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1E6C" w14:textId="5BB17628" w:rsidR="00B12BBB" w:rsidRPr="001C7644" w:rsidRDefault="00B12BBB" w:rsidP="00B12BBB">
      <w:pPr>
        <w:pStyle w:val="Header"/>
        <w:jc w:val="center"/>
        <w:rPr>
          <w:rFonts w:ascii="Times New Roman" w:hAnsi="Times New Roman" w:cs="Times New Roman"/>
          <w:b/>
          <w:sz w:val="24"/>
          <w:szCs w:val="24"/>
        </w:rPr>
      </w:pPr>
      <w:r>
        <w:rPr>
          <w:rFonts w:ascii="Times New Roman" w:hAnsi="Times New Roman" w:cs="Times New Roman"/>
          <w:b/>
          <w:sz w:val="24"/>
          <w:szCs w:val="24"/>
        </w:rPr>
        <w:t>9</w:t>
      </w:r>
      <w:r w:rsidRPr="001C7644">
        <w:rPr>
          <w:rFonts w:ascii="Times New Roman" w:hAnsi="Times New Roman" w:cs="Times New Roman"/>
          <w:b/>
          <w:sz w:val="24"/>
          <w:szCs w:val="24"/>
        </w:rPr>
        <w:t>9th R</w:t>
      </w:r>
      <w:r>
        <w:rPr>
          <w:rFonts w:ascii="Times New Roman" w:hAnsi="Times New Roman" w:cs="Times New Roman"/>
          <w:b/>
          <w:sz w:val="24"/>
          <w:szCs w:val="24"/>
        </w:rPr>
        <w:t>eadiness Division</w:t>
      </w:r>
      <w:r w:rsidRPr="001C7644">
        <w:rPr>
          <w:rFonts w:ascii="Times New Roman" w:hAnsi="Times New Roman" w:cs="Times New Roman"/>
          <w:b/>
          <w:sz w:val="24"/>
          <w:szCs w:val="24"/>
        </w:rPr>
        <w:t>, Directorate of Public Works</w:t>
      </w:r>
    </w:p>
    <w:p w14:paraId="15B8D9B9" w14:textId="420ED65D" w:rsidR="00B12BBB" w:rsidRDefault="00B12BBB" w:rsidP="00B12BBB">
      <w:pPr>
        <w:pStyle w:val="Header"/>
        <w:jc w:val="center"/>
        <w:rPr>
          <w:rFonts w:ascii="Times New Roman" w:hAnsi="Times New Roman" w:cs="Times New Roman"/>
          <w:b/>
          <w:sz w:val="24"/>
          <w:szCs w:val="24"/>
        </w:rPr>
      </w:pPr>
      <w:r w:rsidRPr="001C7644">
        <w:rPr>
          <w:rFonts w:ascii="Times New Roman" w:hAnsi="Times New Roman" w:cs="Times New Roman"/>
          <w:b/>
          <w:sz w:val="24"/>
          <w:szCs w:val="24"/>
        </w:rPr>
        <w:t>Environmental Division</w:t>
      </w:r>
    </w:p>
    <w:p w14:paraId="4E4294F6" w14:textId="77777777" w:rsidR="00B12BBB" w:rsidRPr="001C7644" w:rsidRDefault="00B12BBB" w:rsidP="00B12BBB">
      <w:pPr>
        <w:pStyle w:val="Header"/>
        <w:jc w:val="center"/>
        <w:rPr>
          <w:rFonts w:ascii="Times New Roman" w:hAnsi="Times New Roman" w:cs="Times New Roman"/>
          <w:b/>
          <w:sz w:val="24"/>
          <w:szCs w:val="24"/>
        </w:rPr>
      </w:pPr>
    </w:p>
    <w:p w14:paraId="6F85426E" w14:textId="6B597FC6" w:rsidR="00B12BBB" w:rsidRDefault="00B12BBB" w:rsidP="00B12BBB">
      <w:pPr>
        <w:pStyle w:val="Header"/>
        <w:jc w:val="center"/>
        <w:rPr>
          <w:rFonts w:ascii="Times New Roman" w:hAnsi="Times New Roman" w:cs="Times New Roman"/>
          <w:b/>
          <w:sz w:val="24"/>
          <w:szCs w:val="24"/>
        </w:rPr>
      </w:pPr>
      <w:r w:rsidRPr="001C7644">
        <w:rPr>
          <w:rFonts w:ascii="Times New Roman" w:hAnsi="Times New Roman" w:cs="Times New Roman"/>
          <w:b/>
          <w:sz w:val="24"/>
          <w:szCs w:val="24"/>
        </w:rPr>
        <w:t>PERFORMANCE WORK STATEMENT</w:t>
      </w:r>
    </w:p>
    <w:p w14:paraId="6387CA09" w14:textId="77777777" w:rsidR="00B12BBB" w:rsidRPr="001C7644" w:rsidRDefault="00B12BBB" w:rsidP="00B12BBB">
      <w:pPr>
        <w:pStyle w:val="Header"/>
        <w:jc w:val="center"/>
        <w:rPr>
          <w:rFonts w:ascii="Times New Roman" w:hAnsi="Times New Roman" w:cs="Times New Roman"/>
          <w:b/>
          <w:sz w:val="24"/>
          <w:szCs w:val="24"/>
        </w:rPr>
      </w:pPr>
    </w:p>
    <w:p w14:paraId="665266F3" w14:textId="49CA11C7" w:rsidR="00B12BBB" w:rsidRDefault="009E31B3" w:rsidP="0E2C3A40">
      <w:pPr>
        <w:pStyle w:val="Header"/>
        <w:jc w:val="center"/>
        <w:rPr>
          <w:rFonts w:ascii="Times New Roman" w:hAnsi="Times New Roman" w:cs="Times New Roman"/>
          <w:b/>
          <w:bCs/>
          <w:sz w:val="24"/>
          <w:szCs w:val="24"/>
        </w:rPr>
      </w:pPr>
      <w:r>
        <w:rPr>
          <w:rFonts w:ascii="Times New Roman" w:hAnsi="Times New Roman" w:cs="Times New Roman"/>
          <w:b/>
          <w:bCs/>
          <w:sz w:val="24"/>
          <w:szCs w:val="24"/>
        </w:rPr>
        <w:t>FY26</w:t>
      </w:r>
      <w:r w:rsidR="00B12BBB" w:rsidRPr="0E2C3A40">
        <w:rPr>
          <w:rFonts w:ascii="Times New Roman" w:hAnsi="Times New Roman" w:cs="Times New Roman"/>
          <w:b/>
          <w:bCs/>
          <w:sz w:val="24"/>
          <w:szCs w:val="24"/>
        </w:rPr>
        <w:t xml:space="preserve"> Stormwater Compliance Project Sampling and Monitoring</w:t>
      </w:r>
    </w:p>
    <w:p w14:paraId="290F07E0" w14:textId="40ADF384" w:rsidR="00B12BBB" w:rsidRDefault="00B12BBB" w:rsidP="00B12BBB">
      <w:pPr>
        <w:pStyle w:val="Header"/>
        <w:jc w:val="center"/>
        <w:rPr>
          <w:rFonts w:ascii="Times New Roman" w:hAnsi="Times New Roman" w:cs="Times New Roman"/>
          <w:b/>
          <w:sz w:val="24"/>
          <w:szCs w:val="24"/>
        </w:rPr>
      </w:pPr>
    </w:p>
    <w:p w14:paraId="6C63F24E" w14:textId="2FF01EC4" w:rsidR="00B12BBB" w:rsidRPr="001C7644" w:rsidRDefault="008F500A" w:rsidP="00B12BBB">
      <w:pPr>
        <w:pStyle w:val="Header"/>
        <w:jc w:val="center"/>
        <w:rPr>
          <w:rFonts w:ascii="Times New Roman" w:hAnsi="Times New Roman" w:cs="Times New Roman"/>
          <w:b/>
          <w:sz w:val="24"/>
          <w:szCs w:val="24"/>
        </w:rPr>
      </w:pPr>
      <w:r>
        <w:rPr>
          <w:rFonts w:ascii="Times New Roman" w:hAnsi="Times New Roman" w:cs="Times New Roman"/>
          <w:b/>
          <w:bCs/>
          <w:sz w:val="24"/>
          <w:szCs w:val="24"/>
        </w:rPr>
        <w:t>13 April</w:t>
      </w:r>
      <w:r w:rsidR="009E31B3">
        <w:rPr>
          <w:rFonts w:ascii="Times New Roman" w:hAnsi="Times New Roman" w:cs="Times New Roman"/>
          <w:b/>
          <w:bCs/>
          <w:sz w:val="24"/>
          <w:szCs w:val="24"/>
        </w:rPr>
        <w:t xml:space="preserve"> 2026</w:t>
      </w:r>
      <w:r w:rsidR="009E31B3">
        <w:rPr>
          <w:rFonts w:ascii="Times New Roman" w:hAnsi="Times New Roman" w:cs="Times New Roman"/>
          <w:b/>
          <w:bCs/>
          <w:sz w:val="24"/>
          <w:szCs w:val="24"/>
        </w:rPr>
        <w:br/>
      </w:r>
    </w:p>
    <w:p w14:paraId="53C37C40" w14:textId="77777777" w:rsidR="00B12BBB" w:rsidRDefault="00B12BBB" w:rsidP="00B14589">
      <w:pPr>
        <w:kinsoku w:val="0"/>
        <w:overflowPunct w:val="0"/>
        <w:autoSpaceDE w:val="0"/>
        <w:autoSpaceDN w:val="0"/>
        <w:adjustRightInd w:val="0"/>
        <w:spacing w:after="0" w:line="240" w:lineRule="auto"/>
        <w:ind w:left="580"/>
        <w:rPr>
          <w:rFonts w:ascii="Times New Roman" w:hAnsi="Times New Roman" w:cs="Times New Roman"/>
          <w:b/>
          <w:w w:val="105"/>
          <w:sz w:val="24"/>
          <w:szCs w:val="24"/>
        </w:rPr>
      </w:pPr>
    </w:p>
    <w:p w14:paraId="380CCBAB" w14:textId="2BACB6B7" w:rsidR="001C7644" w:rsidRPr="00A96D8B" w:rsidRDefault="001C7644" w:rsidP="00A96D8B">
      <w:pPr>
        <w:pStyle w:val="Heading1"/>
      </w:pPr>
      <w:r w:rsidRPr="00A96D8B">
        <w:t>INTRODUCTION</w:t>
      </w:r>
    </w:p>
    <w:p w14:paraId="5DEE336A" w14:textId="77777777" w:rsidR="00B14589" w:rsidRDefault="00B14589" w:rsidP="00B14589">
      <w:pPr>
        <w:kinsoku w:val="0"/>
        <w:overflowPunct w:val="0"/>
        <w:autoSpaceDE w:val="0"/>
        <w:autoSpaceDN w:val="0"/>
        <w:adjustRightInd w:val="0"/>
        <w:spacing w:before="35" w:after="0" w:line="240" w:lineRule="auto"/>
        <w:ind w:left="720" w:right="162"/>
        <w:rPr>
          <w:rFonts w:ascii="Times New Roman" w:hAnsi="Times New Roman" w:cs="Times New Roman"/>
          <w:sz w:val="24"/>
          <w:szCs w:val="24"/>
        </w:rPr>
      </w:pPr>
    </w:p>
    <w:p w14:paraId="1637509D" w14:textId="5F07BD28" w:rsidR="001C7644" w:rsidRPr="001C7644" w:rsidRDefault="001C7644" w:rsidP="00DE02A6">
      <w:pPr>
        <w:kinsoku w:val="0"/>
        <w:overflowPunct w:val="0"/>
        <w:autoSpaceDE w:val="0"/>
        <w:autoSpaceDN w:val="0"/>
        <w:adjustRightInd w:val="0"/>
        <w:spacing w:before="35" w:after="0" w:line="240" w:lineRule="auto"/>
        <w:ind w:right="162"/>
        <w:rPr>
          <w:rFonts w:ascii="Times New Roman" w:hAnsi="Times New Roman" w:cs="Times New Roman"/>
          <w:sz w:val="24"/>
          <w:szCs w:val="24"/>
        </w:rPr>
      </w:pPr>
      <w:r w:rsidRPr="001C7644">
        <w:rPr>
          <w:rFonts w:ascii="Times New Roman" w:hAnsi="Times New Roman" w:cs="Times New Roman"/>
          <w:sz w:val="24"/>
          <w:szCs w:val="24"/>
        </w:rPr>
        <w:t>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 xml:space="preserve">Readiness Division (RD) Directorate of Public Works (DPW) requires </w:t>
      </w:r>
      <w:r w:rsidR="00132BB9">
        <w:rPr>
          <w:rFonts w:ascii="Times New Roman" w:hAnsi="Times New Roman" w:cs="Times New Roman"/>
          <w:sz w:val="24"/>
          <w:szCs w:val="24"/>
        </w:rPr>
        <w:t xml:space="preserve">professional services </w:t>
      </w:r>
      <w:r w:rsidR="59AF8AAE">
        <w:rPr>
          <w:rFonts w:ascii="Times New Roman" w:hAnsi="Times New Roman" w:cs="Times New Roman"/>
          <w:sz w:val="24"/>
          <w:szCs w:val="24"/>
        </w:rPr>
        <w:t>and</w:t>
      </w:r>
      <w:r w:rsidR="00132BB9">
        <w:rPr>
          <w:rFonts w:ascii="Times New Roman" w:hAnsi="Times New Roman" w:cs="Times New Roman"/>
          <w:sz w:val="24"/>
          <w:szCs w:val="24"/>
        </w:rPr>
        <w:t xml:space="preserve"> technical support to complete </w:t>
      </w:r>
      <w:r w:rsidRPr="001C7644">
        <w:rPr>
          <w:rFonts w:ascii="Times New Roman" w:hAnsi="Times New Roman" w:cs="Times New Roman"/>
          <w:sz w:val="24"/>
          <w:szCs w:val="24"/>
        </w:rPr>
        <w:t xml:space="preserve">stormwater sampling and monitoring </w:t>
      </w:r>
      <w:r w:rsidR="6D27EEDC" w:rsidRPr="001C7644">
        <w:rPr>
          <w:rFonts w:ascii="Times New Roman" w:hAnsi="Times New Roman" w:cs="Times New Roman"/>
          <w:sz w:val="24"/>
          <w:szCs w:val="24"/>
        </w:rPr>
        <w:t>at</w:t>
      </w:r>
      <w:r w:rsidRPr="001C7644">
        <w:rPr>
          <w:rFonts w:ascii="Times New Roman" w:hAnsi="Times New Roman" w:cs="Times New Roman"/>
          <w:sz w:val="24"/>
          <w:szCs w:val="24"/>
        </w:rPr>
        <w:t xml:space="preserve"> </w:t>
      </w:r>
      <w:r w:rsidR="00384EC0">
        <w:rPr>
          <w:rFonts w:ascii="Times New Roman" w:hAnsi="Times New Roman" w:cs="Times New Roman"/>
          <w:sz w:val="24"/>
          <w:szCs w:val="24"/>
        </w:rPr>
        <w:t xml:space="preserve">one (1) facility in Maryland, </w:t>
      </w:r>
      <w:r w:rsidR="00CA6CF4">
        <w:rPr>
          <w:rFonts w:ascii="Times New Roman" w:hAnsi="Times New Roman" w:cs="Times New Roman"/>
          <w:sz w:val="24"/>
          <w:szCs w:val="24"/>
        </w:rPr>
        <w:t>two (2) faci</w:t>
      </w:r>
      <w:r w:rsidR="00430602">
        <w:rPr>
          <w:rFonts w:ascii="Times New Roman" w:hAnsi="Times New Roman" w:cs="Times New Roman"/>
          <w:sz w:val="24"/>
          <w:szCs w:val="24"/>
        </w:rPr>
        <w:t xml:space="preserve">lities in Massachusetts, </w:t>
      </w:r>
      <w:r w:rsidR="0065240A">
        <w:rPr>
          <w:rFonts w:ascii="Times New Roman" w:hAnsi="Times New Roman" w:cs="Times New Roman"/>
          <w:sz w:val="24"/>
          <w:szCs w:val="24"/>
        </w:rPr>
        <w:t xml:space="preserve">one (1) facility in New Hampshire, </w:t>
      </w:r>
      <w:r w:rsidR="00C53C47">
        <w:rPr>
          <w:rFonts w:ascii="Times New Roman" w:hAnsi="Times New Roman" w:cs="Times New Roman"/>
          <w:sz w:val="24"/>
          <w:szCs w:val="24"/>
        </w:rPr>
        <w:t>f</w:t>
      </w:r>
      <w:r w:rsidR="009E31B3">
        <w:rPr>
          <w:rFonts w:ascii="Times New Roman" w:hAnsi="Times New Roman" w:cs="Times New Roman"/>
          <w:sz w:val="24"/>
          <w:szCs w:val="24"/>
        </w:rPr>
        <w:t>our</w:t>
      </w:r>
      <w:r w:rsidR="00C53C47">
        <w:rPr>
          <w:rFonts w:ascii="Times New Roman" w:hAnsi="Times New Roman" w:cs="Times New Roman"/>
          <w:sz w:val="24"/>
          <w:szCs w:val="24"/>
        </w:rPr>
        <w:t xml:space="preserve"> (</w:t>
      </w:r>
      <w:r w:rsidR="009E31B3">
        <w:rPr>
          <w:rFonts w:ascii="Times New Roman" w:hAnsi="Times New Roman" w:cs="Times New Roman"/>
          <w:sz w:val="24"/>
          <w:szCs w:val="24"/>
        </w:rPr>
        <w:t>4</w:t>
      </w:r>
      <w:r w:rsidR="00C53C47">
        <w:rPr>
          <w:rFonts w:ascii="Times New Roman" w:hAnsi="Times New Roman" w:cs="Times New Roman"/>
          <w:sz w:val="24"/>
          <w:szCs w:val="24"/>
        </w:rPr>
        <w:t>)</w:t>
      </w:r>
      <w:r w:rsidR="00C53C47" w:rsidRPr="001C7644">
        <w:rPr>
          <w:rFonts w:ascii="Times New Roman" w:hAnsi="Times New Roman" w:cs="Times New Roman"/>
          <w:sz w:val="24"/>
          <w:szCs w:val="24"/>
        </w:rPr>
        <w:t xml:space="preserve"> </w:t>
      </w:r>
      <w:r w:rsidR="00C53C47">
        <w:rPr>
          <w:rFonts w:ascii="Times New Roman" w:hAnsi="Times New Roman" w:cs="Times New Roman"/>
          <w:sz w:val="24"/>
          <w:szCs w:val="24"/>
        </w:rPr>
        <w:t xml:space="preserve">facilities in New York, </w:t>
      </w:r>
      <w:r w:rsidR="0065240A">
        <w:rPr>
          <w:rFonts w:ascii="Times New Roman" w:hAnsi="Times New Roman" w:cs="Times New Roman"/>
          <w:sz w:val="24"/>
          <w:szCs w:val="24"/>
        </w:rPr>
        <w:t xml:space="preserve">and </w:t>
      </w:r>
      <w:r w:rsidR="00696581">
        <w:rPr>
          <w:rFonts w:ascii="Times New Roman" w:hAnsi="Times New Roman" w:cs="Times New Roman"/>
          <w:sz w:val="24"/>
          <w:szCs w:val="24"/>
        </w:rPr>
        <w:t>one</w:t>
      </w:r>
      <w:r w:rsidR="00430602">
        <w:rPr>
          <w:rFonts w:ascii="Times New Roman" w:hAnsi="Times New Roman" w:cs="Times New Roman"/>
          <w:sz w:val="24"/>
          <w:szCs w:val="24"/>
        </w:rPr>
        <w:t xml:space="preserve"> (</w:t>
      </w:r>
      <w:r w:rsidR="00696581">
        <w:rPr>
          <w:rFonts w:ascii="Times New Roman" w:hAnsi="Times New Roman" w:cs="Times New Roman"/>
          <w:sz w:val="24"/>
          <w:szCs w:val="24"/>
        </w:rPr>
        <w:t>1</w:t>
      </w:r>
      <w:r w:rsidR="00CA6CF4">
        <w:rPr>
          <w:rFonts w:ascii="Times New Roman" w:hAnsi="Times New Roman" w:cs="Times New Roman"/>
          <w:sz w:val="24"/>
          <w:szCs w:val="24"/>
        </w:rPr>
        <w:t>) facilit</w:t>
      </w:r>
      <w:r w:rsidR="00696581">
        <w:rPr>
          <w:rFonts w:ascii="Times New Roman" w:hAnsi="Times New Roman" w:cs="Times New Roman"/>
          <w:sz w:val="24"/>
          <w:szCs w:val="24"/>
        </w:rPr>
        <w:t>y</w:t>
      </w:r>
      <w:r w:rsidR="001B2EE1">
        <w:rPr>
          <w:rFonts w:ascii="Times New Roman" w:hAnsi="Times New Roman" w:cs="Times New Roman"/>
          <w:sz w:val="24"/>
          <w:szCs w:val="24"/>
        </w:rPr>
        <w:t xml:space="preserve"> in Pennsylvania</w:t>
      </w:r>
      <w:r w:rsidRPr="001C7644">
        <w:rPr>
          <w:rFonts w:ascii="Times New Roman" w:hAnsi="Times New Roman" w:cs="Times New Roman"/>
          <w:sz w:val="24"/>
          <w:szCs w:val="24"/>
        </w:rPr>
        <w:t>.</w:t>
      </w:r>
      <w:r w:rsidR="00132BB9">
        <w:rPr>
          <w:rFonts w:ascii="Times New Roman" w:hAnsi="Times New Roman" w:cs="Times New Roman"/>
          <w:sz w:val="24"/>
          <w:szCs w:val="24"/>
        </w:rPr>
        <w:t xml:space="preserve">  The 99</w:t>
      </w:r>
      <w:r w:rsidR="00132BB9" w:rsidRPr="00132BB9">
        <w:rPr>
          <w:rFonts w:ascii="Times New Roman" w:hAnsi="Times New Roman" w:cs="Times New Roman"/>
          <w:sz w:val="24"/>
          <w:szCs w:val="24"/>
          <w:vertAlign w:val="superscript"/>
        </w:rPr>
        <w:t>th</w:t>
      </w:r>
      <w:r w:rsidR="00132BB9">
        <w:rPr>
          <w:rFonts w:ascii="Times New Roman" w:hAnsi="Times New Roman" w:cs="Times New Roman"/>
          <w:sz w:val="24"/>
          <w:szCs w:val="24"/>
        </w:rPr>
        <w:t xml:space="preserve"> RD does not have staffing or in-house subject matter expertise required to ensure compliance with State mandated permit requirements.  </w:t>
      </w:r>
    </w:p>
    <w:p w14:paraId="631C481D" w14:textId="77777777" w:rsidR="001C7644" w:rsidRPr="001C7644" w:rsidRDefault="001C7644" w:rsidP="001C7644">
      <w:pPr>
        <w:kinsoku w:val="0"/>
        <w:overflowPunct w:val="0"/>
        <w:autoSpaceDE w:val="0"/>
        <w:autoSpaceDN w:val="0"/>
        <w:adjustRightInd w:val="0"/>
        <w:spacing w:before="5" w:after="0" w:line="240" w:lineRule="auto"/>
        <w:rPr>
          <w:rFonts w:ascii="Times New Roman" w:hAnsi="Times New Roman" w:cs="Times New Roman"/>
          <w:sz w:val="24"/>
          <w:szCs w:val="24"/>
        </w:rPr>
      </w:pPr>
    </w:p>
    <w:p w14:paraId="4F075966" w14:textId="1F4B6A09" w:rsidR="001C7644" w:rsidRPr="001C7644" w:rsidRDefault="000624C1" w:rsidP="00A96D8B">
      <w:pPr>
        <w:pStyle w:val="Heading1"/>
      </w:pPr>
      <w:r>
        <w:t xml:space="preserve">  </w:t>
      </w:r>
      <w:r w:rsidR="001C7644" w:rsidRPr="001C7644">
        <w:t>BACKGROUND</w:t>
      </w:r>
    </w:p>
    <w:p w14:paraId="67FD883A" w14:textId="77777777" w:rsidR="001C7644" w:rsidRPr="001C7644" w:rsidRDefault="001C7644" w:rsidP="001C7644">
      <w:pPr>
        <w:kinsoku w:val="0"/>
        <w:overflowPunct w:val="0"/>
        <w:autoSpaceDE w:val="0"/>
        <w:autoSpaceDN w:val="0"/>
        <w:adjustRightInd w:val="0"/>
        <w:spacing w:before="10" w:after="0" w:line="240" w:lineRule="auto"/>
        <w:rPr>
          <w:rFonts w:ascii="Times New Roman" w:hAnsi="Times New Roman" w:cs="Times New Roman"/>
          <w:sz w:val="23"/>
          <w:szCs w:val="23"/>
        </w:rPr>
      </w:pPr>
    </w:p>
    <w:p w14:paraId="046001AD" w14:textId="538CB7A3" w:rsidR="001C7644" w:rsidRPr="001C7644" w:rsidRDefault="001C7644" w:rsidP="00DE02A6">
      <w:pPr>
        <w:kinsoku w:val="0"/>
        <w:overflowPunct w:val="0"/>
        <w:autoSpaceDE w:val="0"/>
        <w:autoSpaceDN w:val="0"/>
        <w:adjustRightInd w:val="0"/>
        <w:spacing w:after="0" w:line="240" w:lineRule="auto"/>
        <w:rPr>
          <w:rFonts w:ascii="Times New Roman" w:hAnsi="Times New Roman" w:cs="Times New Roman"/>
          <w:sz w:val="24"/>
          <w:szCs w:val="24"/>
        </w:rPr>
      </w:pPr>
      <w:r w:rsidRPr="001C7644">
        <w:rPr>
          <w:rFonts w:ascii="Times New Roman" w:hAnsi="Times New Roman" w:cs="Times New Roman"/>
          <w:sz w:val="24"/>
          <w:szCs w:val="24"/>
        </w:rPr>
        <w:t>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DPW Environmental Division provides regional environmental support for facilities located in thirteen (13) states along the east coast that comprise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RD’s Area of Responsibility (AOR).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has an environmental support team at headquarters, located at Joint Base McGuire-Dix-Lakehurst</w:t>
      </w:r>
      <w:r w:rsidR="00A10910">
        <w:rPr>
          <w:rFonts w:ascii="Times New Roman" w:hAnsi="Times New Roman" w:cs="Times New Roman"/>
          <w:sz w:val="24"/>
          <w:szCs w:val="24"/>
        </w:rPr>
        <w:t xml:space="preserve"> (JBMDL)</w:t>
      </w:r>
      <w:r w:rsidRPr="001C7644">
        <w:rPr>
          <w:rFonts w:ascii="Times New Roman" w:hAnsi="Times New Roman" w:cs="Times New Roman"/>
          <w:sz w:val="24"/>
          <w:szCs w:val="24"/>
        </w:rPr>
        <w:t>, NJ, and Regional Environmental Protection Specialists (REPS) located throughout the AOR who serve as the Point of Contact (POC) at each facility.</w:t>
      </w:r>
    </w:p>
    <w:p w14:paraId="40CDF467" w14:textId="72B4EAFE" w:rsidR="00E1240B" w:rsidRDefault="00E1240B" w:rsidP="00DE02A6">
      <w:pPr>
        <w:kinsoku w:val="0"/>
        <w:overflowPunct w:val="0"/>
        <w:autoSpaceDE w:val="0"/>
        <w:autoSpaceDN w:val="0"/>
        <w:adjustRightInd w:val="0"/>
        <w:spacing w:after="0" w:line="240" w:lineRule="auto"/>
        <w:ind w:right="162"/>
        <w:rPr>
          <w:rFonts w:ascii="Times New Roman" w:hAnsi="Times New Roman" w:cs="Times New Roman"/>
          <w:sz w:val="24"/>
          <w:szCs w:val="24"/>
        </w:rPr>
      </w:pPr>
    </w:p>
    <w:p w14:paraId="46F68E35" w14:textId="5A895FBB" w:rsidR="00384EC0" w:rsidRPr="005B42D6" w:rsidRDefault="00384EC0" w:rsidP="00DE02A6">
      <w:pPr>
        <w:spacing w:after="0" w:line="240" w:lineRule="auto"/>
        <w:rPr>
          <w:rFonts w:ascii="Times New Roman" w:hAnsi="Times New Roman" w:cs="Times New Roman"/>
          <w:sz w:val="24"/>
          <w:szCs w:val="24"/>
        </w:rPr>
      </w:pPr>
      <w:r w:rsidRPr="004E5126">
        <w:rPr>
          <w:rFonts w:ascii="Times New Roman" w:hAnsi="Times New Roman" w:cs="Times New Roman"/>
          <w:sz w:val="24"/>
          <w:szCs w:val="24"/>
        </w:rPr>
        <w:t>The 99th RD ha</w:t>
      </w:r>
      <w:r>
        <w:rPr>
          <w:rFonts w:ascii="Times New Roman" w:hAnsi="Times New Roman" w:cs="Times New Roman"/>
          <w:sz w:val="24"/>
          <w:szCs w:val="24"/>
        </w:rPr>
        <w:t>s one (1) facility in Maryland</w:t>
      </w:r>
      <w:r w:rsidRPr="004E5126">
        <w:rPr>
          <w:rFonts w:ascii="Times New Roman" w:hAnsi="Times New Roman" w:cs="Times New Roman"/>
          <w:sz w:val="24"/>
          <w:szCs w:val="24"/>
        </w:rPr>
        <w:t xml:space="preserve"> under </w:t>
      </w:r>
      <w:r>
        <w:rPr>
          <w:rFonts w:ascii="Times New Roman" w:hAnsi="Times New Roman" w:cs="Times New Roman"/>
          <w:sz w:val="24"/>
          <w:szCs w:val="24"/>
        </w:rPr>
        <w:t xml:space="preserve">the Maryland Department of the Environment (MDE) General Permit for Discharges from Stormwater Associated with Industrial Activities. </w:t>
      </w:r>
      <w:r w:rsidRPr="005B42D6">
        <w:rPr>
          <w:rFonts w:ascii="Times New Roman" w:hAnsi="Times New Roman" w:cs="Times New Roman"/>
          <w:sz w:val="24"/>
          <w:szCs w:val="24"/>
        </w:rPr>
        <w:t xml:space="preserve"> </w:t>
      </w:r>
      <w:r w:rsidR="0074512B">
        <w:rPr>
          <w:rFonts w:ascii="Times New Roman" w:hAnsi="Times New Roman" w:cs="Times New Roman"/>
          <w:sz w:val="24"/>
          <w:szCs w:val="24"/>
        </w:rPr>
        <w:t xml:space="preserve">The facility is currently inactive, because industrial activity is not occurring, but </w:t>
      </w:r>
      <w:r w:rsidR="00574164">
        <w:rPr>
          <w:rFonts w:ascii="Times New Roman" w:hAnsi="Times New Roman" w:cs="Times New Roman"/>
          <w:sz w:val="24"/>
          <w:szCs w:val="24"/>
        </w:rPr>
        <w:t xml:space="preserve">the sampling required under the permit is conducted in case industrial activities resume at the facility in the future.  </w:t>
      </w:r>
      <w:r w:rsidRPr="005B42D6">
        <w:rPr>
          <w:rFonts w:ascii="Times New Roman" w:hAnsi="Times New Roman" w:cs="Times New Roman"/>
          <w:sz w:val="24"/>
          <w:szCs w:val="24"/>
        </w:rPr>
        <w:t>This permit requires a comprehensive sampling program which includes analytical stormwater sampling, monitoring, and associated report</w:t>
      </w:r>
      <w:r w:rsidR="00A031B4">
        <w:rPr>
          <w:rFonts w:ascii="Times New Roman" w:hAnsi="Times New Roman" w:cs="Times New Roman"/>
          <w:sz w:val="24"/>
          <w:szCs w:val="24"/>
        </w:rPr>
        <w:t>ing</w:t>
      </w:r>
      <w:r w:rsidRPr="005B42D6">
        <w:rPr>
          <w:rFonts w:ascii="Times New Roman" w:hAnsi="Times New Roman" w:cs="Times New Roman"/>
          <w:sz w:val="24"/>
          <w:szCs w:val="24"/>
        </w:rPr>
        <w:t xml:space="preserve"> to </w:t>
      </w:r>
      <w:r>
        <w:rPr>
          <w:rFonts w:ascii="Times New Roman" w:hAnsi="Times New Roman" w:cs="Times New Roman"/>
          <w:sz w:val="24"/>
          <w:szCs w:val="24"/>
        </w:rPr>
        <w:t>MDE</w:t>
      </w:r>
      <w:r w:rsidRPr="005B42D6">
        <w:rPr>
          <w:rFonts w:ascii="Times New Roman" w:hAnsi="Times New Roman" w:cs="Times New Roman"/>
          <w:sz w:val="24"/>
          <w:szCs w:val="24"/>
        </w:rPr>
        <w:t>.</w:t>
      </w:r>
    </w:p>
    <w:p w14:paraId="21A80C8F" w14:textId="77777777" w:rsidR="00384EC0" w:rsidRDefault="00384EC0" w:rsidP="00DE02A6">
      <w:pPr>
        <w:kinsoku w:val="0"/>
        <w:overflowPunct w:val="0"/>
        <w:autoSpaceDE w:val="0"/>
        <w:autoSpaceDN w:val="0"/>
        <w:adjustRightInd w:val="0"/>
        <w:spacing w:after="0" w:line="240" w:lineRule="auto"/>
        <w:ind w:right="162"/>
        <w:rPr>
          <w:rFonts w:ascii="Times New Roman" w:hAnsi="Times New Roman" w:cs="Times New Roman"/>
          <w:sz w:val="24"/>
          <w:szCs w:val="24"/>
        </w:rPr>
      </w:pPr>
    </w:p>
    <w:p w14:paraId="3C66E830" w14:textId="6DEABCD8" w:rsidR="00E1240B" w:rsidRDefault="66E0AD1B" w:rsidP="00DE02A6">
      <w:pPr>
        <w:spacing w:after="0" w:line="240" w:lineRule="auto"/>
        <w:rPr>
          <w:rFonts w:ascii="Times New Roman" w:hAnsi="Times New Roman" w:cs="Times New Roman"/>
          <w:sz w:val="24"/>
          <w:szCs w:val="24"/>
        </w:rPr>
      </w:pPr>
      <w:r w:rsidRPr="4FED44D3">
        <w:rPr>
          <w:rFonts w:ascii="Times New Roman" w:hAnsi="Times New Roman" w:cs="Times New Roman"/>
          <w:sz w:val="24"/>
          <w:szCs w:val="24"/>
        </w:rPr>
        <w:t>The 99th RD has two (2) facilities in Massachusetts</w:t>
      </w:r>
      <w:r w:rsidR="2D700CA6" w:rsidRPr="4FED44D3">
        <w:rPr>
          <w:rFonts w:ascii="Times New Roman" w:hAnsi="Times New Roman" w:cs="Times New Roman"/>
          <w:sz w:val="24"/>
          <w:szCs w:val="24"/>
        </w:rPr>
        <w:t xml:space="preserve"> and one (1) facility in New Hampshire</w:t>
      </w:r>
      <w:r w:rsidRPr="4FED44D3">
        <w:rPr>
          <w:rFonts w:ascii="Times New Roman" w:hAnsi="Times New Roman" w:cs="Times New Roman"/>
          <w:sz w:val="24"/>
          <w:szCs w:val="24"/>
        </w:rPr>
        <w:t xml:space="preserve"> under the Environmental Protection Agency (EPA) Multi Sector General Permit for Discharges of Stormwater Associated with Industrial Activities (MSGP). This permit requires the 99th to conduct a comprehensive sampling program which includes analytical stormwater sampling, monitoring, and associated </w:t>
      </w:r>
      <w:r w:rsidR="6B7710FB" w:rsidRPr="4FED44D3">
        <w:rPr>
          <w:rFonts w:ascii="Times New Roman" w:hAnsi="Times New Roman" w:cs="Times New Roman"/>
          <w:sz w:val="24"/>
          <w:szCs w:val="24"/>
        </w:rPr>
        <w:t xml:space="preserve">reporting to </w:t>
      </w:r>
      <w:r w:rsidR="0CB0440E" w:rsidRPr="4FED44D3">
        <w:rPr>
          <w:rFonts w:ascii="Times New Roman" w:hAnsi="Times New Roman" w:cs="Times New Roman"/>
          <w:sz w:val="24"/>
          <w:szCs w:val="24"/>
        </w:rPr>
        <w:t>EPA</w:t>
      </w:r>
      <w:r w:rsidRPr="4FED44D3">
        <w:rPr>
          <w:rFonts w:ascii="Times New Roman" w:hAnsi="Times New Roman" w:cs="Times New Roman"/>
          <w:sz w:val="24"/>
          <w:szCs w:val="24"/>
        </w:rPr>
        <w:t xml:space="preserve">. </w:t>
      </w:r>
    </w:p>
    <w:p w14:paraId="5EB991E4" w14:textId="77777777" w:rsidR="00C53C47" w:rsidRPr="001C7644" w:rsidRDefault="00B60E79" w:rsidP="00DE02A6">
      <w:pPr>
        <w:kinsoku w:val="0"/>
        <w:overflowPunct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3"/>
          <w:szCs w:val="23"/>
        </w:rPr>
        <w:tab/>
      </w:r>
    </w:p>
    <w:p w14:paraId="101ECCDF" w14:textId="506063D1" w:rsidR="00C53C47" w:rsidRDefault="00C53C47" w:rsidP="00DE02A6">
      <w:pPr>
        <w:kinsoku w:val="0"/>
        <w:overflowPunct w:val="0"/>
        <w:autoSpaceDE w:val="0"/>
        <w:autoSpaceDN w:val="0"/>
        <w:adjustRightInd w:val="0"/>
        <w:spacing w:after="0" w:line="240" w:lineRule="auto"/>
        <w:ind w:right="162"/>
        <w:rPr>
          <w:rFonts w:ascii="Times New Roman" w:hAnsi="Times New Roman" w:cs="Times New Roman"/>
          <w:sz w:val="24"/>
          <w:szCs w:val="24"/>
        </w:rPr>
      </w:pPr>
      <w:r w:rsidRPr="001C7644">
        <w:rPr>
          <w:rFonts w:ascii="Times New Roman" w:hAnsi="Times New Roman" w:cs="Times New Roman"/>
          <w:sz w:val="24"/>
          <w:szCs w:val="24"/>
        </w:rPr>
        <w:t>The 99</w:t>
      </w:r>
      <w:r w:rsidRPr="001C7644">
        <w:rPr>
          <w:rFonts w:ascii="Times New Roman" w:hAnsi="Times New Roman" w:cs="Times New Roman"/>
          <w:position w:val="9"/>
          <w:sz w:val="16"/>
          <w:szCs w:val="16"/>
        </w:rPr>
        <w:t xml:space="preserve">th </w:t>
      </w:r>
      <w:r>
        <w:rPr>
          <w:rFonts w:ascii="Times New Roman" w:hAnsi="Times New Roman" w:cs="Times New Roman"/>
          <w:sz w:val="24"/>
          <w:szCs w:val="24"/>
        </w:rPr>
        <w:t>RD has f</w:t>
      </w:r>
      <w:r w:rsidR="009E31B3">
        <w:rPr>
          <w:rFonts w:ascii="Times New Roman" w:hAnsi="Times New Roman" w:cs="Times New Roman"/>
          <w:sz w:val="24"/>
          <w:szCs w:val="24"/>
        </w:rPr>
        <w:t>our</w:t>
      </w:r>
      <w:r>
        <w:rPr>
          <w:rFonts w:ascii="Times New Roman" w:hAnsi="Times New Roman" w:cs="Times New Roman"/>
          <w:sz w:val="24"/>
          <w:szCs w:val="24"/>
        </w:rPr>
        <w:t xml:space="preserve"> (</w:t>
      </w:r>
      <w:r w:rsidR="009E31B3">
        <w:rPr>
          <w:rFonts w:ascii="Times New Roman" w:hAnsi="Times New Roman" w:cs="Times New Roman"/>
          <w:sz w:val="24"/>
          <w:szCs w:val="24"/>
        </w:rPr>
        <w:t>4</w:t>
      </w:r>
      <w:r w:rsidRPr="001C7644">
        <w:rPr>
          <w:rFonts w:ascii="Times New Roman" w:hAnsi="Times New Roman" w:cs="Times New Roman"/>
          <w:sz w:val="24"/>
          <w:szCs w:val="24"/>
        </w:rPr>
        <w:t xml:space="preserve">) facilities in New York regulated under the New York State Department of Environmental Conservation’s (NYSDEC) Multi-Sector General Permit for Stormwater Discharges Associated with Industrial Activity (MSGP). </w:t>
      </w:r>
      <w:r w:rsidR="009C10E8">
        <w:rPr>
          <w:rFonts w:ascii="Times New Roman" w:hAnsi="Times New Roman" w:cs="Times New Roman"/>
          <w:sz w:val="24"/>
          <w:szCs w:val="24"/>
        </w:rPr>
        <w:t>The MSGP</w:t>
      </w:r>
      <w:r w:rsidRPr="001C7644">
        <w:rPr>
          <w:rFonts w:ascii="Times New Roman" w:hAnsi="Times New Roman" w:cs="Times New Roman"/>
          <w:sz w:val="24"/>
          <w:szCs w:val="24"/>
        </w:rPr>
        <w:t xml:space="preserve"> requires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to conduct a comprehensive sampling program which includes analytical stormwater sampling, monitoring and associated reporting to NYSDEC.</w:t>
      </w:r>
    </w:p>
    <w:p w14:paraId="0D97BA40" w14:textId="08A62FDA" w:rsidR="001C7644" w:rsidRPr="001C7644" w:rsidRDefault="001C7644" w:rsidP="00DE02A6">
      <w:pPr>
        <w:kinsoku w:val="0"/>
        <w:overflowPunct w:val="0"/>
        <w:autoSpaceDE w:val="0"/>
        <w:autoSpaceDN w:val="0"/>
        <w:adjustRightInd w:val="0"/>
        <w:spacing w:after="0" w:line="240" w:lineRule="auto"/>
        <w:rPr>
          <w:rFonts w:ascii="Times New Roman" w:hAnsi="Times New Roman" w:cs="Times New Roman"/>
          <w:sz w:val="23"/>
          <w:szCs w:val="23"/>
        </w:rPr>
      </w:pPr>
    </w:p>
    <w:p w14:paraId="767F0BFA" w14:textId="1521A5FF" w:rsidR="001B2EE1" w:rsidRDefault="001B2EE1" w:rsidP="00DE02A6">
      <w:pPr>
        <w:kinsoku w:val="0"/>
        <w:overflowPunct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99</w:t>
      </w:r>
      <w:r w:rsidRPr="001B2EE1">
        <w:rPr>
          <w:rFonts w:ascii="Times New Roman" w:hAnsi="Times New Roman" w:cs="Times New Roman"/>
          <w:sz w:val="24"/>
          <w:szCs w:val="24"/>
          <w:vertAlign w:val="superscript"/>
        </w:rPr>
        <w:t>th</w:t>
      </w:r>
      <w:r w:rsidR="00430602">
        <w:rPr>
          <w:rFonts w:ascii="Times New Roman" w:hAnsi="Times New Roman" w:cs="Times New Roman"/>
          <w:sz w:val="24"/>
          <w:szCs w:val="24"/>
        </w:rPr>
        <w:t xml:space="preserve"> RD has </w:t>
      </w:r>
      <w:r w:rsidR="00E1240B">
        <w:rPr>
          <w:rFonts w:ascii="Times New Roman" w:hAnsi="Times New Roman" w:cs="Times New Roman"/>
          <w:sz w:val="24"/>
          <w:szCs w:val="24"/>
        </w:rPr>
        <w:t>one</w:t>
      </w:r>
      <w:r w:rsidR="00430602">
        <w:rPr>
          <w:rFonts w:ascii="Times New Roman" w:hAnsi="Times New Roman" w:cs="Times New Roman"/>
          <w:sz w:val="24"/>
          <w:szCs w:val="24"/>
        </w:rPr>
        <w:t xml:space="preserve"> (</w:t>
      </w:r>
      <w:r w:rsidR="00E1240B">
        <w:rPr>
          <w:rFonts w:ascii="Times New Roman" w:hAnsi="Times New Roman" w:cs="Times New Roman"/>
          <w:sz w:val="24"/>
          <w:szCs w:val="24"/>
        </w:rPr>
        <w:t>1</w:t>
      </w:r>
      <w:r w:rsidR="005D713E">
        <w:rPr>
          <w:rFonts w:ascii="Times New Roman" w:hAnsi="Times New Roman" w:cs="Times New Roman"/>
          <w:sz w:val="24"/>
          <w:szCs w:val="24"/>
        </w:rPr>
        <w:t>) facilit</w:t>
      </w:r>
      <w:r w:rsidR="00E1240B">
        <w:rPr>
          <w:rFonts w:ascii="Times New Roman" w:hAnsi="Times New Roman" w:cs="Times New Roman"/>
          <w:sz w:val="24"/>
          <w:szCs w:val="24"/>
        </w:rPr>
        <w:t>y</w:t>
      </w:r>
      <w:r>
        <w:rPr>
          <w:rFonts w:ascii="Times New Roman" w:hAnsi="Times New Roman" w:cs="Times New Roman"/>
          <w:sz w:val="24"/>
          <w:szCs w:val="24"/>
        </w:rPr>
        <w:t xml:space="preserve"> in Pennsylvania under the Pennsylvania Department of Environmental Projection (PADEP) General Permit for Discharges of Stormwater Associated with Industrial Activities (PAG-03). This permit requires the 99</w:t>
      </w:r>
      <w:r w:rsidRPr="001B2EE1">
        <w:rPr>
          <w:rFonts w:ascii="Times New Roman" w:hAnsi="Times New Roman" w:cs="Times New Roman"/>
          <w:sz w:val="24"/>
          <w:szCs w:val="24"/>
          <w:vertAlign w:val="superscript"/>
        </w:rPr>
        <w:t>th</w:t>
      </w:r>
      <w:r>
        <w:rPr>
          <w:rFonts w:ascii="Times New Roman" w:hAnsi="Times New Roman" w:cs="Times New Roman"/>
          <w:sz w:val="24"/>
          <w:szCs w:val="24"/>
        </w:rPr>
        <w:t xml:space="preserve"> to conduct a comprehensive sampling program which includes analytical stormwater sampling, monitoring, and associated report</w:t>
      </w:r>
      <w:r w:rsidR="00937C71">
        <w:rPr>
          <w:rFonts w:ascii="Times New Roman" w:hAnsi="Times New Roman" w:cs="Times New Roman"/>
          <w:sz w:val="24"/>
          <w:szCs w:val="24"/>
        </w:rPr>
        <w:t xml:space="preserve">ing </w:t>
      </w:r>
      <w:r>
        <w:rPr>
          <w:rFonts w:ascii="Times New Roman" w:hAnsi="Times New Roman" w:cs="Times New Roman"/>
          <w:sz w:val="24"/>
          <w:szCs w:val="24"/>
        </w:rPr>
        <w:t>to PADEP.</w:t>
      </w:r>
    </w:p>
    <w:p w14:paraId="22367049" w14:textId="77777777" w:rsidR="0065240A" w:rsidRDefault="0065240A" w:rsidP="00DE02A6">
      <w:pPr>
        <w:kinsoku w:val="0"/>
        <w:overflowPunct w:val="0"/>
        <w:autoSpaceDE w:val="0"/>
        <w:autoSpaceDN w:val="0"/>
        <w:adjustRightInd w:val="0"/>
        <w:spacing w:after="0" w:line="240" w:lineRule="auto"/>
        <w:ind w:right="762"/>
        <w:rPr>
          <w:rFonts w:ascii="Times New Roman" w:hAnsi="Times New Roman" w:cs="Times New Roman"/>
          <w:sz w:val="24"/>
          <w:szCs w:val="24"/>
        </w:rPr>
      </w:pPr>
    </w:p>
    <w:p w14:paraId="0C6E8C0E" w14:textId="662982F6" w:rsidR="00A52D9D" w:rsidRDefault="001C7644" w:rsidP="00DE02A6">
      <w:pPr>
        <w:kinsoku w:val="0"/>
        <w:overflowPunct w:val="0"/>
        <w:autoSpaceDE w:val="0"/>
        <w:autoSpaceDN w:val="0"/>
        <w:adjustRightInd w:val="0"/>
        <w:spacing w:after="0" w:line="240" w:lineRule="auto"/>
        <w:ind w:right="762"/>
        <w:rPr>
          <w:rFonts w:ascii="Times New Roman" w:hAnsi="Times New Roman" w:cs="Times New Roman"/>
          <w:sz w:val="24"/>
          <w:szCs w:val="24"/>
        </w:rPr>
      </w:pPr>
      <w:r w:rsidRPr="001C7644">
        <w:rPr>
          <w:rFonts w:ascii="Times New Roman" w:hAnsi="Times New Roman" w:cs="Times New Roman"/>
          <w:sz w:val="24"/>
          <w:szCs w:val="24"/>
        </w:rPr>
        <w:t xml:space="preserve">The option to use representative outfalls is </w:t>
      </w:r>
      <w:r w:rsidR="00937C71">
        <w:rPr>
          <w:rFonts w:ascii="Times New Roman" w:hAnsi="Times New Roman" w:cs="Times New Roman"/>
          <w:sz w:val="24"/>
          <w:szCs w:val="24"/>
        </w:rPr>
        <w:t>available</w:t>
      </w:r>
      <w:r w:rsidRPr="001C7644">
        <w:rPr>
          <w:rFonts w:ascii="Times New Roman" w:hAnsi="Times New Roman" w:cs="Times New Roman"/>
          <w:sz w:val="24"/>
          <w:szCs w:val="24"/>
        </w:rPr>
        <w:t xml:space="preserve"> for some facilities and that inform</w:t>
      </w:r>
      <w:r w:rsidR="00EB3507">
        <w:rPr>
          <w:rFonts w:ascii="Times New Roman" w:hAnsi="Times New Roman" w:cs="Times New Roman"/>
          <w:sz w:val="24"/>
          <w:szCs w:val="24"/>
        </w:rPr>
        <w:t>ation is noted in tables 3.1-3.</w:t>
      </w:r>
      <w:r w:rsidR="00C81FB6">
        <w:rPr>
          <w:rFonts w:ascii="Times New Roman" w:hAnsi="Times New Roman" w:cs="Times New Roman"/>
          <w:sz w:val="24"/>
          <w:szCs w:val="24"/>
        </w:rPr>
        <w:t>5</w:t>
      </w:r>
      <w:r w:rsidRPr="001C7644">
        <w:rPr>
          <w:rFonts w:ascii="Times New Roman" w:hAnsi="Times New Roman" w:cs="Times New Roman"/>
          <w:sz w:val="24"/>
          <w:szCs w:val="24"/>
        </w:rPr>
        <w:t>. If there are two (2) or more regulated outfalls at a facility that produce almost identical discharges based on the type of industrial activities occurring within the drainage area, the contractor may test from what is considered the</w:t>
      </w:r>
      <w:r w:rsidR="00651798">
        <w:rPr>
          <w:rFonts w:ascii="Times New Roman" w:hAnsi="Times New Roman" w:cs="Times New Roman"/>
          <w:sz w:val="24"/>
          <w:szCs w:val="24"/>
        </w:rPr>
        <w:t>,</w:t>
      </w:r>
      <w:r w:rsidRPr="001C7644">
        <w:rPr>
          <w:rFonts w:ascii="Times New Roman" w:hAnsi="Times New Roman" w:cs="Times New Roman"/>
          <w:sz w:val="24"/>
          <w:szCs w:val="24"/>
        </w:rPr>
        <w:t xml:space="preserve"> </w:t>
      </w:r>
      <w:r w:rsidR="00651798">
        <w:rPr>
          <w:rFonts w:ascii="Times New Roman" w:hAnsi="Times New Roman" w:cs="Times New Roman"/>
          <w:sz w:val="24"/>
          <w:szCs w:val="24"/>
        </w:rPr>
        <w:t>“</w:t>
      </w:r>
      <w:r w:rsidRPr="001C7644">
        <w:rPr>
          <w:rFonts w:ascii="Times New Roman" w:hAnsi="Times New Roman" w:cs="Times New Roman"/>
          <w:sz w:val="24"/>
          <w:szCs w:val="24"/>
        </w:rPr>
        <w:t>worst case</w:t>
      </w:r>
      <w:r w:rsidR="00651798">
        <w:rPr>
          <w:rFonts w:ascii="Times New Roman" w:hAnsi="Times New Roman" w:cs="Times New Roman"/>
          <w:sz w:val="24"/>
          <w:szCs w:val="24"/>
        </w:rPr>
        <w:t>,”</w:t>
      </w:r>
      <w:r w:rsidRPr="001C7644">
        <w:rPr>
          <w:rFonts w:ascii="Times New Roman" w:hAnsi="Times New Roman" w:cs="Times New Roman"/>
          <w:sz w:val="24"/>
          <w:szCs w:val="24"/>
        </w:rPr>
        <w:t xml:space="preserve"> outfall and use the results as representative data for the almost identical ou</w:t>
      </w:r>
      <w:r w:rsidR="00CA6CF4">
        <w:rPr>
          <w:rFonts w:ascii="Times New Roman" w:hAnsi="Times New Roman" w:cs="Times New Roman"/>
          <w:sz w:val="24"/>
          <w:szCs w:val="24"/>
        </w:rPr>
        <w:t xml:space="preserve">tfalls. The contractor shall verify this prior to conducting monitoring. </w:t>
      </w:r>
    </w:p>
    <w:p w14:paraId="6796C21B" w14:textId="77777777" w:rsidR="001C7644" w:rsidRPr="001C7644" w:rsidRDefault="001C7644" w:rsidP="001C7644">
      <w:pPr>
        <w:kinsoku w:val="0"/>
        <w:overflowPunct w:val="0"/>
        <w:autoSpaceDE w:val="0"/>
        <w:autoSpaceDN w:val="0"/>
        <w:adjustRightInd w:val="0"/>
        <w:spacing w:before="4" w:after="0" w:line="240" w:lineRule="auto"/>
        <w:rPr>
          <w:rFonts w:ascii="Times New Roman" w:hAnsi="Times New Roman" w:cs="Times New Roman"/>
          <w:sz w:val="24"/>
          <w:szCs w:val="24"/>
        </w:rPr>
      </w:pPr>
    </w:p>
    <w:p w14:paraId="6FC22A03" w14:textId="06D2AF14" w:rsidR="00A96D8B" w:rsidRPr="00A96D8B" w:rsidRDefault="000624C1" w:rsidP="00A96D8B">
      <w:pPr>
        <w:pStyle w:val="Heading1"/>
      </w:pPr>
      <w:r w:rsidRPr="00A96D8B">
        <w:t xml:space="preserve">  </w:t>
      </w:r>
      <w:r w:rsidR="001C7644" w:rsidRPr="00A96D8B">
        <w:t>SCOPE</w:t>
      </w:r>
    </w:p>
    <w:p w14:paraId="6F9AE8CA" w14:textId="77777777" w:rsidR="006717EB" w:rsidRDefault="006717EB" w:rsidP="006717EB">
      <w:pPr>
        <w:pStyle w:val="Heading2"/>
        <w:numPr>
          <w:ilvl w:val="0"/>
          <w:numId w:val="0"/>
        </w:numPr>
        <w:ind w:left="792"/>
      </w:pPr>
    </w:p>
    <w:p w14:paraId="6B9DD803" w14:textId="4DDE98DB" w:rsidR="00C858E8" w:rsidRPr="00A96D8B" w:rsidRDefault="00C858E8" w:rsidP="00A96D8B">
      <w:pPr>
        <w:pStyle w:val="Heading2"/>
      </w:pPr>
      <w:r w:rsidRPr="00A96D8B">
        <w:t>Facilities</w:t>
      </w:r>
    </w:p>
    <w:p w14:paraId="1C317C7B" w14:textId="77777777" w:rsidR="00C858E8" w:rsidRDefault="00C858E8" w:rsidP="00E232AB">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331BC9F6" w14:textId="76511658" w:rsidR="00456D52" w:rsidRDefault="001C7644" w:rsidP="00E232AB">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sidRPr="001C7644">
        <w:rPr>
          <w:rFonts w:ascii="Times New Roman" w:hAnsi="Times New Roman" w:cs="Times New Roman"/>
          <w:sz w:val="24"/>
          <w:szCs w:val="24"/>
        </w:rPr>
        <w:t>Sampling and monitoring programs are required at the facilities</w:t>
      </w:r>
      <w:r w:rsidR="00EB3507">
        <w:rPr>
          <w:rFonts w:ascii="Times New Roman" w:hAnsi="Times New Roman" w:cs="Times New Roman"/>
          <w:sz w:val="24"/>
          <w:szCs w:val="24"/>
        </w:rPr>
        <w:t xml:space="preserve"> listed below in tables 3.1-3.</w:t>
      </w:r>
      <w:r w:rsidR="00674F29">
        <w:rPr>
          <w:rFonts w:ascii="Times New Roman" w:hAnsi="Times New Roman" w:cs="Times New Roman"/>
          <w:sz w:val="24"/>
          <w:szCs w:val="24"/>
        </w:rPr>
        <w:t>5</w:t>
      </w:r>
      <w:r w:rsidRPr="001C7644">
        <w:rPr>
          <w:rFonts w:ascii="Times New Roman" w:hAnsi="Times New Roman" w:cs="Times New Roman"/>
          <w:sz w:val="24"/>
          <w:szCs w:val="24"/>
        </w:rPr>
        <w:t>:</w:t>
      </w:r>
    </w:p>
    <w:p w14:paraId="60C5CE99" w14:textId="0B37B4A3" w:rsidR="00C53C47" w:rsidRDefault="00C53C47" w:rsidP="00C53C47">
      <w:pPr>
        <w:kinsoku w:val="0"/>
        <w:overflowPunct w:val="0"/>
        <w:autoSpaceDE w:val="0"/>
        <w:autoSpaceDN w:val="0"/>
        <w:adjustRightInd w:val="0"/>
        <w:spacing w:before="1" w:after="0" w:line="240" w:lineRule="auto"/>
        <w:ind w:left="640" w:right="475"/>
        <w:jc w:val="center"/>
        <w:rPr>
          <w:rFonts w:ascii="Times New Roman" w:hAnsi="Times New Roman" w:cs="Times New Roman"/>
          <w:b/>
          <w:position w:val="9"/>
          <w:sz w:val="24"/>
          <w:szCs w:val="24"/>
        </w:rPr>
      </w:pPr>
      <w:r>
        <w:rPr>
          <w:rFonts w:ascii="Times New Roman" w:hAnsi="Times New Roman" w:cs="Times New Roman"/>
          <w:b/>
          <w:position w:val="9"/>
          <w:sz w:val="24"/>
          <w:szCs w:val="24"/>
        </w:rPr>
        <w:t>Table 3.1</w:t>
      </w:r>
      <w:r w:rsidR="00E83218">
        <w:rPr>
          <w:rFonts w:ascii="Times New Roman" w:hAnsi="Times New Roman" w:cs="Times New Roman"/>
          <w:b/>
          <w:position w:val="9"/>
          <w:sz w:val="24"/>
          <w:szCs w:val="24"/>
        </w:rPr>
        <w:t>.</w:t>
      </w:r>
      <w:r>
        <w:rPr>
          <w:rFonts w:ascii="Times New Roman" w:hAnsi="Times New Roman" w:cs="Times New Roman"/>
          <w:b/>
          <w:position w:val="9"/>
          <w:sz w:val="24"/>
          <w:szCs w:val="24"/>
        </w:rPr>
        <w:t xml:space="preserve"> Maryland </w:t>
      </w:r>
      <w:r w:rsidRPr="005B1737">
        <w:rPr>
          <w:rFonts w:ascii="Times New Roman" w:hAnsi="Times New Roman" w:cs="Times New Roman"/>
          <w:b/>
          <w:position w:val="9"/>
          <w:sz w:val="24"/>
          <w:szCs w:val="24"/>
        </w:rPr>
        <w:t>Facility</w:t>
      </w:r>
    </w:p>
    <w:tbl>
      <w:tblPr>
        <w:tblStyle w:val="TableGrid"/>
        <w:tblW w:w="10080" w:type="dxa"/>
        <w:tblInd w:w="-5" w:type="dxa"/>
        <w:tblLayout w:type="fixed"/>
        <w:tblLook w:val="04A0" w:firstRow="1" w:lastRow="0" w:firstColumn="1" w:lastColumn="0" w:noHBand="0" w:noVBand="1"/>
      </w:tblPr>
      <w:tblGrid>
        <w:gridCol w:w="900"/>
        <w:gridCol w:w="1620"/>
        <w:gridCol w:w="2340"/>
        <w:gridCol w:w="1086"/>
        <w:gridCol w:w="1473"/>
        <w:gridCol w:w="1401"/>
        <w:gridCol w:w="1260"/>
      </w:tblGrid>
      <w:tr w:rsidR="00897AEB" w14:paraId="3B40CAD2" w14:textId="77777777" w:rsidTr="240CD172">
        <w:trPr>
          <w:trHeight w:val="737"/>
        </w:trPr>
        <w:tc>
          <w:tcPr>
            <w:tcW w:w="900" w:type="dxa"/>
            <w:tcBorders>
              <w:top w:val="single" w:sz="4" w:space="0" w:color="000000" w:themeColor="text1"/>
              <w:left w:val="single" w:sz="4" w:space="0" w:color="000000" w:themeColor="text1"/>
              <w:bottom w:val="single" w:sz="4" w:space="0" w:color="auto"/>
              <w:right w:val="single" w:sz="4" w:space="0" w:color="auto"/>
            </w:tcBorders>
          </w:tcPr>
          <w:p w14:paraId="1CEEC6BB" w14:textId="77777777" w:rsidR="00897AEB" w:rsidRPr="0064495E" w:rsidRDefault="00897AEB" w:rsidP="0082500B">
            <w:pPr>
              <w:rPr>
                <w:rFonts w:ascii="Times New Roman" w:hAnsi="Times New Roman" w:cs="Times New Roman"/>
                <w:b/>
                <w:sz w:val="20"/>
                <w:szCs w:val="20"/>
              </w:rPr>
            </w:pPr>
          </w:p>
          <w:p w14:paraId="7029FFB9" w14:textId="0F4AC755" w:rsidR="00897AEB" w:rsidRPr="00B60E79" w:rsidRDefault="00897AEB" w:rsidP="0082500B">
            <w:pPr>
              <w:rPr>
                <w:rFonts w:ascii="Times New Roman" w:hAnsi="Times New Roman" w:cs="Times New Roman"/>
                <w:b/>
                <w:sz w:val="20"/>
                <w:szCs w:val="20"/>
              </w:rPr>
            </w:pPr>
            <w:r w:rsidRPr="0064495E">
              <w:rPr>
                <w:rFonts w:ascii="Times New Roman" w:hAnsi="Times New Roman" w:cs="Times New Roman"/>
                <w:b/>
                <w:w w:val="105"/>
                <w:sz w:val="20"/>
                <w:szCs w:val="20"/>
              </w:rPr>
              <w:t>FACID</w:t>
            </w:r>
          </w:p>
        </w:tc>
        <w:tc>
          <w:tcPr>
            <w:tcW w:w="1620" w:type="dxa"/>
            <w:tcBorders>
              <w:top w:val="single" w:sz="4" w:space="0" w:color="auto"/>
              <w:left w:val="single" w:sz="4" w:space="0" w:color="auto"/>
              <w:bottom w:val="single" w:sz="4" w:space="0" w:color="auto"/>
              <w:right w:val="single" w:sz="4" w:space="0" w:color="auto"/>
            </w:tcBorders>
          </w:tcPr>
          <w:p w14:paraId="6A8DB8BC" w14:textId="77777777" w:rsidR="00897AEB" w:rsidRPr="00897AEB" w:rsidRDefault="00897AEB" w:rsidP="0082500B">
            <w:pPr>
              <w:jc w:val="center"/>
              <w:rPr>
                <w:rFonts w:ascii="Times New Roman" w:hAnsi="Times New Roman" w:cs="Times New Roman"/>
                <w:b/>
                <w:w w:val="105"/>
                <w:sz w:val="20"/>
                <w:szCs w:val="20"/>
              </w:rPr>
            </w:pPr>
          </w:p>
          <w:p w14:paraId="5310AE23" w14:textId="59F4FF07" w:rsidR="00897AEB" w:rsidRPr="00897AEB" w:rsidRDefault="00897AEB" w:rsidP="0082500B">
            <w:pPr>
              <w:jc w:val="center"/>
              <w:rPr>
                <w:rFonts w:ascii="Times New Roman" w:hAnsi="Times New Roman" w:cs="Times New Roman"/>
                <w:b/>
                <w:w w:val="105"/>
                <w:sz w:val="20"/>
                <w:szCs w:val="20"/>
              </w:rPr>
            </w:pPr>
            <w:r w:rsidRPr="0064495E">
              <w:rPr>
                <w:rFonts w:ascii="Times New Roman" w:hAnsi="Times New Roman" w:cs="Times New Roman"/>
                <w:b/>
                <w:w w:val="105"/>
                <w:sz w:val="20"/>
                <w:szCs w:val="20"/>
              </w:rPr>
              <w:t>Facility</w:t>
            </w:r>
          </w:p>
        </w:tc>
        <w:tc>
          <w:tcPr>
            <w:tcW w:w="2340" w:type="dxa"/>
            <w:tcBorders>
              <w:top w:val="single" w:sz="4" w:space="0" w:color="auto"/>
              <w:left w:val="single" w:sz="4" w:space="0" w:color="auto"/>
              <w:bottom w:val="single" w:sz="4" w:space="0" w:color="auto"/>
              <w:right w:val="single" w:sz="4" w:space="0" w:color="auto"/>
            </w:tcBorders>
          </w:tcPr>
          <w:p w14:paraId="44F3635B" w14:textId="77777777" w:rsidR="00897AEB" w:rsidRPr="00897AEB" w:rsidRDefault="00897AEB" w:rsidP="0082500B">
            <w:pPr>
              <w:jc w:val="center"/>
              <w:rPr>
                <w:rFonts w:ascii="Times New Roman" w:hAnsi="Times New Roman" w:cs="Times New Roman"/>
                <w:b/>
                <w:w w:val="105"/>
                <w:sz w:val="20"/>
                <w:szCs w:val="20"/>
              </w:rPr>
            </w:pPr>
          </w:p>
          <w:p w14:paraId="7E17E99F" w14:textId="4837734C" w:rsidR="00897AEB" w:rsidRPr="00897AEB" w:rsidRDefault="00897AEB" w:rsidP="0082500B">
            <w:pPr>
              <w:jc w:val="center"/>
              <w:rPr>
                <w:rFonts w:ascii="Times New Roman" w:hAnsi="Times New Roman" w:cs="Times New Roman"/>
                <w:b/>
                <w:w w:val="105"/>
                <w:sz w:val="20"/>
                <w:szCs w:val="20"/>
              </w:rPr>
            </w:pPr>
            <w:r w:rsidRPr="00897AEB">
              <w:rPr>
                <w:rFonts w:ascii="Times New Roman" w:hAnsi="Times New Roman" w:cs="Times New Roman"/>
                <w:b/>
                <w:w w:val="105"/>
                <w:sz w:val="20"/>
                <w:szCs w:val="20"/>
              </w:rPr>
              <w:t>Address</w:t>
            </w:r>
          </w:p>
        </w:tc>
        <w:tc>
          <w:tcPr>
            <w:tcW w:w="1086" w:type="dxa"/>
            <w:tcBorders>
              <w:top w:val="single" w:sz="4" w:space="0" w:color="000000" w:themeColor="text1"/>
              <w:left w:val="single" w:sz="4" w:space="0" w:color="auto"/>
              <w:bottom w:val="single" w:sz="4" w:space="0" w:color="auto"/>
              <w:right w:val="single" w:sz="4" w:space="0" w:color="000000" w:themeColor="text1"/>
            </w:tcBorders>
          </w:tcPr>
          <w:p w14:paraId="766A6E8C" w14:textId="7E560B55" w:rsidR="00897AEB" w:rsidRPr="00897AEB" w:rsidRDefault="00897AEB" w:rsidP="0082500B">
            <w:pPr>
              <w:jc w:val="center"/>
              <w:rPr>
                <w:rFonts w:ascii="Times New Roman" w:hAnsi="Times New Roman" w:cs="Times New Roman"/>
                <w:b/>
                <w:w w:val="105"/>
                <w:sz w:val="20"/>
                <w:szCs w:val="20"/>
              </w:rPr>
            </w:pPr>
            <w:r w:rsidRPr="00897AEB">
              <w:rPr>
                <w:rFonts w:ascii="Times New Roman" w:hAnsi="Times New Roman" w:cs="Times New Roman"/>
                <w:b/>
                <w:w w:val="105"/>
                <w:sz w:val="20"/>
                <w:szCs w:val="20"/>
              </w:rPr>
              <w:t>Rep Samples Allowed</w:t>
            </w:r>
          </w:p>
        </w:tc>
        <w:tc>
          <w:tcPr>
            <w:tcW w:w="1473" w:type="dxa"/>
            <w:tcBorders>
              <w:top w:val="single" w:sz="4" w:space="0" w:color="000000" w:themeColor="text1"/>
              <w:left w:val="single" w:sz="4" w:space="0" w:color="000000" w:themeColor="text1"/>
              <w:bottom w:val="single" w:sz="4" w:space="0" w:color="auto"/>
              <w:right w:val="single" w:sz="4" w:space="0" w:color="000000" w:themeColor="text1"/>
            </w:tcBorders>
          </w:tcPr>
          <w:p w14:paraId="6C1FDF60" w14:textId="0F55987D" w:rsidR="00897AEB" w:rsidRPr="00897AEB" w:rsidRDefault="00897AEB" w:rsidP="0082500B">
            <w:pPr>
              <w:jc w:val="center"/>
              <w:rPr>
                <w:rFonts w:ascii="Times New Roman" w:hAnsi="Times New Roman" w:cs="Times New Roman"/>
                <w:b/>
                <w:w w:val="105"/>
                <w:sz w:val="20"/>
                <w:szCs w:val="20"/>
              </w:rPr>
            </w:pPr>
            <w:r w:rsidRPr="0064495E">
              <w:rPr>
                <w:rFonts w:ascii="Times New Roman" w:hAnsi="Times New Roman" w:cs="Times New Roman"/>
                <w:b/>
                <w:w w:val="105"/>
                <w:sz w:val="20"/>
                <w:szCs w:val="20"/>
              </w:rPr>
              <w:t>Min # of OF’s to be Sampled</w:t>
            </w:r>
          </w:p>
        </w:tc>
        <w:tc>
          <w:tcPr>
            <w:tcW w:w="1401" w:type="dxa"/>
            <w:tcBorders>
              <w:top w:val="single" w:sz="4" w:space="0" w:color="000000" w:themeColor="text1"/>
              <w:left w:val="single" w:sz="4" w:space="0" w:color="000000" w:themeColor="text1"/>
              <w:bottom w:val="single" w:sz="4" w:space="0" w:color="auto"/>
              <w:right w:val="single" w:sz="4" w:space="0" w:color="000000" w:themeColor="text1"/>
            </w:tcBorders>
          </w:tcPr>
          <w:p w14:paraId="1DC96315" w14:textId="6D403878" w:rsidR="00897AEB" w:rsidRPr="00897AEB" w:rsidRDefault="00897AEB" w:rsidP="0082500B">
            <w:pPr>
              <w:jc w:val="center"/>
              <w:rPr>
                <w:rFonts w:ascii="Times New Roman" w:hAnsi="Times New Roman" w:cs="Times New Roman"/>
                <w:b/>
                <w:w w:val="105"/>
                <w:sz w:val="20"/>
                <w:szCs w:val="20"/>
              </w:rPr>
            </w:pPr>
            <w:r w:rsidRPr="0064495E">
              <w:rPr>
                <w:rFonts w:ascii="Times New Roman" w:hAnsi="Times New Roman" w:cs="Times New Roman"/>
                <w:b/>
                <w:w w:val="105"/>
                <w:sz w:val="20"/>
                <w:szCs w:val="20"/>
              </w:rPr>
              <w:t>Access Needed for Site</w:t>
            </w:r>
          </w:p>
        </w:tc>
        <w:tc>
          <w:tcPr>
            <w:tcW w:w="1260" w:type="dxa"/>
            <w:tcBorders>
              <w:top w:val="single" w:sz="4" w:space="0" w:color="000000" w:themeColor="text1"/>
              <w:left w:val="single" w:sz="4" w:space="0" w:color="000000" w:themeColor="text1"/>
              <w:bottom w:val="single" w:sz="4" w:space="0" w:color="auto"/>
              <w:right w:val="single" w:sz="4" w:space="0" w:color="auto"/>
            </w:tcBorders>
          </w:tcPr>
          <w:p w14:paraId="51EAE42F" w14:textId="04C389B2" w:rsidR="00897AEB" w:rsidRPr="00897AEB" w:rsidRDefault="00897AEB" w:rsidP="0082500B">
            <w:pPr>
              <w:jc w:val="center"/>
              <w:rPr>
                <w:rFonts w:ascii="Times New Roman" w:hAnsi="Times New Roman" w:cs="Times New Roman"/>
                <w:b/>
                <w:w w:val="105"/>
                <w:sz w:val="20"/>
                <w:szCs w:val="20"/>
              </w:rPr>
            </w:pPr>
            <w:r w:rsidRPr="0064495E">
              <w:rPr>
                <w:rFonts w:ascii="Times New Roman" w:hAnsi="Times New Roman" w:cs="Times New Roman"/>
                <w:b/>
                <w:w w:val="105"/>
                <w:sz w:val="20"/>
                <w:szCs w:val="20"/>
              </w:rPr>
              <w:t>REPS</w:t>
            </w:r>
            <w:r>
              <w:rPr>
                <w:rFonts w:ascii="Times New Roman" w:hAnsi="Times New Roman" w:cs="Times New Roman"/>
                <w:b/>
                <w:w w:val="105"/>
                <w:sz w:val="20"/>
                <w:szCs w:val="20"/>
              </w:rPr>
              <w:t xml:space="preserve"> </w:t>
            </w:r>
            <w:r w:rsidRPr="0064495E">
              <w:rPr>
                <w:rFonts w:ascii="Times New Roman" w:hAnsi="Times New Roman" w:cs="Times New Roman"/>
                <w:b/>
                <w:w w:val="105"/>
                <w:sz w:val="20"/>
                <w:szCs w:val="20"/>
              </w:rPr>
              <w:t>Name</w:t>
            </w:r>
          </w:p>
        </w:tc>
      </w:tr>
      <w:tr w:rsidR="00C53C47" w14:paraId="4048546D" w14:textId="77777777" w:rsidTr="240CD172">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1BBC5" w14:textId="77777777" w:rsidR="00C53C47" w:rsidRPr="00F2783C" w:rsidRDefault="00C53C47" w:rsidP="240CD172">
            <w:pPr>
              <w:jc w:val="center"/>
              <w:rPr>
                <w:rFonts w:ascii="Times New Roman" w:hAnsi="Times New Roman" w:cs="Times New Roman"/>
                <w:sz w:val="20"/>
                <w:szCs w:val="20"/>
              </w:rPr>
            </w:pPr>
            <w:r w:rsidRPr="240CD172">
              <w:rPr>
                <w:rFonts w:ascii="Times New Roman" w:hAnsi="Times New Roman" w:cs="Times New Roman"/>
                <w:sz w:val="20"/>
                <w:szCs w:val="20"/>
              </w:rPr>
              <w:t>MD024</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7D5A79" w14:textId="77777777" w:rsidR="00C53C47" w:rsidRPr="00F2783C" w:rsidRDefault="00C53C47" w:rsidP="240CD172">
            <w:pPr>
              <w:jc w:val="center"/>
              <w:rPr>
                <w:rFonts w:ascii="Times New Roman" w:hAnsi="Times New Roman" w:cs="Times New Roman"/>
                <w:sz w:val="20"/>
                <w:szCs w:val="20"/>
              </w:rPr>
            </w:pPr>
            <w:r w:rsidRPr="240CD172">
              <w:rPr>
                <w:rFonts w:ascii="Times New Roman" w:hAnsi="Times New Roman" w:cs="Times New Roman"/>
                <w:sz w:val="20"/>
                <w:szCs w:val="20"/>
              </w:rPr>
              <w:t>Curtis Bay AMSA #83 (M)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488A3" w14:textId="77777777" w:rsidR="00C53C47" w:rsidRDefault="00C53C47" w:rsidP="240CD172">
            <w:pPr>
              <w:jc w:val="center"/>
              <w:rPr>
                <w:rFonts w:ascii="Times New Roman" w:hAnsi="Times New Roman" w:cs="Times New Roman"/>
                <w:position w:val="9"/>
                <w:sz w:val="20"/>
                <w:szCs w:val="20"/>
              </w:rPr>
            </w:pPr>
            <w:r>
              <w:rPr>
                <w:rFonts w:ascii="Times New Roman" w:hAnsi="Times New Roman" w:cs="Times New Roman"/>
                <w:position w:val="9"/>
                <w:sz w:val="20"/>
                <w:szCs w:val="20"/>
              </w:rPr>
              <w:t>720 E. Ordnance Rd</w:t>
            </w:r>
          </w:p>
          <w:p w14:paraId="3CFA7CED" w14:textId="77777777" w:rsidR="00C53C47" w:rsidRPr="00F2783C" w:rsidRDefault="00C53C47" w:rsidP="240CD172">
            <w:pPr>
              <w:jc w:val="center"/>
              <w:rPr>
                <w:rFonts w:ascii="Times New Roman" w:hAnsi="Times New Roman" w:cs="Times New Roman"/>
                <w:position w:val="9"/>
                <w:sz w:val="20"/>
                <w:szCs w:val="20"/>
              </w:rPr>
            </w:pPr>
            <w:r>
              <w:rPr>
                <w:rFonts w:ascii="Times New Roman" w:hAnsi="Times New Roman" w:cs="Times New Roman"/>
                <w:position w:val="9"/>
                <w:sz w:val="20"/>
                <w:szCs w:val="20"/>
              </w:rPr>
              <w:t>Baltimore, MD 21226</w:t>
            </w:r>
          </w:p>
        </w:tc>
        <w:tc>
          <w:tcPr>
            <w:tcW w:w="108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77446" w14:textId="77777777" w:rsidR="00C53C47" w:rsidRPr="00F2783C" w:rsidRDefault="00C53C47" w:rsidP="0082500B">
            <w:pPr>
              <w:jc w:val="center"/>
              <w:rPr>
                <w:rFonts w:ascii="Times New Roman" w:hAnsi="Times New Roman" w:cs="Times New Roman"/>
                <w:position w:val="9"/>
                <w:sz w:val="20"/>
                <w:szCs w:val="20"/>
              </w:rPr>
            </w:pPr>
            <w:r>
              <w:rPr>
                <w:rFonts w:ascii="Times New Roman" w:hAnsi="Times New Roman" w:cs="Times New Roman"/>
                <w:position w:val="9"/>
                <w:sz w:val="20"/>
                <w:szCs w:val="20"/>
              </w:rPr>
              <w:t>No</w:t>
            </w:r>
          </w:p>
        </w:tc>
        <w:tc>
          <w:tcPr>
            <w:tcW w:w="14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549C02" w14:textId="77777777" w:rsidR="00C53C47" w:rsidRPr="00F2783C" w:rsidRDefault="00C53C47" w:rsidP="0082500B">
            <w:pPr>
              <w:jc w:val="center"/>
              <w:rPr>
                <w:rFonts w:ascii="Times New Roman" w:hAnsi="Times New Roman" w:cs="Times New Roman"/>
                <w:position w:val="9"/>
                <w:sz w:val="20"/>
                <w:szCs w:val="20"/>
              </w:rPr>
            </w:pPr>
            <w:r>
              <w:rPr>
                <w:rFonts w:ascii="Times New Roman" w:hAnsi="Times New Roman" w:cs="Times New Roman"/>
                <w:position w:val="9"/>
                <w:sz w:val="20"/>
                <w:szCs w:val="20"/>
              </w:rPr>
              <w:t>1</w:t>
            </w:r>
          </w:p>
        </w:tc>
        <w:tc>
          <w:tcPr>
            <w:tcW w:w="14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1FF39" w14:textId="77777777" w:rsidR="00C53C47" w:rsidRPr="00F2783C" w:rsidRDefault="00C53C47" w:rsidP="0082500B">
            <w:pPr>
              <w:jc w:val="center"/>
              <w:rPr>
                <w:rFonts w:ascii="Times New Roman" w:hAnsi="Times New Roman" w:cs="Times New Roman"/>
                <w:position w:val="9"/>
                <w:sz w:val="20"/>
                <w:szCs w:val="20"/>
              </w:rPr>
            </w:pPr>
            <w:r w:rsidRPr="00F2783C">
              <w:rPr>
                <w:rFonts w:ascii="Times New Roman" w:hAnsi="Times New Roman" w:cs="Times New Roman"/>
                <w:position w:val="9"/>
                <w:sz w:val="20"/>
                <w:szCs w:val="20"/>
              </w:rPr>
              <w:t>Yes</w:t>
            </w:r>
          </w:p>
        </w:tc>
        <w:tc>
          <w:tcPr>
            <w:tcW w:w="1260" w:type="dxa"/>
            <w:tcBorders>
              <w:top w:val="single" w:sz="4" w:space="0" w:color="000000" w:themeColor="text1"/>
              <w:left w:val="single" w:sz="4" w:space="0" w:color="000000" w:themeColor="text1"/>
              <w:bottom w:val="single" w:sz="4" w:space="0" w:color="000000" w:themeColor="text1"/>
              <w:right w:val="single" w:sz="4" w:space="0" w:color="auto"/>
            </w:tcBorders>
          </w:tcPr>
          <w:p w14:paraId="2BD90959" w14:textId="77777777" w:rsidR="00C53C47" w:rsidRPr="00F2783C" w:rsidRDefault="00C53C47" w:rsidP="0082500B">
            <w:pPr>
              <w:jc w:val="center"/>
              <w:rPr>
                <w:rFonts w:ascii="Times New Roman" w:hAnsi="Times New Roman" w:cs="Times New Roman"/>
                <w:position w:val="9"/>
                <w:sz w:val="20"/>
                <w:szCs w:val="20"/>
              </w:rPr>
            </w:pPr>
            <w:r>
              <w:rPr>
                <w:rFonts w:ascii="Times New Roman" w:hAnsi="Times New Roman" w:cs="Times New Roman"/>
                <w:position w:val="9"/>
                <w:sz w:val="20"/>
                <w:szCs w:val="20"/>
              </w:rPr>
              <w:t>Trey Shope</w:t>
            </w:r>
          </w:p>
        </w:tc>
      </w:tr>
    </w:tbl>
    <w:p w14:paraId="51B6B50A" w14:textId="77777777" w:rsidR="00E02B75" w:rsidRDefault="00E02B75" w:rsidP="00B67A84">
      <w:pPr>
        <w:kinsoku w:val="0"/>
        <w:overflowPunct w:val="0"/>
        <w:autoSpaceDE w:val="0"/>
        <w:autoSpaceDN w:val="0"/>
        <w:adjustRightInd w:val="0"/>
        <w:spacing w:after="0" w:line="240" w:lineRule="auto"/>
        <w:jc w:val="center"/>
        <w:rPr>
          <w:rFonts w:ascii="Times New Roman" w:hAnsi="Times New Roman" w:cs="Times New Roman"/>
          <w:b/>
          <w:sz w:val="24"/>
          <w:szCs w:val="24"/>
        </w:rPr>
      </w:pPr>
    </w:p>
    <w:p w14:paraId="0B4D09B0" w14:textId="383D46DB" w:rsidR="00A608E8" w:rsidRDefault="00604B0A" w:rsidP="00B67A84">
      <w:pPr>
        <w:kinsoku w:val="0"/>
        <w:overflowPunct w:val="0"/>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3.</w:t>
      </w:r>
      <w:r w:rsidR="00C53C47">
        <w:rPr>
          <w:rFonts w:ascii="Times New Roman" w:hAnsi="Times New Roman" w:cs="Times New Roman"/>
          <w:b/>
          <w:sz w:val="24"/>
          <w:szCs w:val="24"/>
        </w:rPr>
        <w:t>2</w:t>
      </w:r>
      <w:r w:rsidR="00E83218">
        <w:rPr>
          <w:rFonts w:ascii="Times New Roman" w:hAnsi="Times New Roman" w:cs="Times New Roman"/>
          <w:b/>
          <w:sz w:val="24"/>
          <w:szCs w:val="24"/>
        </w:rPr>
        <w:t>.</w:t>
      </w:r>
      <w:r>
        <w:rPr>
          <w:rFonts w:ascii="Times New Roman" w:hAnsi="Times New Roman" w:cs="Times New Roman"/>
          <w:b/>
          <w:sz w:val="24"/>
          <w:szCs w:val="24"/>
        </w:rPr>
        <w:t xml:space="preserve"> Massachusetts </w:t>
      </w:r>
      <w:r w:rsidRPr="00604B0A">
        <w:rPr>
          <w:rFonts w:ascii="Times New Roman" w:hAnsi="Times New Roman" w:cs="Times New Roman"/>
          <w:b/>
          <w:sz w:val="24"/>
          <w:szCs w:val="24"/>
        </w:rPr>
        <w:t>Facilities</w:t>
      </w:r>
    </w:p>
    <w:tbl>
      <w:tblPr>
        <w:tblStyle w:val="TableGrid"/>
        <w:tblW w:w="10165" w:type="dxa"/>
        <w:tblLook w:val="04A0" w:firstRow="1" w:lastRow="0" w:firstColumn="1" w:lastColumn="0" w:noHBand="0" w:noVBand="1"/>
      </w:tblPr>
      <w:tblGrid>
        <w:gridCol w:w="951"/>
        <w:gridCol w:w="1587"/>
        <w:gridCol w:w="2317"/>
        <w:gridCol w:w="1260"/>
        <w:gridCol w:w="1260"/>
        <w:gridCol w:w="1440"/>
        <w:gridCol w:w="1350"/>
      </w:tblGrid>
      <w:tr w:rsidR="00604B0A" w14:paraId="0FF4D378" w14:textId="77777777" w:rsidTr="07B5D6AF">
        <w:tc>
          <w:tcPr>
            <w:tcW w:w="951" w:type="dxa"/>
            <w:tcBorders>
              <w:top w:val="single" w:sz="4" w:space="0" w:color="000000" w:themeColor="text1"/>
              <w:left w:val="single" w:sz="4" w:space="0" w:color="000000" w:themeColor="text1"/>
              <w:bottom w:val="single" w:sz="4" w:space="0" w:color="000000" w:themeColor="text1"/>
              <w:right w:val="single" w:sz="4" w:space="0" w:color="auto"/>
            </w:tcBorders>
          </w:tcPr>
          <w:p w14:paraId="28775847" w14:textId="77777777" w:rsidR="00604B0A" w:rsidRPr="0064495E" w:rsidRDefault="00604B0A" w:rsidP="00604B0A">
            <w:pPr>
              <w:rPr>
                <w:rFonts w:ascii="Times New Roman" w:hAnsi="Times New Roman" w:cs="Times New Roman"/>
                <w:b/>
                <w:sz w:val="20"/>
                <w:szCs w:val="20"/>
              </w:rPr>
            </w:pPr>
          </w:p>
          <w:p w14:paraId="2404F42B" w14:textId="05825C03" w:rsidR="00604B0A" w:rsidRDefault="00604B0A" w:rsidP="00604B0A">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w w:val="105"/>
                <w:sz w:val="20"/>
                <w:szCs w:val="20"/>
              </w:rPr>
              <w:t>FACID</w:t>
            </w:r>
          </w:p>
        </w:tc>
        <w:tc>
          <w:tcPr>
            <w:tcW w:w="1587" w:type="dxa"/>
            <w:tcBorders>
              <w:top w:val="single" w:sz="4" w:space="0" w:color="auto"/>
              <w:left w:val="single" w:sz="4" w:space="0" w:color="auto"/>
              <w:bottom w:val="single" w:sz="4" w:space="0" w:color="auto"/>
              <w:right w:val="single" w:sz="4" w:space="0" w:color="auto"/>
            </w:tcBorders>
          </w:tcPr>
          <w:p w14:paraId="751085C0" w14:textId="77777777" w:rsidR="00604B0A" w:rsidRPr="0064495E" w:rsidRDefault="00604B0A" w:rsidP="00604B0A">
            <w:pPr>
              <w:rPr>
                <w:rFonts w:ascii="Times New Roman" w:hAnsi="Times New Roman" w:cs="Times New Roman"/>
                <w:b/>
                <w:sz w:val="20"/>
                <w:szCs w:val="20"/>
              </w:rPr>
            </w:pPr>
          </w:p>
          <w:p w14:paraId="6D17E857" w14:textId="15E80C77" w:rsidR="00604B0A" w:rsidRDefault="00604B0A" w:rsidP="00604B0A">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w w:val="105"/>
                <w:sz w:val="20"/>
                <w:szCs w:val="20"/>
              </w:rPr>
              <w:t>Facility</w:t>
            </w:r>
          </w:p>
        </w:tc>
        <w:tc>
          <w:tcPr>
            <w:tcW w:w="2317" w:type="dxa"/>
            <w:tcBorders>
              <w:top w:val="single" w:sz="4" w:space="0" w:color="auto"/>
              <w:left w:val="single" w:sz="4" w:space="0" w:color="auto"/>
              <w:bottom w:val="single" w:sz="4" w:space="0" w:color="auto"/>
              <w:right w:val="single" w:sz="4" w:space="0" w:color="auto"/>
            </w:tcBorders>
          </w:tcPr>
          <w:p w14:paraId="0232F27F" w14:textId="77777777" w:rsidR="00604B0A" w:rsidRPr="0064495E" w:rsidRDefault="00604B0A" w:rsidP="00604B0A">
            <w:pPr>
              <w:rPr>
                <w:rFonts w:ascii="Times New Roman" w:hAnsi="Times New Roman" w:cs="Times New Roman"/>
                <w:b/>
                <w:sz w:val="20"/>
                <w:szCs w:val="20"/>
              </w:rPr>
            </w:pPr>
          </w:p>
          <w:p w14:paraId="49393FD3" w14:textId="778DADA0" w:rsidR="00604B0A" w:rsidRDefault="00604B0A" w:rsidP="00604B0A">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w w:val="110"/>
                <w:sz w:val="20"/>
                <w:szCs w:val="20"/>
              </w:rPr>
              <w:t>Address</w:t>
            </w:r>
          </w:p>
        </w:tc>
        <w:tc>
          <w:tcPr>
            <w:tcW w:w="1260" w:type="dxa"/>
            <w:tcBorders>
              <w:top w:val="single" w:sz="4" w:space="0" w:color="000000" w:themeColor="text1"/>
              <w:left w:val="single" w:sz="4" w:space="0" w:color="auto"/>
              <w:bottom w:val="single" w:sz="4" w:space="0" w:color="000000" w:themeColor="text1"/>
              <w:right w:val="single" w:sz="4" w:space="0" w:color="000000" w:themeColor="text1"/>
            </w:tcBorders>
          </w:tcPr>
          <w:p w14:paraId="345262FC" w14:textId="114ADBE0" w:rsidR="00604B0A" w:rsidRDefault="00604B0A" w:rsidP="0082500B">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sz w:val="20"/>
                <w:szCs w:val="20"/>
              </w:rPr>
              <w:t>Rep Samples Allowed</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C3583" w14:textId="7FE1D772" w:rsidR="00604B0A" w:rsidRDefault="00604B0A" w:rsidP="0082500B">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w w:val="105"/>
                <w:sz w:val="20"/>
                <w:szCs w:val="20"/>
              </w:rPr>
              <w:t>Min # of OF’s to be Sampled</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DC5E0" w14:textId="16131DAA" w:rsidR="00604B0A" w:rsidRDefault="00604B0A" w:rsidP="0082500B">
            <w:pPr>
              <w:kinsoku w:val="0"/>
              <w:overflowPunct w:val="0"/>
              <w:autoSpaceDE w:val="0"/>
              <w:autoSpaceDN w:val="0"/>
              <w:adjustRightInd w:val="0"/>
              <w:jc w:val="center"/>
              <w:rPr>
                <w:rFonts w:ascii="Times New Roman" w:hAnsi="Times New Roman" w:cs="Times New Roman"/>
                <w:b/>
                <w:sz w:val="24"/>
                <w:szCs w:val="24"/>
              </w:rPr>
            </w:pPr>
            <w:r w:rsidRPr="0064495E">
              <w:rPr>
                <w:rFonts w:ascii="Times New Roman" w:hAnsi="Times New Roman" w:cs="Times New Roman"/>
                <w:b/>
                <w:w w:val="105"/>
                <w:sz w:val="20"/>
                <w:szCs w:val="20"/>
              </w:rPr>
              <w:t>Access Needed for Site</w:t>
            </w:r>
          </w:p>
        </w:tc>
        <w:tc>
          <w:tcPr>
            <w:tcW w:w="1350" w:type="dxa"/>
            <w:tcBorders>
              <w:top w:val="single" w:sz="4" w:space="0" w:color="000000" w:themeColor="text1"/>
              <w:left w:val="single" w:sz="4" w:space="0" w:color="000000" w:themeColor="text1"/>
              <w:bottom w:val="single" w:sz="4" w:space="0" w:color="000000" w:themeColor="text1"/>
              <w:right w:val="single" w:sz="4" w:space="0" w:color="auto"/>
            </w:tcBorders>
          </w:tcPr>
          <w:p w14:paraId="4DECC956" w14:textId="546B01AA" w:rsidR="00604B0A" w:rsidRDefault="00604B0A" w:rsidP="0082500B">
            <w:pPr>
              <w:jc w:val="center"/>
              <w:rPr>
                <w:rFonts w:ascii="Times New Roman" w:hAnsi="Times New Roman" w:cs="Times New Roman"/>
                <w:b/>
                <w:sz w:val="24"/>
                <w:szCs w:val="24"/>
              </w:rPr>
            </w:pPr>
            <w:r w:rsidRPr="0064495E">
              <w:rPr>
                <w:rFonts w:ascii="Times New Roman" w:hAnsi="Times New Roman" w:cs="Times New Roman"/>
                <w:b/>
                <w:w w:val="105"/>
                <w:sz w:val="20"/>
                <w:szCs w:val="20"/>
              </w:rPr>
              <w:t>REPS</w:t>
            </w:r>
            <w:r w:rsidR="00B60E79">
              <w:rPr>
                <w:rFonts w:ascii="Times New Roman" w:hAnsi="Times New Roman" w:cs="Times New Roman"/>
                <w:b/>
                <w:w w:val="105"/>
                <w:sz w:val="20"/>
                <w:szCs w:val="20"/>
              </w:rPr>
              <w:t xml:space="preserve"> </w:t>
            </w:r>
            <w:r w:rsidRPr="0064495E">
              <w:rPr>
                <w:rFonts w:ascii="Times New Roman" w:hAnsi="Times New Roman" w:cs="Times New Roman"/>
                <w:b/>
                <w:w w:val="105"/>
                <w:sz w:val="20"/>
                <w:szCs w:val="20"/>
              </w:rPr>
              <w:t>Name</w:t>
            </w:r>
          </w:p>
        </w:tc>
      </w:tr>
      <w:tr w:rsidR="00604B0A" w14:paraId="44BB31C1" w14:textId="77777777" w:rsidTr="07B5D6AF">
        <w:trPr>
          <w:trHeight w:val="503"/>
        </w:trPr>
        <w:tc>
          <w:tcPr>
            <w:tcW w:w="951" w:type="dxa"/>
          </w:tcPr>
          <w:p w14:paraId="69624DC6" w14:textId="414FFB2A" w:rsidR="00604B0A" w:rsidRPr="00604B0A" w:rsidRDefault="00604B0A" w:rsidP="00CA6CF4">
            <w:pPr>
              <w:kinsoku w:val="0"/>
              <w:overflowPunct w:val="0"/>
              <w:autoSpaceDE w:val="0"/>
              <w:autoSpaceDN w:val="0"/>
              <w:adjustRightInd w:val="0"/>
              <w:rPr>
                <w:rFonts w:ascii="Times New Roman" w:hAnsi="Times New Roman" w:cs="Times New Roman"/>
                <w:sz w:val="20"/>
                <w:szCs w:val="20"/>
              </w:rPr>
            </w:pPr>
            <w:r w:rsidRPr="00604B0A">
              <w:rPr>
                <w:rFonts w:ascii="Times New Roman" w:hAnsi="Times New Roman" w:cs="Times New Roman"/>
                <w:sz w:val="20"/>
                <w:szCs w:val="20"/>
              </w:rPr>
              <w:t>MA058</w:t>
            </w:r>
          </w:p>
        </w:tc>
        <w:tc>
          <w:tcPr>
            <w:tcW w:w="1587" w:type="dxa"/>
          </w:tcPr>
          <w:p w14:paraId="7B4E8EBA" w14:textId="20A4F96C" w:rsidR="00604B0A" w:rsidRPr="00CA6008" w:rsidRDefault="00604B0A"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MAJ David Connelly AFRC</w:t>
            </w:r>
          </w:p>
        </w:tc>
        <w:tc>
          <w:tcPr>
            <w:tcW w:w="2317" w:type="dxa"/>
          </w:tcPr>
          <w:p w14:paraId="744C3EBE" w14:textId="77777777" w:rsidR="00604B0A" w:rsidRPr="00CA6008" w:rsidRDefault="00604B0A"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115 Barnum Rd</w:t>
            </w:r>
          </w:p>
          <w:p w14:paraId="0FC661B2" w14:textId="78F39187" w:rsidR="00604B0A" w:rsidRPr="00CA6008" w:rsidRDefault="00604B0A"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Ayer, MA 01432</w:t>
            </w:r>
          </w:p>
        </w:tc>
        <w:tc>
          <w:tcPr>
            <w:tcW w:w="1260" w:type="dxa"/>
          </w:tcPr>
          <w:p w14:paraId="489EA156" w14:textId="379BC9E6" w:rsidR="00604B0A" w:rsidRPr="00CA6008" w:rsidRDefault="0008247F" w:rsidP="0082500B">
            <w:pPr>
              <w:kinsoku w:val="0"/>
              <w:overflowPunct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No</w:t>
            </w:r>
          </w:p>
        </w:tc>
        <w:tc>
          <w:tcPr>
            <w:tcW w:w="1260" w:type="dxa"/>
          </w:tcPr>
          <w:p w14:paraId="08A03883" w14:textId="7E5DC80D" w:rsidR="00604B0A" w:rsidRPr="00CA6008" w:rsidRDefault="002F0858" w:rsidP="0082500B">
            <w:pPr>
              <w:kinsoku w:val="0"/>
              <w:overflowPunct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1</w:t>
            </w:r>
          </w:p>
        </w:tc>
        <w:tc>
          <w:tcPr>
            <w:tcW w:w="1440" w:type="dxa"/>
          </w:tcPr>
          <w:p w14:paraId="05A4AC05" w14:textId="31E1D37F" w:rsidR="00604B0A" w:rsidRPr="00CA6008" w:rsidRDefault="00CA6008" w:rsidP="0082500B">
            <w:pPr>
              <w:kinsoku w:val="0"/>
              <w:overflowPunct w:val="0"/>
              <w:autoSpaceDE w:val="0"/>
              <w:autoSpaceDN w:val="0"/>
              <w:adjustRightInd w:val="0"/>
              <w:jc w:val="center"/>
              <w:rPr>
                <w:rFonts w:ascii="Times New Roman" w:hAnsi="Times New Roman" w:cs="Times New Roman"/>
                <w:sz w:val="20"/>
                <w:szCs w:val="20"/>
              </w:rPr>
            </w:pPr>
            <w:r w:rsidRPr="00CA6008">
              <w:rPr>
                <w:rFonts w:ascii="Times New Roman" w:hAnsi="Times New Roman" w:cs="Times New Roman"/>
                <w:sz w:val="20"/>
                <w:szCs w:val="20"/>
              </w:rPr>
              <w:t>Yes</w:t>
            </w:r>
          </w:p>
        </w:tc>
        <w:tc>
          <w:tcPr>
            <w:tcW w:w="1350" w:type="dxa"/>
          </w:tcPr>
          <w:p w14:paraId="1967F8A9" w14:textId="2C04AC61" w:rsidR="00604B0A" w:rsidRPr="00CA6008" w:rsidRDefault="00CA6008" w:rsidP="0082500B">
            <w:pPr>
              <w:kinsoku w:val="0"/>
              <w:overflowPunct w:val="0"/>
              <w:autoSpaceDE w:val="0"/>
              <w:autoSpaceDN w:val="0"/>
              <w:adjustRightInd w:val="0"/>
              <w:jc w:val="center"/>
              <w:rPr>
                <w:rFonts w:ascii="Times New Roman" w:hAnsi="Times New Roman" w:cs="Times New Roman"/>
                <w:sz w:val="20"/>
                <w:szCs w:val="20"/>
              </w:rPr>
            </w:pPr>
            <w:r w:rsidRPr="00CA6008">
              <w:rPr>
                <w:rFonts w:ascii="Times New Roman" w:hAnsi="Times New Roman" w:cs="Times New Roman"/>
                <w:sz w:val="20"/>
                <w:szCs w:val="20"/>
              </w:rPr>
              <w:t>Dan O’Leary</w:t>
            </w:r>
          </w:p>
        </w:tc>
      </w:tr>
      <w:tr w:rsidR="00604B0A" w14:paraId="002F8829" w14:textId="77777777" w:rsidTr="07B5D6AF">
        <w:trPr>
          <w:trHeight w:val="530"/>
        </w:trPr>
        <w:tc>
          <w:tcPr>
            <w:tcW w:w="951" w:type="dxa"/>
          </w:tcPr>
          <w:p w14:paraId="5C708218" w14:textId="346361F6" w:rsidR="00604B0A" w:rsidRPr="00CA6008" w:rsidRDefault="00604B0A"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MA062</w:t>
            </w:r>
          </w:p>
        </w:tc>
        <w:tc>
          <w:tcPr>
            <w:tcW w:w="1587" w:type="dxa"/>
          </w:tcPr>
          <w:p w14:paraId="633BA969" w14:textId="4A55DD6E" w:rsidR="00604B0A" w:rsidRPr="00CA6008" w:rsidRDefault="00CA6008"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Bristol County ARC</w:t>
            </w:r>
          </w:p>
        </w:tc>
        <w:tc>
          <w:tcPr>
            <w:tcW w:w="2317" w:type="dxa"/>
          </w:tcPr>
          <w:p w14:paraId="650F5287" w14:textId="77777777" w:rsidR="00604B0A" w:rsidRPr="00CA6008" w:rsidRDefault="00CA6008"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110 County Rd</w:t>
            </w:r>
          </w:p>
          <w:p w14:paraId="02DF010F" w14:textId="6AAC3E7A" w:rsidR="00CA6008" w:rsidRPr="00CA6008" w:rsidRDefault="00CA6008" w:rsidP="00CA6CF4">
            <w:pPr>
              <w:kinsoku w:val="0"/>
              <w:overflowPunct w:val="0"/>
              <w:autoSpaceDE w:val="0"/>
              <w:autoSpaceDN w:val="0"/>
              <w:adjustRightInd w:val="0"/>
              <w:rPr>
                <w:rFonts w:ascii="Times New Roman" w:hAnsi="Times New Roman" w:cs="Times New Roman"/>
                <w:sz w:val="20"/>
                <w:szCs w:val="20"/>
              </w:rPr>
            </w:pPr>
            <w:r w:rsidRPr="00CA6008">
              <w:rPr>
                <w:rFonts w:ascii="Times New Roman" w:hAnsi="Times New Roman" w:cs="Times New Roman"/>
                <w:sz w:val="20"/>
                <w:szCs w:val="20"/>
              </w:rPr>
              <w:t xml:space="preserve">Taunton, MA </w:t>
            </w:r>
            <w:r w:rsidR="00DD6C8A">
              <w:rPr>
                <w:rFonts w:ascii="Times New Roman" w:hAnsi="Times New Roman" w:cs="Times New Roman"/>
                <w:sz w:val="20"/>
                <w:szCs w:val="20"/>
              </w:rPr>
              <w:t>02780</w:t>
            </w:r>
          </w:p>
        </w:tc>
        <w:tc>
          <w:tcPr>
            <w:tcW w:w="1260" w:type="dxa"/>
          </w:tcPr>
          <w:p w14:paraId="40383CBE" w14:textId="23F9FE86" w:rsidR="00604B0A" w:rsidRPr="00CA6008" w:rsidRDefault="0008247F" w:rsidP="0082500B">
            <w:pPr>
              <w:kinsoku w:val="0"/>
              <w:overflowPunct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No</w:t>
            </w:r>
          </w:p>
        </w:tc>
        <w:tc>
          <w:tcPr>
            <w:tcW w:w="1260" w:type="dxa"/>
          </w:tcPr>
          <w:p w14:paraId="487F29E1" w14:textId="09F31BEC" w:rsidR="00604B0A" w:rsidRPr="00CA6008" w:rsidRDefault="6C7EBF71" w:rsidP="0082500B">
            <w:pPr>
              <w:kinsoku w:val="0"/>
              <w:overflowPunct w:val="0"/>
              <w:autoSpaceDE w:val="0"/>
              <w:autoSpaceDN w:val="0"/>
              <w:adjustRightInd w:val="0"/>
              <w:jc w:val="center"/>
              <w:rPr>
                <w:rFonts w:ascii="Times New Roman" w:hAnsi="Times New Roman" w:cs="Times New Roman"/>
                <w:sz w:val="20"/>
                <w:szCs w:val="20"/>
              </w:rPr>
            </w:pPr>
            <w:r w:rsidRPr="07B5D6AF">
              <w:rPr>
                <w:rFonts w:ascii="Times New Roman" w:hAnsi="Times New Roman" w:cs="Times New Roman"/>
                <w:sz w:val="20"/>
                <w:szCs w:val="20"/>
              </w:rPr>
              <w:t>2</w:t>
            </w:r>
          </w:p>
        </w:tc>
        <w:tc>
          <w:tcPr>
            <w:tcW w:w="1440" w:type="dxa"/>
          </w:tcPr>
          <w:p w14:paraId="517679F3" w14:textId="03149CC6" w:rsidR="00604B0A" w:rsidRPr="00CA6008" w:rsidRDefault="00DB049B" w:rsidP="0082500B">
            <w:pPr>
              <w:kinsoku w:val="0"/>
              <w:overflowPunct w:val="0"/>
              <w:autoSpaceDE w:val="0"/>
              <w:autoSpaceDN w:val="0"/>
              <w:adjustRightInd w:val="0"/>
              <w:jc w:val="center"/>
              <w:rPr>
                <w:rFonts w:ascii="Times New Roman" w:hAnsi="Times New Roman" w:cs="Times New Roman"/>
                <w:sz w:val="20"/>
                <w:szCs w:val="20"/>
              </w:rPr>
            </w:pPr>
            <w:r>
              <w:rPr>
                <w:rFonts w:ascii="Times New Roman" w:hAnsi="Times New Roman" w:cs="Times New Roman"/>
                <w:sz w:val="20"/>
                <w:szCs w:val="20"/>
              </w:rPr>
              <w:t>No</w:t>
            </w:r>
          </w:p>
        </w:tc>
        <w:tc>
          <w:tcPr>
            <w:tcW w:w="1350" w:type="dxa"/>
          </w:tcPr>
          <w:p w14:paraId="4931379E" w14:textId="56A7A563" w:rsidR="00604B0A" w:rsidRPr="00CA6008" w:rsidRDefault="00CA6008" w:rsidP="0082500B">
            <w:pPr>
              <w:kinsoku w:val="0"/>
              <w:overflowPunct w:val="0"/>
              <w:autoSpaceDE w:val="0"/>
              <w:autoSpaceDN w:val="0"/>
              <w:adjustRightInd w:val="0"/>
              <w:jc w:val="center"/>
              <w:rPr>
                <w:rFonts w:ascii="Times New Roman" w:hAnsi="Times New Roman" w:cs="Times New Roman"/>
                <w:sz w:val="20"/>
                <w:szCs w:val="20"/>
              </w:rPr>
            </w:pPr>
            <w:r w:rsidRPr="00CA6008">
              <w:rPr>
                <w:rFonts w:ascii="Times New Roman" w:hAnsi="Times New Roman" w:cs="Times New Roman"/>
                <w:sz w:val="20"/>
                <w:szCs w:val="20"/>
              </w:rPr>
              <w:t>Dan O’Leary</w:t>
            </w:r>
          </w:p>
        </w:tc>
      </w:tr>
    </w:tbl>
    <w:p w14:paraId="667FF546" w14:textId="35F9DD3A" w:rsidR="005B1737" w:rsidRDefault="005B1737" w:rsidP="00B67A84">
      <w:pPr>
        <w:kinsoku w:val="0"/>
        <w:overflowPunct w:val="0"/>
        <w:autoSpaceDE w:val="0"/>
        <w:autoSpaceDN w:val="0"/>
        <w:adjustRightInd w:val="0"/>
        <w:spacing w:after="0" w:line="240" w:lineRule="auto"/>
        <w:jc w:val="center"/>
        <w:rPr>
          <w:rFonts w:ascii="Times New Roman" w:hAnsi="Times New Roman" w:cs="Times New Roman"/>
          <w:b/>
          <w:sz w:val="24"/>
          <w:szCs w:val="24"/>
        </w:rPr>
      </w:pPr>
    </w:p>
    <w:p w14:paraId="1C60DBCC" w14:textId="61CAE51F" w:rsidR="00384EC0" w:rsidRDefault="00384EC0" w:rsidP="00E83218">
      <w:pPr>
        <w:keepNext/>
        <w:keepLines/>
        <w:kinsoku w:val="0"/>
        <w:overflowPunct w:val="0"/>
        <w:autoSpaceDE w:val="0"/>
        <w:autoSpaceDN w:val="0"/>
        <w:adjustRightInd w:val="0"/>
        <w:spacing w:before="1" w:after="0" w:line="240" w:lineRule="auto"/>
        <w:ind w:left="640" w:right="475"/>
        <w:jc w:val="center"/>
        <w:rPr>
          <w:rFonts w:ascii="Times New Roman" w:hAnsi="Times New Roman" w:cs="Times New Roman"/>
          <w:b/>
          <w:position w:val="9"/>
          <w:sz w:val="24"/>
          <w:szCs w:val="24"/>
        </w:rPr>
      </w:pPr>
      <w:r>
        <w:rPr>
          <w:rFonts w:ascii="Times New Roman" w:hAnsi="Times New Roman" w:cs="Times New Roman"/>
          <w:b/>
          <w:position w:val="9"/>
          <w:sz w:val="24"/>
          <w:szCs w:val="24"/>
        </w:rPr>
        <w:t>Table 3.</w:t>
      </w:r>
      <w:r w:rsidR="00C53C47">
        <w:rPr>
          <w:rFonts w:ascii="Times New Roman" w:hAnsi="Times New Roman" w:cs="Times New Roman"/>
          <w:b/>
          <w:position w:val="9"/>
          <w:sz w:val="24"/>
          <w:szCs w:val="24"/>
        </w:rPr>
        <w:t>3</w:t>
      </w:r>
      <w:r w:rsidR="00E83218">
        <w:rPr>
          <w:rFonts w:ascii="Times New Roman" w:hAnsi="Times New Roman" w:cs="Times New Roman"/>
          <w:b/>
          <w:position w:val="9"/>
          <w:sz w:val="24"/>
          <w:szCs w:val="24"/>
        </w:rPr>
        <w:t>.</w:t>
      </w:r>
      <w:r>
        <w:rPr>
          <w:rFonts w:ascii="Times New Roman" w:hAnsi="Times New Roman" w:cs="Times New Roman"/>
          <w:b/>
          <w:position w:val="9"/>
          <w:sz w:val="24"/>
          <w:szCs w:val="24"/>
        </w:rPr>
        <w:t xml:space="preserve"> New Hampshire</w:t>
      </w:r>
      <w:r w:rsidRPr="005B1737">
        <w:rPr>
          <w:rFonts w:ascii="Times New Roman" w:hAnsi="Times New Roman" w:cs="Times New Roman"/>
          <w:b/>
          <w:position w:val="9"/>
          <w:sz w:val="24"/>
          <w:szCs w:val="24"/>
        </w:rPr>
        <w:t xml:space="preserve"> Facility</w:t>
      </w:r>
    </w:p>
    <w:tbl>
      <w:tblPr>
        <w:tblStyle w:val="TableGrid"/>
        <w:tblW w:w="10080" w:type="dxa"/>
        <w:tblInd w:w="-5" w:type="dxa"/>
        <w:tblLayout w:type="fixed"/>
        <w:tblLook w:val="04A0" w:firstRow="1" w:lastRow="0" w:firstColumn="1" w:lastColumn="0" w:noHBand="0" w:noVBand="1"/>
      </w:tblPr>
      <w:tblGrid>
        <w:gridCol w:w="900"/>
        <w:gridCol w:w="1620"/>
        <w:gridCol w:w="2340"/>
        <w:gridCol w:w="1086"/>
        <w:gridCol w:w="1473"/>
        <w:gridCol w:w="1356"/>
        <w:gridCol w:w="1305"/>
      </w:tblGrid>
      <w:tr w:rsidR="00384EC0" w14:paraId="22EC18AC" w14:textId="77777777">
        <w:tc>
          <w:tcPr>
            <w:tcW w:w="900" w:type="dxa"/>
            <w:tcBorders>
              <w:top w:val="single" w:sz="4" w:space="0" w:color="000000"/>
              <w:left w:val="single" w:sz="4" w:space="0" w:color="000000"/>
              <w:bottom w:val="single" w:sz="4" w:space="0" w:color="auto"/>
              <w:right w:val="single" w:sz="4" w:space="0" w:color="auto"/>
            </w:tcBorders>
          </w:tcPr>
          <w:p w14:paraId="19469CF4" w14:textId="77777777" w:rsidR="00384EC0" w:rsidRPr="00B60E79" w:rsidRDefault="00384EC0" w:rsidP="00E83218">
            <w:pPr>
              <w:keepNext/>
              <w:keepLines/>
              <w:rPr>
                <w:rFonts w:ascii="Times New Roman" w:hAnsi="Times New Roman" w:cs="Times New Roman"/>
                <w:b/>
                <w:sz w:val="20"/>
                <w:szCs w:val="20"/>
              </w:rPr>
            </w:pPr>
          </w:p>
          <w:p w14:paraId="4500015A" w14:textId="77777777" w:rsidR="00384EC0" w:rsidRPr="00B60E79" w:rsidRDefault="00384EC0" w:rsidP="00E83218">
            <w:pPr>
              <w:keepNext/>
              <w:keepLines/>
              <w:rPr>
                <w:rFonts w:ascii="Times New Roman" w:hAnsi="Times New Roman" w:cs="Times New Roman"/>
                <w:b/>
                <w:sz w:val="20"/>
                <w:szCs w:val="20"/>
              </w:rPr>
            </w:pPr>
            <w:r w:rsidRPr="00B60E79">
              <w:rPr>
                <w:rFonts w:ascii="Times New Roman" w:hAnsi="Times New Roman" w:cs="Times New Roman"/>
                <w:b/>
                <w:sz w:val="20"/>
                <w:szCs w:val="20"/>
              </w:rPr>
              <w:t>FACID</w:t>
            </w:r>
          </w:p>
        </w:tc>
        <w:tc>
          <w:tcPr>
            <w:tcW w:w="1620" w:type="dxa"/>
            <w:tcBorders>
              <w:top w:val="single" w:sz="4" w:space="0" w:color="auto"/>
              <w:left w:val="single" w:sz="4" w:space="0" w:color="auto"/>
              <w:bottom w:val="single" w:sz="4" w:space="0" w:color="auto"/>
              <w:right w:val="single" w:sz="4" w:space="0" w:color="auto"/>
            </w:tcBorders>
          </w:tcPr>
          <w:p w14:paraId="2C40A2D4" w14:textId="77777777" w:rsidR="00384EC0" w:rsidRPr="00B60E79" w:rsidRDefault="00384EC0" w:rsidP="00E83218">
            <w:pPr>
              <w:keepNext/>
              <w:keepLines/>
              <w:rPr>
                <w:rFonts w:ascii="Times New Roman" w:hAnsi="Times New Roman" w:cs="Times New Roman"/>
                <w:b/>
                <w:sz w:val="20"/>
                <w:szCs w:val="20"/>
              </w:rPr>
            </w:pPr>
          </w:p>
          <w:p w14:paraId="46B35D48" w14:textId="77777777" w:rsidR="00384EC0" w:rsidRPr="00B60E79" w:rsidRDefault="00384EC0" w:rsidP="00E83218">
            <w:pPr>
              <w:keepNext/>
              <w:keepLines/>
              <w:rPr>
                <w:rFonts w:ascii="Times New Roman" w:hAnsi="Times New Roman" w:cs="Times New Roman"/>
                <w:b/>
                <w:sz w:val="20"/>
                <w:szCs w:val="20"/>
              </w:rPr>
            </w:pPr>
            <w:r w:rsidRPr="00B60E79">
              <w:rPr>
                <w:rFonts w:ascii="Times New Roman" w:hAnsi="Times New Roman" w:cs="Times New Roman"/>
                <w:b/>
                <w:sz w:val="20"/>
                <w:szCs w:val="20"/>
              </w:rPr>
              <w:t>Facility</w:t>
            </w:r>
          </w:p>
        </w:tc>
        <w:tc>
          <w:tcPr>
            <w:tcW w:w="2340" w:type="dxa"/>
            <w:tcBorders>
              <w:top w:val="single" w:sz="4" w:space="0" w:color="auto"/>
              <w:left w:val="single" w:sz="4" w:space="0" w:color="auto"/>
              <w:bottom w:val="single" w:sz="4" w:space="0" w:color="auto"/>
              <w:right w:val="single" w:sz="4" w:space="0" w:color="auto"/>
            </w:tcBorders>
          </w:tcPr>
          <w:p w14:paraId="6A0E6AD2" w14:textId="77777777" w:rsidR="00384EC0" w:rsidRPr="00B60E79" w:rsidRDefault="00384EC0" w:rsidP="00E83218">
            <w:pPr>
              <w:keepNext/>
              <w:keepLines/>
              <w:rPr>
                <w:rFonts w:ascii="Times New Roman" w:hAnsi="Times New Roman" w:cs="Times New Roman"/>
                <w:b/>
                <w:sz w:val="20"/>
                <w:szCs w:val="20"/>
              </w:rPr>
            </w:pPr>
          </w:p>
          <w:p w14:paraId="4624E80F" w14:textId="77777777" w:rsidR="00384EC0" w:rsidRPr="00B60E79" w:rsidRDefault="00384EC0" w:rsidP="00E83218">
            <w:pPr>
              <w:keepNext/>
              <w:keepLines/>
              <w:rPr>
                <w:rFonts w:ascii="Times New Roman" w:hAnsi="Times New Roman" w:cs="Times New Roman"/>
                <w:b/>
                <w:sz w:val="20"/>
                <w:szCs w:val="20"/>
              </w:rPr>
            </w:pPr>
            <w:r w:rsidRPr="00B60E79">
              <w:rPr>
                <w:rFonts w:ascii="Times New Roman" w:hAnsi="Times New Roman" w:cs="Times New Roman"/>
                <w:b/>
                <w:sz w:val="20"/>
                <w:szCs w:val="20"/>
              </w:rPr>
              <w:t>Address</w:t>
            </w:r>
          </w:p>
        </w:tc>
        <w:tc>
          <w:tcPr>
            <w:tcW w:w="1086" w:type="dxa"/>
            <w:tcBorders>
              <w:top w:val="single" w:sz="4" w:space="0" w:color="000000"/>
              <w:left w:val="single" w:sz="4" w:space="0" w:color="auto"/>
              <w:bottom w:val="single" w:sz="4" w:space="0" w:color="auto"/>
              <w:right w:val="single" w:sz="4" w:space="0" w:color="000000"/>
            </w:tcBorders>
          </w:tcPr>
          <w:p w14:paraId="10E76543" w14:textId="77777777" w:rsidR="00384EC0" w:rsidRPr="00B60E79" w:rsidRDefault="00384EC0" w:rsidP="00E83218">
            <w:pPr>
              <w:keepNext/>
              <w:keepLines/>
              <w:jc w:val="center"/>
              <w:rPr>
                <w:rFonts w:ascii="Times New Roman" w:hAnsi="Times New Roman" w:cs="Times New Roman"/>
                <w:b/>
                <w:sz w:val="20"/>
                <w:szCs w:val="20"/>
              </w:rPr>
            </w:pPr>
            <w:r w:rsidRPr="00B60E79">
              <w:rPr>
                <w:rFonts w:ascii="Times New Roman" w:hAnsi="Times New Roman" w:cs="Times New Roman"/>
                <w:b/>
                <w:sz w:val="20"/>
                <w:szCs w:val="20"/>
              </w:rPr>
              <w:t>Rep Samples Allowed</w:t>
            </w:r>
          </w:p>
        </w:tc>
        <w:tc>
          <w:tcPr>
            <w:tcW w:w="1473" w:type="dxa"/>
            <w:tcBorders>
              <w:top w:val="single" w:sz="4" w:space="0" w:color="000000"/>
              <w:left w:val="single" w:sz="4" w:space="0" w:color="000000"/>
              <w:bottom w:val="single" w:sz="4" w:space="0" w:color="auto"/>
              <w:right w:val="single" w:sz="4" w:space="0" w:color="000000"/>
            </w:tcBorders>
          </w:tcPr>
          <w:p w14:paraId="18247EB4" w14:textId="77777777" w:rsidR="00384EC0" w:rsidRPr="00B60E79" w:rsidRDefault="00384EC0" w:rsidP="00E83218">
            <w:pPr>
              <w:keepNext/>
              <w:keepLines/>
              <w:jc w:val="center"/>
              <w:rPr>
                <w:rFonts w:ascii="Times New Roman" w:hAnsi="Times New Roman" w:cs="Times New Roman"/>
                <w:b/>
                <w:sz w:val="20"/>
                <w:szCs w:val="20"/>
              </w:rPr>
            </w:pPr>
            <w:r w:rsidRPr="00B60E79">
              <w:rPr>
                <w:rFonts w:ascii="Times New Roman" w:hAnsi="Times New Roman" w:cs="Times New Roman"/>
                <w:b/>
                <w:sz w:val="20"/>
                <w:szCs w:val="20"/>
              </w:rPr>
              <w:t>Min # of OF’s to be Sampled</w:t>
            </w:r>
          </w:p>
        </w:tc>
        <w:tc>
          <w:tcPr>
            <w:tcW w:w="1356" w:type="dxa"/>
            <w:tcBorders>
              <w:top w:val="single" w:sz="4" w:space="0" w:color="000000"/>
              <w:left w:val="single" w:sz="4" w:space="0" w:color="000000"/>
              <w:bottom w:val="single" w:sz="4" w:space="0" w:color="auto"/>
              <w:right w:val="single" w:sz="4" w:space="0" w:color="000000"/>
            </w:tcBorders>
          </w:tcPr>
          <w:p w14:paraId="4B1D7E2E" w14:textId="77777777" w:rsidR="00384EC0" w:rsidRPr="00B60E79" w:rsidRDefault="00384EC0" w:rsidP="00E83218">
            <w:pPr>
              <w:keepNext/>
              <w:keepLines/>
              <w:jc w:val="center"/>
              <w:rPr>
                <w:rFonts w:ascii="Times New Roman" w:hAnsi="Times New Roman" w:cs="Times New Roman"/>
                <w:b/>
                <w:sz w:val="20"/>
                <w:szCs w:val="20"/>
              </w:rPr>
            </w:pPr>
            <w:r w:rsidRPr="00B60E79">
              <w:rPr>
                <w:rFonts w:ascii="Times New Roman" w:hAnsi="Times New Roman" w:cs="Times New Roman"/>
                <w:b/>
                <w:sz w:val="20"/>
                <w:szCs w:val="20"/>
              </w:rPr>
              <w:t>Access Needed for Site</w:t>
            </w:r>
          </w:p>
        </w:tc>
        <w:tc>
          <w:tcPr>
            <w:tcW w:w="1305" w:type="dxa"/>
            <w:tcBorders>
              <w:top w:val="single" w:sz="4" w:space="0" w:color="000000"/>
              <w:left w:val="single" w:sz="4" w:space="0" w:color="000000"/>
              <w:bottom w:val="single" w:sz="4" w:space="0" w:color="auto"/>
              <w:right w:val="single" w:sz="4" w:space="0" w:color="auto"/>
            </w:tcBorders>
          </w:tcPr>
          <w:p w14:paraId="457E8CCB" w14:textId="77777777" w:rsidR="00384EC0" w:rsidRPr="00B60E79" w:rsidRDefault="00384EC0" w:rsidP="00E83218">
            <w:pPr>
              <w:keepNext/>
              <w:keepLines/>
              <w:jc w:val="center"/>
              <w:rPr>
                <w:rFonts w:ascii="Times New Roman" w:hAnsi="Times New Roman" w:cs="Times New Roman"/>
                <w:b/>
                <w:sz w:val="20"/>
                <w:szCs w:val="20"/>
              </w:rPr>
            </w:pPr>
            <w:r w:rsidRPr="00B60E79">
              <w:rPr>
                <w:rFonts w:ascii="Times New Roman" w:hAnsi="Times New Roman" w:cs="Times New Roman"/>
                <w:b/>
                <w:sz w:val="20"/>
                <w:szCs w:val="20"/>
              </w:rPr>
              <w:t>REPS</w:t>
            </w:r>
            <w:r>
              <w:rPr>
                <w:rFonts w:ascii="Times New Roman" w:hAnsi="Times New Roman" w:cs="Times New Roman"/>
                <w:b/>
                <w:sz w:val="20"/>
                <w:szCs w:val="20"/>
              </w:rPr>
              <w:t xml:space="preserve"> </w:t>
            </w:r>
            <w:r w:rsidRPr="00B60E79">
              <w:rPr>
                <w:rFonts w:ascii="Times New Roman" w:hAnsi="Times New Roman" w:cs="Times New Roman"/>
                <w:b/>
                <w:sz w:val="20"/>
                <w:szCs w:val="20"/>
              </w:rPr>
              <w:t>Name</w:t>
            </w:r>
          </w:p>
        </w:tc>
      </w:tr>
      <w:tr w:rsidR="00384EC0" w14:paraId="46C05B93" w14:textId="77777777">
        <w:tc>
          <w:tcPr>
            <w:tcW w:w="900" w:type="dxa"/>
            <w:tcBorders>
              <w:top w:val="single" w:sz="4" w:space="0" w:color="000000"/>
              <w:left w:val="single" w:sz="4" w:space="0" w:color="000000"/>
              <w:bottom w:val="single" w:sz="4" w:space="0" w:color="000000"/>
              <w:right w:val="single" w:sz="4" w:space="0" w:color="000000"/>
            </w:tcBorders>
          </w:tcPr>
          <w:p w14:paraId="567B388E" w14:textId="77777777" w:rsidR="00384EC0" w:rsidRPr="00F2783C" w:rsidRDefault="00384EC0" w:rsidP="00E83218">
            <w:pPr>
              <w:keepNext/>
              <w:keepLines/>
              <w:rPr>
                <w:rFonts w:ascii="Times New Roman" w:hAnsi="Times New Roman" w:cs="Times New Roman"/>
                <w:sz w:val="20"/>
                <w:szCs w:val="20"/>
              </w:rPr>
            </w:pPr>
            <w:r w:rsidRPr="00F2783C">
              <w:rPr>
                <w:rFonts w:ascii="Times New Roman" w:hAnsi="Times New Roman" w:cs="Times New Roman"/>
                <w:sz w:val="20"/>
                <w:szCs w:val="20"/>
              </w:rPr>
              <w:t>NH014</w:t>
            </w:r>
          </w:p>
        </w:tc>
        <w:tc>
          <w:tcPr>
            <w:tcW w:w="1620" w:type="dxa"/>
            <w:tcBorders>
              <w:top w:val="single" w:sz="4" w:space="0" w:color="000000"/>
              <w:left w:val="single" w:sz="4" w:space="0" w:color="000000"/>
              <w:bottom w:val="single" w:sz="4" w:space="0" w:color="000000"/>
              <w:right w:val="single" w:sz="4" w:space="0" w:color="000000"/>
            </w:tcBorders>
          </w:tcPr>
          <w:p w14:paraId="503570A8" w14:textId="77777777" w:rsidR="00384EC0" w:rsidRPr="00F2783C" w:rsidRDefault="00384EC0" w:rsidP="00E83218">
            <w:pPr>
              <w:keepNext/>
              <w:keepLines/>
              <w:rPr>
                <w:rFonts w:ascii="Times New Roman" w:hAnsi="Times New Roman" w:cs="Times New Roman"/>
                <w:sz w:val="20"/>
                <w:szCs w:val="20"/>
              </w:rPr>
            </w:pPr>
            <w:r w:rsidRPr="00F2783C">
              <w:rPr>
                <w:rFonts w:ascii="Times New Roman" w:hAnsi="Times New Roman" w:cs="Times New Roman"/>
                <w:sz w:val="20"/>
                <w:szCs w:val="20"/>
              </w:rPr>
              <w:t>Londonderry ARC/ AMSA #160 G</w:t>
            </w:r>
          </w:p>
        </w:tc>
        <w:tc>
          <w:tcPr>
            <w:tcW w:w="2340" w:type="dxa"/>
            <w:tcBorders>
              <w:top w:val="single" w:sz="4" w:space="0" w:color="000000"/>
              <w:left w:val="single" w:sz="4" w:space="0" w:color="000000"/>
              <w:bottom w:val="single" w:sz="4" w:space="0" w:color="000000"/>
              <w:right w:val="single" w:sz="4" w:space="0" w:color="000000"/>
            </w:tcBorders>
          </w:tcPr>
          <w:p w14:paraId="1428BC98" w14:textId="77777777" w:rsidR="004A6544" w:rsidRDefault="00384EC0" w:rsidP="00E83218">
            <w:pPr>
              <w:keepNext/>
              <w:keepLines/>
              <w:rPr>
                <w:rFonts w:ascii="Times New Roman" w:hAnsi="Times New Roman" w:cs="Times New Roman"/>
                <w:position w:val="9"/>
                <w:sz w:val="20"/>
                <w:szCs w:val="20"/>
              </w:rPr>
            </w:pPr>
            <w:r w:rsidRPr="00F2783C">
              <w:rPr>
                <w:rFonts w:ascii="Times New Roman" w:hAnsi="Times New Roman" w:cs="Times New Roman"/>
                <w:position w:val="9"/>
                <w:sz w:val="20"/>
                <w:szCs w:val="20"/>
              </w:rPr>
              <w:t>64 Harvey Road</w:t>
            </w:r>
          </w:p>
          <w:p w14:paraId="2D2FCB67" w14:textId="5EF26565" w:rsidR="00384EC0" w:rsidRPr="00F2783C" w:rsidRDefault="00384EC0" w:rsidP="00E83218">
            <w:pPr>
              <w:keepNext/>
              <w:keepLines/>
              <w:rPr>
                <w:rFonts w:ascii="Times New Roman" w:hAnsi="Times New Roman" w:cs="Times New Roman"/>
                <w:position w:val="9"/>
                <w:sz w:val="20"/>
                <w:szCs w:val="20"/>
              </w:rPr>
            </w:pPr>
            <w:r w:rsidRPr="00F2783C">
              <w:rPr>
                <w:rFonts w:ascii="Times New Roman" w:hAnsi="Times New Roman" w:cs="Times New Roman"/>
                <w:position w:val="9"/>
                <w:sz w:val="20"/>
                <w:szCs w:val="20"/>
              </w:rPr>
              <w:t>Londonderry, NH 03053</w:t>
            </w:r>
          </w:p>
        </w:tc>
        <w:tc>
          <w:tcPr>
            <w:tcW w:w="1086" w:type="dxa"/>
            <w:tcBorders>
              <w:top w:val="single" w:sz="4" w:space="0" w:color="000000"/>
              <w:left w:val="single" w:sz="4" w:space="0" w:color="000000"/>
              <w:bottom w:val="single" w:sz="4" w:space="0" w:color="000000"/>
              <w:right w:val="single" w:sz="4" w:space="0" w:color="000000"/>
            </w:tcBorders>
          </w:tcPr>
          <w:p w14:paraId="5D0C1B01" w14:textId="77777777" w:rsidR="00384EC0" w:rsidRPr="00F2783C" w:rsidRDefault="00384EC0" w:rsidP="00E83218">
            <w:pPr>
              <w:keepNext/>
              <w:keepLines/>
              <w:jc w:val="center"/>
              <w:rPr>
                <w:rFonts w:ascii="Times New Roman" w:hAnsi="Times New Roman" w:cs="Times New Roman"/>
                <w:position w:val="9"/>
                <w:sz w:val="20"/>
                <w:szCs w:val="20"/>
              </w:rPr>
            </w:pPr>
            <w:r w:rsidRPr="00F2783C">
              <w:rPr>
                <w:rFonts w:ascii="Times New Roman" w:hAnsi="Times New Roman" w:cs="Times New Roman"/>
                <w:position w:val="9"/>
                <w:sz w:val="20"/>
                <w:szCs w:val="20"/>
              </w:rPr>
              <w:t>Yes</w:t>
            </w:r>
          </w:p>
        </w:tc>
        <w:tc>
          <w:tcPr>
            <w:tcW w:w="1473" w:type="dxa"/>
            <w:tcBorders>
              <w:top w:val="single" w:sz="4" w:space="0" w:color="000000"/>
              <w:left w:val="single" w:sz="4" w:space="0" w:color="000000"/>
              <w:bottom w:val="single" w:sz="4" w:space="0" w:color="000000"/>
              <w:right w:val="single" w:sz="4" w:space="0" w:color="000000"/>
            </w:tcBorders>
          </w:tcPr>
          <w:p w14:paraId="0262D6DE" w14:textId="77777777" w:rsidR="00384EC0" w:rsidRPr="00F2783C" w:rsidRDefault="00384EC0" w:rsidP="00E83218">
            <w:pPr>
              <w:keepNext/>
              <w:keepLines/>
              <w:jc w:val="center"/>
              <w:rPr>
                <w:rFonts w:ascii="Times New Roman" w:hAnsi="Times New Roman" w:cs="Times New Roman"/>
                <w:position w:val="9"/>
                <w:sz w:val="20"/>
                <w:szCs w:val="20"/>
              </w:rPr>
            </w:pPr>
            <w:r w:rsidRPr="00F2783C">
              <w:rPr>
                <w:rFonts w:ascii="Times New Roman" w:hAnsi="Times New Roman" w:cs="Times New Roman"/>
                <w:position w:val="9"/>
                <w:sz w:val="20"/>
                <w:szCs w:val="20"/>
              </w:rPr>
              <w:t>1 (out of 3)</w:t>
            </w:r>
          </w:p>
        </w:tc>
        <w:tc>
          <w:tcPr>
            <w:tcW w:w="1356" w:type="dxa"/>
            <w:tcBorders>
              <w:top w:val="single" w:sz="4" w:space="0" w:color="000000"/>
              <w:left w:val="single" w:sz="4" w:space="0" w:color="000000"/>
              <w:bottom w:val="single" w:sz="4" w:space="0" w:color="000000"/>
              <w:right w:val="single" w:sz="4" w:space="0" w:color="000000"/>
            </w:tcBorders>
          </w:tcPr>
          <w:p w14:paraId="4C21BE59" w14:textId="15C3F9C0" w:rsidR="00384EC0" w:rsidRPr="00F2783C" w:rsidRDefault="00E24DE0" w:rsidP="00E83218">
            <w:pPr>
              <w:keepNext/>
              <w:keepLines/>
              <w:jc w:val="center"/>
              <w:rPr>
                <w:rFonts w:ascii="Times New Roman" w:hAnsi="Times New Roman" w:cs="Times New Roman"/>
                <w:position w:val="9"/>
                <w:sz w:val="20"/>
                <w:szCs w:val="20"/>
              </w:rPr>
            </w:pPr>
            <w:r>
              <w:rPr>
                <w:rFonts w:ascii="Times New Roman" w:hAnsi="Times New Roman" w:cs="Times New Roman"/>
                <w:position w:val="9"/>
                <w:sz w:val="20"/>
                <w:szCs w:val="20"/>
              </w:rPr>
              <w:t>No</w:t>
            </w:r>
          </w:p>
        </w:tc>
        <w:tc>
          <w:tcPr>
            <w:tcW w:w="1305" w:type="dxa"/>
            <w:tcBorders>
              <w:top w:val="single" w:sz="4" w:space="0" w:color="000000"/>
              <w:left w:val="single" w:sz="4" w:space="0" w:color="000000"/>
              <w:bottom w:val="single" w:sz="4" w:space="0" w:color="000000"/>
              <w:right w:val="single" w:sz="4" w:space="0" w:color="auto"/>
            </w:tcBorders>
          </w:tcPr>
          <w:p w14:paraId="45902AA2" w14:textId="77777777" w:rsidR="00384EC0" w:rsidRPr="00F2783C" w:rsidRDefault="00384EC0" w:rsidP="00E83218">
            <w:pPr>
              <w:keepNext/>
              <w:keepLines/>
              <w:jc w:val="center"/>
              <w:rPr>
                <w:rFonts w:ascii="Times New Roman" w:hAnsi="Times New Roman" w:cs="Times New Roman"/>
                <w:position w:val="9"/>
                <w:sz w:val="20"/>
                <w:szCs w:val="20"/>
              </w:rPr>
            </w:pPr>
            <w:r w:rsidRPr="00F2783C">
              <w:rPr>
                <w:rFonts w:ascii="Times New Roman" w:hAnsi="Times New Roman" w:cs="Times New Roman"/>
                <w:position w:val="9"/>
                <w:sz w:val="20"/>
                <w:szCs w:val="20"/>
              </w:rPr>
              <w:t>Dan O’Leary</w:t>
            </w:r>
          </w:p>
        </w:tc>
      </w:tr>
    </w:tbl>
    <w:p w14:paraId="7A25B71E" w14:textId="77777777" w:rsidR="00C53C47" w:rsidRDefault="00C53C47" w:rsidP="00C53C47">
      <w:pPr>
        <w:tabs>
          <w:tab w:val="left" w:pos="2060"/>
        </w:tabs>
        <w:kinsoku w:val="0"/>
        <w:overflowPunct w:val="0"/>
        <w:autoSpaceDE w:val="0"/>
        <w:autoSpaceDN w:val="0"/>
        <w:adjustRightInd w:val="0"/>
        <w:spacing w:after="0" w:line="240" w:lineRule="auto"/>
        <w:jc w:val="center"/>
        <w:rPr>
          <w:rFonts w:ascii="Times New Roman" w:hAnsi="Times New Roman" w:cs="Times New Roman"/>
          <w:b/>
          <w:w w:val="105"/>
          <w:sz w:val="24"/>
          <w:szCs w:val="24"/>
        </w:rPr>
      </w:pPr>
    </w:p>
    <w:p w14:paraId="38AABDA3" w14:textId="2193C0C4" w:rsidR="240CD172" w:rsidRDefault="240CD172" w:rsidP="240CD172">
      <w:pPr>
        <w:keepNext/>
        <w:keepLines/>
        <w:tabs>
          <w:tab w:val="left" w:pos="2060"/>
        </w:tabs>
        <w:spacing w:after="0" w:line="240" w:lineRule="auto"/>
        <w:jc w:val="center"/>
        <w:rPr>
          <w:rFonts w:ascii="Times New Roman" w:hAnsi="Times New Roman" w:cs="Times New Roman"/>
          <w:b/>
          <w:bCs/>
          <w:sz w:val="24"/>
          <w:szCs w:val="24"/>
        </w:rPr>
      </w:pPr>
    </w:p>
    <w:p w14:paraId="1D08CC53" w14:textId="78AD1B37" w:rsidR="00C53C47" w:rsidRDefault="00C53C47" w:rsidP="00520B33">
      <w:pPr>
        <w:keepNext/>
        <w:keepLines/>
        <w:tabs>
          <w:tab w:val="left" w:pos="2060"/>
        </w:tabs>
        <w:kinsoku w:val="0"/>
        <w:overflowPunct w:val="0"/>
        <w:autoSpaceDE w:val="0"/>
        <w:autoSpaceDN w:val="0"/>
        <w:adjustRightInd w:val="0"/>
        <w:spacing w:after="0" w:line="240" w:lineRule="auto"/>
        <w:jc w:val="center"/>
        <w:rPr>
          <w:rFonts w:ascii="Times New Roman" w:hAnsi="Times New Roman" w:cs="Times New Roman"/>
          <w:b/>
          <w:w w:val="105"/>
          <w:sz w:val="24"/>
          <w:szCs w:val="24"/>
        </w:rPr>
      </w:pPr>
      <w:r w:rsidRPr="00B14589">
        <w:rPr>
          <w:rFonts w:ascii="Times New Roman" w:hAnsi="Times New Roman" w:cs="Times New Roman"/>
          <w:b/>
          <w:w w:val="105"/>
          <w:sz w:val="24"/>
          <w:szCs w:val="24"/>
        </w:rPr>
        <w:t>Table 3.</w:t>
      </w:r>
      <w:r>
        <w:rPr>
          <w:rFonts w:ascii="Times New Roman" w:hAnsi="Times New Roman" w:cs="Times New Roman"/>
          <w:b/>
          <w:w w:val="105"/>
          <w:sz w:val="24"/>
          <w:szCs w:val="24"/>
        </w:rPr>
        <w:t>4</w:t>
      </w:r>
      <w:r w:rsidR="00E83218">
        <w:rPr>
          <w:rFonts w:ascii="Times New Roman" w:hAnsi="Times New Roman" w:cs="Times New Roman"/>
          <w:b/>
          <w:w w:val="105"/>
          <w:sz w:val="24"/>
          <w:szCs w:val="24"/>
        </w:rPr>
        <w:t>.</w:t>
      </w:r>
      <w:r w:rsidRPr="00B14589">
        <w:rPr>
          <w:rFonts w:ascii="Times New Roman" w:hAnsi="Times New Roman" w:cs="Times New Roman"/>
          <w:b/>
          <w:w w:val="105"/>
          <w:sz w:val="24"/>
          <w:szCs w:val="24"/>
        </w:rPr>
        <w:t xml:space="preserve"> </w:t>
      </w:r>
      <w:r w:rsidRPr="001C7644">
        <w:rPr>
          <w:rFonts w:ascii="Times New Roman" w:hAnsi="Times New Roman" w:cs="Times New Roman"/>
          <w:b/>
          <w:w w:val="105"/>
          <w:sz w:val="24"/>
          <w:szCs w:val="24"/>
        </w:rPr>
        <w:t>N</w:t>
      </w:r>
      <w:r w:rsidRPr="00B14589">
        <w:rPr>
          <w:rFonts w:ascii="Times New Roman" w:hAnsi="Times New Roman" w:cs="Times New Roman"/>
          <w:b/>
          <w:w w:val="105"/>
          <w:sz w:val="24"/>
          <w:szCs w:val="24"/>
        </w:rPr>
        <w:t xml:space="preserve">ew York </w:t>
      </w:r>
      <w:r w:rsidRPr="00B14589">
        <w:rPr>
          <w:rFonts w:ascii="Times New Roman" w:hAnsi="Times New Roman" w:cs="Times New Roman"/>
          <w:b/>
          <w:spacing w:val="-1"/>
          <w:w w:val="105"/>
          <w:sz w:val="24"/>
          <w:szCs w:val="24"/>
        </w:rPr>
        <w:t>Facilities</w:t>
      </w:r>
    </w:p>
    <w:tbl>
      <w:tblPr>
        <w:tblW w:w="10170" w:type="dxa"/>
        <w:tblInd w:w="-95" w:type="dxa"/>
        <w:tblCellMar>
          <w:left w:w="0" w:type="dxa"/>
          <w:right w:w="0" w:type="dxa"/>
        </w:tblCellMar>
        <w:tblLook w:val="0000" w:firstRow="0" w:lastRow="0" w:firstColumn="0" w:lastColumn="0" w:noHBand="0" w:noVBand="0"/>
      </w:tblPr>
      <w:tblGrid>
        <w:gridCol w:w="990"/>
        <w:gridCol w:w="1647"/>
        <w:gridCol w:w="2301"/>
        <w:gridCol w:w="1028"/>
        <w:gridCol w:w="1425"/>
        <w:gridCol w:w="944"/>
        <w:gridCol w:w="1835"/>
      </w:tblGrid>
      <w:tr w:rsidR="00320BE4" w:rsidRPr="001C7644" w14:paraId="5EEE3D6C" w14:textId="77777777" w:rsidTr="726E1421">
        <w:trPr>
          <w:trHeight w:hRule="exact" w:val="883"/>
        </w:trPr>
        <w:tc>
          <w:tcPr>
            <w:tcW w:w="990" w:type="dxa"/>
            <w:tcBorders>
              <w:top w:val="single" w:sz="4" w:space="0" w:color="000000" w:themeColor="text1"/>
              <w:left w:val="single" w:sz="4" w:space="0" w:color="000000" w:themeColor="text1"/>
              <w:bottom w:val="single" w:sz="4" w:space="0" w:color="000000" w:themeColor="text1"/>
              <w:right w:val="single" w:sz="4" w:space="0" w:color="auto"/>
            </w:tcBorders>
          </w:tcPr>
          <w:p w14:paraId="2C675BE3" w14:textId="77777777" w:rsidR="00C53C47" w:rsidRPr="0064495E" w:rsidRDefault="00C53C47" w:rsidP="00520B33">
            <w:pPr>
              <w:keepNext/>
              <w:keepLines/>
              <w:spacing w:after="0" w:line="240" w:lineRule="auto"/>
              <w:rPr>
                <w:rFonts w:ascii="Times New Roman" w:hAnsi="Times New Roman" w:cs="Times New Roman"/>
                <w:b/>
                <w:sz w:val="20"/>
                <w:szCs w:val="20"/>
              </w:rPr>
            </w:pPr>
          </w:p>
          <w:p w14:paraId="143CDD1F" w14:textId="1C1B0F2F" w:rsidR="00C53C47" w:rsidRPr="0064495E" w:rsidRDefault="00B3287E" w:rsidP="00520B33">
            <w:pPr>
              <w:keepNext/>
              <w:keepLines/>
              <w:spacing w:after="0" w:line="240" w:lineRule="auto"/>
              <w:rPr>
                <w:rFonts w:ascii="Times New Roman" w:hAnsi="Times New Roman" w:cs="Times New Roman"/>
                <w:b/>
                <w:sz w:val="20"/>
                <w:szCs w:val="20"/>
              </w:rPr>
            </w:pPr>
            <w:r>
              <w:rPr>
                <w:rFonts w:ascii="Times New Roman" w:hAnsi="Times New Roman" w:cs="Times New Roman"/>
                <w:b/>
                <w:w w:val="105"/>
                <w:sz w:val="20"/>
                <w:szCs w:val="20"/>
              </w:rPr>
              <w:t xml:space="preserve"> </w:t>
            </w:r>
            <w:r w:rsidR="00C53C47" w:rsidRPr="0064495E">
              <w:rPr>
                <w:rFonts w:ascii="Times New Roman" w:hAnsi="Times New Roman" w:cs="Times New Roman"/>
                <w:b/>
                <w:w w:val="105"/>
                <w:sz w:val="20"/>
                <w:szCs w:val="20"/>
              </w:rPr>
              <w:t>FACID</w:t>
            </w:r>
          </w:p>
        </w:tc>
        <w:tc>
          <w:tcPr>
            <w:tcW w:w="1647" w:type="dxa"/>
            <w:tcBorders>
              <w:top w:val="single" w:sz="4" w:space="0" w:color="auto"/>
              <w:left w:val="single" w:sz="4" w:space="0" w:color="auto"/>
              <w:bottom w:val="single" w:sz="4" w:space="0" w:color="auto"/>
              <w:right w:val="single" w:sz="4" w:space="0" w:color="auto"/>
            </w:tcBorders>
          </w:tcPr>
          <w:p w14:paraId="7DFBB6F0" w14:textId="77777777" w:rsidR="00C53C47" w:rsidRPr="0064495E" w:rsidRDefault="00C53C47" w:rsidP="00520B33">
            <w:pPr>
              <w:keepNext/>
              <w:keepLines/>
              <w:spacing w:after="0" w:line="240" w:lineRule="auto"/>
              <w:rPr>
                <w:rFonts w:ascii="Times New Roman" w:hAnsi="Times New Roman" w:cs="Times New Roman"/>
                <w:b/>
                <w:sz w:val="20"/>
                <w:szCs w:val="20"/>
              </w:rPr>
            </w:pPr>
          </w:p>
          <w:p w14:paraId="3CA61CBC" w14:textId="77777777" w:rsidR="00C53C47" w:rsidRPr="0064495E" w:rsidRDefault="00C53C47" w:rsidP="00520B33">
            <w:pPr>
              <w:keepNext/>
              <w:keepLines/>
              <w:spacing w:after="0" w:line="240" w:lineRule="auto"/>
              <w:rPr>
                <w:rFonts w:ascii="Times New Roman" w:hAnsi="Times New Roman" w:cs="Times New Roman"/>
                <w:b/>
                <w:sz w:val="20"/>
                <w:szCs w:val="20"/>
              </w:rPr>
            </w:pPr>
            <w:r w:rsidRPr="0064495E">
              <w:rPr>
                <w:rFonts w:ascii="Times New Roman" w:hAnsi="Times New Roman" w:cs="Times New Roman"/>
                <w:b/>
                <w:w w:val="105"/>
                <w:sz w:val="20"/>
                <w:szCs w:val="20"/>
              </w:rPr>
              <w:t xml:space="preserve"> Facility Name</w:t>
            </w:r>
          </w:p>
        </w:tc>
        <w:tc>
          <w:tcPr>
            <w:tcW w:w="2301" w:type="dxa"/>
            <w:tcBorders>
              <w:top w:val="single" w:sz="4" w:space="0" w:color="auto"/>
              <w:left w:val="single" w:sz="4" w:space="0" w:color="auto"/>
              <w:bottom w:val="single" w:sz="4" w:space="0" w:color="auto"/>
              <w:right w:val="single" w:sz="4" w:space="0" w:color="auto"/>
            </w:tcBorders>
          </w:tcPr>
          <w:p w14:paraId="4BA92267" w14:textId="77777777" w:rsidR="00C53C47" w:rsidRPr="0064495E" w:rsidRDefault="00C53C47" w:rsidP="00520B33">
            <w:pPr>
              <w:keepNext/>
              <w:keepLines/>
              <w:spacing w:after="0" w:line="240" w:lineRule="auto"/>
              <w:rPr>
                <w:rFonts w:ascii="Times New Roman" w:hAnsi="Times New Roman" w:cs="Times New Roman"/>
                <w:b/>
                <w:sz w:val="20"/>
                <w:szCs w:val="20"/>
              </w:rPr>
            </w:pPr>
          </w:p>
          <w:p w14:paraId="3299958C" w14:textId="77777777" w:rsidR="00C53C47" w:rsidRPr="0064495E" w:rsidRDefault="00C53C47" w:rsidP="00520B33">
            <w:pPr>
              <w:keepNext/>
              <w:keepLines/>
              <w:spacing w:after="0" w:line="240" w:lineRule="auto"/>
              <w:rPr>
                <w:rFonts w:ascii="Times New Roman" w:hAnsi="Times New Roman" w:cs="Times New Roman"/>
                <w:b/>
                <w:sz w:val="20"/>
                <w:szCs w:val="20"/>
              </w:rPr>
            </w:pPr>
            <w:r w:rsidRPr="0064495E">
              <w:rPr>
                <w:rFonts w:ascii="Times New Roman" w:hAnsi="Times New Roman" w:cs="Times New Roman"/>
                <w:b/>
                <w:w w:val="105"/>
                <w:sz w:val="20"/>
                <w:szCs w:val="20"/>
              </w:rPr>
              <w:t xml:space="preserve"> Facility Address</w:t>
            </w:r>
          </w:p>
        </w:tc>
        <w:tc>
          <w:tcPr>
            <w:tcW w:w="1028" w:type="dxa"/>
            <w:tcBorders>
              <w:top w:val="single" w:sz="4" w:space="0" w:color="000000" w:themeColor="text1"/>
              <w:left w:val="single" w:sz="4" w:space="0" w:color="auto"/>
              <w:bottom w:val="single" w:sz="4" w:space="0" w:color="000000" w:themeColor="text1"/>
              <w:right w:val="single" w:sz="4" w:space="0" w:color="000000" w:themeColor="text1"/>
            </w:tcBorders>
          </w:tcPr>
          <w:p w14:paraId="41E5C3B4" w14:textId="778883B8" w:rsidR="00C53C47" w:rsidRPr="0064495E" w:rsidRDefault="00C53C47" w:rsidP="00520B33">
            <w:pPr>
              <w:keepNext/>
              <w:keepLines/>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 xml:space="preserve">Are Rep Samples </w:t>
            </w:r>
            <w:r w:rsidRPr="0064495E">
              <w:rPr>
                <w:rFonts w:ascii="Times New Roman" w:hAnsi="Times New Roman" w:cs="Times New Roman"/>
                <w:b/>
                <w:sz w:val="20"/>
                <w:szCs w:val="20"/>
              </w:rPr>
              <w:t>Allowed</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1A6C9" w14:textId="77777777" w:rsidR="00C53C47" w:rsidRPr="0064495E" w:rsidRDefault="00C53C47" w:rsidP="00520B33">
            <w:pPr>
              <w:keepNext/>
              <w:keepLines/>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Min # of OF’s to be Sampled</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B8310E" w14:textId="77777777" w:rsidR="00C53C47" w:rsidRPr="0064495E" w:rsidRDefault="00C53C47" w:rsidP="00520B33">
            <w:pPr>
              <w:keepNext/>
              <w:keepLines/>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 xml:space="preserve">Access </w:t>
            </w:r>
            <w:r w:rsidRPr="0064495E">
              <w:rPr>
                <w:rFonts w:ascii="Times New Roman" w:hAnsi="Times New Roman" w:cs="Times New Roman"/>
                <w:b/>
                <w:sz w:val="20"/>
                <w:szCs w:val="20"/>
              </w:rPr>
              <w:t xml:space="preserve">Needed </w:t>
            </w:r>
            <w:r w:rsidRPr="0064495E">
              <w:rPr>
                <w:rFonts w:ascii="Times New Roman" w:hAnsi="Times New Roman" w:cs="Times New Roman"/>
                <w:b/>
                <w:w w:val="105"/>
                <w:sz w:val="20"/>
                <w:szCs w:val="20"/>
              </w:rPr>
              <w:t>for Site</w:t>
            </w:r>
          </w:p>
        </w:tc>
        <w:tc>
          <w:tcPr>
            <w:tcW w:w="1835" w:type="dxa"/>
            <w:tcBorders>
              <w:top w:val="single" w:sz="4" w:space="0" w:color="000000" w:themeColor="text1"/>
              <w:left w:val="single" w:sz="4" w:space="0" w:color="000000" w:themeColor="text1"/>
              <w:bottom w:val="single" w:sz="4" w:space="0" w:color="000000" w:themeColor="text1"/>
              <w:right w:val="single" w:sz="4" w:space="0" w:color="auto"/>
            </w:tcBorders>
          </w:tcPr>
          <w:p w14:paraId="013EBD3B" w14:textId="77777777" w:rsidR="00C53C47" w:rsidRPr="0064495E" w:rsidRDefault="00C53C47" w:rsidP="00520B33">
            <w:pPr>
              <w:keepNext/>
              <w:keepLines/>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REPS</w:t>
            </w:r>
            <w:r>
              <w:rPr>
                <w:rFonts w:ascii="Times New Roman" w:hAnsi="Times New Roman" w:cs="Times New Roman"/>
                <w:b/>
                <w:w w:val="105"/>
                <w:sz w:val="20"/>
                <w:szCs w:val="20"/>
              </w:rPr>
              <w:t xml:space="preserve"> </w:t>
            </w:r>
            <w:r w:rsidRPr="0064495E">
              <w:rPr>
                <w:rFonts w:ascii="Times New Roman" w:hAnsi="Times New Roman" w:cs="Times New Roman"/>
                <w:b/>
                <w:w w:val="105"/>
                <w:sz w:val="20"/>
                <w:szCs w:val="20"/>
              </w:rPr>
              <w:t>Name</w:t>
            </w:r>
          </w:p>
        </w:tc>
      </w:tr>
      <w:tr w:rsidR="00320BE4" w:rsidRPr="001C7644" w14:paraId="14FB3EAE" w14:textId="77777777" w:rsidTr="726E1421">
        <w:trPr>
          <w:trHeight w:hRule="exact" w:val="775"/>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407A95" w14:textId="77777777" w:rsidR="00C53C47" w:rsidRPr="00CA6CF4" w:rsidRDefault="00C53C47"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p>
          <w:p w14:paraId="22ABA4C3" w14:textId="77777777" w:rsidR="00C53C47" w:rsidRPr="00CA6CF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NY059</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C7F6B" w14:textId="77777777" w:rsidR="00C53C47" w:rsidRPr="00CA6CF4" w:rsidRDefault="00C53C47"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p>
          <w:p w14:paraId="7F10F6A5" w14:textId="77777777" w:rsidR="00C53C47" w:rsidRPr="00CA6CF4" w:rsidRDefault="00C53C47" w:rsidP="00520B33">
            <w:pPr>
              <w:keepNext/>
              <w:keepLines/>
              <w:kinsoku w:val="0"/>
              <w:overflowPunct w:val="0"/>
              <w:autoSpaceDE w:val="0"/>
              <w:autoSpaceDN w:val="0"/>
              <w:adjustRightInd w:val="0"/>
              <w:spacing w:after="0" w:line="240" w:lineRule="auto"/>
              <w:ind w:left="100" w:right="187"/>
              <w:rPr>
                <w:rFonts w:ascii="Times New Roman" w:hAnsi="Times New Roman" w:cs="Times New Roman"/>
                <w:sz w:val="20"/>
                <w:szCs w:val="20"/>
              </w:rPr>
            </w:pPr>
            <w:r w:rsidRPr="00CA6CF4">
              <w:rPr>
                <w:rFonts w:ascii="Times New Roman" w:hAnsi="Times New Roman" w:cs="Times New Roman"/>
                <w:sz w:val="20"/>
                <w:szCs w:val="20"/>
              </w:rPr>
              <w:t>Rotterdam AMSA #8 (G)</w:t>
            </w:r>
          </w:p>
        </w:tc>
        <w:tc>
          <w:tcPr>
            <w:tcW w:w="2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43F0B" w14:textId="77777777" w:rsidR="004A654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101 Remsen St</w:t>
            </w:r>
          </w:p>
          <w:p w14:paraId="44126F45" w14:textId="58F1D608" w:rsidR="00C53C47" w:rsidRPr="00CA6CF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Rotterdam, NY 12306</w:t>
            </w:r>
          </w:p>
        </w:tc>
        <w:tc>
          <w:tcPr>
            <w:tcW w:w="1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438302" w14:textId="77777777" w:rsidR="00C53C47" w:rsidRPr="00CA6CF4" w:rsidRDefault="00C53C47" w:rsidP="00520B33">
            <w:pPr>
              <w:keepNext/>
              <w:keepLines/>
              <w:kinsoku w:val="0"/>
              <w:overflowPunct w:val="0"/>
              <w:autoSpaceDE w:val="0"/>
              <w:autoSpaceDN w:val="0"/>
              <w:adjustRightInd w:val="0"/>
              <w:spacing w:after="0" w:line="240" w:lineRule="auto"/>
              <w:ind w:left="103"/>
              <w:jc w:val="center"/>
              <w:rPr>
                <w:rFonts w:ascii="Times New Roman" w:hAnsi="Times New Roman" w:cs="Times New Roman"/>
                <w:sz w:val="20"/>
                <w:szCs w:val="20"/>
              </w:rPr>
            </w:pPr>
            <w:r w:rsidRPr="00CA6CF4">
              <w:rPr>
                <w:rFonts w:ascii="Times New Roman" w:hAnsi="Times New Roman" w:cs="Times New Roman"/>
                <w:sz w:val="20"/>
                <w:szCs w:val="20"/>
              </w:rPr>
              <w:t>Yes</w:t>
            </w:r>
            <w:r w:rsidRPr="00FE4145">
              <w:rPr>
                <w:rFonts w:ascii="Times New Roman" w:hAnsi="Times New Roman" w:cs="Times New Roman"/>
                <w:position w:val="9"/>
                <w:sz w:val="20"/>
                <w:szCs w:val="20"/>
                <w:vertAlign w:val="superscript"/>
              </w:rPr>
              <w:t>1</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05AE81"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sidRPr="00CA6CF4">
              <w:rPr>
                <w:rFonts w:ascii="Times New Roman" w:hAnsi="Times New Roman" w:cs="Times New Roman"/>
                <w:sz w:val="20"/>
                <w:szCs w:val="20"/>
              </w:rPr>
              <w:t>1 (out of 3)</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46F57" w14:textId="77777777" w:rsidR="00C53C47" w:rsidRPr="00CA6CF4" w:rsidRDefault="00C53C47" w:rsidP="00520B33">
            <w:pPr>
              <w:keepNext/>
              <w:keepLines/>
              <w:kinsoku w:val="0"/>
              <w:overflowPunct w:val="0"/>
              <w:autoSpaceDE w:val="0"/>
              <w:autoSpaceDN w:val="0"/>
              <w:adjustRightInd w:val="0"/>
              <w:spacing w:after="0" w:line="240" w:lineRule="auto"/>
              <w:ind w:left="101"/>
              <w:jc w:val="center"/>
              <w:rPr>
                <w:rFonts w:ascii="Times New Roman" w:hAnsi="Times New Roman" w:cs="Times New Roman"/>
                <w:sz w:val="20"/>
                <w:szCs w:val="20"/>
              </w:rPr>
            </w:pPr>
            <w:r w:rsidRPr="00CA6CF4">
              <w:rPr>
                <w:rFonts w:ascii="Times New Roman" w:hAnsi="Times New Roman" w:cs="Times New Roman"/>
                <w:sz w:val="20"/>
                <w:szCs w:val="20"/>
              </w:rPr>
              <w:t>Yes</w:t>
            </w:r>
          </w:p>
        </w:tc>
        <w:tc>
          <w:tcPr>
            <w:tcW w:w="1835" w:type="dxa"/>
            <w:tcBorders>
              <w:top w:val="single" w:sz="4" w:space="0" w:color="000000" w:themeColor="text1"/>
              <w:left w:val="single" w:sz="4" w:space="0" w:color="000000" w:themeColor="text1"/>
              <w:bottom w:val="single" w:sz="4" w:space="0" w:color="000000" w:themeColor="text1"/>
              <w:right w:val="single" w:sz="4" w:space="0" w:color="auto"/>
            </w:tcBorders>
          </w:tcPr>
          <w:p w14:paraId="61304CB2"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Pr>
                <w:rFonts w:ascii="Times New Roman" w:hAnsi="Times New Roman" w:cs="Times New Roman"/>
                <w:sz w:val="20"/>
                <w:szCs w:val="20"/>
              </w:rPr>
              <w:t>Shane Matuskovic</w:t>
            </w:r>
          </w:p>
        </w:tc>
      </w:tr>
      <w:tr w:rsidR="00320BE4" w:rsidRPr="001C7644" w14:paraId="3AF63D52" w14:textId="77777777" w:rsidTr="726E1421">
        <w:trPr>
          <w:trHeight w:hRule="exact" w:val="1027"/>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04FEA" w14:textId="77777777" w:rsidR="00C53C47" w:rsidRPr="00CA6CF4" w:rsidRDefault="00C53C47"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p>
          <w:p w14:paraId="7226680C" w14:textId="77777777" w:rsidR="00C53C47" w:rsidRPr="00CA6CF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NY070</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27C5C" w14:textId="77777777" w:rsidR="00C53C47" w:rsidRPr="00CA6CF4" w:rsidRDefault="00C53C47" w:rsidP="00520B33">
            <w:pPr>
              <w:keepNext/>
              <w:keepLines/>
              <w:kinsoku w:val="0"/>
              <w:overflowPunct w:val="0"/>
              <w:autoSpaceDE w:val="0"/>
              <w:autoSpaceDN w:val="0"/>
              <w:adjustRightInd w:val="0"/>
              <w:spacing w:after="0" w:line="240" w:lineRule="auto"/>
              <w:ind w:left="100"/>
              <w:rPr>
                <w:rFonts w:ascii="Times New Roman" w:hAnsi="Times New Roman" w:cs="Times New Roman"/>
                <w:sz w:val="20"/>
                <w:szCs w:val="20"/>
              </w:rPr>
            </w:pPr>
            <w:r w:rsidRPr="00CA6CF4">
              <w:rPr>
                <w:rFonts w:ascii="Times New Roman" w:hAnsi="Times New Roman" w:cs="Times New Roman"/>
                <w:sz w:val="20"/>
                <w:szCs w:val="20"/>
              </w:rPr>
              <w:t>MAJ Holleder</w:t>
            </w:r>
          </w:p>
          <w:p w14:paraId="3119B3C2" w14:textId="77777777" w:rsidR="00C53C47" w:rsidRPr="00CA6CF4" w:rsidRDefault="00C53C47" w:rsidP="00520B33">
            <w:pPr>
              <w:keepNext/>
              <w:keepLines/>
              <w:kinsoku w:val="0"/>
              <w:overflowPunct w:val="0"/>
              <w:autoSpaceDE w:val="0"/>
              <w:autoSpaceDN w:val="0"/>
              <w:adjustRightInd w:val="0"/>
              <w:spacing w:after="0" w:line="240" w:lineRule="auto"/>
              <w:ind w:left="100" w:right="460"/>
              <w:rPr>
                <w:rFonts w:ascii="Times New Roman" w:hAnsi="Times New Roman" w:cs="Times New Roman"/>
                <w:sz w:val="20"/>
                <w:szCs w:val="20"/>
              </w:rPr>
            </w:pPr>
            <w:r w:rsidRPr="00CA6CF4">
              <w:rPr>
                <w:rFonts w:ascii="Times New Roman" w:hAnsi="Times New Roman" w:cs="Times New Roman"/>
                <w:sz w:val="20"/>
                <w:szCs w:val="20"/>
              </w:rPr>
              <w:t>USARC/ AMSA #76 BMA</w:t>
            </w:r>
          </w:p>
        </w:tc>
        <w:tc>
          <w:tcPr>
            <w:tcW w:w="2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13C13" w14:textId="77777777" w:rsidR="004A654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515 Ridge Rd</w:t>
            </w:r>
          </w:p>
          <w:p w14:paraId="3AB5CC13" w14:textId="1A69945E" w:rsidR="00C53C47" w:rsidRPr="00CA6CF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Webster, NY 14580</w:t>
            </w:r>
          </w:p>
        </w:tc>
        <w:tc>
          <w:tcPr>
            <w:tcW w:w="1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2D389" w14:textId="77777777" w:rsidR="00C53C47" w:rsidRPr="00CA6CF4" w:rsidRDefault="00C53C47" w:rsidP="00520B33">
            <w:pPr>
              <w:keepNext/>
              <w:keepLines/>
              <w:kinsoku w:val="0"/>
              <w:overflowPunct w:val="0"/>
              <w:autoSpaceDE w:val="0"/>
              <w:autoSpaceDN w:val="0"/>
              <w:adjustRightInd w:val="0"/>
              <w:spacing w:after="0" w:line="240" w:lineRule="auto"/>
              <w:ind w:left="103"/>
              <w:jc w:val="center"/>
              <w:rPr>
                <w:rFonts w:ascii="Times New Roman" w:hAnsi="Times New Roman" w:cs="Times New Roman"/>
                <w:sz w:val="20"/>
                <w:szCs w:val="20"/>
              </w:rPr>
            </w:pPr>
            <w:r>
              <w:rPr>
                <w:rFonts w:ascii="Times New Roman" w:hAnsi="Times New Roman" w:cs="Times New Roman"/>
                <w:sz w:val="20"/>
                <w:szCs w:val="20"/>
              </w:rPr>
              <w:t>No</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A186B"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sidRPr="00CA6CF4">
              <w:rPr>
                <w:rFonts w:ascii="Times New Roman" w:hAnsi="Times New Roman" w:cs="Times New Roman"/>
                <w:sz w:val="20"/>
                <w:szCs w:val="20"/>
              </w:rPr>
              <w:t>1 (out of 1)</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79F35" w14:textId="77777777" w:rsidR="00C53C47" w:rsidRPr="00CA6CF4" w:rsidRDefault="00C53C47" w:rsidP="00520B33">
            <w:pPr>
              <w:keepNext/>
              <w:keepLines/>
              <w:kinsoku w:val="0"/>
              <w:overflowPunct w:val="0"/>
              <w:autoSpaceDE w:val="0"/>
              <w:autoSpaceDN w:val="0"/>
              <w:adjustRightInd w:val="0"/>
              <w:spacing w:after="0" w:line="240" w:lineRule="auto"/>
              <w:ind w:left="101"/>
              <w:jc w:val="center"/>
              <w:rPr>
                <w:rFonts w:ascii="Times New Roman" w:hAnsi="Times New Roman" w:cs="Times New Roman"/>
                <w:sz w:val="20"/>
                <w:szCs w:val="20"/>
              </w:rPr>
            </w:pPr>
            <w:r w:rsidRPr="00CA6CF4">
              <w:rPr>
                <w:rFonts w:ascii="Times New Roman" w:hAnsi="Times New Roman" w:cs="Times New Roman"/>
                <w:sz w:val="20"/>
                <w:szCs w:val="20"/>
              </w:rPr>
              <w:t>Yes</w:t>
            </w:r>
          </w:p>
        </w:tc>
        <w:tc>
          <w:tcPr>
            <w:tcW w:w="1835" w:type="dxa"/>
            <w:tcBorders>
              <w:top w:val="single" w:sz="4" w:space="0" w:color="000000" w:themeColor="text1"/>
              <w:left w:val="single" w:sz="4" w:space="0" w:color="000000" w:themeColor="text1"/>
              <w:bottom w:val="single" w:sz="4" w:space="0" w:color="000000" w:themeColor="text1"/>
              <w:right w:val="single" w:sz="4" w:space="0" w:color="auto"/>
            </w:tcBorders>
          </w:tcPr>
          <w:p w14:paraId="18B03537" w14:textId="1794B11D"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sidRPr="00CA6CF4">
              <w:rPr>
                <w:rFonts w:ascii="Times New Roman" w:hAnsi="Times New Roman" w:cs="Times New Roman"/>
                <w:sz w:val="20"/>
                <w:szCs w:val="20"/>
              </w:rPr>
              <w:t>Scott</w:t>
            </w:r>
            <w:r w:rsidR="007D77D0">
              <w:rPr>
                <w:rFonts w:ascii="Times New Roman" w:hAnsi="Times New Roman" w:cs="Times New Roman"/>
                <w:sz w:val="20"/>
                <w:szCs w:val="20"/>
              </w:rPr>
              <w:t xml:space="preserve"> </w:t>
            </w:r>
            <w:r w:rsidRPr="00CA6CF4">
              <w:rPr>
                <w:rFonts w:ascii="Times New Roman" w:hAnsi="Times New Roman" w:cs="Times New Roman"/>
                <w:sz w:val="20"/>
                <w:szCs w:val="20"/>
              </w:rPr>
              <w:t>White</w:t>
            </w:r>
          </w:p>
        </w:tc>
      </w:tr>
      <w:tr w:rsidR="00320BE4" w:rsidRPr="001C7644" w14:paraId="4C291DED" w14:textId="77777777" w:rsidTr="726E1421">
        <w:trPr>
          <w:trHeight w:hRule="exact" w:val="73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B516D" w14:textId="77777777" w:rsidR="00C53C47" w:rsidRPr="00CA6CF4" w:rsidRDefault="00C53C47"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p>
          <w:p w14:paraId="488F85E2" w14:textId="28B46FD5" w:rsidR="00C53C47" w:rsidRPr="00CA6CF4" w:rsidRDefault="00C53C47"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287E">
              <w:rPr>
                <w:rFonts w:ascii="Times New Roman" w:hAnsi="Times New Roman" w:cs="Times New Roman"/>
                <w:sz w:val="20"/>
                <w:szCs w:val="20"/>
              </w:rPr>
              <w:t xml:space="preserve"> </w:t>
            </w:r>
            <w:r w:rsidRPr="00CA6CF4">
              <w:rPr>
                <w:rFonts w:ascii="Times New Roman" w:hAnsi="Times New Roman" w:cs="Times New Roman"/>
                <w:sz w:val="20"/>
                <w:szCs w:val="20"/>
              </w:rPr>
              <w:t>NY116</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00D49" w14:textId="77777777" w:rsidR="00C53C47" w:rsidRPr="00CA6CF4" w:rsidRDefault="00C53C47" w:rsidP="00520B33">
            <w:pPr>
              <w:keepNext/>
              <w:keepLines/>
              <w:kinsoku w:val="0"/>
              <w:overflowPunct w:val="0"/>
              <w:autoSpaceDE w:val="0"/>
              <w:autoSpaceDN w:val="0"/>
              <w:adjustRightInd w:val="0"/>
              <w:spacing w:after="0" w:line="240" w:lineRule="auto"/>
              <w:ind w:left="100"/>
              <w:rPr>
                <w:rFonts w:ascii="Times New Roman" w:hAnsi="Times New Roman" w:cs="Times New Roman"/>
                <w:sz w:val="20"/>
                <w:szCs w:val="20"/>
              </w:rPr>
            </w:pPr>
            <w:r w:rsidRPr="00CA6CF4">
              <w:rPr>
                <w:rFonts w:ascii="Times New Roman" w:hAnsi="Times New Roman" w:cs="Times New Roman"/>
                <w:sz w:val="20"/>
                <w:szCs w:val="20"/>
              </w:rPr>
              <w:t>SGT Catalin</w:t>
            </w:r>
          </w:p>
          <w:p w14:paraId="13DA8FBA" w14:textId="244A12A6" w:rsidR="00C53C47" w:rsidRPr="00CA6CF4" w:rsidRDefault="00C53C47" w:rsidP="00520B33">
            <w:pPr>
              <w:keepNext/>
              <w:keepLines/>
              <w:kinsoku w:val="0"/>
              <w:overflowPunct w:val="0"/>
              <w:autoSpaceDE w:val="0"/>
              <w:autoSpaceDN w:val="0"/>
              <w:adjustRightInd w:val="0"/>
              <w:spacing w:after="0" w:line="240" w:lineRule="auto"/>
              <w:ind w:left="100" w:right="747"/>
              <w:rPr>
                <w:rFonts w:ascii="Times New Roman" w:hAnsi="Times New Roman" w:cs="Times New Roman"/>
                <w:sz w:val="20"/>
                <w:szCs w:val="20"/>
              </w:rPr>
            </w:pPr>
            <w:r w:rsidRPr="00CA6CF4">
              <w:rPr>
                <w:rFonts w:ascii="Times New Roman" w:hAnsi="Times New Roman" w:cs="Times New Roman"/>
                <w:sz w:val="20"/>
                <w:szCs w:val="20"/>
              </w:rPr>
              <w:t xml:space="preserve">D. Dima </w:t>
            </w:r>
            <w:r w:rsidR="001A6796">
              <w:rPr>
                <w:rFonts w:ascii="Times New Roman" w:hAnsi="Times New Roman" w:cs="Times New Roman"/>
                <w:sz w:val="20"/>
                <w:szCs w:val="20"/>
              </w:rPr>
              <w:t>A</w:t>
            </w:r>
            <w:r w:rsidRPr="00CA6CF4">
              <w:rPr>
                <w:rFonts w:ascii="Times New Roman" w:hAnsi="Times New Roman" w:cs="Times New Roman"/>
                <w:sz w:val="20"/>
                <w:szCs w:val="20"/>
              </w:rPr>
              <w:t>FRC</w:t>
            </w:r>
          </w:p>
        </w:tc>
        <w:tc>
          <w:tcPr>
            <w:tcW w:w="2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F0A44" w14:textId="77777777" w:rsidR="004A654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910 Raz Ave</w:t>
            </w:r>
          </w:p>
          <w:p w14:paraId="25155DDB" w14:textId="45E4B65A" w:rsidR="00C53C47" w:rsidRPr="00CA6CF4" w:rsidRDefault="00C53C47" w:rsidP="00520B33">
            <w:pPr>
              <w:keepNext/>
              <w:keepLines/>
              <w:kinsoku w:val="0"/>
              <w:overflowPunct w:val="0"/>
              <w:autoSpaceDE w:val="0"/>
              <w:autoSpaceDN w:val="0"/>
              <w:adjustRightInd w:val="0"/>
              <w:spacing w:after="0" w:line="240" w:lineRule="auto"/>
              <w:ind w:left="103"/>
              <w:rPr>
                <w:rFonts w:ascii="Times New Roman" w:hAnsi="Times New Roman" w:cs="Times New Roman"/>
                <w:sz w:val="20"/>
                <w:szCs w:val="20"/>
              </w:rPr>
            </w:pPr>
            <w:r w:rsidRPr="00CA6CF4">
              <w:rPr>
                <w:rFonts w:ascii="Times New Roman" w:hAnsi="Times New Roman" w:cs="Times New Roman"/>
                <w:sz w:val="20"/>
                <w:szCs w:val="20"/>
              </w:rPr>
              <w:t>New</w:t>
            </w:r>
            <w:r w:rsidR="004A6544">
              <w:rPr>
                <w:rFonts w:ascii="Times New Roman" w:hAnsi="Times New Roman" w:cs="Times New Roman"/>
                <w:sz w:val="20"/>
                <w:szCs w:val="20"/>
              </w:rPr>
              <w:t xml:space="preserve"> </w:t>
            </w:r>
            <w:r w:rsidRPr="00CA6CF4">
              <w:rPr>
                <w:rFonts w:ascii="Times New Roman" w:hAnsi="Times New Roman" w:cs="Times New Roman"/>
                <w:sz w:val="20"/>
                <w:szCs w:val="20"/>
              </w:rPr>
              <w:t>Windsor, NY 12553</w:t>
            </w:r>
          </w:p>
        </w:tc>
        <w:tc>
          <w:tcPr>
            <w:tcW w:w="1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BE60B1" w14:textId="77777777" w:rsidR="00C53C47" w:rsidRPr="00CA6CF4" w:rsidRDefault="00C53C47" w:rsidP="00520B33">
            <w:pPr>
              <w:keepNext/>
              <w:keepLines/>
              <w:kinsoku w:val="0"/>
              <w:overflowPunct w:val="0"/>
              <w:autoSpaceDE w:val="0"/>
              <w:autoSpaceDN w:val="0"/>
              <w:adjustRightInd w:val="0"/>
              <w:spacing w:after="0" w:line="240" w:lineRule="auto"/>
              <w:ind w:left="103"/>
              <w:jc w:val="center"/>
              <w:rPr>
                <w:rFonts w:ascii="Times New Roman" w:hAnsi="Times New Roman" w:cs="Times New Roman"/>
                <w:sz w:val="20"/>
                <w:szCs w:val="20"/>
              </w:rPr>
            </w:pPr>
            <w:r>
              <w:rPr>
                <w:rFonts w:ascii="Times New Roman" w:hAnsi="Times New Roman" w:cs="Times New Roman"/>
                <w:sz w:val="20"/>
                <w:szCs w:val="20"/>
              </w:rPr>
              <w:t>No</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9040BE"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Pr>
                <w:rFonts w:ascii="Times New Roman" w:hAnsi="Times New Roman" w:cs="Times New Roman"/>
                <w:sz w:val="20"/>
                <w:szCs w:val="20"/>
              </w:rPr>
              <w:t>2</w:t>
            </w:r>
            <w:r w:rsidRPr="00CA6CF4">
              <w:rPr>
                <w:rFonts w:ascii="Times New Roman" w:hAnsi="Times New Roman" w:cs="Times New Roman"/>
                <w:sz w:val="20"/>
                <w:szCs w:val="20"/>
              </w:rPr>
              <w:t xml:space="preserve"> (out of 2)</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1075B8" w14:textId="77777777" w:rsidR="00C53C47" w:rsidRPr="00CA6CF4" w:rsidRDefault="00C53C47" w:rsidP="00520B33">
            <w:pPr>
              <w:keepNext/>
              <w:keepLines/>
              <w:kinsoku w:val="0"/>
              <w:overflowPunct w:val="0"/>
              <w:autoSpaceDE w:val="0"/>
              <w:autoSpaceDN w:val="0"/>
              <w:adjustRightInd w:val="0"/>
              <w:spacing w:after="0" w:line="240" w:lineRule="auto"/>
              <w:ind w:left="101"/>
              <w:jc w:val="center"/>
              <w:rPr>
                <w:rFonts w:ascii="Times New Roman" w:hAnsi="Times New Roman" w:cs="Times New Roman"/>
                <w:sz w:val="20"/>
                <w:szCs w:val="20"/>
              </w:rPr>
            </w:pPr>
            <w:r w:rsidRPr="00CA6CF4">
              <w:rPr>
                <w:rFonts w:ascii="Times New Roman" w:hAnsi="Times New Roman" w:cs="Times New Roman"/>
                <w:sz w:val="20"/>
                <w:szCs w:val="20"/>
              </w:rPr>
              <w:t>Yes</w:t>
            </w:r>
          </w:p>
        </w:tc>
        <w:tc>
          <w:tcPr>
            <w:tcW w:w="1835" w:type="dxa"/>
            <w:tcBorders>
              <w:top w:val="single" w:sz="4" w:space="0" w:color="000000" w:themeColor="text1"/>
              <w:left w:val="single" w:sz="4" w:space="0" w:color="000000" w:themeColor="text1"/>
              <w:bottom w:val="single" w:sz="4" w:space="0" w:color="000000" w:themeColor="text1"/>
              <w:right w:val="single" w:sz="4" w:space="0" w:color="auto"/>
            </w:tcBorders>
          </w:tcPr>
          <w:p w14:paraId="3480CC44"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Pr>
                <w:rFonts w:ascii="Times New Roman" w:hAnsi="Times New Roman" w:cs="Times New Roman"/>
                <w:sz w:val="20"/>
                <w:szCs w:val="20"/>
              </w:rPr>
              <w:t>Shane Matuskovic</w:t>
            </w:r>
          </w:p>
        </w:tc>
      </w:tr>
      <w:tr w:rsidR="00320BE4" w:rsidRPr="001C7644" w14:paraId="5E6322A5" w14:textId="77777777" w:rsidTr="00C430A8">
        <w:trPr>
          <w:trHeight w:hRule="exact" w:val="505"/>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DE30A" w14:textId="2D33178C" w:rsidR="00C53C47" w:rsidRPr="00CA6CF4" w:rsidRDefault="00B3287E" w:rsidP="00520B33">
            <w:pPr>
              <w:keepNext/>
              <w:keepLines/>
              <w:kinsoku w:val="0"/>
              <w:overflowPunct w:val="0"/>
              <w:autoSpaceDE w:val="0"/>
              <w:autoSpaceDN w:val="0"/>
              <w:adjustRightInd w:val="0"/>
              <w:spacing w:after="0" w:line="240" w:lineRule="auto"/>
              <w:rPr>
                <w:rFonts w:ascii="Times New Roman" w:hAnsi="Times New Roman" w:cs="Times New Roman"/>
                <w:sz w:val="20"/>
                <w:szCs w:val="20"/>
              </w:rPr>
            </w:pPr>
            <w:bookmarkStart w:id="0" w:name="_Hlk128044276"/>
            <w:r>
              <w:rPr>
                <w:rFonts w:ascii="Times New Roman" w:hAnsi="Times New Roman" w:cs="Times New Roman"/>
                <w:sz w:val="20"/>
                <w:szCs w:val="20"/>
              </w:rPr>
              <w:t xml:space="preserve"> </w:t>
            </w:r>
            <w:r w:rsidR="00C53C47">
              <w:rPr>
                <w:rFonts w:ascii="Times New Roman" w:hAnsi="Times New Roman" w:cs="Times New Roman"/>
                <w:sz w:val="20"/>
                <w:szCs w:val="20"/>
              </w:rPr>
              <w:t xml:space="preserve"> </w:t>
            </w:r>
            <w:r w:rsidR="00C53C47" w:rsidRPr="00CA6CF4">
              <w:rPr>
                <w:rFonts w:ascii="Times New Roman" w:hAnsi="Times New Roman" w:cs="Times New Roman"/>
                <w:sz w:val="20"/>
                <w:szCs w:val="20"/>
              </w:rPr>
              <w:t>NY113</w:t>
            </w:r>
          </w:p>
        </w:tc>
        <w:tc>
          <w:tcPr>
            <w:tcW w:w="16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ABDD95" w14:textId="77777777" w:rsidR="00C53C47" w:rsidRPr="00CA6CF4" w:rsidRDefault="00C53C47" w:rsidP="00520B33">
            <w:pPr>
              <w:keepNext/>
              <w:keepLines/>
              <w:kinsoku w:val="0"/>
              <w:overflowPunct w:val="0"/>
              <w:autoSpaceDE w:val="0"/>
              <w:autoSpaceDN w:val="0"/>
              <w:adjustRightInd w:val="0"/>
              <w:spacing w:after="0" w:line="240" w:lineRule="auto"/>
              <w:ind w:left="100" w:right="587"/>
              <w:rPr>
                <w:rFonts w:ascii="Times New Roman" w:hAnsi="Times New Roman" w:cs="Times New Roman"/>
                <w:sz w:val="20"/>
                <w:szCs w:val="20"/>
              </w:rPr>
            </w:pPr>
            <w:r w:rsidRPr="00CA6CF4">
              <w:rPr>
                <w:rFonts w:ascii="Times New Roman" w:hAnsi="Times New Roman" w:cs="Times New Roman"/>
                <w:sz w:val="20"/>
                <w:szCs w:val="20"/>
              </w:rPr>
              <w:t>Mattydale ARC</w:t>
            </w:r>
          </w:p>
        </w:tc>
        <w:tc>
          <w:tcPr>
            <w:tcW w:w="23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03F37" w14:textId="30E74CB4" w:rsidR="004A6544" w:rsidRDefault="00C53C47" w:rsidP="00520B33">
            <w:pPr>
              <w:keepNext/>
              <w:keepLines/>
              <w:kinsoku w:val="0"/>
              <w:overflowPunct w:val="0"/>
              <w:autoSpaceDE w:val="0"/>
              <w:autoSpaceDN w:val="0"/>
              <w:adjustRightInd w:val="0"/>
              <w:spacing w:after="0" w:line="240" w:lineRule="auto"/>
              <w:ind w:left="103" w:right="75"/>
              <w:rPr>
                <w:rFonts w:ascii="Times New Roman" w:hAnsi="Times New Roman" w:cs="Times New Roman"/>
                <w:sz w:val="20"/>
                <w:szCs w:val="20"/>
              </w:rPr>
            </w:pPr>
            <w:r w:rsidRPr="00CA6CF4">
              <w:rPr>
                <w:rFonts w:ascii="Times New Roman" w:hAnsi="Times New Roman" w:cs="Times New Roman"/>
                <w:sz w:val="20"/>
                <w:szCs w:val="20"/>
              </w:rPr>
              <w:t>6791 Townline</w:t>
            </w:r>
            <w:r w:rsidR="004A6544">
              <w:rPr>
                <w:rFonts w:ascii="Times New Roman" w:hAnsi="Times New Roman" w:cs="Times New Roman"/>
                <w:sz w:val="20"/>
                <w:szCs w:val="20"/>
              </w:rPr>
              <w:t xml:space="preserve"> </w:t>
            </w:r>
            <w:r w:rsidRPr="00CA6CF4">
              <w:rPr>
                <w:rFonts w:ascii="Times New Roman" w:hAnsi="Times New Roman" w:cs="Times New Roman"/>
                <w:sz w:val="20"/>
                <w:szCs w:val="20"/>
              </w:rPr>
              <w:t>Road</w:t>
            </w:r>
          </w:p>
          <w:p w14:paraId="46608CFF" w14:textId="25EBD950" w:rsidR="00C53C47" w:rsidRPr="00CA6CF4" w:rsidRDefault="00C53C47" w:rsidP="00520B33">
            <w:pPr>
              <w:keepNext/>
              <w:keepLines/>
              <w:kinsoku w:val="0"/>
              <w:overflowPunct w:val="0"/>
              <w:autoSpaceDE w:val="0"/>
              <w:autoSpaceDN w:val="0"/>
              <w:adjustRightInd w:val="0"/>
              <w:spacing w:after="0" w:line="240" w:lineRule="auto"/>
              <w:ind w:left="103" w:right="75"/>
              <w:rPr>
                <w:rFonts w:ascii="Times New Roman" w:hAnsi="Times New Roman" w:cs="Times New Roman"/>
                <w:sz w:val="20"/>
                <w:szCs w:val="20"/>
              </w:rPr>
            </w:pPr>
            <w:r w:rsidRPr="00CA6CF4">
              <w:rPr>
                <w:rFonts w:ascii="Times New Roman" w:hAnsi="Times New Roman" w:cs="Times New Roman"/>
                <w:sz w:val="20"/>
                <w:szCs w:val="20"/>
              </w:rPr>
              <w:t>Syracuse,  NY 13211</w:t>
            </w:r>
          </w:p>
        </w:tc>
        <w:tc>
          <w:tcPr>
            <w:tcW w:w="10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DF3D3" w14:textId="33CFB5EB" w:rsidR="00C53C47" w:rsidRPr="00CA6CF4" w:rsidRDefault="00C53C47" w:rsidP="00520B33">
            <w:pPr>
              <w:keepNext/>
              <w:keepLines/>
              <w:spacing w:after="0" w:line="240" w:lineRule="auto"/>
              <w:jc w:val="center"/>
              <w:rPr>
                <w:rFonts w:ascii="Times New Roman" w:hAnsi="Times New Roman" w:cs="Times New Roman"/>
                <w:sz w:val="20"/>
                <w:szCs w:val="20"/>
              </w:rPr>
            </w:pPr>
            <w:r w:rsidRPr="00CA6CF4">
              <w:rPr>
                <w:rFonts w:ascii="Times New Roman" w:hAnsi="Times New Roman" w:cs="Times New Roman"/>
                <w:sz w:val="20"/>
                <w:szCs w:val="20"/>
              </w:rPr>
              <w:t>No</w:t>
            </w:r>
          </w:p>
        </w:tc>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F8952" w14:textId="63D8AFD6" w:rsidR="00C53C47" w:rsidRPr="00CA6CF4" w:rsidRDefault="001874D1" w:rsidP="00520B33">
            <w:pPr>
              <w:keepNext/>
              <w:keepLines/>
              <w:spacing w:after="0" w:line="240" w:lineRule="auto"/>
              <w:jc w:val="center"/>
              <w:rPr>
                <w:rFonts w:ascii="Times New Roman" w:hAnsi="Times New Roman" w:cs="Times New Roman"/>
                <w:sz w:val="20"/>
                <w:szCs w:val="20"/>
              </w:rPr>
            </w:pPr>
            <w:r>
              <w:rPr>
                <w:rFonts w:ascii="Times New Roman" w:hAnsi="Times New Roman" w:cs="Times New Roman"/>
                <w:sz w:val="20"/>
                <w:szCs w:val="20"/>
              </w:rPr>
              <w:t>1</w:t>
            </w:r>
            <w:r w:rsidR="00C53C47" w:rsidRPr="00CA6CF4">
              <w:rPr>
                <w:rFonts w:ascii="Times New Roman" w:hAnsi="Times New Roman" w:cs="Times New Roman"/>
                <w:sz w:val="20"/>
                <w:szCs w:val="20"/>
              </w:rPr>
              <w:t xml:space="preserve"> (out of 4)</w:t>
            </w:r>
          </w:p>
        </w:tc>
        <w:tc>
          <w:tcPr>
            <w:tcW w:w="9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3D3F2" w14:textId="2D34F0E8" w:rsidR="00C53C47" w:rsidRPr="00CA6CF4" w:rsidRDefault="00C53C47" w:rsidP="00520B33">
            <w:pPr>
              <w:keepNext/>
              <w:keepLines/>
              <w:spacing w:after="0" w:line="240" w:lineRule="auto"/>
              <w:jc w:val="center"/>
              <w:rPr>
                <w:rFonts w:ascii="Times New Roman" w:hAnsi="Times New Roman" w:cs="Times New Roman"/>
                <w:sz w:val="20"/>
                <w:szCs w:val="20"/>
              </w:rPr>
            </w:pPr>
            <w:r w:rsidRPr="00CA6CF4">
              <w:rPr>
                <w:rFonts w:ascii="Times New Roman" w:hAnsi="Times New Roman" w:cs="Times New Roman"/>
                <w:sz w:val="20"/>
                <w:szCs w:val="20"/>
              </w:rPr>
              <w:t>Yes</w:t>
            </w:r>
          </w:p>
        </w:tc>
        <w:tc>
          <w:tcPr>
            <w:tcW w:w="1835" w:type="dxa"/>
            <w:tcBorders>
              <w:top w:val="single" w:sz="4" w:space="0" w:color="000000" w:themeColor="text1"/>
              <w:left w:val="single" w:sz="4" w:space="0" w:color="000000" w:themeColor="text1"/>
              <w:bottom w:val="single" w:sz="4" w:space="0" w:color="000000" w:themeColor="text1"/>
              <w:right w:val="single" w:sz="4" w:space="0" w:color="auto"/>
            </w:tcBorders>
          </w:tcPr>
          <w:p w14:paraId="1FF6E95C" w14:textId="77777777" w:rsidR="00C53C47" w:rsidRPr="00CA6CF4" w:rsidRDefault="00C53C47" w:rsidP="00520B33">
            <w:pPr>
              <w:keepNext/>
              <w:keepLines/>
              <w:kinsoku w:val="0"/>
              <w:overflowPunct w:val="0"/>
              <w:autoSpaceDE w:val="0"/>
              <w:autoSpaceDN w:val="0"/>
              <w:adjustRightInd w:val="0"/>
              <w:spacing w:after="0" w:line="240" w:lineRule="auto"/>
              <w:ind w:left="100"/>
              <w:jc w:val="center"/>
              <w:rPr>
                <w:rFonts w:ascii="Times New Roman" w:hAnsi="Times New Roman" w:cs="Times New Roman"/>
                <w:sz w:val="20"/>
                <w:szCs w:val="20"/>
              </w:rPr>
            </w:pPr>
            <w:r>
              <w:rPr>
                <w:rFonts w:ascii="Times New Roman" w:hAnsi="Times New Roman" w:cs="Times New Roman"/>
                <w:sz w:val="20"/>
                <w:szCs w:val="20"/>
              </w:rPr>
              <w:t>Shane Matuskovic</w:t>
            </w:r>
          </w:p>
        </w:tc>
      </w:tr>
    </w:tbl>
    <w:bookmarkEnd w:id="0"/>
    <w:p w14:paraId="1C3504F0" w14:textId="362060F0" w:rsidR="00C53C47" w:rsidRPr="00C53C47" w:rsidRDefault="00C53C47" w:rsidP="005B7851">
      <w:pPr>
        <w:kinsoku w:val="0"/>
        <w:overflowPunct w:val="0"/>
        <w:autoSpaceDE w:val="0"/>
        <w:autoSpaceDN w:val="0"/>
        <w:adjustRightInd w:val="0"/>
        <w:spacing w:before="1" w:after="0" w:line="240" w:lineRule="auto"/>
        <w:ind w:right="-450"/>
        <w:rPr>
          <w:rFonts w:ascii="Times New Roman" w:hAnsi="Times New Roman" w:cs="Times New Roman"/>
          <w:sz w:val="20"/>
          <w:szCs w:val="20"/>
        </w:rPr>
      </w:pPr>
      <w:r w:rsidRPr="00C53C47">
        <w:rPr>
          <w:rFonts w:ascii="Times New Roman" w:hAnsi="Times New Roman" w:cs="Times New Roman"/>
          <w:position w:val="9"/>
          <w:sz w:val="20"/>
          <w:szCs w:val="20"/>
        </w:rPr>
        <w:t xml:space="preserve">1 </w:t>
      </w:r>
      <w:r w:rsidRPr="00C53C47">
        <w:rPr>
          <w:rFonts w:ascii="Times New Roman" w:hAnsi="Times New Roman" w:cs="Times New Roman"/>
          <w:sz w:val="20"/>
          <w:szCs w:val="20"/>
        </w:rPr>
        <w:t>If there is an event that triggers corrective actions at an outfall that represents other substantially identical outfalls, representative outfalls are suspended. Quarterly visual monitoring and benchmark monitoring of all substantially identical outfalls shall commence immediately. Unless otherwise notified by the NYSDEC, the representative outfall again applies when the results of two consecutive monitoring periods reported to the Department show that all outfalls have had no exceedances of benchmark monitoring cut-off concentrations for all parameters</w:t>
      </w:r>
      <w:r w:rsidR="007B2527">
        <w:rPr>
          <w:rFonts w:ascii="Times New Roman" w:hAnsi="Times New Roman" w:cs="Times New Roman"/>
          <w:sz w:val="20"/>
          <w:szCs w:val="20"/>
        </w:rPr>
        <w:t xml:space="preserve"> and a new Representative Outfall Waiver Form is submitted to the Department</w:t>
      </w:r>
      <w:r w:rsidRPr="00C53C47">
        <w:rPr>
          <w:rFonts w:ascii="Times New Roman" w:hAnsi="Times New Roman" w:cs="Times New Roman"/>
          <w:sz w:val="20"/>
          <w:szCs w:val="20"/>
        </w:rPr>
        <w:t>. See Part IV(G)(3) of the NYSDEC MSGP.</w:t>
      </w:r>
    </w:p>
    <w:p w14:paraId="5C85DE42" w14:textId="77777777" w:rsidR="00384EC0" w:rsidRPr="005B1737" w:rsidRDefault="00384EC0" w:rsidP="00384EC0">
      <w:pPr>
        <w:kinsoku w:val="0"/>
        <w:overflowPunct w:val="0"/>
        <w:autoSpaceDE w:val="0"/>
        <w:autoSpaceDN w:val="0"/>
        <w:adjustRightInd w:val="0"/>
        <w:spacing w:before="1" w:after="0" w:line="240" w:lineRule="auto"/>
        <w:ind w:left="640" w:right="475"/>
        <w:jc w:val="center"/>
        <w:rPr>
          <w:rFonts w:ascii="Times New Roman" w:hAnsi="Times New Roman" w:cs="Times New Roman"/>
          <w:b/>
          <w:position w:val="9"/>
          <w:sz w:val="24"/>
          <w:szCs w:val="24"/>
        </w:rPr>
      </w:pPr>
    </w:p>
    <w:p w14:paraId="3672A7C6" w14:textId="4B73CED6" w:rsidR="001C7644" w:rsidRPr="00B67A84" w:rsidRDefault="00FE5F34" w:rsidP="00E83218">
      <w:pPr>
        <w:kinsoku w:val="0"/>
        <w:overflowPunct w:val="0"/>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3.</w:t>
      </w:r>
      <w:r w:rsidR="00384EC0">
        <w:rPr>
          <w:rFonts w:ascii="Times New Roman" w:hAnsi="Times New Roman" w:cs="Times New Roman"/>
          <w:b/>
          <w:sz w:val="24"/>
          <w:szCs w:val="24"/>
        </w:rPr>
        <w:t>5</w:t>
      </w:r>
      <w:r w:rsidR="00E83218">
        <w:rPr>
          <w:rFonts w:ascii="Times New Roman" w:hAnsi="Times New Roman" w:cs="Times New Roman"/>
          <w:b/>
          <w:sz w:val="24"/>
          <w:szCs w:val="24"/>
        </w:rPr>
        <w:t>.</w:t>
      </w:r>
      <w:r w:rsidR="00B67A84">
        <w:rPr>
          <w:rFonts w:ascii="Times New Roman" w:hAnsi="Times New Roman" w:cs="Times New Roman"/>
          <w:b/>
          <w:sz w:val="24"/>
          <w:szCs w:val="24"/>
        </w:rPr>
        <w:t xml:space="preserve"> Pennsylvania Facility</w:t>
      </w:r>
    </w:p>
    <w:p w14:paraId="4BE4C4FC" w14:textId="77777777" w:rsidR="005B1737" w:rsidRPr="00102DBB" w:rsidRDefault="005B1737" w:rsidP="001C7644">
      <w:pPr>
        <w:kinsoku w:val="0"/>
        <w:overflowPunct w:val="0"/>
        <w:autoSpaceDE w:val="0"/>
        <w:autoSpaceDN w:val="0"/>
        <w:adjustRightInd w:val="0"/>
        <w:spacing w:after="0" w:line="240" w:lineRule="auto"/>
        <w:rPr>
          <w:rFonts w:ascii="Times New Roman" w:hAnsi="Times New Roman" w:cs="Times New Roman"/>
          <w:sz w:val="20"/>
          <w:szCs w:val="20"/>
        </w:rPr>
      </w:pPr>
    </w:p>
    <w:tbl>
      <w:tblPr>
        <w:tblpPr w:leftFromText="180" w:rightFromText="180" w:vertAnchor="text" w:horzAnchor="margin" w:tblpXSpec="center" w:tblpY="-101"/>
        <w:tblW w:w="10055" w:type="dxa"/>
        <w:tblLayout w:type="fixed"/>
        <w:tblCellMar>
          <w:left w:w="0" w:type="dxa"/>
          <w:right w:w="0" w:type="dxa"/>
        </w:tblCellMar>
        <w:tblLook w:val="0000" w:firstRow="0" w:lastRow="0" w:firstColumn="0" w:lastColumn="0" w:noHBand="0" w:noVBand="0"/>
      </w:tblPr>
      <w:tblGrid>
        <w:gridCol w:w="895"/>
        <w:gridCol w:w="1620"/>
        <w:gridCol w:w="2060"/>
        <w:gridCol w:w="1446"/>
        <w:gridCol w:w="1344"/>
        <w:gridCol w:w="1170"/>
        <w:gridCol w:w="1520"/>
      </w:tblGrid>
      <w:tr w:rsidR="00B67A84" w14:paraId="7E8E46F8" w14:textId="77777777" w:rsidTr="07B5D6AF">
        <w:trPr>
          <w:trHeight w:hRule="exact" w:val="838"/>
        </w:trPr>
        <w:tc>
          <w:tcPr>
            <w:tcW w:w="895" w:type="dxa"/>
            <w:tcBorders>
              <w:top w:val="single" w:sz="4" w:space="0" w:color="000000" w:themeColor="text1"/>
              <w:left w:val="single" w:sz="4" w:space="0" w:color="000000" w:themeColor="text1"/>
              <w:bottom w:val="single" w:sz="4" w:space="0" w:color="auto"/>
              <w:right w:val="single" w:sz="4" w:space="0" w:color="auto"/>
            </w:tcBorders>
          </w:tcPr>
          <w:p w14:paraId="3BFBE89E" w14:textId="77777777" w:rsidR="00B67A84" w:rsidRPr="0064495E" w:rsidRDefault="00B67A84" w:rsidP="0082500B">
            <w:pPr>
              <w:spacing w:after="0" w:line="240" w:lineRule="auto"/>
              <w:rPr>
                <w:rFonts w:ascii="Times New Roman" w:hAnsi="Times New Roman" w:cs="Times New Roman"/>
                <w:b/>
                <w:sz w:val="20"/>
                <w:szCs w:val="20"/>
              </w:rPr>
            </w:pPr>
          </w:p>
          <w:p w14:paraId="4A17D1C9" w14:textId="77777777" w:rsidR="00B67A84" w:rsidRPr="0064495E" w:rsidRDefault="00B67A84" w:rsidP="0082500B">
            <w:pPr>
              <w:spacing w:after="0" w:line="240" w:lineRule="auto"/>
              <w:rPr>
                <w:rFonts w:ascii="Times New Roman" w:hAnsi="Times New Roman" w:cs="Times New Roman"/>
                <w:b/>
                <w:sz w:val="20"/>
                <w:szCs w:val="20"/>
              </w:rPr>
            </w:pPr>
            <w:r w:rsidRPr="0064495E">
              <w:rPr>
                <w:rFonts w:ascii="Times New Roman" w:hAnsi="Times New Roman" w:cs="Times New Roman"/>
                <w:b/>
                <w:w w:val="105"/>
                <w:sz w:val="20"/>
                <w:szCs w:val="20"/>
              </w:rPr>
              <w:t>FACID</w:t>
            </w:r>
          </w:p>
        </w:tc>
        <w:tc>
          <w:tcPr>
            <w:tcW w:w="1620" w:type="dxa"/>
            <w:tcBorders>
              <w:top w:val="single" w:sz="4" w:space="0" w:color="auto"/>
              <w:left w:val="single" w:sz="4" w:space="0" w:color="auto"/>
              <w:bottom w:val="single" w:sz="4" w:space="0" w:color="auto"/>
              <w:right w:val="single" w:sz="4" w:space="0" w:color="auto"/>
            </w:tcBorders>
          </w:tcPr>
          <w:p w14:paraId="0ED7E470" w14:textId="77777777" w:rsidR="00B67A84" w:rsidRPr="0064495E" w:rsidRDefault="00B67A84" w:rsidP="0082500B">
            <w:pPr>
              <w:spacing w:after="0" w:line="240" w:lineRule="auto"/>
              <w:rPr>
                <w:rFonts w:ascii="Times New Roman" w:hAnsi="Times New Roman" w:cs="Times New Roman"/>
                <w:b/>
                <w:sz w:val="20"/>
                <w:szCs w:val="20"/>
              </w:rPr>
            </w:pPr>
          </w:p>
          <w:p w14:paraId="0B635D0E" w14:textId="77777777" w:rsidR="00B67A84" w:rsidRPr="0064495E" w:rsidRDefault="00B67A84" w:rsidP="0082500B">
            <w:pPr>
              <w:spacing w:after="0" w:line="240" w:lineRule="auto"/>
              <w:rPr>
                <w:rFonts w:ascii="Times New Roman" w:hAnsi="Times New Roman" w:cs="Times New Roman"/>
                <w:b/>
                <w:sz w:val="20"/>
                <w:szCs w:val="20"/>
              </w:rPr>
            </w:pPr>
            <w:r w:rsidRPr="0064495E">
              <w:rPr>
                <w:rFonts w:ascii="Times New Roman" w:hAnsi="Times New Roman" w:cs="Times New Roman"/>
                <w:b/>
                <w:w w:val="105"/>
                <w:sz w:val="20"/>
                <w:szCs w:val="20"/>
              </w:rPr>
              <w:t>Facility</w:t>
            </w:r>
          </w:p>
        </w:tc>
        <w:tc>
          <w:tcPr>
            <w:tcW w:w="2060" w:type="dxa"/>
            <w:tcBorders>
              <w:top w:val="single" w:sz="4" w:space="0" w:color="auto"/>
              <w:left w:val="single" w:sz="4" w:space="0" w:color="auto"/>
              <w:bottom w:val="single" w:sz="4" w:space="0" w:color="auto"/>
              <w:right w:val="single" w:sz="4" w:space="0" w:color="auto"/>
            </w:tcBorders>
          </w:tcPr>
          <w:p w14:paraId="7DF596AF" w14:textId="77777777" w:rsidR="00B67A84" w:rsidRPr="0064495E" w:rsidRDefault="00B67A84" w:rsidP="0082500B">
            <w:pPr>
              <w:spacing w:after="0" w:line="240" w:lineRule="auto"/>
              <w:rPr>
                <w:rFonts w:ascii="Times New Roman" w:hAnsi="Times New Roman" w:cs="Times New Roman"/>
                <w:b/>
                <w:sz w:val="20"/>
                <w:szCs w:val="20"/>
              </w:rPr>
            </w:pPr>
          </w:p>
          <w:p w14:paraId="51A2A50B" w14:textId="77777777" w:rsidR="00B67A84" w:rsidRPr="0064495E" w:rsidRDefault="00B67A84" w:rsidP="0082500B">
            <w:pPr>
              <w:spacing w:after="0" w:line="240" w:lineRule="auto"/>
              <w:rPr>
                <w:rFonts w:ascii="Times New Roman" w:hAnsi="Times New Roman" w:cs="Times New Roman"/>
                <w:b/>
                <w:sz w:val="20"/>
                <w:szCs w:val="20"/>
              </w:rPr>
            </w:pPr>
            <w:r w:rsidRPr="0064495E">
              <w:rPr>
                <w:rFonts w:ascii="Times New Roman" w:hAnsi="Times New Roman" w:cs="Times New Roman"/>
                <w:b/>
                <w:w w:val="110"/>
                <w:sz w:val="20"/>
                <w:szCs w:val="20"/>
              </w:rPr>
              <w:t>Address</w:t>
            </w:r>
          </w:p>
        </w:tc>
        <w:tc>
          <w:tcPr>
            <w:tcW w:w="1446" w:type="dxa"/>
            <w:tcBorders>
              <w:top w:val="single" w:sz="4" w:space="0" w:color="000000" w:themeColor="text1"/>
              <w:left w:val="single" w:sz="4" w:space="0" w:color="auto"/>
              <w:bottom w:val="single" w:sz="4" w:space="0" w:color="auto"/>
              <w:right w:val="single" w:sz="4" w:space="0" w:color="000000" w:themeColor="text1"/>
            </w:tcBorders>
          </w:tcPr>
          <w:p w14:paraId="67A27F5E" w14:textId="77777777" w:rsidR="00B67A84" w:rsidRPr="0064495E" w:rsidRDefault="00B67A84" w:rsidP="0082500B">
            <w:pPr>
              <w:spacing w:after="0" w:line="240" w:lineRule="auto"/>
              <w:jc w:val="center"/>
              <w:rPr>
                <w:rFonts w:ascii="Times New Roman" w:hAnsi="Times New Roman" w:cs="Times New Roman"/>
                <w:b/>
                <w:sz w:val="20"/>
                <w:szCs w:val="20"/>
              </w:rPr>
            </w:pPr>
            <w:r w:rsidRPr="0064495E">
              <w:rPr>
                <w:rFonts w:ascii="Times New Roman" w:hAnsi="Times New Roman" w:cs="Times New Roman"/>
                <w:b/>
                <w:sz w:val="20"/>
                <w:szCs w:val="20"/>
              </w:rPr>
              <w:t>Rep Samples Allowed</w:t>
            </w:r>
          </w:p>
        </w:tc>
        <w:tc>
          <w:tcPr>
            <w:tcW w:w="1344" w:type="dxa"/>
            <w:tcBorders>
              <w:top w:val="single" w:sz="4" w:space="0" w:color="000000" w:themeColor="text1"/>
              <w:left w:val="single" w:sz="4" w:space="0" w:color="000000" w:themeColor="text1"/>
              <w:bottom w:val="single" w:sz="4" w:space="0" w:color="auto"/>
              <w:right w:val="single" w:sz="4" w:space="0" w:color="000000" w:themeColor="text1"/>
            </w:tcBorders>
          </w:tcPr>
          <w:p w14:paraId="5FFD3A53" w14:textId="77777777" w:rsidR="00B67A84" w:rsidRPr="0064495E" w:rsidRDefault="00B67A84" w:rsidP="0082500B">
            <w:pPr>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Min # of OF’s to be Sampled</w:t>
            </w:r>
          </w:p>
        </w:tc>
        <w:tc>
          <w:tcPr>
            <w:tcW w:w="1170" w:type="dxa"/>
            <w:tcBorders>
              <w:top w:val="single" w:sz="4" w:space="0" w:color="000000" w:themeColor="text1"/>
              <w:left w:val="single" w:sz="4" w:space="0" w:color="000000" w:themeColor="text1"/>
              <w:bottom w:val="single" w:sz="4" w:space="0" w:color="auto"/>
              <w:right w:val="single" w:sz="4" w:space="0" w:color="000000" w:themeColor="text1"/>
            </w:tcBorders>
          </w:tcPr>
          <w:p w14:paraId="10B361B0" w14:textId="77777777" w:rsidR="00B67A84" w:rsidRPr="0064495E" w:rsidRDefault="00B67A84" w:rsidP="0082500B">
            <w:pPr>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Access Needed for Site</w:t>
            </w:r>
          </w:p>
        </w:tc>
        <w:tc>
          <w:tcPr>
            <w:tcW w:w="1520" w:type="dxa"/>
            <w:tcBorders>
              <w:top w:val="single" w:sz="4" w:space="0" w:color="000000" w:themeColor="text1"/>
              <w:left w:val="single" w:sz="4" w:space="0" w:color="000000" w:themeColor="text1"/>
              <w:bottom w:val="single" w:sz="4" w:space="0" w:color="auto"/>
              <w:right w:val="single" w:sz="4" w:space="0" w:color="auto"/>
            </w:tcBorders>
          </w:tcPr>
          <w:p w14:paraId="32FBBCFF" w14:textId="2E36F9DC" w:rsidR="00B67A84" w:rsidRPr="0064495E" w:rsidRDefault="00B67A84" w:rsidP="0082500B">
            <w:pPr>
              <w:spacing w:after="0" w:line="240" w:lineRule="auto"/>
              <w:jc w:val="center"/>
              <w:rPr>
                <w:rFonts w:ascii="Times New Roman" w:hAnsi="Times New Roman" w:cs="Times New Roman"/>
                <w:b/>
                <w:sz w:val="20"/>
                <w:szCs w:val="20"/>
              </w:rPr>
            </w:pPr>
            <w:r w:rsidRPr="0064495E">
              <w:rPr>
                <w:rFonts w:ascii="Times New Roman" w:hAnsi="Times New Roman" w:cs="Times New Roman"/>
                <w:b/>
                <w:w w:val="105"/>
                <w:sz w:val="20"/>
                <w:szCs w:val="20"/>
              </w:rPr>
              <w:t>REPS</w:t>
            </w:r>
            <w:r w:rsidR="00B60E79">
              <w:rPr>
                <w:rFonts w:ascii="Times New Roman" w:hAnsi="Times New Roman" w:cs="Times New Roman"/>
                <w:b/>
                <w:w w:val="105"/>
                <w:sz w:val="20"/>
                <w:szCs w:val="20"/>
              </w:rPr>
              <w:t xml:space="preserve"> </w:t>
            </w:r>
            <w:r w:rsidRPr="0064495E">
              <w:rPr>
                <w:rFonts w:ascii="Times New Roman" w:hAnsi="Times New Roman" w:cs="Times New Roman"/>
                <w:b/>
                <w:w w:val="105"/>
                <w:sz w:val="20"/>
                <w:szCs w:val="20"/>
              </w:rPr>
              <w:t>Name</w:t>
            </w:r>
          </w:p>
        </w:tc>
      </w:tr>
      <w:tr w:rsidR="00B60E79" w14:paraId="3AF2FD55" w14:textId="77777777" w:rsidTr="07B5D6AF">
        <w:trPr>
          <w:trHeight w:hRule="exact" w:val="970"/>
        </w:trPr>
        <w:tc>
          <w:tcPr>
            <w:tcW w:w="895" w:type="dxa"/>
            <w:tcBorders>
              <w:top w:val="single" w:sz="4" w:space="0" w:color="auto"/>
              <w:left w:val="single" w:sz="4" w:space="0" w:color="auto"/>
              <w:bottom w:val="single" w:sz="4" w:space="0" w:color="auto"/>
              <w:right w:val="single" w:sz="4" w:space="0" w:color="auto"/>
            </w:tcBorders>
          </w:tcPr>
          <w:p w14:paraId="33458B1C" w14:textId="79C0766A" w:rsidR="00B60E79" w:rsidRPr="00CA6CF4" w:rsidRDefault="00B60E79" w:rsidP="00102DBB">
            <w:pPr>
              <w:kinsoku w:val="0"/>
              <w:overflowPunct w:val="0"/>
              <w:autoSpaceDE w:val="0"/>
              <w:autoSpaceDN w:val="0"/>
              <w:adjustRightInd w:val="0"/>
              <w:spacing w:after="0" w:line="240" w:lineRule="auto"/>
              <w:ind w:left="100"/>
              <w:rPr>
                <w:rFonts w:ascii="Times New Roman" w:hAnsi="Times New Roman" w:cs="Times New Roman"/>
                <w:sz w:val="20"/>
                <w:szCs w:val="20"/>
              </w:rPr>
            </w:pPr>
            <w:r w:rsidRPr="00CA6CF4">
              <w:rPr>
                <w:rFonts w:ascii="Times New Roman" w:hAnsi="Times New Roman" w:cs="Times New Roman"/>
                <w:sz w:val="20"/>
                <w:szCs w:val="20"/>
              </w:rPr>
              <w:t>PA051/ PA171</w:t>
            </w:r>
          </w:p>
        </w:tc>
        <w:tc>
          <w:tcPr>
            <w:tcW w:w="1620" w:type="dxa"/>
            <w:tcBorders>
              <w:top w:val="single" w:sz="4" w:space="0" w:color="auto"/>
              <w:left w:val="single" w:sz="4" w:space="0" w:color="auto"/>
              <w:bottom w:val="single" w:sz="4" w:space="0" w:color="auto"/>
              <w:right w:val="single" w:sz="4" w:space="0" w:color="auto"/>
            </w:tcBorders>
          </w:tcPr>
          <w:p w14:paraId="0DF6841F" w14:textId="7647A50D" w:rsidR="00B60E79" w:rsidRPr="00CA6CF4" w:rsidRDefault="00B60E79" w:rsidP="00052A17">
            <w:pPr>
              <w:kinsoku w:val="0"/>
              <w:overflowPunct w:val="0"/>
              <w:autoSpaceDE w:val="0"/>
              <w:autoSpaceDN w:val="0"/>
              <w:adjustRightInd w:val="0"/>
              <w:spacing w:after="0" w:line="240" w:lineRule="auto"/>
              <w:ind w:left="100"/>
              <w:rPr>
                <w:rFonts w:ascii="Times New Roman" w:hAnsi="Times New Roman" w:cs="Times New Roman"/>
                <w:sz w:val="20"/>
                <w:szCs w:val="20"/>
              </w:rPr>
            </w:pPr>
            <w:r w:rsidRPr="00CA6CF4">
              <w:rPr>
                <w:rFonts w:ascii="Times New Roman" w:hAnsi="Times New Roman" w:cs="Times New Roman"/>
                <w:sz w:val="20"/>
                <w:szCs w:val="20"/>
              </w:rPr>
              <w:t>Johnstown Aviation Facility/AMSA #104</w:t>
            </w:r>
          </w:p>
        </w:tc>
        <w:tc>
          <w:tcPr>
            <w:tcW w:w="2060" w:type="dxa"/>
            <w:tcBorders>
              <w:top w:val="single" w:sz="4" w:space="0" w:color="auto"/>
              <w:left w:val="single" w:sz="4" w:space="0" w:color="auto"/>
              <w:bottom w:val="single" w:sz="4" w:space="0" w:color="auto"/>
              <w:right w:val="single" w:sz="4" w:space="0" w:color="auto"/>
            </w:tcBorders>
          </w:tcPr>
          <w:p w14:paraId="6571FAF7" w14:textId="77777777" w:rsidR="004A6544" w:rsidRDefault="00B60E79" w:rsidP="00052A17">
            <w:pPr>
              <w:kinsoku w:val="0"/>
              <w:overflowPunct w:val="0"/>
              <w:autoSpaceDE w:val="0"/>
              <w:autoSpaceDN w:val="0"/>
              <w:adjustRightInd w:val="0"/>
              <w:spacing w:after="0" w:line="240" w:lineRule="auto"/>
              <w:ind w:left="100" w:right="-15"/>
              <w:rPr>
                <w:rFonts w:ascii="Times New Roman" w:hAnsi="Times New Roman" w:cs="Times New Roman"/>
                <w:sz w:val="20"/>
                <w:szCs w:val="20"/>
              </w:rPr>
            </w:pPr>
            <w:r w:rsidRPr="00CA6CF4">
              <w:rPr>
                <w:rFonts w:ascii="Times New Roman" w:hAnsi="Times New Roman" w:cs="Times New Roman"/>
                <w:sz w:val="20"/>
                <w:szCs w:val="20"/>
              </w:rPr>
              <w:t xml:space="preserve">284 Aviation </w:t>
            </w:r>
            <w:r w:rsidR="00052A17">
              <w:rPr>
                <w:rFonts w:ascii="Times New Roman" w:hAnsi="Times New Roman" w:cs="Times New Roman"/>
                <w:sz w:val="20"/>
                <w:szCs w:val="20"/>
              </w:rPr>
              <w:t>D</w:t>
            </w:r>
            <w:r w:rsidRPr="00CA6CF4">
              <w:rPr>
                <w:rFonts w:ascii="Times New Roman" w:hAnsi="Times New Roman" w:cs="Times New Roman"/>
                <w:sz w:val="20"/>
                <w:szCs w:val="20"/>
              </w:rPr>
              <w:t>rive</w:t>
            </w:r>
          </w:p>
          <w:p w14:paraId="45374FA9" w14:textId="0B3E05D2" w:rsidR="00B60E79" w:rsidRPr="00CA6CF4" w:rsidRDefault="00B60E79" w:rsidP="00052A17">
            <w:pPr>
              <w:kinsoku w:val="0"/>
              <w:overflowPunct w:val="0"/>
              <w:autoSpaceDE w:val="0"/>
              <w:autoSpaceDN w:val="0"/>
              <w:adjustRightInd w:val="0"/>
              <w:spacing w:after="0" w:line="240" w:lineRule="auto"/>
              <w:ind w:left="100" w:right="-15"/>
              <w:rPr>
                <w:rFonts w:ascii="Times New Roman" w:hAnsi="Times New Roman" w:cs="Times New Roman"/>
                <w:sz w:val="20"/>
                <w:szCs w:val="20"/>
              </w:rPr>
            </w:pPr>
            <w:r w:rsidRPr="00CA6CF4">
              <w:rPr>
                <w:rFonts w:ascii="Times New Roman" w:hAnsi="Times New Roman" w:cs="Times New Roman"/>
                <w:sz w:val="20"/>
                <w:szCs w:val="20"/>
              </w:rPr>
              <w:t>Johnstown, PA 15902</w:t>
            </w:r>
          </w:p>
        </w:tc>
        <w:tc>
          <w:tcPr>
            <w:tcW w:w="1446" w:type="dxa"/>
            <w:tcBorders>
              <w:top w:val="single" w:sz="4" w:space="0" w:color="auto"/>
              <w:left w:val="single" w:sz="4" w:space="0" w:color="auto"/>
              <w:bottom w:val="single" w:sz="4" w:space="0" w:color="auto"/>
              <w:right w:val="single" w:sz="4" w:space="0" w:color="auto"/>
            </w:tcBorders>
          </w:tcPr>
          <w:p w14:paraId="75F7DB49" w14:textId="4B321F68" w:rsidR="00B60E79" w:rsidRPr="00CA6CF4" w:rsidRDefault="00B60E79" w:rsidP="0082500B">
            <w:pPr>
              <w:spacing w:after="0" w:line="240" w:lineRule="auto"/>
              <w:jc w:val="center"/>
              <w:rPr>
                <w:rFonts w:ascii="Times New Roman" w:hAnsi="Times New Roman" w:cs="Times New Roman"/>
                <w:sz w:val="20"/>
                <w:szCs w:val="20"/>
              </w:rPr>
            </w:pPr>
            <w:r w:rsidRPr="00CA6CF4">
              <w:rPr>
                <w:rFonts w:ascii="Times New Roman" w:hAnsi="Times New Roman" w:cs="Times New Roman"/>
                <w:sz w:val="20"/>
                <w:szCs w:val="20"/>
              </w:rPr>
              <w:t>No</w:t>
            </w:r>
          </w:p>
        </w:tc>
        <w:tc>
          <w:tcPr>
            <w:tcW w:w="1344" w:type="dxa"/>
            <w:tcBorders>
              <w:top w:val="single" w:sz="4" w:space="0" w:color="auto"/>
              <w:left w:val="single" w:sz="4" w:space="0" w:color="auto"/>
              <w:bottom w:val="single" w:sz="4" w:space="0" w:color="auto"/>
              <w:right w:val="single" w:sz="4" w:space="0" w:color="auto"/>
            </w:tcBorders>
          </w:tcPr>
          <w:p w14:paraId="40A47801" w14:textId="5CEBB278" w:rsidR="00B60E79" w:rsidRPr="00CA6CF4" w:rsidRDefault="00B60E79" w:rsidP="0082500B">
            <w:pPr>
              <w:spacing w:after="0" w:line="240" w:lineRule="auto"/>
              <w:jc w:val="center"/>
              <w:rPr>
                <w:rFonts w:ascii="Times New Roman" w:hAnsi="Times New Roman" w:cs="Times New Roman"/>
                <w:sz w:val="20"/>
                <w:szCs w:val="20"/>
              </w:rPr>
            </w:pPr>
            <w:r w:rsidRPr="00CA6CF4">
              <w:rPr>
                <w:rFonts w:ascii="Times New Roman" w:hAnsi="Times New Roman" w:cs="Times New Roman"/>
                <w:sz w:val="20"/>
                <w:szCs w:val="20"/>
              </w:rPr>
              <w:t>2</w:t>
            </w:r>
          </w:p>
        </w:tc>
        <w:tc>
          <w:tcPr>
            <w:tcW w:w="1170" w:type="dxa"/>
            <w:tcBorders>
              <w:top w:val="single" w:sz="4" w:space="0" w:color="auto"/>
              <w:left w:val="single" w:sz="4" w:space="0" w:color="auto"/>
              <w:bottom w:val="single" w:sz="4" w:space="0" w:color="auto"/>
              <w:right w:val="single" w:sz="4" w:space="0" w:color="auto"/>
            </w:tcBorders>
          </w:tcPr>
          <w:p w14:paraId="009C9B34" w14:textId="7DF5575E" w:rsidR="00B60E79" w:rsidRPr="00CA6CF4" w:rsidRDefault="00AE2636" w:rsidP="0082500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No</w:t>
            </w:r>
          </w:p>
        </w:tc>
        <w:tc>
          <w:tcPr>
            <w:tcW w:w="1520" w:type="dxa"/>
            <w:tcBorders>
              <w:top w:val="single" w:sz="4" w:space="0" w:color="auto"/>
              <w:left w:val="single" w:sz="4" w:space="0" w:color="auto"/>
              <w:bottom w:val="single" w:sz="4" w:space="0" w:color="auto"/>
              <w:right w:val="single" w:sz="4" w:space="0" w:color="auto"/>
            </w:tcBorders>
          </w:tcPr>
          <w:p w14:paraId="12FACF64" w14:textId="2E51B730" w:rsidR="00B60E79" w:rsidRPr="00CA6CF4" w:rsidRDefault="00B60E79" w:rsidP="0082500B">
            <w:pPr>
              <w:spacing w:after="0" w:line="240" w:lineRule="auto"/>
              <w:jc w:val="center"/>
              <w:rPr>
                <w:rFonts w:ascii="Times New Roman" w:hAnsi="Times New Roman" w:cs="Times New Roman"/>
                <w:sz w:val="20"/>
                <w:szCs w:val="20"/>
              </w:rPr>
            </w:pPr>
            <w:r w:rsidRPr="07B5D6AF">
              <w:rPr>
                <w:rFonts w:ascii="Times New Roman" w:hAnsi="Times New Roman" w:cs="Times New Roman"/>
                <w:sz w:val="20"/>
                <w:szCs w:val="20"/>
              </w:rPr>
              <w:t>Lorrie Nogrady</w:t>
            </w:r>
          </w:p>
        </w:tc>
      </w:tr>
    </w:tbl>
    <w:p w14:paraId="6B4C6C8D" w14:textId="088BBD99" w:rsidR="00941652" w:rsidRDefault="00941652" w:rsidP="00CE4454">
      <w:pPr>
        <w:pStyle w:val="Heading2"/>
      </w:pPr>
      <w:r>
        <w:t>B</w:t>
      </w:r>
      <w:r w:rsidR="00CE4454">
        <w:t>enchmark Sampling and Monitoring</w:t>
      </w:r>
    </w:p>
    <w:p w14:paraId="315FF50A" w14:textId="77777777" w:rsidR="0077464D" w:rsidRDefault="0077464D" w:rsidP="006717EB">
      <w:pPr>
        <w:keepNext/>
        <w:keepLines/>
        <w:tabs>
          <w:tab w:val="left" w:pos="2080"/>
        </w:tabs>
        <w:kinsoku w:val="0"/>
        <w:overflowPunct w:val="0"/>
        <w:autoSpaceDE w:val="0"/>
        <w:autoSpaceDN w:val="0"/>
        <w:adjustRightInd w:val="0"/>
        <w:spacing w:after="0" w:line="274" w:lineRule="exact"/>
        <w:ind w:left="720"/>
        <w:rPr>
          <w:rFonts w:ascii="Times New Roman" w:hAnsi="Times New Roman" w:cs="Times New Roman"/>
          <w:b/>
          <w:w w:val="105"/>
          <w:sz w:val="24"/>
          <w:szCs w:val="24"/>
        </w:rPr>
      </w:pPr>
    </w:p>
    <w:p w14:paraId="3A868CC0" w14:textId="62E88402" w:rsidR="0077464D" w:rsidRPr="00E74B89" w:rsidRDefault="0077464D" w:rsidP="006717EB">
      <w:pPr>
        <w:pStyle w:val="ListParagraph"/>
        <w:keepNext/>
        <w:keepLines/>
        <w:rPr>
          <w:rFonts w:ascii="Times New Roman" w:hAnsi="Times New Roman" w:cs="Times New Roman"/>
          <w:b/>
          <w:sz w:val="24"/>
          <w:szCs w:val="24"/>
        </w:rPr>
      </w:pPr>
      <w:r>
        <w:rPr>
          <w:rFonts w:ascii="Times New Roman" w:hAnsi="Times New Roman" w:cs="Times New Roman"/>
          <w:b/>
          <w:sz w:val="24"/>
          <w:szCs w:val="24"/>
        </w:rPr>
        <w:t xml:space="preserve">Quarterly Benchmark Sampling for MD </w:t>
      </w:r>
      <w:r w:rsidRPr="00E74B89">
        <w:rPr>
          <w:rFonts w:ascii="Times New Roman" w:hAnsi="Times New Roman" w:cs="Times New Roman"/>
          <w:b/>
          <w:sz w:val="24"/>
          <w:szCs w:val="24"/>
        </w:rPr>
        <w:t>Facility</w:t>
      </w:r>
    </w:p>
    <w:p w14:paraId="56D27046" w14:textId="77777777" w:rsidR="0077464D" w:rsidRDefault="0077464D" w:rsidP="0077464D">
      <w:pPr>
        <w:pStyle w:val="ListParagraph"/>
        <w:tabs>
          <w:tab w:val="left" w:pos="1530"/>
        </w:tabs>
        <w:kinsoku w:val="0"/>
        <w:overflowPunct w:val="0"/>
        <w:autoSpaceDE w:val="0"/>
        <w:autoSpaceDN w:val="0"/>
        <w:adjustRightInd w:val="0"/>
        <w:spacing w:after="0" w:line="240" w:lineRule="auto"/>
        <w:ind w:left="1540" w:right="408"/>
        <w:rPr>
          <w:rFonts w:ascii="Times New Roman" w:hAnsi="Times New Roman" w:cs="Times New Roman"/>
          <w:sz w:val="24"/>
          <w:szCs w:val="24"/>
        </w:rPr>
      </w:pPr>
    </w:p>
    <w:p w14:paraId="03769BF2" w14:textId="251345A9" w:rsidR="0077464D"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FE5F34">
        <w:rPr>
          <w:rFonts w:ascii="Times New Roman" w:hAnsi="Times New Roman" w:cs="Times New Roman"/>
          <w:sz w:val="24"/>
          <w:szCs w:val="24"/>
        </w:rPr>
        <w:t>The contractor shall conduct requir</w:t>
      </w:r>
      <w:r>
        <w:rPr>
          <w:rFonts w:ascii="Times New Roman" w:hAnsi="Times New Roman" w:cs="Times New Roman"/>
          <w:sz w:val="24"/>
          <w:szCs w:val="24"/>
        </w:rPr>
        <w:t>ed quarterly sampling for the Maryland facility listed in Table 3.</w:t>
      </w:r>
      <w:r w:rsidR="00791A9A">
        <w:rPr>
          <w:rFonts w:ascii="Times New Roman" w:hAnsi="Times New Roman" w:cs="Times New Roman"/>
          <w:sz w:val="24"/>
          <w:szCs w:val="24"/>
        </w:rPr>
        <w:t>1</w:t>
      </w:r>
      <w:r>
        <w:rPr>
          <w:rFonts w:ascii="Times New Roman" w:hAnsi="Times New Roman" w:cs="Times New Roman"/>
          <w:sz w:val="24"/>
          <w:szCs w:val="24"/>
        </w:rPr>
        <w:t>.</w:t>
      </w:r>
      <w:r w:rsidRPr="005C5884">
        <w:rPr>
          <w:rFonts w:ascii="Times New Roman" w:hAnsi="Times New Roman" w:cs="Times New Roman"/>
          <w:sz w:val="24"/>
          <w:szCs w:val="24"/>
        </w:rPr>
        <w:t xml:space="preserve"> </w:t>
      </w:r>
      <w:r w:rsidRPr="00FE5F34">
        <w:rPr>
          <w:rFonts w:ascii="Times New Roman" w:hAnsi="Times New Roman" w:cs="Times New Roman"/>
          <w:sz w:val="24"/>
          <w:szCs w:val="24"/>
        </w:rPr>
        <w:t>Sampling is to be conducted for th</w:t>
      </w:r>
      <w:r>
        <w:rPr>
          <w:rFonts w:ascii="Times New Roman" w:hAnsi="Times New Roman" w:cs="Times New Roman"/>
          <w:sz w:val="24"/>
          <w:szCs w:val="24"/>
        </w:rPr>
        <w:t>e pollutants listed in Table 5.</w:t>
      </w:r>
      <w:r w:rsidR="00791A9A">
        <w:rPr>
          <w:rFonts w:ascii="Times New Roman" w:hAnsi="Times New Roman" w:cs="Times New Roman"/>
          <w:sz w:val="24"/>
          <w:szCs w:val="24"/>
        </w:rPr>
        <w:t>1</w:t>
      </w:r>
      <w:r w:rsidRPr="00FE5F3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C5884">
        <w:rPr>
          <w:rFonts w:ascii="Times New Roman" w:hAnsi="Times New Roman" w:cs="Times New Roman"/>
          <w:sz w:val="24"/>
          <w:szCs w:val="24"/>
        </w:rPr>
        <w:t xml:space="preserve">Representative outfalls are not allowed to be used for the quarterly sampling. It is preferred that the sampling be performed within the first month of the quarter to ensure timely submissions </w:t>
      </w:r>
      <w:r>
        <w:rPr>
          <w:rFonts w:ascii="Times New Roman" w:hAnsi="Times New Roman" w:cs="Times New Roman"/>
          <w:sz w:val="24"/>
          <w:szCs w:val="24"/>
        </w:rPr>
        <w:t>of appropriate reports to EPA</w:t>
      </w:r>
      <w:r w:rsidRPr="005C5884">
        <w:rPr>
          <w:rFonts w:ascii="Times New Roman" w:hAnsi="Times New Roman" w:cs="Times New Roman"/>
          <w:sz w:val="24"/>
          <w:szCs w:val="24"/>
        </w:rPr>
        <w:t xml:space="preserve">. </w:t>
      </w:r>
      <w:r>
        <w:rPr>
          <w:rFonts w:ascii="Times New Roman" w:hAnsi="Times New Roman" w:cs="Times New Roman"/>
          <w:sz w:val="24"/>
          <w:szCs w:val="24"/>
        </w:rPr>
        <w:t>T</w:t>
      </w:r>
      <w:r w:rsidRPr="005C5884">
        <w:rPr>
          <w:rFonts w:ascii="Times New Roman" w:hAnsi="Times New Roman" w:cs="Times New Roman"/>
          <w:sz w:val="24"/>
          <w:szCs w:val="24"/>
        </w:rPr>
        <w:t>he Quarterly Benchmark Sampling monitoring periods are as follows:</w:t>
      </w:r>
    </w:p>
    <w:p w14:paraId="2DCB3C67" w14:textId="77777777" w:rsidR="00D31656" w:rsidRPr="005C5884" w:rsidRDefault="00D31656"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5425B584" w14:textId="77777777" w:rsidR="00622352" w:rsidRPr="00622352" w:rsidRDefault="00622352" w:rsidP="00622352">
      <w:pPr>
        <w:pStyle w:val="ListParagraph"/>
        <w:numPr>
          <w:ilvl w:val="0"/>
          <w:numId w:val="15"/>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622352">
        <w:rPr>
          <w:rFonts w:ascii="Times New Roman" w:hAnsi="Times New Roman" w:cs="Times New Roman"/>
          <w:sz w:val="24"/>
          <w:szCs w:val="24"/>
        </w:rPr>
        <w:t>Quarter 3:  July 1 through September 30; due to MDE by October 28</w:t>
      </w:r>
    </w:p>
    <w:p w14:paraId="1B0172AC" w14:textId="3B098DAD" w:rsidR="0077464D" w:rsidRPr="00D7163C" w:rsidRDefault="0077464D" w:rsidP="00D31656">
      <w:pPr>
        <w:pStyle w:val="ListParagraph"/>
        <w:numPr>
          <w:ilvl w:val="0"/>
          <w:numId w:val="15"/>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D7163C">
        <w:rPr>
          <w:rFonts w:ascii="Times New Roman" w:hAnsi="Times New Roman" w:cs="Times New Roman"/>
          <w:sz w:val="24"/>
          <w:szCs w:val="24"/>
        </w:rPr>
        <w:t xml:space="preserve">Quarter 4: October 1 through December 31; due to </w:t>
      </w:r>
      <w:r w:rsidR="0005265E" w:rsidRPr="00D7163C">
        <w:rPr>
          <w:rFonts w:ascii="Times New Roman" w:hAnsi="Times New Roman" w:cs="Times New Roman"/>
          <w:sz w:val="24"/>
          <w:szCs w:val="24"/>
        </w:rPr>
        <w:t xml:space="preserve">MDE </w:t>
      </w:r>
      <w:r w:rsidRPr="00D7163C">
        <w:rPr>
          <w:rFonts w:ascii="Times New Roman" w:hAnsi="Times New Roman" w:cs="Times New Roman"/>
          <w:sz w:val="24"/>
          <w:szCs w:val="24"/>
        </w:rPr>
        <w:t>by January 28</w:t>
      </w:r>
    </w:p>
    <w:p w14:paraId="559063C4" w14:textId="77777777" w:rsidR="00D7163C" w:rsidRPr="00D7163C" w:rsidRDefault="00D7163C" w:rsidP="00D31656">
      <w:pPr>
        <w:pStyle w:val="ListParagraph"/>
        <w:numPr>
          <w:ilvl w:val="0"/>
          <w:numId w:val="15"/>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D7163C">
        <w:rPr>
          <w:rFonts w:ascii="Times New Roman" w:hAnsi="Times New Roman" w:cs="Times New Roman"/>
          <w:sz w:val="24"/>
          <w:szCs w:val="24"/>
        </w:rPr>
        <w:t>Quarter 1: January 1 through March 31; due to MDE by April 28</w:t>
      </w:r>
    </w:p>
    <w:p w14:paraId="1F503238" w14:textId="77777777" w:rsidR="00D7163C" w:rsidRPr="00D7163C" w:rsidRDefault="00D7163C" w:rsidP="00D31656">
      <w:pPr>
        <w:pStyle w:val="ListParagraph"/>
        <w:numPr>
          <w:ilvl w:val="0"/>
          <w:numId w:val="15"/>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D7163C">
        <w:rPr>
          <w:rFonts w:ascii="Times New Roman" w:hAnsi="Times New Roman" w:cs="Times New Roman"/>
          <w:sz w:val="24"/>
          <w:szCs w:val="24"/>
        </w:rPr>
        <w:lastRenderedPageBreak/>
        <w:t>Quarter 2: April 1 through June 30; due to MDE by July 28</w:t>
      </w:r>
    </w:p>
    <w:p w14:paraId="2198EA8E" w14:textId="77777777" w:rsidR="0077464D" w:rsidRPr="005C5884"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026B1AAA" w14:textId="5754B635" w:rsidR="0077464D"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5C5884">
        <w:rPr>
          <w:rFonts w:ascii="Times New Roman" w:hAnsi="Times New Roman" w:cs="Times New Roman"/>
          <w:sz w:val="24"/>
          <w:szCs w:val="24"/>
        </w:rPr>
        <w:t xml:space="preserve">All sample results must be submitted to the 99th RD no later than </w:t>
      </w:r>
      <w:r w:rsidR="00397BA3">
        <w:rPr>
          <w:rFonts w:ascii="Times New Roman" w:hAnsi="Times New Roman" w:cs="Times New Roman"/>
          <w:sz w:val="24"/>
          <w:szCs w:val="24"/>
        </w:rPr>
        <w:t>30</w:t>
      </w:r>
      <w:r w:rsidRPr="005C5884">
        <w:rPr>
          <w:rFonts w:ascii="Times New Roman" w:hAnsi="Times New Roman" w:cs="Times New Roman"/>
          <w:sz w:val="24"/>
          <w:szCs w:val="24"/>
        </w:rPr>
        <w:t xml:space="preserve"> days </w:t>
      </w:r>
      <w:proofErr w:type="gramStart"/>
      <w:r w:rsidRPr="005C5884">
        <w:rPr>
          <w:rFonts w:ascii="Times New Roman" w:hAnsi="Times New Roman" w:cs="Times New Roman"/>
          <w:sz w:val="24"/>
          <w:szCs w:val="24"/>
        </w:rPr>
        <w:t>following</w:t>
      </w:r>
      <w:proofErr w:type="gramEnd"/>
      <w:r w:rsidRPr="005C5884">
        <w:rPr>
          <w:rFonts w:ascii="Times New Roman" w:hAnsi="Times New Roman" w:cs="Times New Roman"/>
          <w:sz w:val="24"/>
          <w:szCs w:val="24"/>
        </w:rPr>
        <w:t xml:space="preserve"> each sampling event.</w:t>
      </w:r>
    </w:p>
    <w:p w14:paraId="7FCCE825" w14:textId="77777777" w:rsidR="00941652" w:rsidRDefault="00941652" w:rsidP="00941652">
      <w:pPr>
        <w:kinsoku w:val="0"/>
        <w:overflowPunct w:val="0"/>
        <w:autoSpaceDE w:val="0"/>
        <w:autoSpaceDN w:val="0"/>
        <w:adjustRightInd w:val="0"/>
        <w:spacing w:after="0" w:line="240" w:lineRule="auto"/>
        <w:ind w:left="1540" w:right="136"/>
        <w:rPr>
          <w:rFonts w:ascii="Times New Roman" w:hAnsi="Times New Roman" w:cs="Times New Roman"/>
          <w:sz w:val="24"/>
          <w:szCs w:val="24"/>
        </w:rPr>
      </w:pPr>
    </w:p>
    <w:p w14:paraId="72F2C508" w14:textId="54917BD5" w:rsidR="00941652" w:rsidRPr="00E74B89" w:rsidRDefault="00941652" w:rsidP="002E198A">
      <w:pPr>
        <w:pStyle w:val="ListParagraph"/>
        <w:rPr>
          <w:rFonts w:ascii="Times New Roman" w:hAnsi="Times New Roman" w:cs="Times New Roman"/>
          <w:b/>
          <w:sz w:val="24"/>
          <w:szCs w:val="24"/>
        </w:rPr>
      </w:pPr>
      <w:r w:rsidRPr="00E74B89">
        <w:rPr>
          <w:rFonts w:ascii="Times New Roman" w:hAnsi="Times New Roman" w:cs="Times New Roman"/>
          <w:b/>
          <w:sz w:val="24"/>
          <w:szCs w:val="24"/>
        </w:rPr>
        <w:t>Quarterly Benchmark Sa</w:t>
      </w:r>
      <w:r w:rsidR="00C53C47">
        <w:rPr>
          <w:rFonts w:ascii="Times New Roman" w:hAnsi="Times New Roman" w:cs="Times New Roman"/>
          <w:b/>
          <w:sz w:val="24"/>
          <w:szCs w:val="24"/>
        </w:rPr>
        <w:t>m</w:t>
      </w:r>
      <w:r w:rsidRPr="00E74B89">
        <w:rPr>
          <w:rFonts w:ascii="Times New Roman" w:hAnsi="Times New Roman" w:cs="Times New Roman"/>
          <w:b/>
          <w:sz w:val="24"/>
          <w:szCs w:val="24"/>
        </w:rPr>
        <w:t>pling for MA Facilities:</w:t>
      </w:r>
    </w:p>
    <w:p w14:paraId="7E35E1D1" w14:textId="0FD9B1EE" w:rsidR="00941652" w:rsidRDefault="00941652"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FE5F34">
        <w:rPr>
          <w:rFonts w:ascii="Times New Roman" w:hAnsi="Times New Roman" w:cs="Times New Roman"/>
          <w:sz w:val="24"/>
          <w:szCs w:val="24"/>
        </w:rPr>
        <w:t>The contractor shall conduct requir</w:t>
      </w:r>
      <w:r>
        <w:rPr>
          <w:rFonts w:ascii="Times New Roman" w:hAnsi="Times New Roman" w:cs="Times New Roman"/>
          <w:sz w:val="24"/>
          <w:szCs w:val="24"/>
        </w:rPr>
        <w:t>ed quarterly sampling for the Massachusetts facilities listed in Table 3.</w:t>
      </w:r>
      <w:r w:rsidR="0038210C">
        <w:rPr>
          <w:rFonts w:ascii="Times New Roman" w:hAnsi="Times New Roman" w:cs="Times New Roman"/>
          <w:sz w:val="24"/>
          <w:szCs w:val="24"/>
        </w:rPr>
        <w:t>2</w:t>
      </w:r>
      <w:r>
        <w:rPr>
          <w:rFonts w:ascii="Times New Roman" w:hAnsi="Times New Roman" w:cs="Times New Roman"/>
          <w:sz w:val="24"/>
          <w:szCs w:val="24"/>
        </w:rPr>
        <w:t>.</w:t>
      </w:r>
      <w:r w:rsidRPr="005C5884">
        <w:rPr>
          <w:rFonts w:ascii="Times New Roman" w:hAnsi="Times New Roman" w:cs="Times New Roman"/>
          <w:sz w:val="24"/>
          <w:szCs w:val="24"/>
        </w:rPr>
        <w:t xml:space="preserve"> </w:t>
      </w:r>
      <w:r w:rsidRPr="00FE5F34">
        <w:rPr>
          <w:rFonts w:ascii="Times New Roman" w:hAnsi="Times New Roman" w:cs="Times New Roman"/>
          <w:sz w:val="24"/>
          <w:szCs w:val="24"/>
        </w:rPr>
        <w:t>Sampling is to be conducted for th</w:t>
      </w:r>
      <w:r w:rsidR="007006A3">
        <w:rPr>
          <w:rFonts w:ascii="Times New Roman" w:hAnsi="Times New Roman" w:cs="Times New Roman"/>
          <w:sz w:val="24"/>
          <w:szCs w:val="24"/>
        </w:rPr>
        <w:t>e pollutants listed in Table 5</w:t>
      </w:r>
      <w:r>
        <w:rPr>
          <w:rFonts w:ascii="Times New Roman" w:hAnsi="Times New Roman" w:cs="Times New Roman"/>
          <w:sz w:val="24"/>
          <w:szCs w:val="24"/>
        </w:rPr>
        <w:t>.</w:t>
      </w:r>
      <w:r w:rsidR="0038210C">
        <w:rPr>
          <w:rFonts w:ascii="Times New Roman" w:hAnsi="Times New Roman" w:cs="Times New Roman"/>
          <w:sz w:val="24"/>
          <w:szCs w:val="24"/>
        </w:rPr>
        <w:t>2</w:t>
      </w:r>
      <w:r w:rsidRPr="00FE5F34">
        <w:rPr>
          <w:rFonts w:ascii="Times New Roman" w:hAnsi="Times New Roman" w:cs="Times New Roman"/>
          <w:sz w:val="24"/>
          <w:szCs w:val="24"/>
        </w:rPr>
        <w:t xml:space="preserve">. </w:t>
      </w:r>
      <w:r w:rsidRPr="005C5884">
        <w:rPr>
          <w:rFonts w:ascii="Times New Roman" w:hAnsi="Times New Roman" w:cs="Times New Roman"/>
          <w:sz w:val="24"/>
          <w:szCs w:val="24"/>
        </w:rPr>
        <w:t xml:space="preserve">Representative outfalls are not allowed to be used for the quarterly sampling. It is preferred that the sampling be performed within the first month of the quarter to ensure timely submissions </w:t>
      </w:r>
      <w:r>
        <w:rPr>
          <w:rFonts w:ascii="Times New Roman" w:hAnsi="Times New Roman" w:cs="Times New Roman"/>
          <w:sz w:val="24"/>
          <w:szCs w:val="24"/>
        </w:rPr>
        <w:t>of appropriate reports to EPA</w:t>
      </w:r>
      <w:r w:rsidRPr="005C5884">
        <w:rPr>
          <w:rFonts w:ascii="Times New Roman" w:hAnsi="Times New Roman" w:cs="Times New Roman"/>
          <w:sz w:val="24"/>
          <w:szCs w:val="24"/>
        </w:rPr>
        <w:t xml:space="preserve">. </w:t>
      </w:r>
      <w:r>
        <w:rPr>
          <w:rFonts w:ascii="Times New Roman" w:hAnsi="Times New Roman" w:cs="Times New Roman"/>
          <w:sz w:val="24"/>
          <w:szCs w:val="24"/>
        </w:rPr>
        <w:t>T</w:t>
      </w:r>
      <w:r w:rsidRPr="005C5884">
        <w:rPr>
          <w:rFonts w:ascii="Times New Roman" w:hAnsi="Times New Roman" w:cs="Times New Roman"/>
          <w:sz w:val="24"/>
          <w:szCs w:val="24"/>
        </w:rPr>
        <w:t>he Quarterly Benchmark Sampling monitoring periods are as follows:</w:t>
      </w:r>
    </w:p>
    <w:p w14:paraId="2AB72E53" w14:textId="77777777" w:rsidR="00D31656" w:rsidRPr="005C5884" w:rsidRDefault="00D31656"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2FE67D7E" w14:textId="6B8E4D51" w:rsidR="006B14AF" w:rsidRPr="006B14AF" w:rsidRDefault="006B14AF" w:rsidP="006B14AF">
      <w:pPr>
        <w:pStyle w:val="ListParagraph"/>
        <w:numPr>
          <w:ilvl w:val="0"/>
          <w:numId w:val="29"/>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6B14AF">
        <w:rPr>
          <w:rFonts w:ascii="Times New Roman" w:hAnsi="Times New Roman" w:cs="Times New Roman"/>
          <w:sz w:val="24"/>
          <w:szCs w:val="24"/>
        </w:rPr>
        <w:t xml:space="preserve">Quarter 3:  July 1 </w:t>
      </w:r>
      <w:r w:rsidR="00622352" w:rsidRPr="006B14AF">
        <w:rPr>
          <w:rFonts w:ascii="Times New Roman" w:hAnsi="Times New Roman" w:cs="Times New Roman"/>
          <w:sz w:val="24"/>
          <w:szCs w:val="24"/>
        </w:rPr>
        <w:t>through</w:t>
      </w:r>
      <w:r w:rsidRPr="006B14AF">
        <w:rPr>
          <w:rFonts w:ascii="Times New Roman" w:hAnsi="Times New Roman" w:cs="Times New Roman"/>
          <w:sz w:val="24"/>
          <w:szCs w:val="24"/>
        </w:rPr>
        <w:t xml:space="preserve"> September 30; due to </w:t>
      </w:r>
      <w:r w:rsidR="00622352">
        <w:rPr>
          <w:rFonts w:ascii="Times New Roman" w:hAnsi="Times New Roman" w:cs="Times New Roman"/>
          <w:sz w:val="24"/>
          <w:szCs w:val="24"/>
        </w:rPr>
        <w:t>EPA</w:t>
      </w:r>
      <w:r w:rsidRPr="006B14AF">
        <w:rPr>
          <w:rFonts w:ascii="Times New Roman" w:hAnsi="Times New Roman" w:cs="Times New Roman"/>
          <w:sz w:val="24"/>
          <w:szCs w:val="24"/>
        </w:rPr>
        <w:t xml:space="preserve"> by October 28</w:t>
      </w:r>
    </w:p>
    <w:p w14:paraId="74690C3C" w14:textId="3E67283C" w:rsidR="00D7163C" w:rsidRPr="00D7163C" w:rsidRDefault="00D7163C" w:rsidP="00D31656">
      <w:pPr>
        <w:pStyle w:val="ListParagraph"/>
        <w:numPr>
          <w:ilvl w:val="0"/>
          <w:numId w:val="16"/>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4: October 1 through December 31; due to EPA by January 28</w:t>
      </w:r>
    </w:p>
    <w:p w14:paraId="4C9CD87E" w14:textId="77777777" w:rsidR="00941652" w:rsidRPr="00D7163C" w:rsidRDefault="00941652" w:rsidP="00D31656">
      <w:pPr>
        <w:pStyle w:val="ListParagraph"/>
        <w:numPr>
          <w:ilvl w:val="0"/>
          <w:numId w:val="16"/>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1: January 1 through March 31; due to EPA by April 28</w:t>
      </w:r>
    </w:p>
    <w:p w14:paraId="382A2A06" w14:textId="77777777" w:rsidR="00941652" w:rsidRPr="00D7163C" w:rsidRDefault="00941652" w:rsidP="00D31656">
      <w:pPr>
        <w:pStyle w:val="ListParagraph"/>
        <w:numPr>
          <w:ilvl w:val="0"/>
          <w:numId w:val="16"/>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2: April 1 through June 30; due to EPA by July 28</w:t>
      </w:r>
    </w:p>
    <w:p w14:paraId="2791CBB7" w14:textId="77777777" w:rsidR="00941652" w:rsidRPr="005C5884" w:rsidRDefault="00941652"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1F40EDA5" w14:textId="17FF75C1" w:rsidR="00941652" w:rsidRDefault="00941652"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5C5884">
        <w:rPr>
          <w:rFonts w:ascii="Times New Roman" w:hAnsi="Times New Roman" w:cs="Times New Roman"/>
          <w:sz w:val="24"/>
          <w:szCs w:val="24"/>
        </w:rPr>
        <w:t xml:space="preserve">All sample results must be submitted to the 99th RD no later than </w:t>
      </w:r>
      <w:r w:rsidR="00397BA3">
        <w:rPr>
          <w:rFonts w:ascii="Times New Roman" w:hAnsi="Times New Roman" w:cs="Times New Roman"/>
          <w:sz w:val="24"/>
          <w:szCs w:val="24"/>
        </w:rPr>
        <w:t>30</w:t>
      </w:r>
      <w:r w:rsidRPr="005C5884">
        <w:rPr>
          <w:rFonts w:ascii="Times New Roman" w:hAnsi="Times New Roman" w:cs="Times New Roman"/>
          <w:sz w:val="24"/>
          <w:szCs w:val="24"/>
        </w:rPr>
        <w:t xml:space="preserve"> days </w:t>
      </w:r>
      <w:proofErr w:type="gramStart"/>
      <w:r w:rsidRPr="005C5884">
        <w:rPr>
          <w:rFonts w:ascii="Times New Roman" w:hAnsi="Times New Roman" w:cs="Times New Roman"/>
          <w:sz w:val="24"/>
          <w:szCs w:val="24"/>
        </w:rPr>
        <w:t>following</w:t>
      </w:r>
      <w:proofErr w:type="gramEnd"/>
      <w:r w:rsidRPr="005C5884">
        <w:rPr>
          <w:rFonts w:ascii="Times New Roman" w:hAnsi="Times New Roman" w:cs="Times New Roman"/>
          <w:sz w:val="24"/>
          <w:szCs w:val="24"/>
        </w:rPr>
        <w:t xml:space="preserve"> each sampling event.</w:t>
      </w:r>
    </w:p>
    <w:p w14:paraId="18E99555" w14:textId="77777777" w:rsidR="00941652" w:rsidRDefault="00941652" w:rsidP="00941652">
      <w:pPr>
        <w:kinsoku w:val="0"/>
        <w:overflowPunct w:val="0"/>
        <w:autoSpaceDE w:val="0"/>
        <w:autoSpaceDN w:val="0"/>
        <w:adjustRightInd w:val="0"/>
        <w:spacing w:after="0" w:line="240" w:lineRule="auto"/>
        <w:ind w:left="1440" w:right="136"/>
        <w:rPr>
          <w:rFonts w:ascii="Times New Roman" w:hAnsi="Times New Roman" w:cs="Times New Roman"/>
          <w:sz w:val="24"/>
          <w:szCs w:val="24"/>
        </w:rPr>
      </w:pPr>
    </w:p>
    <w:p w14:paraId="47D4F821" w14:textId="77777777" w:rsidR="0077464D" w:rsidRPr="00E74B89" w:rsidRDefault="0077464D" w:rsidP="0077464D">
      <w:pPr>
        <w:pStyle w:val="ListParagraph"/>
        <w:rPr>
          <w:rFonts w:ascii="Times New Roman" w:hAnsi="Times New Roman" w:cs="Times New Roman"/>
          <w:b/>
          <w:sz w:val="24"/>
          <w:szCs w:val="24"/>
        </w:rPr>
      </w:pPr>
      <w:r>
        <w:rPr>
          <w:rFonts w:ascii="Times New Roman" w:hAnsi="Times New Roman" w:cs="Times New Roman"/>
          <w:b/>
          <w:sz w:val="24"/>
          <w:szCs w:val="24"/>
        </w:rPr>
        <w:t xml:space="preserve">Quarterly Benchmark Sampling for NH </w:t>
      </w:r>
      <w:r w:rsidRPr="00E74B89">
        <w:rPr>
          <w:rFonts w:ascii="Times New Roman" w:hAnsi="Times New Roman" w:cs="Times New Roman"/>
          <w:b/>
          <w:sz w:val="24"/>
          <w:szCs w:val="24"/>
        </w:rPr>
        <w:t>Facility</w:t>
      </w:r>
    </w:p>
    <w:p w14:paraId="503FE9BF" w14:textId="77777777" w:rsidR="0077464D" w:rsidRDefault="0077464D" w:rsidP="0077464D">
      <w:pPr>
        <w:pStyle w:val="ListParagraph"/>
        <w:tabs>
          <w:tab w:val="left" w:pos="1530"/>
        </w:tabs>
        <w:kinsoku w:val="0"/>
        <w:overflowPunct w:val="0"/>
        <w:autoSpaceDE w:val="0"/>
        <w:autoSpaceDN w:val="0"/>
        <w:adjustRightInd w:val="0"/>
        <w:spacing w:after="0" w:line="240" w:lineRule="auto"/>
        <w:ind w:left="1540" w:right="408"/>
        <w:rPr>
          <w:rFonts w:ascii="Times New Roman" w:hAnsi="Times New Roman" w:cs="Times New Roman"/>
          <w:sz w:val="24"/>
          <w:szCs w:val="24"/>
        </w:rPr>
      </w:pPr>
    </w:p>
    <w:p w14:paraId="2A189FB1" w14:textId="052802E6" w:rsidR="0077464D"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FE5F34">
        <w:rPr>
          <w:rFonts w:ascii="Times New Roman" w:hAnsi="Times New Roman" w:cs="Times New Roman"/>
          <w:sz w:val="24"/>
          <w:szCs w:val="24"/>
        </w:rPr>
        <w:t>The contractor shall conduct requir</w:t>
      </w:r>
      <w:r>
        <w:rPr>
          <w:rFonts w:ascii="Times New Roman" w:hAnsi="Times New Roman" w:cs="Times New Roman"/>
          <w:sz w:val="24"/>
          <w:szCs w:val="24"/>
        </w:rPr>
        <w:t>ed quarterly sampling for the New Hampshire facility listed in Table 3.</w:t>
      </w:r>
      <w:r w:rsidR="0038210C">
        <w:rPr>
          <w:rFonts w:ascii="Times New Roman" w:hAnsi="Times New Roman" w:cs="Times New Roman"/>
          <w:sz w:val="24"/>
          <w:szCs w:val="24"/>
        </w:rPr>
        <w:t>3</w:t>
      </w:r>
      <w:r>
        <w:rPr>
          <w:rFonts w:ascii="Times New Roman" w:hAnsi="Times New Roman" w:cs="Times New Roman"/>
          <w:sz w:val="24"/>
          <w:szCs w:val="24"/>
        </w:rPr>
        <w:t>.</w:t>
      </w:r>
      <w:r w:rsidRPr="005C5884">
        <w:rPr>
          <w:rFonts w:ascii="Times New Roman" w:hAnsi="Times New Roman" w:cs="Times New Roman"/>
          <w:sz w:val="24"/>
          <w:szCs w:val="24"/>
        </w:rPr>
        <w:t xml:space="preserve"> </w:t>
      </w:r>
      <w:r w:rsidRPr="00FE5F34">
        <w:rPr>
          <w:rFonts w:ascii="Times New Roman" w:hAnsi="Times New Roman" w:cs="Times New Roman"/>
          <w:sz w:val="24"/>
          <w:szCs w:val="24"/>
        </w:rPr>
        <w:t>Sampling is to be conducted for th</w:t>
      </w:r>
      <w:r>
        <w:rPr>
          <w:rFonts w:ascii="Times New Roman" w:hAnsi="Times New Roman" w:cs="Times New Roman"/>
          <w:sz w:val="24"/>
          <w:szCs w:val="24"/>
        </w:rPr>
        <w:t>e pollutants listed in Table 5.</w:t>
      </w:r>
      <w:r w:rsidR="0038210C">
        <w:rPr>
          <w:rFonts w:ascii="Times New Roman" w:hAnsi="Times New Roman" w:cs="Times New Roman"/>
          <w:sz w:val="24"/>
          <w:szCs w:val="24"/>
        </w:rPr>
        <w:t>2</w:t>
      </w:r>
      <w:r w:rsidRPr="00FE5F3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C5884">
        <w:rPr>
          <w:rFonts w:ascii="Times New Roman" w:hAnsi="Times New Roman" w:cs="Times New Roman"/>
          <w:sz w:val="24"/>
          <w:szCs w:val="24"/>
        </w:rPr>
        <w:t xml:space="preserve">Representative outfalls are not allowed to be used for the quarterly sampling. It is preferred that the sampling be performed within the first month of the quarter to ensure timely submissions </w:t>
      </w:r>
      <w:r>
        <w:rPr>
          <w:rFonts w:ascii="Times New Roman" w:hAnsi="Times New Roman" w:cs="Times New Roman"/>
          <w:sz w:val="24"/>
          <w:szCs w:val="24"/>
        </w:rPr>
        <w:t>of appropriate reports to EPA</w:t>
      </w:r>
      <w:r w:rsidRPr="005C5884">
        <w:rPr>
          <w:rFonts w:ascii="Times New Roman" w:hAnsi="Times New Roman" w:cs="Times New Roman"/>
          <w:sz w:val="24"/>
          <w:szCs w:val="24"/>
        </w:rPr>
        <w:t xml:space="preserve">. </w:t>
      </w:r>
      <w:r>
        <w:rPr>
          <w:rFonts w:ascii="Times New Roman" w:hAnsi="Times New Roman" w:cs="Times New Roman"/>
          <w:sz w:val="24"/>
          <w:szCs w:val="24"/>
        </w:rPr>
        <w:t>T</w:t>
      </w:r>
      <w:r w:rsidRPr="005C5884">
        <w:rPr>
          <w:rFonts w:ascii="Times New Roman" w:hAnsi="Times New Roman" w:cs="Times New Roman"/>
          <w:sz w:val="24"/>
          <w:szCs w:val="24"/>
        </w:rPr>
        <w:t>he Quarterly Benchmark Sampling monitoring periods are as follows:</w:t>
      </w:r>
    </w:p>
    <w:p w14:paraId="335C4B28" w14:textId="77777777" w:rsidR="00D31656" w:rsidRPr="005C5884" w:rsidRDefault="00D31656"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5648A1DE" w14:textId="77777777" w:rsidR="00622352" w:rsidRPr="006B14AF" w:rsidRDefault="00622352" w:rsidP="00622352">
      <w:pPr>
        <w:pStyle w:val="ListParagraph"/>
        <w:numPr>
          <w:ilvl w:val="0"/>
          <w:numId w:val="30"/>
        </w:numPr>
        <w:kinsoku w:val="0"/>
        <w:overflowPunct w:val="0"/>
        <w:autoSpaceDE w:val="0"/>
        <w:autoSpaceDN w:val="0"/>
        <w:adjustRightInd w:val="0"/>
        <w:spacing w:after="0" w:line="240" w:lineRule="auto"/>
        <w:ind w:right="136"/>
        <w:rPr>
          <w:rFonts w:ascii="Times New Roman" w:hAnsi="Times New Roman" w:cs="Times New Roman"/>
          <w:sz w:val="24"/>
          <w:szCs w:val="24"/>
        </w:rPr>
      </w:pPr>
      <w:r w:rsidRPr="006B14AF">
        <w:rPr>
          <w:rFonts w:ascii="Times New Roman" w:hAnsi="Times New Roman" w:cs="Times New Roman"/>
          <w:sz w:val="24"/>
          <w:szCs w:val="24"/>
        </w:rPr>
        <w:t xml:space="preserve">Quarter 3:  July 1 through September 30; due to </w:t>
      </w:r>
      <w:r>
        <w:rPr>
          <w:rFonts w:ascii="Times New Roman" w:hAnsi="Times New Roman" w:cs="Times New Roman"/>
          <w:sz w:val="24"/>
          <w:szCs w:val="24"/>
        </w:rPr>
        <w:t>EPA</w:t>
      </w:r>
      <w:r w:rsidRPr="006B14AF">
        <w:rPr>
          <w:rFonts w:ascii="Times New Roman" w:hAnsi="Times New Roman" w:cs="Times New Roman"/>
          <w:sz w:val="24"/>
          <w:szCs w:val="24"/>
        </w:rPr>
        <w:t xml:space="preserve"> by October 28</w:t>
      </w:r>
    </w:p>
    <w:p w14:paraId="4E043288" w14:textId="2190AF4F" w:rsidR="00D7163C" w:rsidRPr="00D7163C" w:rsidRDefault="00D7163C" w:rsidP="00D31656">
      <w:pPr>
        <w:pStyle w:val="ListParagraph"/>
        <w:numPr>
          <w:ilvl w:val="0"/>
          <w:numId w:val="17"/>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4: October 1 through December 31; due to EPA by January 28</w:t>
      </w:r>
    </w:p>
    <w:p w14:paraId="0DB30EC3" w14:textId="77777777" w:rsidR="0077464D" w:rsidRPr="00D7163C" w:rsidRDefault="0077464D" w:rsidP="00D31656">
      <w:pPr>
        <w:pStyle w:val="ListParagraph"/>
        <w:numPr>
          <w:ilvl w:val="0"/>
          <w:numId w:val="17"/>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1: January 1 through March 31; due to EPA by April 28</w:t>
      </w:r>
    </w:p>
    <w:p w14:paraId="294A10EE" w14:textId="77777777" w:rsidR="0077464D" w:rsidRPr="00D7163C" w:rsidRDefault="0077464D" w:rsidP="00D31656">
      <w:pPr>
        <w:pStyle w:val="ListParagraph"/>
        <w:numPr>
          <w:ilvl w:val="0"/>
          <w:numId w:val="17"/>
        </w:numPr>
        <w:kinsoku w:val="0"/>
        <w:overflowPunct w:val="0"/>
        <w:autoSpaceDE w:val="0"/>
        <w:autoSpaceDN w:val="0"/>
        <w:adjustRightInd w:val="0"/>
        <w:spacing w:after="0" w:line="240" w:lineRule="auto"/>
        <w:ind w:left="1440" w:right="136"/>
        <w:rPr>
          <w:rFonts w:ascii="Times New Roman" w:hAnsi="Times New Roman" w:cs="Times New Roman"/>
          <w:sz w:val="24"/>
          <w:szCs w:val="24"/>
        </w:rPr>
      </w:pPr>
      <w:r w:rsidRPr="00D7163C">
        <w:rPr>
          <w:rFonts w:ascii="Times New Roman" w:hAnsi="Times New Roman" w:cs="Times New Roman"/>
          <w:sz w:val="24"/>
          <w:szCs w:val="24"/>
        </w:rPr>
        <w:t>Quarter 2: April 1 through June 30; due to EPA by July 28</w:t>
      </w:r>
    </w:p>
    <w:p w14:paraId="2E52A6B9" w14:textId="77777777" w:rsidR="0077464D" w:rsidRPr="005C5884"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p>
    <w:p w14:paraId="33D2D6C8" w14:textId="154126D4" w:rsidR="0077464D" w:rsidRDefault="0077464D" w:rsidP="00D31656">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5C5884">
        <w:rPr>
          <w:rFonts w:ascii="Times New Roman" w:hAnsi="Times New Roman" w:cs="Times New Roman"/>
          <w:sz w:val="24"/>
          <w:szCs w:val="24"/>
        </w:rPr>
        <w:t xml:space="preserve">All sample results must be submitted to the 99th RD no later than </w:t>
      </w:r>
      <w:r w:rsidR="00397BA3">
        <w:rPr>
          <w:rFonts w:ascii="Times New Roman" w:hAnsi="Times New Roman" w:cs="Times New Roman"/>
          <w:sz w:val="24"/>
          <w:szCs w:val="24"/>
        </w:rPr>
        <w:t>30</w:t>
      </w:r>
      <w:r w:rsidRPr="005C5884">
        <w:rPr>
          <w:rFonts w:ascii="Times New Roman" w:hAnsi="Times New Roman" w:cs="Times New Roman"/>
          <w:sz w:val="24"/>
          <w:szCs w:val="24"/>
        </w:rPr>
        <w:t xml:space="preserve"> days </w:t>
      </w:r>
      <w:proofErr w:type="gramStart"/>
      <w:r w:rsidRPr="005C5884">
        <w:rPr>
          <w:rFonts w:ascii="Times New Roman" w:hAnsi="Times New Roman" w:cs="Times New Roman"/>
          <w:sz w:val="24"/>
          <w:szCs w:val="24"/>
        </w:rPr>
        <w:t>following</w:t>
      </w:r>
      <w:proofErr w:type="gramEnd"/>
      <w:r w:rsidRPr="005C5884">
        <w:rPr>
          <w:rFonts w:ascii="Times New Roman" w:hAnsi="Times New Roman" w:cs="Times New Roman"/>
          <w:sz w:val="24"/>
          <w:szCs w:val="24"/>
        </w:rPr>
        <w:t xml:space="preserve"> each sampling event.</w:t>
      </w:r>
    </w:p>
    <w:p w14:paraId="054D0600" w14:textId="77777777" w:rsidR="00C53C47" w:rsidRDefault="00C53C47" w:rsidP="00C53C47">
      <w:pPr>
        <w:tabs>
          <w:tab w:val="left" w:pos="2080"/>
        </w:tabs>
        <w:kinsoku w:val="0"/>
        <w:overflowPunct w:val="0"/>
        <w:autoSpaceDE w:val="0"/>
        <w:autoSpaceDN w:val="0"/>
        <w:adjustRightInd w:val="0"/>
        <w:spacing w:after="0" w:line="274" w:lineRule="exact"/>
        <w:ind w:left="720"/>
        <w:rPr>
          <w:rFonts w:ascii="Times New Roman" w:hAnsi="Times New Roman" w:cs="Times New Roman"/>
          <w:b/>
          <w:w w:val="105"/>
          <w:sz w:val="24"/>
          <w:szCs w:val="24"/>
        </w:rPr>
      </w:pPr>
    </w:p>
    <w:p w14:paraId="018DC64B" w14:textId="2DF40413" w:rsidR="00C53C47" w:rsidRDefault="00C53C47" w:rsidP="00C53C47">
      <w:pPr>
        <w:tabs>
          <w:tab w:val="left" w:pos="2080"/>
        </w:tabs>
        <w:kinsoku w:val="0"/>
        <w:overflowPunct w:val="0"/>
        <w:autoSpaceDE w:val="0"/>
        <w:autoSpaceDN w:val="0"/>
        <w:adjustRightInd w:val="0"/>
        <w:spacing w:after="0" w:line="274" w:lineRule="exact"/>
        <w:ind w:left="720"/>
        <w:rPr>
          <w:rFonts w:ascii="Times New Roman" w:hAnsi="Times New Roman" w:cs="Times New Roman"/>
          <w:b/>
          <w:w w:val="105"/>
          <w:sz w:val="24"/>
          <w:szCs w:val="24"/>
        </w:rPr>
      </w:pPr>
      <w:r w:rsidRPr="001C7644">
        <w:rPr>
          <w:rFonts w:ascii="Times New Roman" w:hAnsi="Times New Roman" w:cs="Times New Roman"/>
          <w:b/>
          <w:w w:val="105"/>
          <w:sz w:val="24"/>
          <w:szCs w:val="24"/>
        </w:rPr>
        <w:t>Semi-Annual Benchmark Sampling for NY</w:t>
      </w:r>
      <w:r w:rsidRPr="001C7644">
        <w:rPr>
          <w:rFonts w:ascii="Times New Roman" w:hAnsi="Times New Roman" w:cs="Times New Roman"/>
          <w:b/>
          <w:spacing w:val="-21"/>
          <w:w w:val="105"/>
          <w:sz w:val="24"/>
          <w:szCs w:val="24"/>
        </w:rPr>
        <w:t xml:space="preserve"> </w:t>
      </w:r>
      <w:r w:rsidRPr="001C7644">
        <w:rPr>
          <w:rFonts w:ascii="Times New Roman" w:hAnsi="Times New Roman" w:cs="Times New Roman"/>
          <w:b/>
          <w:w w:val="105"/>
          <w:sz w:val="24"/>
          <w:szCs w:val="24"/>
        </w:rPr>
        <w:t>Facilities:</w:t>
      </w:r>
    </w:p>
    <w:p w14:paraId="36FCD7D4" w14:textId="77777777" w:rsidR="00C53C47" w:rsidRPr="001C7644" w:rsidRDefault="00C53C47" w:rsidP="00C53C47">
      <w:pPr>
        <w:tabs>
          <w:tab w:val="left" w:pos="2080"/>
        </w:tabs>
        <w:kinsoku w:val="0"/>
        <w:overflowPunct w:val="0"/>
        <w:autoSpaceDE w:val="0"/>
        <w:autoSpaceDN w:val="0"/>
        <w:adjustRightInd w:val="0"/>
        <w:spacing w:after="0" w:line="274" w:lineRule="exact"/>
        <w:ind w:left="1350"/>
        <w:rPr>
          <w:rFonts w:ascii="Times New Roman" w:hAnsi="Times New Roman" w:cs="Times New Roman"/>
          <w:b/>
          <w:w w:val="105"/>
          <w:sz w:val="24"/>
          <w:szCs w:val="24"/>
        </w:rPr>
      </w:pPr>
    </w:p>
    <w:p w14:paraId="1CF0BCC8" w14:textId="7DDD6839" w:rsidR="00C53C47" w:rsidRPr="001C7644" w:rsidRDefault="00C53C47" w:rsidP="00837C54">
      <w:pPr>
        <w:kinsoku w:val="0"/>
        <w:overflowPunct w:val="0"/>
        <w:autoSpaceDE w:val="0"/>
        <w:autoSpaceDN w:val="0"/>
        <w:adjustRightInd w:val="0"/>
        <w:spacing w:after="0" w:line="240" w:lineRule="auto"/>
        <w:ind w:left="720" w:right="475"/>
        <w:rPr>
          <w:rFonts w:ascii="Times New Roman" w:hAnsi="Times New Roman" w:cs="Times New Roman"/>
          <w:sz w:val="24"/>
          <w:szCs w:val="24"/>
        </w:rPr>
      </w:pPr>
      <w:r>
        <w:rPr>
          <w:rFonts w:ascii="Times New Roman" w:hAnsi="Times New Roman" w:cs="Times New Roman"/>
          <w:sz w:val="24"/>
          <w:szCs w:val="24"/>
        </w:rPr>
        <w:t>All New York facilities in T</w:t>
      </w:r>
      <w:r w:rsidRPr="001C7644">
        <w:rPr>
          <w:rFonts w:ascii="Times New Roman" w:hAnsi="Times New Roman" w:cs="Times New Roman"/>
          <w:sz w:val="24"/>
          <w:szCs w:val="24"/>
        </w:rPr>
        <w:t>able 3.</w:t>
      </w:r>
      <w:r w:rsidR="0038210C">
        <w:rPr>
          <w:rFonts w:ascii="Times New Roman" w:hAnsi="Times New Roman" w:cs="Times New Roman"/>
          <w:sz w:val="24"/>
          <w:szCs w:val="24"/>
        </w:rPr>
        <w:t>4</w:t>
      </w:r>
      <w:r w:rsidRPr="001C7644">
        <w:rPr>
          <w:rFonts w:ascii="Times New Roman" w:hAnsi="Times New Roman" w:cs="Times New Roman"/>
          <w:sz w:val="24"/>
          <w:szCs w:val="24"/>
        </w:rPr>
        <w:t xml:space="preserve"> require Semi-Annual Benchmark Sampling to be performed for the pol</w:t>
      </w:r>
      <w:r>
        <w:rPr>
          <w:rFonts w:ascii="Times New Roman" w:hAnsi="Times New Roman" w:cs="Times New Roman"/>
          <w:sz w:val="24"/>
          <w:szCs w:val="24"/>
        </w:rPr>
        <w:t>lutants listed in Table 5.</w:t>
      </w:r>
      <w:r w:rsidR="0038210C">
        <w:rPr>
          <w:rFonts w:ascii="Times New Roman" w:hAnsi="Times New Roman" w:cs="Times New Roman"/>
          <w:sz w:val="24"/>
          <w:szCs w:val="24"/>
        </w:rPr>
        <w:t>3</w:t>
      </w:r>
      <w:r w:rsidRPr="001C7644">
        <w:rPr>
          <w:rFonts w:ascii="Times New Roman" w:hAnsi="Times New Roman" w:cs="Times New Roman"/>
          <w:sz w:val="24"/>
          <w:szCs w:val="24"/>
        </w:rPr>
        <w:t>. The monitoring period for semi-annual sample requirements is listed below. It is preferred that the sampling</w:t>
      </w:r>
      <w:r>
        <w:rPr>
          <w:rFonts w:ascii="Times New Roman" w:hAnsi="Times New Roman" w:cs="Times New Roman"/>
          <w:sz w:val="24"/>
          <w:szCs w:val="24"/>
        </w:rPr>
        <w:t xml:space="preserve"> </w:t>
      </w:r>
      <w:r w:rsidRPr="001C7644">
        <w:rPr>
          <w:rFonts w:ascii="Times New Roman" w:hAnsi="Times New Roman" w:cs="Times New Roman"/>
          <w:sz w:val="24"/>
          <w:szCs w:val="24"/>
        </w:rPr>
        <w:t>be performed within the first four months of the monitoring period to ensure timely submission of appropriate reports to NYSDEC.</w:t>
      </w:r>
      <w:r w:rsidR="00036D28">
        <w:rPr>
          <w:rFonts w:ascii="Times New Roman" w:hAnsi="Times New Roman" w:cs="Times New Roman"/>
          <w:sz w:val="24"/>
          <w:szCs w:val="24"/>
        </w:rPr>
        <w:t xml:space="preserve"> </w:t>
      </w:r>
      <w:r>
        <w:rPr>
          <w:rFonts w:ascii="Times New Roman" w:hAnsi="Times New Roman" w:cs="Times New Roman"/>
          <w:sz w:val="24"/>
          <w:szCs w:val="24"/>
        </w:rPr>
        <w:t xml:space="preserve"> </w:t>
      </w:r>
      <w:r w:rsidR="00036D28" w:rsidRPr="001C7644">
        <w:rPr>
          <w:rFonts w:ascii="Times New Roman" w:hAnsi="Times New Roman" w:cs="Times New Roman"/>
          <w:sz w:val="24"/>
          <w:szCs w:val="24"/>
        </w:rPr>
        <w:t>As described in Part IV(</w:t>
      </w:r>
      <w:r w:rsidR="00036D28">
        <w:rPr>
          <w:rFonts w:ascii="Times New Roman" w:hAnsi="Times New Roman" w:cs="Times New Roman"/>
          <w:sz w:val="24"/>
          <w:szCs w:val="24"/>
        </w:rPr>
        <w:t>F</w:t>
      </w:r>
      <w:r w:rsidR="00036D28" w:rsidRPr="001C7644">
        <w:rPr>
          <w:rFonts w:ascii="Times New Roman" w:hAnsi="Times New Roman" w:cs="Times New Roman"/>
          <w:sz w:val="24"/>
          <w:szCs w:val="24"/>
        </w:rPr>
        <w:t>)(</w:t>
      </w:r>
      <w:r w:rsidR="00036D28">
        <w:rPr>
          <w:rFonts w:ascii="Times New Roman" w:hAnsi="Times New Roman" w:cs="Times New Roman"/>
          <w:sz w:val="24"/>
          <w:szCs w:val="24"/>
        </w:rPr>
        <w:t>2</w:t>
      </w:r>
      <w:r w:rsidR="00036D28" w:rsidRPr="001C7644">
        <w:rPr>
          <w:rFonts w:ascii="Times New Roman" w:hAnsi="Times New Roman" w:cs="Times New Roman"/>
          <w:sz w:val="24"/>
          <w:szCs w:val="24"/>
        </w:rPr>
        <w:t xml:space="preserve">) of the </w:t>
      </w:r>
      <w:r w:rsidR="00036D28" w:rsidRPr="001C7644">
        <w:rPr>
          <w:rFonts w:ascii="Times New Roman" w:hAnsi="Times New Roman" w:cs="Times New Roman"/>
          <w:sz w:val="24"/>
          <w:szCs w:val="24"/>
        </w:rPr>
        <w:lastRenderedPageBreak/>
        <w:t xml:space="preserve">NYSDEC Multi-Sector General Permit, the </w:t>
      </w:r>
      <w:r w:rsidR="00036D28">
        <w:rPr>
          <w:rFonts w:ascii="Times New Roman" w:hAnsi="Times New Roman" w:cs="Times New Roman"/>
          <w:sz w:val="24"/>
          <w:szCs w:val="24"/>
        </w:rPr>
        <w:t>semiannual</w:t>
      </w:r>
      <w:r w:rsidR="00036D28" w:rsidRPr="001C7644">
        <w:rPr>
          <w:rFonts w:ascii="Times New Roman" w:hAnsi="Times New Roman" w:cs="Times New Roman"/>
          <w:sz w:val="24"/>
          <w:szCs w:val="24"/>
        </w:rPr>
        <w:t xml:space="preserve"> Benchmark Sampling monitoring periods are as follows:</w:t>
      </w:r>
    </w:p>
    <w:p w14:paraId="5A86FEA6" w14:textId="77777777" w:rsidR="00C53C47" w:rsidRPr="001C7644" w:rsidRDefault="00C53C47" w:rsidP="00837C54">
      <w:pPr>
        <w:kinsoku w:val="0"/>
        <w:overflowPunct w:val="0"/>
        <w:autoSpaceDE w:val="0"/>
        <w:autoSpaceDN w:val="0"/>
        <w:adjustRightInd w:val="0"/>
        <w:spacing w:before="10" w:after="0" w:line="240" w:lineRule="auto"/>
        <w:rPr>
          <w:rFonts w:ascii="Times New Roman" w:hAnsi="Times New Roman" w:cs="Times New Roman"/>
          <w:sz w:val="23"/>
          <w:szCs w:val="23"/>
        </w:rPr>
      </w:pPr>
    </w:p>
    <w:p w14:paraId="63DB5D7F" w14:textId="2A32C1BD" w:rsidR="00633761" w:rsidRDefault="00633761" w:rsidP="00837C54">
      <w:pPr>
        <w:pStyle w:val="ListParagraph"/>
        <w:numPr>
          <w:ilvl w:val="0"/>
          <w:numId w:val="18"/>
        </w:numPr>
        <w:kinsoku w:val="0"/>
        <w:overflowPunct w:val="0"/>
        <w:autoSpaceDE w:val="0"/>
        <w:autoSpaceDN w:val="0"/>
        <w:adjustRightInd w:val="0"/>
        <w:spacing w:before="1" w:after="0" w:line="240" w:lineRule="auto"/>
        <w:ind w:left="1440" w:right="408"/>
        <w:rPr>
          <w:rFonts w:ascii="Times New Roman" w:hAnsi="Times New Roman" w:cs="Times New Roman"/>
          <w:sz w:val="24"/>
          <w:szCs w:val="24"/>
        </w:rPr>
      </w:pPr>
      <w:r>
        <w:rPr>
          <w:rFonts w:ascii="Times New Roman" w:hAnsi="Times New Roman" w:cs="Times New Roman"/>
          <w:sz w:val="24"/>
          <w:szCs w:val="24"/>
        </w:rPr>
        <w:t>Semiannual Period 2:  July 1 through December 31; due to NYSDEC by January 28</w:t>
      </w:r>
    </w:p>
    <w:p w14:paraId="046C4F9C" w14:textId="2A6D194B" w:rsidR="009F5B7C" w:rsidRPr="009F5B7C" w:rsidRDefault="00633761" w:rsidP="00837C54">
      <w:pPr>
        <w:pStyle w:val="ListParagraph"/>
        <w:numPr>
          <w:ilvl w:val="0"/>
          <w:numId w:val="18"/>
        </w:numPr>
        <w:kinsoku w:val="0"/>
        <w:overflowPunct w:val="0"/>
        <w:autoSpaceDE w:val="0"/>
        <w:autoSpaceDN w:val="0"/>
        <w:adjustRightInd w:val="0"/>
        <w:spacing w:before="1" w:after="0" w:line="240" w:lineRule="auto"/>
        <w:ind w:left="1440" w:right="408"/>
        <w:rPr>
          <w:rFonts w:ascii="Times New Roman" w:hAnsi="Times New Roman" w:cs="Times New Roman"/>
          <w:sz w:val="24"/>
          <w:szCs w:val="24"/>
        </w:rPr>
      </w:pPr>
      <w:r>
        <w:rPr>
          <w:rFonts w:ascii="Times New Roman" w:hAnsi="Times New Roman" w:cs="Times New Roman"/>
          <w:sz w:val="24"/>
          <w:szCs w:val="24"/>
        </w:rPr>
        <w:t xml:space="preserve">Semiannual Period 1:  </w:t>
      </w:r>
      <w:r w:rsidR="009F5B7C" w:rsidRPr="009F5B7C">
        <w:rPr>
          <w:rFonts w:ascii="Times New Roman" w:hAnsi="Times New Roman" w:cs="Times New Roman"/>
          <w:sz w:val="24"/>
          <w:szCs w:val="24"/>
        </w:rPr>
        <w:t>January 1 through June 30; due to NYSDEC by July 28.</w:t>
      </w:r>
    </w:p>
    <w:p w14:paraId="479FE5E8" w14:textId="77777777" w:rsidR="00C53C47" w:rsidRDefault="00C53C47" w:rsidP="00837C54">
      <w:pPr>
        <w:kinsoku w:val="0"/>
        <w:overflowPunct w:val="0"/>
        <w:autoSpaceDE w:val="0"/>
        <w:autoSpaceDN w:val="0"/>
        <w:adjustRightInd w:val="0"/>
        <w:spacing w:before="1" w:after="0" w:line="240" w:lineRule="auto"/>
        <w:ind w:left="1540" w:right="408"/>
        <w:rPr>
          <w:rFonts w:ascii="Times New Roman" w:hAnsi="Times New Roman" w:cs="Times New Roman"/>
          <w:sz w:val="24"/>
          <w:szCs w:val="24"/>
        </w:rPr>
      </w:pPr>
    </w:p>
    <w:p w14:paraId="5C43C18F" w14:textId="2C2FE39F" w:rsidR="00C53C47" w:rsidRPr="001C7644" w:rsidRDefault="00C53C47" w:rsidP="00837C54">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1C7644">
        <w:rPr>
          <w:rFonts w:ascii="Times New Roman" w:hAnsi="Times New Roman" w:cs="Times New Roman"/>
          <w:sz w:val="24"/>
          <w:szCs w:val="24"/>
        </w:rPr>
        <w:t>All sample results must be submitted to the 99</w:t>
      </w:r>
      <w:r w:rsidRPr="001C7644">
        <w:rPr>
          <w:rFonts w:ascii="Times New Roman" w:hAnsi="Times New Roman" w:cs="Times New Roman"/>
          <w:position w:val="9"/>
          <w:sz w:val="16"/>
          <w:szCs w:val="16"/>
        </w:rPr>
        <w:t>th</w:t>
      </w:r>
      <w:r w:rsidRPr="00FE4145">
        <w:rPr>
          <w:rFonts w:ascii="Times New Roman" w:hAnsi="Times New Roman" w:cs="Times New Roman"/>
          <w:position w:val="9"/>
          <w:sz w:val="18"/>
          <w:szCs w:val="18"/>
        </w:rPr>
        <w:t xml:space="preserve"> </w:t>
      </w:r>
      <w:r w:rsidRPr="001C7644">
        <w:rPr>
          <w:rFonts w:ascii="Times New Roman" w:hAnsi="Times New Roman" w:cs="Times New Roman"/>
          <w:sz w:val="24"/>
          <w:szCs w:val="24"/>
        </w:rPr>
        <w:t xml:space="preserve">RD no later than </w:t>
      </w:r>
      <w:r w:rsidR="00397BA3">
        <w:rPr>
          <w:rFonts w:ascii="Times New Roman" w:hAnsi="Times New Roman" w:cs="Times New Roman"/>
          <w:sz w:val="24"/>
          <w:szCs w:val="24"/>
        </w:rPr>
        <w:t>30</w:t>
      </w:r>
      <w:r w:rsidRPr="001C7644">
        <w:rPr>
          <w:rFonts w:ascii="Times New Roman" w:hAnsi="Times New Roman" w:cs="Times New Roman"/>
          <w:sz w:val="24"/>
          <w:szCs w:val="24"/>
        </w:rPr>
        <w:t xml:space="preserve"> days </w:t>
      </w:r>
      <w:proofErr w:type="gramStart"/>
      <w:r w:rsidRPr="001C7644">
        <w:rPr>
          <w:rFonts w:ascii="Times New Roman" w:hAnsi="Times New Roman" w:cs="Times New Roman"/>
          <w:sz w:val="24"/>
          <w:szCs w:val="24"/>
        </w:rPr>
        <w:t>following</w:t>
      </w:r>
      <w:proofErr w:type="gramEnd"/>
      <w:r w:rsidRPr="001C7644">
        <w:rPr>
          <w:rFonts w:ascii="Times New Roman" w:hAnsi="Times New Roman" w:cs="Times New Roman"/>
          <w:sz w:val="24"/>
          <w:szCs w:val="24"/>
        </w:rPr>
        <w:t xml:space="preserve"> each sampling event.</w:t>
      </w:r>
    </w:p>
    <w:p w14:paraId="50FDAB5A" w14:textId="77777777" w:rsidR="0077464D" w:rsidRPr="001C7644" w:rsidRDefault="0077464D" w:rsidP="0077464D">
      <w:pPr>
        <w:kinsoku w:val="0"/>
        <w:overflowPunct w:val="0"/>
        <w:autoSpaceDE w:val="0"/>
        <w:autoSpaceDN w:val="0"/>
        <w:adjustRightInd w:val="0"/>
        <w:spacing w:before="7" w:after="0" w:line="240" w:lineRule="auto"/>
        <w:rPr>
          <w:rFonts w:ascii="Times New Roman" w:hAnsi="Times New Roman" w:cs="Times New Roman"/>
          <w:sz w:val="24"/>
          <w:szCs w:val="24"/>
        </w:rPr>
      </w:pPr>
    </w:p>
    <w:p w14:paraId="2EA37191" w14:textId="77777777" w:rsidR="0077464D" w:rsidRDefault="0077464D" w:rsidP="0077464D">
      <w:pPr>
        <w:pStyle w:val="ListParagraph"/>
        <w:tabs>
          <w:tab w:val="left" w:pos="1530"/>
        </w:tabs>
        <w:kinsoku w:val="0"/>
        <w:overflowPunct w:val="0"/>
        <w:autoSpaceDE w:val="0"/>
        <w:autoSpaceDN w:val="0"/>
        <w:adjustRightInd w:val="0"/>
        <w:spacing w:after="0" w:line="240" w:lineRule="auto"/>
        <w:ind w:right="408"/>
        <w:rPr>
          <w:rFonts w:ascii="Times New Roman" w:hAnsi="Times New Roman" w:cs="Times New Roman"/>
          <w:b/>
          <w:sz w:val="24"/>
          <w:szCs w:val="24"/>
        </w:rPr>
      </w:pPr>
      <w:r w:rsidRPr="00FE300E">
        <w:rPr>
          <w:rFonts w:ascii="Times New Roman" w:hAnsi="Times New Roman" w:cs="Times New Roman"/>
          <w:b/>
          <w:sz w:val="24"/>
          <w:szCs w:val="24"/>
        </w:rPr>
        <w:t>Semi-Annual Benchmark Sampling for PA Facility-Air Transportation</w:t>
      </w:r>
      <w:r>
        <w:rPr>
          <w:rFonts w:ascii="Times New Roman" w:hAnsi="Times New Roman" w:cs="Times New Roman"/>
          <w:b/>
          <w:sz w:val="24"/>
          <w:szCs w:val="24"/>
        </w:rPr>
        <w:t xml:space="preserve"> Sector</w:t>
      </w:r>
    </w:p>
    <w:p w14:paraId="4F48814C" w14:textId="77777777" w:rsidR="0077464D" w:rsidRPr="00FE300E" w:rsidRDefault="0077464D" w:rsidP="0077464D">
      <w:pPr>
        <w:pStyle w:val="ListParagraph"/>
        <w:tabs>
          <w:tab w:val="left" w:pos="1530"/>
        </w:tabs>
        <w:kinsoku w:val="0"/>
        <w:overflowPunct w:val="0"/>
        <w:autoSpaceDE w:val="0"/>
        <w:autoSpaceDN w:val="0"/>
        <w:adjustRightInd w:val="0"/>
        <w:spacing w:after="0" w:line="240" w:lineRule="auto"/>
        <w:ind w:left="1540" w:right="408"/>
        <w:rPr>
          <w:rFonts w:ascii="Times New Roman" w:hAnsi="Times New Roman" w:cs="Times New Roman"/>
          <w:b/>
          <w:sz w:val="24"/>
          <w:szCs w:val="24"/>
        </w:rPr>
      </w:pPr>
    </w:p>
    <w:p w14:paraId="2B950E3D" w14:textId="3D7CCA30" w:rsidR="0077464D" w:rsidRDefault="0077464D" w:rsidP="00906FE2">
      <w:pPr>
        <w:pStyle w:val="ListParagraph"/>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Pr>
          <w:rFonts w:ascii="Times New Roman" w:hAnsi="Times New Roman" w:cs="Times New Roman"/>
          <w:sz w:val="24"/>
          <w:szCs w:val="24"/>
        </w:rPr>
        <w:t xml:space="preserve">The contractor shall conduct required sampling for the </w:t>
      </w:r>
      <w:r w:rsidR="00DC6885">
        <w:rPr>
          <w:rFonts w:ascii="Times New Roman" w:hAnsi="Times New Roman" w:cs="Times New Roman"/>
          <w:sz w:val="24"/>
          <w:szCs w:val="24"/>
        </w:rPr>
        <w:t xml:space="preserve">Pennsylvania facility listed </w:t>
      </w:r>
      <w:r>
        <w:rPr>
          <w:rFonts w:ascii="Times New Roman" w:hAnsi="Times New Roman" w:cs="Times New Roman"/>
          <w:sz w:val="24"/>
          <w:szCs w:val="24"/>
        </w:rPr>
        <w:t>in Table 3.</w:t>
      </w:r>
      <w:r w:rsidR="00C97940">
        <w:rPr>
          <w:rFonts w:ascii="Times New Roman" w:hAnsi="Times New Roman" w:cs="Times New Roman"/>
          <w:sz w:val="24"/>
          <w:szCs w:val="24"/>
        </w:rPr>
        <w:t>5</w:t>
      </w:r>
      <w:r>
        <w:rPr>
          <w:rFonts w:ascii="Times New Roman" w:hAnsi="Times New Roman" w:cs="Times New Roman"/>
          <w:sz w:val="24"/>
          <w:szCs w:val="24"/>
        </w:rPr>
        <w:t>. Sampling is required for the Air Transportation Sector during the deicing season which is defined by PADEP as October 1 – March 31. Sampling is to be conducted for pollutants listed in Table 5.</w:t>
      </w:r>
      <w:r w:rsidR="00C97940">
        <w:rPr>
          <w:rFonts w:ascii="Times New Roman" w:hAnsi="Times New Roman" w:cs="Times New Roman"/>
          <w:sz w:val="24"/>
          <w:szCs w:val="24"/>
        </w:rPr>
        <w:t>4</w:t>
      </w:r>
      <w:r>
        <w:rPr>
          <w:rFonts w:ascii="Times New Roman" w:hAnsi="Times New Roman" w:cs="Times New Roman"/>
          <w:sz w:val="24"/>
          <w:szCs w:val="24"/>
        </w:rPr>
        <w:t>. The monitoring periods for the sampling are listed below. It is preferred that the sampling be performed within the first month of the monitoring period to ensure timely submission of appropriate reports to PADEP.</w:t>
      </w:r>
    </w:p>
    <w:p w14:paraId="104FF488" w14:textId="77777777" w:rsidR="0077464D" w:rsidRDefault="0077464D" w:rsidP="00906FE2">
      <w:pPr>
        <w:pStyle w:val="ListParagraph"/>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6664CBFD" w14:textId="77777777" w:rsidR="0077464D" w:rsidRDefault="0077464D" w:rsidP="00906FE2">
      <w:pPr>
        <w:pStyle w:val="ListParagraph"/>
        <w:numPr>
          <w:ilvl w:val="0"/>
          <w:numId w:val="20"/>
        </w:numPr>
        <w:tabs>
          <w:tab w:val="left" w:pos="1530"/>
        </w:tabs>
        <w:kinsoku w:val="0"/>
        <w:overflowPunct w:val="0"/>
        <w:autoSpaceDE w:val="0"/>
        <w:autoSpaceDN w:val="0"/>
        <w:adjustRightInd w:val="0"/>
        <w:spacing w:after="0" w:line="240" w:lineRule="auto"/>
        <w:ind w:left="1440" w:right="408"/>
        <w:rPr>
          <w:rFonts w:ascii="Times New Roman" w:hAnsi="Times New Roman" w:cs="Times New Roman"/>
          <w:sz w:val="24"/>
          <w:szCs w:val="24"/>
        </w:rPr>
      </w:pPr>
      <w:r>
        <w:rPr>
          <w:rFonts w:ascii="Times New Roman" w:hAnsi="Times New Roman" w:cs="Times New Roman"/>
          <w:sz w:val="24"/>
          <w:szCs w:val="24"/>
        </w:rPr>
        <w:t>Once from October 1 through December 31; due to PADEP January 28.</w:t>
      </w:r>
    </w:p>
    <w:p w14:paraId="4A2A0A70" w14:textId="77777777" w:rsidR="0077464D" w:rsidRDefault="0077464D" w:rsidP="00906FE2">
      <w:pPr>
        <w:pStyle w:val="ListParagraph"/>
        <w:numPr>
          <w:ilvl w:val="0"/>
          <w:numId w:val="20"/>
        </w:numPr>
        <w:tabs>
          <w:tab w:val="left" w:pos="1530"/>
        </w:tabs>
        <w:kinsoku w:val="0"/>
        <w:overflowPunct w:val="0"/>
        <w:autoSpaceDE w:val="0"/>
        <w:autoSpaceDN w:val="0"/>
        <w:adjustRightInd w:val="0"/>
        <w:spacing w:after="0" w:line="240" w:lineRule="auto"/>
        <w:ind w:left="1440" w:right="408"/>
        <w:rPr>
          <w:rFonts w:ascii="Times New Roman" w:hAnsi="Times New Roman" w:cs="Times New Roman"/>
          <w:sz w:val="24"/>
          <w:szCs w:val="24"/>
        </w:rPr>
      </w:pPr>
      <w:r>
        <w:rPr>
          <w:rFonts w:ascii="Times New Roman" w:hAnsi="Times New Roman" w:cs="Times New Roman"/>
          <w:sz w:val="24"/>
          <w:szCs w:val="24"/>
        </w:rPr>
        <w:t>Once from January 1 through March 31; due to PADEP April 28.</w:t>
      </w:r>
    </w:p>
    <w:p w14:paraId="49DF4BB8" w14:textId="77777777" w:rsidR="0077464D" w:rsidRDefault="0077464D" w:rsidP="00906FE2">
      <w:pPr>
        <w:pStyle w:val="ListParagraph"/>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1668B44D" w14:textId="1D94ECAD" w:rsidR="0077464D" w:rsidRDefault="0077464D" w:rsidP="00906FE2">
      <w:pPr>
        <w:kinsoku w:val="0"/>
        <w:overflowPunct w:val="0"/>
        <w:autoSpaceDE w:val="0"/>
        <w:autoSpaceDN w:val="0"/>
        <w:adjustRightInd w:val="0"/>
        <w:spacing w:after="0" w:line="240" w:lineRule="auto"/>
        <w:ind w:left="720" w:right="136"/>
        <w:rPr>
          <w:rFonts w:ascii="Times New Roman" w:hAnsi="Times New Roman" w:cs="Times New Roman"/>
          <w:sz w:val="24"/>
          <w:szCs w:val="24"/>
        </w:rPr>
      </w:pPr>
      <w:r w:rsidRPr="001C7644">
        <w:rPr>
          <w:rFonts w:ascii="Times New Roman" w:hAnsi="Times New Roman" w:cs="Times New Roman"/>
          <w:sz w:val="24"/>
          <w:szCs w:val="24"/>
        </w:rPr>
        <w:t>All sample results must be submitted 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 xml:space="preserve">RD no later than </w:t>
      </w:r>
      <w:r w:rsidR="00397BA3">
        <w:rPr>
          <w:rFonts w:ascii="Times New Roman" w:hAnsi="Times New Roman" w:cs="Times New Roman"/>
          <w:sz w:val="24"/>
          <w:szCs w:val="24"/>
        </w:rPr>
        <w:t>30</w:t>
      </w:r>
      <w:r w:rsidRPr="001C7644">
        <w:rPr>
          <w:rFonts w:ascii="Times New Roman" w:hAnsi="Times New Roman" w:cs="Times New Roman"/>
          <w:sz w:val="24"/>
          <w:szCs w:val="24"/>
        </w:rPr>
        <w:t xml:space="preserve"> days </w:t>
      </w:r>
      <w:proofErr w:type="gramStart"/>
      <w:r w:rsidRPr="001C7644">
        <w:rPr>
          <w:rFonts w:ascii="Times New Roman" w:hAnsi="Times New Roman" w:cs="Times New Roman"/>
          <w:sz w:val="24"/>
          <w:szCs w:val="24"/>
        </w:rPr>
        <w:t>following</w:t>
      </w:r>
      <w:proofErr w:type="gramEnd"/>
      <w:r w:rsidRPr="001C7644">
        <w:rPr>
          <w:rFonts w:ascii="Times New Roman" w:hAnsi="Times New Roman" w:cs="Times New Roman"/>
          <w:sz w:val="24"/>
          <w:szCs w:val="24"/>
        </w:rPr>
        <w:t xml:space="preserve"> each sampling event.</w:t>
      </w:r>
    </w:p>
    <w:p w14:paraId="1A7E4960" w14:textId="77777777" w:rsidR="00E85815" w:rsidRPr="001C7644" w:rsidRDefault="00E85815" w:rsidP="00456D52">
      <w:pPr>
        <w:kinsoku w:val="0"/>
        <w:overflowPunct w:val="0"/>
        <w:autoSpaceDE w:val="0"/>
        <w:autoSpaceDN w:val="0"/>
        <w:adjustRightInd w:val="0"/>
        <w:spacing w:after="0" w:line="240" w:lineRule="auto"/>
        <w:ind w:left="640"/>
        <w:rPr>
          <w:rFonts w:ascii="Times New Roman" w:hAnsi="Times New Roman" w:cs="Times New Roman"/>
          <w:sz w:val="24"/>
          <w:szCs w:val="24"/>
        </w:rPr>
      </w:pPr>
    </w:p>
    <w:p w14:paraId="0D363D62" w14:textId="7A9FDB9D" w:rsidR="00ED476D" w:rsidRDefault="000624C1" w:rsidP="00ED476D">
      <w:pPr>
        <w:pStyle w:val="Heading1"/>
      </w:pPr>
      <w:r>
        <w:t xml:space="preserve">  </w:t>
      </w:r>
      <w:r w:rsidR="001C7644" w:rsidRPr="001C7644">
        <w:t>APPLICABLE</w:t>
      </w:r>
      <w:r w:rsidR="001C7644" w:rsidRPr="000624C1">
        <w:t xml:space="preserve"> </w:t>
      </w:r>
      <w:r w:rsidR="001C7644" w:rsidRPr="001C7644">
        <w:t>DOCUMENTS</w:t>
      </w:r>
    </w:p>
    <w:p w14:paraId="12B129D7" w14:textId="77777777" w:rsidR="00ED476D" w:rsidRDefault="00ED476D" w:rsidP="00853370">
      <w:pPr>
        <w:spacing w:after="0" w:line="240" w:lineRule="auto"/>
      </w:pPr>
    </w:p>
    <w:p w14:paraId="379D344E" w14:textId="6EB37145" w:rsidR="00ED476D" w:rsidRDefault="00ED476D" w:rsidP="00853370">
      <w:pPr>
        <w:spacing w:after="0" w:line="240" w:lineRule="auto"/>
      </w:pPr>
      <w:r w:rsidRPr="00ED476D">
        <w:rPr>
          <w:rFonts w:ascii="Times New Roman" w:hAnsi="Times New Roman" w:cs="Times New Roman"/>
          <w:sz w:val="24"/>
          <w:szCs w:val="24"/>
        </w:rPr>
        <w:t>Applicable documents include the following</w:t>
      </w:r>
      <w:r>
        <w:t xml:space="preserve">:  </w:t>
      </w:r>
    </w:p>
    <w:p w14:paraId="093BF46D" w14:textId="77777777" w:rsidR="00853370" w:rsidRPr="00ED476D" w:rsidRDefault="00853370" w:rsidP="00853370">
      <w:pPr>
        <w:spacing w:after="0" w:line="240" w:lineRule="auto"/>
      </w:pPr>
    </w:p>
    <w:p w14:paraId="78105FC2" w14:textId="77777777" w:rsidR="0038723E" w:rsidRPr="00ED476D" w:rsidRDefault="0038723E" w:rsidP="00853370">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Maryland Department of the Environment (MDE) General Permit for Discharges from Stormwater Associated with Industrial Activities, Permit No. 20-SW (effective February 1, 2023 to January 31, 2028).</w:t>
      </w:r>
    </w:p>
    <w:p w14:paraId="305B6FE0" w14:textId="77777777" w:rsidR="00C53C47" w:rsidRPr="00ED476D" w:rsidRDefault="00C53C47" w:rsidP="00ED476D">
      <w:p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134C774D" w14:textId="7E43E179" w:rsidR="0038723E" w:rsidRPr="00ED476D" w:rsidRDefault="00C53C47" w:rsidP="00ED476D">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United States Environmental Protection Agency, National Pollutant Discharge Elimination System (NPDES) 2020 Multi Sector General Permit for Discharges of Stormwater Associated with Industrial Activities (effective January 15, 2021 to February 28, 2026).</w:t>
      </w:r>
    </w:p>
    <w:p w14:paraId="0D2DEB60" w14:textId="77777777" w:rsidR="0038723E" w:rsidRPr="00ED476D" w:rsidRDefault="0038723E" w:rsidP="00ED476D">
      <w:p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79842BE0" w14:textId="77777777" w:rsidR="00F5647B" w:rsidRPr="00ED476D" w:rsidRDefault="00BD3044" w:rsidP="00ED476D">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 xml:space="preserve">New York State Pollution </w:t>
      </w:r>
      <w:r w:rsidR="007515DE" w:rsidRPr="00ED476D">
        <w:rPr>
          <w:rFonts w:ascii="Times New Roman" w:hAnsi="Times New Roman" w:cs="Times New Roman"/>
          <w:sz w:val="24"/>
          <w:szCs w:val="24"/>
        </w:rPr>
        <w:t xml:space="preserve">Department of Environmental Conservation </w:t>
      </w:r>
      <w:r w:rsidR="005A47DD" w:rsidRPr="00ED476D">
        <w:rPr>
          <w:rFonts w:ascii="Times New Roman" w:hAnsi="Times New Roman" w:cs="Times New Roman"/>
          <w:sz w:val="24"/>
          <w:szCs w:val="24"/>
        </w:rPr>
        <w:t xml:space="preserve">SPDES </w:t>
      </w:r>
      <w:r w:rsidRPr="00ED476D">
        <w:rPr>
          <w:rFonts w:ascii="Times New Roman" w:hAnsi="Times New Roman" w:cs="Times New Roman"/>
          <w:sz w:val="24"/>
          <w:szCs w:val="24"/>
        </w:rPr>
        <w:t xml:space="preserve">Multi-Sector General Permit for Stormwater Discharges Associated with Industrial Activity, </w:t>
      </w:r>
      <w:r w:rsidR="00A5583F" w:rsidRPr="00ED476D">
        <w:rPr>
          <w:rFonts w:ascii="Times New Roman" w:hAnsi="Times New Roman" w:cs="Times New Roman"/>
          <w:sz w:val="24"/>
          <w:szCs w:val="24"/>
        </w:rPr>
        <w:t xml:space="preserve">Permit No. </w:t>
      </w:r>
      <w:r w:rsidR="00CF29C7" w:rsidRPr="00ED476D">
        <w:rPr>
          <w:rFonts w:ascii="Times New Roman" w:hAnsi="Times New Roman" w:cs="Times New Roman"/>
          <w:sz w:val="24"/>
          <w:szCs w:val="24"/>
        </w:rPr>
        <w:t>GP-0-</w:t>
      </w:r>
      <w:r w:rsidR="005A47DD" w:rsidRPr="00ED476D">
        <w:rPr>
          <w:rFonts w:ascii="Times New Roman" w:hAnsi="Times New Roman" w:cs="Times New Roman"/>
          <w:sz w:val="24"/>
          <w:szCs w:val="24"/>
        </w:rPr>
        <w:t>23</w:t>
      </w:r>
      <w:r w:rsidR="00CF29C7" w:rsidRPr="00ED476D">
        <w:rPr>
          <w:rFonts w:ascii="Times New Roman" w:hAnsi="Times New Roman" w:cs="Times New Roman"/>
          <w:sz w:val="24"/>
          <w:szCs w:val="24"/>
        </w:rPr>
        <w:t>-00</w:t>
      </w:r>
      <w:r w:rsidR="005A47DD" w:rsidRPr="00ED476D">
        <w:rPr>
          <w:rFonts w:ascii="Times New Roman" w:hAnsi="Times New Roman" w:cs="Times New Roman"/>
          <w:sz w:val="24"/>
          <w:szCs w:val="24"/>
        </w:rPr>
        <w:t>1</w:t>
      </w:r>
      <w:r w:rsidR="00CF29C7" w:rsidRPr="00ED476D">
        <w:rPr>
          <w:rFonts w:ascii="Times New Roman" w:hAnsi="Times New Roman" w:cs="Times New Roman"/>
          <w:sz w:val="24"/>
          <w:szCs w:val="24"/>
        </w:rPr>
        <w:t xml:space="preserve"> </w:t>
      </w:r>
      <w:r w:rsidR="00F5647B" w:rsidRPr="00ED476D">
        <w:rPr>
          <w:rFonts w:ascii="Times New Roman" w:hAnsi="Times New Roman" w:cs="Times New Roman"/>
          <w:sz w:val="24"/>
          <w:szCs w:val="24"/>
        </w:rPr>
        <w:t xml:space="preserve">(effective March 8, 2023 to March 7, 2028).  </w:t>
      </w:r>
    </w:p>
    <w:p w14:paraId="68947FAC" w14:textId="77777777" w:rsidR="00F061E3" w:rsidRPr="00ED476D" w:rsidRDefault="00F061E3" w:rsidP="00ED476D">
      <w:p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05DEF5E0" w14:textId="75B1CC48" w:rsidR="00F061E3" w:rsidRPr="00ED476D" w:rsidRDefault="00F061E3" w:rsidP="00ED476D">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 xml:space="preserve">Pennsylvania Department of Environmental Protection’s </w:t>
      </w:r>
      <w:r w:rsidR="003222AD" w:rsidRPr="00ED476D">
        <w:rPr>
          <w:rFonts w:ascii="Times New Roman" w:hAnsi="Times New Roman" w:cs="Times New Roman"/>
          <w:sz w:val="24"/>
          <w:szCs w:val="24"/>
        </w:rPr>
        <w:t>National Pollutant Discharge Elimination System (</w:t>
      </w:r>
      <w:r w:rsidRPr="00ED476D">
        <w:rPr>
          <w:rFonts w:ascii="Times New Roman" w:hAnsi="Times New Roman" w:cs="Times New Roman"/>
          <w:sz w:val="24"/>
          <w:szCs w:val="24"/>
        </w:rPr>
        <w:t>NPDES</w:t>
      </w:r>
      <w:r w:rsidR="003222AD" w:rsidRPr="00ED476D">
        <w:rPr>
          <w:rFonts w:ascii="Times New Roman" w:hAnsi="Times New Roman" w:cs="Times New Roman"/>
          <w:sz w:val="24"/>
          <w:szCs w:val="24"/>
        </w:rPr>
        <w:t>)</w:t>
      </w:r>
      <w:r w:rsidRPr="00ED476D">
        <w:rPr>
          <w:rFonts w:ascii="Times New Roman" w:hAnsi="Times New Roman" w:cs="Times New Roman"/>
          <w:sz w:val="24"/>
          <w:szCs w:val="24"/>
        </w:rPr>
        <w:t xml:space="preserve"> General Permit for Discharges of Stormwater </w:t>
      </w:r>
      <w:r w:rsidRPr="00ED476D">
        <w:rPr>
          <w:rFonts w:ascii="Times New Roman" w:hAnsi="Times New Roman" w:cs="Times New Roman"/>
          <w:sz w:val="24"/>
          <w:szCs w:val="24"/>
        </w:rPr>
        <w:lastRenderedPageBreak/>
        <w:t xml:space="preserve">Associated with Industrial Activities, PAG-03 (effective </w:t>
      </w:r>
      <w:r w:rsidR="0038723E" w:rsidRPr="00ED476D">
        <w:rPr>
          <w:rFonts w:ascii="Times New Roman" w:hAnsi="Times New Roman" w:cs="Times New Roman"/>
          <w:sz w:val="24"/>
          <w:szCs w:val="24"/>
        </w:rPr>
        <w:t>March 24, 2023</w:t>
      </w:r>
      <w:r w:rsidR="00276C9F" w:rsidRPr="00ED476D">
        <w:rPr>
          <w:rFonts w:ascii="Times New Roman" w:hAnsi="Times New Roman" w:cs="Times New Roman"/>
          <w:sz w:val="24"/>
          <w:szCs w:val="24"/>
        </w:rPr>
        <w:t xml:space="preserve"> to </w:t>
      </w:r>
      <w:r w:rsidR="0038723E" w:rsidRPr="00ED476D">
        <w:rPr>
          <w:rFonts w:ascii="Times New Roman" w:hAnsi="Times New Roman" w:cs="Times New Roman"/>
          <w:sz w:val="24"/>
          <w:szCs w:val="24"/>
        </w:rPr>
        <w:t>March 23</w:t>
      </w:r>
      <w:r w:rsidRPr="00ED476D">
        <w:rPr>
          <w:rFonts w:ascii="Times New Roman" w:hAnsi="Times New Roman" w:cs="Times New Roman"/>
          <w:sz w:val="24"/>
          <w:szCs w:val="24"/>
        </w:rPr>
        <w:t>, 202</w:t>
      </w:r>
      <w:r w:rsidR="0038723E" w:rsidRPr="00ED476D">
        <w:rPr>
          <w:rFonts w:ascii="Times New Roman" w:hAnsi="Times New Roman" w:cs="Times New Roman"/>
          <w:sz w:val="24"/>
          <w:szCs w:val="24"/>
        </w:rPr>
        <w:t>8</w:t>
      </w:r>
      <w:r w:rsidRPr="00ED476D">
        <w:rPr>
          <w:rFonts w:ascii="Times New Roman" w:hAnsi="Times New Roman" w:cs="Times New Roman"/>
          <w:sz w:val="24"/>
          <w:szCs w:val="24"/>
        </w:rPr>
        <w:t>).</w:t>
      </w:r>
    </w:p>
    <w:p w14:paraId="13980B00" w14:textId="77777777" w:rsidR="000C5DF8" w:rsidRPr="00ED476D" w:rsidRDefault="000C5DF8" w:rsidP="00ED476D">
      <w:p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1D77AF98" w14:textId="72989025" w:rsidR="000C5DF8" w:rsidRPr="00ED476D" w:rsidRDefault="00B872D5" w:rsidP="00ED476D">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 xml:space="preserve">“PAG-03 General Permit Approval,” letter from </w:t>
      </w:r>
      <w:r w:rsidR="005F4448" w:rsidRPr="00ED476D">
        <w:rPr>
          <w:rFonts w:ascii="Times New Roman" w:hAnsi="Times New Roman" w:cs="Times New Roman"/>
          <w:sz w:val="24"/>
          <w:szCs w:val="24"/>
        </w:rPr>
        <w:t xml:space="preserve">Christopher Kriley, PADEP, to Jacqueline Siciliano, 99th Readiness Division, </w:t>
      </w:r>
      <w:r w:rsidR="006776F0" w:rsidRPr="00ED476D">
        <w:rPr>
          <w:rFonts w:ascii="Times New Roman" w:hAnsi="Times New Roman" w:cs="Times New Roman"/>
          <w:sz w:val="24"/>
          <w:szCs w:val="24"/>
        </w:rPr>
        <w:t>dated</w:t>
      </w:r>
      <w:r w:rsidR="005F4448" w:rsidRPr="00ED476D">
        <w:rPr>
          <w:rFonts w:ascii="Times New Roman" w:hAnsi="Times New Roman" w:cs="Times New Roman"/>
          <w:sz w:val="24"/>
          <w:szCs w:val="24"/>
        </w:rPr>
        <w:t xml:space="preserve"> 13 JUN 2023.  </w:t>
      </w:r>
    </w:p>
    <w:p w14:paraId="4FB3C9FD" w14:textId="77777777" w:rsidR="00C84D45" w:rsidRPr="00ED476D" w:rsidRDefault="00C84D45" w:rsidP="00ED476D">
      <w:p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p>
    <w:p w14:paraId="6CF75323" w14:textId="494BFAE6" w:rsidR="001C7644" w:rsidRPr="00ED476D" w:rsidRDefault="001C7644" w:rsidP="00ED476D">
      <w:pPr>
        <w:pStyle w:val="ListParagraph"/>
        <w:numPr>
          <w:ilvl w:val="0"/>
          <w:numId w:val="34"/>
        </w:numPr>
        <w:tabs>
          <w:tab w:val="left" w:pos="1530"/>
        </w:tabs>
        <w:kinsoku w:val="0"/>
        <w:overflowPunct w:val="0"/>
        <w:autoSpaceDE w:val="0"/>
        <w:autoSpaceDN w:val="0"/>
        <w:adjustRightInd w:val="0"/>
        <w:spacing w:after="0" w:line="240" w:lineRule="auto"/>
        <w:ind w:right="408"/>
        <w:rPr>
          <w:rFonts w:ascii="Times New Roman" w:hAnsi="Times New Roman" w:cs="Times New Roman"/>
          <w:sz w:val="24"/>
          <w:szCs w:val="24"/>
        </w:rPr>
      </w:pPr>
      <w:r w:rsidRPr="00ED476D">
        <w:rPr>
          <w:rFonts w:ascii="Times New Roman" w:hAnsi="Times New Roman" w:cs="Times New Roman"/>
          <w:sz w:val="24"/>
          <w:szCs w:val="24"/>
        </w:rPr>
        <w:t xml:space="preserve">If any of the above referenced permits are updated, modified or renewed during </w:t>
      </w:r>
      <w:r w:rsidR="00F57CFB" w:rsidRPr="00ED476D">
        <w:rPr>
          <w:rFonts w:ascii="Times New Roman" w:hAnsi="Times New Roman" w:cs="Times New Roman"/>
          <w:sz w:val="24"/>
          <w:szCs w:val="24"/>
        </w:rPr>
        <w:t>the period of performance of this contract, the vendor will be notified of changes and is expected to provide support to ensure all requirements of the permit are satisfied. It is anticipated that any changes will not incur additional cost to the Government unless the vendor justifies to the COR and KO additional tasks required to comply with the permit and the KO determines a change order is warranted.</w:t>
      </w:r>
    </w:p>
    <w:p w14:paraId="4A0BC993" w14:textId="2173ADB5" w:rsidR="00E74B89" w:rsidRDefault="00E74B89" w:rsidP="0024328C">
      <w:pPr>
        <w:pStyle w:val="Heading2"/>
        <w:numPr>
          <w:ilvl w:val="0"/>
          <w:numId w:val="0"/>
        </w:numPr>
        <w:ind w:left="882"/>
      </w:pPr>
    </w:p>
    <w:p w14:paraId="76D9FC4D" w14:textId="0E23ADBC" w:rsidR="00723373" w:rsidRPr="000624C1" w:rsidRDefault="000624C1" w:rsidP="00A96D8B">
      <w:pPr>
        <w:pStyle w:val="Heading1"/>
      </w:pPr>
      <w:r>
        <w:t xml:space="preserve">  </w:t>
      </w:r>
      <w:r w:rsidR="001C7644" w:rsidRPr="001C7644">
        <w:t>TECHNICAL REQUIREMENTS</w:t>
      </w:r>
    </w:p>
    <w:p w14:paraId="23B111D5" w14:textId="77777777" w:rsidR="00723373" w:rsidRDefault="00723373" w:rsidP="00723373">
      <w:pPr>
        <w:kinsoku w:val="0"/>
        <w:overflowPunct w:val="0"/>
        <w:autoSpaceDE w:val="0"/>
        <w:autoSpaceDN w:val="0"/>
        <w:adjustRightInd w:val="0"/>
        <w:spacing w:before="1" w:after="0" w:line="240" w:lineRule="auto"/>
        <w:ind w:left="100"/>
        <w:rPr>
          <w:rFonts w:ascii="Times New Roman" w:hAnsi="Times New Roman" w:cs="Times New Roman"/>
          <w:b/>
          <w:w w:val="105"/>
          <w:sz w:val="24"/>
          <w:szCs w:val="24"/>
        </w:rPr>
      </w:pPr>
    </w:p>
    <w:p w14:paraId="5B05D598" w14:textId="1F06D62C" w:rsidR="001C7644" w:rsidRPr="00C858E8" w:rsidRDefault="001C7644" w:rsidP="00A96D8B">
      <w:pPr>
        <w:pStyle w:val="Heading2"/>
      </w:pPr>
      <w:r w:rsidRPr="00C858E8">
        <w:t>Kick-off Meeting</w:t>
      </w:r>
    </w:p>
    <w:p w14:paraId="66E93FDC" w14:textId="77777777" w:rsidR="00C858E8" w:rsidRDefault="00C858E8" w:rsidP="00723373">
      <w:pPr>
        <w:kinsoku w:val="0"/>
        <w:overflowPunct w:val="0"/>
        <w:autoSpaceDE w:val="0"/>
        <w:autoSpaceDN w:val="0"/>
        <w:adjustRightInd w:val="0"/>
        <w:spacing w:before="1" w:after="0" w:line="276" w:lineRule="exact"/>
        <w:ind w:left="1440" w:right="310"/>
        <w:rPr>
          <w:rFonts w:ascii="Times New Roman" w:hAnsi="Times New Roman" w:cs="Times New Roman"/>
          <w:sz w:val="24"/>
          <w:szCs w:val="24"/>
        </w:rPr>
      </w:pPr>
    </w:p>
    <w:p w14:paraId="09E0116C" w14:textId="7F5ABC5F" w:rsidR="00723373" w:rsidRDefault="5D6AC898" w:rsidP="00350F5B">
      <w:pPr>
        <w:kinsoku w:val="0"/>
        <w:overflowPunct w:val="0"/>
        <w:autoSpaceDE w:val="0"/>
        <w:autoSpaceDN w:val="0"/>
        <w:adjustRightInd w:val="0"/>
        <w:spacing w:before="1" w:after="0" w:line="276" w:lineRule="exact"/>
        <w:ind w:left="792" w:right="310"/>
        <w:rPr>
          <w:rFonts w:ascii="Times New Roman" w:hAnsi="Times New Roman" w:cs="Times New Roman"/>
          <w:sz w:val="24"/>
          <w:szCs w:val="24"/>
        </w:rPr>
      </w:pPr>
      <w:r w:rsidRPr="001C7644">
        <w:rPr>
          <w:rFonts w:ascii="Times New Roman" w:hAnsi="Times New Roman" w:cs="Times New Roman"/>
          <w:sz w:val="24"/>
          <w:szCs w:val="24"/>
        </w:rPr>
        <w:t>Upon award of the contract, the contractor will convene a kick-off meeting with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and Contracting Office</w:t>
      </w:r>
      <w:r w:rsidR="0F9CAD07" w:rsidRPr="001C7644">
        <w:rPr>
          <w:rFonts w:ascii="Times New Roman" w:hAnsi="Times New Roman" w:cs="Times New Roman"/>
          <w:sz w:val="24"/>
          <w:szCs w:val="24"/>
        </w:rPr>
        <w:t>r</w:t>
      </w:r>
      <w:r w:rsidRPr="001C7644">
        <w:rPr>
          <w:rFonts w:ascii="Times New Roman" w:hAnsi="Times New Roman" w:cs="Times New Roman"/>
          <w:sz w:val="24"/>
          <w:szCs w:val="24"/>
        </w:rPr>
        <w:t xml:space="preserve"> Representative (COR) to discuss the tasks to be executed in accordance with this contract. The contractor shall prepare a kick- off meeting agenda and provide it to the 99</w:t>
      </w:r>
      <w:r w:rsidRPr="001C7644">
        <w:rPr>
          <w:rFonts w:ascii="Times New Roman" w:hAnsi="Times New Roman" w:cs="Times New Roman"/>
          <w:position w:val="9"/>
          <w:sz w:val="16"/>
          <w:szCs w:val="16"/>
        </w:rPr>
        <w:t xml:space="preserve">th </w:t>
      </w:r>
      <w:r w:rsidR="071A56D9">
        <w:rPr>
          <w:rFonts w:ascii="Times New Roman" w:hAnsi="Times New Roman" w:cs="Times New Roman"/>
          <w:sz w:val="24"/>
          <w:szCs w:val="24"/>
        </w:rPr>
        <w:t>RD and the COR at least three (</w:t>
      </w:r>
      <w:r w:rsidR="597DD8BC">
        <w:rPr>
          <w:rFonts w:ascii="Times New Roman" w:hAnsi="Times New Roman" w:cs="Times New Roman"/>
          <w:sz w:val="24"/>
          <w:szCs w:val="24"/>
        </w:rPr>
        <w:t>3</w:t>
      </w:r>
      <w:r w:rsidRPr="001C7644">
        <w:rPr>
          <w:rFonts w:ascii="Times New Roman" w:hAnsi="Times New Roman" w:cs="Times New Roman"/>
          <w:sz w:val="24"/>
          <w:szCs w:val="24"/>
        </w:rPr>
        <w:t>) days prior to the kick-off meeting. The contractor shall have seven (7) days after the kick-off meeting to provide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and the COR with kick-off meeting minutes.</w:t>
      </w:r>
    </w:p>
    <w:p w14:paraId="7409109B" w14:textId="77777777" w:rsidR="00723373" w:rsidRDefault="00723373" w:rsidP="00723373">
      <w:pPr>
        <w:kinsoku w:val="0"/>
        <w:overflowPunct w:val="0"/>
        <w:autoSpaceDE w:val="0"/>
        <w:autoSpaceDN w:val="0"/>
        <w:adjustRightInd w:val="0"/>
        <w:spacing w:before="1" w:after="0" w:line="276" w:lineRule="exact"/>
        <w:ind w:left="1440" w:right="310"/>
        <w:rPr>
          <w:rFonts w:ascii="Times New Roman" w:hAnsi="Times New Roman" w:cs="Times New Roman"/>
          <w:sz w:val="24"/>
          <w:szCs w:val="24"/>
        </w:rPr>
      </w:pPr>
    </w:p>
    <w:p w14:paraId="1ACF093D" w14:textId="5F62E8C7" w:rsidR="001C7644" w:rsidRDefault="00723373" w:rsidP="00A96D8B">
      <w:pPr>
        <w:pStyle w:val="Heading2"/>
      </w:pPr>
      <w:r w:rsidRPr="00723373">
        <w:t>S</w:t>
      </w:r>
      <w:r w:rsidR="001C7644" w:rsidRPr="001C7644">
        <w:t>ite</w:t>
      </w:r>
      <w:r w:rsidR="001C7644" w:rsidRPr="001C7644">
        <w:rPr>
          <w:spacing w:val="-6"/>
        </w:rPr>
        <w:t xml:space="preserve"> </w:t>
      </w:r>
      <w:r w:rsidR="001C7644" w:rsidRPr="001C7644">
        <w:t>Visits</w:t>
      </w:r>
    </w:p>
    <w:p w14:paraId="4F2BCCF1" w14:textId="77777777" w:rsidR="00C858E8" w:rsidRPr="001C7644" w:rsidRDefault="00C858E8" w:rsidP="00723373">
      <w:pPr>
        <w:kinsoku w:val="0"/>
        <w:overflowPunct w:val="0"/>
        <w:autoSpaceDE w:val="0"/>
        <w:autoSpaceDN w:val="0"/>
        <w:adjustRightInd w:val="0"/>
        <w:spacing w:before="1" w:after="0" w:line="276" w:lineRule="exact"/>
        <w:ind w:right="310" w:firstLine="720"/>
        <w:rPr>
          <w:rFonts w:ascii="Times New Roman" w:hAnsi="Times New Roman" w:cs="Times New Roman"/>
          <w:b/>
          <w:sz w:val="24"/>
          <w:szCs w:val="24"/>
        </w:rPr>
      </w:pPr>
    </w:p>
    <w:p w14:paraId="513C3C54" w14:textId="217BB540" w:rsidR="001C7644" w:rsidRDefault="001C7644" w:rsidP="00350F5B">
      <w:pPr>
        <w:kinsoku w:val="0"/>
        <w:overflowPunct w:val="0"/>
        <w:autoSpaceDE w:val="0"/>
        <w:autoSpaceDN w:val="0"/>
        <w:adjustRightInd w:val="0"/>
        <w:spacing w:after="0" w:line="240" w:lineRule="auto"/>
        <w:ind w:left="792" w:right="310"/>
        <w:rPr>
          <w:rFonts w:ascii="Times New Roman" w:hAnsi="Times New Roman" w:cs="Times New Roman"/>
          <w:sz w:val="24"/>
          <w:szCs w:val="24"/>
        </w:rPr>
      </w:pPr>
      <w:r w:rsidRPr="001C7644">
        <w:rPr>
          <w:rFonts w:ascii="Times New Roman" w:hAnsi="Times New Roman" w:cs="Times New Roman"/>
          <w:sz w:val="24"/>
          <w:szCs w:val="24"/>
        </w:rPr>
        <w:t>Upon award of the contract, the contractor will visit each facility prior to sample collection to determine the best mechanism and location to perform the sampling. While on site, the contractor will identify the POCs and process for accessing the sampling locations.</w:t>
      </w:r>
    </w:p>
    <w:p w14:paraId="21E51073" w14:textId="77777777" w:rsidR="00350F5B" w:rsidRPr="001C7644" w:rsidRDefault="00350F5B" w:rsidP="00350F5B">
      <w:pPr>
        <w:kinsoku w:val="0"/>
        <w:overflowPunct w:val="0"/>
        <w:autoSpaceDE w:val="0"/>
        <w:autoSpaceDN w:val="0"/>
        <w:adjustRightInd w:val="0"/>
        <w:spacing w:after="0" w:line="240" w:lineRule="auto"/>
        <w:ind w:left="792" w:right="310"/>
        <w:rPr>
          <w:rFonts w:ascii="Times New Roman" w:hAnsi="Times New Roman" w:cs="Times New Roman"/>
          <w:sz w:val="24"/>
          <w:szCs w:val="24"/>
        </w:rPr>
      </w:pPr>
    </w:p>
    <w:p w14:paraId="13DA267C" w14:textId="76FEEA69" w:rsidR="00162059" w:rsidRDefault="001C7644" w:rsidP="00350F5B">
      <w:pPr>
        <w:kinsoku w:val="0"/>
        <w:overflowPunct w:val="0"/>
        <w:autoSpaceDE w:val="0"/>
        <w:autoSpaceDN w:val="0"/>
        <w:adjustRightInd w:val="0"/>
        <w:spacing w:after="0" w:line="276" w:lineRule="exact"/>
        <w:ind w:left="792" w:right="124"/>
        <w:rPr>
          <w:rFonts w:ascii="Times New Roman" w:hAnsi="Times New Roman" w:cs="Times New Roman"/>
          <w:sz w:val="24"/>
          <w:szCs w:val="24"/>
        </w:rPr>
      </w:pPr>
      <w:r w:rsidRPr="001C7644">
        <w:rPr>
          <w:rFonts w:ascii="Times New Roman" w:hAnsi="Times New Roman" w:cs="Times New Roman"/>
          <w:sz w:val="24"/>
          <w:szCs w:val="24"/>
        </w:rPr>
        <w:t>The contractor shall coordinat</w:t>
      </w:r>
      <w:r w:rsidR="00A5520F">
        <w:rPr>
          <w:rFonts w:ascii="Times New Roman" w:hAnsi="Times New Roman" w:cs="Times New Roman"/>
          <w:sz w:val="24"/>
          <w:szCs w:val="24"/>
        </w:rPr>
        <w:t>e</w:t>
      </w:r>
      <w:r w:rsidRPr="001C7644">
        <w:rPr>
          <w:rFonts w:ascii="Times New Roman" w:hAnsi="Times New Roman" w:cs="Times New Roman"/>
          <w:sz w:val="24"/>
          <w:szCs w:val="24"/>
        </w:rPr>
        <w:t xml:space="preserve"> with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 xml:space="preserve">RD and facility personnel to develop a schedule of site visits. The contractor shall submit the site visit schedule </w:t>
      </w:r>
      <w:r w:rsidR="00402F22" w:rsidRPr="001C7644">
        <w:rPr>
          <w:rFonts w:ascii="Times New Roman" w:hAnsi="Times New Roman" w:cs="Times New Roman"/>
          <w:sz w:val="24"/>
          <w:szCs w:val="24"/>
        </w:rPr>
        <w:t xml:space="preserve">no later than 14 days prior to the first site visit </w:t>
      </w:r>
      <w:r w:rsidRPr="001C7644">
        <w:rPr>
          <w:rFonts w:ascii="Times New Roman" w:hAnsi="Times New Roman" w:cs="Times New Roman"/>
          <w:sz w:val="24"/>
          <w:szCs w:val="24"/>
        </w:rPr>
        <w:t>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and the COR for review and approval</w:t>
      </w:r>
      <w:r w:rsidR="00402F22">
        <w:rPr>
          <w:rFonts w:ascii="Times New Roman" w:hAnsi="Times New Roman" w:cs="Times New Roman"/>
          <w:sz w:val="24"/>
          <w:szCs w:val="24"/>
        </w:rPr>
        <w:t>.</w:t>
      </w:r>
    </w:p>
    <w:p w14:paraId="2C73BFFF" w14:textId="77777777" w:rsidR="00162059" w:rsidRDefault="00162059" w:rsidP="00162059">
      <w:pPr>
        <w:kinsoku w:val="0"/>
        <w:overflowPunct w:val="0"/>
        <w:autoSpaceDE w:val="0"/>
        <w:autoSpaceDN w:val="0"/>
        <w:adjustRightInd w:val="0"/>
        <w:spacing w:after="0" w:line="276" w:lineRule="exact"/>
        <w:ind w:left="1440" w:right="124"/>
        <w:rPr>
          <w:rFonts w:ascii="Times New Roman" w:hAnsi="Times New Roman" w:cs="Times New Roman"/>
          <w:sz w:val="24"/>
          <w:szCs w:val="24"/>
        </w:rPr>
      </w:pPr>
    </w:p>
    <w:p w14:paraId="02794BA2" w14:textId="4A88DB0E" w:rsidR="00162059" w:rsidRDefault="00162059" w:rsidP="00A96D8B">
      <w:pPr>
        <w:pStyle w:val="Heading2"/>
      </w:pPr>
      <w:r w:rsidRPr="00162059">
        <w:t>Work Plan</w:t>
      </w:r>
    </w:p>
    <w:p w14:paraId="24BFDEFB" w14:textId="77777777" w:rsidR="00C858E8" w:rsidRPr="001C7644" w:rsidRDefault="00C858E8" w:rsidP="00162059">
      <w:pPr>
        <w:kinsoku w:val="0"/>
        <w:overflowPunct w:val="0"/>
        <w:autoSpaceDE w:val="0"/>
        <w:autoSpaceDN w:val="0"/>
        <w:adjustRightInd w:val="0"/>
        <w:spacing w:before="1" w:after="0" w:line="276" w:lineRule="exact"/>
        <w:ind w:right="310" w:firstLine="720"/>
        <w:rPr>
          <w:rFonts w:ascii="Times New Roman" w:hAnsi="Times New Roman" w:cs="Times New Roman"/>
          <w:b/>
          <w:sz w:val="24"/>
          <w:szCs w:val="24"/>
        </w:rPr>
      </w:pPr>
    </w:p>
    <w:p w14:paraId="03767629" w14:textId="2EB6E6A5" w:rsidR="001C7644" w:rsidRPr="001C7644" w:rsidRDefault="001C7644" w:rsidP="00350F5B">
      <w:pPr>
        <w:kinsoku w:val="0"/>
        <w:overflowPunct w:val="0"/>
        <w:autoSpaceDE w:val="0"/>
        <w:autoSpaceDN w:val="0"/>
        <w:adjustRightInd w:val="0"/>
        <w:spacing w:after="0" w:line="276" w:lineRule="exact"/>
        <w:ind w:left="792" w:right="124"/>
        <w:rPr>
          <w:rFonts w:ascii="Times New Roman" w:hAnsi="Times New Roman" w:cs="Times New Roman"/>
          <w:sz w:val="24"/>
          <w:szCs w:val="24"/>
        </w:rPr>
      </w:pPr>
      <w:r w:rsidRPr="001C7644">
        <w:rPr>
          <w:rFonts w:ascii="Times New Roman" w:hAnsi="Times New Roman" w:cs="Times New Roman"/>
          <w:sz w:val="24"/>
          <w:szCs w:val="24"/>
        </w:rPr>
        <w:t>The contractor shall prepare a brief work plan describing the proposed work</w:t>
      </w:r>
      <w:r w:rsidR="00402F22">
        <w:rPr>
          <w:rFonts w:ascii="Times New Roman" w:hAnsi="Times New Roman" w:cs="Times New Roman"/>
          <w:sz w:val="24"/>
          <w:szCs w:val="24"/>
        </w:rPr>
        <w:t xml:space="preserve"> for each site listed in this PWS</w:t>
      </w:r>
      <w:r w:rsidRPr="001C7644">
        <w:rPr>
          <w:rFonts w:ascii="Times New Roman" w:hAnsi="Times New Roman" w:cs="Times New Roman"/>
          <w:sz w:val="24"/>
          <w:szCs w:val="24"/>
        </w:rPr>
        <w:t>. The work plan shall be submitted 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 xml:space="preserve">RD DPW, Environmental Division and the COR for review and comment </w:t>
      </w:r>
      <w:r w:rsidR="00D94E40">
        <w:rPr>
          <w:rFonts w:ascii="Times New Roman" w:hAnsi="Times New Roman" w:cs="Times New Roman"/>
          <w:sz w:val="24"/>
          <w:szCs w:val="24"/>
        </w:rPr>
        <w:t xml:space="preserve">within </w:t>
      </w:r>
      <w:r w:rsidR="00FA5215">
        <w:rPr>
          <w:rFonts w:ascii="Times New Roman" w:hAnsi="Times New Roman" w:cs="Times New Roman"/>
          <w:sz w:val="24"/>
          <w:szCs w:val="24"/>
        </w:rPr>
        <w:t xml:space="preserve">30 </w:t>
      </w:r>
      <w:r w:rsidR="00D94E40">
        <w:rPr>
          <w:rFonts w:ascii="Times New Roman" w:hAnsi="Times New Roman" w:cs="Times New Roman"/>
          <w:sz w:val="24"/>
          <w:szCs w:val="24"/>
        </w:rPr>
        <w:t xml:space="preserve">days </w:t>
      </w:r>
      <w:r w:rsidR="006E44D3">
        <w:rPr>
          <w:rFonts w:ascii="Times New Roman" w:hAnsi="Times New Roman" w:cs="Times New Roman"/>
          <w:sz w:val="24"/>
          <w:szCs w:val="24"/>
        </w:rPr>
        <w:t xml:space="preserve">upon completion of the kickoff meeting </w:t>
      </w:r>
      <w:r w:rsidR="00D94E40">
        <w:rPr>
          <w:rFonts w:ascii="Times New Roman" w:hAnsi="Times New Roman" w:cs="Times New Roman"/>
          <w:sz w:val="24"/>
          <w:szCs w:val="24"/>
        </w:rPr>
        <w:t xml:space="preserve">and </w:t>
      </w:r>
      <w:r w:rsidRPr="001C7644">
        <w:rPr>
          <w:rFonts w:ascii="Times New Roman" w:hAnsi="Times New Roman" w:cs="Times New Roman"/>
          <w:sz w:val="24"/>
          <w:szCs w:val="24"/>
        </w:rPr>
        <w:t xml:space="preserve">before beginning any field activities. </w:t>
      </w:r>
      <w:r w:rsidR="00AB2358">
        <w:rPr>
          <w:rFonts w:ascii="Times New Roman" w:hAnsi="Times New Roman" w:cs="Times New Roman"/>
          <w:sz w:val="24"/>
          <w:szCs w:val="24"/>
        </w:rPr>
        <w:t>Field activities may commence before the work plan is finalized if agreed upon by the 99</w:t>
      </w:r>
      <w:r w:rsidR="00AB2358" w:rsidRPr="00AB2358">
        <w:rPr>
          <w:rFonts w:ascii="Times New Roman" w:hAnsi="Times New Roman" w:cs="Times New Roman"/>
          <w:sz w:val="24"/>
          <w:szCs w:val="24"/>
          <w:vertAlign w:val="superscript"/>
        </w:rPr>
        <w:t>th</w:t>
      </w:r>
      <w:r w:rsidR="00AB2358">
        <w:rPr>
          <w:rFonts w:ascii="Times New Roman" w:hAnsi="Times New Roman" w:cs="Times New Roman"/>
          <w:sz w:val="24"/>
          <w:szCs w:val="24"/>
        </w:rPr>
        <w:t xml:space="preserve"> RD and the COR. </w:t>
      </w:r>
      <w:r w:rsidRPr="001C7644">
        <w:rPr>
          <w:rFonts w:ascii="Times New Roman" w:hAnsi="Times New Roman" w:cs="Times New Roman"/>
          <w:sz w:val="24"/>
          <w:szCs w:val="24"/>
        </w:rPr>
        <w:t>The work plan shall include:</w:t>
      </w:r>
    </w:p>
    <w:p w14:paraId="729FA37C" w14:textId="77777777" w:rsidR="001C7644" w:rsidRPr="001C7644" w:rsidRDefault="001C7644" w:rsidP="00350F5B">
      <w:pPr>
        <w:kinsoku w:val="0"/>
        <w:overflowPunct w:val="0"/>
        <w:autoSpaceDE w:val="0"/>
        <w:autoSpaceDN w:val="0"/>
        <w:adjustRightInd w:val="0"/>
        <w:spacing w:before="7" w:after="0" w:line="240" w:lineRule="auto"/>
        <w:rPr>
          <w:rFonts w:ascii="Times New Roman" w:hAnsi="Times New Roman" w:cs="Times New Roman"/>
          <w:sz w:val="23"/>
          <w:szCs w:val="23"/>
        </w:rPr>
      </w:pPr>
    </w:p>
    <w:p w14:paraId="714FCCC5" w14:textId="7EA6A197" w:rsidR="001C7644" w:rsidRPr="001C7644" w:rsidRDefault="001C7644" w:rsidP="00350F5B">
      <w:pPr>
        <w:tabs>
          <w:tab w:val="left" w:pos="1880"/>
        </w:tabs>
        <w:kinsoku w:val="0"/>
        <w:overflowPunct w:val="0"/>
        <w:autoSpaceDE w:val="0"/>
        <w:autoSpaceDN w:val="0"/>
        <w:adjustRightInd w:val="0"/>
        <w:spacing w:after="0" w:line="240" w:lineRule="auto"/>
        <w:ind w:left="792" w:right="295"/>
        <w:rPr>
          <w:rFonts w:ascii="Times New Roman" w:hAnsi="Times New Roman" w:cs="Times New Roman"/>
          <w:sz w:val="24"/>
          <w:szCs w:val="24"/>
        </w:rPr>
      </w:pPr>
      <w:r w:rsidRPr="001C7644">
        <w:rPr>
          <w:rFonts w:ascii="Times New Roman" w:hAnsi="Times New Roman" w:cs="Times New Roman"/>
          <w:sz w:val="24"/>
          <w:szCs w:val="24"/>
        </w:rPr>
        <w:lastRenderedPageBreak/>
        <w:t>Observations and decisions made during the site visit regarding sampling procedures and mechanisms, who the points of contact are for each site</w:t>
      </w:r>
      <w:r w:rsidR="00E110B0">
        <w:rPr>
          <w:rFonts w:ascii="Times New Roman" w:hAnsi="Times New Roman" w:cs="Times New Roman"/>
          <w:sz w:val="24"/>
          <w:szCs w:val="24"/>
        </w:rPr>
        <w:t>,</w:t>
      </w:r>
      <w:r w:rsidRPr="001C7644">
        <w:rPr>
          <w:rFonts w:ascii="Times New Roman" w:hAnsi="Times New Roman" w:cs="Times New Roman"/>
          <w:sz w:val="24"/>
          <w:szCs w:val="24"/>
        </w:rPr>
        <w:t xml:space="preserve"> and what site visit and facility procedures and access will</w:t>
      </w:r>
      <w:r w:rsidRPr="001C7644">
        <w:rPr>
          <w:rFonts w:ascii="Times New Roman" w:hAnsi="Times New Roman" w:cs="Times New Roman"/>
          <w:spacing w:val="-24"/>
          <w:sz w:val="24"/>
          <w:szCs w:val="24"/>
        </w:rPr>
        <w:t xml:space="preserve"> </w:t>
      </w:r>
      <w:r w:rsidRPr="001C7644">
        <w:rPr>
          <w:rFonts w:ascii="Times New Roman" w:hAnsi="Times New Roman" w:cs="Times New Roman"/>
          <w:sz w:val="24"/>
          <w:szCs w:val="24"/>
        </w:rPr>
        <w:t>be.</w:t>
      </w:r>
    </w:p>
    <w:p w14:paraId="1D6FA42B" w14:textId="77777777" w:rsidR="001C7644" w:rsidRPr="001C7644" w:rsidRDefault="001C7644" w:rsidP="00350F5B">
      <w:pPr>
        <w:kinsoku w:val="0"/>
        <w:overflowPunct w:val="0"/>
        <w:autoSpaceDE w:val="0"/>
        <w:autoSpaceDN w:val="0"/>
        <w:adjustRightInd w:val="0"/>
        <w:spacing w:before="10" w:after="0" w:line="240" w:lineRule="auto"/>
        <w:rPr>
          <w:rFonts w:ascii="Times New Roman" w:hAnsi="Times New Roman" w:cs="Times New Roman"/>
          <w:sz w:val="23"/>
          <w:szCs w:val="23"/>
        </w:rPr>
      </w:pPr>
    </w:p>
    <w:p w14:paraId="5EF9D02C" w14:textId="34A4702E" w:rsidR="001C7644" w:rsidRPr="001C7644" w:rsidRDefault="001C7644" w:rsidP="00350F5B">
      <w:pPr>
        <w:tabs>
          <w:tab w:val="left" w:pos="1880"/>
        </w:tabs>
        <w:kinsoku w:val="0"/>
        <w:overflowPunct w:val="0"/>
        <w:autoSpaceDE w:val="0"/>
        <w:autoSpaceDN w:val="0"/>
        <w:adjustRightInd w:val="0"/>
        <w:spacing w:before="1" w:after="0" w:line="240" w:lineRule="auto"/>
        <w:ind w:left="792" w:right="319"/>
        <w:rPr>
          <w:rFonts w:ascii="Times New Roman" w:hAnsi="Times New Roman" w:cs="Times New Roman"/>
          <w:sz w:val="24"/>
          <w:szCs w:val="24"/>
        </w:rPr>
      </w:pPr>
      <w:r w:rsidRPr="001C7644">
        <w:rPr>
          <w:rFonts w:ascii="Times New Roman" w:hAnsi="Times New Roman" w:cs="Times New Roman"/>
          <w:sz w:val="24"/>
          <w:szCs w:val="24"/>
        </w:rPr>
        <w:t>The weather station to be used as verification of a qualifying storm event for each facility shall be identified and then agreed upon by the</w:t>
      </w:r>
      <w:r w:rsidR="00E110B0">
        <w:rPr>
          <w:rFonts w:ascii="Times New Roman" w:hAnsi="Times New Roman" w:cs="Times New Roman"/>
          <w:sz w:val="24"/>
          <w:szCs w:val="24"/>
        </w:rPr>
        <w:t xml:space="preserve"> 99</w:t>
      </w:r>
      <w:r w:rsidR="00E110B0" w:rsidRPr="006E44D3">
        <w:rPr>
          <w:rFonts w:ascii="Times New Roman" w:hAnsi="Times New Roman" w:cs="Times New Roman"/>
          <w:sz w:val="24"/>
          <w:szCs w:val="24"/>
          <w:vertAlign w:val="superscript"/>
        </w:rPr>
        <w:t>th</w:t>
      </w:r>
      <w:r w:rsidR="00E110B0">
        <w:rPr>
          <w:rFonts w:ascii="Times New Roman" w:hAnsi="Times New Roman" w:cs="Times New Roman"/>
          <w:sz w:val="24"/>
          <w:szCs w:val="24"/>
        </w:rPr>
        <w:t xml:space="preserve"> RD and</w:t>
      </w:r>
      <w:r w:rsidRPr="001C7644">
        <w:rPr>
          <w:rFonts w:ascii="Times New Roman" w:hAnsi="Times New Roman" w:cs="Times New Roman"/>
          <w:spacing w:val="-29"/>
          <w:sz w:val="24"/>
          <w:szCs w:val="24"/>
        </w:rPr>
        <w:t xml:space="preserve"> </w:t>
      </w:r>
      <w:r w:rsidRPr="001C7644">
        <w:rPr>
          <w:rFonts w:ascii="Times New Roman" w:hAnsi="Times New Roman" w:cs="Times New Roman"/>
          <w:sz w:val="24"/>
          <w:szCs w:val="24"/>
        </w:rPr>
        <w:t>COR.</w:t>
      </w:r>
    </w:p>
    <w:p w14:paraId="30B41DEC" w14:textId="77777777" w:rsidR="001C7644" w:rsidRPr="001C7644" w:rsidRDefault="001C7644" w:rsidP="00350F5B">
      <w:pPr>
        <w:kinsoku w:val="0"/>
        <w:overflowPunct w:val="0"/>
        <w:autoSpaceDE w:val="0"/>
        <w:autoSpaceDN w:val="0"/>
        <w:adjustRightInd w:val="0"/>
        <w:spacing w:after="0" w:line="240" w:lineRule="auto"/>
        <w:rPr>
          <w:rFonts w:ascii="Times New Roman" w:hAnsi="Times New Roman" w:cs="Times New Roman"/>
          <w:sz w:val="24"/>
          <w:szCs w:val="24"/>
        </w:rPr>
      </w:pPr>
    </w:p>
    <w:p w14:paraId="65A68F5B" w14:textId="59B9B9D1" w:rsidR="00C84D45" w:rsidRDefault="001C7644" w:rsidP="00350F5B">
      <w:pPr>
        <w:tabs>
          <w:tab w:val="left" w:pos="1880"/>
        </w:tabs>
        <w:kinsoku w:val="0"/>
        <w:overflowPunct w:val="0"/>
        <w:autoSpaceDE w:val="0"/>
        <w:autoSpaceDN w:val="0"/>
        <w:adjustRightInd w:val="0"/>
        <w:spacing w:after="0" w:line="240" w:lineRule="auto"/>
        <w:ind w:left="792" w:right="363"/>
        <w:rPr>
          <w:rFonts w:ascii="Times New Roman" w:hAnsi="Times New Roman" w:cs="Times New Roman"/>
          <w:sz w:val="24"/>
          <w:szCs w:val="24"/>
        </w:rPr>
      </w:pPr>
      <w:r w:rsidRPr="001C7644">
        <w:rPr>
          <w:rFonts w:ascii="Times New Roman" w:hAnsi="Times New Roman" w:cs="Times New Roman"/>
          <w:sz w:val="24"/>
          <w:szCs w:val="24"/>
        </w:rPr>
        <w:t xml:space="preserve">Sampling methods and descriptions of techniques the contractor will use to prevent sample contamination. Sampling methods may include the installation of automatic samplers, </w:t>
      </w:r>
      <w:r w:rsidR="34B1B566" w:rsidRPr="001C7644">
        <w:rPr>
          <w:rFonts w:ascii="Times New Roman" w:hAnsi="Times New Roman" w:cs="Times New Roman"/>
          <w:sz w:val="24"/>
          <w:szCs w:val="24"/>
        </w:rPr>
        <w:t>handheld</w:t>
      </w:r>
      <w:r w:rsidRPr="001C7644">
        <w:rPr>
          <w:rFonts w:ascii="Times New Roman" w:hAnsi="Times New Roman" w:cs="Times New Roman"/>
          <w:sz w:val="24"/>
          <w:szCs w:val="24"/>
        </w:rPr>
        <w:t xml:space="preserve"> grab samples, or any other method deemed necessary based on the field</w:t>
      </w:r>
      <w:r w:rsidRPr="001C7644">
        <w:rPr>
          <w:rFonts w:ascii="Times New Roman" w:hAnsi="Times New Roman" w:cs="Times New Roman"/>
          <w:spacing w:val="-35"/>
          <w:sz w:val="24"/>
          <w:szCs w:val="24"/>
        </w:rPr>
        <w:t xml:space="preserve"> </w:t>
      </w:r>
      <w:r w:rsidRPr="001C7644">
        <w:rPr>
          <w:rFonts w:ascii="Times New Roman" w:hAnsi="Times New Roman" w:cs="Times New Roman"/>
          <w:sz w:val="24"/>
          <w:szCs w:val="24"/>
        </w:rPr>
        <w:t>conditions.</w:t>
      </w:r>
    </w:p>
    <w:p w14:paraId="5B925096" w14:textId="77777777" w:rsidR="00C84D45" w:rsidRDefault="00C84D45" w:rsidP="00350F5B">
      <w:pPr>
        <w:tabs>
          <w:tab w:val="left" w:pos="1880"/>
        </w:tabs>
        <w:kinsoku w:val="0"/>
        <w:overflowPunct w:val="0"/>
        <w:autoSpaceDE w:val="0"/>
        <w:autoSpaceDN w:val="0"/>
        <w:adjustRightInd w:val="0"/>
        <w:spacing w:after="0" w:line="240" w:lineRule="auto"/>
        <w:ind w:left="1512" w:right="363"/>
        <w:rPr>
          <w:rFonts w:ascii="Times New Roman" w:hAnsi="Times New Roman" w:cs="Times New Roman"/>
          <w:sz w:val="24"/>
          <w:szCs w:val="24"/>
        </w:rPr>
      </w:pPr>
    </w:p>
    <w:p w14:paraId="24D098C3" w14:textId="172A709F" w:rsidR="001C7644" w:rsidRDefault="001C7644" w:rsidP="00350F5B">
      <w:pPr>
        <w:tabs>
          <w:tab w:val="left" w:pos="1880"/>
        </w:tabs>
        <w:kinsoku w:val="0"/>
        <w:overflowPunct w:val="0"/>
        <w:autoSpaceDE w:val="0"/>
        <w:autoSpaceDN w:val="0"/>
        <w:adjustRightInd w:val="0"/>
        <w:spacing w:after="0" w:line="240" w:lineRule="auto"/>
        <w:ind w:left="792" w:right="363"/>
        <w:rPr>
          <w:rFonts w:ascii="Times New Roman" w:hAnsi="Times New Roman" w:cs="Times New Roman"/>
          <w:sz w:val="24"/>
          <w:szCs w:val="24"/>
        </w:rPr>
      </w:pPr>
      <w:r w:rsidRPr="00C84D45">
        <w:rPr>
          <w:rFonts w:ascii="Times New Roman" w:hAnsi="Times New Roman" w:cs="Times New Roman"/>
          <w:sz w:val="24"/>
          <w:szCs w:val="24"/>
        </w:rPr>
        <w:t>A description of whether every regulated outfall at each facility will be sampled directly or via a representative sample where allowed. If a representative sample is to be used, the justification should be</w:t>
      </w:r>
      <w:r w:rsidRPr="00C84D45">
        <w:rPr>
          <w:rFonts w:ascii="Times New Roman" w:hAnsi="Times New Roman" w:cs="Times New Roman"/>
          <w:spacing w:val="-37"/>
          <w:sz w:val="24"/>
          <w:szCs w:val="24"/>
        </w:rPr>
        <w:t xml:space="preserve"> </w:t>
      </w:r>
      <w:r w:rsidRPr="00C84D45">
        <w:rPr>
          <w:rFonts w:ascii="Times New Roman" w:hAnsi="Times New Roman" w:cs="Times New Roman"/>
          <w:sz w:val="24"/>
          <w:szCs w:val="24"/>
        </w:rPr>
        <w:t>identified.</w:t>
      </w:r>
    </w:p>
    <w:p w14:paraId="06B8BE0E" w14:textId="77777777" w:rsidR="00C84D45" w:rsidRDefault="00C84D45" w:rsidP="00350F5B">
      <w:pPr>
        <w:tabs>
          <w:tab w:val="left" w:pos="1880"/>
        </w:tabs>
        <w:kinsoku w:val="0"/>
        <w:overflowPunct w:val="0"/>
        <w:autoSpaceDE w:val="0"/>
        <w:autoSpaceDN w:val="0"/>
        <w:adjustRightInd w:val="0"/>
        <w:spacing w:after="0" w:line="240" w:lineRule="auto"/>
        <w:ind w:left="1512" w:right="363"/>
        <w:rPr>
          <w:rFonts w:ascii="Times New Roman" w:hAnsi="Times New Roman" w:cs="Times New Roman"/>
          <w:sz w:val="24"/>
          <w:szCs w:val="24"/>
        </w:rPr>
      </w:pPr>
    </w:p>
    <w:p w14:paraId="522C40A4" w14:textId="77777777" w:rsidR="00C84D45" w:rsidRPr="00162059" w:rsidRDefault="00C84D45" w:rsidP="00350F5B">
      <w:pPr>
        <w:tabs>
          <w:tab w:val="left" w:pos="1880"/>
        </w:tabs>
        <w:kinsoku w:val="0"/>
        <w:overflowPunct w:val="0"/>
        <w:autoSpaceDE w:val="0"/>
        <w:autoSpaceDN w:val="0"/>
        <w:adjustRightInd w:val="0"/>
        <w:spacing w:after="0" w:line="240" w:lineRule="auto"/>
        <w:ind w:left="792" w:right="557"/>
        <w:rPr>
          <w:rFonts w:ascii="Times New Roman" w:hAnsi="Times New Roman" w:cs="Times New Roman"/>
          <w:sz w:val="24"/>
          <w:szCs w:val="24"/>
        </w:rPr>
      </w:pPr>
      <w:r w:rsidRPr="00162059">
        <w:rPr>
          <w:rFonts w:ascii="Times New Roman" w:hAnsi="Times New Roman" w:cs="Times New Roman"/>
          <w:sz w:val="24"/>
          <w:szCs w:val="24"/>
        </w:rPr>
        <w:t>The criteria and methods for obtaining and analyzing the samples (e.g. laboratory analysis, holding times, preservatives, bottle type)</w:t>
      </w:r>
      <w:r w:rsidRPr="00162059">
        <w:rPr>
          <w:rFonts w:ascii="Times New Roman" w:hAnsi="Times New Roman" w:cs="Times New Roman"/>
          <w:spacing w:val="-13"/>
          <w:sz w:val="24"/>
          <w:szCs w:val="24"/>
        </w:rPr>
        <w:t xml:space="preserve"> </w:t>
      </w:r>
      <w:r w:rsidRPr="00162059">
        <w:rPr>
          <w:rFonts w:ascii="Times New Roman" w:hAnsi="Times New Roman" w:cs="Times New Roman"/>
          <w:sz w:val="24"/>
          <w:szCs w:val="24"/>
        </w:rPr>
        <w:t>and completing the required documents for each site as per the individual state agency requirements. The laboratory that will be used for sample analysis shall also be included.</w:t>
      </w:r>
    </w:p>
    <w:p w14:paraId="215FC48E" w14:textId="77777777" w:rsidR="00AA4819" w:rsidRPr="009B393E" w:rsidRDefault="00AA4819" w:rsidP="00AA4819">
      <w:pPr>
        <w:pStyle w:val="ListParagraph"/>
        <w:tabs>
          <w:tab w:val="left" w:pos="1880"/>
        </w:tabs>
        <w:kinsoku w:val="0"/>
        <w:overflowPunct w:val="0"/>
        <w:autoSpaceDE w:val="0"/>
        <w:autoSpaceDN w:val="0"/>
        <w:adjustRightInd w:val="0"/>
        <w:spacing w:after="0" w:line="240" w:lineRule="auto"/>
        <w:ind w:left="1880" w:right="557"/>
        <w:rPr>
          <w:rFonts w:ascii="Times New Roman" w:hAnsi="Times New Roman" w:cs="Times New Roman"/>
          <w:sz w:val="24"/>
          <w:szCs w:val="24"/>
        </w:rPr>
      </w:pPr>
    </w:p>
    <w:p w14:paraId="110CCED3" w14:textId="731F0E0D" w:rsidR="001C7644" w:rsidRPr="00A96D8B" w:rsidRDefault="002E198A" w:rsidP="00A96D8B">
      <w:pPr>
        <w:pStyle w:val="Heading2"/>
      </w:pPr>
      <w:r w:rsidRPr="00A96D8B">
        <w:t xml:space="preserve">  </w:t>
      </w:r>
      <w:r w:rsidR="001C7644" w:rsidRPr="00A96D8B">
        <w:t>Sampling Performance</w:t>
      </w:r>
    </w:p>
    <w:p w14:paraId="33673B9C" w14:textId="77777777" w:rsidR="001C7644" w:rsidRPr="001C7644" w:rsidRDefault="001C7644" w:rsidP="001C7644">
      <w:pPr>
        <w:kinsoku w:val="0"/>
        <w:overflowPunct w:val="0"/>
        <w:autoSpaceDE w:val="0"/>
        <w:autoSpaceDN w:val="0"/>
        <w:adjustRightInd w:val="0"/>
        <w:spacing w:before="6" w:after="0" w:line="240" w:lineRule="auto"/>
        <w:rPr>
          <w:rFonts w:ascii="Times New Roman" w:hAnsi="Times New Roman" w:cs="Times New Roman"/>
          <w:sz w:val="23"/>
          <w:szCs w:val="23"/>
        </w:rPr>
      </w:pPr>
    </w:p>
    <w:p w14:paraId="5B413E73" w14:textId="7849057C" w:rsidR="00C90E5C" w:rsidRDefault="001C7644" w:rsidP="00350F5B">
      <w:pPr>
        <w:tabs>
          <w:tab w:val="left" w:pos="1890"/>
        </w:tabs>
        <w:kinsoku w:val="0"/>
        <w:overflowPunct w:val="0"/>
        <w:autoSpaceDE w:val="0"/>
        <w:autoSpaceDN w:val="0"/>
        <w:adjustRightInd w:val="0"/>
        <w:spacing w:after="0" w:line="240" w:lineRule="auto"/>
        <w:ind w:left="792" w:right="415"/>
        <w:rPr>
          <w:rFonts w:ascii="Times New Roman" w:hAnsi="Times New Roman" w:cs="Times New Roman"/>
          <w:sz w:val="24"/>
          <w:szCs w:val="24"/>
        </w:rPr>
      </w:pPr>
      <w:r w:rsidRPr="001C7644">
        <w:rPr>
          <w:rFonts w:ascii="Times New Roman" w:hAnsi="Times New Roman" w:cs="Times New Roman"/>
          <w:sz w:val="24"/>
          <w:szCs w:val="24"/>
        </w:rPr>
        <w:t>The contractor will monitor the weather to determine when a qualifying s</w:t>
      </w:r>
      <w:r w:rsidR="0097513D">
        <w:rPr>
          <w:rFonts w:ascii="Times New Roman" w:hAnsi="Times New Roman" w:cs="Times New Roman"/>
          <w:sz w:val="24"/>
          <w:szCs w:val="24"/>
        </w:rPr>
        <w:t xml:space="preserve">torm event will occur. </w:t>
      </w:r>
    </w:p>
    <w:p w14:paraId="24644EB9" w14:textId="77777777" w:rsidR="00C90E5C" w:rsidRDefault="00C90E5C" w:rsidP="00350F5B">
      <w:pPr>
        <w:tabs>
          <w:tab w:val="left" w:pos="1890"/>
        </w:tabs>
        <w:kinsoku w:val="0"/>
        <w:overflowPunct w:val="0"/>
        <w:autoSpaceDE w:val="0"/>
        <w:autoSpaceDN w:val="0"/>
        <w:adjustRightInd w:val="0"/>
        <w:spacing w:after="0" w:line="240" w:lineRule="auto"/>
        <w:ind w:left="792" w:right="415"/>
        <w:rPr>
          <w:rFonts w:ascii="Times New Roman" w:hAnsi="Times New Roman" w:cs="Times New Roman"/>
          <w:sz w:val="24"/>
          <w:szCs w:val="24"/>
        </w:rPr>
      </w:pPr>
    </w:p>
    <w:p w14:paraId="7C6A81F6" w14:textId="5B07F4A5" w:rsidR="00674F29" w:rsidRPr="00C90E5C" w:rsidRDefault="0097513D" w:rsidP="00350F5B">
      <w:pPr>
        <w:pStyle w:val="ListParagraph"/>
        <w:numPr>
          <w:ilvl w:val="2"/>
          <w:numId w:val="10"/>
        </w:numPr>
        <w:tabs>
          <w:tab w:val="left" w:pos="2600"/>
        </w:tabs>
        <w:kinsoku w:val="0"/>
        <w:overflowPunct w:val="0"/>
        <w:autoSpaceDE w:val="0"/>
        <w:autoSpaceDN w:val="0"/>
        <w:adjustRightInd w:val="0"/>
        <w:spacing w:after="0" w:line="240" w:lineRule="auto"/>
        <w:ind w:left="1512" w:right="539"/>
        <w:rPr>
          <w:rFonts w:ascii="Times New Roman" w:hAnsi="Times New Roman" w:cs="Times New Roman"/>
          <w:sz w:val="24"/>
          <w:szCs w:val="24"/>
        </w:rPr>
      </w:pPr>
      <w:r w:rsidRPr="00C90E5C">
        <w:rPr>
          <w:rFonts w:ascii="Times New Roman" w:hAnsi="Times New Roman" w:cs="Times New Roman"/>
          <w:sz w:val="24"/>
          <w:szCs w:val="24"/>
        </w:rPr>
        <w:t xml:space="preserve">In </w:t>
      </w:r>
      <w:r w:rsidR="007274FF" w:rsidRPr="00C90E5C">
        <w:rPr>
          <w:rFonts w:ascii="Times New Roman" w:hAnsi="Times New Roman" w:cs="Times New Roman"/>
          <w:sz w:val="24"/>
          <w:szCs w:val="24"/>
        </w:rPr>
        <w:t>MA</w:t>
      </w:r>
      <w:r w:rsidR="00474FBF" w:rsidRPr="00C90E5C">
        <w:rPr>
          <w:rFonts w:ascii="Times New Roman" w:hAnsi="Times New Roman" w:cs="Times New Roman"/>
          <w:sz w:val="24"/>
          <w:szCs w:val="24"/>
        </w:rPr>
        <w:t xml:space="preserve">, </w:t>
      </w:r>
      <w:r w:rsidR="0005265E" w:rsidRPr="00C90E5C">
        <w:rPr>
          <w:rFonts w:ascii="Times New Roman" w:hAnsi="Times New Roman" w:cs="Times New Roman"/>
          <w:sz w:val="24"/>
          <w:szCs w:val="24"/>
        </w:rPr>
        <w:t xml:space="preserve">NH, NY, and </w:t>
      </w:r>
      <w:r w:rsidRPr="00C90E5C">
        <w:rPr>
          <w:rFonts w:ascii="Times New Roman" w:hAnsi="Times New Roman" w:cs="Times New Roman"/>
          <w:sz w:val="24"/>
          <w:szCs w:val="24"/>
        </w:rPr>
        <w:t>PA</w:t>
      </w:r>
      <w:r w:rsidR="00474FBF" w:rsidRPr="00C90E5C">
        <w:rPr>
          <w:rFonts w:ascii="Times New Roman" w:hAnsi="Times New Roman" w:cs="Times New Roman"/>
          <w:sz w:val="24"/>
          <w:szCs w:val="24"/>
        </w:rPr>
        <w:t>,</w:t>
      </w:r>
      <w:r w:rsidR="001C7644" w:rsidRPr="00C90E5C">
        <w:rPr>
          <w:rFonts w:ascii="Times New Roman" w:hAnsi="Times New Roman" w:cs="Times New Roman"/>
          <w:sz w:val="24"/>
          <w:szCs w:val="24"/>
        </w:rPr>
        <w:t xml:space="preserve"> a qualifying storm event </w:t>
      </w:r>
      <w:r w:rsidR="002D6370" w:rsidRPr="00C90E5C">
        <w:rPr>
          <w:rFonts w:ascii="Times New Roman" w:hAnsi="Times New Roman" w:cs="Times New Roman"/>
          <w:sz w:val="24"/>
          <w:szCs w:val="24"/>
        </w:rPr>
        <w:t>is defined</w:t>
      </w:r>
      <w:r w:rsidR="001C7644" w:rsidRPr="00C90E5C">
        <w:rPr>
          <w:rFonts w:ascii="Times New Roman" w:hAnsi="Times New Roman" w:cs="Times New Roman"/>
          <w:sz w:val="24"/>
          <w:szCs w:val="24"/>
        </w:rPr>
        <w:t xml:space="preserve"> as any storm resulting in greater than 0.1 inch of precipitation preceded by an interval of at least 72 hours of dry </w:t>
      </w:r>
      <w:r w:rsidR="00162059" w:rsidRPr="00C90E5C">
        <w:rPr>
          <w:rFonts w:ascii="Times New Roman" w:hAnsi="Times New Roman" w:cs="Times New Roman"/>
          <w:sz w:val="24"/>
          <w:szCs w:val="24"/>
        </w:rPr>
        <w:t>weather.</w:t>
      </w:r>
      <w:r w:rsidR="0005265E" w:rsidRPr="00C90E5C">
        <w:rPr>
          <w:rFonts w:ascii="Times New Roman" w:hAnsi="Times New Roman" w:cs="Times New Roman"/>
          <w:sz w:val="24"/>
          <w:szCs w:val="24"/>
        </w:rPr>
        <w:t xml:space="preserve">  </w:t>
      </w:r>
    </w:p>
    <w:p w14:paraId="4E85AFE2" w14:textId="1D08BD58" w:rsidR="00162059" w:rsidRDefault="0005265E" w:rsidP="00350F5B">
      <w:pPr>
        <w:pStyle w:val="ListParagraph"/>
        <w:numPr>
          <w:ilvl w:val="2"/>
          <w:numId w:val="10"/>
        </w:numPr>
        <w:tabs>
          <w:tab w:val="left" w:pos="2600"/>
        </w:tabs>
        <w:kinsoku w:val="0"/>
        <w:overflowPunct w:val="0"/>
        <w:autoSpaceDE w:val="0"/>
        <w:autoSpaceDN w:val="0"/>
        <w:adjustRightInd w:val="0"/>
        <w:spacing w:after="0" w:line="240" w:lineRule="auto"/>
        <w:ind w:left="1512" w:right="539"/>
        <w:rPr>
          <w:rFonts w:ascii="Times New Roman" w:hAnsi="Times New Roman" w:cs="Times New Roman"/>
          <w:sz w:val="24"/>
          <w:szCs w:val="24"/>
        </w:rPr>
      </w:pPr>
      <w:r>
        <w:rPr>
          <w:rFonts w:ascii="Times New Roman" w:hAnsi="Times New Roman" w:cs="Times New Roman"/>
          <w:sz w:val="24"/>
          <w:szCs w:val="24"/>
        </w:rPr>
        <w:t xml:space="preserve">In MD, a measurable </w:t>
      </w:r>
      <w:r w:rsidR="00674F29">
        <w:rPr>
          <w:rFonts w:ascii="Times New Roman" w:hAnsi="Times New Roman" w:cs="Times New Roman"/>
          <w:sz w:val="24"/>
          <w:szCs w:val="24"/>
        </w:rPr>
        <w:t xml:space="preserve">(i.e., qualifying) </w:t>
      </w:r>
      <w:r>
        <w:rPr>
          <w:rFonts w:ascii="Times New Roman" w:hAnsi="Times New Roman" w:cs="Times New Roman"/>
          <w:sz w:val="24"/>
          <w:szCs w:val="24"/>
        </w:rPr>
        <w:t xml:space="preserve">storm event is an event that results in an actual discharge from the site that follows the preceding measurable storm event by at least 72 hours.  </w:t>
      </w:r>
    </w:p>
    <w:p w14:paraId="2469127B" w14:textId="77777777" w:rsidR="00162059" w:rsidRDefault="00162059" w:rsidP="00350F5B">
      <w:pPr>
        <w:tabs>
          <w:tab w:val="left" w:pos="1890"/>
        </w:tabs>
        <w:kinsoku w:val="0"/>
        <w:overflowPunct w:val="0"/>
        <w:autoSpaceDE w:val="0"/>
        <w:autoSpaceDN w:val="0"/>
        <w:adjustRightInd w:val="0"/>
        <w:spacing w:after="0" w:line="240" w:lineRule="auto"/>
        <w:ind w:left="162" w:right="415"/>
        <w:rPr>
          <w:rFonts w:ascii="Times New Roman" w:hAnsi="Times New Roman" w:cs="Times New Roman"/>
          <w:sz w:val="24"/>
          <w:szCs w:val="24"/>
        </w:rPr>
      </w:pPr>
    </w:p>
    <w:p w14:paraId="673F40F6" w14:textId="309A2423" w:rsidR="001C7644" w:rsidRPr="001C7644" w:rsidRDefault="001C7644" w:rsidP="00350F5B">
      <w:pPr>
        <w:tabs>
          <w:tab w:val="left" w:pos="1890"/>
        </w:tabs>
        <w:kinsoku w:val="0"/>
        <w:overflowPunct w:val="0"/>
        <w:autoSpaceDE w:val="0"/>
        <w:autoSpaceDN w:val="0"/>
        <w:adjustRightInd w:val="0"/>
        <w:spacing w:after="0" w:line="240" w:lineRule="auto"/>
        <w:ind w:left="792" w:right="415"/>
        <w:rPr>
          <w:rFonts w:ascii="Times New Roman" w:hAnsi="Times New Roman" w:cs="Times New Roman"/>
          <w:sz w:val="24"/>
          <w:szCs w:val="24"/>
        </w:rPr>
      </w:pPr>
      <w:r w:rsidRPr="001C7644">
        <w:rPr>
          <w:rFonts w:ascii="Times New Roman" w:hAnsi="Times New Roman" w:cs="Times New Roman"/>
          <w:sz w:val="24"/>
          <w:szCs w:val="24"/>
        </w:rPr>
        <w:t>The contractor will provide and prepare all sampling</w:t>
      </w:r>
      <w:r w:rsidRPr="001C7644">
        <w:rPr>
          <w:rFonts w:ascii="Times New Roman" w:hAnsi="Times New Roman" w:cs="Times New Roman"/>
          <w:spacing w:val="-8"/>
          <w:sz w:val="24"/>
          <w:szCs w:val="24"/>
        </w:rPr>
        <w:t xml:space="preserve"> </w:t>
      </w:r>
      <w:r w:rsidRPr="001C7644">
        <w:rPr>
          <w:rFonts w:ascii="Times New Roman" w:hAnsi="Times New Roman" w:cs="Times New Roman"/>
          <w:sz w:val="24"/>
          <w:szCs w:val="24"/>
        </w:rPr>
        <w:t>equipment.</w:t>
      </w:r>
    </w:p>
    <w:p w14:paraId="44D0076A" w14:textId="77777777" w:rsidR="002E198A" w:rsidRDefault="002E198A" w:rsidP="00350F5B">
      <w:pPr>
        <w:tabs>
          <w:tab w:val="left" w:pos="1890"/>
        </w:tabs>
        <w:kinsoku w:val="0"/>
        <w:overflowPunct w:val="0"/>
        <w:autoSpaceDE w:val="0"/>
        <w:autoSpaceDN w:val="0"/>
        <w:adjustRightInd w:val="0"/>
        <w:spacing w:after="0" w:line="240" w:lineRule="auto"/>
        <w:ind w:left="892" w:right="421"/>
        <w:rPr>
          <w:rFonts w:ascii="Times New Roman" w:hAnsi="Times New Roman" w:cs="Times New Roman"/>
          <w:sz w:val="24"/>
          <w:szCs w:val="24"/>
        </w:rPr>
      </w:pPr>
    </w:p>
    <w:p w14:paraId="64EFEF19" w14:textId="0CB2DCDF" w:rsidR="00162059" w:rsidRDefault="001C7644"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sz w:val="24"/>
          <w:szCs w:val="24"/>
        </w:rPr>
      </w:pPr>
      <w:r w:rsidRPr="001C7644">
        <w:rPr>
          <w:rFonts w:ascii="Times New Roman" w:hAnsi="Times New Roman" w:cs="Times New Roman"/>
          <w:sz w:val="24"/>
          <w:szCs w:val="24"/>
        </w:rPr>
        <w:t>The contractor is responsible for ensuring that all samples are collected within the first 30 minutes of the qualifying storm event.</w:t>
      </w:r>
      <w:r w:rsidRPr="001C7644">
        <w:rPr>
          <w:rFonts w:ascii="Times New Roman" w:hAnsi="Times New Roman" w:cs="Times New Roman"/>
          <w:spacing w:val="3"/>
          <w:sz w:val="24"/>
          <w:szCs w:val="24"/>
        </w:rPr>
        <w:t xml:space="preserve"> </w:t>
      </w:r>
      <w:r w:rsidRPr="001C7644">
        <w:rPr>
          <w:rFonts w:ascii="Times New Roman" w:hAnsi="Times New Roman" w:cs="Times New Roman"/>
          <w:sz w:val="24"/>
          <w:szCs w:val="24"/>
        </w:rPr>
        <w:t>This can be accomplished by pre-installing an automatic sampler prior to the storm event or by having personnel physically on site during the commencement of the storm event.</w:t>
      </w:r>
    </w:p>
    <w:p w14:paraId="06DC3EB4" w14:textId="77777777" w:rsidR="00162059" w:rsidRDefault="00162059" w:rsidP="00350F5B">
      <w:pPr>
        <w:tabs>
          <w:tab w:val="left" w:pos="1890"/>
        </w:tabs>
        <w:kinsoku w:val="0"/>
        <w:overflowPunct w:val="0"/>
        <w:autoSpaceDE w:val="0"/>
        <w:autoSpaceDN w:val="0"/>
        <w:adjustRightInd w:val="0"/>
        <w:spacing w:after="0" w:line="240" w:lineRule="auto"/>
        <w:ind w:left="892" w:right="421"/>
        <w:rPr>
          <w:rFonts w:ascii="Times New Roman" w:hAnsi="Times New Roman" w:cs="Times New Roman"/>
          <w:sz w:val="24"/>
          <w:szCs w:val="24"/>
        </w:rPr>
      </w:pPr>
    </w:p>
    <w:p w14:paraId="16FBB395" w14:textId="727A2A5B" w:rsidR="00162059" w:rsidRDefault="001C7644"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sz w:val="24"/>
          <w:szCs w:val="24"/>
        </w:rPr>
      </w:pPr>
      <w:r w:rsidRPr="001C7644">
        <w:rPr>
          <w:rFonts w:ascii="Times New Roman" w:hAnsi="Times New Roman" w:cs="Times New Roman"/>
          <w:sz w:val="24"/>
          <w:szCs w:val="24"/>
        </w:rPr>
        <w:t xml:space="preserve">Observations about the quality of the samples must be documented on </w:t>
      </w:r>
      <w:r w:rsidR="00AB65E0">
        <w:rPr>
          <w:rFonts w:ascii="Times New Roman" w:hAnsi="Times New Roman" w:cs="Times New Roman"/>
          <w:sz w:val="24"/>
          <w:szCs w:val="24"/>
        </w:rPr>
        <w:t xml:space="preserve">a visual monitoring form and </w:t>
      </w:r>
      <w:r w:rsidR="008604CF">
        <w:rPr>
          <w:rFonts w:ascii="Times New Roman" w:hAnsi="Times New Roman" w:cs="Times New Roman"/>
          <w:sz w:val="24"/>
          <w:szCs w:val="24"/>
        </w:rPr>
        <w:t>details of the stor</w:t>
      </w:r>
      <w:r w:rsidR="00554F66">
        <w:rPr>
          <w:rFonts w:ascii="Times New Roman" w:hAnsi="Times New Roman" w:cs="Times New Roman"/>
          <w:sz w:val="24"/>
          <w:szCs w:val="24"/>
        </w:rPr>
        <w:t>m that was sampled</w:t>
      </w:r>
      <w:r w:rsidR="008604CF">
        <w:rPr>
          <w:rFonts w:ascii="Times New Roman" w:hAnsi="Times New Roman" w:cs="Times New Roman"/>
          <w:sz w:val="24"/>
          <w:szCs w:val="24"/>
        </w:rPr>
        <w:t xml:space="preserve"> must be documented on </w:t>
      </w:r>
      <w:r w:rsidR="00AB65E0">
        <w:rPr>
          <w:rFonts w:ascii="Times New Roman" w:hAnsi="Times New Roman" w:cs="Times New Roman"/>
          <w:sz w:val="24"/>
          <w:szCs w:val="24"/>
        </w:rPr>
        <w:t xml:space="preserve">a </w:t>
      </w:r>
      <w:r w:rsidR="00554F66">
        <w:rPr>
          <w:rFonts w:ascii="Times New Roman" w:hAnsi="Times New Roman" w:cs="Times New Roman"/>
          <w:sz w:val="24"/>
          <w:szCs w:val="24"/>
        </w:rPr>
        <w:t>storm event form</w:t>
      </w:r>
      <w:r w:rsidR="00AB65E0">
        <w:rPr>
          <w:rFonts w:ascii="Times New Roman" w:hAnsi="Times New Roman" w:cs="Times New Roman"/>
          <w:sz w:val="24"/>
          <w:szCs w:val="24"/>
        </w:rPr>
        <w:t>.</w:t>
      </w:r>
      <w:r w:rsidR="00AB65E0" w:rsidRPr="00AB65E0">
        <w:rPr>
          <w:rFonts w:ascii="Times New Roman" w:hAnsi="Times New Roman" w:cs="Times New Roman"/>
          <w:sz w:val="24"/>
          <w:szCs w:val="24"/>
        </w:rPr>
        <w:t xml:space="preserve"> </w:t>
      </w:r>
      <w:r w:rsidR="007B1012">
        <w:rPr>
          <w:rFonts w:ascii="Times New Roman" w:hAnsi="Times New Roman" w:cs="Times New Roman"/>
          <w:sz w:val="24"/>
          <w:szCs w:val="24"/>
        </w:rPr>
        <w:t xml:space="preserve">State-specific forms shall be used, if available.  </w:t>
      </w:r>
    </w:p>
    <w:p w14:paraId="66E3FCA6" w14:textId="77777777" w:rsidR="00162059" w:rsidRDefault="00162059" w:rsidP="00350F5B">
      <w:pPr>
        <w:tabs>
          <w:tab w:val="left" w:pos="1890"/>
        </w:tabs>
        <w:kinsoku w:val="0"/>
        <w:overflowPunct w:val="0"/>
        <w:autoSpaceDE w:val="0"/>
        <w:autoSpaceDN w:val="0"/>
        <w:adjustRightInd w:val="0"/>
        <w:spacing w:after="0" w:line="240" w:lineRule="auto"/>
        <w:ind w:left="892" w:right="421"/>
        <w:rPr>
          <w:rFonts w:ascii="Times New Roman" w:hAnsi="Times New Roman" w:cs="Times New Roman"/>
          <w:sz w:val="24"/>
          <w:szCs w:val="24"/>
        </w:rPr>
      </w:pPr>
    </w:p>
    <w:p w14:paraId="1DDEBCC7" w14:textId="77777777" w:rsidR="002E198A" w:rsidRDefault="001C7644"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sz w:val="24"/>
          <w:szCs w:val="24"/>
        </w:rPr>
      </w:pPr>
      <w:r w:rsidRPr="001C7644">
        <w:rPr>
          <w:rFonts w:ascii="Times New Roman" w:hAnsi="Times New Roman" w:cs="Times New Roman"/>
          <w:sz w:val="24"/>
          <w:szCs w:val="24"/>
        </w:rPr>
        <w:lastRenderedPageBreak/>
        <w:t xml:space="preserve">Monitoring and analysis shall be performed in accordance with 40 CFR Part 136. The samples must be delivered to a Licensed State Specific laboratory </w:t>
      </w:r>
      <w:r w:rsidR="00402F22">
        <w:rPr>
          <w:rFonts w:ascii="Times New Roman" w:hAnsi="Times New Roman" w:cs="Times New Roman"/>
          <w:sz w:val="24"/>
          <w:szCs w:val="24"/>
        </w:rPr>
        <w:t>as applicable to each site</w:t>
      </w:r>
      <w:r w:rsidR="002147A0">
        <w:rPr>
          <w:rFonts w:ascii="Times New Roman" w:hAnsi="Times New Roman" w:cs="Times New Roman"/>
          <w:sz w:val="24"/>
          <w:szCs w:val="24"/>
        </w:rPr>
        <w:t xml:space="preserve">. </w:t>
      </w:r>
    </w:p>
    <w:p w14:paraId="2B550763" w14:textId="77777777" w:rsidR="002E198A" w:rsidRDefault="002E198A"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sz w:val="24"/>
          <w:szCs w:val="24"/>
        </w:rPr>
      </w:pPr>
    </w:p>
    <w:p w14:paraId="2AA03D9A" w14:textId="08A6D71B" w:rsidR="00B57EBF" w:rsidRDefault="00CC5FCF"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sz w:val="24"/>
          <w:szCs w:val="24"/>
        </w:rPr>
      </w:pPr>
      <w:r w:rsidRPr="00CC5FCF">
        <w:rPr>
          <w:rFonts w:ascii="Times New Roman" w:hAnsi="Times New Roman" w:cs="Times New Roman"/>
          <w:sz w:val="24"/>
          <w:szCs w:val="24"/>
        </w:rPr>
        <w:t>All samples will be collected using only approved EPA sampling techniques and in a manner that prevents cross contamination of samples. Discharge samples must be analyzed for the following parameters</w:t>
      </w:r>
      <w:r>
        <w:rPr>
          <w:rFonts w:ascii="Times New Roman" w:hAnsi="Times New Roman" w:cs="Times New Roman"/>
          <w:sz w:val="24"/>
          <w:szCs w:val="24"/>
        </w:rPr>
        <w:t xml:space="preserve"> listed i</w:t>
      </w:r>
      <w:r w:rsidR="00C80A03">
        <w:rPr>
          <w:rFonts w:ascii="Times New Roman" w:hAnsi="Times New Roman" w:cs="Times New Roman"/>
          <w:sz w:val="24"/>
          <w:szCs w:val="24"/>
        </w:rPr>
        <w:t>n</w:t>
      </w:r>
      <w:r w:rsidR="002147A0">
        <w:rPr>
          <w:rFonts w:ascii="Times New Roman" w:hAnsi="Times New Roman" w:cs="Times New Roman"/>
          <w:sz w:val="24"/>
          <w:szCs w:val="24"/>
        </w:rPr>
        <w:t xml:space="preserve"> tables </w:t>
      </w:r>
      <w:r w:rsidR="002E198A">
        <w:rPr>
          <w:rFonts w:ascii="Times New Roman" w:hAnsi="Times New Roman" w:cs="Times New Roman"/>
          <w:sz w:val="24"/>
          <w:szCs w:val="24"/>
        </w:rPr>
        <w:t>5.1 -5.</w:t>
      </w:r>
      <w:r w:rsidR="00350F5B">
        <w:rPr>
          <w:rFonts w:ascii="Times New Roman" w:hAnsi="Times New Roman" w:cs="Times New Roman"/>
          <w:sz w:val="24"/>
          <w:szCs w:val="24"/>
        </w:rPr>
        <w:t>4</w:t>
      </w:r>
      <w:r w:rsidR="002147A0">
        <w:rPr>
          <w:rFonts w:ascii="Times New Roman" w:hAnsi="Times New Roman" w:cs="Times New Roman"/>
          <w:sz w:val="24"/>
          <w:szCs w:val="24"/>
        </w:rPr>
        <w:t>.</w:t>
      </w:r>
    </w:p>
    <w:p w14:paraId="35C5D87C" w14:textId="77777777" w:rsidR="00350F5B" w:rsidRDefault="00350F5B" w:rsidP="00350F5B">
      <w:pPr>
        <w:tabs>
          <w:tab w:val="left" w:pos="1890"/>
        </w:tabs>
        <w:kinsoku w:val="0"/>
        <w:overflowPunct w:val="0"/>
        <w:autoSpaceDE w:val="0"/>
        <w:autoSpaceDN w:val="0"/>
        <w:adjustRightInd w:val="0"/>
        <w:spacing w:after="0" w:line="240" w:lineRule="auto"/>
        <w:ind w:left="792" w:right="421"/>
        <w:rPr>
          <w:rFonts w:ascii="Times New Roman" w:hAnsi="Times New Roman" w:cs="Times New Roman"/>
          <w:b/>
          <w:w w:val="105"/>
          <w:sz w:val="24"/>
          <w:szCs w:val="24"/>
        </w:rPr>
      </w:pPr>
    </w:p>
    <w:p w14:paraId="60681908" w14:textId="02896AB2" w:rsidR="00B57EBF" w:rsidRDefault="00B57EBF" w:rsidP="00D77AC7">
      <w:pPr>
        <w:keepNext/>
        <w:keepLines/>
        <w:kinsoku w:val="0"/>
        <w:overflowPunct w:val="0"/>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5.1</w:t>
      </w:r>
      <w:r w:rsidR="00E83218">
        <w:rPr>
          <w:rFonts w:ascii="Times New Roman" w:hAnsi="Times New Roman" w:cs="Times New Roman"/>
          <w:b/>
          <w:sz w:val="24"/>
          <w:szCs w:val="24"/>
        </w:rPr>
        <w:t>.</w:t>
      </w:r>
      <w:r>
        <w:rPr>
          <w:rFonts w:ascii="Times New Roman" w:hAnsi="Times New Roman" w:cs="Times New Roman"/>
          <w:b/>
          <w:sz w:val="24"/>
          <w:szCs w:val="24"/>
        </w:rPr>
        <w:t xml:space="preserve"> Analytical Parameters for MD Facilities</w:t>
      </w:r>
    </w:p>
    <w:tbl>
      <w:tblPr>
        <w:tblW w:w="10016" w:type="dxa"/>
        <w:tblInd w:w="-5" w:type="dxa"/>
        <w:tblBorders>
          <w:top w:val="single" w:sz="4" w:space="0" w:color="000000"/>
          <w:left w:val="single" w:sz="4" w:space="0" w:color="auto"/>
          <w:bottom w:val="single" w:sz="4" w:space="0" w:color="000000"/>
          <w:right w:val="single" w:sz="4" w:space="0" w:color="auto"/>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808"/>
        <w:gridCol w:w="1980"/>
        <w:gridCol w:w="2791"/>
        <w:gridCol w:w="2437"/>
      </w:tblGrid>
      <w:tr w:rsidR="00B57EBF" w14:paraId="175C1683" w14:textId="77777777" w:rsidTr="00D77AC7">
        <w:trPr>
          <w:trHeight w:hRule="exact" w:val="568"/>
        </w:trPr>
        <w:tc>
          <w:tcPr>
            <w:tcW w:w="2808" w:type="dxa"/>
          </w:tcPr>
          <w:p w14:paraId="39983E69" w14:textId="77777777" w:rsidR="00B57EBF" w:rsidRPr="00CC5FCF" w:rsidRDefault="00B57EBF" w:rsidP="00D77AC7">
            <w:pPr>
              <w:pStyle w:val="TableParagraph"/>
              <w:keepNext/>
              <w:keepLines/>
              <w:kinsoku w:val="0"/>
              <w:overflowPunct w:val="0"/>
              <w:spacing w:line="273" w:lineRule="exact"/>
              <w:rPr>
                <w:b/>
                <w:sz w:val="20"/>
                <w:szCs w:val="20"/>
              </w:rPr>
            </w:pPr>
            <w:r w:rsidRPr="00CC5FCF">
              <w:rPr>
                <w:b/>
                <w:w w:val="105"/>
                <w:sz w:val="20"/>
                <w:szCs w:val="20"/>
              </w:rPr>
              <w:t>Pollutant of Concern</w:t>
            </w:r>
          </w:p>
        </w:tc>
        <w:tc>
          <w:tcPr>
            <w:tcW w:w="1980" w:type="dxa"/>
          </w:tcPr>
          <w:p w14:paraId="209F1B9C" w14:textId="77777777" w:rsidR="00B57EBF" w:rsidRPr="00CC5FCF" w:rsidRDefault="00B57EBF" w:rsidP="00D77AC7">
            <w:pPr>
              <w:pStyle w:val="TableParagraph"/>
              <w:keepNext/>
              <w:keepLines/>
              <w:kinsoku w:val="0"/>
              <w:overflowPunct w:val="0"/>
              <w:ind w:hanging="3"/>
              <w:rPr>
                <w:b/>
                <w:sz w:val="20"/>
                <w:szCs w:val="20"/>
              </w:rPr>
            </w:pPr>
            <w:r w:rsidRPr="00CC5FCF">
              <w:rPr>
                <w:b/>
                <w:w w:val="105"/>
                <w:sz w:val="20"/>
                <w:szCs w:val="20"/>
              </w:rPr>
              <w:t>When it is Tested</w:t>
            </w:r>
            <w:r>
              <w:rPr>
                <w:b/>
                <w:w w:val="105"/>
                <w:sz w:val="20"/>
                <w:szCs w:val="20"/>
              </w:rPr>
              <w:t xml:space="preserve"> </w:t>
            </w:r>
          </w:p>
        </w:tc>
        <w:tc>
          <w:tcPr>
            <w:tcW w:w="2791" w:type="dxa"/>
          </w:tcPr>
          <w:p w14:paraId="12F304DE" w14:textId="77777777" w:rsidR="00B57EBF" w:rsidRPr="00CC5FCF" w:rsidRDefault="00B57EBF" w:rsidP="00D77AC7">
            <w:pPr>
              <w:pStyle w:val="TableParagraph"/>
              <w:keepNext/>
              <w:keepLines/>
              <w:kinsoku w:val="0"/>
              <w:overflowPunct w:val="0"/>
              <w:spacing w:line="273" w:lineRule="exact"/>
              <w:rPr>
                <w:b/>
                <w:sz w:val="20"/>
                <w:szCs w:val="20"/>
              </w:rPr>
            </w:pPr>
            <w:r>
              <w:rPr>
                <w:b/>
                <w:w w:val="105"/>
                <w:sz w:val="20"/>
                <w:szCs w:val="20"/>
              </w:rPr>
              <w:t>Sample Type</w:t>
            </w:r>
          </w:p>
        </w:tc>
        <w:tc>
          <w:tcPr>
            <w:tcW w:w="2437" w:type="dxa"/>
          </w:tcPr>
          <w:p w14:paraId="100E8048" w14:textId="77777777" w:rsidR="00B57EBF" w:rsidRPr="00CC5FCF" w:rsidRDefault="00B57EBF" w:rsidP="00D77AC7">
            <w:pPr>
              <w:pStyle w:val="TableParagraph"/>
              <w:keepNext/>
              <w:keepLines/>
              <w:kinsoku w:val="0"/>
              <w:overflowPunct w:val="0"/>
              <w:ind w:hanging="3"/>
              <w:rPr>
                <w:b/>
                <w:sz w:val="20"/>
                <w:szCs w:val="20"/>
              </w:rPr>
            </w:pPr>
            <w:r w:rsidRPr="00CC5FCF">
              <w:rPr>
                <w:b/>
                <w:w w:val="110"/>
                <w:sz w:val="20"/>
                <w:szCs w:val="20"/>
              </w:rPr>
              <w:t xml:space="preserve">Benchmark </w:t>
            </w:r>
            <w:r w:rsidRPr="00CC5FCF">
              <w:rPr>
                <w:b/>
                <w:w w:val="105"/>
                <w:sz w:val="20"/>
                <w:szCs w:val="20"/>
              </w:rPr>
              <w:t xml:space="preserve">Monitoring Cut-Off </w:t>
            </w:r>
            <w:r w:rsidRPr="00CC5FCF">
              <w:rPr>
                <w:b/>
                <w:w w:val="110"/>
                <w:sz w:val="20"/>
                <w:szCs w:val="20"/>
              </w:rPr>
              <w:t>Concentration</w:t>
            </w:r>
          </w:p>
        </w:tc>
      </w:tr>
      <w:tr w:rsidR="00D77AC7" w14:paraId="76838C6B" w14:textId="77777777" w:rsidTr="00D77AC7">
        <w:trPr>
          <w:trHeight w:hRule="exact" w:val="286"/>
        </w:trPr>
        <w:tc>
          <w:tcPr>
            <w:tcW w:w="2808" w:type="dxa"/>
          </w:tcPr>
          <w:p w14:paraId="42D85696" w14:textId="7DA6D555" w:rsidR="00D77AC7" w:rsidRPr="00CC5FCF" w:rsidRDefault="00D77AC7" w:rsidP="00D77AC7">
            <w:pPr>
              <w:pStyle w:val="TableParagraph"/>
              <w:keepNext/>
              <w:keepLines/>
              <w:kinsoku w:val="0"/>
              <w:overflowPunct w:val="0"/>
              <w:spacing w:line="268" w:lineRule="exact"/>
              <w:rPr>
                <w:sz w:val="20"/>
                <w:szCs w:val="20"/>
              </w:rPr>
            </w:pPr>
            <w:r>
              <w:rPr>
                <w:sz w:val="20"/>
                <w:szCs w:val="20"/>
              </w:rPr>
              <w:t>Total Recoverable Aluminum</w:t>
            </w:r>
          </w:p>
        </w:tc>
        <w:tc>
          <w:tcPr>
            <w:tcW w:w="1980" w:type="dxa"/>
          </w:tcPr>
          <w:p w14:paraId="007E9EC6" w14:textId="4A72F159" w:rsidR="00D77AC7" w:rsidRPr="00B57EBF" w:rsidRDefault="00D77AC7" w:rsidP="00D77AC7">
            <w:pPr>
              <w:pStyle w:val="TableParagraph"/>
              <w:keepNext/>
              <w:keepLines/>
              <w:kinsoku w:val="0"/>
              <w:overflowPunct w:val="0"/>
              <w:spacing w:line="268" w:lineRule="exact"/>
              <w:ind w:left="99"/>
              <w:rPr>
                <w:sz w:val="20"/>
                <w:szCs w:val="20"/>
              </w:rPr>
            </w:pPr>
            <w:r w:rsidRPr="00B57EBF">
              <w:rPr>
                <w:sz w:val="20"/>
                <w:szCs w:val="20"/>
              </w:rPr>
              <w:t>Quarterly</w:t>
            </w:r>
          </w:p>
        </w:tc>
        <w:tc>
          <w:tcPr>
            <w:tcW w:w="2791" w:type="dxa"/>
          </w:tcPr>
          <w:p w14:paraId="149DC316" w14:textId="776A0111" w:rsidR="00D77AC7" w:rsidRPr="00CC5FCF" w:rsidRDefault="00D77AC7" w:rsidP="00D77AC7">
            <w:pPr>
              <w:pStyle w:val="TableParagraph"/>
              <w:keepNext/>
              <w:keepLines/>
              <w:kinsoku w:val="0"/>
              <w:overflowPunct w:val="0"/>
              <w:spacing w:line="268" w:lineRule="exact"/>
              <w:ind w:left="99"/>
              <w:rPr>
                <w:sz w:val="20"/>
                <w:szCs w:val="20"/>
              </w:rPr>
            </w:pPr>
            <w:r>
              <w:rPr>
                <w:sz w:val="20"/>
                <w:szCs w:val="20"/>
              </w:rPr>
              <w:t>Grab</w:t>
            </w:r>
          </w:p>
        </w:tc>
        <w:tc>
          <w:tcPr>
            <w:tcW w:w="2437" w:type="dxa"/>
          </w:tcPr>
          <w:p w14:paraId="0351DC78" w14:textId="75EA8D8C" w:rsidR="00D77AC7" w:rsidRPr="00CC5FCF" w:rsidRDefault="00D77AC7" w:rsidP="00D77AC7">
            <w:pPr>
              <w:pStyle w:val="TableParagraph"/>
              <w:keepNext/>
              <w:keepLines/>
              <w:kinsoku w:val="0"/>
              <w:overflowPunct w:val="0"/>
              <w:spacing w:line="268" w:lineRule="exact"/>
              <w:ind w:left="96"/>
              <w:rPr>
                <w:sz w:val="20"/>
                <w:szCs w:val="20"/>
              </w:rPr>
            </w:pPr>
            <w:r>
              <w:rPr>
                <w:sz w:val="20"/>
                <w:szCs w:val="20"/>
              </w:rPr>
              <w:t>1.1 mg/L</w:t>
            </w:r>
          </w:p>
        </w:tc>
      </w:tr>
      <w:tr w:rsidR="00D77AC7" w:rsidRPr="00B57EBF" w14:paraId="49D3524A" w14:textId="77777777" w:rsidTr="00D77AC7">
        <w:trPr>
          <w:trHeight w:hRule="exact" w:val="286"/>
        </w:trPr>
        <w:tc>
          <w:tcPr>
            <w:tcW w:w="2808" w:type="dxa"/>
          </w:tcPr>
          <w:p w14:paraId="561C6494" w14:textId="0E1E757D" w:rsidR="00D77AC7" w:rsidRPr="00CC5FCF" w:rsidRDefault="00D77AC7" w:rsidP="00D77AC7">
            <w:pPr>
              <w:pStyle w:val="TableParagraph"/>
              <w:keepNext/>
              <w:keepLines/>
              <w:kinsoku w:val="0"/>
              <w:overflowPunct w:val="0"/>
              <w:spacing w:line="268" w:lineRule="exact"/>
              <w:rPr>
                <w:sz w:val="20"/>
                <w:szCs w:val="20"/>
              </w:rPr>
            </w:pPr>
            <w:r>
              <w:rPr>
                <w:sz w:val="20"/>
                <w:szCs w:val="20"/>
              </w:rPr>
              <w:t>Total Lead (saltwater)</w:t>
            </w:r>
          </w:p>
        </w:tc>
        <w:tc>
          <w:tcPr>
            <w:tcW w:w="1980" w:type="dxa"/>
          </w:tcPr>
          <w:p w14:paraId="1A4B5D55" w14:textId="2980A6C1" w:rsidR="00D77AC7" w:rsidRPr="00B57EBF" w:rsidRDefault="00D77AC7" w:rsidP="00D77AC7">
            <w:pPr>
              <w:pStyle w:val="TableParagraph"/>
              <w:keepNext/>
              <w:keepLines/>
              <w:kinsoku w:val="0"/>
              <w:overflowPunct w:val="0"/>
              <w:spacing w:line="268" w:lineRule="exact"/>
              <w:rPr>
                <w:sz w:val="20"/>
                <w:szCs w:val="20"/>
              </w:rPr>
            </w:pPr>
            <w:r w:rsidRPr="00B57EBF">
              <w:rPr>
                <w:sz w:val="20"/>
                <w:szCs w:val="20"/>
              </w:rPr>
              <w:t>Quarterly</w:t>
            </w:r>
          </w:p>
        </w:tc>
        <w:tc>
          <w:tcPr>
            <w:tcW w:w="2791" w:type="dxa"/>
          </w:tcPr>
          <w:p w14:paraId="58483801" w14:textId="4789FAED" w:rsidR="00D77AC7" w:rsidRDefault="00D77AC7" w:rsidP="00D77AC7">
            <w:pPr>
              <w:pStyle w:val="TableParagraph"/>
              <w:keepNext/>
              <w:keepLines/>
              <w:kinsoku w:val="0"/>
              <w:overflowPunct w:val="0"/>
              <w:spacing w:line="268" w:lineRule="exact"/>
              <w:rPr>
                <w:sz w:val="20"/>
                <w:szCs w:val="20"/>
              </w:rPr>
            </w:pPr>
            <w:r>
              <w:rPr>
                <w:sz w:val="20"/>
                <w:szCs w:val="20"/>
              </w:rPr>
              <w:t>Grab</w:t>
            </w:r>
          </w:p>
        </w:tc>
        <w:tc>
          <w:tcPr>
            <w:tcW w:w="2437" w:type="dxa"/>
          </w:tcPr>
          <w:p w14:paraId="65996C0E" w14:textId="477F5BD2" w:rsidR="00D77AC7" w:rsidRDefault="00D77AC7" w:rsidP="00D77AC7">
            <w:pPr>
              <w:pStyle w:val="TableParagraph"/>
              <w:keepNext/>
              <w:keepLines/>
              <w:kinsoku w:val="0"/>
              <w:overflowPunct w:val="0"/>
              <w:spacing w:line="268" w:lineRule="exact"/>
              <w:rPr>
                <w:sz w:val="20"/>
                <w:szCs w:val="20"/>
              </w:rPr>
            </w:pPr>
            <w:r>
              <w:rPr>
                <w:sz w:val="20"/>
                <w:szCs w:val="20"/>
              </w:rPr>
              <w:t>0.21 mg/L</w:t>
            </w:r>
          </w:p>
        </w:tc>
      </w:tr>
      <w:tr w:rsidR="00D77AC7" w:rsidRPr="00B57EBF" w14:paraId="29626939" w14:textId="77777777" w:rsidTr="00D77AC7">
        <w:trPr>
          <w:trHeight w:hRule="exact" w:val="286"/>
        </w:trPr>
        <w:tc>
          <w:tcPr>
            <w:tcW w:w="2808" w:type="dxa"/>
          </w:tcPr>
          <w:p w14:paraId="0CDFC0C7" w14:textId="394F6562" w:rsidR="00D77AC7" w:rsidRDefault="00D77AC7" w:rsidP="00D77AC7">
            <w:pPr>
              <w:pStyle w:val="TableParagraph"/>
              <w:keepNext/>
              <w:keepLines/>
              <w:kinsoku w:val="0"/>
              <w:overflowPunct w:val="0"/>
              <w:spacing w:line="268" w:lineRule="exact"/>
              <w:rPr>
                <w:sz w:val="20"/>
                <w:szCs w:val="20"/>
              </w:rPr>
            </w:pPr>
            <w:r>
              <w:rPr>
                <w:sz w:val="20"/>
                <w:szCs w:val="20"/>
              </w:rPr>
              <w:t>Total Zinc (saltwater)</w:t>
            </w:r>
          </w:p>
        </w:tc>
        <w:tc>
          <w:tcPr>
            <w:tcW w:w="1980" w:type="dxa"/>
          </w:tcPr>
          <w:p w14:paraId="7EF34325" w14:textId="77777777" w:rsidR="00D77AC7" w:rsidRPr="00CC5FCF" w:rsidRDefault="00D77AC7" w:rsidP="00D77AC7">
            <w:pPr>
              <w:pStyle w:val="TableParagraph"/>
              <w:keepNext/>
              <w:keepLines/>
              <w:kinsoku w:val="0"/>
              <w:overflowPunct w:val="0"/>
              <w:spacing w:line="268" w:lineRule="exact"/>
              <w:rPr>
                <w:sz w:val="20"/>
                <w:szCs w:val="20"/>
              </w:rPr>
            </w:pPr>
            <w:r w:rsidRPr="005C5884">
              <w:rPr>
                <w:sz w:val="20"/>
                <w:szCs w:val="20"/>
              </w:rPr>
              <w:t>Quarterly</w:t>
            </w:r>
          </w:p>
        </w:tc>
        <w:tc>
          <w:tcPr>
            <w:tcW w:w="2791" w:type="dxa"/>
          </w:tcPr>
          <w:p w14:paraId="5563CCC4" w14:textId="77777777" w:rsidR="00D77AC7" w:rsidRDefault="00D77AC7" w:rsidP="00D77AC7">
            <w:pPr>
              <w:pStyle w:val="TableParagraph"/>
              <w:keepNext/>
              <w:keepLines/>
              <w:kinsoku w:val="0"/>
              <w:overflowPunct w:val="0"/>
              <w:spacing w:line="268" w:lineRule="exact"/>
              <w:rPr>
                <w:sz w:val="20"/>
                <w:szCs w:val="20"/>
              </w:rPr>
            </w:pPr>
            <w:r>
              <w:rPr>
                <w:sz w:val="20"/>
                <w:szCs w:val="20"/>
              </w:rPr>
              <w:t>Grab</w:t>
            </w:r>
          </w:p>
        </w:tc>
        <w:tc>
          <w:tcPr>
            <w:tcW w:w="2437" w:type="dxa"/>
          </w:tcPr>
          <w:p w14:paraId="70B34B73" w14:textId="205ACD4B" w:rsidR="00D77AC7" w:rsidRDefault="00D77AC7" w:rsidP="00D77AC7">
            <w:pPr>
              <w:pStyle w:val="TableParagraph"/>
              <w:keepNext/>
              <w:keepLines/>
              <w:kinsoku w:val="0"/>
              <w:overflowPunct w:val="0"/>
              <w:spacing w:line="268" w:lineRule="exact"/>
              <w:rPr>
                <w:sz w:val="20"/>
                <w:szCs w:val="20"/>
              </w:rPr>
            </w:pPr>
            <w:r>
              <w:rPr>
                <w:sz w:val="20"/>
                <w:szCs w:val="20"/>
              </w:rPr>
              <w:t>0.09 mg/L</w:t>
            </w:r>
          </w:p>
        </w:tc>
      </w:tr>
    </w:tbl>
    <w:p w14:paraId="2456A262" w14:textId="77777777" w:rsidR="00B57EBF" w:rsidRDefault="00B57EBF" w:rsidP="002E198A">
      <w:pPr>
        <w:tabs>
          <w:tab w:val="left" w:pos="1890"/>
        </w:tabs>
        <w:kinsoku w:val="0"/>
        <w:overflowPunct w:val="0"/>
        <w:autoSpaceDE w:val="0"/>
        <w:autoSpaceDN w:val="0"/>
        <w:adjustRightInd w:val="0"/>
        <w:spacing w:after="0" w:line="240" w:lineRule="auto"/>
        <w:ind w:left="1440" w:right="421"/>
        <w:rPr>
          <w:rFonts w:ascii="Times New Roman" w:hAnsi="Times New Roman" w:cs="Times New Roman"/>
          <w:sz w:val="24"/>
          <w:szCs w:val="24"/>
        </w:rPr>
      </w:pPr>
    </w:p>
    <w:p w14:paraId="3E5574C4" w14:textId="6CCEF23F" w:rsidR="00B57EBF" w:rsidRPr="00C84D45" w:rsidRDefault="00B57EBF" w:rsidP="00B57EBF">
      <w:pPr>
        <w:kinsoku w:val="0"/>
        <w:overflowPunct w:val="0"/>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5</w:t>
      </w:r>
      <w:r w:rsidRPr="00C84D45">
        <w:rPr>
          <w:rFonts w:ascii="Times New Roman" w:hAnsi="Times New Roman" w:cs="Times New Roman"/>
          <w:b/>
          <w:sz w:val="24"/>
          <w:szCs w:val="24"/>
        </w:rPr>
        <w:t>.</w:t>
      </w:r>
      <w:r>
        <w:rPr>
          <w:rFonts w:ascii="Times New Roman" w:hAnsi="Times New Roman" w:cs="Times New Roman"/>
          <w:b/>
          <w:sz w:val="24"/>
          <w:szCs w:val="24"/>
        </w:rPr>
        <w:t>2</w:t>
      </w:r>
      <w:r w:rsidR="00E83218">
        <w:rPr>
          <w:rFonts w:ascii="Times New Roman" w:hAnsi="Times New Roman" w:cs="Times New Roman"/>
          <w:b/>
          <w:sz w:val="24"/>
          <w:szCs w:val="24"/>
        </w:rPr>
        <w:t>.</w:t>
      </w:r>
      <w:r w:rsidRPr="00C84D45">
        <w:rPr>
          <w:rFonts w:ascii="Times New Roman" w:hAnsi="Times New Roman" w:cs="Times New Roman"/>
          <w:b/>
          <w:sz w:val="24"/>
          <w:szCs w:val="24"/>
        </w:rPr>
        <w:t xml:space="preserve"> Analytical Parameters for MA</w:t>
      </w:r>
      <w:r>
        <w:rPr>
          <w:rFonts w:ascii="Times New Roman" w:hAnsi="Times New Roman" w:cs="Times New Roman"/>
          <w:b/>
          <w:sz w:val="24"/>
          <w:szCs w:val="24"/>
        </w:rPr>
        <w:t xml:space="preserve"> &amp; NH</w:t>
      </w:r>
      <w:r w:rsidRPr="00C84D45">
        <w:rPr>
          <w:rFonts w:ascii="Times New Roman" w:hAnsi="Times New Roman" w:cs="Times New Roman"/>
          <w:b/>
          <w:sz w:val="24"/>
          <w:szCs w:val="24"/>
        </w:rPr>
        <w:t xml:space="preserve"> Facilities-Land Transportation</w:t>
      </w:r>
    </w:p>
    <w:tbl>
      <w:tblPr>
        <w:tblW w:w="10016" w:type="dxa"/>
        <w:tblInd w:w="-5" w:type="dxa"/>
        <w:tblBorders>
          <w:top w:val="single" w:sz="4" w:space="0" w:color="000000"/>
          <w:left w:val="single" w:sz="4" w:space="0" w:color="auto"/>
          <w:bottom w:val="single" w:sz="4" w:space="0" w:color="000000"/>
          <w:right w:val="single" w:sz="4" w:space="0" w:color="auto"/>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808"/>
        <w:gridCol w:w="1980"/>
        <w:gridCol w:w="2791"/>
        <w:gridCol w:w="2437"/>
      </w:tblGrid>
      <w:tr w:rsidR="00B57EBF" w14:paraId="1A3D39C1" w14:textId="77777777" w:rsidTr="5A8D975D">
        <w:trPr>
          <w:trHeight w:hRule="exact" w:val="568"/>
        </w:trPr>
        <w:tc>
          <w:tcPr>
            <w:tcW w:w="2808" w:type="dxa"/>
          </w:tcPr>
          <w:p w14:paraId="4F5B3A67" w14:textId="77777777" w:rsidR="00B57EBF" w:rsidRPr="00CC5FCF" w:rsidRDefault="00B57EBF" w:rsidP="00232180">
            <w:pPr>
              <w:pStyle w:val="TableParagraph"/>
              <w:kinsoku w:val="0"/>
              <w:overflowPunct w:val="0"/>
              <w:spacing w:line="273" w:lineRule="exact"/>
              <w:rPr>
                <w:b/>
                <w:sz w:val="20"/>
                <w:szCs w:val="20"/>
              </w:rPr>
            </w:pPr>
            <w:r w:rsidRPr="00CC5FCF">
              <w:rPr>
                <w:b/>
                <w:w w:val="105"/>
                <w:sz w:val="20"/>
                <w:szCs w:val="20"/>
              </w:rPr>
              <w:t>Pollutant of Concern</w:t>
            </w:r>
          </w:p>
        </w:tc>
        <w:tc>
          <w:tcPr>
            <w:tcW w:w="1980" w:type="dxa"/>
          </w:tcPr>
          <w:p w14:paraId="79DC6957" w14:textId="77777777" w:rsidR="00B57EBF" w:rsidRPr="00CC5FCF" w:rsidRDefault="00B57EBF" w:rsidP="00232180">
            <w:pPr>
              <w:pStyle w:val="TableParagraph"/>
              <w:kinsoku w:val="0"/>
              <w:overflowPunct w:val="0"/>
              <w:ind w:hanging="3"/>
              <w:rPr>
                <w:b/>
                <w:sz w:val="20"/>
                <w:szCs w:val="20"/>
              </w:rPr>
            </w:pPr>
            <w:r w:rsidRPr="00CC5FCF">
              <w:rPr>
                <w:b/>
                <w:w w:val="105"/>
                <w:sz w:val="20"/>
                <w:szCs w:val="20"/>
              </w:rPr>
              <w:t>When it is Tested</w:t>
            </w:r>
          </w:p>
        </w:tc>
        <w:tc>
          <w:tcPr>
            <w:tcW w:w="2791" w:type="dxa"/>
          </w:tcPr>
          <w:p w14:paraId="17C22C57" w14:textId="77777777" w:rsidR="00B57EBF" w:rsidRPr="00CC5FCF" w:rsidRDefault="00B57EBF" w:rsidP="00232180">
            <w:pPr>
              <w:pStyle w:val="TableParagraph"/>
              <w:kinsoku w:val="0"/>
              <w:overflowPunct w:val="0"/>
              <w:spacing w:line="273" w:lineRule="exact"/>
              <w:rPr>
                <w:b/>
                <w:sz w:val="20"/>
                <w:szCs w:val="20"/>
              </w:rPr>
            </w:pPr>
            <w:r>
              <w:rPr>
                <w:b/>
                <w:w w:val="105"/>
                <w:sz w:val="20"/>
                <w:szCs w:val="20"/>
              </w:rPr>
              <w:t>Sample Type</w:t>
            </w:r>
          </w:p>
        </w:tc>
        <w:tc>
          <w:tcPr>
            <w:tcW w:w="2437" w:type="dxa"/>
          </w:tcPr>
          <w:p w14:paraId="0F2BB14B" w14:textId="77777777" w:rsidR="00B57EBF" w:rsidRPr="00CC5FCF" w:rsidRDefault="00B57EBF" w:rsidP="00232180">
            <w:pPr>
              <w:pStyle w:val="TableParagraph"/>
              <w:kinsoku w:val="0"/>
              <w:overflowPunct w:val="0"/>
              <w:ind w:hanging="3"/>
              <w:rPr>
                <w:b/>
                <w:sz w:val="20"/>
                <w:szCs w:val="20"/>
              </w:rPr>
            </w:pPr>
            <w:r w:rsidRPr="00CC5FCF">
              <w:rPr>
                <w:b/>
                <w:w w:val="110"/>
                <w:sz w:val="20"/>
                <w:szCs w:val="20"/>
              </w:rPr>
              <w:t xml:space="preserve">Benchmark </w:t>
            </w:r>
            <w:r w:rsidRPr="00CC5FCF">
              <w:rPr>
                <w:b/>
                <w:w w:val="105"/>
                <w:sz w:val="20"/>
                <w:szCs w:val="20"/>
              </w:rPr>
              <w:t xml:space="preserve">Monitoring Cut-Off </w:t>
            </w:r>
            <w:r w:rsidRPr="00CC5FCF">
              <w:rPr>
                <w:b/>
                <w:w w:val="110"/>
                <w:sz w:val="20"/>
                <w:szCs w:val="20"/>
              </w:rPr>
              <w:t>Concentration</w:t>
            </w:r>
          </w:p>
        </w:tc>
      </w:tr>
      <w:tr w:rsidR="00B57EBF" w14:paraId="10F6FB1B" w14:textId="77777777" w:rsidTr="5A8D975D">
        <w:trPr>
          <w:trHeight w:hRule="exact" w:val="286"/>
        </w:trPr>
        <w:tc>
          <w:tcPr>
            <w:tcW w:w="2808" w:type="dxa"/>
          </w:tcPr>
          <w:p w14:paraId="39DD5ABC" w14:textId="77777777" w:rsidR="00B57EBF" w:rsidRPr="00CC5FCF" w:rsidRDefault="00B57EBF" w:rsidP="00232180">
            <w:pPr>
              <w:pStyle w:val="TableParagraph"/>
              <w:kinsoku w:val="0"/>
              <w:overflowPunct w:val="0"/>
              <w:spacing w:line="268" w:lineRule="exact"/>
              <w:rPr>
                <w:sz w:val="20"/>
                <w:szCs w:val="20"/>
              </w:rPr>
            </w:pPr>
            <w:r>
              <w:rPr>
                <w:sz w:val="20"/>
                <w:szCs w:val="20"/>
              </w:rPr>
              <w:t>Total Suspended Solids (TSS)</w:t>
            </w:r>
          </w:p>
        </w:tc>
        <w:tc>
          <w:tcPr>
            <w:tcW w:w="1980" w:type="dxa"/>
          </w:tcPr>
          <w:p w14:paraId="7BEEABEB" w14:textId="77777777" w:rsidR="00B57EBF" w:rsidRPr="00CC5FCF" w:rsidRDefault="00B57EBF" w:rsidP="00232180">
            <w:pPr>
              <w:pStyle w:val="TableParagraph"/>
              <w:kinsoku w:val="0"/>
              <w:overflowPunct w:val="0"/>
              <w:spacing w:line="268" w:lineRule="exact"/>
              <w:ind w:left="99"/>
              <w:rPr>
                <w:sz w:val="20"/>
                <w:szCs w:val="20"/>
              </w:rPr>
            </w:pPr>
            <w:r>
              <w:rPr>
                <w:sz w:val="20"/>
                <w:szCs w:val="20"/>
              </w:rPr>
              <w:t>Quarterly</w:t>
            </w:r>
          </w:p>
        </w:tc>
        <w:tc>
          <w:tcPr>
            <w:tcW w:w="2791" w:type="dxa"/>
          </w:tcPr>
          <w:p w14:paraId="0E465D78" w14:textId="77777777" w:rsidR="00B57EBF" w:rsidRPr="00CC5FCF" w:rsidRDefault="00B57EBF" w:rsidP="00232180">
            <w:pPr>
              <w:pStyle w:val="TableParagraph"/>
              <w:kinsoku w:val="0"/>
              <w:overflowPunct w:val="0"/>
              <w:spacing w:line="268" w:lineRule="exact"/>
              <w:ind w:left="99"/>
              <w:rPr>
                <w:sz w:val="20"/>
                <w:szCs w:val="20"/>
              </w:rPr>
            </w:pPr>
            <w:r>
              <w:rPr>
                <w:sz w:val="20"/>
                <w:szCs w:val="20"/>
              </w:rPr>
              <w:t>Grab</w:t>
            </w:r>
          </w:p>
        </w:tc>
        <w:tc>
          <w:tcPr>
            <w:tcW w:w="2437" w:type="dxa"/>
          </w:tcPr>
          <w:p w14:paraId="3C7C8B40" w14:textId="77777777" w:rsidR="00B57EBF" w:rsidRPr="00CC5FCF" w:rsidRDefault="00B57EBF" w:rsidP="00232180">
            <w:pPr>
              <w:pStyle w:val="TableParagraph"/>
              <w:kinsoku w:val="0"/>
              <w:overflowPunct w:val="0"/>
              <w:spacing w:line="268" w:lineRule="exact"/>
              <w:ind w:left="96"/>
              <w:rPr>
                <w:sz w:val="20"/>
                <w:szCs w:val="20"/>
              </w:rPr>
            </w:pPr>
            <w:r w:rsidRPr="00EA4AB5">
              <w:rPr>
                <w:sz w:val="20"/>
                <w:szCs w:val="20"/>
              </w:rPr>
              <w:t>Report</w:t>
            </w:r>
          </w:p>
        </w:tc>
      </w:tr>
      <w:tr w:rsidR="00B57EBF" w14:paraId="03A389B3" w14:textId="77777777" w:rsidTr="5A8D975D">
        <w:trPr>
          <w:trHeight w:hRule="exact" w:val="286"/>
        </w:trPr>
        <w:tc>
          <w:tcPr>
            <w:tcW w:w="2808" w:type="dxa"/>
          </w:tcPr>
          <w:p w14:paraId="6E0C0104" w14:textId="77777777" w:rsidR="00B57EBF" w:rsidRPr="00CC5FCF" w:rsidRDefault="00B57EBF" w:rsidP="00232180">
            <w:pPr>
              <w:pStyle w:val="TableParagraph"/>
              <w:kinsoku w:val="0"/>
              <w:overflowPunct w:val="0"/>
              <w:spacing w:line="268" w:lineRule="exact"/>
              <w:rPr>
                <w:sz w:val="20"/>
                <w:szCs w:val="20"/>
              </w:rPr>
            </w:pPr>
            <w:r>
              <w:rPr>
                <w:sz w:val="20"/>
                <w:szCs w:val="20"/>
              </w:rPr>
              <w:t>Chemical Oxygen Demand</w:t>
            </w:r>
          </w:p>
        </w:tc>
        <w:tc>
          <w:tcPr>
            <w:tcW w:w="1980" w:type="dxa"/>
          </w:tcPr>
          <w:p w14:paraId="5D8FD7DC" w14:textId="77777777" w:rsidR="00B57EBF" w:rsidRPr="00CC5FCF" w:rsidRDefault="00B57EBF" w:rsidP="00232180">
            <w:pPr>
              <w:pStyle w:val="TableParagraph"/>
              <w:kinsoku w:val="0"/>
              <w:overflowPunct w:val="0"/>
              <w:spacing w:line="268" w:lineRule="exact"/>
              <w:ind w:left="100"/>
              <w:rPr>
                <w:sz w:val="20"/>
                <w:szCs w:val="20"/>
              </w:rPr>
            </w:pPr>
            <w:r w:rsidRPr="005C5884">
              <w:rPr>
                <w:sz w:val="20"/>
                <w:szCs w:val="20"/>
              </w:rPr>
              <w:t>Quarterly</w:t>
            </w:r>
          </w:p>
        </w:tc>
        <w:tc>
          <w:tcPr>
            <w:tcW w:w="2791" w:type="dxa"/>
          </w:tcPr>
          <w:p w14:paraId="7258F1DA" w14:textId="77777777" w:rsidR="00B57EBF" w:rsidRPr="00CC5FCF" w:rsidRDefault="00B57EBF" w:rsidP="00232180">
            <w:pPr>
              <w:pStyle w:val="TableParagraph"/>
              <w:kinsoku w:val="0"/>
              <w:overflowPunct w:val="0"/>
              <w:spacing w:line="268" w:lineRule="exact"/>
              <w:ind w:left="97"/>
              <w:rPr>
                <w:sz w:val="20"/>
                <w:szCs w:val="20"/>
              </w:rPr>
            </w:pPr>
            <w:r>
              <w:rPr>
                <w:sz w:val="20"/>
                <w:szCs w:val="20"/>
              </w:rPr>
              <w:t>Grab</w:t>
            </w:r>
          </w:p>
        </w:tc>
        <w:tc>
          <w:tcPr>
            <w:tcW w:w="2437" w:type="dxa"/>
          </w:tcPr>
          <w:p w14:paraId="59433DB7" w14:textId="77777777" w:rsidR="00B57EBF" w:rsidRPr="00CC5FCF" w:rsidRDefault="00B57EBF" w:rsidP="00232180">
            <w:pPr>
              <w:pStyle w:val="TableParagraph"/>
              <w:kinsoku w:val="0"/>
              <w:overflowPunct w:val="0"/>
              <w:spacing w:line="268" w:lineRule="exact"/>
              <w:ind w:left="95"/>
              <w:rPr>
                <w:sz w:val="20"/>
                <w:szCs w:val="20"/>
              </w:rPr>
            </w:pPr>
            <w:r w:rsidRPr="00EA4AB5">
              <w:rPr>
                <w:sz w:val="20"/>
                <w:szCs w:val="20"/>
              </w:rPr>
              <w:t>Report</w:t>
            </w:r>
          </w:p>
        </w:tc>
      </w:tr>
      <w:tr w:rsidR="00B57EBF" w14:paraId="49C23AFC" w14:textId="77777777" w:rsidTr="5A8D975D">
        <w:trPr>
          <w:trHeight w:hRule="exact" w:val="286"/>
        </w:trPr>
        <w:tc>
          <w:tcPr>
            <w:tcW w:w="2808" w:type="dxa"/>
          </w:tcPr>
          <w:p w14:paraId="33E640F0" w14:textId="77777777" w:rsidR="00B57EBF" w:rsidRDefault="00B57EBF" w:rsidP="00232180">
            <w:pPr>
              <w:pStyle w:val="TableParagraph"/>
              <w:kinsoku w:val="0"/>
              <w:overflowPunct w:val="0"/>
              <w:spacing w:line="268" w:lineRule="exact"/>
              <w:rPr>
                <w:sz w:val="20"/>
                <w:szCs w:val="20"/>
              </w:rPr>
            </w:pPr>
            <w:r>
              <w:rPr>
                <w:sz w:val="20"/>
                <w:szCs w:val="20"/>
              </w:rPr>
              <w:t>pH</w:t>
            </w:r>
          </w:p>
        </w:tc>
        <w:tc>
          <w:tcPr>
            <w:tcW w:w="1980" w:type="dxa"/>
          </w:tcPr>
          <w:p w14:paraId="235617C6" w14:textId="77777777" w:rsidR="00B57EBF" w:rsidRPr="005C5884" w:rsidRDefault="00B57EBF" w:rsidP="00232180">
            <w:pPr>
              <w:pStyle w:val="TableParagraph"/>
              <w:kinsoku w:val="0"/>
              <w:overflowPunct w:val="0"/>
              <w:spacing w:line="268" w:lineRule="exact"/>
              <w:ind w:left="100"/>
              <w:rPr>
                <w:sz w:val="20"/>
                <w:szCs w:val="20"/>
              </w:rPr>
            </w:pPr>
            <w:r w:rsidRPr="005C5884">
              <w:rPr>
                <w:sz w:val="20"/>
                <w:szCs w:val="20"/>
              </w:rPr>
              <w:t>Quarterly</w:t>
            </w:r>
          </w:p>
        </w:tc>
        <w:tc>
          <w:tcPr>
            <w:tcW w:w="2791" w:type="dxa"/>
          </w:tcPr>
          <w:p w14:paraId="38DABF94" w14:textId="77777777" w:rsidR="00B57EBF" w:rsidRDefault="00B57EBF" w:rsidP="00232180">
            <w:pPr>
              <w:pStyle w:val="TableParagraph"/>
              <w:kinsoku w:val="0"/>
              <w:overflowPunct w:val="0"/>
              <w:spacing w:line="268" w:lineRule="exact"/>
              <w:ind w:left="97"/>
              <w:rPr>
                <w:sz w:val="20"/>
                <w:szCs w:val="20"/>
              </w:rPr>
            </w:pPr>
            <w:r>
              <w:rPr>
                <w:sz w:val="20"/>
                <w:szCs w:val="20"/>
              </w:rPr>
              <w:t>Grab</w:t>
            </w:r>
          </w:p>
        </w:tc>
        <w:tc>
          <w:tcPr>
            <w:tcW w:w="2437" w:type="dxa"/>
          </w:tcPr>
          <w:p w14:paraId="3AF45088" w14:textId="77777777" w:rsidR="00B57EBF" w:rsidRDefault="00B57EBF" w:rsidP="00232180">
            <w:pPr>
              <w:pStyle w:val="TableParagraph"/>
              <w:kinsoku w:val="0"/>
              <w:overflowPunct w:val="0"/>
              <w:spacing w:line="268" w:lineRule="exact"/>
              <w:ind w:left="95"/>
              <w:rPr>
                <w:sz w:val="20"/>
                <w:szCs w:val="20"/>
              </w:rPr>
            </w:pPr>
            <w:r w:rsidRPr="00EA4AB5">
              <w:rPr>
                <w:sz w:val="20"/>
                <w:szCs w:val="20"/>
              </w:rPr>
              <w:t>Report</w:t>
            </w:r>
          </w:p>
        </w:tc>
      </w:tr>
      <w:tr w:rsidR="00B57EBF" w:rsidRPr="004F2278" w14:paraId="1AA12BA2" w14:textId="77777777" w:rsidTr="5A8D975D">
        <w:trPr>
          <w:trHeight w:hRule="exact" w:val="286"/>
        </w:trPr>
        <w:tc>
          <w:tcPr>
            <w:tcW w:w="2808" w:type="dxa"/>
          </w:tcPr>
          <w:p w14:paraId="3B5DBD9F" w14:textId="13852901" w:rsidR="00B57EBF" w:rsidRPr="004F2278" w:rsidRDefault="00B57EBF" w:rsidP="5A10A310">
            <w:pPr>
              <w:pStyle w:val="TableParagraph"/>
              <w:kinsoku w:val="0"/>
              <w:overflowPunct w:val="0"/>
              <w:spacing w:line="268" w:lineRule="exact"/>
              <w:rPr>
                <w:sz w:val="20"/>
                <w:szCs w:val="20"/>
              </w:rPr>
            </w:pPr>
            <w:r w:rsidRPr="5A8D975D">
              <w:rPr>
                <w:sz w:val="20"/>
                <w:szCs w:val="20"/>
              </w:rPr>
              <w:t>PAH</w:t>
            </w:r>
            <w:r w:rsidR="48F04828" w:rsidRPr="5A8D975D">
              <w:rPr>
                <w:sz w:val="20"/>
                <w:szCs w:val="20"/>
              </w:rPr>
              <w:t xml:space="preserve"> </w:t>
            </w:r>
            <w:r w:rsidR="48F04828" w:rsidRPr="5A8D975D">
              <w:rPr>
                <w:sz w:val="20"/>
                <w:szCs w:val="20"/>
                <w:vertAlign w:val="superscript"/>
              </w:rPr>
              <w:t>1</w:t>
            </w:r>
          </w:p>
        </w:tc>
        <w:tc>
          <w:tcPr>
            <w:tcW w:w="1980" w:type="dxa"/>
          </w:tcPr>
          <w:p w14:paraId="16406211" w14:textId="030CF240" w:rsidR="00B57EBF" w:rsidRPr="004F2278" w:rsidRDefault="7A5294C9" w:rsidP="5A10A310">
            <w:pPr>
              <w:pStyle w:val="TableParagraph"/>
              <w:kinsoku w:val="0"/>
              <w:overflowPunct w:val="0"/>
              <w:spacing w:line="268" w:lineRule="exact"/>
              <w:ind w:left="0"/>
              <w:rPr>
                <w:sz w:val="20"/>
                <w:szCs w:val="20"/>
              </w:rPr>
            </w:pPr>
            <w:r w:rsidRPr="5A8D975D">
              <w:rPr>
                <w:sz w:val="20"/>
                <w:szCs w:val="20"/>
              </w:rPr>
              <w:t>Semiannual</w:t>
            </w:r>
          </w:p>
        </w:tc>
        <w:tc>
          <w:tcPr>
            <w:tcW w:w="2791" w:type="dxa"/>
          </w:tcPr>
          <w:p w14:paraId="3EFEEFD5" w14:textId="77777777" w:rsidR="00B57EBF" w:rsidRPr="004F2278" w:rsidRDefault="00B57EBF" w:rsidP="5A10A310">
            <w:pPr>
              <w:pStyle w:val="TableParagraph"/>
              <w:kinsoku w:val="0"/>
              <w:overflowPunct w:val="0"/>
              <w:spacing w:line="268" w:lineRule="exact"/>
              <w:ind w:left="97"/>
              <w:rPr>
                <w:sz w:val="20"/>
                <w:szCs w:val="20"/>
              </w:rPr>
            </w:pPr>
            <w:r w:rsidRPr="5A10A310">
              <w:rPr>
                <w:sz w:val="20"/>
                <w:szCs w:val="20"/>
              </w:rPr>
              <w:t>Grab</w:t>
            </w:r>
          </w:p>
        </w:tc>
        <w:tc>
          <w:tcPr>
            <w:tcW w:w="2437" w:type="dxa"/>
          </w:tcPr>
          <w:p w14:paraId="5543870F" w14:textId="77777777" w:rsidR="00B57EBF" w:rsidRPr="004F2278" w:rsidRDefault="00B57EBF" w:rsidP="5A10A310">
            <w:pPr>
              <w:pStyle w:val="TableParagraph"/>
              <w:kinsoku w:val="0"/>
              <w:overflowPunct w:val="0"/>
              <w:spacing w:line="268" w:lineRule="exact"/>
              <w:ind w:left="95"/>
              <w:rPr>
                <w:sz w:val="20"/>
                <w:szCs w:val="20"/>
              </w:rPr>
            </w:pPr>
            <w:r w:rsidRPr="5A8D975D">
              <w:rPr>
                <w:sz w:val="20"/>
                <w:szCs w:val="20"/>
              </w:rPr>
              <w:t>Report</w:t>
            </w:r>
          </w:p>
        </w:tc>
      </w:tr>
    </w:tbl>
    <w:p w14:paraId="724F3642" w14:textId="12F7778C" w:rsidR="00B57EBF" w:rsidRPr="00B57EBF" w:rsidRDefault="00CB7F09" w:rsidP="5A10A310">
      <w:pPr>
        <w:kinsoku w:val="0"/>
        <w:overflowPunct w:val="0"/>
        <w:autoSpaceDE w:val="0"/>
        <w:autoSpaceDN w:val="0"/>
        <w:adjustRightInd w:val="0"/>
        <w:spacing w:after="0" w:line="240" w:lineRule="auto"/>
        <w:rPr>
          <w:rFonts w:ascii="Times New Roman" w:hAnsi="Times New Roman" w:cs="Times New Roman"/>
          <w:sz w:val="20"/>
          <w:szCs w:val="20"/>
        </w:rPr>
      </w:pPr>
      <w:r w:rsidRPr="5A8D975D">
        <w:rPr>
          <w:rFonts w:ascii="Times New Roman" w:hAnsi="Times New Roman" w:cs="Times New Roman"/>
          <w:sz w:val="20"/>
          <w:szCs w:val="20"/>
          <w:vertAlign w:val="superscript"/>
        </w:rPr>
        <w:t>1</w:t>
      </w:r>
      <w:r w:rsidR="00B57EBF" w:rsidRPr="5A8D975D">
        <w:rPr>
          <w:rFonts w:ascii="Times New Roman" w:hAnsi="Times New Roman" w:cs="Times New Roman"/>
          <w:sz w:val="20"/>
          <w:szCs w:val="20"/>
        </w:rPr>
        <w:t xml:space="preserve"> Monitoring is required for the 16 individual PAHs identified at Appendix A to 40 CFR Part 423: naphthalene, acenaphthylene, acenaphthene, fluorene, phenanthrene, anthracene, fluoranthene, pyrene, benzo[a]anthracene, chrysene, benzo[b]fluoranthene, benzo[k]fluoranthene, benzo[a]pyrene, benzo[g,h,i]perylene, indeno[1,2,3-c,d]pyrene, and dibenz[a,h]anthracene.</w:t>
      </w:r>
    </w:p>
    <w:p w14:paraId="6461DD43" w14:textId="33CF63AD" w:rsidR="5A8D975D" w:rsidRDefault="5A8D975D" w:rsidP="5A8D975D">
      <w:pPr>
        <w:spacing w:after="0" w:line="240" w:lineRule="auto"/>
        <w:rPr>
          <w:rFonts w:ascii="Times New Roman" w:hAnsi="Times New Roman" w:cs="Times New Roman"/>
          <w:sz w:val="20"/>
          <w:szCs w:val="20"/>
        </w:rPr>
      </w:pPr>
    </w:p>
    <w:p w14:paraId="72ED5974" w14:textId="6F575BDE" w:rsidR="009A3C3F" w:rsidRDefault="002E198A" w:rsidP="00331DFB">
      <w:pPr>
        <w:keepNext/>
        <w:keepLine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5</w:t>
      </w:r>
      <w:r w:rsidR="00CC5FCF">
        <w:rPr>
          <w:rFonts w:ascii="Times New Roman" w:hAnsi="Times New Roman" w:cs="Times New Roman"/>
          <w:b/>
          <w:sz w:val="24"/>
          <w:szCs w:val="24"/>
        </w:rPr>
        <w:t>.</w:t>
      </w:r>
      <w:r w:rsidR="00B57EBF">
        <w:rPr>
          <w:rFonts w:ascii="Times New Roman" w:hAnsi="Times New Roman" w:cs="Times New Roman"/>
          <w:b/>
          <w:sz w:val="24"/>
          <w:szCs w:val="24"/>
        </w:rPr>
        <w:t>3</w:t>
      </w:r>
      <w:r w:rsidR="00E83218">
        <w:rPr>
          <w:rFonts w:ascii="Times New Roman" w:hAnsi="Times New Roman" w:cs="Times New Roman"/>
          <w:b/>
          <w:sz w:val="24"/>
          <w:szCs w:val="24"/>
        </w:rPr>
        <w:t>.</w:t>
      </w:r>
      <w:r w:rsidR="00CC5FCF">
        <w:rPr>
          <w:rFonts w:ascii="Times New Roman" w:hAnsi="Times New Roman" w:cs="Times New Roman"/>
          <w:b/>
          <w:sz w:val="24"/>
          <w:szCs w:val="24"/>
        </w:rPr>
        <w:t xml:space="preserve"> </w:t>
      </w:r>
      <w:r w:rsidR="001C7644" w:rsidRPr="001C7644">
        <w:rPr>
          <w:rFonts w:ascii="Times New Roman" w:hAnsi="Times New Roman" w:cs="Times New Roman"/>
          <w:b/>
          <w:sz w:val="24"/>
          <w:szCs w:val="24"/>
        </w:rPr>
        <w:t>Analytical Parameters for NY Facilities</w:t>
      </w:r>
    </w:p>
    <w:tbl>
      <w:tblPr>
        <w:tblStyle w:val="TableGrid"/>
        <w:tblW w:w="10048" w:type="dxa"/>
        <w:tblLook w:val="04A0" w:firstRow="1" w:lastRow="0" w:firstColumn="1" w:lastColumn="0" w:noHBand="0" w:noVBand="1"/>
      </w:tblPr>
      <w:tblGrid>
        <w:gridCol w:w="2512"/>
        <w:gridCol w:w="2512"/>
        <w:gridCol w:w="2512"/>
        <w:gridCol w:w="2512"/>
      </w:tblGrid>
      <w:tr w:rsidR="00674F29" w14:paraId="526C7EC5" w14:textId="77777777" w:rsidTr="00674F29">
        <w:tc>
          <w:tcPr>
            <w:tcW w:w="2512" w:type="dxa"/>
          </w:tcPr>
          <w:p w14:paraId="6B988EA7" w14:textId="4C7C61B4"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b/>
                <w:w w:val="105"/>
                <w:sz w:val="20"/>
                <w:szCs w:val="20"/>
              </w:rPr>
              <w:t>Pollutant of Concern</w:t>
            </w:r>
          </w:p>
        </w:tc>
        <w:tc>
          <w:tcPr>
            <w:tcW w:w="2512" w:type="dxa"/>
          </w:tcPr>
          <w:p w14:paraId="56A59E5E" w14:textId="5ABD07D6"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b/>
                <w:w w:val="105"/>
                <w:sz w:val="20"/>
                <w:szCs w:val="20"/>
              </w:rPr>
              <w:t>When it is Tested</w:t>
            </w:r>
          </w:p>
        </w:tc>
        <w:tc>
          <w:tcPr>
            <w:tcW w:w="2512" w:type="dxa"/>
          </w:tcPr>
          <w:p w14:paraId="2AB9662C" w14:textId="20E28798"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b/>
                <w:w w:val="105"/>
                <w:sz w:val="20"/>
                <w:szCs w:val="20"/>
              </w:rPr>
              <w:t>EPA Method</w:t>
            </w:r>
          </w:p>
        </w:tc>
        <w:tc>
          <w:tcPr>
            <w:tcW w:w="2512" w:type="dxa"/>
          </w:tcPr>
          <w:p w14:paraId="259180A6" w14:textId="2D788672"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b/>
                <w:w w:val="110"/>
                <w:sz w:val="20"/>
                <w:szCs w:val="20"/>
              </w:rPr>
              <w:t xml:space="preserve">Benchmark </w:t>
            </w:r>
            <w:r w:rsidRPr="00674F29">
              <w:rPr>
                <w:rFonts w:ascii="Times New Roman" w:hAnsi="Times New Roman" w:cs="Times New Roman"/>
                <w:b/>
                <w:w w:val="105"/>
                <w:sz w:val="20"/>
                <w:szCs w:val="20"/>
              </w:rPr>
              <w:t xml:space="preserve">Monitoring Cut-Off </w:t>
            </w:r>
            <w:r w:rsidRPr="00674F29">
              <w:rPr>
                <w:rFonts w:ascii="Times New Roman" w:hAnsi="Times New Roman" w:cs="Times New Roman"/>
                <w:b/>
                <w:w w:val="110"/>
                <w:sz w:val="20"/>
                <w:szCs w:val="20"/>
              </w:rPr>
              <w:t>Concentration</w:t>
            </w:r>
          </w:p>
        </w:tc>
      </w:tr>
      <w:tr w:rsidR="00674F29" w14:paraId="1AF0E1B6" w14:textId="77777777" w:rsidTr="00674F29">
        <w:tc>
          <w:tcPr>
            <w:tcW w:w="2512" w:type="dxa"/>
          </w:tcPr>
          <w:p w14:paraId="7AE43D56" w14:textId="03CA8E0C"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Oil and Grease</w:t>
            </w:r>
          </w:p>
        </w:tc>
        <w:tc>
          <w:tcPr>
            <w:tcW w:w="2512" w:type="dxa"/>
          </w:tcPr>
          <w:p w14:paraId="211204F4" w14:textId="0CB8128B"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4B54D018" w14:textId="0CAC0A1C"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1664, Revision A</w:t>
            </w:r>
          </w:p>
        </w:tc>
        <w:tc>
          <w:tcPr>
            <w:tcW w:w="2512" w:type="dxa"/>
          </w:tcPr>
          <w:p w14:paraId="0FBFFF30" w14:textId="3F0C7CB5"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15 mg/L</w:t>
            </w:r>
          </w:p>
        </w:tc>
      </w:tr>
      <w:tr w:rsidR="00674F29" w14:paraId="33B8D5D2" w14:textId="77777777" w:rsidTr="00674F29">
        <w:tc>
          <w:tcPr>
            <w:tcW w:w="2512" w:type="dxa"/>
          </w:tcPr>
          <w:p w14:paraId="46CA8512" w14:textId="5D190FDB"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Chemical Oxygen Demand (COD)</w:t>
            </w:r>
          </w:p>
        </w:tc>
        <w:tc>
          <w:tcPr>
            <w:tcW w:w="2512" w:type="dxa"/>
          </w:tcPr>
          <w:p w14:paraId="625FE744" w14:textId="5FBC07B7"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143812D8" w14:textId="0FB1D43E"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410.4</w:t>
            </w:r>
          </w:p>
        </w:tc>
        <w:tc>
          <w:tcPr>
            <w:tcW w:w="2512" w:type="dxa"/>
          </w:tcPr>
          <w:p w14:paraId="4637949A" w14:textId="34280359"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120 mg/L</w:t>
            </w:r>
          </w:p>
        </w:tc>
      </w:tr>
      <w:tr w:rsidR="00674F29" w14:paraId="493DFF1A" w14:textId="77777777" w:rsidTr="00674F29">
        <w:tc>
          <w:tcPr>
            <w:tcW w:w="2512" w:type="dxa"/>
          </w:tcPr>
          <w:p w14:paraId="62391E98" w14:textId="7E154957"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Benzene</w:t>
            </w:r>
          </w:p>
        </w:tc>
        <w:tc>
          <w:tcPr>
            <w:tcW w:w="2512" w:type="dxa"/>
          </w:tcPr>
          <w:p w14:paraId="4457A375" w14:textId="11AB90E9"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71268B1B" w14:textId="7DE2E952"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602 by 624</w:t>
            </w:r>
          </w:p>
        </w:tc>
        <w:tc>
          <w:tcPr>
            <w:tcW w:w="2512" w:type="dxa"/>
          </w:tcPr>
          <w:p w14:paraId="6EB36F36" w14:textId="051DF537"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50 µg/L</w:t>
            </w:r>
          </w:p>
        </w:tc>
      </w:tr>
      <w:tr w:rsidR="00674F29" w14:paraId="397AD340" w14:textId="77777777" w:rsidTr="00674F29">
        <w:tc>
          <w:tcPr>
            <w:tcW w:w="2512" w:type="dxa"/>
          </w:tcPr>
          <w:p w14:paraId="449F73DE" w14:textId="6954ED5C"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Toluene</w:t>
            </w:r>
          </w:p>
        </w:tc>
        <w:tc>
          <w:tcPr>
            <w:tcW w:w="2512" w:type="dxa"/>
          </w:tcPr>
          <w:p w14:paraId="342CEF61" w14:textId="7A22CCF7"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3AE82D03" w14:textId="241E2B2D"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602 by 624</w:t>
            </w:r>
          </w:p>
        </w:tc>
        <w:tc>
          <w:tcPr>
            <w:tcW w:w="2512" w:type="dxa"/>
          </w:tcPr>
          <w:p w14:paraId="78139E95" w14:textId="346B122C"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50 µg/L</w:t>
            </w:r>
          </w:p>
        </w:tc>
      </w:tr>
      <w:tr w:rsidR="00674F29" w14:paraId="7B46427C" w14:textId="77777777" w:rsidTr="00674F29">
        <w:tc>
          <w:tcPr>
            <w:tcW w:w="2512" w:type="dxa"/>
          </w:tcPr>
          <w:p w14:paraId="5A600174" w14:textId="0AA4FE00"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Ethylbenzene</w:t>
            </w:r>
          </w:p>
        </w:tc>
        <w:tc>
          <w:tcPr>
            <w:tcW w:w="2512" w:type="dxa"/>
          </w:tcPr>
          <w:p w14:paraId="3024B561" w14:textId="76B0FB92"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0B4F15D8" w14:textId="7EB00B5E"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602 by 624</w:t>
            </w:r>
          </w:p>
        </w:tc>
        <w:tc>
          <w:tcPr>
            <w:tcW w:w="2512" w:type="dxa"/>
          </w:tcPr>
          <w:p w14:paraId="7405BD82" w14:textId="42B114C0"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50 µg/L</w:t>
            </w:r>
          </w:p>
        </w:tc>
      </w:tr>
      <w:tr w:rsidR="00674F29" w14:paraId="4EA3B262" w14:textId="77777777" w:rsidTr="00674F29">
        <w:tc>
          <w:tcPr>
            <w:tcW w:w="2512" w:type="dxa"/>
          </w:tcPr>
          <w:p w14:paraId="1CC1098B" w14:textId="1E75F07B"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Total Xylene</w:t>
            </w:r>
          </w:p>
        </w:tc>
        <w:tc>
          <w:tcPr>
            <w:tcW w:w="2512" w:type="dxa"/>
          </w:tcPr>
          <w:p w14:paraId="3497D6CA" w14:textId="2D975349"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Semi-annually</w:t>
            </w:r>
          </w:p>
        </w:tc>
        <w:tc>
          <w:tcPr>
            <w:tcW w:w="2512" w:type="dxa"/>
          </w:tcPr>
          <w:p w14:paraId="4017CD30" w14:textId="2162DEA1"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Method 602 by 624</w:t>
            </w:r>
          </w:p>
        </w:tc>
        <w:tc>
          <w:tcPr>
            <w:tcW w:w="2512" w:type="dxa"/>
          </w:tcPr>
          <w:p w14:paraId="6C27810D" w14:textId="6903886C" w:rsidR="00674F29" w:rsidRPr="00674F29" w:rsidRDefault="00674F29" w:rsidP="00331DFB">
            <w:pPr>
              <w:keepNext/>
              <w:keepLines/>
              <w:jc w:val="center"/>
              <w:rPr>
                <w:rFonts w:ascii="Times New Roman" w:hAnsi="Times New Roman" w:cs="Times New Roman"/>
                <w:b/>
                <w:sz w:val="24"/>
                <w:szCs w:val="24"/>
              </w:rPr>
            </w:pPr>
            <w:r w:rsidRPr="00674F29">
              <w:rPr>
                <w:rFonts w:ascii="Times New Roman" w:hAnsi="Times New Roman" w:cs="Times New Roman"/>
                <w:sz w:val="20"/>
                <w:szCs w:val="20"/>
              </w:rPr>
              <w:t>50 µg/L</w:t>
            </w:r>
          </w:p>
        </w:tc>
      </w:tr>
    </w:tbl>
    <w:p w14:paraId="280D17A9" w14:textId="77777777" w:rsidR="00E232AB" w:rsidRDefault="00E232AB" w:rsidP="002147A0">
      <w:pPr>
        <w:kinsoku w:val="0"/>
        <w:overflowPunct w:val="0"/>
        <w:autoSpaceDE w:val="0"/>
        <w:autoSpaceDN w:val="0"/>
        <w:adjustRightInd w:val="0"/>
        <w:spacing w:after="0" w:line="240" w:lineRule="auto"/>
        <w:jc w:val="center"/>
        <w:rPr>
          <w:rFonts w:ascii="Times New Roman" w:hAnsi="Times New Roman" w:cs="Times New Roman"/>
          <w:b/>
          <w:sz w:val="24"/>
          <w:szCs w:val="24"/>
        </w:rPr>
      </w:pPr>
    </w:p>
    <w:p w14:paraId="49D6FC80" w14:textId="132A5177" w:rsidR="002147A0" w:rsidRDefault="002E198A" w:rsidP="002147A0">
      <w:pPr>
        <w:kinsoku w:val="0"/>
        <w:overflowPunct w:val="0"/>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Table 5</w:t>
      </w:r>
      <w:r w:rsidR="002147A0">
        <w:rPr>
          <w:rFonts w:ascii="Times New Roman" w:hAnsi="Times New Roman" w:cs="Times New Roman"/>
          <w:b/>
          <w:sz w:val="24"/>
          <w:szCs w:val="24"/>
        </w:rPr>
        <w:t>.</w:t>
      </w:r>
      <w:r w:rsidR="00B57EBF">
        <w:rPr>
          <w:rFonts w:ascii="Times New Roman" w:hAnsi="Times New Roman" w:cs="Times New Roman"/>
          <w:b/>
          <w:sz w:val="24"/>
          <w:szCs w:val="24"/>
        </w:rPr>
        <w:t>4</w:t>
      </w:r>
      <w:r w:rsidR="00E83218">
        <w:rPr>
          <w:rFonts w:ascii="Times New Roman" w:hAnsi="Times New Roman" w:cs="Times New Roman"/>
          <w:b/>
          <w:sz w:val="24"/>
          <w:szCs w:val="24"/>
        </w:rPr>
        <w:t>.</w:t>
      </w:r>
      <w:r w:rsidR="002147A0">
        <w:rPr>
          <w:rFonts w:ascii="Times New Roman" w:hAnsi="Times New Roman" w:cs="Times New Roman"/>
          <w:b/>
          <w:sz w:val="24"/>
          <w:szCs w:val="24"/>
        </w:rPr>
        <w:t xml:space="preserve"> Analytical Parameters for PA Facilities-Air Transportation</w:t>
      </w:r>
    </w:p>
    <w:tbl>
      <w:tblPr>
        <w:tblW w:w="10016" w:type="dxa"/>
        <w:tblInd w:w="-5" w:type="dxa"/>
        <w:tblBorders>
          <w:top w:val="single" w:sz="4" w:space="0" w:color="000000"/>
          <w:left w:val="single" w:sz="4" w:space="0" w:color="auto"/>
          <w:bottom w:val="single" w:sz="4" w:space="0" w:color="000000"/>
          <w:right w:val="single" w:sz="4" w:space="0" w:color="auto"/>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808"/>
        <w:gridCol w:w="1980"/>
        <w:gridCol w:w="2791"/>
        <w:gridCol w:w="2437"/>
      </w:tblGrid>
      <w:tr w:rsidR="002147A0" w14:paraId="0DC90268" w14:textId="77777777" w:rsidTr="0079129A">
        <w:trPr>
          <w:trHeight w:hRule="exact" w:val="568"/>
        </w:trPr>
        <w:tc>
          <w:tcPr>
            <w:tcW w:w="2808" w:type="dxa"/>
          </w:tcPr>
          <w:p w14:paraId="3223120E" w14:textId="77777777" w:rsidR="002147A0" w:rsidRPr="00CC5FCF" w:rsidRDefault="002147A0" w:rsidP="00884D13">
            <w:pPr>
              <w:pStyle w:val="TableParagraph"/>
              <w:kinsoku w:val="0"/>
              <w:overflowPunct w:val="0"/>
              <w:spacing w:line="273" w:lineRule="exact"/>
              <w:rPr>
                <w:b/>
                <w:sz w:val="20"/>
                <w:szCs w:val="20"/>
              </w:rPr>
            </w:pPr>
            <w:r w:rsidRPr="00CC5FCF">
              <w:rPr>
                <w:b/>
                <w:w w:val="105"/>
                <w:sz w:val="20"/>
                <w:szCs w:val="20"/>
              </w:rPr>
              <w:t>Pollutant of Concern</w:t>
            </w:r>
          </w:p>
        </w:tc>
        <w:tc>
          <w:tcPr>
            <w:tcW w:w="1980" w:type="dxa"/>
          </w:tcPr>
          <w:p w14:paraId="06787C41" w14:textId="0AE62C5A" w:rsidR="002147A0" w:rsidRPr="00CC5FCF" w:rsidRDefault="002147A0" w:rsidP="002147A0">
            <w:pPr>
              <w:pStyle w:val="TableParagraph"/>
              <w:kinsoku w:val="0"/>
              <w:overflowPunct w:val="0"/>
              <w:ind w:hanging="3"/>
              <w:rPr>
                <w:b/>
                <w:sz w:val="20"/>
                <w:szCs w:val="20"/>
              </w:rPr>
            </w:pPr>
            <w:r w:rsidRPr="00CC5FCF">
              <w:rPr>
                <w:b/>
                <w:w w:val="105"/>
                <w:sz w:val="20"/>
                <w:szCs w:val="20"/>
              </w:rPr>
              <w:t>When it is Tested</w:t>
            </w:r>
            <w:r>
              <w:rPr>
                <w:b/>
                <w:w w:val="105"/>
                <w:sz w:val="20"/>
                <w:szCs w:val="20"/>
              </w:rPr>
              <w:t xml:space="preserve"> (deicing season)</w:t>
            </w:r>
          </w:p>
        </w:tc>
        <w:tc>
          <w:tcPr>
            <w:tcW w:w="2791" w:type="dxa"/>
          </w:tcPr>
          <w:p w14:paraId="574382EF" w14:textId="6DB70A7E" w:rsidR="002147A0" w:rsidRPr="00CC5FCF" w:rsidRDefault="002147A0" w:rsidP="00884D13">
            <w:pPr>
              <w:pStyle w:val="TableParagraph"/>
              <w:kinsoku w:val="0"/>
              <w:overflowPunct w:val="0"/>
              <w:spacing w:line="273" w:lineRule="exact"/>
              <w:rPr>
                <w:b/>
                <w:sz w:val="20"/>
                <w:szCs w:val="20"/>
              </w:rPr>
            </w:pPr>
            <w:r>
              <w:rPr>
                <w:b/>
                <w:w w:val="105"/>
                <w:sz w:val="20"/>
                <w:szCs w:val="20"/>
              </w:rPr>
              <w:t>Sample Type</w:t>
            </w:r>
          </w:p>
        </w:tc>
        <w:tc>
          <w:tcPr>
            <w:tcW w:w="2437" w:type="dxa"/>
          </w:tcPr>
          <w:p w14:paraId="5402E2F0" w14:textId="77777777" w:rsidR="002147A0" w:rsidRPr="00CC5FCF" w:rsidRDefault="002147A0" w:rsidP="00884D13">
            <w:pPr>
              <w:pStyle w:val="TableParagraph"/>
              <w:kinsoku w:val="0"/>
              <w:overflowPunct w:val="0"/>
              <w:ind w:hanging="3"/>
              <w:rPr>
                <w:b/>
                <w:sz w:val="20"/>
                <w:szCs w:val="20"/>
              </w:rPr>
            </w:pPr>
            <w:r w:rsidRPr="00CC5FCF">
              <w:rPr>
                <w:b/>
                <w:w w:val="110"/>
                <w:sz w:val="20"/>
                <w:szCs w:val="20"/>
              </w:rPr>
              <w:t xml:space="preserve">Benchmark </w:t>
            </w:r>
            <w:r w:rsidRPr="00CC5FCF">
              <w:rPr>
                <w:b/>
                <w:w w:val="105"/>
                <w:sz w:val="20"/>
                <w:szCs w:val="20"/>
              </w:rPr>
              <w:t xml:space="preserve">Monitoring Cut-Off </w:t>
            </w:r>
            <w:r w:rsidRPr="00CC5FCF">
              <w:rPr>
                <w:b/>
                <w:w w:val="110"/>
                <w:sz w:val="20"/>
                <w:szCs w:val="20"/>
              </w:rPr>
              <w:t>Concentration</w:t>
            </w:r>
          </w:p>
        </w:tc>
      </w:tr>
      <w:tr w:rsidR="0079129A" w:rsidRPr="0079129A" w14:paraId="392C0635" w14:textId="77777777" w:rsidTr="0079129A">
        <w:trPr>
          <w:trHeight w:hRule="exact" w:val="325"/>
        </w:trPr>
        <w:tc>
          <w:tcPr>
            <w:tcW w:w="2808" w:type="dxa"/>
          </w:tcPr>
          <w:p w14:paraId="3C0CB038" w14:textId="54DD2BC3" w:rsidR="0079129A" w:rsidRPr="0079129A" w:rsidRDefault="0079129A" w:rsidP="0079129A">
            <w:pPr>
              <w:pStyle w:val="TableParagraph"/>
              <w:kinsoku w:val="0"/>
              <w:overflowPunct w:val="0"/>
              <w:spacing w:line="273" w:lineRule="exact"/>
              <w:rPr>
                <w:bCs/>
                <w:w w:val="105"/>
                <w:sz w:val="20"/>
                <w:szCs w:val="20"/>
              </w:rPr>
            </w:pPr>
            <w:r>
              <w:rPr>
                <w:bCs/>
                <w:w w:val="105"/>
                <w:sz w:val="20"/>
                <w:szCs w:val="20"/>
              </w:rPr>
              <w:t>Total Nitrogen</w:t>
            </w:r>
            <w:r w:rsidR="0001192D">
              <w:rPr>
                <w:bCs/>
                <w:w w:val="105"/>
                <w:sz w:val="20"/>
                <w:szCs w:val="20"/>
              </w:rPr>
              <w:t xml:space="preserve"> </w:t>
            </w:r>
            <w:r w:rsidR="00C4395D" w:rsidRPr="00C4395D">
              <w:rPr>
                <w:bCs/>
                <w:w w:val="105"/>
                <w:sz w:val="20"/>
                <w:szCs w:val="20"/>
                <w:vertAlign w:val="superscript"/>
              </w:rPr>
              <w:t>1</w:t>
            </w:r>
          </w:p>
        </w:tc>
        <w:tc>
          <w:tcPr>
            <w:tcW w:w="1980" w:type="dxa"/>
          </w:tcPr>
          <w:p w14:paraId="4DD11ADA" w14:textId="63AE1D20" w:rsidR="0079129A" w:rsidRPr="0079129A" w:rsidRDefault="0079129A" w:rsidP="0079129A">
            <w:pPr>
              <w:pStyle w:val="TableParagraph"/>
              <w:kinsoku w:val="0"/>
              <w:overflowPunct w:val="0"/>
              <w:ind w:hanging="3"/>
              <w:rPr>
                <w:bCs/>
                <w:w w:val="105"/>
                <w:sz w:val="20"/>
                <w:szCs w:val="20"/>
              </w:rPr>
            </w:pPr>
            <w:r w:rsidRPr="00CC5FCF">
              <w:rPr>
                <w:sz w:val="20"/>
                <w:szCs w:val="20"/>
              </w:rPr>
              <w:t>Semi-annually</w:t>
            </w:r>
            <w:r>
              <w:rPr>
                <w:sz w:val="20"/>
                <w:szCs w:val="20"/>
              </w:rPr>
              <w:t xml:space="preserve"> </w:t>
            </w:r>
          </w:p>
        </w:tc>
        <w:tc>
          <w:tcPr>
            <w:tcW w:w="2791" w:type="dxa"/>
          </w:tcPr>
          <w:p w14:paraId="69FFF41C" w14:textId="02938F5A" w:rsidR="0079129A" w:rsidRPr="0079129A" w:rsidRDefault="0001192D" w:rsidP="0079129A">
            <w:pPr>
              <w:pStyle w:val="TableParagraph"/>
              <w:kinsoku w:val="0"/>
              <w:overflowPunct w:val="0"/>
              <w:spacing w:line="273" w:lineRule="exact"/>
              <w:rPr>
                <w:bCs/>
                <w:w w:val="105"/>
                <w:sz w:val="20"/>
                <w:szCs w:val="20"/>
              </w:rPr>
            </w:pPr>
            <w:r>
              <w:rPr>
                <w:sz w:val="20"/>
                <w:szCs w:val="20"/>
              </w:rPr>
              <w:t>Calculation</w:t>
            </w:r>
          </w:p>
        </w:tc>
        <w:tc>
          <w:tcPr>
            <w:tcW w:w="2437" w:type="dxa"/>
          </w:tcPr>
          <w:p w14:paraId="1B44CAFD" w14:textId="19557026" w:rsidR="0079129A" w:rsidRPr="0079129A" w:rsidRDefault="00DF5C25" w:rsidP="0079129A">
            <w:pPr>
              <w:pStyle w:val="TableParagraph"/>
              <w:kinsoku w:val="0"/>
              <w:overflowPunct w:val="0"/>
              <w:ind w:hanging="3"/>
              <w:rPr>
                <w:bCs/>
                <w:w w:val="110"/>
                <w:sz w:val="20"/>
                <w:szCs w:val="20"/>
              </w:rPr>
            </w:pPr>
            <w:r>
              <w:rPr>
                <w:sz w:val="20"/>
                <w:szCs w:val="20"/>
              </w:rPr>
              <w:t>Report</w:t>
            </w:r>
          </w:p>
        </w:tc>
      </w:tr>
      <w:tr w:rsidR="00222CB8" w:rsidRPr="0079129A" w14:paraId="1C3D34E0" w14:textId="77777777" w:rsidTr="0079129A">
        <w:trPr>
          <w:trHeight w:hRule="exact" w:val="325"/>
        </w:trPr>
        <w:tc>
          <w:tcPr>
            <w:tcW w:w="2808" w:type="dxa"/>
          </w:tcPr>
          <w:p w14:paraId="5E9CE254" w14:textId="27AFA920" w:rsidR="00222CB8" w:rsidRDefault="00222CB8" w:rsidP="00222CB8">
            <w:pPr>
              <w:pStyle w:val="TableParagraph"/>
              <w:kinsoku w:val="0"/>
              <w:overflowPunct w:val="0"/>
              <w:spacing w:line="273" w:lineRule="exact"/>
              <w:rPr>
                <w:bCs/>
                <w:w w:val="105"/>
                <w:sz w:val="20"/>
                <w:szCs w:val="20"/>
              </w:rPr>
            </w:pPr>
            <w:r>
              <w:rPr>
                <w:bCs/>
                <w:w w:val="105"/>
                <w:sz w:val="20"/>
                <w:szCs w:val="20"/>
              </w:rPr>
              <w:t>Total Phosphorus</w:t>
            </w:r>
          </w:p>
        </w:tc>
        <w:tc>
          <w:tcPr>
            <w:tcW w:w="1980" w:type="dxa"/>
          </w:tcPr>
          <w:p w14:paraId="43A39B24" w14:textId="436E8E3E" w:rsidR="00222CB8" w:rsidRPr="00CC5FCF" w:rsidRDefault="00222CB8" w:rsidP="00222CB8">
            <w:pPr>
              <w:pStyle w:val="TableParagraph"/>
              <w:kinsoku w:val="0"/>
              <w:overflowPunct w:val="0"/>
              <w:ind w:hanging="3"/>
              <w:rPr>
                <w:sz w:val="20"/>
                <w:szCs w:val="20"/>
              </w:rPr>
            </w:pPr>
            <w:r w:rsidRPr="00CC5FCF">
              <w:rPr>
                <w:sz w:val="20"/>
                <w:szCs w:val="20"/>
              </w:rPr>
              <w:t>Semi-annually</w:t>
            </w:r>
            <w:r>
              <w:rPr>
                <w:sz w:val="20"/>
                <w:szCs w:val="20"/>
              </w:rPr>
              <w:t xml:space="preserve"> </w:t>
            </w:r>
          </w:p>
        </w:tc>
        <w:tc>
          <w:tcPr>
            <w:tcW w:w="2791" w:type="dxa"/>
          </w:tcPr>
          <w:p w14:paraId="768379C2" w14:textId="3B895155" w:rsidR="00222CB8" w:rsidRDefault="00222CB8" w:rsidP="00222CB8">
            <w:pPr>
              <w:pStyle w:val="TableParagraph"/>
              <w:kinsoku w:val="0"/>
              <w:overflowPunct w:val="0"/>
              <w:spacing w:line="273" w:lineRule="exact"/>
              <w:rPr>
                <w:sz w:val="20"/>
                <w:szCs w:val="20"/>
              </w:rPr>
            </w:pPr>
            <w:r>
              <w:rPr>
                <w:sz w:val="20"/>
                <w:szCs w:val="20"/>
              </w:rPr>
              <w:t>Grab</w:t>
            </w:r>
          </w:p>
        </w:tc>
        <w:tc>
          <w:tcPr>
            <w:tcW w:w="2437" w:type="dxa"/>
          </w:tcPr>
          <w:p w14:paraId="2CE304D5" w14:textId="3735328A" w:rsidR="00222CB8" w:rsidRDefault="00DF5C25" w:rsidP="00222CB8">
            <w:pPr>
              <w:pStyle w:val="TableParagraph"/>
              <w:kinsoku w:val="0"/>
              <w:overflowPunct w:val="0"/>
              <w:ind w:hanging="3"/>
              <w:rPr>
                <w:bCs/>
                <w:w w:val="110"/>
                <w:sz w:val="20"/>
                <w:szCs w:val="20"/>
              </w:rPr>
            </w:pPr>
            <w:r>
              <w:rPr>
                <w:sz w:val="20"/>
                <w:szCs w:val="20"/>
              </w:rPr>
              <w:t>Report</w:t>
            </w:r>
          </w:p>
        </w:tc>
      </w:tr>
      <w:tr w:rsidR="00222CB8" w14:paraId="5DA0A32F" w14:textId="77777777" w:rsidTr="0079129A">
        <w:trPr>
          <w:trHeight w:hRule="exact" w:val="288"/>
        </w:trPr>
        <w:tc>
          <w:tcPr>
            <w:tcW w:w="2808" w:type="dxa"/>
          </w:tcPr>
          <w:p w14:paraId="736E14DD" w14:textId="18CE61F1" w:rsidR="00222CB8" w:rsidRPr="00CC5FCF" w:rsidRDefault="00222CB8" w:rsidP="00222CB8">
            <w:pPr>
              <w:pStyle w:val="TableParagraph"/>
              <w:kinsoku w:val="0"/>
              <w:overflowPunct w:val="0"/>
              <w:spacing w:line="270" w:lineRule="exact"/>
              <w:rPr>
                <w:sz w:val="20"/>
                <w:szCs w:val="20"/>
              </w:rPr>
            </w:pPr>
            <w:r>
              <w:rPr>
                <w:sz w:val="20"/>
                <w:szCs w:val="20"/>
              </w:rPr>
              <w:t>pH (S.U)</w:t>
            </w:r>
          </w:p>
        </w:tc>
        <w:tc>
          <w:tcPr>
            <w:tcW w:w="1980" w:type="dxa"/>
          </w:tcPr>
          <w:p w14:paraId="61234E41" w14:textId="3BF626D9" w:rsidR="00222CB8" w:rsidRPr="00CC5FCF" w:rsidRDefault="00222CB8" w:rsidP="00222CB8">
            <w:pPr>
              <w:pStyle w:val="TableParagraph"/>
              <w:kinsoku w:val="0"/>
              <w:overflowPunct w:val="0"/>
              <w:spacing w:line="270" w:lineRule="exact"/>
              <w:ind w:left="100"/>
              <w:rPr>
                <w:sz w:val="20"/>
                <w:szCs w:val="20"/>
              </w:rPr>
            </w:pPr>
            <w:r w:rsidRPr="00CC5FCF">
              <w:rPr>
                <w:sz w:val="20"/>
                <w:szCs w:val="20"/>
              </w:rPr>
              <w:t>Semi-annually</w:t>
            </w:r>
            <w:r>
              <w:rPr>
                <w:sz w:val="20"/>
                <w:szCs w:val="20"/>
              </w:rPr>
              <w:t xml:space="preserve"> </w:t>
            </w:r>
          </w:p>
        </w:tc>
        <w:tc>
          <w:tcPr>
            <w:tcW w:w="2791" w:type="dxa"/>
          </w:tcPr>
          <w:p w14:paraId="227E0A14" w14:textId="6E43767F" w:rsidR="00222CB8" w:rsidRPr="00CC5FCF" w:rsidRDefault="00222CB8" w:rsidP="00222CB8">
            <w:pPr>
              <w:pStyle w:val="TableParagraph"/>
              <w:kinsoku w:val="0"/>
              <w:overflowPunct w:val="0"/>
              <w:spacing w:line="270" w:lineRule="exact"/>
              <w:ind w:left="99"/>
              <w:rPr>
                <w:sz w:val="20"/>
                <w:szCs w:val="20"/>
              </w:rPr>
            </w:pPr>
            <w:r>
              <w:rPr>
                <w:sz w:val="20"/>
                <w:szCs w:val="20"/>
              </w:rPr>
              <w:t>Grab</w:t>
            </w:r>
          </w:p>
        </w:tc>
        <w:tc>
          <w:tcPr>
            <w:tcW w:w="2437" w:type="dxa"/>
          </w:tcPr>
          <w:p w14:paraId="58555B69" w14:textId="4EBC5031" w:rsidR="00222CB8" w:rsidRPr="00CC5FCF" w:rsidRDefault="00805FBF" w:rsidP="00222CB8">
            <w:pPr>
              <w:pStyle w:val="TableParagraph"/>
              <w:kinsoku w:val="0"/>
              <w:overflowPunct w:val="0"/>
              <w:ind w:hanging="3"/>
              <w:rPr>
                <w:sz w:val="20"/>
                <w:szCs w:val="20"/>
              </w:rPr>
            </w:pPr>
            <w:r>
              <w:rPr>
                <w:bCs/>
                <w:w w:val="110"/>
                <w:sz w:val="20"/>
                <w:szCs w:val="20"/>
              </w:rPr>
              <w:t>9.0</w:t>
            </w:r>
          </w:p>
        </w:tc>
      </w:tr>
      <w:tr w:rsidR="00222CB8" w14:paraId="4835E670" w14:textId="77777777" w:rsidTr="0079129A">
        <w:trPr>
          <w:trHeight w:hRule="exact" w:val="562"/>
        </w:trPr>
        <w:tc>
          <w:tcPr>
            <w:tcW w:w="2808" w:type="dxa"/>
          </w:tcPr>
          <w:p w14:paraId="76A12C52" w14:textId="02759423" w:rsidR="00222CB8" w:rsidRPr="00CC5FCF" w:rsidRDefault="00222CB8" w:rsidP="00222CB8">
            <w:pPr>
              <w:pStyle w:val="TableParagraph"/>
              <w:kinsoku w:val="0"/>
              <w:overflowPunct w:val="0"/>
              <w:ind w:right="162"/>
              <w:rPr>
                <w:sz w:val="20"/>
                <w:szCs w:val="20"/>
              </w:rPr>
            </w:pPr>
            <w:r>
              <w:rPr>
                <w:sz w:val="20"/>
                <w:szCs w:val="20"/>
              </w:rPr>
              <w:t>5-Day Biochemical Oxygen Demand (BOD5)</w:t>
            </w:r>
          </w:p>
        </w:tc>
        <w:tc>
          <w:tcPr>
            <w:tcW w:w="1980" w:type="dxa"/>
          </w:tcPr>
          <w:p w14:paraId="202E355C" w14:textId="77777777" w:rsidR="00222CB8" w:rsidRPr="00CC5FCF" w:rsidRDefault="00222CB8" w:rsidP="00222CB8">
            <w:pPr>
              <w:pStyle w:val="TableParagraph"/>
              <w:kinsoku w:val="0"/>
              <w:overflowPunct w:val="0"/>
              <w:spacing w:line="268" w:lineRule="exact"/>
              <w:rPr>
                <w:sz w:val="20"/>
                <w:szCs w:val="20"/>
              </w:rPr>
            </w:pPr>
            <w:r w:rsidRPr="00CC5FCF">
              <w:rPr>
                <w:sz w:val="20"/>
                <w:szCs w:val="20"/>
              </w:rPr>
              <w:t>Semi-annually</w:t>
            </w:r>
          </w:p>
        </w:tc>
        <w:tc>
          <w:tcPr>
            <w:tcW w:w="2791" w:type="dxa"/>
          </w:tcPr>
          <w:p w14:paraId="27C1CFBB" w14:textId="7B8A03B6" w:rsidR="00222CB8" w:rsidRPr="00CC5FCF" w:rsidRDefault="00222CB8" w:rsidP="00222CB8">
            <w:pPr>
              <w:pStyle w:val="TableParagraph"/>
              <w:kinsoku w:val="0"/>
              <w:overflowPunct w:val="0"/>
              <w:spacing w:line="268" w:lineRule="exact"/>
              <w:ind w:left="100"/>
              <w:rPr>
                <w:sz w:val="20"/>
                <w:szCs w:val="20"/>
              </w:rPr>
            </w:pPr>
            <w:r>
              <w:rPr>
                <w:sz w:val="20"/>
                <w:szCs w:val="20"/>
              </w:rPr>
              <w:t>Grab</w:t>
            </w:r>
          </w:p>
        </w:tc>
        <w:tc>
          <w:tcPr>
            <w:tcW w:w="2437" w:type="dxa"/>
          </w:tcPr>
          <w:p w14:paraId="514B1372" w14:textId="3887EA0E" w:rsidR="00222CB8" w:rsidRPr="00CC5FCF" w:rsidRDefault="00222CB8" w:rsidP="00222CB8">
            <w:pPr>
              <w:pStyle w:val="TableParagraph"/>
              <w:kinsoku w:val="0"/>
              <w:overflowPunct w:val="0"/>
              <w:spacing w:line="268" w:lineRule="exact"/>
              <w:ind w:left="98"/>
              <w:rPr>
                <w:sz w:val="20"/>
                <w:szCs w:val="20"/>
              </w:rPr>
            </w:pPr>
            <w:r>
              <w:rPr>
                <w:sz w:val="20"/>
                <w:szCs w:val="20"/>
              </w:rPr>
              <w:t>30 mg/L</w:t>
            </w:r>
          </w:p>
        </w:tc>
      </w:tr>
      <w:tr w:rsidR="00222CB8" w14:paraId="78017EF8" w14:textId="77777777" w:rsidTr="0079129A">
        <w:trPr>
          <w:trHeight w:hRule="exact" w:val="595"/>
        </w:trPr>
        <w:tc>
          <w:tcPr>
            <w:tcW w:w="2808" w:type="dxa"/>
          </w:tcPr>
          <w:p w14:paraId="56D6315A" w14:textId="7BC57FF0" w:rsidR="00222CB8" w:rsidRPr="00CC5FCF" w:rsidRDefault="00222CB8" w:rsidP="00222CB8">
            <w:pPr>
              <w:pStyle w:val="TableParagraph"/>
              <w:kinsoku w:val="0"/>
              <w:overflowPunct w:val="0"/>
              <w:spacing w:line="268" w:lineRule="exact"/>
              <w:rPr>
                <w:sz w:val="20"/>
                <w:szCs w:val="20"/>
              </w:rPr>
            </w:pPr>
            <w:r>
              <w:rPr>
                <w:sz w:val="20"/>
                <w:szCs w:val="20"/>
              </w:rPr>
              <w:lastRenderedPageBreak/>
              <w:t>Chemical Oxygen Demand (COD)</w:t>
            </w:r>
          </w:p>
        </w:tc>
        <w:tc>
          <w:tcPr>
            <w:tcW w:w="1980" w:type="dxa"/>
          </w:tcPr>
          <w:p w14:paraId="72301B4A" w14:textId="77777777" w:rsidR="00222CB8" w:rsidRPr="00CC5FCF" w:rsidRDefault="00222CB8" w:rsidP="00222CB8">
            <w:pPr>
              <w:pStyle w:val="TableParagraph"/>
              <w:kinsoku w:val="0"/>
              <w:overflowPunct w:val="0"/>
              <w:spacing w:line="268" w:lineRule="exact"/>
              <w:ind w:left="99"/>
              <w:rPr>
                <w:sz w:val="20"/>
                <w:szCs w:val="20"/>
              </w:rPr>
            </w:pPr>
            <w:r w:rsidRPr="00CC5FCF">
              <w:rPr>
                <w:sz w:val="20"/>
                <w:szCs w:val="20"/>
              </w:rPr>
              <w:t>Semi-annually</w:t>
            </w:r>
          </w:p>
        </w:tc>
        <w:tc>
          <w:tcPr>
            <w:tcW w:w="2791" w:type="dxa"/>
          </w:tcPr>
          <w:p w14:paraId="3A93DEAB" w14:textId="63A28EAE" w:rsidR="00222CB8" w:rsidRPr="00CC5FCF" w:rsidRDefault="00222CB8" w:rsidP="00222CB8">
            <w:pPr>
              <w:pStyle w:val="TableParagraph"/>
              <w:kinsoku w:val="0"/>
              <w:overflowPunct w:val="0"/>
              <w:spacing w:line="268" w:lineRule="exact"/>
              <w:ind w:left="98"/>
              <w:rPr>
                <w:sz w:val="20"/>
                <w:szCs w:val="20"/>
              </w:rPr>
            </w:pPr>
            <w:r>
              <w:rPr>
                <w:sz w:val="20"/>
                <w:szCs w:val="20"/>
              </w:rPr>
              <w:t>Grab</w:t>
            </w:r>
          </w:p>
        </w:tc>
        <w:tc>
          <w:tcPr>
            <w:tcW w:w="2437" w:type="dxa"/>
          </w:tcPr>
          <w:p w14:paraId="55D21877" w14:textId="654C546D" w:rsidR="00222CB8" w:rsidRPr="00CC5FCF" w:rsidRDefault="00222CB8" w:rsidP="00222CB8">
            <w:pPr>
              <w:pStyle w:val="TableParagraph"/>
              <w:kinsoku w:val="0"/>
              <w:overflowPunct w:val="0"/>
              <w:spacing w:line="268" w:lineRule="exact"/>
              <w:ind w:left="94"/>
              <w:rPr>
                <w:sz w:val="20"/>
                <w:szCs w:val="20"/>
              </w:rPr>
            </w:pPr>
            <w:r>
              <w:rPr>
                <w:sz w:val="20"/>
                <w:szCs w:val="20"/>
              </w:rPr>
              <w:t>120 mg/L</w:t>
            </w:r>
          </w:p>
        </w:tc>
      </w:tr>
      <w:tr w:rsidR="00222CB8" w14:paraId="4795B1EB" w14:textId="77777777" w:rsidTr="0079129A">
        <w:trPr>
          <w:trHeight w:hRule="exact" w:val="286"/>
        </w:trPr>
        <w:tc>
          <w:tcPr>
            <w:tcW w:w="2808" w:type="dxa"/>
          </w:tcPr>
          <w:p w14:paraId="6C70E5F4" w14:textId="072C8373" w:rsidR="00222CB8" w:rsidRPr="00CC5FCF" w:rsidRDefault="00222CB8" w:rsidP="00222CB8">
            <w:pPr>
              <w:pStyle w:val="TableParagraph"/>
              <w:kinsoku w:val="0"/>
              <w:overflowPunct w:val="0"/>
              <w:spacing w:line="268" w:lineRule="exact"/>
              <w:rPr>
                <w:sz w:val="20"/>
                <w:szCs w:val="20"/>
              </w:rPr>
            </w:pPr>
            <w:r>
              <w:rPr>
                <w:sz w:val="20"/>
                <w:szCs w:val="20"/>
              </w:rPr>
              <w:t>Total Suspended Solids (TSS)</w:t>
            </w:r>
          </w:p>
        </w:tc>
        <w:tc>
          <w:tcPr>
            <w:tcW w:w="1980" w:type="dxa"/>
          </w:tcPr>
          <w:p w14:paraId="4232B734" w14:textId="77777777" w:rsidR="00222CB8" w:rsidRPr="00CC5FCF" w:rsidRDefault="00222CB8" w:rsidP="00222CB8">
            <w:pPr>
              <w:pStyle w:val="TableParagraph"/>
              <w:kinsoku w:val="0"/>
              <w:overflowPunct w:val="0"/>
              <w:spacing w:line="268" w:lineRule="exact"/>
              <w:ind w:left="99"/>
              <w:rPr>
                <w:sz w:val="20"/>
                <w:szCs w:val="20"/>
              </w:rPr>
            </w:pPr>
            <w:r w:rsidRPr="00CC5FCF">
              <w:rPr>
                <w:sz w:val="20"/>
                <w:szCs w:val="20"/>
              </w:rPr>
              <w:t>Semi-annually</w:t>
            </w:r>
          </w:p>
        </w:tc>
        <w:tc>
          <w:tcPr>
            <w:tcW w:w="2791" w:type="dxa"/>
          </w:tcPr>
          <w:p w14:paraId="2EAB1F95" w14:textId="4A1A9254" w:rsidR="00222CB8" w:rsidRPr="00CC5FCF" w:rsidRDefault="00222CB8" w:rsidP="00222CB8">
            <w:pPr>
              <w:pStyle w:val="TableParagraph"/>
              <w:kinsoku w:val="0"/>
              <w:overflowPunct w:val="0"/>
              <w:spacing w:line="268" w:lineRule="exact"/>
              <w:ind w:left="99"/>
              <w:rPr>
                <w:sz w:val="20"/>
                <w:szCs w:val="20"/>
              </w:rPr>
            </w:pPr>
            <w:r>
              <w:rPr>
                <w:sz w:val="20"/>
                <w:szCs w:val="20"/>
              </w:rPr>
              <w:t>Grab</w:t>
            </w:r>
          </w:p>
        </w:tc>
        <w:tc>
          <w:tcPr>
            <w:tcW w:w="2437" w:type="dxa"/>
          </w:tcPr>
          <w:p w14:paraId="75E75ADC" w14:textId="528B958C" w:rsidR="00222CB8" w:rsidRPr="00CC5FCF" w:rsidRDefault="00222CB8" w:rsidP="00222CB8">
            <w:pPr>
              <w:pStyle w:val="TableParagraph"/>
              <w:kinsoku w:val="0"/>
              <w:overflowPunct w:val="0"/>
              <w:spacing w:line="268" w:lineRule="exact"/>
              <w:ind w:left="96"/>
              <w:rPr>
                <w:sz w:val="20"/>
                <w:szCs w:val="20"/>
              </w:rPr>
            </w:pPr>
            <w:r>
              <w:rPr>
                <w:sz w:val="20"/>
                <w:szCs w:val="20"/>
              </w:rPr>
              <w:t>100 mg/L</w:t>
            </w:r>
          </w:p>
        </w:tc>
      </w:tr>
      <w:tr w:rsidR="00222CB8" w14:paraId="3DC5FA45" w14:textId="77777777" w:rsidTr="0079129A">
        <w:trPr>
          <w:trHeight w:hRule="exact" w:val="286"/>
        </w:trPr>
        <w:tc>
          <w:tcPr>
            <w:tcW w:w="2808" w:type="dxa"/>
          </w:tcPr>
          <w:p w14:paraId="54D751EC" w14:textId="0F410C31" w:rsidR="00222CB8" w:rsidRPr="00CC5FCF" w:rsidRDefault="00222CB8" w:rsidP="00222CB8">
            <w:pPr>
              <w:pStyle w:val="TableParagraph"/>
              <w:kinsoku w:val="0"/>
              <w:overflowPunct w:val="0"/>
              <w:spacing w:line="268" w:lineRule="exact"/>
              <w:rPr>
                <w:sz w:val="20"/>
                <w:szCs w:val="20"/>
              </w:rPr>
            </w:pPr>
            <w:r>
              <w:rPr>
                <w:sz w:val="20"/>
                <w:szCs w:val="20"/>
              </w:rPr>
              <w:t>Ammonia-Nitrogen</w:t>
            </w:r>
          </w:p>
        </w:tc>
        <w:tc>
          <w:tcPr>
            <w:tcW w:w="1980" w:type="dxa"/>
          </w:tcPr>
          <w:p w14:paraId="636EA47F" w14:textId="77777777" w:rsidR="00222CB8" w:rsidRPr="00CC5FCF" w:rsidRDefault="00222CB8" w:rsidP="00222CB8">
            <w:pPr>
              <w:pStyle w:val="TableParagraph"/>
              <w:kinsoku w:val="0"/>
              <w:overflowPunct w:val="0"/>
              <w:spacing w:line="268" w:lineRule="exact"/>
              <w:ind w:left="100"/>
              <w:rPr>
                <w:sz w:val="20"/>
                <w:szCs w:val="20"/>
              </w:rPr>
            </w:pPr>
            <w:r w:rsidRPr="00CC5FCF">
              <w:rPr>
                <w:sz w:val="20"/>
                <w:szCs w:val="20"/>
              </w:rPr>
              <w:t>Semi-annually</w:t>
            </w:r>
          </w:p>
        </w:tc>
        <w:tc>
          <w:tcPr>
            <w:tcW w:w="2791" w:type="dxa"/>
          </w:tcPr>
          <w:p w14:paraId="26A98D35" w14:textId="4C1BD822" w:rsidR="00222CB8" w:rsidRPr="00CC5FCF" w:rsidRDefault="00222CB8" w:rsidP="00222CB8">
            <w:pPr>
              <w:pStyle w:val="TableParagraph"/>
              <w:kinsoku w:val="0"/>
              <w:overflowPunct w:val="0"/>
              <w:spacing w:line="268" w:lineRule="exact"/>
              <w:ind w:left="97"/>
              <w:rPr>
                <w:sz w:val="20"/>
                <w:szCs w:val="20"/>
              </w:rPr>
            </w:pPr>
            <w:r>
              <w:rPr>
                <w:sz w:val="20"/>
                <w:szCs w:val="20"/>
              </w:rPr>
              <w:t>Grab</w:t>
            </w:r>
          </w:p>
        </w:tc>
        <w:tc>
          <w:tcPr>
            <w:tcW w:w="2437" w:type="dxa"/>
          </w:tcPr>
          <w:p w14:paraId="519AE166" w14:textId="47CE77A7" w:rsidR="00222CB8" w:rsidRPr="00CC5FCF" w:rsidRDefault="008E6805" w:rsidP="00222CB8">
            <w:pPr>
              <w:pStyle w:val="TableParagraph"/>
              <w:kinsoku w:val="0"/>
              <w:overflowPunct w:val="0"/>
              <w:spacing w:line="268" w:lineRule="exact"/>
              <w:ind w:left="95"/>
              <w:rPr>
                <w:sz w:val="20"/>
                <w:szCs w:val="20"/>
              </w:rPr>
            </w:pPr>
            <w:r>
              <w:rPr>
                <w:sz w:val="20"/>
                <w:szCs w:val="20"/>
              </w:rPr>
              <w:t>Report</w:t>
            </w:r>
          </w:p>
        </w:tc>
      </w:tr>
      <w:tr w:rsidR="00222CB8" w14:paraId="2B80D0F8" w14:textId="77777777" w:rsidTr="0079129A">
        <w:trPr>
          <w:trHeight w:hRule="exact" w:val="286"/>
        </w:trPr>
        <w:tc>
          <w:tcPr>
            <w:tcW w:w="2808" w:type="dxa"/>
          </w:tcPr>
          <w:p w14:paraId="6F1EF857" w14:textId="22F0D4A8" w:rsidR="00222CB8" w:rsidRPr="00CC5FCF" w:rsidRDefault="00222CB8" w:rsidP="00222CB8">
            <w:pPr>
              <w:pStyle w:val="TableParagraph"/>
              <w:kinsoku w:val="0"/>
              <w:overflowPunct w:val="0"/>
              <w:spacing w:line="268" w:lineRule="exact"/>
              <w:rPr>
                <w:sz w:val="20"/>
                <w:szCs w:val="20"/>
              </w:rPr>
            </w:pPr>
            <w:r>
              <w:rPr>
                <w:sz w:val="20"/>
                <w:szCs w:val="20"/>
              </w:rPr>
              <w:t>Total Dissolved Solids</w:t>
            </w:r>
          </w:p>
        </w:tc>
        <w:tc>
          <w:tcPr>
            <w:tcW w:w="1980" w:type="dxa"/>
          </w:tcPr>
          <w:p w14:paraId="122A0231" w14:textId="77777777" w:rsidR="00222CB8" w:rsidRPr="00CC5FCF" w:rsidRDefault="00222CB8" w:rsidP="00222CB8">
            <w:pPr>
              <w:pStyle w:val="TableParagraph"/>
              <w:kinsoku w:val="0"/>
              <w:overflowPunct w:val="0"/>
              <w:spacing w:line="268" w:lineRule="exact"/>
              <w:ind w:left="101"/>
              <w:rPr>
                <w:sz w:val="20"/>
                <w:szCs w:val="20"/>
              </w:rPr>
            </w:pPr>
            <w:r w:rsidRPr="00CC5FCF">
              <w:rPr>
                <w:sz w:val="20"/>
                <w:szCs w:val="20"/>
              </w:rPr>
              <w:t>Semi-annually</w:t>
            </w:r>
          </w:p>
        </w:tc>
        <w:tc>
          <w:tcPr>
            <w:tcW w:w="2791" w:type="dxa"/>
          </w:tcPr>
          <w:p w14:paraId="70A2CA85" w14:textId="78E37063" w:rsidR="00222CB8" w:rsidRPr="00CC5FCF" w:rsidRDefault="00222CB8" w:rsidP="00222CB8">
            <w:pPr>
              <w:pStyle w:val="TableParagraph"/>
              <w:kinsoku w:val="0"/>
              <w:overflowPunct w:val="0"/>
              <w:spacing w:line="268" w:lineRule="exact"/>
              <w:ind w:left="99"/>
              <w:rPr>
                <w:sz w:val="20"/>
                <w:szCs w:val="20"/>
              </w:rPr>
            </w:pPr>
            <w:r>
              <w:rPr>
                <w:sz w:val="20"/>
                <w:szCs w:val="20"/>
              </w:rPr>
              <w:t>Grab</w:t>
            </w:r>
          </w:p>
        </w:tc>
        <w:tc>
          <w:tcPr>
            <w:tcW w:w="2437" w:type="dxa"/>
          </w:tcPr>
          <w:p w14:paraId="30403D6A" w14:textId="77A23186" w:rsidR="00222CB8" w:rsidRPr="00CC5FCF" w:rsidRDefault="008E6805" w:rsidP="00222CB8">
            <w:pPr>
              <w:pStyle w:val="TableParagraph"/>
              <w:kinsoku w:val="0"/>
              <w:overflowPunct w:val="0"/>
              <w:spacing w:line="268" w:lineRule="exact"/>
              <w:ind w:left="96"/>
              <w:rPr>
                <w:sz w:val="20"/>
                <w:szCs w:val="20"/>
              </w:rPr>
            </w:pPr>
            <w:r>
              <w:rPr>
                <w:sz w:val="20"/>
                <w:szCs w:val="20"/>
              </w:rPr>
              <w:t>Report</w:t>
            </w:r>
          </w:p>
        </w:tc>
      </w:tr>
      <w:tr w:rsidR="00BC798E" w14:paraId="6B16B0B5" w14:textId="77777777" w:rsidTr="003A3E6C">
        <w:trPr>
          <w:trHeight w:hRule="exact" w:val="568"/>
        </w:trPr>
        <w:tc>
          <w:tcPr>
            <w:tcW w:w="2808" w:type="dxa"/>
          </w:tcPr>
          <w:p w14:paraId="1B660CB1" w14:textId="7D647ADA" w:rsidR="00BC798E" w:rsidRDefault="003A3E6C" w:rsidP="00222CB8">
            <w:pPr>
              <w:pStyle w:val="TableParagraph"/>
              <w:kinsoku w:val="0"/>
              <w:overflowPunct w:val="0"/>
              <w:spacing w:line="268" w:lineRule="exact"/>
              <w:rPr>
                <w:sz w:val="20"/>
                <w:szCs w:val="20"/>
              </w:rPr>
            </w:pPr>
            <w:r>
              <w:rPr>
                <w:sz w:val="20"/>
                <w:szCs w:val="20"/>
              </w:rPr>
              <w:t xml:space="preserve">Four PFAS:  PFOA, PFOS, GenX, PFBS </w:t>
            </w:r>
            <w:r w:rsidRPr="003A3E6C">
              <w:rPr>
                <w:sz w:val="20"/>
                <w:szCs w:val="20"/>
                <w:vertAlign w:val="superscript"/>
              </w:rPr>
              <w:t>2</w:t>
            </w:r>
          </w:p>
        </w:tc>
        <w:tc>
          <w:tcPr>
            <w:tcW w:w="1980" w:type="dxa"/>
          </w:tcPr>
          <w:p w14:paraId="35019BC6" w14:textId="242A72A1" w:rsidR="00BC798E" w:rsidRPr="00CC5FCF" w:rsidRDefault="003A3E6C" w:rsidP="00222CB8">
            <w:pPr>
              <w:pStyle w:val="TableParagraph"/>
              <w:kinsoku w:val="0"/>
              <w:overflowPunct w:val="0"/>
              <w:spacing w:line="268" w:lineRule="exact"/>
              <w:ind w:left="101"/>
              <w:rPr>
                <w:sz w:val="20"/>
                <w:szCs w:val="20"/>
              </w:rPr>
            </w:pPr>
            <w:r w:rsidRPr="00CC5FCF">
              <w:rPr>
                <w:sz w:val="20"/>
                <w:szCs w:val="20"/>
              </w:rPr>
              <w:t>Semi-annually</w:t>
            </w:r>
          </w:p>
        </w:tc>
        <w:tc>
          <w:tcPr>
            <w:tcW w:w="2791" w:type="dxa"/>
          </w:tcPr>
          <w:p w14:paraId="19C1BA9F" w14:textId="6C6300BB" w:rsidR="00BC798E" w:rsidRDefault="003A3E6C" w:rsidP="00222CB8">
            <w:pPr>
              <w:pStyle w:val="TableParagraph"/>
              <w:kinsoku w:val="0"/>
              <w:overflowPunct w:val="0"/>
              <w:spacing w:line="268" w:lineRule="exact"/>
              <w:ind w:left="99"/>
              <w:rPr>
                <w:sz w:val="20"/>
                <w:szCs w:val="20"/>
              </w:rPr>
            </w:pPr>
            <w:r>
              <w:rPr>
                <w:sz w:val="20"/>
                <w:szCs w:val="20"/>
              </w:rPr>
              <w:t>Grab</w:t>
            </w:r>
          </w:p>
        </w:tc>
        <w:tc>
          <w:tcPr>
            <w:tcW w:w="2437" w:type="dxa"/>
          </w:tcPr>
          <w:p w14:paraId="38212860" w14:textId="5CE1603A" w:rsidR="00BC798E" w:rsidRDefault="00DF5C25" w:rsidP="00222CB8">
            <w:pPr>
              <w:pStyle w:val="TableParagraph"/>
              <w:kinsoku w:val="0"/>
              <w:overflowPunct w:val="0"/>
              <w:spacing w:line="268" w:lineRule="exact"/>
              <w:ind w:left="96"/>
              <w:rPr>
                <w:sz w:val="20"/>
                <w:szCs w:val="20"/>
              </w:rPr>
            </w:pPr>
            <w:r>
              <w:rPr>
                <w:sz w:val="20"/>
                <w:szCs w:val="20"/>
              </w:rPr>
              <w:t>Report</w:t>
            </w:r>
          </w:p>
        </w:tc>
      </w:tr>
    </w:tbl>
    <w:p w14:paraId="1CA32D79" w14:textId="34637F9F" w:rsidR="00C4395D" w:rsidRPr="005843C1" w:rsidRDefault="005843C1" w:rsidP="005843C1">
      <w:pPr>
        <w:kinsoku w:val="0"/>
        <w:overflowPunct w:val="0"/>
        <w:autoSpaceDE w:val="0"/>
        <w:autoSpaceDN w:val="0"/>
        <w:adjustRightInd w:val="0"/>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vertAlign w:val="superscript"/>
        </w:rPr>
        <w:t xml:space="preserve">1  </w:t>
      </w:r>
      <w:r w:rsidR="00927A53" w:rsidRPr="00EB5632">
        <w:rPr>
          <w:rFonts w:ascii="Times New Roman" w:hAnsi="Times New Roman" w:cs="Times New Roman"/>
          <w:sz w:val="20"/>
          <w:szCs w:val="20"/>
        </w:rPr>
        <w:t>Total Nitrogen is the sum of Total Kjeldahl-N (TKN) plus Nitrite-Nitrate as N (NO</w:t>
      </w:r>
      <w:r w:rsidR="00927A53" w:rsidRPr="00EB5632">
        <w:rPr>
          <w:rFonts w:ascii="Times New Roman" w:hAnsi="Times New Roman" w:cs="Times New Roman"/>
          <w:sz w:val="20"/>
          <w:szCs w:val="20"/>
          <w:vertAlign w:val="subscript"/>
        </w:rPr>
        <w:t>2</w:t>
      </w:r>
      <w:r w:rsidR="00927A53" w:rsidRPr="00EB5632">
        <w:rPr>
          <w:rFonts w:ascii="Times New Roman" w:hAnsi="Times New Roman" w:cs="Times New Roman"/>
          <w:sz w:val="20"/>
          <w:szCs w:val="20"/>
        </w:rPr>
        <w:t>+NO</w:t>
      </w:r>
      <w:r w:rsidR="00927A53" w:rsidRPr="00EB5632">
        <w:rPr>
          <w:rFonts w:ascii="Times New Roman" w:hAnsi="Times New Roman" w:cs="Times New Roman"/>
          <w:sz w:val="20"/>
          <w:szCs w:val="20"/>
          <w:vertAlign w:val="subscript"/>
        </w:rPr>
        <w:t>3</w:t>
      </w:r>
      <w:r w:rsidR="00927A53" w:rsidRPr="00EB5632">
        <w:rPr>
          <w:rFonts w:ascii="Times New Roman" w:hAnsi="Times New Roman" w:cs="Times New Roman"/>
          <w:sz w:val="20"/>
          <w:szCs w:val="20"/>
        </w:rPr>
        <w:t>-N), where TKN and NO</w:t>
      </w:r>
      <w:r w:rsidR="00927A53" w:rsidRPr="00EB5632">
        <w:rPr>
          <w:rFonts w:ascii="Times New Roman" w:hAnsi="Times New Roman" w:cs="Times New Roman"/>
          <w:sz w:val="20"/>
          <w:szCs w:val="20"/>
          <w:vertAlign w:val="subscript"/>
        </w:rPr>
        <w:t>2</w:t>
      </w:r>
      <w:r w:rsidR="00927A53" w:rsidRPr="00EB5632">
        <w:rPr>
          <w:rFonts w:ascii="Times New Roman" w:hAnsi="Times New Roman" w:cs="Times New Roman"/>
          <w:sz w:val="20"/>
          <w:szCs w:val="20"/>
        </w:rPr>
        <w:t>+NO</w:t>
      </w:r>
      <w:r w:rsidR="00927A53" w:rsidRPr="00EB5632">
        <w:rPr>
          <w:rFonts w:ascii="Times New Roman" w:hAnsi="Times New Roman" w:cs="Times New Roman"/>
          <w:sz w:val="20"/>
          <w:szCs w:val="20"/>
          <w:vertAlign w:val="subscript"/>
        </w:rPr>
        <w:t>3</w:t>
      </w:r>
      <w:r w:rsidR="00927A53" w:rsidRPr="00EB5632">
        <w:rPr>
          <w:rFonts w:ascii="Times New Roman" w:hAnsi="Times New Roman" w:cs="Times New Roman"/>
          <w:sz w:val="20"/>
          <w:szCs w:val="20"/>
        </w:rPr>
        <w:t>-N are measured in the same sample.</w:t>
      </w:r>
    </w:p>
    <w:p w14:paraId="687895E8" w14:textId="715E751B" w:rsidR="003A3E6C" w:rsidRPr="005843C1" w:rsidRDefault="00EB5632" w:rsidP="005843C1">
      <w:pPr>
        <w:kinsoku w:val="0"/>
        <w:overflowPunct w:val="0"/>
        <w:autoSpaceDE w:val="0"/>
        <w:autoSpaceDN w:val="0"/>
        <w:adjustRightInd w:val="0"/>
        <w:spacing w:after="0" w:line="240" w:lineRule="auto"/>
        <w:rPr>
          <w:rFonts w:ascii="Times New Roman" w:hAnsi="Times New Roman" w:cs="Times New Roman"/>
          <w:sz w:val="20"/>
          <w:szCs w:val="20"/>
          <w:vertAlign w:val="superscript"/>
        </w:rPr>
      </w:pPr>
      <w:r>
        <w:rPr>
          <w:rFonts w:ascii="Times New Roman" w:hAnsi="Times New Roman" w:cs="Times New Roman"/>
          <w:sz w:val="20"/>
          <w:szCs w:val="20"/>
          <w:vertAlign w:val="superscript"/>
        </w:rPr>
        <w:t xml:space="preserve">2  </w:t>
      </w:r>
      <w:r w:rsidR="009E2372" w:rsidRPr="00EB5632">
        <w:rPr>
          <w:rFonts w:ascii="Times New Roman" w:hAnsi="Times New Roman" w:cs="Times New Roman"/>
          <w:sz w:val="20"/>
          <w:szCs w:val="20"/>
        </w:rPr>
        <w:t xml:space="preserve">The </w:t>
      </w:r>
      <w:r w:rsidR="00E9352D" w:rsidRPr="00EB5632">
        <w:rPr>
          <w:rFonts w:ascii="Times New Roman" w:hAnsi="Times New Roman" w:cs="Times New Roman"/>
          <w:sz w:val="20"/>
          <w:szCs w:val="20"/>
        </w:rPr>
        <w:t xml:space="preserve">June 13, 2023 PAG-03 General Permit Approval letter for the Johnstown facility </w:t>
      </w:r>
      <w:r w:rsidR="0042295C" w:rsidRPr="00EB5632">
        <w:rPr>
          <w:rFonts w:ascii="Times New Roman" w:hAnsi="Times New Roman" w:cs="Times New Roman"/>
          <w:sz w:val="20"/>
          <w:szCs w:val="20"/>
        </w:rPr>
        <w:t>requires</w:t>
      </w:r>
      <w:r w:rsidR="00B9747E" w:rsidRPr="00EB5632">
        <w:rPr>
          <w:rFonts w:ascii="Times New Roman" w:hAnsi="Times New Roman" w:cs="Times New Roman"/>
          <w:sz w:val="20"/>
          <w:szCs w:val="20"/>
        </w:rPr>
        <w:t xml:space="preserve"> semi-annual PFAS sampling</w:t>
      </w:r>
      <w:r w:rsidR="0095093A" w:rsidRPr="00EB5632">
        <w:rPr>
          <w:rFonts w:ascii="Times New Roman" w:hAnsi="Times New Roman" w:cs="Times New Roman"/>
          <w:sz w:val="20"/>
          <w:szCs w:val="20"/>
        </w:rPr>
        <w:t xml:space="preserve"> in addition to the semi-annual monitoring requirements required by Appendix G of the General Permit.  </w:t>
      </w:r>
      <w:r w:rsidR="00F65BE9" w:rsidRPr="00EB5632">
        <w:rPr>
          <w:rFonts w:ascii="Times New Roman" w:hAnsi="Times New Roman" w:cs="Times New Roman"/>
          <w:sz w:val="20"/>
          <w:szCs w:val="20"/>
        </w:rPr>
        <w:t xml:space="preserve">Samples must be </w:t>
      </w:r>
      <w:r w:rsidR="0017646C" w:rsidRPr="00EB5632">
        <w:rPr>
          <w:rFonts w:ascii="Times New Roman" w:hAnsi="Times New Roman" w:cs="Times New Roman"/>
          <w:sz w:val="20"/>
          <w:szCs w:val="20"/>
        </w:rPr>
        <w:t>analyzed</w:t>
      </w:r>
      <w:r w:rsidR="00F65BE9" w:rsidRPr="00EB5632">
        <w:rPr>
          <w:rFonts w:ascii="Times New Roman" w:hAnsi="Times New Roman" w:cs="Times New Roman"/>
          <w:sz w:val="20"/>
          <w:szCs w:val="20"/>
        </w:rPr>
        <w:t xml:space="preserve"> for the specified PFAS </w:t>
      </w:r>
      <w:r w:rsidR="00736002" w:rsidRPr="00EB5632">
        <w:rPr>
          <w:rFonts w:ascii="Times New Roman" w:hAnsi="Times New Roman" w:cs="Times New Roman"/>
          <w:sz w:val="20"/>
          <w:szCs w:val="20"/>
        </w:rPr>
        <w:t xml:space="preserve">using the EPA-approved method that will achieve the lowest level of quantitation for each pollutant.  </w:t>
      </w:r>
    </w:p>
    <w:p w14:paraId="51ACA726" w14:textId="77777777" w:rsidR="006A0EBD" w:rsidRDefault="006A0EBD" w:rsidP="002645DB">
      <w:pPr>
        <w:kinsoku w:val="0"/>
        <w:overflowPunct w:val="0"/>
        <w:autoSpaceDE w:val="0"/>
        <w:autoSpaceDN w:val="0"/>
        <w:adjustRightInd w:val="0"/>
        <w:spacing w:after="0" w:line="240" w:lineRule="auto"/>
        <w:rPr>
          <w:rFonts w:ascii="Times New Roman" w:hAnsi="Times New Roman" w:cs="Times New Roman"/>
        </w:rPr>
      </w:pPr>
    </w:p>
    <w:p w14:paraId="00D121BC" w14:textId="11DF6697" w:rsidR="0010682E" w:rsidRDefault="000624C1" w:rsidP="00A96D8B">
      <w:pPr>
        <w:pStyle w:val="Heading1"/>
      </w:pPr>
      <w:r>
        <w:t xml:space="preserve">  </w:t>
      </w:r>
      <w:r w:rsidR="0010682E" w:rsidRPr="001C7644">
        <w:t>I</w:t>
      </w:r>
      <w:r>
        <w:t>N-PROGRESS REVIEW MEETINGS</w:t>
      </w:r>
    </w:p>
    <w:p w14:paraId="474795C9" w14:textId="77777777" w:rsidR="0010682E" w:rsidRDefault="0010682E" w:rsidP="0010682E">
      <w:pPr>
        <w:kinsoku w:val="0"/>
        <w:overflowPunct w:val="0"/>
        <w:autoSpaceDE w:val="0"/>
        <w:autoSpaceDN w:val="0"/>
        <w:adjustRightInd w:val="0"/>
        <w:spacing w:after="0" w:line="274" w:lineRule="exact"/>
        <w:ind w:left="720"/>
        <w:rPr>
          <w:rFonts w:ascii="Times New Roman" w:hAnsi="Times New Roman" w:cs="Times New Roman"/>
          <w:w w:val="105"/>
          <w:sz w:val="24"/>
          <w:szCs w:val="24"/>
        </w:rPr>
      </w:pPr>
    </w:p>
    <w:p w14:paraId="426A207D" w14:textId="3393CAE2" w:rsidR="00754B9B" w:rsidRDefault="001C7644" w:rsidP="00ED476D">
      <w:pPr>
        <w:kinsoku w:val="0"/>
        <w:overflowPunct w:val="0"/>
        <w:autoSpaceDE w:val="0"/>
        <w:autoSpaceDN w:val="0"/>
        <w:adjustRightInd w:val="0"/>
        <w:spacing w:after="0" w:line="274" w:lineRule="exact"/>
        <w:rPr>
          <w:rFonts w:ascii="Times New Roman" w:hAnsi="Times New Roman" w:cs="Times New Roman"/>
          <w:sz w:val="24"/>
          <w:szCs w:val="24"/>
        </w:rPr>
      </w:pPr>
      <w:r w:rsidRPr="001C7644">
        <w:rPr>
          <w:rFonts w:ascii="Times New Roman" w:hAnsi="Times New Roman" w:cs="Times New Roman"/>
          <w:sz w:val="24"/>
          <w:szCs w:val="24"/>
        </w:rPr>
        <w:t xml:space="preserve">The contractor shall conduct </w:t>
      </w:r>
      <w:r w:rsidR="00334D16">
        <w:rPr>
          <w:rFonts w:ascii="Times New Roman" w:hAnsi="Times New Roman" w:cs="Times New Roman"/>
          <w:sz w:val="24"/>
          <w:szCs w:val="24"/>
        </w:rPr>
        <w:t>semi-annual</w:t>
      </w:r>
      <w:r w:rsidR="0010682E">
        <w:rPr>
          <w:rFonts w:ascii="Times New Roman" w:hAnsi="Times New Roman" w:cs="Times New Roman"/>
          <w:sz w:val="24"/>
          <w:szCs w:val="24"/>
        </w:rPr>
        <w:t xml:space="preserve"> </w:t>
      </w:r>
      <w:r w:rsidR="0010682E" w:rsidRPr="001C7644">
        <w:rPr>
          <w:rFonts w:ascii="Times New Roman" w:hAnsi="Times New Roman" w:cs="Times New Roman"/>
          <w:sz w:val="24"/>
          <w:szCs w:val="24"/>
        </w:rPr>
        <w:t>in</w:t>
      </w:r>
      <w:r w:rsidRPr="001C7644">
        <w:rPr>
          <w:rFonts w:ascii="Times New Roman" w:hAnsi="Times New Roman" w:cs="Times New Roman"/>
          <w:sz w:val="24"/>
          <w:szCs w:val="24"/>
        </w:rPr>
        <w:t>-progress review meetings to discuss work completed, work planned and any issues. The contractor shall provide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 xml:space="preserve">and the COR </w:t>
      </w:r>
      <w:r w:rsidR="0010682E">
        <w:rPr>
          <w:rFonts w:ascii="Times New Roman" w:hAnsi="Times New Roman" w:cs="Times New Roman"/>
          <w:sz w:val="24"/>
          <w:szCs w:val="24"/>
        </w:rPr>
        <w:t>with an agenda at least three (3</w:t>
      </w:r>
      <w:r w:rsidRPr="001C7644">
        <w:rPr>
          <w:rFonts w:ascii="Times New Roman" w:hAnsi="Times New Roman" w:cs="Times New Roman"/>
          <w:sz w:val="24"/>
          <w:szCs w:val="24"/>
        </w:rPr>
        <w:t>) days prior to the scheduled meeting. The contractor shall provide meeting minutes 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and the COR within seven (7) days after the meeting.</w:t>
      </w:r>
    </w:p>
    <w:p w14:paraId="559D80F6" w14:textId="77777777" w:rsidR="00703D1C" w:rsidRPr="00703D1C" w:rsidRDefault="00703D1C" w:rsidP="00ED476D">
      <w:pPr>
        <w:kinsoku w:val="0"/>
        <w:overflowPunct w:val="0"/>
        <w:autoSpaceDE w:val="0"/>
        <w:autoSpaceDN w:val="0"/>
        <w:adjustRightInd w:val="0"/>
        <w:spacing w:after="0" w:line="276" w:lineRule="exact"/>
        <w:ind w:left="810" w:right="722"/>
        <w:rPr>
          <w:rFonts w:ascii="Times New Roman" w:hAnsi="Times New Roman" w:cs="Times New Roman"/>
          <w:sz w:val="24"/>
          <w:szCs w:val="24"/>
        </w:rPr>
      </w:pPr>
    </w:p>
    <w:p w14:paraId="51EEDDA3" w14:textId="436F27F8" w:rsidR="001C7644" w:rsidRPr="000624C1" w:rsidRDefault="000624C1" w:rsidP="00A96D8B">
      <w:pPr>
        <w:pStyle w:val="Heading1"/>
      </w:pPr>
      <w:r>
        <w:t xml:space="preserve">  </w:t>
      </w:r>
      <w:r w:rsidR="001C7644" w:rsidRPr="001C7644">
        <w:t>SUPPORTING</w:t>
      </w:r>
      <w:r w:rsidR="001C7644" w:rsidRPr="000624C1">
        <w:t xml:space="preserve"> </w:t>
      </w:r>
      <w:r w:rsidR="001C7644" w:rsidRPr="001C7644">
        <w:t>DATA</w:t>
      </w:r>
    </w:p>
    <w:p w14:paraId="53B98D0E" w14:textId="77777777" w:rsidR="001C7644" w:rsidRPr="001C7644" w:rsidRDefault="001C7644" w:rsidP="001C7644">
      <w:pPr>
        <w:kinsoku w:val="0"/>
        <w:overflowPunct w:val="0"/>
        <w:autoSpaceDE w:val="0"/>
        <w:autoSpaceDN w:val="0"/>
        <w:adjustRightInd w:val="0"/>
        <w:spacing w:before="11" w:after="0" w:line="240" w:lineRule="auto"/>
        <w:rPr>
          <w:rFonts w:ascii="Times New Roman" w:hAnsi="Times New Roman" w:cs="Times New Roman"/>
          <w:sz w:val="23"/>
          <w:szCs w:val="23"/>
        </w:rPr>
      </w:pPr>
    </w:p>
    <w:p w14:paraId="10653FEF" w14:textId="3F62B2D4" w:rsidR="001C7644" w:rsidRPr="00A96D8B" w:rsidRDefault="00AE2DF2" w:rsidP="00A96D8B">
      <w:pPr>
        <w:pStyle w:val="Heading2"/>
      </w:pPr>
      <w:r w:rsidRPr="00A96D8B">
        <w:t>Discharge Monitoring Report (DMR):</w:t>
      </w:r>
    </w:p>
    <w:p w14:paraId="50F573C3" w14:textId="1EC1E45B" w:rsidR="009A3C3F" w:rsidRDefault="009A3C3F" w:rsidP="00D77432">
      <w:pPr>
        <w:kinsoku w:val="0"/>
        <w:overflowPunct w:val="0"/>
        <w:autoSpaceDE w:val="0"/>
        <w:autoSpaceDN w:val="0"/>
        <w:adjustRightInd w:val="0"/>
        <w:spacing w:after="0" w:line="276" w:lineRule="exact"/>
        <w:ind w:right="373"/>
        <w:rPr>
          <w:rFonts w:ascii="Times New Roman" w:hAnsi="Times New Roman" w:cs="Times New Roman"/>
          <w:sz w:val="24"/>
          <w:szCs w:val="24"/>
        </w:rPr>
      </w:pPr>
    </w:p>
    <w:p w14:paraId="7366E55D" w14:textId="42F73060" w:rsidR="001C7644" w:rsidRDefault="001C7644" w:rsidP="00350F5B">
      <w:pPr>
        <w:kinsoku w:val="0"/>
        <w:overflowPunct w:val="0"/>
        <w:autoSpaceDE w:val="0"/>
        <w:autoSpaceDN w:val="0"/>
        <w:adjustRightInd w:val="0"/>
        <w:spacing w:after="0" w:line="276" w:lineRule="exact"/>
        <w:ind w:left="792" w:right="373"/>
        <w:rPr>
          <w:rFonts w:ascii="Times New Roman" w:hAnsi="Times New Roman" w:cs="Times New Roman"/>
          <w:sz w:val="24"/>
          <w:szCs w:val="24"/>
        </w:rPr>
      </w:pPr>
      <w:r w:rsidRPr="001C7644">
        <w:rPr>
          <w:rFonts w:ascii="Times New Roman" w:hAnsi="Times New Roman" w:cs="Times New Roman"/>
          <w:sz w:val="24"/>
          <w:szCs w:val="24"/>
        </w:rPr>
        <w:t>The 99</w:t>
      </w:r>
      <w:r w:rsidRPr="001C7644">
        <w:rPr>
          <w:rFonts w:ascii="Times New Roman" w:hAnsi="Times New Roman" w:cs="Times New Roman"/>
          <w:position w:val="9"/>
          <w:sz w:val="16"/>
          <w:szCs w:val="16"/>
        </w:rPr>
        <w:t xml:space="preserve">th </w:t>
      </w:r>
      <w:r w:rsidR="00AE2DF2">
        <w:rPr>
          <w:rFonts w:ascii="Times New Roman" w:hAnsi="Times New Roman" w:cs="Times New Roman"/>
          <w:sz w:val="24"/>
          <w:szCs w:val="24"/>
        </w:rPr>
        <w:t xml:space="preserve">facilities listed shall </w:t>
      </w:r>
      <w:r w:rsidRPr="001C7644">
        <w:rPr>
          <w:rFonts w:ascii="Times New Roman" w:hAnsi="Times New Roman" w:cs="Times New Roman"/>
          <w:sz w:val="24"/>
          <w:szCs w:val="24"/>
        </w:rPr>
        <w:t xml:space="preserve">submit DMRs </w:t>
      </w:r>
      <w:r w:rsidR="00AE2DF2">
        <w:rPr>
          <w:rFonts w:ascii="Times New Roman" w:hAnsi="Times New Roman" w:cs="Times New Roman"/>
          <w:sz w:val="24"/>
          <w:szCs w:val="24"/>
        </w:rPr>
        <w:t>electronically via NetDMR and for the PA facilit</w:t>
      </w:r>
      <w:r w:rsidR="79DFEB3F">
        <w:rPr>
          <w:rFonts w:ascii="Times New Roman" w:hAnsi="Times New Roman" w:cs="Times New Roman"/>
          <w:sz w:val="24"/>
          <w:szCs w:val="24"/>
        </w:rPr>
        <w:t>y</w:t>
      </w:r>
      <w:r w:rsidR="00AE2DF2">
        <w:rPr>
          <w:rFonts w:ascii="Times New Roman" w:hAnsi="Times New Roman" w:cs="Times New Roman"/>
          <w:sz w:val="24"/>
          <w:szCs w:val="24"/>
        </w:rPr>
        <w:t xml:space="preserve">, </w:t>
      </w:r>
      <w:r w:rsidR="00AE2DF2" w:rsidRPr="00AE2DF2">
        <w:rPr>
          <w:rFonts w:ascii="Times New Roman" w:hAnsi="Times New Roman" w:cs="Times New Roman"/>
          <w:sz w:val="24"/>
          <w:szCs w:val="24"/>
        </w:rPr>
        <w:t xml:space="preserve">via </w:t>
      </w:r>
      <w:r w:rsidR="00AE2DF2">
        <w:rPr>
          <w:rFonts w:ascii="Times New Roman" w:hAnsi="Times New Roman" w:cs="Times New Roman"/>
          <w:sz w:val="24"/>
          <w:szCs w:val="24"/>
        </w:rPr>
        <w:t xml:space="preserve">PADEP’s </w:t>
      </w:r>
      <w:r w:rsidR="00AE2DF2" w:rsidRPr="00AE2DF2">
        <w:rPr>
          <w:rFonts w:ascii="Times New Roman" w:hAnsi="Times New Roman" w:cs="Times New Roman"/>
          <w:sz w:val="24"/>
          <w:szCs w:val="24"/>
        </w:rPr>
        <w:t>electronic Discharge Monitoring Report (eDMR)</w:t>
      </w:r>
      <w:r w:rsidRPr="001C7644">
        <w:rPr>
          <w:rFonts w:ascii="Times New Roman" w:hAnsi="Times New Roman" w:cs="Times New Roman"/>
          <w:sz w:val="24"/>
          <w:szCs w:val="24"/>
        </w:rPr>
        <w:t>. The contractor shall, upon approval from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create a NetDMR</w:t>
      </w:r>
      <w:r w:rsidR="00AE2DF2">
        <w:rPr>
          <w:rFonts w:ascii="Times New Roman" w:hAnsi="Times New Roman" w:cs="Times New Roman"/>
          <w:sz w:val="24"/>
          <w:szCs w:val="24"/>
        </w:rPr>
        <w:t xml:space="preserve"> &amp; eDMR</w:t>
      </w:r>
      <w:r w:rsidRPr="001C7644">
        <w:rPr>
          <w:rFonts w:ascii="Times New Roman" w:hAnsi="Times New Roman" w:cs="Times New Roman"/>
          <w:sz w:val="24"/>
          <w:szCs w:val="24"/>
        </w:rPr>
        <w:t xml:space="preserve"> account as a Data Provider and fill out the DMRs electronically. The contractor shall submit a packet of all required information and copies of the electronically entered data 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The following information shall be included with the DMR</w:t>
      </w:r>
      <w:r w:rsidRPr="001C7644">
        <w:rPr>
          <w:rFonts w:ascii="Times New Roman" w:hAnsi="Times New Roman" w:cs="Times New Roman"/>
          <w:spacing w:val="39"/>
          <w:sz w:val="24"/>
          <w:szCs w:val="24"/>
        </w:rPr>
        <w:t xml:space="preserve"> </w:t>
      </w:r>
      <w:r w:rsidRPr="001C7644">
        <w:rPr>
          <w:rFonts w:ascii="Times New Roman" w:hAnsi="Times New Roman" w:cs="Times New Roman"/>
          <w:sz w:val="24"/>
          <w:szCs w:val="24"/>
        </w:rPr>
        <w:t>packets</w:t>
      </w:r>
      <w:r w:rsidR="00E707DF">
        <w:rPr>
          <w:rFonts w:ascii="Times New Roman" w:hAnsi="Times New Roman" w:cs="Times New Roman"/>
          <w:sz w:val="24"/>
          <w:szCs w:val="24"/>
        </w:rPr>
        <w:t>:</w:t>
      </w:r>
    </w:p>
    <w:p w14:paraId="4D7A25B5" w14:textId="77777777" w:rsidR="009A3C3F" w:rsidRPr="001C7644" w:rsidRDefault="009A3C3F" w:rsidP="00350F5B">
      <w:pPr>
        <w:tabs>
          <w:tab w:val="left" w:pos="2680"/>
        </w:tabs>
        <w:kinsoku w:val="0"/>
        <w:overflowPunct w:val="0"/>
        <w:autoSpaceDE w:val="0"/>
        <w:autoSpaceDN w:val="0"/>
        <w:adjustRightInd w:val="0"/>
        <w:spacing w:after="0" w:line="276" w:lineRule="exact"/>
        <w:ind w:left="2680" w:right="373"/>
        <w:rPr>
          <w:rFonts w:ascii="Times New Roman" w:hAnsi="Times New Roman" w:cs="Times New Roman"/>
          <w:sz w:val="24"/>
          <w:szCs w:val="24"/>
        </w:rPr>
      </w:pPr>
    </w:p>
    <w:p w14:paraId="62057395" w14:textId="584C3D7C" w:rsidR="001C7644" w:rsidRDefault="13AE1B95" w:rsidP="001B2B36">
      <w:pPr>
        <w:pStyle w:val="ListParagraph"/>
        <w:numPr>
          <w:ilvl w:val="0"/>
          <w:numId w:val="40"/>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001B2B36">
        <w:rPr>
          <w:rFonts w:ascii="Times New Roman" w:hAnsi="Times New Roman" w:cs="Times New Roman"/>
          <w:sz w:val="24"/>
          <w:szCs w:val="24"/>
        </w:rPr>
        <w:t>T</w:t>
      </w:r>
      <w:r w:rsidR="5D6AC898" w:rsidRPr="001B2B36">
        <w:rPr>
          <w:rFonts w:ascii="Times New Roman" w:hAnsi="Times New Roman" w:cs="Times New Roman"/>
          <w:sz w:val="24"/>
          <w:szCs w:val="24"/>
        </w:rPr>
        <w:t>he value of the parameter as well as its units;</w:t>
      </w:r>
    </w:p>
    <w:p w14:paraId="7C33B016" w14:textId="77777777" w:rsidR="001B2B36" w:rsidRPr="00D77432" w:rsidRDefault="001B2B36" w:rsidP="000965AA">
      <w:pPr>
        <w:pStyle w:val="ListParagraph"/>
        <w:numPr>
          <w:ilvl w:val="0"/>
          <w:numId w:val="40"/>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frequency of analysis (semi-annually/quarterly);</w:t>
      </w:r>
    </w:p>
    <w:p w14:paraId="218BF7A3" w14:textId="77777777" w:rsidR="001B2B36" w:rsidRPr="00D77432" w:rsidRDefault="001B2B36" w:rsidP="000965AA">
      <w:pPr>
        <w:pStyle w:val="ListParagraph"/>
        <w:numPr>
          <w:ilvl w:val="0"/>
          <w:numId w:val="40"/>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type of sample conducted;</w:t>
      </w:r>
    </w:p>
    <w:p w14:paraId="4120EDE5" w14:textId="77777777" w:rsidR="001B2B36" w:rsidRPr="00D77432" w:rsidRDefault="001B2B36" w:rsidP="000965AA">
      <w:pPr>
        <w:pStyle w:val="ListParagraph"/>
        <w:numPr>
          <w:ilvl w:val="0"/>
          <w:numId w:val="40"/>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Any additional comments or explanations in accordance with state-specific DMR instructions.</w:t>
      </w:r>
    </w:p>
    <w:p w14:paraId="4F087112" w14:textId="77777777" w:rsidR="001C7644" w:rsidRDefault="001C7644" w:rsidP="00350F5B">
      <w:pPr>
        <w:kinsoku w:val="0"/>
        <w:overflowPunct w:val="0"/>
        <w:autoSpaceDE w:val="0"/>
        <w:autoSpaceDN w:val="0"/>
        <w:adjustRightInd w:val="0"/>
        <w:spacing w:after="0" w:line="276" w:lineRule="exact"/>
        <w:ind w:left="792" w:right="373"/>
        <w:rPr>
          <w:rFonts w:ascii="Times New Roman" w:hAnsi="Times New Roman" w:cs="Times New Roman"/>
          <w:sz w:val="24"/>
          <w:szCs w:val="24"/>
        </w:rPr>
      </w:pPr>
    </w:p>
    <w:p w14:paraId="11E6A080" w14:textId="18F66D02" w:rsidR="001C7644" w:rsidRPr="00D77432" w:rsidRDefault="002772FE" w:rsidP="00350F5B">
      <w:pPr>
        <w:kinsoku w:val="0"/>
        <w:overflowPunct w:val="0"/>
        <w:autoSpaceDE w:val="0"/>
        <w:autoSpaceDN w:val="0"/>
        <w:adjustRightInd w:val="0"/>
        <w:spacing w:after="0" w:line="276" w:lineRule="exact"/>
        <w:ind w:left="792" w:right="373"/>
        <w:rPr>
          <w:rFonts w:ascii="Times New Roman" w:hAnsi="Times New Roman" w:cs="Times New Roman"/>
          <w:sz w:val="24"/>
          <w:szCs w:val="24"/>
        </w:rPr>
      </w:pPr>
      <w:r w:rsidRPr="002772FE">
        <w:rPr>
          <w:rFonts w:ascii="Times New Roman" w:hAnsi="Times New Roman" w:cs="Times New Roman"/>
          <w:sz w:val="24"/>
          <w:szCs w:val="24"/>
        </w:rPr>
        <w:t>A separate DMR is required for each representative discharge point (outfall)</w:t>
      </w:r>
      <w:r>
        <w:rPr>
          <w:rFonts w:ascii="Times New Roman" w:hAnsi="Times New Roman" w:cs="Times New Roman"/>
          <w:sz w:val="24"/>
          <w:szCs w:val="24"/>
        </w:rPr>
        <w:t xml:space="preserve"> in some States</w:t>
      </w:r>
      <w:r w:rsidR="00264E6A">
        <w:rPr>
          <w:rFonts w:ascii="Times New Roman" w:hAnsi="Times New Roman" w:cs="Times New Roman"/>
          <w:sz w:val="24"/>
          <w:szCs w:val="24"/>
        </w:rPr>
        <w:t>;</w:t>
      </w:r>
      <w:r>
        <w:rPr>
          <w:rFonts w:ascii="Times New Roman" w:hAnsi="Times New Roman" w:cs="Times New Roman"/>
          <w:sz w:val="24"/>
          <w:szCs w:val="24"/>
        </w:rPr>
        <w:t xml:space="preserve"> the contractor shall submit all necessary DMR information as required.</w:t>
      </w:r>
    </w:p>
    <w:p w14:paraId="6610CAC8" w14:textId="0A39EB03" w:rsidR="005970F1" w:rsidRPr="005970F1" w:rsidRDefault="005970F1" w:rsidP="5A8D975D">
      <w:pPr>
        <w:kinsoku w:val="0"/>
        <w:overflowPunct w:val="0"/>
        <w:autoSpaceDE w:val="0"/>
        <w:autoSpaceDN w:val="0"/>
        <w:adjustRightInd w:val="0"/>
        <w:spacing w:before="8" w:after="0" w:line="240" w:lineRule="auto"/>
        <w:rPr>
          <w:rFonts w:ascii="Times New Roman" w:hAnsi="Times New Roman" w:cs="Times New Roman"/>
          <w:sz w:val="19"/>
          <w:szCs w:val="19"/>
        </w:rPr>
      </w:pPr>
    </w:p>
    <w:p w14:paraId="16FC11D7" w14:textId="77777777" w:rsidR="005970F1" w:rsidRPr="005970F1" w:rsidRDefault="005970F1" w:rsidP="00FE4145">
      <w:pPr>
        <w:tabs>
          <w:tab w:val="left" w:pos="1260"/>
        </w:tabs>
        <w:kinsoku w:val="0"/>
        <w:overflowPunct w:val="0"/>
        <w:autoSpaceDE w:val="0"/>
        <w:autoSpaceDN w:val="0"/>
        <w:adjustRightInd w:val="0"/>
        <w:spacing w:after="0" w:line="240" w:lineRule="auto"/>
        <w:ind w:right="496"/>
        <w:rPr>
          <w:rFonts w:ascii="Times New Roman" w:hAnsi="Times New Roman" w:cs="Times New Roman"/>
          <w:b/>
          <w:vanish/>
          <w:sz w:val="24"/>
          <w:szCs w:val="24"/>
        </w:rPr>
      </w:pPr>
    </w:p>
    <w:p w14:paraId="3326770C" w14:textId="2D404DF9" w:rsidR="002772FE" w:rsidRPr="00AF473C" w:rsidRDefault="002772FE" w:rsidP="00AF473C">
      <w:pPr>
        <w:pStyle w:val="Heading2"/>
      </w:pPr>
      <w:r w:rsidRPr="00AF473C">
        <w:t xml:space="preserve">PADEP’s Supplemental Laboratory Accreditation Form </w:t>
      </w:r>
    </w:p>
    <w:p w14:paraId="306DCB16" w14:textId="77777777" w:rsidR="00D77432" w:rsidRDefault="00D77432" w:rsidP="00D77432">
      <w:pPr>
        <w:tabs>
          <w:tab w:val="left" w:pos="1260"/>
        </w:tabs>
        <w:kinsoku w:val="0"/>
        <w:overflowPunct w:val="0"/>
        <w:autoSpaceDE w:val="0"/>
        <w:autoSpaceDN w:val="0"/>
        <w:adjustRightInd w:val="0"/>
        <w:spacing w:after="0" w:line="240" w:lineRule="auto"/>
        <w:ind w:right="496"/>
        <w:rPr>
          <w:rFonts w:ascii="Times New Roman" w:hAnsi="Times New Roman" w:cs="Times New Roman"/>
          <w:sz w:val="24"/>
          <w:szCs w:val="24"/>
        </w:rPr>
      </w:pPr>
    </w:p>
    <w:p w14:paraId="4BC8562C" w14:textId="12EF7AB6" w:rsidR="0010682E" w:rsidRDefault="002772FE" w:rsidP="00350F5B">
      <w:pPr>
        <w:tabs>
          <w:tab w:val="left" w:pos="1260"/>
        </w:tabs>
        <w:kinsoku w:val="0"/>
        <w:overflowPunct w:val="0"/>
        <w:autoSpaceDE w:val="0"/>
        <w:autoSpaceDN w:val="0"/>
        <w:adjustRightInd w:val="0"/>
        <w:spacing w:after="0" w:line="240" w:lineRule="auto"/>
        <w:ind w:left="792" w:right="496"/>
        <w:rPr>
          <w:rFonts w:ascii="Times New Roman" w:hAnsi="Times New Roman" w:cs="Times New Roman"/>
          <w:sz w:val="24"/>
          <w:szCs w:val="24"/>
        </w:rPr>
      </w:pPr>
      <w:r w:rsidRPr="002772FE">
        <w:rPr>
          <w:rFonts w:ascii="Times New Roman" w:hAnsi="Times New Roman" w:cs="Times New Roman"/>
          <w:sz w:val="24"/>
          <w:szCs w:val="24"/>
        </w:rPr>
        <w:t>PADEP’s Supplemental Laboratory Accreditation Form (3800-FM-BPNPSM0189) must be completed and submitted to PADEP with the first DMR</w:t>
      </w:r>
      <w:r>
        <w:rPr>
          <w:rFonts w:ascii="Times New Roman" w:hAnsi="Times New Roman" w:cs="Times New Roman"/>
          <w:sz w:val="24"/>
          <w:szCs w:val="24"/>
        </w:rPr>
        <w:t xml:space="preserve"> (if t</w:t>
      </w:r>
      <w:r w:rsidR="0010682E">
        <w:rPr>
          <w:rFonts w:ascii="Times New Roman" w:hAnsi="Times New Roman" w:cs="Times New Roman"/>
          <w:sz w:val="24"/>
          <w:szCs w:val="24"/>
        </w:rPr>
        <w:t>he certified laboratory changes</w:t>
      </w:r>
      <w:r w:rsidR="00D77432">
        <w:rPr>
          <w:rFonts w:ascii="Times New Roman" w:hAnsi="Times New Roman" w:cs="Times New Roman"/>
          <w:sz w:val="24"/>
          <w:szCs w:val="24"/>
        </w:rPr>
        <w:t>).</w:t>
      </w:r>
    </w:p>
    <w:p w14:paraId="0C36080D" w14:textId="77777777" w:rsidR="00AF473C" w:rsidRDefault="00AF473C" w:rsidP="00AF473C">
      <w:pPr>
        <w:tabs>
          <w:tab w:val="left" w:pos="1260"/>
        </w:tabs>
        <w:kinsoku w:val="0"/>
        <w:overflowPunct w:val="0"/>
        <w:autoSpaceDE w:val="0"/>
        <w:autoSpaceDN w:val="0"/>
        <w:adjustRightInd w:val="0"/>
        <w:spacing w:after="0" w:line="240" w:lineRule="auto"/>
        <w:ind w:left="1800" w:right="496"/>
        <w:rPr>
          <w:rFonts w:ascii="Times New Roman" w:hAnsi="Times New Roman" w:cs="Times New Roman"/>
          <w:sz w:val="24"/>
          <w:szCs w:val="24"/>
        </w:rPr>
      </w:pPr>
    </w:p>
    <w:p w14:paraId="67125AF1" w14:textId="2D250715" w:rsidR="009A3C3F" w:rsidRDefault="001C7644" w:rsidP="00AF473C">
      <w:pPr>
        <w:pStyle w:val="Heading2"/>
      </w:pPr>
      <w:r w:rsidRPr="0010682E">
        <w:lastRenderedPageBreak/>
        <w:t>Records of Monitoring Information</w:t>
      </w:r>
    </w:p>
    <w:p w14:paraId="1C2F38B0" w14:textId="77777777" w:rsidR="00A61702" w:rsidRDefault="00A61702" w:rsidP="00065EA5">
      <w:pPr>
        <w:tabs>
          <w:tab w:val="left" w:pos="1260"/>
        </w:tabs>
        <w:kinsoku w:val="0"/>
        <w:overflowPunct w:val="0"/>
        <w:autoSpaceDE w:val="0"/>
        <w:autoSpaceDN w:val="0"/>
        <w:adjustRightInd w:val="0"/>
        <w:spacing w:after="0" w:line="240" w:lineRule="auto"/>
        <w:ind w:left="1260" w:right="184"/>
        <w:rPr>
          <w:rFonts w:ascii="Times New Roman" w:hAnsi="Times New Roman" w:cs="Times New Roman"/>
          <w:sz w:val="24"/>
          <w:szCs w:val="24"/>
        </w:rPr>
      </w:pPr>
    </w:p>
    <w:p w14:paraId="35A1987A" w14:textId="00561C96" w:rsidR="00DD6DBD" w:rsidRDefault="002440EB" w:rsidP="00350F5B">
      <w:pPr>
        <w:tabs>
          <w:tab w:val="left" w:pos="1260"/>
        </w:tabs>
        <w:kinsoku w:val="0"/>
        <w:overflowPunct w:val="0"/>
        <w:autoSpaceDE w:val="0"/>
        <w:autoSpaceDN w:val="0"/>
        <w:adjustRightInd w:val="0"/>
        <w:spacing w:after="0" w:line="240" w:lineRule="auto"/>
        <w:ind w:left="792" w:right="184"/>
        <w:rPr>
          <w:rFonts w:ascii="Times New Roman" w:hAnsi="Times New Roman" w:cs="Times New Roman"/>
          <w:sz w:val="24"/>
          <w:szCs w:val="24"/>
        </w:rPr>
      </w:pPr>
      <w:r w:rsidRPr="002440EB">
        <w:rPr>
          <w:rFonts w:ascii="Times New Roman" w:hAnsi="Times New Roman" w:cs="Times New Roman"/>
          <w:sz w:val="24"/>
          <w:szCs w:val="24"/>
        </w:rPr>
        <w:t>The vendor shall</w:t>
      </w:r>
      <w:r w:rsidR="008E43D9">
        <w:rPr>
          <w:rFonts w:ascii="Times New Roman" w:hAnsi="Times New Roman" w:cs="Times New Roman"/>
          <w:sz w:val="24"/>
          <w:szCs w:val="24"/>
        </w:rPr>
        <w:t xml:space="preserve"> include </w:t>
      </w:r>
      <w:r w:rsidRPr="002440EB">
        <w:rPr>
          <w:rFonts w:ascii="Times New Roman" w:hAnsi="Times New Roman" w:cs="Times New Roman"/>
          <w:sz w:val="24"/>
          <w:szCs w:val="24"/>
        </w:rPr>
        <w:t>the raw laboratory data listed below and chain of custody paperwork for each sample. This data must include, but is not limited to:</w:t>
      </w:r>
    </w:p>
    <w:p w14:paraId="0B2B9BB5" w14:textId="77777777" w:rsidR="00D77432" w:rsidRDefault="00D77432" w:rsidP="00350F5B">
      <w:pPr>
        <w:tabs>
          <w:tab w:val="left" w:pos="1260"/>
        </w:tabs>
        <w:kinsoku w:val="0"/>
        <w:overflowPunct w:val="0"/>
        <w:autoSpaceDE w:val="0"/>
        <w:autoSpaceDN w:val="0"/>
        <w:adjustRightInd w:val="0"/>
        <w:spacing w:after="0" w:line="240" w:lineRule="auto"/>
        <w:ind w:left="792" w:right="184"/>
        <w:rPr>
          <w:rFonts w:ascii="Times New Roman" w:hAnsi="Times New Roman" w:cs="Times New Roman"/>
          <w:sz w:val="24"/>
          <w:szCs w:val="24"/>
        </w:rPr>
      </w:pPr>
    </w:p>
    <w:p w14:paraId="6421A831" w14:textId="7D50E06E" w:rsidR="001C7644" w:rsidRDefault="13AE1B95"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000965AA">
        <w:rPr>
          <w:rFonts w:ascii="Times New Roman" w:hAnsi="Times New Roman" w:cs="Times New Roman"/>
          <w:sz w:val="24"/>
          <w:szCs w:val="24"/>
        </w:rPr>
        <w:t>T</w:t>
      </w:r>
      <w:r w:rsidR="5D6AC898" w:rsidRPr="000965AA">
        <w:rPr>
          <w:rFonts w:ascii="Times New Roman" w:hAnsi="Times New Roman" w:cs="Times New Roman"/>
          <w:sz w:val="24"/>
          <w:szCs w:val="24"/>
        </w:rPr>
        <w:t>he date, exact place (OF and/or storm drain# which can be located on the facility site map), and time the sample was collected;</w:t>
      </w:r>
    </w:p>
    <w:p w14:paraId="11CEFFC9" w14:textId="77777777" w:rsidR="000965AA" w:rsidRPr="001C7644" w:rsidRDefault="000965AA"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individual(s) who performed the sampling or measurements;</w:t>
      </w:r>
    </w:p>
    <w:p w14:paraId="1635017B" w14:textId="77777777" w:rsidR="000965AA" w:rsidRPr="001C7644" w:rsidRDefault="000965AA" w:rsidP="000965AA">
      <w:pPr>
        <w:pStyle w:val="ListParagraph"/>
        <w:numPr>
          <w:ilvl w:val="0"/>
          <w:numId w:val="41"/>
        </w:numPr>
        <w:tabs>
          <w:tab w:val="left" w:pos="810"/>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date(s) analyses were examined;</w:t>
      </w:r>
    </w:p>
    <w:p w14:paraId="144E630E" w14:textId="77777777" w:rsidR="000965AA" w:rsidRPr="001C7644" w:rsidRDefault="000965AA"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individual(s) who performed the analyses;</w:t>
      </w:r>
    </w:p>
    <w:p w14:paraId="24D06B63" w14:textId="77777777" w:rsidR="000965AA" w:rsidRPr="001C7644" w:rsidRDefault="000965AA"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analytical techniques or methods used;</w:t>
      </w:r>
    </w:p>
    <w:p w14:paraId="607EE6FC" w14:textId="77777777" w:rsidR="000965AA" w:rsidRPr="001C7644" w:rsidRDefault="000965AA"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The results of such analyses;</w:t>
      </w:r>
    </w:p>
    <w:p w14:paraId="47BC19FE" w14:textId="77777777" w:rsidR="000965AA" w:rsidRDefault="000965AA" w:rsidP="000965AA">
      <w:pPr>
        <w:pStyle w:val="ListParagraph"/>
        <w:numPr>
          <w:ilvl w:val="0"/>
          <w:numId w:val="41"/>
        </w:numPr>
        <w:tabs>
          <w:tab w:val="left" w:pos="2600"/>
        </w:tabs>
        <w:kinsoku w:val="0"/>
        <w:overflowPunct w:val="0"/>
        <w:autoSpaceDE w:val="0"/>
        <w:autoSpaceDN w:val="0"/>
        <w:adjustRightInd w:val="0"/>
        <w:spacing w:after="0" w:line="240" w:lineRule="auto"/>
        <w:ind w:left="1440" w:right="539" w:hanging="180"/>
        <w:rPr>
          <w:rFonts w:ascii="Times New Roman" w:hAnsi="Times New Roman" w:cs="Times New Roman"/>
          <w:sz w:val="24"/>
          <w:szCs w:val="24"/>
        </w:rPr>
      </w:pPr>
      <w:r w:rsidRPr="4FED44D3">
        <w:rPr>
          <w:rFonts w:ascii="Times New Roman" w:hAnsi="Times New Roman" w:cs="Times New Roman"/>
          <w:sz w:val="24"/>
          <w:szCs w:val="24"/>
        </w:rPr>
        <w:t>Quality assurance/quality control documentation.</w:t>
      </w:r>
    </w:p>
    <w:p w14:paraId="43D59AA6" w14:textId="7C12491B" w:rsidR="007A07DB" w:rsidRDefault="007A07DB" w:rsidP="007A07DB">
      <w:pPr>
        <w:tabs>
          <w:tab w:val="left" w:pos="2600"/>
        </w:tabs>
        <w:kinsoku w:val="0"/>
        <w:overflowPunct w:val="0"/>
        <w:autoSpaceDE w:val="0"/>
        <w:autoSpaceDN w:val="0"/>
        <w:adjustRightInd w:val="0"/>
        <w:spacing w:after="0" w:line="240" w:lineRule="auto"/>
        <w:ind w:left="2600"/>
        <w:rPr>
          <w:rFonts w:ascii="Times New Roman" w:hAnsi="Times New Roman" w:cs="Times New Roman"/>
          <w:sz w:val="24"/>
          <w:szCs w:val="24"/>
        </w:rPr>
      </w:pPr>
    </w:p>
    <w:p w14:paraId="3FC30EC6" w14:textId="48AA5198" w:rsidR="009A3C3F" w:rsidRPr="007A07DB" w:rsidRDefault="001C7644" w:rsidP="00AF473C">
      <w:pPr>
        <w:pStyle w:val="Heading2"/>
      </w:pPr>
      <w:r w:rsidRPr="007A07DB">
        <w:t>Storm Event Data (SED)</w:t>
      </w:r>
      <w:r w:rsidR="00AE2DF2" w:rsidRPr="007A07DB">
        <w:t>/ Stormwater Monitoring Report Form (SMR)</w:t>
      </w:r>
      <w:r w:rsidRPr="007A07DB">
        <w:t xml:space="preserve">: </w:t>
      </w:r>
    </w:p>
    <w:p w14:paraId="68003320" w14:textId="77777777" w:rsidR="00FD3415" w:rsidRPr="009A3C3F" w:rsidRDefault="00FD3415" w:rsidP="00FD3415">
      <w:pPr>
        <w:tabs>
          <w:tab w:val="left" w:pos="1260"/>
        </w:tabs>
        <w:kinsoku w:val="0"/>
        <w:overflowPunct w:val="0"/>
        <w:autoSpaceDE w:val="0"/>
        <w:autoSpaceDN w:val="0"/>
        <w:adjustRightInd w:val="0"/>
        <w:spacing w:after="0" w:line="240" w:lineRule="auto"/>
        <w:ind w:left="1260" w:right="189"/>
        <w:rPr>
          <w:rFonts w:ascii="Times New Roman" w:hAnsi="Times New Roman" w:cs="Times New Roman"/>
          <w:b/>
          <w:sz w:val="24"/>
          <w:szCs w:val="24"/>
        </w:rPr>
      </w:pPr>
    </w:p>
    <w:p w14:paraId="391A860A" w14:textId="231AF247" w:rsidR="001C7644" w:rsidRDefault="001C7644" w:rsidP="00350F5B">
      <w:pPr>
        <w:kinsoku w:val="0"/>
        <w:overflowPunct w:val="0"/>
        <w:autoSpaceDE w:val="0"/>
        <w:autoSpaceDN w:val="0"/>
        <w:adjustRightInd w:val="0"/>
        <w:spacing w:after="0" w:line="240" w:lineRule="auto"/>
        <w:ind w:left="792" w:right="189"/>
        <w:rPr>
          <w:rFonts w:ascii="Times New Roman" w:hAnsi="Times New Roman" w:cs="Times New Roman"/>
          <w:sz w:val="24"/>
          <w:szCs w:val="24"/>
        </w:rPr>
      </w:pPr>
      <w:r w:rsidRPr="001C7644">
        <w:rPr>
          <w:rFonts w:ascii="Times New Roman" w:hAnsi="Times New Roman" w:cs="Times New Roman"/>
          <w:sz w:val="24"/>
          <w:szCs w:val="24"/>
        </w:rPr>
        <w:t xml:space="preserve">The contractor </w:t>
      </w:r>
      <w:r w:rsidR="00402F22">
        <w:rPr>
          <w:rFonts w:ascii="Times New Roman" w:hAnsi="Times New Roman" w:cs="Times New Roman"/>
          <w:sz w:val="24"/>
          <w:szCs w:val="24"/>
        </w:rPr>
        <w:t>shall</w:t>
      </w:r>
      <w:r w:rsidR="00402F22" w:rsidRPr="001C7644">
        <w:rPr>
          <w:rFonts w:ascii="Times New Roman" w:hAnsi="Times New Roman" w:cs="Times New Roman"/>
          <w:sz w:val="24"/>
          <w:szCs w:val="24"/>
        </w:rPr>
        <w:t xml:space="preserve"> </w:t>
      </w:r>
      <w:r w:rsidRPr="001C7644">
        <w:rPr>
          <w:rFonts w:ascii="Times New Roman" w:hAnsi="Times New Roman" w:cs="Times New Roman"/>
          <w:sz w:val="24"/>
          <w:szCs w:val="24"/>
        </w:rPr>
        <w:t>record the</w:t>
      </w:r>
      <w:r w:rsidR="00AE2DF2">
        <w:rPr>
          <w:rFonts w:ascii="Times New Roman" w:hAnsi="Times New Roman" w:cs="Times New Roman"/>
          <w:sz w:val="24"/>
          <w:szCs w:val="24"/>
        </w:rPr>
        <w:t xml:space="preserve"> storm event data on </w:t>
      </w:r>
      <w:r w:rsidR="004E6076">
        <w:rPr>
          <w:rFonts w:ascii="Times New Roman" w:hAnsi="Times New Roman" w:cs="Times New Roman"/>
          <w:sz w:val="24"/>
          <w:szCs w:val="24"/>
        </w:rPr>
        <w:t>a state-specific storm event data f</w:t>
      </w:r>
      <w:r w:rsidRPr="001C7644">
        <w:rPr>
          <w:rFonts w:ascii="Times New Roman" w:hAnsi="Times New Roman" w:cs="Times New Roman"/>
          <w:sz w:val="24"/>
          <w:szCs w:val="24"/>
        </w:rPr>
        <w:t>orm each time a sampling attempt is made at an outfall, whether or not the attempt is successful. The storm event data must include, but is not limited</w:t>
      </w:r>
      <w:r w:rsidRPr="001C7644">
        <w:rPr>
          <w:rFonts w:ascii="Times New Roman" w:hAnsi="Times New Roman" w:cs="Times New Roman"/>
          <w:spacing w:val="-26"/>
          <w:sz w:val="24"/>
          <w:szCs w:val="24"/>
        </w:rPr>
        <w:t xml:space="preserve"> </w:t>
      </w:r>
      <w:r w:rsidRPr="001C7644">
        <w:rPr>
          <w:rFonts w:ascii="Times New Roman" w:hAnsi="Times New Roman" w:cs="Times New Roman"/>
          <w:sz w:val="24"/>
          <w:szCs w:val="24"/>
        </w:rPr>
        <w:t>to:</w:t>
      </w:r>
    </w:p>
    <w:p w14:paraId="1C38AF8B" w14:textId="77777777" w:rsidR="00D77432" w:rsidRPr="001C7644" w:rsidRDefault="00D77432" w:rsidP="00350F5B">
      <w:pPr>
        <w:kinsoku w:val="0"/>
        <w:overflowPunct w:val="0"/>
        <w:autoSpaceDE w:val="0"/>
        <w:autoSpaceDN w:val="0"/>
        <w:adjustRightInd w:val="0"/>
        <w:spacing w:after="0" w:line="240" w:lineRule="auto"/>
        <w:ind w:left="792" w:right="189"/>
        <w:rPr>
          <w:rFonts w:ascii="Times New Roman" w:hAnsi="Times New Roman" w:cs="Times New Roman"/>
          <w:sz w:val="24"/>
          <w:szCs w:val="24"/>
        </w:rPr>
      </w:pPr>
    </w:p>
    <w:p w14:paraId="49950BBE" w14:textId="77777777" w:rsidR="001C7644" w:rsidRPr="0025563A" w:rsidRDefault="009B5BAE" w:rsidP="00350F5B">
      <w:pPr>
        <w:pStyle w:val="ListParagraph"/>
        <w:numPr>
          <w:ilvl w:val="0"/>
          <w:numId w:val="12"/>
        </w:numPr>
        <w:tabs>
          <w:tab w:val="left" w:pos="2600"/>
        </w:tabs>
        <w:kinsoku w:val="0"/>
        <w:overflowPunct w:val="0"/>
        <w:autoSpaceDE w:val="0"/>
        <w:autoSpaceDN w:val="0"/>
        <w:adjustRightInd w:val="0"/>
        <w:spacing w:after="0" w:line="240" w:lineRule="auto"/>
        <w:ind w:left="1332" w:right="539"/>
        <w:rPr>
          <w:rFonts w:ascii="Times New Roman" w:hAnsi="Times New Roman" w:cs="Times New Roman"/>
          <w:sz w:val="24"/>
          <w:szCs w:val="24"/>
        </w:rPr>
      </w:pPr>
      <w:r w:rsidRPr="0025563A">
        <w:rPr>
          <w:rFonts w:ascii="Times New Roman" w:hAnsi="Times New Roman" w:cs="Times New Roman"/>
          <w:sz w:val="24"/>
          <w:szCs w:val="24"/>
        </w:rPr>
        <w:t>D</w:t>
      </w:r>
      <w:r w:rsidR="001C7644" w:rsidRPr="0025563A">
        <w:rPr>
          <w:rFonts w:ascii="Times New Roman" w:hAnsi="Times New Roman" w:cs="Times New Roman"/>
          <w:sz w:val="24"/>
          <w:szCs w:val="24"/>
        </w:rPr>
        <w:t>ate and duration (in hours) of the measurable (greater than 0.1 inch of precipitation) storm event(s)</w:t>
      </w:r>
      <w:r w:rsidR="001C7644" w:rsidRPr="0025563A">
        <w:rPr>
          <w:rFonts w:ascii="Times New Roman" w:hAnsi="Times New Roman" w:cs="Times New Roman"/>
          <w:spacing w:val="-21"/>
          <w:sz w:val="24"/>
          <w:szCs w:val="24"/>
        </w:rPr>
        <w:t xml:space="preserve"> </w:t>
      </w:r>
      <w:r w:rsidR="001C7644" w:rsidRPr="0025563A">
        <w:rPr>
          <w:rFonts w:ascii="Times New Roman" w:hAnsi="Times New Roman" w:cs="Times New Roman"/>
          <w:sz w:val="24"/>
          <w:szCs w:val="24"/>
        </w:rPr>
        <w:t>sampled;</w:t>
      </w:r>
    </w:p>
    <w:p w14:paraId="75F05741" w14:textId="77777777" w:rsidR="001C7644" w:rsidRPr="0025563A" w:rsidRDefault="009B5BAE" w:rsidP="00350F5B">
      <w:pPr>
        <w:pStyle w:val="ListParagraph"/>
        <w:numPr>
          <w:ilvl w:val="0"/>
          <w:numId w:val="12"/>
        </w:numPr>
        <w:tabs>
          <w:tab w:val="left" w:pos="2600"/>
        </w:tabs>
        <w:kinsoku w:val="0"/>
        <w:overflowPunct w:val="0"/>
        <w:autoSpaceDE w:val="0"/>
        <w:autoSpaceDN w:val="0"/>
        <w:adjustRightInd w:val="0"/>
        <w:spacing w:after="0" w:line="240" w:lineRule="auto"/>
        <w:ind w:left="1332" w:right="391"/>
        <w:rPr>
          <w:rFonts w:ascii="Times New Roman" w:hAnsi="Times New Roman" w:cs="Times New Roman"/>
          <w:sz w:val="24"/>
          <w:szCs w:val="24"/>
        </w:rPr>
      </w:pPr>
      <w:r w:rsidRPr="0025563A">
        <w:rPr>
          <w:rFonts w:ascii="Times New Roman" w:hAnsi="Times New Roman" w:cs="Times New Roman"/>
          <w:sz w:val="24"/>
          <w:szCs w:val="24"/>
        </w:rPr>
        <w:t>R</w:t>
      </w:r>
      <w:r w:rsidR="001C7644" w:rsidRPr="0025563A">
        <w:rPr>
          <w:rFonts w:ascii="Times New Roman" w:hAnsi="Times New Roman" w:cs="Times New Roman"/>
          <w:sz w:val="24"/>
          <w:szCs w:val="24"/>
        </w:rPr>
        <w:t>ainfall measurements or estimates (in inches) of the storm event that generated the sampled</w:t>
      </w:r>
      <w:r w:rsidR="001C7644" w:rsidRPr="0025563A">
        <w:rPr>
          <w:rFonts w:ascii="Times New Roman" w:hAnsi="Times New Roman" w:cs="Times New Roman"/>
          <w:spacing w:val="-6"/>
          <w:sz w:val="24"/>
          <w:szCs w:val="24"/>
        </w:rPr>
        <w:t xml:space="preserve"> </w:t>
      </w:r>
      <w:r w:rsidR="001C7644" w:rsidRPr="0025563A">
        <w:rPr>
          <w:rFonts w:ascii="Times New Roman" w:hAnsi="Times New Roman" w:cs="Times New Roman"/>
          <w:sz w:val="24"/>
          <w:szCs w:val="24"/>
        </w:rPr>
        <w:t>runoff;</w:t>
      </w:r>
    </w:p>
    <w:p w14:paraId="205053A6" w14:textId="77777777" w:rsidR="001C7644" w:rsidRPr="0025563A" w:rsidRDefault="009B5BAE" w:rsidP="00350F5B">
      <w:pPr>
        <w:pStyle w:val="ListParagraph"/>
        <w:numPr>
          <w:ilvl w:val="0"/>
          <w:numId w:val="12"/>
        </w:numPr>
        <w:tabs>
          <w:tab w:val="left" w:pos="2600"/>
        </w:tabs>
        <w:kinsoku w:val="0"/>
        <w:overflowPunct w:val="0"/>
        <w:autoSpaceDE w:val="0"/>
        <w:autoSpaceDN w:val="0"/>
        <w:adjustRightInd w:val="0"/>
        <w:spacing w:after="0" w:line="240" w:lineRule="auto"/>
        <w:ind w:left="1332" w:right="486"/>
        <w:rPr>
          <w:rFonts w:ascii="Times New Roman" w:hAnsi="Times New Roman" w:cs="Times New Roman"/>
          <w:sz w:val="24"/>
          <w:szCs w:val="24"/>
        </w:rPr>
      </w:pPr>
      <w:r w:rsidRPr="0025563A">
        <w:rPr>
          <w:rFonts w:ascii="Times New Roman" w:hAnsi="Times New Roman" w:cs="Times New Roman"/>
          <w:sz w:val="24"/>
          <w:szCs w:val="24"/>
        </w:rPr>
        <w:t>D</w:t>
      </w:r>
      <w:r w:rsidR="001C7644" w:rsidRPr="0025563A">
        <w:rPr>
          <w:rFonts w:ascii="Times New Roman" w:hAnsi="Times New Roman" w:cs="Times New Roman"/>
          <w:sz w:val="24"/>
          <w:szCs w:val="24"/>
        </w:rPr>
        <w:t>ate of the last measurable storm event (greater than 0.1 inch of</w:t>
      </w:r>
      <w:r w:rsidR="001C7644" w:rsidRPr="0025563A">
        <w:rPr>
          <w:rFonts w:ascii="Times New Roman" w:hAnsi="Times New Roman" w:cs="Times New Roman"/>
          <w:spacing w:val="-16"/>
          <w:sz w:val="24"/>
          <w:szCs w:val="24"/>
        </w:rPr>
        <w:t xml:space="preserve"> </w:t>
      </w:r>
      <w:r w:rsidR="001C7644" w:rsidRPr="0025563A">
        <w:rPr>
          <w:rFonts w:ascii="Times New Roman" w:hAnsi="Times New Roman" w:cs="Times New Roman"/>
          <w:sz w:val="24"/>
          <w:szCs w:val="24"/>
        </w:rPr>
        <w:t>precipitation);</w:t>
      </w:r>
    </w:p>
    <w:p w14:paraId="44A5C4AC" w14:textId="77777777" w:rsidR="001C7644" w:rsidRPr="0025563A" w:rsidRDefault="009B5BAE" w:rsidP="00350F5B">
      <w:pPr>
        <w:pStyle w:val="ListParagraph"/>
        <w:numPr>
          <w:ilvl w:val="0"/>
          <w:numId w:val="12"/>
        </w:numPr>
        <w:tabs>
          <w:tab w:val="left" w:pos="2600"/>
        </w:tabs>
        <w:kinsoku w:val="0"/>
        <w:overflowPunct w:val="0"/>
        <w:autoSpaceDE w:val="0"/>
        <w:autoSpaceDN w:val="0"/>
        <w:adjustRightInd w:val="0"/>
        <w:spacing w:after="0" w:line="240" w:lineRule="auto"/>
        <w:ind w:left="1332" w:right="237"/>
        <w:rPr>
          <w:rFonts w:ascii="Times New Roman" w:hAnsi="Times New Roman" w:cs="Times New Roman"/>
          <w:sz w:val="24"/>
          <w:szCs w:val="24"/>
        </w:rPr>
      </w:pPr>
      <w:r w:rsidRPr="0025563A">
        <w:rPr>
          <w:rFonts w:ascii="Times New Roman" w:hAnsi="Times New Roman" w:cs="Times New Roman"/>
          <w:sz w:val="24"/>
          <w:szCs w:val="24"/>
        </w:rPr>
        <w:t>The</w:t>
      </w:r>
      <w:r w:rsidR="001C7644" w:rsidRPr="0025563A">
        <w:rPr>
          <w:rFonts w:ascii="Times New Roman" w:hAnsi="Times New Roman" w:cs="Times New Roman"/>
          <w:sz w:val="24"/>
          <w:szCs w:val="24"/>
        </w:rPr>
        <w:t xml:space="preserve"> duration between the storm event sampled and the end of the previous measurable (greater than 0.1 inch of rainfall) storm event (must be an interval of at least 72</w:t>
      </w:r>
      <w:r w:rsidR="001C7644" w:rsidRPr="0025563A">
        <w:rPr>
          <w:rFonts w:ascii="Times New Roman" w:hAnsi="Times New Roman" w:cs="Times New Roman"/>
          <w:spacing w:val="-15"/>
          <w:sz w:val="24"/>
          <w:szCs w:val="24"/>
        </w:rPr>
        <w:t xml:space="preserve"> </w:t>
      </w:r>
      <w:r w:rsidR="001C7644" w:rsidRPr="0025563A">
        <w:rPr>
          <w:rFonts w:ascii="Times New Roman" w:hAnsi="Times New Roman" w:cs="Times New Roman"/>
          <w:sz w:val="24"/>
          <w:szCs w:val="24"/>
        </w:rPr>
        <w:t>hours).</w:t>
      </w:r>
    </w:p>
    <w:p w14:paraId="302EFD7E" w14:textId="08D00F2D" w:rsidR="00AE2DF2" w:rsidRPr="0025563A" w:rsidRDefault="00AE2DF2" w:rsidP="00350F5B">
      <w:pPr>
        <w:pStyle w:val="ListParagraph"/>
        <w:numPr>
          <w:ilvl w:val="0"/>
          <w:numId w:val="12"/>
        </w:numPr>
        <w:tabs>
          <w:tab w:val="left" w:pos="2600"/>
        </w:tabs>
        <w:kinsoku w:val="0"/>
        <w:overflowPunct w:val="0"/>
        <w:autoSpaceDE w:val="0"/>
        <w:autoSpaceDN w:val="0"/>
        <w:adjustRightInd w:val="0"/>
        <w:spacing w:after="0" w:line="240" w:lineRule="auto"/>
        <w:ind w:left="1332" w:right="237"/>
        <w:rPr>
          <w:rFonts w:ascii="Times New Roman" w:hAnsi="Times New Roman" w:cs="Times New Roman"/>
          <w:sz w:val="24"/>
          <w:szCs w:val="24"/>
        </w:rPr>
      </w:pPr>
      <w:r w:rsidRPr="07B5D6AF">
        <w:rPr>
          <w:rFonts w:ascii="Times New Roman" w:hAnsi="Times New Roman" w:cs="Times New Roman"/>
          <w:sz w:val="24"/>
          <w:szCs w:val="24"/>
        </w:rPr>
        <w:t xml:space="preserve">Any other state specific requirements </w:t>
      </w:r>
      <w:r w:rsidR="778427F9" w:rsidRPr="07B5D6AF">
        <w:rPr>
          <w:rFonts w:ascii="Times New Roman" w:hAnsi="Times New Roman" w:cs="Times New Roman"/>
          <w:sz w:val="24"/>
          <w:szCs w:val="24"/>
        </w:rPr>
        <w:t>in regard to</w:t>
      </w:r>
      <w:r w:rsidRPr="07B5D6AF">
        <w:rPr>
          <w:rFonts w:ascii="Times New Roman" w:hAnsi="Times New Roman" w:cs="Times New Roman"/>
          <w:sz w:val="24"/>
          <w:szCs w:val="24"/>
        </w:rPr>
        <w:t xml:space="preserve"> the sampling (CT has specific </w:t>
      </w:r>
      <w:r w:rsidR="002772FE" w:rsidRPr="07B5D6AF">
        <w:rPr>
          <w:rFonts w:ascii="Times New Roman" w:hAnsi="Times New Roman" w:cs="Times New Roman"/>
          <w:sz w:val="24"/>
          <w:szCs w:val="24"/>
        </w:rPr>
        <w:t>requirements</w:t>
      </w:r>
      <w:r w:rsidRPr="07B5D6AF">
        <w:rPr>
          <w:rFonts w:ascii="Times New Roman" w:hAnsi="Times New Roman" w:cs="Times New Roman"/>
          <w:sz w:val="24"/>
          <w:szCs w:val="24"/>
        </w:rPr>
        <w:t xml:space="preserve">). </w:t>
      </w:r>
    </w:p>
    <w:p w14:paraId="0D016659" w14:textId="1295C9C7" w:rsidR="00AE2DF2" w:rsidRPr="0025563A" w:rsidRDefault="00AE2DF2" w:rsidP="00350F5B">
      <w:pPr>
        <w:pStyle w:val="ListParagraph"/>
        <w:numPr>
          <w:ilvl w:val="0"/>
          <w:numId w:val="12"/>
        </w:numPr>
        <w:tabs>
          <w:tab w:val="left" w:pos="2600"/>
        </w:tabs>
        <w:kinsoku w:val="0"/>
        <w:overflowPunct w:val="0"/>
        <w:autoSpaceDE w:val="0"/>
        <w:autoSpaceDN w:val="0"/>
        <w:adjustRightInd w:val="0"/>
        <w:spacing w:after="0" w:line="240" w:lineRule="auto"/>
        <w:ind w:left="1332" w:right="237"/>
        <w:rPr>
          <w:rFonts w:ascii="Times New Roman" w:hAnsi="Times New Roman" w:cs="Times New Roman"/>
          <w:sz w:val="24"/>
          <w:szCs w:val="24"/>
        </w:rPr>
      </w:pPr>
      <w:r w:rsidRPr="0025563A">
        <w:rPr>
          <w:rFonts w:ascii="Times New Roman" w:hAnsi="Times New Roman" w:cs="Times New Roman"/>
          <w:sz w:val="24"/>
          <w:szCs w:val="24"/>
        </w:rPr>
        <w:t>In the absence of a State Form the contractor shall create one that is similar to one used by the other states listed, after approval from the 99th RD.</w:t>
      </w:r>
    </w:p>
    <w:p w14:paraId="6EE72D7C" w14:textId="77777777" w:rsidR="00553C7A" w:rsidRPr="001C7644" w:rsidRDefault="00553C7A" w:rsidP="0025563A">
      <w:pPr>
        <w:kinsoku w:val="0"/>
        <w:overflowPunct w:val="0"/>
        <w:autoSpaceDE w:val="0"/>
        <w:autoSpaceDN w:val="0"/>
        <w:adjustRightInd w:val="0"/>
        <w:spacing w:before="10" w:after="0" w:line="240" w:lineRule="auto"/>
        <w:rPr>
          <w:rFonts w:ascii="Times New Roman" w:hAnsi="Times New Roman" w:cs="Times New Roman"/>
          <w:sz w:val="23"/>
          <w:szCs w:val="23"/>
        </w:rPr>
      </w:pPr>
    </w:p>
    <w:p w14:paraId="36607579" w14:textId="77777777" w:rsidR="009A3C3F" w:rsidRPr="00AF473C" w:rsidRDefault="001C7644" w:rsidP="00AF473C">
      <w:pPr>
        <w:pStyle w:val="Heading2"/>
      </w:pPr>
      <w:r w:rsidRPr="001C7644">
        <w:t xml:space="preserve">Weather Data: </w:t>
      </w:r>
    </w:p>
    <w:p w14:paraId="6AB64796" w14:textId="77777777" w:rsidR="00FD3415" w:rsidRPr="009A3C3F" w:rsidRDefault="00FD3415" w:rsidP="00FD3415">
      <w:pPr>
        <w:tabs>
          <w:tab w:val="left" w:pos="1260"/>
        </w:tabs>
        <w:kinsoku w:val="0"/>
        <w:overflowPunct w:val="0"/>
        <w:autoSpaceDE w:val="0"/>
        <w:autoSpaceDN w:val="0"/>
        <w:adjustRightInd w:val="0"/>
        <w:spacing w:before="1" w:after="0" w:line="240" w:lineRule="auto"/>
        <w:ind w:left="1880" w:right="688"/>
        <w:rPr>
          <w:rFonts w:ascii="Times New Roman" w:hAnsi="Times New Roman" w:cs="Times New Roman"/>
          <w:b/>
          <w:sz w:val="24"/>
          <w:szCs w:val="24"/>
        </w:rPr>
      </w:pPr>
    </w:p>
    <w:p w14:paraId="2D877C46" w14:textId="2594A30B" w:rsidR="001C7644" w:rsidRDefault="00402F22" w:rsidP="00350F5B">
      <w:pPr>
        <w:kinsoku w:val="0"/>
        <w:overflowPunct w:val="0"/>
        <w:autoSpaceDE w:val="0"/>
        <w:autoSpaceDN w:val="0"/>
        <w:adjustRightInd w:val="0"/>
        <w:spacing w:before="1" w:after="0" w:line="240" w:lineRule="auto"/>
        <w:ind w:left="792" w:right="688"/>
        <w:rPr>
          <w:rFonts w:ascii="Times New Roman" w:hAnsi="Times New Roman" w:cs="Times New Roman"/>
          <w:sz w:val="24"/>
          <w:szCs w:val="24"/>
        </w:rPr>
      </w:pPr>
      <w:r>
        <w:rPr>
          <w:rFonts w:ascii="Times New Roman" w:hAnsi="Times New Roman" w:cs="Times New Roman"/>
          <w:sz w:val="24"/>
          <w:szCs w:val="24"/>
        </w:rPr>
        <w:t>Weather data shall</w:t>
      </w:r>
      <w:r w:rsidR="001C7644" w:rsidRPr="001C7644">
        <w:rPr>
          <w:rFonts w:ascii="Times New Roman" w:hAnsi="Times New Roman" w:cs="Times New Roman"/>
          <w:sz w:val="24"/>
          <w:szCs w:val="24"/>
        </w:rPr>
        <w:t xml:space="preserve"> be included to pr</w:t>
      </w:r>
      <w:r w:rsidR="009B5BAE">
        <w:rPr>
          <w:rFonts w:ascii="Times New Roman" w:hAnsi="Times New Roman" w:cs="Times New Roman"/>
          <w:sz w:val="24"/>
          <w:szCs w:val="24"/>
        </w:rPr>
        <w:t xml:space="preserve">ove that qualifying storm event </w:t>
      </w:r>
      <w:r w:rsidR="001C7644" w:rsidRPr="001C7644">
        <w:rPr>
          <w:rFonts w:ascii="Times New Roman" w:hAnsi="Times New Roman" w:cs="Times New Roman"/>
          <w:sz w:val="24"/>
          <w:szCs w:val="24"/>
        </w:rPr>
        <w:t>requirements were</w:t>
      </w:r>
      <w:r w:rsidR="001C7644" w:rsidRPr="001C7644">
        <w:rPr>
          <w:rFonts w:ascii="Times New Roman" w:hAnsi="Times New Roman" w:cs="Times New Roman"/>
          <w:spacing w:val="-15"/>
          <w:sz w:val="24"/>
          <w:szCs w:val="24"/>
        </w:rPr>
        <w:t xml:space="preserve"> </w:t>
      </w:r>
      <w:r w:rsidR="001C7644" w:rsidRPr="001C7644">
        <w:rPr>
          <w:rFonts w:ascii="Times New Roman" w:hAnsi="Times New Roman" w:cs="Times New Roman"/>
          <w:sz w:val="24"/>
          <w:szCs w:val="24"/>
        </w:rPr>
        <w:t>met.</w:t>
      </w:r>
    </w:p>
    <w:p w14:paraId="35C8E4E2" w14:textId="77777777" w:rsidR="00553C7A" w:rsidRPr="001C7644" w:rsidRDefault="00553C7A" w:rsidP="009A3C3F">
      <w:pPr>
        <w:tabs>
          <w:tab w:val="left" w:pos="1880"/>
        </w:tabs>
        <w:kinsoku w:val="0"/>
        <w:overflowPunct w:val="0"/>
        <w:autoSpaceDE w:val="0"/>
        <w:autoSpaceDN w:val="0"/>
        <w:adjustRightInd w:val="0"/>
        <w:spacing w:before="1" w:after="0" w:line="240" w:lineRule="auto"/>
        <w:ind w:left="1880" w:right="688"/>
        <w:rPr>
          <w:rFonts w:ascii="Times New Roman" w:hAnsi="Times New Roman" w:cs="Times New Roman"/>
          <w:sz w:val="24"/>
          <w:szCs w:val="24"/>
        </w:rPr>
      </w:pPr>
    </w:p>
    <w:p w14:paraId="309F3FD0" w14:textId="75239345" w:rsidR="009A3C3F" w:rsidRPr="00AF473C" w:rsidRDefault="6AE8990F" w:rsidP="00AF473C">
      <w:pPr>
        <w:pStyle w:val="Heading2"/>
      </w:pPr>
      <w:r>
        <w:t xml:space="preserve"> </w:t>
      </w:r>
      <w:r w:rsidR="00C80A03">
        <w:t>R</w:t>
      </w:r>
      <w:r w:rsidR="001C7644">
        <w:t xml:space="preserve">epresentative Outfall Waiver (ROW): </w:t>
      </w:r>
    </w:p>
    <w:p w14:paraId="6DE53415" w14:textId="77777777" w:rsidR="00FD3415" w:rsidRPr="009A3C3F" w:rsidRDefault="00FD3415" w:rsidP="00FD3415">
      <w:pPr>
        <w:tabs>
          <w:tab w:val="left" w:pos="1350"/>
        </w:tabs>
        <w:kinsoku w:val="0"/>
        <w:overflowPunct w:val="0"/>
        <w:autoSpaceDE w:val="0"/>
        <w:autoSpaceDN w:val="0"/>
        <w:adjustRightInd w:val="0"/>
        <w:spacing w:after="0" w:line="240" w:lineRule="auto"/>
        <w:ind w:left="1880" w:right="172"/>
        <w:rPr>
          <w:rFonts w:ascii="Times New Roman" w:hAnsi="Times New Roman" w:cs="Times New Roman"/>
          <w:b/>
          <w:sz w:val="24"/>
          <w:szCs w:val="24"/>
        </w:rPr>
      </w:pPr>
    </w:p>
    <w:p w14:paraId="685FDA2A" w14:textId="45B32D1B" w:rsidR="001C7644" w:rsidRDefault="009B5BAE" w:rsidP="00DE02A6">
      <w:pPr>
        <w:kinsoku w:val="0"/>
        <w:overflowPunct w:val="0"/>
        <w:autoSpaceDE w:val="0"/>
        <w:autoSpaceDN w:val="0"/>
        <w:adjustRightInd w:val="0"/>
        <w:spacing w:after="0" w:line="240" w:lineRule="auto"/>
        <w:ind w:left="792" w:right="172"/>
        <w:rPr>
          <w:rFonts w:ascii="Times New Roman" w:hAnsi="Times New Roman" w:cs="Times New Roman"/>
          <w:sz w:val="24"/>
          <w:szCs w:val="24"/>
        </w:rPr>
      </w:pPr>
      <w:r>
        <w:rPr>
          <w:rFonts w:ascii="Times New Roman" w:hAnsi="Times New Roman" w:cs="Times New Roman"/>
          <w:sz w:val="24"/>
          <w:szCs w:val="24"/>
        </w:rPr>
        <w:t>The contractor shall</w:t>
      </w:r>
      <w:r w:rsidR="001C7644" w:rsidRPr="001C7644">
        <w:rPr>
          <w:rFonts w:ascii="Times New Roman" w:hAnsi="Times New Roman" w:cs="Times New Roman"/>
          <w:sz w:val="24"/>
          <w:szCs w:val="24"/>
        </w:rPr>
        <w:t xml:space="preserve"> fill out this form anytime one outfall is used to represent another. The required information for this form includes, but is not limited to the</w:t>
      </w:r>
      <w:r w:rsidR="001C7644" w:rsidRPr="001C7644">
        <w:rPr>
          <w:rFonts w:ascii="Times New Roman" w:hAnsi="Times New Roman" w:cs="Times New Roman"/>
          <w:spacing w:val="-8"/>
          <w:sz w:val="24"/>
          <w:szCs w:val="24"/>
        </w:rPr>
        <w:t xml:space="preserve"> </w:t>
      </w:r>
      <w:r w:rsidR="001C7644" w:rsidRPr="001C7644">
        <w:rPr>
          <w:rFonts w:ascii="Times New Roman" w:hAnsi="Times New Roman" w:cs="Times New Roman"/>
          <w:sz w:val="24"/>
          <w:szCs w:val="24"/>
        </w:rPr>
        <w:t>following:</w:t>
      </w:r>
    </w:p>
    <w:p w14:paraId="05D634D6" w14:textId="77777777" w:rsidR="00D77432" w:rsidRPr="001C7644" w:rsidRDefault="00D77432" w:rsidP="00DE02A6">
      <w:pPr>
        <w:kinsoku w:val="0"/>
        <w:overflowPunct w:val="0"/>
        <w:autoSpaceDE w:val="0"/>
        <w:autoSpaceDN w:val="0"/>
        <w:adjustRightInd w:val="0"/>
        <w:spacing w:after="0" w:line="240" w:lineRule="auto"/>
        <w:ind w:left="792" w:right="172"/>
        <w:rPr>
          <w:rFonts w:ascii="Times New Roman" w:hAnsi="Times New Roman" w:cs="Times New Roman"/>
          <w:sz w:val="24"/>
          <w:szCs w:val="24"/>
        </w:rPr>
      </w:pPr>
    </w:p>
    <w:p w14:paraId="404161A9" w14:textId="77777777" w:rsidR="001C7644" w:rsidRPr="001C7644" w:rsidRDefault="009B5BAE" w:rsidP="00DE02A6">
      <w:pPr>
        <w:pStyle w:val="ListParagraph"/>
        <w:numPr>
          <w:ilvl w:val="0"/>
          <w:numId w:val="13"/>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T</w:t>
      </w:r>
      <w:r w:rsidR="001C7644" w:rsidRPr="001C7644">
        <w:rPr>
          <w:rFonts w:ascii="Times New Roman" w:hAnsi="Times New Roman" w:cs="Times New Roman"/>
          <w:sz w:val="24"/>
          <w:szCs w:val="24"/>
        </w:rPr>
        <w:t>he outfall number that is being claimed as a representative outfall as well as the outfall number(s) for which the waiver is being</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claimed;</w:t>
      </w:r>
    </w:p>
    <w:p w14:paraId="274C7985" w14:textId="781BDBC8" w:rsidR="001C7644" w:rsidRPr="001C7644" w:rsidRDefault="009B5BAE" w:rsidP="00DE02A6">
      <w:pPr>
        <w:pStyle w:val="ListParagraph"/>
        <w:numPr>
          <w:ilvl w:val="0"/>
          <w:numId w:val="13"/>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sidRPr="248317F7">
        <w:rPr>
          <w:rFonts w:ascii="Times New Roman" w:hAnsi="Times New Roman" w:cs="Times New Roman"/>
          <w:sz w:val="24"/>
          <w:szCs w:val="24"/>
        </w:rPr>
        <w:lastRenderedPageBreak/>
        <w:t>T</w:t>
      </w:r>
      <w:r w:rsidR="001C7644" w:rsidRPr="248317F7">
        <w:rPr>
          <w:rFonts w:ascii="Times New Roman" w:hAnsi="Times New Roman" w:cs="Times New Roman"/>
          <w:sz w:val="24"/>
          <w:szCs w:val="24"/>
        </w:rPr>
        <w:t xml:space="preserve">he size (in square feet) and runoff coefficient of the drainage area for each outfall (information available </w:t>
      </w:r>
      <w:r w:rsidR="6A3D0DF2" w:rsidRPr="248317F7">
        <w:rPr>
          <w:rFonts w:ascii="Times New Roman" w:hAnsi="Times New Roman" w:cs="Times New Roman"/>
          <w:sz w:val="24"/>
          <w:szCs w:val="24"/>
        </w:rPr>
        <w:t>on-site</w:t>
      </w:r>
      <w:r w:rsidR="001C7644" w:rsidRPr="248317F7">
        <w:rPr>
          <w:rFonts w:ascii="Times New Roman" w:hAnsi="Times New Roman" w:cs="Times New Roman"/>
          <w:sz w:val="24"/>
          <w:szCs w:val="24"/>
        </w:rPr>
        <w:t xml:space="preserve"> maps)</w:t>
      </w:r>
    </w:p>
    <w:p w14:paraId="3BDEB716" w14:textId="77777777" w:rsidR="001C7644" w:rsidRPr="001C7644" w:rsidRDefault="009B5BAE" w:rsidP="00DE02A6">
      <w:pPr>
        <w:pStyle w:val="ListParagraph"/>
        <w:numPr>
          <w:ilvl w:val="0"/>
          <w:numId w:val="13"/>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S</w:t>
      </w:r>
      <w:r w:rsidR="001C7644" w:rsidRPr="001C7644">
        <w:rPr>
          <w:rFonts w:ascii="Times New Roman" w:hAnsi="Times New Roman" w:cs="Times New Roman"/>
          <w:sz w:val="24"/>
          <w:szCs w:val="24"/>
        </w:rPr>
        <w:t>hort description explaining why an outfall was chosen as a representative</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outfall.</w:t>
      </w:r>
    </w:p>
    <w:p w14:paraId="6A22A3AD" w14:textId="77777777" w:rsidR="001C7644" w:rsidRPr="001C7644" w:rsidRDefault="001C7644" w:rsidP="001C7644">
      <w:pPr>
        <w:kinsoku w:val="0"/>
        <w:overflowPunct w:val="0"/>
        <w:autoSpaceDE w:val="0"/>
        <w:autoSpaceDN w:val="0"/>
        <w:adjustRightInd w:val="0"/>
        <w:spacing w:after="0" w:line="240" w:lineRule="auto"/>
        <w:rPr>
          <w:rFonts w:ascii="Times New Roman" w:hAnsi="Times New Roman" w:cs="Times New Roman"/>
          <w:sz w:val="24"/>
          <w:szCs w:val="24"/>
        </w:rPr>
      </w:pPr>
    </w:p>
    <w:p w14:paraId="4DEE1823" w14:textId="1E670D43" w:rsidR="009A3C3F" w:rsidRPr="00AF473C" w:rsidRDefault="1083FF14" w:rsidP="00AF473C">
      <w:pPr>
        <w:pStyle w:val="Heading2"/>
      </w:pPr>
      <w:r>
        <w:t xml:space="preserve"> </w:t>
      </w:r>
      <w:r w:rsidR="001C7644">
        <w:t xml:space="preserve">Quarterly Visual Monitoring Form (QVM): </w:t>
      </w:r>
    </w:p>
    <w:p w14:paraId="0D0C0DBB" w14:textId="77777777" w:rsidR="00FD3415" w:rsidRPr="009A3C3F" w:rsidRDefault="00FD3415" w:rsidP="00FD3415">
      <w:pPr>
        <w:tabs>
          <w:tab w:val="left" w:pos="1350"/>
        </w:tabs>
        <w:kinsoku w:val="0"/>
        <w:overflowPunct w:val="0"/>
        <w:autoSpaceDE w:val="0"/>
        <w:autoSpaceDN w:val="0"/>
        <w:adjustRightInd w:val="0"/>
        <w:spacing w:after="0" w:line="240" w:lineRule="auto"/>
        <w:ind w:left="1880" w:right="238"/>
        <w:rPr>
          <w:rFonts w:ascii="Times New Roman" w:hAnsi="Times New Roman" w:cs="Times New Roman"/>
          <w:b/>
          <w:sz w:val="24"/>
          <w:szCs w:val="24"/>
        </w:rPr>
      </w:pPr>
    </w:p>
    <w:p w14:paraId="4220CCF5" w14:textId="73F4010D" w:rsidR="001C7644" w:rsidRDefault="008338A1" w:rsidP="00DE02A6">
      <w:pPr>
        <w:kinsoku w:val="0"/>
        <w:overflowPunct w:val="0"/>
        <w:autoSpaceDE w:val="0"/>
        <w:autoSpaceDN w:val="0"/>
        <w:adjustRightInd w:val="0"/>
        <w:spacing w:after="0" w:line="240" w:lineRule="auto"/>
        <w:ind w:left="792" w:right="238"/>
        <w:rPr>
          <w:rFonts w:ascii="Times New Roman" w:hAnsi="Times New Roman" w:cs="Times New Roman"/>
          <w:sz w:val="24"/>
          <w:szCs w:val="24"/>
        </w:rPr>
      </w:pPr>
      <w:r>
        <w:rPr>
          <w:rFonts w:ascii="Times New Roman" w:hAnsi="Times New Roman" w:cs="Times New Roman"/>
          <w:sz w:val="24"/>
          <w:szCs w:val="24"/>
        </w:rPr>
        <w:t xml:space="preserve">A </w:t>
      </w:r>
      <w:r w:rsidR="00402F22">
        <w:rPr>
          <w:rFonts w:ascii="Times New Roman" w:hAnsi="Times New Roman" w:cs="Times New Roman"/>
          <w:sz w:val="24"/>
          <w:szCs w:val="24"/>
        </w:rPr>
        <w:t>QVM for</w:t>
      </w:r>
      <w:r w:rsidR="002440EB">
        <w:rPr>
          <w:rFonts w:ascii="Times New Roman" w:hAnsi="Times New Roman" w:cs="Times New Roman"/>
          <w:sz w:val="24"/>
          <w:szCs w:val="24"/>
        </w:rPr>
        <w:t>m</w:t>
      </w:r>
      <w:r w:rsidR="00402F22">
        <w:rPr>
          <w:rFonts w:ascii="Times New Roman" w:hAnsi="Times New Roman" w:cs="Times New Roman"/>
          <w:sz w:val="24"/>
          <w:szCs w:val="24"/>
        </w:rPr>
        <w:t xml:space="preserve"> shall </w:t>
      </w:r>
      <w:r w:rsidR="001C7644" w:rsidRPr="001C7644">
        <w:rPr>
          <w:rFonts w:ascii="Times New Roman" w:hAnsi="Times New Roman" w:cs="Times New Roman"/>
          <w:sz w:val="24"/>
          <w:szCs w:val="24"/>
        </w:rPr>
        <w:t>be filled out by the contractor for each regulated outfall at each facility based upon the observations made during each sampling event. The information needed includes, but is not limited</w:t>
      </w:r>
      <w:r w:rsidR="001C7644" w:rsidRPr="001C7644">
        <w:rPr>
          <w:rFonts w:ascii="Times New Roman" w:hAnsi="Times New Roman" w:cs="Times New Roman"/>
          <w:spacing w:val="-16"/>
          <w:sz w:val="24"/>
          <w:szCs w:val="24"/>
        </w:rPr>
        <w:t xml:space="preserve"> </w:t>
      </w:r>
      <w:r w:rsidR="001C7644" w:rsidRPr="001C7644">
        <w:rPr>
          <w:rFonts w:ascii="Times New Roman" w:hAnsi="Times New Roman" w:cs="Times New Roman"/>
          <w:sz w:val="24"/>
          <w:szCs w:val="24"/>
        </w:rPr>
        <w:t>to:</w:t>
      </w:r>
    </w:p>
    <w:p w14:paraId="251E1B89" w14:textId="77777777" w:rsidR="00D77432" w:rsidRPr="001C7644" w:rsidRDefault="00D77432" w:rsidP="00DE02A6">
      <w:pPr>
        <w:kinsoku w:val="0"/>
        <w:overflowPunct w:val="0"/>
        <w:autoSpaceDE w:val="0"/>
        <w:autoSpaceDN w:val="0"/>
        <w:adjustRightInd w:val="0"/>
        <w:spacing w:after="0" w:line="240" w:lineRule="auto"/>
        <w:ind w:left="792" w:right="238"/>
        <w:rPr>
          <w:rFonts w:ascii="Times New Roman" w:hAnsi="Times New Roman" w:cs="Times New Roman"/>
          <w:sz w:val="24"/>
          <w:szCs w:val="24"/>
        </w:rPr>
      </w:pPr>
    </w:p>
    <w:p w14:paraId="7F63AF76" w14:textId="77777777" w:rsidR="001C7644" w:rsidRPr="001C7644" w:rsidRDefault="009B5BAE" w:rsidP="00DE02A6">
      <w:pPr>
        <w:pStyle w:val="ListParagraph"/>
        <w:numPr>
          <w:ilvl w:val="0"/>
          <w:numId w:val="14"/>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T</w:t>
      </w:r>
      <w:r w:rsidR="001C7644" w:rsidRPr="001C7644">
        <w:rPr>
          <w:rFonts w:ascii="Times New Roman" w:hAnsi="Times New Roman" w:cs="Times New Roman"/>
          <w:sz w:val="24"/>
          <w:szCs w:val="24"/>
        </w:rPr>
        <w:t>he date, exact place (OF and/or storm drain# which can be located on the facility site map), and time the sample was</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collected;</w:t>
      </w:r>
    </w:p>
    <w:p w14:paraId="2E4F479E" w14:textId="77777777" w:rsidR="001C7644" w:rsidRPr="001C7644" w:rsidRDefault="009B5BAE" w:rsidP="00DE02A6">
      <w:pPr>
        <w:pStyle w:val="ListParagraph"/>
        <w:numPr>
          <w:ilvl w:val="0"/>
          <w:numId w:val="14"/>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T</w:t>
      </w:r>
      <w:r w:rsidR="001C7644" w:rsidRPr="001C7644">
        <w:rPr>
          <w:rFonts w:ascii="Times New Roman" w:hAnsi="Times New Roman" w:cs="Times New Roman"/>
          <w:sz w:val="24"/>
          <w:szCs w:val="24"/>
        </w:rPr>
        <w:t>he individual(s) who performed the sampling or measurements and their</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title;</w:t>
      </w:r>
    </w:p>
    <w:p w14:paraId="327B34B8" w14:textId="77777777" w:rsidR="001C7644" w:rsidRPr="001C7644" w:rsidRDefault="009B5BAE" w:rsidP="00DE02A6">
      <w:pPr>
        <w:pStyle w:val="ListParagraph"/>
        <w:numPr>
          <w:ilvl w:val="0"/>
          <w:numId w:val="14"/>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T</w:t>
      </w:r>
      <w:r w:rsidR="001C7644" w:rsidRPr="001C7644">
        <w:rPr>
          <w:rFonts w:ascii="Times New Roman" w:hAnsi="Times New Roman" w:cs="Times New Roman"/>
          <w:sz w:val="24"/>
          <w:szCs w:val="24"/>
        </w:rPr>
        <w:t>he date and exact time the sample was</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examined;</w:t>
      </w:r>
    </w:p>
    <w:p w14:paraId="3BA232C9" w14:textId="77777777" w:rsidR="001C7644" w:rsidRDefault="009B5BAE" w:rsidP="00DE02A6">
      <w:pPr>
        <w:pStyle w:val="ListParagraph"/>
        <w:numPr>
          <w:ilvl w:val="0"/>
          <w:numId w:val="14"/>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sidRPr="001C7644">
        <w:rPr>
          <w:rFonts w:ascii="Times New Roman" w:hAnsi="Times New Roman" w:cs="Times New Roman"/>
          <w:sz w:val="24"/>
          <w:szCs w:val="24"/>
        </w:rPr>
        <w:t>Visual</w:t>
      </w:r>
      <w:r w:rsidR="001C7644" w:rsidRPr="001C7644">
        <w:rPr>
          <w:rFonts w:ascii="Times New Roman" w:hAnsi="Times New Roman" w:cs="Times New Roman"/>
          <w:sz w:val="24"/>
          <w:szCs w:val="24"/>
        </w:rPr>
        <w:t xml:space="preserve"> information about the discharge such as color, odor, concerns</w:t>
      </w:r>
      <w:r w:rsidR="001C7644" w:rsidRPr="00D77432">
        <w:rPr>
          <w:rFonts w:ascii="Times New Roman" w:hAnsi="Times New Roman" w:cs="Times New Roman"/>
          <w:sz w:val="24"/>
          <w:szCs w:val="24"/>
        </w:rPr>
        <w:t xml:space="preserve"> </w:t>
      </w:r>
      <w:r w:rsidR="001C7644" w:rsidRPr="001C7644">
        <w:rPr>
          <w:rFonts w:ascii="Times New Roman" w:hAnsi="Times New Roman" w:cs="Times New Roman"/>
          <w:sz w:val="24"/>
          <w:szCs w:val="24"/>
        </w:rPr>
        <w:t>etc.</w:t>
      </w:r>
    </w:p>
    <w:p w14:paraId="4A18BBF7" w14:textId="3BD9D499" w:rsidR="007A07DB" w:rsidRDefault="007A07DB" w:rsidP="00DE02A6">
      <w:pPr>
        <w:pStyle w:val="ListParagraph"/>
        <w:numPr>
          <w:ilvl w:val="0"/>
          <w:numId w:val="14"/>
        </w:numPr>
        <w:tabs>
          <w:tab w:val="left" w:pos="2600"/>
        </w:tabs>
        <w:kinsoku w:val="0"/>
        <w:overflowPunct w:val="0"/>
        <w:autoSpaceDE w:val="0"/>
        <w:autoSpaceDN w:val="0"/>
        <w:adjustRightInd w:val="0"/>
        <w:spacing w:after="0" w:line="240" w:lineRule="auto"/>
        <w:ind w:left="1242" w:right="539"/>
        <w:rPr>
          <w:rFonts w:ascii="Times New Roman" w:hAnsi="Times New Roman" w:cs="Times New Roman"/>
          <w:sz w:val="24"/>
          <w:szCs w:val="24"/>
        </w:rPr>
      </w:pPr>
      <w:r>
        <w:rPr>
          <w:rFonts w:ascii="Times New Roman" w:hAnsi="Times New Roman" w:cs="Times New Roman"/>
          <w:sz w:val="24"/>
          <w:szCs w:val="24"/>
        </w:rPr>
        <w:t>The form shall be signed by the contractor.</w:t>
      </w:r>
    </w:p>
    <w:p w14:paraId="53428CA0" w14:textId="77777777" w:rsidR="00AE2DF2" w:rsidRDefault="00AE2DF2" w:rsidP="00DE02A6">
      <w:pPr>
        <w:tabs>
          <w:tab w:val="left" w:pos="2600"/>
        </w:tabs>
        <w:kinsoku w:val="0"/>
        <w:overflowPunct w:val="0"/>
        <w:autoSpaceDE w:val="0"/>
        <w:autoSpaceDN w:val="0"/>
        <w:adjustRightInd w:val="0"/>
        <w:spacing w:after="0" w:line="240" w:lineRule="auto"/>
        <w:ind w:left="2042" w:right="983"/>
        <w:rPr>
          <w:rFonts w:ascii="Times New Roman" w:hAnsi="Times New Roman" w:cs="Times New Roman"/>
          <w:sz w:val="24"/>
          <w:szCs w:val="24"/>
        </w:rPr>
      </w:pPr>
    </w:p>
    <w:p w14:paraId="470ED205" w14:textId="13668518" w:rsidR="00AE2DF2" w:rsidRDefault="00AE2DF2" w:rsidP="00DE02A6">
      <w:pPr>
        <w:tabs>
          <w:tab w:val="left" w:pos="2600"/>
        </w:tabs>
        <w:kinsoku w:val="0"/>
        <w:overflowPunct w:val="0"/>
        <w:autoSpaceDE w:val="0"/>
        <w:autoSpaceDN w:val="0"/>
        <w:adjustRightInd w:val="0"/>
        <w:spacing w:after="0" w:line="240" w:lineRule="auto"/>
        <w:ind w:left="882" w:right="983"/>
        <w:rPr>
          <w:rFonts w:ascii="Times New Roman" w:hAnsi="Times New Roman" w:cs="Times New Roman"/>
          <w:sz w:val="24"/>
          <w:szCs w:val="24"/>
        </w:rPr>
      </w:pPr>
      <w:r w:rsidRPr="00AE2DF2">
        <w:rPr>
          <w:rFonts w:ascii="Times New Roman" w:hAnsi="Times New Roman" w:cs="Times New Roman"/>
          <w:sz w:val="24"/>
          <w:szCs w:val="24"/>
        </w:rPr>
        <w:t>In the absence of a State Form the contractor shall create one that is similar to one used by the other states listed, after approval from the 99</w:t>
      </w:r>
      <w:r w:rsidRPr="008338A1">
        <w:rPr>
          <w:rFonts w:ascii="Times New Roman" w:hAnsi="Times New Roman" w:cs="Times New Roman"/>
          <w:sz w:val="24"/>
          <w:szCs w:val="24"/>
          <w:vertAlign w:val="superscript"/>
        </w:rPr>
        <w:t>th</w:t>
      </w:r>
      <w:r w:rsidRPr="00AE2DF2">
        <w:rPr>
          <w:rFonts w:ascii="Times New Roman" w:hAnsi="Times New Roman" w:cs="Times New Roman"/>
          <w:sz w:val="24"/>
          <w:szCs w:val="24"/>
        </w:rPr>
        <w:t xml:space="preserve"> RD.</w:t>
      </w:r>
    </w:p>
    <w:p w14:paraId="44981A03" w14:textId="77777777" w:rsidR="000624C1" w:rsidRDefault="000624C1" w:rsidP="00AE2DF2">
      <w:pPr>
        <w:tabs>
          <w:tab w:val="left" w:pos="2600"/>
        </w:tabs>
        <w:kinsoku w:val="0"/>
        <w:overflowPunct w:val="0"/>
        <w:autoSpaceDE w:val="0"/>
        <w:autoSpaceDN w:val="0"/>
        <w:adjustRightInd w:val="0"/>
        <w:spacing w:after="0" w:line="240" w:lineRule="auto"/>
        <w:ind w:left="1440" w:right="983"/>
        <w:rPr>
          <w:rFonts w:ascii="Times New Roman" w:hAnsi="Times New Roman" w:cs="Times New Roman"/>
          <w:sz w:val="24"/>
          <w:szCs w:val="24"/>
        </w:rPr>
      </w:pPr>
    </w:p>
    <w:p w14:paraId="16E4A17F" w14:textId="213B0182" w:rsidR="004B0B31" w:rsidRPr="00941652" w:rsidRDefault="004B0B31" w:rsidP="00FE4145">
      <w:pPr>
        <w:tabs>
          <w:tab w:val="left" w:pos="820"/>
        </w:tabs>
        <w:kinsoku w:val="0"/>
        <w:overflowPunct w:val="0"/>
        <w:autoSpaceDE w:val="0"/>
        <w:autoSpaceDN w:val="0"/>
        <w:adjustRightInd w:val="0"/>
        <w:spacing w:after="0" w:line="240" w:lineRule="auto"/>
        <w:rPr>
          <w:rFonts w:ascii="Times New Roman" w:hAnsi="Times New Roman" w:cs="Times New Roman"/>
          <w:b/>
          <w:vanish/>
          <w:w w:val="105"/>
          <w:sz w:val="24"/>
          <w:szCs w:val="24"/>
        </w:rPr>
      </w:pPr>
    </w:p>
    <w:p w14:paraId="715F2557" w14:textId="77777777" w:rsidR="005970F1" w:rsidRPr="005970F1" w:rsidRDefault="005970F1" w:rsidP="00FE4145">
      <w:pPr>
        <w:tabs>
          <w:tab w:val="left" w:pos="820"/>
        </w:tabs>
        <w:kinsoku w:val="0"/>
        <w:overflowPunct w:val="0"/>
        <w:autoSpaceDE w:val="0"/>
        <w:autoSpaceDN w:val="0"/>
        <w:adjustRightInd w:val="0"/>
        <w:spacing w:after="0" w:line="240" w:lineRule="auto"/>
        <w:rPr>
          <w:rFonts w:ascii="Times New Roman" w:hAnsi="Times New Roman" w:cs="Times New Roman"/>
          <w:b/>
          <w:vanish/>
          <w:w w:val="105"/>
          <w:sz w:val="24"/>
          <w:szCs w:val="24"/>
        </w:rPr>
      </w:pPr>
    </w:p>
    <w:p w14:paraId="2551B238" w14:textId="5FB14D77" w:rsidR="001C7644" w:rsidRPr="000624C1" w:rsidRDefault="000624C1" w:rsidP="00A96D8B">
      <w:pPr>
        <w:pStyle w:val="Heading1"/>
      </w:pPr>
      <w:r>
        <w:t xml:space="preserve">   </w:t>
      </w:r>
      <w:r w:rsidR="001C7644" w:rsidRPr="001C7644">
        <w:t>DATA</w:t>
      </w:r>
      <w:r w:rsidR="001C7644" w:rsidRPr="000624C1">
        <w:t xml:space="preserve"> </w:t>
      </w:r>
      <w:r w:rsidR="001C7644" w:rsidRPr="001C7644">
        <w:t>REPORTING</w:t>
      </w:r>
    </w:p>
    <w:p w14:paraId="4A2EDCDE" w14:textId="77777777" w:rsidR="001C7644" w:rsidRPr="001C7644" w:rsidRDefault="001C7644" w:rsidP="001C7644">
      <w:pPr>
        <w:kinsoku w:val="0"/>
        <w:overflowPunct w:val="0"/>
        <w:autoSpaceDE w:val="0"/>
        <w:autoSpaceDN w:val="0"/>
        <w:adjustRightInd w:val="0"/>
        <w:spacing w:before="10" w:after="0" w:line="240" w:lineRule="auto"/>
        <w:rPr>
          <w:rFonts w:ascii="Times New Roman" w:hAnsi="Times New Roman" w:cs="Times New Roman"/>
          <w:sz w:val="23"/>
          <w:szCs w:val="23"/>
        </w:rPr>
      </w:pPr>
    </w:p>
    <w:p w14:paraId="02DC1847" w14:textId="6CE442C2" w:rsidR="001C7644" w:rsidRPr="00AF473C" w:rsidRDefault="001C7644" w:rsidP="00AF473C">
      <w:pPr>
        <w:pStyle w:val="Heading2"/>
      </w:pPr>
      <w:r w:rsidRPr="001C7644">
        <w:t>Benchmark</w:t>
      </w:r>
      <w:r w:rsidRPr="00AF473C">
        <w:t xml:space="preserve"> </w:t>
      </w:r>
      <w:r w:rsidRPr="001C7644">
        <w:t>Exceedances:</w:t>
      </w:r>
    </w:p>
    <w:p w14:paraId="0BE1ECB0" w14:textId="2E48DC09" w:rsidR="005970F1" w:rsidRPr="001C7644" w:rsidRDefault="005970F1" w:rsidP="00941652">
      <w:pPr>
        <w:tabs>
          <w:tab w:val="left" w:pos="1170"/>
        </w:tabs>
        <w:kinsoku w:val="0"/>
        <w:overflowPunct w:val="0"/>
        <w:autoSpaceDE w:val="0"/>
        <w:autoSpaceDN w:val="0"/>
        <w:adjustRightInd w:val="0"/>
        <w:spacing w:before="1" w:after="0" w:line="274" w:lineRule="exact"/>
        <w:rPr>
          <w:rFonts w:ascii="Times New Roman" w:hAnsi="Times New Roman" w:cs="Times New Roman"/>
          <w:b/>
          <w:w w:val="105"/>
          <w:sz w:val="24"/>
          <w:szCs w:val="24"/>
        </w:rPr>
      </w:pPr>
    </w:p>
    <w:p w14:paraId="509C1749" w14:textId="77777777" w:rsidR="001C7644" w:rsidRPr="001C7644" w:rsidRDefault="001C7644" w:rsidP="00DE02A6">
      <w:pPr>
        <w:kinsoku w:val="0"/>
        <w:overflowPunct w:val="0"/>
        <w:autoSpaceDE w:val="0"/>
        <w:autoSpaceDN w:val="0"/>
        <w:adjustRightInd w:val="0"/>
        <w:spacing w:before="1" w:after="0" w:line="276" w:lineRule="exact"/>
        <w:ind w:left="792" w:right="408"/>
        <w:rPr>
          <w:rFonts w:ascii="Times New Roman" w:hAnsi="Times New Roman" w:cs="Times New Roman"/>
          <w:sz w:val="24"/>
          <w:szCs w:val="24"/>
        </w:rPr>
      </w:pPr>
      <w:r w:rsidRPr="001C7644">
        <w:rPr>
          <w:rFonts w:ascii="Times New Roman" w:hAnsi="Times New Roman" w:cs="Times New Roman"/>
          <w:sz w:val="24"/>
          <w:szCs w:val="24"/>
        </w:rPr>
        <w:t>If any of the sample results show an exceedance of the benchmark values, the contractor must forward those results to the 99</w:t>
      </w:r>
      <w:r w:rsidRPr="001C7644">
        <w:rPr>
          <w:rFonts w:ascii="Times New Roman" w:hAnsi="Times New Roman" w:cs="Times New Roman"/>
          <w:position w:val="9"/>
          <w:sz w:val="16"/>
          <w:szCs w:val="16"/>
        </w:rPr>
        <w:t xml:space="preserve">th </w:t>
      </w:r>
      <w:r w:rsidRPr="001C7644">
        <w:rPr>
          <w:rFonts w:ascii="Times New Roman" w:hAnsi="Times New Roman" w:cs="Times New Roman"/>
          <w:sz w:val="24"/>
          <w:szCs w:val="24"/>
        </w:rPr>
        <w:t>RD within 24 hours of receipt. All applicable supporting data (storm event data, records of monitoring information, weather data, and quarterly visual monitoring form) must be forwarded within 72 hours so that the RD can initiate mandatory corrective action analyses.</w:t>
      </w:r>
    </w:p>
    <w:p w14:paraId="3A44F772" w14:textId="77777777" w:rsidR="00421931" w:rsidRDefault="00421931" w:rsidP="00421931">
      <w:pPr>
        <w:kinsoku w:val="0"/>
        <w:overflowPunct w:val="0"/>
        <w:autoSpaceDE w:val="0"/>
        <w:autoSpaceDN w:val="0"/>
        <w:adjustRightInd w:val="0"/>
        <w:spacing w:after="0" w:line="240" w:lineRule="auto"/>
        <w:ind w:right="461"/>
        <w:rPr>
          <w:rFonts w:ascii="Times New Roman" w:hAnsi="Times New Roman" w:cs="Times New Roman"/>
          <w:sz w:val="24"/>
          <w:szCs w:val="24"/>
        </w:rPr>
      </w:pPr>
    </w:p>
    <w:p w14:paraId="3634E91F" w14:textId="0F958F1C" w:rsidR="0063710D" w:rsidRDefault="0063710D" w:rsidP="00A96D8B">
      <w:pPr>
        <w:pStyle w:val="Heading1"/>
      </w:pPr>
      <w:r w:rsidRPr="0063710D">
        <w:t>DELIVERABLES</w:t>
      </w:r>
    </w:p>
    <w:p w14:paraId="779FE921" w14:textId="77777777" w:rsidR="000624C1" w:rsidRPr="000624C1" w:rsidRDefault="000624C1" w:rsidP="000624C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5"/>
        <w:gridCol w:w="2430"/>
        <w:gridCol w:w="6215"/>
      </w:tblGrid>
      <w:tr w:rsidR="0063710D" w:rsidRPr="0063710D" w14:paraId="2CC497A2" w14:textId="77777777" w:rsidTr="00C66682">
        <w:trPr>
          <w:trHeight w:hRule="exact" w:val="730"/>
          <w:jc w:val="center"/>
        </w:trPr>
        <w:tc>
          <w:tcPr>
            <w:tcW w:w="535" w:type="dxa"/>
          </w:tcPr>
          <w:p w14:paraId="26E02CCB"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t>1</w:t>
            </w:r>
          </w:p>
        </w:tc>
        <w:tc>
          <w:tcPr>
            <w:tcW w:w="2430" w:type="dxa"/>
          </w:tcPr>
          <w:p w14:paraId="01233C1F"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Kick-off Meeting Agenda</w:t>
            </w:r>
          </w:p>
        </w:tc>
        <w:tc>
          <w:tcPr>
            <w:tcW w:w="6215" w:type="dxa"/>
          </w:tcPr>
          <w:p w14:paraId="3FC6129B" w14:textId="473992D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Submit to 9</w:t>
            </w:r>
            <w:r w:rsidR="00E15F2F" w:rsidRPr="00BB6BD2">
              <w:rPr>
                <w:rFonts w:ascii="Times New Roman" w:hAnsi="Times New Roman" w:cs="Times New Roman"/>
                <w:sz w:val="24"/>
                <w:szCs w:val="24"/>
              </w:rPr>
              <w:t>9th RD and COR at least three (</w:t>
            </w:r>
            <w:r w:rsidR="008622E6" w:rsidRPr="00BB6BD2">
              <w:rPr>
                <w:rFonts w:ascii="Times New Roman" w:hAnsi="Times New Roman" w:cs="Times New Roman"/>
                <w:sz w:val="24"/>
                <w:szCs w:val="24"/>
              </w:rPr>
              <w:t>3</w:t>
            </w:r>
            <w:r w:rsidRPr="00BB6BD2">
              <w:rPr>
                <w:rFonts w:ascii="Times New Roman" w:hAnsi="Times New Roman" w:cs="Times New Roman"/>
                <w:sz w:val="24"/>
                <w:szCs w:val="24"/>
              </w:rPr>
              <w:t>) days prior to kick-off meeting</w:t>
            </w:r>
          </w:p>
        </w:tc>
      </w:tr>
      <w:tr w:rsidR="0063710D" w:rsidRPr="0063710D" w14:paraId="682D73A4" w14:textId="77777777" w:rsidTr="00C66682">
        <w:trPr>
          <w:trHeight w:hRule="exact" w:val="793"/>
          <w:jc w:val="center"/>
        </w:trPr>
        <w:tc>
          <w:tcPr>
            <w:tcW w:w="535" w:type="dxa"/>
          </w:tcPr>
          <w:p w14:paraId="0CF9E032"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t>2</w:t>
            </w:r>
          </w:p>
        </w:tc>
        <w:tc>
          <w:tcPr>
            <w:tcW w:w="2430" w:type="dxa"/>
          </w:tcPr>
          <w:p w14:paraId="691A966F"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Kick-off Meeting Minutes</w:t>
            </w:r>
          </w:p>
        </w:tc>
        <w:tc>
          <w:tcPr>
            <w:tcW w:w="6215" w:type="dxa"/>
          </w:tcPr>
          <w:p w14:paraId="3C0A09F9"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Submit to 99th RD and COR within seven (7) days after kick-off meeting</w:t>
            </w:r>
          </w:p>
        </w:tc>
      </w:tr>
      <w:tr w:rsidR="0063710D" w:rsidRPr="0063710D" w14:paraId="25248B26" w14:textId="77777777" w:rsidTr="00C66682">
        <w:trPr>
          <w:trHeight w:hRule="exact" w:val="730"/>
          <w:jc w:val="center"/>
        </w:trPr>
        <w:tc>
          <w:tcPr>
            <w:tcW w:w="535" w:type="dxa"/>
          </w:tcPr>
          <w:p w14:paraId="32BA40C8"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t>3</w:t>
            </w:r>
          </w:p>
        </w:tc>
        <w:tc>
          <w:tcPr>
            <w:tcW w:w="2430" w:type="dxa"/>
          </w:tcPr>
          <w:p w14:paraId="2E540935"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Site Visit Schedule</w:t>
            </w:r>
          </w:p>
        </w:tc>
        <w:tc>
          <w:tcPr>
            <w:tcW w:w="6215" w:type="dxa"/>
          </w:tcPr>
          <w:p w14:paraId="68F1F3D8"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Submit to 99th RD and COR no later than 14 days prior to first site visit</w:t>
            </w:r>
          </w:p>
        </w:tc>
      </w:tr>
      <w:tr w:rsidR="0063710D" w:rsidRPr="0063710D" w14:paraId="32FDF37F" w14:textId="77777777" w:rsidTr="00C66682">
        <w:trPr>
          <w:trHeight w:hRule="exact" w:val="1000"/>
          <w:jc w:val="center"/>
        </w:trPr>
        <w:tc>
          <w:tcPr>
            <w:tcW w:w="535" w:type="dxa"/>
          </w:tcPr>
          <w:p w14:paraId="05FAF6F1"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t>4</w:t>
            </w:r>
          </w:p>
        </w:tc>
        <w:tc>
          <w:tcPr>
            <w:tcW w:w="2430" w:type="dxa"/>
          </w:tcPr>
          <w:p w14:paraId="07E02FA1"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Work Plan</w:t>
            </w:r>
          </w:p>
        </w:tc>
        <w:tc>
          <w:tcPr>
            <w:tcW w:w="6215" w:type="dxa"/>
          </w:tcPr>
          <w:p w14:paraId="3E8FF02E" w14:textId="382777D9"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 xml:space="preserve">Submittal of Work Plan </w:t>
            </w:r>
            <w:r w:rsidR="00D94E40" w:rsidRPr="00BB6BD2">
              <w:rPr>
                <w:rFonts w:ascii="Times New Roman" w:hAnsi="Times New Roman" w:cs="Times New Roman"/>
                <w:sz w:val="24"/>
                <w:szCs w:val="24"/>
              </w:rPr>
              <w:t>with</w:t>
            </w:r>
            <w:r w:rsidR="00B807CE" w:rsidRPr="00BB6BD2">
              <w:rPr>
                <w:rFonts w:ascii="Times New Roman" w:hAnsi="Times New Roman" w:cs="Times New Roman"/>
                <w:sz w:val="24"/>
                <w:szCs w:val="24"/>
              </w:rPr>
              <w:t>in</w:t>
            </w:r>
            <w:r w:rsidR="00D94E40" w:rsidRPr="00BB6BD2">
              <w:rPr>
                <w:rFonts w:ascii="Times New Roman" w:hAnsi="Times New Roman" w:cs="Times New Roman"/>
                <w:sz w:val="24"/>
                <w:szCs w:val="24"/>
              </w:rPr>
              <w:t xml:space="preserve"> </w:t>
            </w:r>
            <w:r w:rsidR="00B56E82" w:rsidRPr="00BB6BD2">
              <w:rPr>
                <w:rFonts w:ascii="Times New Roman" w:hAnsi="Times New Roman" w:cs="Times New Roman"/>
                <w:sz w:val="24"/>
                <w:szCs w:val="24"/>
              </w:rPr>
              <w:t>30</w:t>
            </w:r>
            <w:r w:rsidR="00D94E40" w:rsidRPr="00BB6BD2">
              <w:rPr>
                <w:rFonts w:ascii="Times New Roman" w:hAnsi="Times New Roman" w:cs="Times New Roman"/>
                <w:sz w:val="24"/>
                <w:szCs w:val="24"/>
              </w:rPr>
              <w:t xml:space="preserve"> days of initial site visit schedule approval </w:t>
            </w:r>
            <w:r w:rsidRPr="00BB6BD2">
              <w:rPr>
                <w:rFonts w:ascii="Times New Roman" w:hAnsi="Times New Roman" w:cs="Times New Roman"/>
                <w:sz w:val="24"/>
                <w:szCs w:val="24"/>
              </w:rPr>
              <w:t>that addresses all aspects of the work to be performed/approval by the COR</w:t>
            </w:r>
            <w:r w:rsidR="00D94E40" w:rsidRPr="00BB6BD2">
              <w:rPr>
                <w:rFonts w:ascii="Times New Roman" w:hAnsi="Times New Roman" w:cs="Times New Roman"/>
                <w:sz w:val="24"/>
                <w:szCs w:val="24"/>
              </w:rPr>
              <w:t xml:space="preserve"> and 99</w:t>
            </w:r>
            <w:r w:rsidR="00D94E40" w:rsidRPr="00BB6BD2">
              <w:rPr>
                <w:rFonts w:ascii="Times New Roman" w:hAnsi="Times New Roman" w:cs="Times New Roman"/>
                <w:sz w:val="24"/>
                <w:szCs w:val="24"/>
                <w:vertAlign w:val="superscript"/>
              </w:rPr>
              <w:t>th</w:t>
            </w:r>
            <w:r w:rsidR="00D94E40" w:rsidRPr="00BB6BD2">
              <w:rPr>
                <w:rFonts w:ascii="Times New Roman" w:hAnsi="Times New Roman" w:cs="Times New Roman"/>
                <w:sz w:val="24"/>
                <w:szCs w:val="24"/>
              </w:rPr>
              <w:t xml:space="preserve"> RD.</w:t>
            </w:r>
          </w:p>
        </w:tc>
      </w:tr>
      <w:tr w:rsidR="0063710D" w:rsidRPr="0063710D" w14:paraId="7236512A" w14:textId="77777777" w:rsidTr="726E1421">
        <w:trPr>
          <w:trHeight w:hRule="exact" w:val="1090"/>
          <w:jc w:val="center"/>
        </w:trPr>
        <w:tc>
          <w:tcPr>
            <w:tcW w:w="535" w:type="dxa"/>
          </w:tcPr>
          <w:p w14:paraId="5373205C"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lastRenderedPageBreak/>
              <w:t>5</w:t>
            </w:r>
          </w:p>
        </w:tc>
        <w:tc>
          <w:tcPr>
            <w:tcW w:w="2430" w:type="dxa"/>
          </w:tcPr>
          <w:p w14:paraId="02AD3F5E"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Collect &amp; Analyze Samples</w:t>
            </w:r>
          </w:p>
        </w:tc>
        <w:tc>
          <w:tcPr>
            <w:tcW w:w="6215" w:type="dxa"/>
          </w:tcPr>
          <w:p w14:paraId="3D55CAC9" w14:textId="4429F620" w:rsidR="0063710D" w:rsidRPr="00BB6BD2" w:rsidRDefault="0063710D" w:rsidP="00C66682">
            <w:pPr>
              <w:spacing w:before="120" w:after="120"/>
              <w:ind w:left="144" w:right="144"/>
              <w:rPr>
                <w:rFonts w:ascii="Times New Roman" w:hAnsi="Times New Roman" w:cs="Times New Roman"/>
                <w:sz w:val="24"/>
                <w:szCs w:val="24"/>
              </w:rPr>
            </w:pPr>
            <w:r w:rsidRPr="00BB6BD2">
              <w:rPr>
                <w:rFonts w:ascii="Times New Roman" w:hAnsi="Times New Roman" w:cs="Times New Roman"/>
                <w:sz w:val="24"/>
                <w:szCs w:val="24"/>
              </w:rPr>
              <w:t>100% of the samples collected for 100% of the regulated outfalls, analyzed for 100% of the required parameters at 100% of required facilities within the required monitoring period and time frame 100% of the time.</w:t>
            </w:r>
            <w:r w:rsidR="00046D13" w:rsidRPr="00BB6BD2">
              <w:rPr>
                <w:rFonts w:ascii="Times New Roman" w:hAnsi="Times New Roman" w:cs="Times New Roman"/>
                <w:sz w:val="24"/>
                <w:szCs w:val="24"/>
              </w:rPr>
              <w:t xml:space="preserve"> </w:t>
            </w:r>
          </w:p>
          <w:p w14:paraId="4B64B9BC" w14:textId="77777777" w:rsidR="00046D13" w:rsidRPr="00BB6BD2" w:rsidRDefault="00046D13" w:rsidP="00C66682">
            <w:pPr>
              <w:spacing w:before="120" w:after="120" w:line="240" w:lineRule="auto"/>
              <w:ind w:left="144" w:right="144"/>
              <w:rPr>
                <w:rFonts w:ascii="Times New Roman" w:hAnsi="Times New Roman" w:cs="Times New Roman"/>
                <w:sz w:val="24"/>
                <w:szCs w:val="24"/>
              </w:rPr>
            </w:pPr>
          </w:p>
        </w:tc>
      </w:tr>
      <w:tr w:rsidR="0063710D" w:rsidRPr="0063710D" w14:paraId="6DC799E6" w14:textId="77777777" w:rsidTr="00C66682">
        <w:trPr>
          <w:trHeight w:hRule="exact" w:val="1063"/>
          <w:jc w:val="center"/>
        </w:trPr>
        <w:tc>
          <w:tcPr>
            <w:tcW w:w="535" w:type="dxa"/>
          </w:tcPr>
          <w:p w14:paraId="28D4B05F" w14:textId="77777777" w:rsidR="0063710D" w:rsidRPr="00C66682" w:rsidRDefault="0063710D" w:rsidP="00C66682">
            <w:pPr>
              <w:spacing w:before="120" w:after="120" w:line="240" w:lineRule="auto"/>
              <w:ind w:left="144" w:right="144"/>
              <w:rPr>
                <w:rFonts w:ascii="Times New Roman" w:hAnsi="Times New Roman" w:cs="Times New Roman"/>
                <w:sz w:val="24"/>
                <w:szCs w:val="24"/>
              </w:rPr>
            </w:pPr>
            <w:r w:rsidRPr="00C66682">
              <w:rPr>
                <w:rFonts w:ascii="Times New Roman" w:hAnsi="Times New Roman" w:cs="Times New Roman"/>
                <w:sz w:val="24"/>
                <w:szCs w:val="24"/>
              </w:rPr>
              <w:t>6</w:t>
            </w:r>
          </w:p>
        </w:tc>
        <w:tc>
          <w:tcPr>
            <w:tcW w:w="2430" w:type="dxa"/>
          </w:tcPr>
          <w:p w14:paraId="027EE696" w14:textId="77777777" w:rsidR="0063710D" w:rsidRPr="00BB6BD2" w:rsidRDefault="0063710D" w:rsidP="00C66682">
            <w:pPr>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sz w:val="24"/>
                <w:szCs w:val="24"/>
              </w:rPr>
              <w:t>Completion of State Specific Monitoring Reports and Forms</w:t>
            </w:r>
          </w:p>
        </w:tc>
        <w:tc>
          <w:tcPr>
            <w:tcW w:w="6215" w:type="dxa"/>
          </w:tcPr>
          <w:p w14:paraId="5960B333" w14:textId="5F1F912C" w:rsidR="0063710D" w:rsidRPr="00BB6BD2" w:rsidRDefault="0063710D" w:rsidP="00C66682">
            <w:pPr>
              <w:spacing w:before="120" w:after="120"/>
              <w:ind w:left="144" w:right="144"/>
              <w:rPr>
                <w:rFonts w:ascii="Times New Roman" w:hAnsi="Times New Roman" w:cs="Times New Roman"/>
                <w:sz w:val="24"/>
                <w:szCs w:val="24"/>
              </w:rPr>
            </w:pPr>
            <w:r w:rsidRPr="00BB6BD2">
              <w:rPr>
                <w:rFonts w:ascii="Times New Roman" w:hAnsi="Times New Roman" w:cs="Times New Roman"/>
                <w:sz w:val="24"/>
                <w:szCs w:val="24"/>
              </w:rPr>
              <w:t>100% of the forms completed with 100% of the required data (DMR, SMR, SED, ROW, QVM) within the required timeframe 100% of the time.</w:t>
            </w:r>
            <w:r w:rsidR="00CF500A" w:rsidRPr="00BB6BD2">
              <w:rPr>
                <w:rFonts w:ascii="Times New Roman" w:hAnsi="Times New Roman" w:cs="Times New Roman"/>
                <w:color w:val="FF0000"/>
                <w:sz w:val="24"/>
                <w:szCs w:val="24"/>
              </w:rPr>
              <w:t xml:space="preserve"> </w:t>
            </w:r>
          </w:p>
        </w:tc>
      </w:tr>
      <w:tr w:rsidR="00421931" w:rsidRPr="0063710D" w14:paraId="2C921DB0" w14:textId="77777777" w:rsidTr="00C66682">
        <w:trPr>
          <w:trHeight w:hRule="exact" w:val="1270"/>
          <w:jc w:val="center"/>
        </w:trPr>
        <w:tc>
          <w:tcPr>
            <w:tcW w:w="535" w:type="dxa"/>
          </w:tcPr>
          <w:p w14:paraId="1D67EC64" w14:textId="7F8E00FC" w:rsidR="00421931" w:rsidRPr="00C66682" w:rsidRDefault="007A07DB" w:rsidP="00C66682">
            <w:pPr>
              <w:kinsoku w:val="0"/>
              <w:overflowPunct w:val="0"/>
              <w:autoSpaceDE w:val="0"/>
              <w:autoSpaceDN w:val="0"/>
              <w:adjustRightInd w:val="0"/>
              <w:spacing w:before="120" w:after="120" w:line="275" w:lineRule="exact"/>
              <w:ind w:left="144" w:right="144"/>
              <w:rPr>
                <w:rFonts w:ascii="Times New Roman" w:hAnsi="Times New Roman" w:cs="Times New Roman"/>
                <w:sz w:val="24"/>
                <w:szCs w:val="24"/>
              </w:rPr>
            </w:pPr>
            <w:r w:rsidRPr="00C66682">
              <w:rPr>
                <w:rFonts w:ascii="Times New Roman" w:hAnsi="Times New Roman" w:cs="Times New Roman"/>
                <w:w w:val="99"/>
                <w:sz w:val="24"/>
                <w:szCs w:val="24"/>
              </w:rPr>
              <w:t>7</w:t>
            </w:r>
          </w:p>
        </w:tc>
        <w:tc>
          <w:tcPr>
            <w:tcW w:w="2430" w:type="dxa"/>
          </w:tcPr>
          <w:p w14:paraId="36E47818" w14:textId="0A75AAB7" w:rsidR="00421931" w:rsidRPr="00BB6BD2" w:rsidRDefault="00334D16" w:rsidP="00C66682">
            <w:pPr>
              <w:kinsoku w:val="0"/>
              <w:overflowPunct w:val="0"/>
              <w:autoSpaceDE w:val="0"/>
              <w:autoSpaceDN w:val="0"/>
              <w:adjustRightInd w:val="0"/>
              <w:spacing w:before="120" w:after="120" w:line="240" w:lineRule="auto"/>
              <w:ind w:left="144" w:right="144" w:hanging="1"/>
              <w:rPr>
                <w:rFonts w:ascii="Times New Roman" w:hAnsi="Times New Roman" w:cs="Times New Roman"/>
                <w:sz w:val="24"/>
                <w:szCs w:val="24"/>
              </w:rPr>
            </w:pPr>
            <w:r w:rsidRPr="00BB6BD2">
              <w:rPr>
                <w:rFonts w:ascii="Times New Roman" w:hAnsi="Times New Roman" w:cs="Times New Roman"/>
                <w:w w:val="110"/>
                <w:sz w:val="24"/>
                <w:szCs w:val="24"/>
              </w:rPr>
              <w:t>Semi-Annual</w:t>
            </w:r>
            <w:r w:rsidR="008622E6" w:rsidRPr="00BB6BD2">
              <w:rPr>
                <w:rFonts w:ascii="Times New Roman" w:hAnsi="Times New Roman" w:cs="Times New Roman"/>
                <w:w w:val="110"/>
                <w:sz w:val="24"/>
                <w:szCs w:val="24"/>
              </w:rPr>
              <w:t xml:space="preserve"> </w:t>
            </w:r>
            <w:r w:rsidR="00421931" w:rsidRPr="00BB6BD2">
              <w:rPr>
                <w:rFonts w:ascii="Times New Roman" w:hAnsi="Times New Roman" w:cs="Times New Roman"/>
                <w:w w:val="110"/>
                <w:sz w:val="24"/>
                <w:szCs w:val="24"/>
              </w:rPr>
              <w:t>In-Progress Review Meeting Agenda</w:t>
            </w:r>
            <w:r w:rsidR="00B11C46" w:rsidRPr="00BB6BD2">
              <w:rPr>
                <w:rFonts w:ascii="Times New Roman" w:hAnsi="Times New Roman" w:cs="Times New Roman"/>
                <w:w w:val="110"/>
                <w:sz w:val="24"/>
                <w:szCs w:val="24"/>
              </w:rPr>
              <w:t xml:space="preserve"> &amp; Minutes</w:t>
            </w:r>
          </w:p>
        </w:tc>
        <w:tc>
          <w:tcPr>
            <w:tcW w:w="6215" w:type="dxa"/>
          </w:tcPr>
          <w:p w14:paraId="75DFFA4C" w14:textId="7B7731D8" w:rsidR="00421931" w:rsidRPr="00BB6BD2" w:rsidRDefault="00421931" w:rsidP="00C66682">
            <w:pPr>
              <w:kinsoku w:val="0"/>
              <w:overflowPunct w:val="0"/>
              <w:autoSpaceDE w:val="0"/>
              <w:autoSpaceDN w:val="0"/>
              <w:adjustRightInd w:val="0"/>
              <w:spacing w:before="120" w:after="120" w:line="240" w:lineRule="auto"/>
              <w:ind w:left="144" w:right="144"/>
              <w:rPr>
                <w:rFonts w:ascii="Times New Roman" w:hAnsi="Times New Roman" w:cs="Times New Roman"/>
                <w:sz w:val="24"/>
                <w:szCs w:val="24"/>
              </w:rPr>
            </w:pPr>
            <w:r w:rsidRPr="00BB6BD2">
              <w:rPr>
                <w:rFonts w:ascii="Times New Roman" w:hAnsi="Times New Roman" w:cs="Times New Roman"/>
                <w:w w:val="105"/>
                <w:sz w:val="24"/>
                <w:szCs w:val="24"/>
              </w:rPr>
              <w:t xml:space="preserve">Submit </w:t>
            </w:r>
            <w:r w:rsidR="00B11C46" w:rsidRPr="00BB6BD2">
              <w:rPr>
                <w:rFonts w:ascii="Times New Roman" w:hAnsi="Times New Roman" w:cs="Times New Roman"/>
                <w:w w:val="105"/>
                <w:sz w:val="24"/>
                <w:szCs w:val="24"/>
              </w:rPr>
              <w:t xml:space="preserve">agenda </w:t>
            </w:r>
            <w:r w:rsidRPr="00BB6BD2">
              <w:rPr>
                <w:rFonts w:ascii="Times New Roman" w:hAnsi="Times New Roman" w:cs="Times New Roman"/>
                <w:w w:val="105"/>
                <w:sz w:val="24"/>
                <w:szCs w:val="24"/>
              </w:rPr>
              <w:t>to 99</w:t>
            </w:r>
            <w:r w:rsidRPr="00BB6BD2">
              <w:rPr>
                <w:rFonts w:ascii="Times New Roman" w:hAnsi="Times New Roman" w:cs="Times New Roman"/>
                <w:w w:val="105"/>
                <w:position w:val="8"/>
                <w:sz w:val="24"/>
                <w:szCs w:val="24"/>
              </w:rPr>
              <w:t xml:space="preserve">th </w:t>
            </w:r>
            <w:r w:rsidRPr="00BB6BD2">
              <w:rPr>
                <w:rFonts w:ascii="Times New Roman" w:hAnsi="Times New Roman" w:cs="Times New Roman"/>
                <w:w w:val="105"/>
                <w:sz w:val="24"/>
                <w:szCs w:val="24"/>
              </w:rPr>
              <w:t xml:space="preserve">RD </w:t>
            </w:r>
            <w:r w:rsidR="00E15F2F" w:rsidRPr="00BB6BD2">
              <w:rPr>
                <w:rFonts w:ascii="Times New Roman" w:hAnsi="Times New Roman" w:cs="Times New Roman"/>
                <w:w w:val="105"/>
                <w:sz w:val="24"/>
                <w:szCs w:val="24"/>
              </w:rPr>
              <w:t>and COR at least thr</w:t>
            </w:r>
            <w:r w:rsidR="00B11C46" w:rsidRPr="00BB6BD2">
              <w:rPr>
                <w:rFonts w:ascii="Times New Roman" w:hAnsi="Times New Roman" w:cs="Times New Roman"/>
                <w:w w:val="105"/>
                <w:sz w:val="24"/>
                <w:szCs w:val="24"/>
              </w:rPr>
              <w:t>ee</w:t>
            </w:r>
            <w:r w:rsidRPr="00BB6BD2">
              <w:rPr>
                <w:rFonts w:ascii="Times New Roman" w:hAnsi="Times New Roman" w:cs="Times New Roman"/>
                <w:w w:val="105"/>
                <w:sz w:val="24"/>
                <w:szCs w:val="24"/>
              </w:rPr>
              <w:t xml:space="preserve"> days prior to each scheduled meeting</w:t>
            </w:r>
            <w:r w:rsidR="00B11C46" w:rsidRPr="00BB6BD2">
              <w:rPr>
                <w:rFonts w:ascii="Times New Roman" w:hAnsi="Times New Roman" w:cs="Times New Roman"/>
                <w:w w:val="105"/>
                <w:sz w:val="24"/>
                <w:szCs w:val="24"/>
              </w:rPr>
              <w:t xml:space="preserve"> &amp; minutes three days after.</w:t>
            </w:r>
          </w:p>
        </w:tc>
      </w:tr>
    </w:tbl>
    <w:p w14:paraId="3B4EAFD3" w14:textId="77777777" w:rsidR="0063710D" w:rsidRPr="0063710D" w:rsidRDefault="0063710D" w:rsidP="0063710D">
      <w:pPr>
        <w:kinsoku w:val="0"/>
        <w:overflowPunct w:val="0"/>
        <w:autoSpaceDE w:val="0"/>
        <w:autoSpaceDN w:val="0"/>
        <w:adjustRightInd w:val="0"/>
        <w:spacing w:before="2" w:after="0" w:line="240" w:lineRule="auto"/>
        <w:rPr>
          <w:rFonts w:ascii="Times New Roman" w:hAnsi="Times New Roman" w:cs="Times New Roman"/>
          <w:sz w:val="6"/>
          <w:szCs w:val="6"/>
        </w:rPr>
      </w:pPr>
    </w:p>
    <w:p w14:paraId="738F5F25" w14:textId="77777777" w:rsidR="00553C7A" w:rsidRDefault="00553C7A" w:rsidP="00066744">
      <w:pPr>
        <w:spacing w:line="240" w:lineRule="auto"/>
        <w:ind w:left="720"/>
        <w:contextualSpacing/>
        <w:rPr>
          <w:rFonts w:ascii="Times New Roman" w:hAnsi="Times New Roman" w:cs="Times New Roman"/>
          <w:sz w:val="24"/>
          <w:szCs w:val="24"/>
        </w:rPr>
      </w:pPr>
    </w:p>
    <w:p w14:paraId="7DD1EEE5" w14:textId="60451FCF" w:rsidR="00066744" w:rsidRDefault="00066744" w:rsidP="00B807CE">
      <w:pPr>
        <w:rPr>
          <w:rFonts w:ascii="Times New Roman" w:hAnsi="Times New Roman" w:cs="Times New Roman"/>
          <w:sz w:val="24"/>
          <w:szCs w:val="24"/>
        </w:rPr>
      </w:pPr>
      <w:r w:rsidRPr="00B807CE">
        <w:rPr>
          <w:rFonts w:ascii="Times New Roman" w:hAnsi="Times New Roman" w:cs="Times New Roman"/>
          <w:sz w:val="24"/>
          <w:szCs w:val="24"/>
        </w:rPr>
        <w:t>The contractor sha</w:t>
      </w:r>
      <w:r w:rsidR="0063710D" w:rsidRPr="00B807CE">
        <w:rPr>
          <w:rFonts w:ascii="Times New Roman" w:hAnsi="Times New Roman" w:cs="Times New Roman"/>
          <w:sz w:val="24"/>
          <w:szCs w:val="24"/>
        </w:rPr>
        <w:t>ll provide draft copies of all forms and reports in electronic form to the</w:t>
      </w:r>
      <w:r w:rsidR="00D94E40" w:rsidRPr="00B807CE">
        <w:rPr>
          <w:rFonts w:ascii="Times New Roman" w:hAnsi="Times New Roman" w:cs="Times New Roman"/>
          <w:sz w:val="24"/>
          <w:szCs w:val="24"/>
        </w:rPr>
        <w:t xml:space="preserve"> </w:t>
      </w:r>
      <w:r w:rsidR="0063710D" w:rsidRPr="00B807CE">
        <w:rPr>
          <w:rFonts w:ascii="Times New Roman" w:hAnsi="Times New Roman" w:cs="Times New Roman"/>
          <w:sz w:val="24"/>
          <w:szCs w:val="24"/>
        </w:rPr>
        <w:t>COR and the 99th RD DPW, Environmental Division for approval prior to finalization. The</w:t>
      </w:r>
      <w:r w:rsidR="00D94E40" w:rsidRPr="00B807CE">
        <w:rPr>
          <w:rFonts w:ascii="Times New Roman" w:hAnsi="Times New Roman" w:cs="Times New Roman"/>
          <w:sz w:val="24"/>
          <w:szCs w:val="24"/>
        </w:rPr>
        <w:t xml:space="preserve"> </w:t>
      </w:r>
      <w:r w:rsidRPr="00B807CE">
        <w:rPr>
          <w:rFonts w:ascii="Times New Roman" w:hAnsi="Times New Roman" w:cs="Times New Roman"/>
          <w:sz w:val="24"/>
          <w:szCs w:val="24"/>
        </w:rPr>
        <w:t>99th personnel sha</w:t>
      </w:r>
      <w:r w:rsidR="0063710D" w:rsidRPr="00B807CE">
        <w:rPr>
          <w:rFonts w:ascii="Times New Roman" w:hAnsi="Times New Roman" w:cs="Times New Roman"/>
          <w:sz w:val="24"/>
          <w:szCs w:val="24"/>
        </w:rPr>
        <w:t>ll review each document and provide comments to the COR who will</w:t>
      </w:r>
      <w:r w:rsidRPr="00B807CE">
        <w:rPr>
          <w:rFonts w:ascii="Times New Roman" w:hAnsi="Times New Roman" w:cs="Times New Roman"/>
          <w:sz w:val="24"/>
          <w:szCs w:val="24"/>
        </w:rPr>
        <w:t xml:space="preserve"> </w:t>
      </w:r>
      <w:r w:rsidR="0063710D" w:rsidRPr="00B807CE">
        <w:rPr>
          <w:rFonts w:ascii="Times New Roman" w:hAnsi="Times New Roman" w:cs="Times New Roman"/>
          <w:sz w:val="24"/>
          <w:szCs w:val="24"/>
        </w:rPr>
        <w:t xml:space="preserve">issue final approval. </w:t>
      </w:r>
    </w:p>
    <w:p w14:paraId="739C595D" w14:textId="03DD37DA" w:rsidR="0063710D" w:rsidRDefault="0063710D" w:rsidP="00A96D8B">
      <w:pPr>
        <w:pStyle w:val="Heading1"/>
      </w:pPr>
      <w:r w:rsidRPr="00066744">
        <w:t>SCHEDULE</w:t>
      </w:r>
    </w:p>
    <w:p w14:paraId="2FA26E5F" w14:textId="77777777" w:rsidR="007628DD" w:rsidRDefault="007628DD" w:rsidP="007628DD">
      <w:pPr>
        <w:spacing w:line="240" w:lineRule="auto"/>
        <w:contextualSpacing/>
      </w:pPr>
    </w:p>
    <w:p w14:paraId="0AC4B413" w14:textId="581FA1FA" w:rsidR="0063710D" w:rsidRDefault="0063710D" w:rsidP="007628DD">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All sampling and monitoring at each facility must be completed by the last day of</w:t>
      </w:r>
      <w:r w:rsidR="007628DD">
        <w:rPr>
          <w:rFonts w:ascii="Times New Roman" w:hAnsi="Times New Roman" w:cs="Times New Roman"/>
          <w:sz w:val="24"/>
          <w:szCs w:val="24"/>
        </w:rPr>
        <w:t xml:space="preserve"> </w:t>
      </w:r>
      <w:r w:rsidRPr="0063710D">
        <w:rPr>
          <w:rFonts w:ascii="Times New Roman" w:hAnsi="Times New Roman" w:cs="Times New Roman"/>
          <w:sz w:val="24"/>
          <w:szCs w:val="24"/>
        </w:rPr>
        <w:t>each required monitoring period. It is preferred that the sampling and monitoring</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events take place well in advance of the last day of each required monitoring period</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to ensure timely submission to the appropriate regulatory agency.</w:t>
      </w:r>
    </w:p>
    <w:p w14:paraId="373D04FC" w14:textId="77777777" w:rsidR="00066744" w:rsidRPr="0063710D" w:rsidRDefault="00066744" w:rsidP="00066744">
      <w:pPr>
        <w:spacing w:line="240" w:lineRule="auto"/>
        <w:contextualSpacing/>
        <w:rPr>
          <w:rFonts w:ascii="Times New Roman" w:hAnsi="Times New Roman" w:cs="Times New Roman"/>
          <w:sz w:val="24"/>
          <w:szCs w:val="24"/>
        </w:rPr>
      </w:pPr>
    </w:p>
    <w:p w14:paraId="4965F015" w14:textId="164E2AE9" w:rsidR="007628DD" w:rsidRDefault="0063710D" w:rsidP="007628DD">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 xml:space="preserve">All supporting data and forms must be returned to the 99th RD </w:t>
      </w:r>
      <w:r w:rsidR="00F97950">
        <w:rPr>
          <w:rFonts w:ascii="Times New Roman" w:hAnsi="Times New Roman" w:cs="Times New Roman"/>
          <w:sz w:val="24"/>
          <w:szCs w:val="24"/>
        </w:rPr>
        <w:t>electronically</w:t>
      </w:r>
      <w:r w:rsidRPr="0063710D">
        <w:rPr>
          <w:rFonts w:ascii="Times New Roman" w:hAnsi="Times New Roman" w:cs="Times New Roman"/>
          <w:sz w:val="24"/>
          <w:szCs w:val="24"/>
        </w:rPr>
        <w:t>.</w:t>
      </w:r>
      <w:r w:rsidR="007628DD">
        <w:rPr>
          <w:rFonts w:ascii="Times New Roman" w:hAnsi="Times New Roman" w:cs="Times New Roman"/>
          <w:sz w:val="24"/>
          <w:szCs w:val="24"/>
        </w:rPr>
        <w:t xml:space="preserve">  </w:t>
      </w:r>
      <w:r w:rsidR="00F97950">
        <w:rPr>
          <w:rFonts w:ascii="Times New Roman" w:hAnsi="Times New Roman" w:cs="Times New Roman"/>
          <w:sz w:val="24"/>
          <w:szCs w:val="24"/>
        </w:rPr>
        <w:t>Data and forms</w:t>
      </w:r>
      <w:r w:rsidRPr="0063710D">
        <w:rPr>
          <w:rFonts w:ascii="Times New Roman" w:hAnsi="Times New Roman" w:cs="Times New Roman"/>
          <w:sz w:val="24"/>
          <w:szCs w:val="24"/>
        </w:rPr>
        <w:t xml:space="preserve"> must be returned </w:t>
      </w:r>
      <w:r w:rsidR="00B8571B">
        <w:rPr>
          <w:rFonts w:ascii="Times New Roman" w:hAnsi="Times New Roman" w:cs="Times New Roman"/>
          <w:sz w:val="24"/>
          <w:szCs w:val="24"/>
        </w:rPr>
        <w:t xml:space="preserve">within a </w:t>
      </w:r>
      <w:r w:rsidR="004B647D">
        <w:rPr>
          <w:rFonts w:ascii="Times New Roman" w:hAnsi="Times New Roman" w:cs="Times New Roman"/>
          <w:sz w:val="24"/>
          <w:szCs w:val="24"/>
        </w:rPr>
        <w:t xml:space="preserve">timeframe </w:t>
      </w:r>
      <w:r w:rsidR="001656F1">
        <w:rPr>
          <w:rFonts w:ascii="Times New Roman" w:hAnsi="Times New Roman" w:cs="Times New Roman"/>
          <w:sz w:val="24"/>
          <w:szCs w:val="24"/>
        </w:rPr>
        <w:t xml:space="preserve">which ensures that DMRs can be submitted </w:t>
      </w:r>
      <w:r w:rsidR="00722971">
        <w:rPr>
          <w:rFonts w:ascii="Times New Roman" w:hAnsi="Times New Roman" w:cs="Times New Roman"/>
          <w:sz w:val="24"/>
          <w:szCs w:val="24"/>
        </w:rPr>
        <w:t>by the 99</w:t>
      </w:r>
      <w:r w:rsidR="00722971" w:rsidRPr="00722971">
        <w:rPr>
          <w:rFonts w:ascii="Times New Roman" w:hAnsi="Times New Roman" w:cs="Times New Roman"/>
          <w:sz w:val="24"/>
          <w:szCs w:val="24"/>
          <w:vertAlign w:val="superscript"/>
        </w:rPr>
        <w:t>th</w:t>
      </w:r>
      <w:r w:rsidR="00722971">
        <w:rPr>
          <w:rFonts w:ascii="Times New Roman" w:hAnsi="Times New Roman" w:cs="Times New Roman"/>
          <w:sz w:val="24"/>
          <w:szCs w:val="24"/>
        </w:rPr>
        <w:t xml:space="preserve"> </w:t>
      </w:r>
      <w:r w:rsidR="001656F1">
        <w:rPr>
          <w:rFonts w:ascii="Times New Roman" w:hAnsi="Times New Roman" w:cs="Times New Roman"/>
          <w:sz w:val="24"/>
          <w:szCs w:val="24"/>
        </w:rPr>
        <w:t>within 28 days of the end of the monitoring period, as required by regulation</w:t>
      </w:r>
      <w:r w:rsidRPr="0063710D">
        <w:rPr>
          <w:rFonts w:ascii="Times New Roman" w:hAnsi="Times New Roman" w:cs="Times New Roman"/>
          <w:sz w:val="24"/>
          <w:szCs w:val="24"/>
        </w:rPr>
        <w:t>. Pr</w:t>
      </w:r>
      <w:r w:rsidR="00CB5347">
        <w:rPr>
          <w:rFonts w:ascii="Times New Roman" w:hAnsi="Times New Roman" w:cs="Times New Roman"/>
          <w:sz w:val="24"/>
          <w:szCs w:val="24"/>
        </w:rPr>
        <w:t xml:space="preserve">ocedures identified in Section </w:t>
      </w:r>
      <w:r w:rsidR="00C53087">
        <w:rPr>
          <w:rFonts w:ascii="Times New Roman" w:hAnsi="Times New Roman" w:cs="Times New Roman"/>
          <w:sz w:val="24"/>
          <w:szCs w:val="24"/>
        </w:rPr>
        <w:t>8</w:t>
      </w:r>
      <w:r w:rsidRPr="0063710D">
        <w:rPr>
          <w:rFonts w:ascii="Times New Roman" w:hAnsi="Times New Roman" w:cs="Times New Roman"/>
          <w:sz w:val="24"/>
          <w:szCs w:val="24"/>
        </w:rPr>
        <w:t>.1 must be followed for all benchmark</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exceedances.</w:t>
      </w:r>
    </w:p>
    <w:p w14:paraId="42020BC7" w14:textId="77777777" w:rsidR="007628DD" w:rsidRDefault="007628DD" w:rsidP="007628DD">
      <w:pPr>
        <w:spacing w:line="240" w:lineRule="auto"/>
        <w:contextualSpacing/>
        <w:rPr>
          <w:rFonts w:ascii="Times New Roman" w:hAnsi="Times New Roman" w:cs="Times New Roman"/>
          <w:sz w:val="24"/>
          <w:szCs w:val="24"/>
        </w:rPr>
      </w:pPr>
    </w:p>
    <w:p w14:paraId="16FAAC1C" w14:textId="77777777" w:rsidR="007628DD" w:rsidRDefault="0063710D" w:rsidP="007628DD">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All regulatory requirements must be followed when scheduling the grabbing of</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samples: sample grabs must be made during qualifying storm events that are</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preceded by at least 72 hours of dry weather.</w:t>
      </w:r>
    </w:p>
    <w:p w14:paraId="659D749B" w14:textId="77777777" w:rsidR="007628DD" w:rsidRDefault="007628DD" w:rsidP="007628DD">
      <w:pPr>
        <w:spacing w:line="240" w:lineRule="auto"/>
        <w:contextualSpacing/>
        <w:rPr>
          <w:rFonts w:ascii="Times New Roman" w:hAnsi="Times New Roman" w:cs="Times New Roman"/>
          <w:sz w:val="24"/>
          <w:szCs w:val="24"/>
        </w:rPr>
      </w:pPr>
    </w:p>
    <w:p w14:paraId="79C4BC31" w14:textId="29A97941" w:rsidR="0063710D" w:rsidRDefault="0063710D" w:rsidP="007628DD">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The contractor will attempt to complete site visits to facilities in close geographic</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proximity to each other on the same trip wherever possible, to reduce costs and</w:t>
      </w:r>
      <w:r w:rsidR="00066744">
        <w:rPr>
          <w:rFonts w:ascii="Times New Roman" w:hAnsi="Times New Roman" w:cs="Times New Roman"/>
          <w:sz w:val="24"/>
          <w:szCs w:val="24"/>
        </w:rPr>
        <w:t xml:space="preserve"> </w:t>
      </w:r>
      <w:r w:rsidRPr="0063710D">
        <w:rPr>
          <w:rFonts w:ascii="Times New Roman" w:hAnsi="Times New Roman" w:cs="Times New Roman"/>
          <w:sz w:val="24"/>
          <w:szCs w:val="24"/>
        </w:rPr>
        <w:t>expedite project completion time.</w:t>
      </w:r>
    </w:p>
    <w:p w14:paraId="0B749638" w14:textId="77777777" w:rsidR="00066744" w:rsidRPr="0063710D" w:rsidRDefault="00066744" w:rsidP="00066744">
      <w:pPr>
        <w:spacing w:line="240" w:lineRule="auto"/>
        <w:ind w:left="720"/>
        <w:contextualSpacing/>
        <w:rPr>
          <w:rFonts w:ascii="Times New Roman" w:hAnsi="Times New Roman" w:cs="Times New Roman"/>
          <w:sz w:val="24"/>
          <w:szCs w:val="24"/>
        </w:rPr>
      </w:pPr>
    </w:p>
    <w:p w14:paraId="2AC72192" w14:textId="090B8B92" w:rsidR="00E13C59" w:rsidRPr="002A3C00" w:rsidRDefault="00EA4C0F" w:rsidP="0E2C3A40">
      <w:pPr>
        <w:pStyle w:val="Heading1"/>
        <w:spacing w:line="240" w:lineRule="auto"/>
      </w:pPr>
      <w:r w:rsidRPr="002A3C00">
        <w:t>OPTIONAL LINE ITEM TASKS</w:t>
      </w:r>
    </w:p>
    <w:p w14:paraId="332FFE9E" w14:textId="23FE7287" w:rsidR="00E13C59" w:rsidRDefault="00E13C59" w:rsidP="0E2C3A40"/>
    <w:p w14:paraId="70A5968A" w14:textId="3B57CEA3" w:rsidR="00E13C59" w:rsidRDefault="77D2CE2F" w:rsidP="002A3C00">
      <w:pPr>
        <w:pStyle w:val="Heading1"/>
        <w:numPr>
          <w:ilvl w:val="0"/>
          <w:numId w:val="0"/>
        </w:numPr>
        <w:spacing w:line="240" w:lineRule="auto"/>
        <w:ind w:left="360"/>
        <w:rPr>
          <w:rFonts w:eastAsia="Times New Roman"/>
          <w:b w:val="0"/>
          <w:bCs/>
        </w:rPr>
      </w:pPr>
      <w:r w:rsidRPr="5A8D975D">
        <w:rPr>
          <w:rFonts w:eastAsia="Times New Roman"/>
          <w:bCs/>
        </w:rPr>
        <w:t>11.1</w:t>
      </w:r>
      <w:r>
        <w:tab/>
      </w:r>
      <w:r>
        <w:tab/>
      </w:r>
      <w:r w:rsidRPr="5A8D975D">
        <w:rPr>
          <w:rFonts w:eastAsia="Times New Roman"/>
          <w:bCs/>
        </w:rPr>
        <w:t xml:space="preserve">Optional Line Item 0001: </w:t>
      </w:r>
      <w:r w:rsidR="55FFEEE4" w:rsidRPr="5A8D975D">
        <w:rPr>
          <w:rFonts w:eastAsia="Times New Roman"/>
          <w:bCs/>
        </w:rPr>
        <w:t>Hydraulic</w:t>
      </w:r>
      <w:r w:rsidRPr="5A8D975D">
        <w:rPr>
          <w:rFonts w:eastAsia="Times New Roman"/>
          <w:bCs/>
        </w:rPr>
        <w:t xml:space="preserve"> Survey</w:t>
      </w:r>
      <w:r w:rsidR="2FE6559C" w:rsidRPr="5A8D975D">
        <w:rPr>
          <w:rFonts w:eastAsia="Times New Roman"/>
          <w:bCs/>
        </w:rPr>
        <w:t xml:space="preserve"> </w:t>
      </w:r>
      <w:r w:rsidRPr="5A8D975D">
        <w:rPr>
          <w:rFonts w:eastAsia="Times New Roman"/>
          <w:bCs/>
        </w:rPr>
        <w:t xml:space="preserve">at </w:t>
      </w:r>
      <w:r w:rsidR="3A702B8A" w:rsidRPr="5A8D975D">
        <w:rPr>
          <w:rFonts w:eastAsia="Times New Roman"/>
          <w:bCs/>
        </w:rPr>
        <w:t>NY</w:t>
      </w:r>
      <w:r w:rsidR="0094462F">
        <w:rPr>
          <w:rFonts w:eastAsia="Times New Roman"/>
          <w:bCs/>
        </w:rPr>
        <w:t>116</w:t>
      </w:r>
    </w:p>
    <w:p w14:paraId="77A3D5F7" w14:textId="77777777" w:rsidR="002A3C00" w:rsidRDefault="002A3C00" w:rsidP="006C25FC">
      <w:pPr>
        <w:kinsoku w:val="0"/>
        <w:overflowPunct w:val="0"/>
        <w:autoSpaceDE w:val="0"/>
        <w:autoSpaceDN w:val="0"/>
        <w:adjustRightInd w:val="0"/>
        <w:spacing w:after="0" w:line="240" w:lineRule="auto"/>
        <w:rPr>
          <w:rFonts w:ascii="Times New Roman" w:eastAsia="Times New Roman" w:hAnsi="Times New Roman" w:cs="Times New Roman"/>
          <w:color w:val="000000" w:themeColor="text1"/>
          <w:sz w:val="24"/>
          <w:szCs w:val="24"/>
        </w:rPr>
      </w:pPr>
    </w:p>
    <w:p w14:paraId="349A2400" w14:textId="306605E5" w:rsidR="00E13C59" w:rsidRDefault="4BA6DCB6" w:rsidP="006C25FC">
      <w:pPr>
        <w:kinsoku w:val="0"/>
        <w:overflowPunct w:val="0"/>
        <w:autoSpaceDE w:val="0"/>
        <w:autoSpaceDN w:val="0"/>
        <w:adjustRightInd w:val="0"/>
        <w:spacing w:after="0" w:line="240" w:lineRule="auto"/>
        <w:rPr>
          <w:rFonts w:ascii="Times New Roman" w:eastAsia="Times New Roman" w:hAnsi="Times New Roman" w:cs="Times New Roman"/>
          <w:color w:val="000000" w:themeColor="text1"/>
          <w:sz w:val="24"/>
          <w:szCs w:val="24"/>
        </w:rPr>
      </w:pPr>
      <w:r w:rsidRPr="5A10A310">
        <w:rPr>
          <w:rFonts w:ascii="Times New Roman" w:eastAsia="Times New Roman" w:hAnsi="Times New Roman" w:cs="Times New Roman"/>
          <w:color w:val="000000" w:themeColor="text1"/>
          <w:sz w:val="24"/>
          <w:szCs w:val="24"/>
        </w:rPr>
        <w:t>The Contractor shall investigate the stormwater</w:t>
      </w:r>
      <w:r w:rsidR="19E5D755" w:rsidRPr="5A10A310">
        <w:rPr>
          <w:rFonts w:ascii="Times New Roman" w:eastAsia="Times New Roman" w:hAnsi="Times New Roman" w:cs="Times New Roman"/>
          <w:color w:val="000000" w:themeColor="text1"/>
          <w:sz w:val="24"/>
          <w:szCs w:val="24"/>
        </w:rPr>
        <w:t xml:space="preserve"> </w:t>
      </w:r>
      <w:r w:rsidRPr="5A10A310">
        <w:rPr>
          <w:rFonts w:ascii="Times New Roman" w:eastAsia="Times New Roman" w:hAnsi="Times New Roman" w:cs="Times New Roman"/>
          <w:color w:val="000000" w:themeColor="text1"/>
          <w:sz w:val="24"/>
          <w:szCs w:val="24"/>
        </w:rPr>
        <w:t xml:space="preserve">system at </w:t>
      </w:r>
      <w:r w:rsidR="006C25FC">
        <w:rPr>
          <w:rFonts w:ascii="Times New Roman" w:eastAsia="Times New Roman" w:hAnsi="Times New Roman" w:cs="Times New Roman"/>
          <w:color w:val="000000" w:themeColor="text1"/>
          <w:sz w:val="24"/>
          <w:szCs w:val="24"/>
        </w:rPr>
        <w:t>SGT Cat</w:t>
      </w:r>
      <w:r w:rsidR="0094462F">
        <w:rPr>
          <w:rFonts w:ascii="Times New Roman" w:eastAsia="Times New Roman" w:hAnsi="Times New Roman" w:cs="Times New Roman"/>
          <w:color w:val="000000" w:themeColor="text1"/>
          <w:sz w:val="24"/>
          <w:szCs w:val="24"/>
        </w:rPr>
        <w:t>a</w:t>
      </w:r>
      <w:r w:rsidR="006C25FC">
        <w:rPr>
          <w:rFonts w:ascii="Times New Roman" w:eastAsia="Times New Roman" w:hAnsi="Times New Roman" w:cs="Times New Roman"/>
          <w:color w:val="000000" w:themeColor="text1"/>
          <w:sz w:val="24"/>
          <w:szCs w:val="24"/>
        </w:rPr>
        <w:t>lin D. Dima AFRC</w:t>
      </w:r>
      <w:r w:rsidRPr="5A10A310">
        <w:rPr>
          <w:rFonts w:ascii="Times New Roman" w:eastAsia="Times New Roman" w:hAnsi="Times New Roman" w:cs="Times New Roman"/>
          <w:color w:val="000000" w:themeColor="text1"/>
          <w:sz w:val="24"/>
          <w:szCs w:val="24"/>
        </w:rPr>
        <w:t xml:space="preserve">. The contractor shall conduct a drain survey </w:t>
      </w:r>
      <w:r w:rsidR="1D8BD990" w:rsidRPr="5A10A310">
        <w:rPr>
          <w:rFonts w:ascii="Times New Roman" w:eastAsia="Times New Roman" w:hAnsi="Times New Roman" w:cs="Times New Roman"/>
          <w:color w:val="000000" w:themeColor="text1"/>
          <w:sz w:val="24"/>
          <w:szCs w:val="24"/>
        </w:rPr>
        <w:t>to</w:t>
      </w:r>
      <w:r w:rsidRPr="5A10A310">
        <w:rPr>
          <w:rFonts w:ascii="Times New Roman" w:eastAsia="Times New Roman" w:hAnsi="Times New Roman" w:cs="Times New Roman"/>
          <w:color w:val="000000" w:themeColor="text1"/>
          <w:sz w:val="24"/>
          <w:szCs w:val="24"/>
        </w:rPr>
        <w:t xml:space="preserve"> identify noncompliance</w:t>
      </w:r>
      <w:r w:rsidR="00112E08" w:rsidRPr="5A10A310">
        <w:rPr>
          <w:rFonts w:ascii="Times New Roman" w:eastAsia="Times New Roman" w:hAnsi="Times New Roman" w:cs="Times New Roman"/>
          <w:color w:val="000000" w:themeColor="text1"/>
          <w:sz w:val="24"/>
          <w:szCs w:val="24"/>
        </w:rPr>
        <w:t xml:space="preserve"> and </w:t>
      </w:r>
      <w:r w:rsidRPr="5A10A310">
        <w:rPr>
          <w:rFonts w:ascii="Times New Roman" w:eastAsia="Times New Roman" w:hAnsi="Times New Roman" w:cs="Times New Roman"/>
          <w:color w:val="000000" w:themeColor="text1"/>
          <w:sz w:val="24"/>
          <w:szCs w:val="24"/>
        </w:rPr>
        <w:t>deficiencies</w:t>
      </w:r>
      <w:r w:rsidR="00112E08" w:rsidRPr="5A10A310">
        <w:rPr>
          <w:rFonts w:ascii="Times New Roman" w:eastAsia="Times New Roman" w:hAnsi="Times New Roman" w:cs="Times New Roman"/>
          <w:color w:val="000000" w:themeColor="text1"/>
          <w:sz w:val="24"/>
          <w:szCs w:val="24"/>
        </w:rPr>
        <w:t xml:space="preserve"> and verify </w:t>
      </w:r>
      <w:r w:rsidR="00112E08" w:rsidRPr="5A10A310">
        <w:rPr>
          <w:rFonts w:ascii="Times New Roman" w:eastAsia="Times New Roman" w:hAnsi="Times New Roman" w:cs="Times New Roman"/>
          <w:color w:val="000000" w:themeColor="text1"/>
          <w:sz w:val="24"/>
          <w:szCs w:val="24"/>
        </w:rPr>
        <w:lastRenderedPageBreak/>
        <w:t>current stormwater maps</w:t>
      </w:r>
      <w:r w:rsidRPr="5A10A310">
        <w:rPr>
          <w:rFonts w:ascii="Times New Roman" w:eastAsia="Times New Roman" w:hAnsi="Times New Roman" w:cs="Times New Roman"/>
          <w:color w:val="000000" w:themeColor="text1"/>
          <w:sz w:val="24"/>
          <w:szCs w:val="24"/>
        </w:rPr>
        <w:t>. The contractor shall provide recommendations for bringing these systems into compliance with applicable regulations, such as needed repairs and estimated cost, permit or best management practice (BMP) changes and improved operating procedures.</w:t>
      </w:r>
    </w:p>
    <w:p w14:paraId="47BFB8FB" w14:textId="48EF59D0" w:rsidR="00E13C59" w:rsidRDefault="00E13C59" w:rsidP="7D80FD62">
      <w:pPr>
        <w:kinsoku w:val="0"/>
        <w:overflowPunct w:val="0"/>
        <w:autoSpaceDE w:val="0"/>
        <w:autoSpaceDN w:val="0"/>
        <w:adjustRightInd w:val="0"/>
        <w:spacing w:after="0" w:line="240" w:lineRule="auto"/>
        <w:ind w:left="1440"/>
        <w:rPr>
          <w:rFonts w:ascii="Times New Roman" w:eastAsia="Times New Roman" w:hAnsi="Times New Roman" w:cs="Times New Roman"/>
          <w:color w:val="000000" w:themeColor="text1"/>
          <w:sz w:val="24"/>
          <w:szCs w:val="24"/>
        </w:rPr>
      </w:pPr>
    </w:p>
    <w:p w14:paraId="2C750353" w14:textId="2EA43B27" w:rsidR="00E13C59" w:rsidRDefault="4BA6DCB6" w:rsidP="006C25FC">
      <w:pPr>
        <w:kinsoku w:val="0"/>
        <w:overflowPunct w:val="0"/>
        <w:autoSpaceDE w:val="0"/>
        <w:autoSpaceDN w:val="0"/>
        <w:adjustRightInd w:val="0"/>
        <w:spacing w:after="0" w:line="240" w:lineRule="auto"/>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 xml:space="preserve">The contractor shall conduct data collection and perform an on-site survey to obtain data and information on facility stormwater management, validate presence and function of stormwater management structures identified on as-built drawings, and to document site conditions at the facility and surrounding properties.  </w:t>
      </w:r>
    </w:p>
    <w:p w14:paraId="296FA9B6" w14:textId="3D9F9478" w:rsidR="00E13C59" w:rsidRDefault="00E13C59" w:rsidP="7D80FD62">
      <w:pPr>
        <w:kinsoku w:val="0"/>
        <w:overflowPunct w:val="0"/>
        <w:autoSpaceDE w:val="0"/>
        <w:autoSpaceDN w:val="0"/>
        <w:adjustRightInd w:val="0"/>
        <w:spacing w:after="0" w:line="240" w:lineRule="auto"/>
        <w:ind w:left="1440"/>
        <w:rPr>
          <w:rFonts w:ascii="Times New Roman" w:eastAsia="Times New Roman" w:hAnsi="Times New Roman" w:cs="Times New Roman"/>
          <w:color w:val="000000" w:themeColor="text1"/>
          <w:sz w:val="24"/>
          <w:szCs w:val="24"/>
        </w:rPr>
      </w:pPr>
    </w:p>
    <w:p w14:paraId="2BB9BF90" w14:textId="598627F5" w:rsidR="00E13C59" w:rsidRDefault="4BA6DCB6" w:rsidP="006C25FC">
      <w:pPr>
        <w:kinsoku w:val="0"/>
        <w:overflowPunct w:val="0"/>
        <w:autoSpaceDE w:val="0"/>
        <w:autoSpaceDN w:val="0"/>
        <w:adjustRightInd w:val="0"/>
        <w:spacing w:after="0" w:line="240" w:lineRule="auto"/>
        <w:rPr>
          <w:rFonts w:ascii="Times New Roman" w:eastAsia="Times New Roman" w:hAnsi="Times New Roman" w:cs="Times New Roman"/>
          <w:color w:val="000000" w:themeColor="text1"/>
          <w:sz w:val="24"/>
          <w:szCs w:val="24"/>
        </w:rPr>
      </w:pPr>
      <w:r w:rsidRPr="5A8D975D">
        <w:rPr>
          <w:rFonts w:ascii="Times New Roman" w:eastAsia="Times New Roman" w:hAnsi="Times New Roman" w:cs="Times New Roman"/>
          <w:color w:val="000000" w:themeColor="text1"/>
          <w:sz w:val="24"/>
          <w:szCs w:val="24"/>
        </w:rPr>
        <w:t>Data shall be collected in a format such that the results of the evaluation can be used to determine negative impacts to the environment and neighboring properties. The contractor shall collect pertinent data using GPS equipment with sub-foot accuracy at a 95% confidence level. The contractor shall develop maps to display the data collected and provide in .</w:t>
      </w:r>
      <w:r w:rsidR="2FEB58E7" w:rsidRPr="5A8D975D">
        <w:rPr>
          <w:rFonts w:ascii="Times New Roman" w:eastAsia="Times New Roman" w:hAnsi="Times New Roman" w:cs="Times New Roman"/>
          <w:color w:val="000000" w:themeColor="text1"/>
          <w:sz w:val="24"/>
          <w:szCs w:val="24"/>
        </w:rPr>
        <w:t>APRX</w:t>
      </w:r>
      <w:r w:rsidRPr="5A8D975D">
        <w:rPr>
          <w:rFonts w:ascii="Times New Roman" w:eastAsia="Times New Roman" w:hAnsi="Times New Roman" w:cs="Times New Roman"/>
          <w:color w:val="000000" w:themeColor="text1"/>
          <w:sz w:val="24"/>
          <w:szCs w:val="24"/>
        </w:rPr>
        <w:t xml:space="preserve"> (ArcGIS</w:t>
      </w:r>
      <w:r w:rsidR="5B250BC6" w:rsidRPr="5A8D975D">
        <w:rPr>
          <w:rFonts w:ascii="Times New Roman" w:eastAsia="Times New Roman" w:hAnsi="Times New Roman" w:cs="Times New Roman"/>
          <w:color w:val="000000" w:themeColor="text1"/>
          <w:sz w:val="24"/>
          <w:szCs w:val="24"/>
        </w:rPr>
        <w:t xml:space="preserve"> Pro</w:t>
      </w:r>
      <w:r w:rsidRPr="5A8D975D">
        <w:rPr>
          <w:rFonts w:ascii="Times New Roman" w:eastAsia="Times New Roman" w:hAnsi="Times New Roman" w:cs="Times New Roman"/>
          <w:color w:val="000000" w:themeColor="text1"/>
          <w:sz w:val="24"/>
          <w:szCs w:val="24"/>
        </w:rPr>
        <w:t xml:space="preserve"> version </w:t>
      </w:r>
      <w:r w:rsidR="2417D136" w:rsidRPr="5A8D975D">
        <w:rPr>
          <w:rFonts w:ascii="Times New Roman" w:eastAsia="Times New Roman" w:hAnsi="Times New Roman" w:cs="Times New Roman"/>
          <w:color w:val="000000" w:themeColor="text1"/>
          <w:sz w:val="24"/>
          <w:szCs w:val="24"/>
        </w:rPr>
        <w:t>3</w:t>
      </w:r>
      <w:r w:rsidRPr="5A8D975D">
        <w:rPr>
          <w:rFonts w:ascii="Times New Roman" w:eastAsia="Times New Roman" w:hAnsi="Times New Roman" w:cs="Times New Roman"/>
          <w:color w:val="000000" w:themeColor="text1"/>
          <w:sz w:val="24"/>
          <w:szCs w:val="24"/>
        </w:rPr>
        <w:t>.</w:t>
      </w:r>
      <w:r w:rsidR="04687C41" w:rsidRPr="5A8D975D">
        <w:rPr>
          <w:rFonts w:ascii="Times New Roman" w:eastAsia="Times New Roman" w:hAnsi="Times New Roman" w:cs="Times New Roman"/>
          <w:color w:val="000000" w:themeColor="text1"/>
          <w:sz w:val="24"/>
          <w:szCs w:val="24"/>
        </w:rPr>
        <w:t>3</w:t>
      </w:r>
      <w:r w:rsidRPr="5A8D975D">
        <w:rPr>
          <w:rFonts w:ascii="Times New Roman" w:eastAsia="Times New Roman" w:hAnsi="Times New Roman" w:cs="Times New Roman"/>
          <w:color w:val="000000" w:themeColor="text1"/>
          <w:sz w:val="24"/>
          <w:szCs w:val="24"/>
        </w:rPr>
        <w:t xml:space="preserve">.1) and .pdf formats. </w:t>
      </w:r>
    </w:p>
    <w:p w14:paraId="4703D2FF" w14:textId="3668F670" w:rsidR="00E13C59" w:rsidRDefault="00E13C59" w:rsidP="0E2C3A40">
      <w:pPr>
        <w:kinsoku w:val="0"/>
        <w:overflowPunct w:val="0"/>
        <w:autoSpaceDE w:val="0"/>
        <w:autoSpaceDN w:val="0"/>
        <w:adjustRightInd w:val="0"/>
        <w:spacing w:after="0" w:line="240" w:lineRule="auto"/>
        <w:ind w:left="1440"/>
        <w:rPr>
          <w:rFonts w:ascii="Times New Roman" w:eastAsia="Times New Roman" w:hAnsi="Times New Roman" w:cs="Times New Roman"/>
          <w:color w:val="000000" w:themeColor="text1"/>
          <w:sz w:val="24"/>
          <w:szCs w:val="24"/>
          <w:highlight w:val="green"/>
        </w:rPr>
      </w:pPr>
    </w:p>
    <w:p w14:paraId="2EA4F610" w14:textId="3B7A0544" w:rsidR="00E13C59" w:rsidRDefault="4BA6DCB6" w:rsidP="006C25FC">
      <w:pPr>
        <w:kinsoku w:val="0"/>
        <w:overflowPunct w:val="0"/>
        <w:autoSpaceDE w:val="0"/>
        <w:autoSpaceDN w:val="0"/>
        <w:adjustRightInd w:val="0"/>
        <w:spacing w:after="0" w:line="240" w:lineRule="auto"/>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The Contractor shall conduct an initial site visit at the facility to survey the stormwater</w:t>
      </w:r>
      <w:r w:rsidR="00D65DB7" w:rsidRPr="7D80FD62">
        <w:rPr>
          <w:rFonts w:ascii="Times New Roman" w:eastAsia="Times New Roman" w:hAnsi="Times New Roman" w:cs="Times New Roman"/>
          <w:color w:val="000000" w:themeColor="text1"/>
          <w:sz w:val="24"/>
          <w:szCs w:val="24"/>
        </w:rPr>
        <w:t xml:space="preserve"> </w:t>
      </w:r>
      <w:r w:rsidRPr="7D80FD62">
        <w:rPr>
          <w:rFonts w:ascii="Times New Roman" w:eastAsia="Times New Roman" w:hAnsi="Times New Roman" w:cs="Times New Roman"/>
          <w:color w:val="000000" w:themeColor="text1"/>
          <w:sz w:val="24"/>
          <w:szCs w:val="24"/>
        </w:rPr>
        <w:t>discharge activities. The purpose of the initial site visit is to conduct site reconnaissance and gather all necessary information to successfully conduct the drain surveys. During the initial site visits, the contractor shall assess what activities and equipment will be required at each site in order to conduct the drain survey and will:</w:t>
      </w:r>
    </w:p>
    <w:p w14:paraId="14A7D360" w14:textId="0EE0B086"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Determine sources, flow pathways and discharge points</w:t>
      </w:r>
    </w:p>
    <w:p w14:paraId="39B83C56" w14:textId="25BCF4D2"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Determine which locations and structures will require testing</w:t>
      </w:r>
    </w:p>
    <w:p w14:paraId="6A7AE923" w14:textId="4B78CF64"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Determine the length of time required for each site investigation</w:t>
      </w:r>
    </w:p>
    <w:p w14:paraId="52F8600B" w14:textId="417E86F0"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Determine equipment and other resources needed for the drain survey</w:t>
      </w:r>
    </w:p>
    <w:p w14:paraId="57E0202A" w14:textId="02882B8C"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Obtain available stormwater and sewer system related documents or permits</w:t>
      </w:r>
    </w:p>
    <w:p w14:paraId="62565B75" w14:textId="05DEA0AA"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Collect available drawings and facility information; and</w:t>
      </w:r>
    </w:p>
    <w:p w14:paraId="21153DFA" w14:textId="2770662A" w:rsidR="00E13C59" w:rsidRDefault="4BA6DCB6" w:rsidP="7D80FD62">
      <w:pPr>
        <w:pStyle w:val="ListParagraph"/>
        <w:numPr>
          <w:ilvl w:val="0"/>
          <w:numId w:val="2"/>
        </w:numPr>
        <w:kinsoku w:val="0"/>
        <w:overflowPunct w:val="0"/>
        <w:autoSpaceDE w:val="0"/>
        <w:autoSpaceDN w:val="0"/>
        <w:adjustRightInd w:val="0"/>
        <w:spacing w:after="0" w:line="240" w:lineRule="auto"/>
        <w:ind w:left="2160"/>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Interview facility personnel</w:t>
      </w:r>
    </w:p>
    <w:p w14:paraId="7C8EE70E" w14:textId="7D862859" w:rsidR="00E13C59" w:rsidRDefault="00E13C59" w:rsidP="7D80FD62">
      <w:pPr>
        <w:kinsoku w:val="0"/>
        <w:overflowPunct w:val="0"/>
        <w:autoSpaceDE w:val="0"/>
        <w:autoSpaceDN w:val="0"/>
        <w:adjustRightInd w:val="0"/>
        <w:spacing w:after="0" w:line="240" w:lineRule="auto"/>
        <w:ind w:left="1440"/>
        <w:rPr>
          <w:rFonts w:ascii="Times New Roman" w:eastAsia="Times New Roman" w:hAnsi="Times New Roman" w:cs="Times New Roman"/>
          <w:color w:val="000000" w:themeColor="text1"/>
          <w:sz w:val="24"/>
          <w:szCs w:val="24"/>
        </w:rPr>
      </w:pPr>
    </w:p>
    <w:p w14:paraId="69948F53" w14:textId="57C62906" w:rsidR="00E13C59" w:rsidRDefault="4BA6DCB6" w:rsidP="006C25FC">
      <w:pPr>
        <w:kinsoku w:val="0"/>
        <w:overflowPunct w:val="0"/>
        <w:autoSpaceDE w:val="0"/>
        <w:autoSpaceDN w:val="0"/>
        <w:adjustRightInd w:val="0"/>
        <w:spacing w:after="0" w:line="240" w:lineRule="auto"/>
        <w:ind w:right="136"/>
        <w:rPr>
          <w:rFonts w:ascii="Times New Roman" w:eastAsia="Times New Roman" w:hAnsi="Times New Roman" w:cs="Times New Roman"/>
          <w:color w:val="000000" w:themeColor="text1"/>
          <w:sz w:val="24"/>
          <w:szCs w:val="24"/>
        </w:rPr>
      </w:pPr>
      <w:r w:rsidRPr="7D80FD62">
        <w:rPr>
          <w:rFonts w:ascii="Times New Roman" w:eastAsia="Times New Roman" w:hAnsi="Times New Roman" w:cs="Times New Roman"/>
          <w:color w:val="000000" w:themeColor="text1"/>
          <w:sz w:val="24"/>
          <w:szCs w:val="24"/>
        </w:rPr>
        <w:t>The Contractor shall gather all pertinent information needed to develop &amp; conduct the drain surveys.</w:t>
      </w:r>
    </w:p>
    <w:p w14:paraId="6704106E" w14:textId="26F713E2" w:rsidR="0E2C3A40" w:rsidRDefault="0E2C3A40" w:rsidP="0E2C3A40">
      <w:pPr>
        <w:spacing w:after="0" w:line="240" w:lineRule="auto"/>
        <w:ind w:left="720" w:right="408"/>
        <w:rPr>
          <w:rFonts w:ascii="Times New Roman" w:hAnsi="Times New Roman" w:cs="Times New Roman"/>
          <w:strike/>
          <w:sz w:val="24"/>
          <w:szCs w:val="24"/>
        </w:rPr>
      </w:pPr>
    </w:p>
    <w:p w14:paraId="6697E2F3" w14:textId="1787DBF0" w:rsidR="006E7C95" w:rsidRDefault="4EFEE81D" w:rsidP="002A3C00">
      <w:pPr>
        <w:pStyle w:val="Heading1"/>
        <w:numPr>
          <w:ilvl w:val="0"/>
          <w:numId w:val="0"/>
        </w:numPr>
        <w:spacing w:line="240" w:lineRule="auto"/>
        <w:ind w:left="360"/>
        <w:rPr>
          <w:rFonts w:eastAsia="Times New Roman"/>
          <w:b w:val="0"/>
          <w:bCs/>
          <w:highlight w:val="green"/>
        </w:rPr>
      </w:pPr>
      <w:r w:rsidRPr="5A8D975D">
        <w:rPr>
          <w:rFonts w:eastAsia="Times New Roman"/>
          <w:bCs/>
        </w:rPr>
        <w:t>11.2</w:t>
      </w:r>
      <w:r w:rsidR="47155004">
        <w:tab/>
      </w:r>
      <w:r w:rsidR="47155004">
        <w:tab/>
      </w:r>
      <w:r w:rsidR="47155004" w:rsidRPr="5A8D975D">
        <w:rPr>
          <w:rFonts w:eastAsia="Times New Roman"/>
          <w:bCs/>
        </w:rPr>
        <w:t xml:space="preserve">Optional Line Item 0002: </w:t>
      </w:r>
      <w:r w:rsidR="0048051F" w:rsidRPr="002C6FB4">
        <w:rPr>
          <w:rFonts w:eastAsia="Times New Roman"/>
        </w:rPr>
        <w:t>Hydrojet/Vac at NY023</w:t>
      </w:r>
    </w:p>
    <w:p w14:paraId="1F2D9402" w14:textId="466B8E22" w:rsidR="1E53A21B" w:rsidRDefault="1E53A21B" w:rsidP="1E53A21B">
      <w:pPr>
        <w:spacing w:after="0" w:line="274" w:lineRule="exact"/>
        <w:rPr>
          <w:rFonts w:ascii="Times New Roman" w:eastAsia="Times New Roman" w:hAnsi="Times New Roman" w:cs="Times New Roman"/>
          <w:b/>
          <w:bCs/>
          <w:sz w:val="24"/>
          <w:szCs w:val="24"/>
          <w:highlight w:val="green"/>
        </w:rPr>
      </w:pPr>
    </w:p>
    <w:p w14:paraId="6F9B106A" w14:textId="1529723A" w:rsidR="577DF541"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shall perform maintenance on the stormwater system at Ernie Pyle USARC/ AMSA #12.</w:t>
      </w:r>
    </w:p>
    <w:p w14:paraId="675915A7"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p>
    <w:p w14:paraId="2FB13A91" w14:textId="7019D4DC" w:rsid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will conduct an initial site visit to the facility to perform site reconnaissance and assess what equipment is necessary and what areas work will be conducted from; grassed areas, parking lots, etc, in order to clean the stormwater catch basin and pipe system at Ernie Pyle USARC/ AMSA #12.</w:t>
      </w:r>
    </w:p>
    <w:p w14:paraId="0DEA7A30"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p>
    <w:p w14:paraId="7533D7C1" w14:textId="0DA3567D" w:rsid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shall, first with a heavy-duty pump truck remove trapped water from the stormwater system, and then with a heavy-duty high velocity Vac-All truck, clean catch basins and water jet interconnected lines to clear pipes of debris blockages and sediment build up.</w:t>
      </w:r>
    </w:p>
    <w:p w14:paraId="18CF2DEE"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p>
    <w:p w14:paraId="4A3C0DFD"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lastRenderedPageBreak/>
        <w:t>The contractor shall provide testing of sediment and/or water pumped/ vac’d from the stormwater system to ensure its proper disposal.</w:t>
      </w:r>
    </w:p>
    <w:p w14:paraId="534654E6" w14:textId="77777777" w:rsidR="002A3C00" w:rsidRPr="002A3C00" w:rsidRDefault="002A3C00" w:rsidP="002A3C00">
      <w:pPr>
        <w:spacing w:after="0" w:line="274" w:lineRule="exact"/>
        <w:rPr>
          <w:rFonts w:ascii="Times New Roman" w:eastAsia="Times New Roman" w:hAnsi="Times New Roman" w:cs="Times New Roman"/>
          <w:color w:val="000000" w:themeColor="text1"/>
          <w:sz w:val="24"/>
          <w:szCs w:val="24"/>
        </w:rPr>
      </w:pPr>
    </w:p>
    <w:p w14:paraId="7CF16E96"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shall obtain any necessary permits to dispose of sediment or water pumped/ vac’d from the stormwater system and will dispose of it accordingly.</w:t>
      </w:r>
    </w:p>
    <w:p w14:paraId="7AD65DA3" w14:textId="77777777" w:rsidR="002A3C00" w:rsidRPr="002A3C00" w:rsidRDefault="002A3C00" w:rsidP="002A3C00">
      <w:pPr>
        <w:spacing w:after="0" w:line="274" w:lineRule="exact"/>
        <w:rPr>
          <w:rFonts w:ascii="Times New Roman" w:eastAsia="Times New Roman" w:hAnsi="Times New Roman" w:cs="Times New Roman"/>
          <w:color w:val="000000" w:themeColor="text1"/>
          <w:sz w:val="24"/>
          <w:szCs w:val="24"/>
        </w:rPr>
      </w:pPr>
    </w:p>
    <w:p w14:paraId="2AEFACCF" w14:textId="552C5BDD" w:rsid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shall provide a final report of the pre- and post- condition of the stormwater system, testing results, disposal information, and future recommendations for maintenance or repair.</w:t>
      </w:r>
    </w:p>
    <w:p w14:paraId="6D0AF7CB" w14:textId="77777777" w:rsidR="002A3C00" w:rsidRDefault="002A3C00" w:rsidP="002A3C00">
      <w:pPr>
        <w:pStyle w:val="Heading1"/>
        <w:numPr>
          <w:ilvl w:val="0"/>
          <w:numId w:val="0"/>
        </w:numPr>
        <w:spacing w:line="240" w:lineRule="auto"/>
      </w:pPr>
    </w:p>
    <w:p w14:paraId="410A6001" w14:textId="77777777" w:rsidR="002A3C00" w:rsidRDefault="002A3C00" w:rsidP="002A3C00">
      <w:pPr>
        <w:spacing w:after="0" w:line="240" w:lineRule="auto"/>
        <w:ind w:left="720" w:right="408"/>
        <w:rPr>
          <w:rFonts w:ascii="Times New Roman" w:hAnsi="Times New Roman" w:cs="Times New Roman"/>
          <w:strike/>
          <w:sz w:val="24"/>
          <w:szCs w:val="24"/>
        </w:rPr>
      </w:pPr>
    </w:p>
    <w:p w14:paraId="4611EF1D" w14:textId="5BB40A8F" w:rsidR="002A3C00" w:rsidRDefault="002A3C00" w:rsidP="002A3C00">
      <w:pPr>
        <w:pStyle w:val="Heading1"/>
        <w:numPr>
          <w:ilvl w:val="0"/>
          <w:numId w:val="0"/>
        </w:numPr>
        <w:spacing w:line="240" w:lineRule="auto"/>
        <w:ind w:left="360"/>
        <w:rPr>
          <w:rFonts w:eastAsia="Times New Roman"/>
          <w:bCs/>
        </w:rPr>
      </w:pPr>
      <w:r w:rsidRPr="5A8D975D">
        <w:rPr>
          <w:rFonts w:eastAsia="Times New Roman"/>
          <w:bCs/>
        </w:rPr>
        <w:t>11.</w:t>
      </w:r>
      <w:r>
        <w:rPr>
          <w:rFonts w:eastAsia="Times New Roman"/>
          <w:bCs/>
        </w:rPr>
        <w:t>3</w:t>
      </w:r>
      <w:r>
        <w:tab/>
      </w:r>
      <w:r>
        <w:tab/>
      </w:r>
      <w:r w:rsidRPr="5A8D975D">
        <w:rPr>
          <w:rFonts w:eastAsia="Times New Roman"/>
          <w:bCs/>
        </w:rPr>
        <w:t>Optional Line Item 000</w:t>
      </w:r>
      <w:r>
        <w:rPr>
          <w:rFonts w:eastAsia="Times New Roman"/>
          <w:bCs/>
        </w:rPr>
        <w:t>3: PFAS Sampling at 3 Sites in EPA Region 1 (MA058, MA062, NH014)</w:t>
      </w:r>
    </w:p>
    <w:p w14:paraId="72CC2F2D" w14:textId="77777777" w:rsidR="002A3C00" w:rsidRDefault="002A3C00" w:rsidP="002A3C00">
      <w:pPr>
        <w:rPr>
          <w:highlight w:val="green"/>
        </w:rPr>
      </w:pPr>
    </w:p>
    <w:p w14:paraId="43C397FC" w14:textId="77777777" w:rsidR="002A3C00" w:rsidRP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In the event that the USEPA includes PFAS Indicator sampling in the 2026 Multi-Sector General Permit for Stormwater Discharges Associated with Industrial Activity, this option will be exercised in accordance with the conditions of the permit to include quarterly Indicator Monitoring for PFAS with the quarterly Benchmark Monitoring for analytes that currently occurs.</w:t>
      </w:r>
    </w:p>
    <w:p w14:paraId="52BE6C71"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p>
    <w:p w14:paraId="41AA832D" w14:textId="7BB10FF7" w:rsidR="002A3C00" w:rsidRP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The contractor shall provide all labor and supplies to sample stormwater at MA058, MA062, and NH014. The EPA requires monitoring for the 40 PFAS compounds listed in EPA Method 1633. Samples must be analyzed using EPA Method 1633.</w:t>
      </w:r>
    </w:p>
    <w:p w14:paraId="040058B5" w14:textId="77777777" w:rsidR="002A3C00" w:rsidRDefault="002A3C00" w:rsidP="002A3C00">
      <w:pPr>
        <w:spacing w:after="0" w:line="274" w:lineRule="exact"/>
        <w:rPr>
          <w:rFonts w:ascii="Times New Roman" w:eastAsia="Times New Roman" w:hAnsi="Times New Roman" w:cs="Times New Roman"/>
          <w:color w:val="000000" w:themeColor="text1"/>
          <w:sz w:val="24"/>
          <w:szCs w:val="24"/>
        </w:rPr>
      </w:pPr>
    </w:p>
    <w:p w14:paraId="4FDF52E8" w14:textId="6E5312AD" w:rsidR="002A3C00" w:rsidRPr="002A3C00" w:rsidRDefault="002A3C00" w:rsidP="002A3C00">
      <w:pPr>
        <w:spacing w:after="0" w:line="274" w:lineRule="exact"/>
        <w:rPr>
          <w:rFonts w:ascii="Times New Roman" w:eastAsia="Times New Roman" w:hAnsi="Times New Roman" w:cs="Times New Roman"/>
          <w:color w:val="000000" w:themeColor="text1"/>
          <w:sz w:val="24"/>
          <w:szCs w:val="24"/>
        </w:rPr>
      </w:pPr>
      <w:r w:rsidRPr="002A3C00">
        <w:rPr>
          <w:rFonts w:ascii="Times New Roman" w:eastAsia="Times New Roman" w:hAnsi="Times New Roman" w:cs="Times New Roman"/>
          <w:color w:val="000000" w:themeColor="text1"/>
          <w:sz w:val="24"/>
          <w:szCs w:val="24"/>
        </w:rPr>
        <w:t>All samples shall be submitted to a laboratory accredited to EPA Method 1633 under a proper chain of custody procedure &amp; results provided to the 99th RD.</w:t>
      </w:r>
    </w:p>
    <w:p w14:paraId="360D2113" w14:textId="77777777" w:rsidR="002A3C00" w:rsidRDefault="002A3C00" w:rsidP="002A3C00"/>
    <w:p w14:paraId="6D9929A9" w14:textId="77777777" w:rsidR="002A3C00" w:rsidRDefault="002A3C00" w:rsidP="002A3C00">
      <w:pPr>
        <w:spacing w:after="0" w:line="240" w:lineRule="auto"/>
        <w:ind w:left="720" w:right="408"/>
        <w:rPr>
          <w:rFonts w:ascii="Times New Roman" w:hAnsi="Times New Roman" w:cs="Times New Roman"/>
          <w:strike/>
          <w:sz w:val="24"/>
          <w:szCs w:val="24"/>
        </w:rPr>
      </w:pPr>
    </w:p>
    <w:p w14:paraId="27E03321" w14:textId="76D0B354" w:rsidR="002A3C00" w:rsidRDefault="002A3C00" w:rsidP="002A3C00">
      <w:pPr>
        <w:pStyle w:val="Heading1"/>
        <w:numPr>
          <w:ilvl w:val="0"/>
          <w:numId w:val="0"/>
        </w:numPr>
        <w:spacing w:line="240" w:lineRule="auto"/>
        <w:ind w:left="360"/>
        <w:rPr>
          <w:rFonts w:eastAsia="Times New Roman"/>
          <w:bCs/>
        </w:rPr>
      </w:pPr>
      <w:r w:rsidRPr="5A8D975D">
        <w:rPr>
          <w:rFonts w:eastAsia="Times New Roman"/>
          <w:bCs/>
        </w:rPr>
        <w:t>11.</w:t>
      </w:r>
      <w:r>
        <w:rPr>
          <w:rFonts w:eastAsia="Times New Roman"/>
          <w:bCs/>
        </w:rPr>
        <w:t>4</w:t>
      </w:r>
      <w:r>
        <w:tab/>
      </w:r>
      <w:r>
        <w:tab/>
      </w:r>
      <w:r w:rsidRPr="5A8D975D">
        <w:rPr>
          <w:rFonts w:eastAsia="Times New Roman"/>
          <w:bCs/>
        </w:rPr>
        <w:t>Optional Line Item 000</w:t>
      </w:r>
      <w:r>
        <w:rPr>
          <w:rFonts w:eastAsia="Times New Roman"/>
          <w:bCs/>
        </w:rPr>
        <w:t>4: Drinking Water PFAS Sampling at Muddy Creek</w:t>
      </w:r>
    </w:p>
    <w:p w14:paraId="00C53F60" w14:textId="77777777" w:rsidR="00E71828" w:rsidRDefault="00E71828" w:rsidP="00E71828"/>
    <w:p w14:paraId="35547AD5" w14:textId="22713220" w:rsidR="00E71828" w:rsidRDefault="00E71828" w:rsidP="00E71828">
      <w:pPr>
        <w:spacing w:after="0" w:line="274" w:lineRule="exact"/>
        <w:rPr>
          <w:rFonts w:ascii="Times New Roman" w:eastAsia="Times New Roman" w:hAnsi="Times New Roman" w:cs="Times New Roman"/>
          <w:color w:val="000000" w:themeColor="text1"/>
          <w:sz w:val="24"/>
          <w:szCs w:val="24"/>
        </w:rPr>
      </w:pPr>
      <w:r w:rsidRPr="00E71828">
        <w:rPr>
          <w:rFonts w:ascii="Times New Roman" w:eastAsia="Times New Roman" w:hAnsi="Times New Roman" w:cs="Times New Roman"/>
          <w:color w:val="000000" w:themeColor="text1"/>
          <w:sz w:val="24"/>
          <w:szCs w:val="24"/>
        </w:rPr>
        <w:t>The contractor shall provide all labor and supplies to sample a ground water well at 1123 Perry Highway (Building #2), Muddy Creek Township, PA 16052, in accordance with the applicable Federal or State approved guidance. The DoD requires analysis by EPA Method 533.</w:t>
      </w:r>
    </w:p>
    <w:p w14:paraId="37AFD9DB" w14:textId="77777777" w:rsidR="00E71828" w:rsidRDefault="00E71828" w:rsidP="00E71828">
      <w:pPr>
        <w:spacing w:after="0" w:line="274" w:lineRule="exact"/>
        <w:rPr>
          <w:rFonts w:ascii="Times New Roman" w:eastAsia="Times New Roman" w:hAnsi="Times New Roman" w:cs="Times New Roman"/>
          <w:color w:val="000000" w:themeColor="text1"/>
          <w:sz w:val="24"/>
          <w:szCs w:val="24"/>
        </w:rPr>
      </w:pPr>
    </w:p>
    <w:p w14:paraId="351C5D93" w14:textId="1720EDCA" w:rsidR="00E71828" w:rsidRDefault="00E71828" w:rsidP="00E71828">
      <w:pPr>
        <w:spacing w:after="0" w:line="274" w:lineRule="exact"/>
        <w:rPr>
          <w:rFonts w:ascii="Times New Roman" w:eastAsia="Times New Roman" w:hAnsi="Times New Roman" w:cs="Times New Roman"/>
          <w:color w:val="000000" w:themeColor="text1"/>
          <w:sz w:val="24"/>
          <w:szCs w:val="24"/>
        </w:rPr>
      </w:pPr>
      <w:r w:rsidRPr="00E71828">
        <w:rPr>
          <w:rFonts w:ascii="Times New Roman" w:eastAsia="Times New Roman" w:hAnsi="Times New Roman" w:cs="Times New Roman"/>
          <w:color w:val="000000" w:themeColor="text1"/>
          <w:sz w:val="24"/>
          <w:szCs w:val="24"/>
        </w:rPr>
        <w:t>Each groundwater well shall be sampled for all analytes included in the most current EPA Method 533 analyte lists.</w:t>
      </w:r>
    </w:p>
    <w:p w14:paraId="27839E8A" w14:textId="77777777" w:rsidR="00E71828" w:rsidRDefault="00E71828" w:rsidP="00E71828">
      <w:pPr>
        <w:spacing w:after="0" w:line="274" w:lineRule="exact"/>
        <w:rPr>
          <w:rFonts w:ascii="Times New Roman" w:eastAsia="Times New Roman" w:hAnsi="Times New Roman" w:cs="Times New Roman"/>
          <w:color w:val="000000" w:themeColor="text1"/>
          <w:sz w:val="24"/>
          <w:szCs w:val="24"/>
        </w:rPr>
      </w:pPr>
    </w:p>
    <w:p w14:paraId="0472BA9E" w14:textId="3B64DC1B" w:rsidR="00E71828" w:rsidRDefault="00E71828" w:rsidP="00E71828">
      <w:pPr>
        <w:spacing w:after="0" w:line="274" w:lineRule="exact"/>
        <w:rPr>
          <w:rFonts w:ascii="Times New Roman" w:eastAsia="Times New Roman" w:hAnsi="Times New Roman" w:cs="Times New Roman"/>
          <w:color w:val="000000" w:themeColor="text1"/>
          <w:sz w:val="24"/>
          <w:szCs w:val="24"/>
        </w:rPr>
      </w:pPr>
      <w:r w:rsidRPr="00E71828">
        <w:rPr>
          <w:rFonts w:ascii="Times New Roman" w:eastAsia="Times New Roman" w:hAnsi="Times New Roman" w:cs="Times New Roman"/>
          <w:color w:val="000000" w:themeColor="text1"/>
          <w:sz w:val="24"/>
          <w:szCs w:val="24"/>
        </w:rPr>
        <w:t xml:space="preserve">Prior to sample collection the wells shall be purged IAW with proper sampling procedure. The wells shall be allowed to recover to prevent turbid water </w:t>
      </w:r>
      <w:proofErr w:type="gramStart"/>
      <w:r w:rsidRPr="00E71828">
        <w:rPr>
          <w:rFonts w:ascii="Times New Roman" w:eastAsia="Times New Roman" w:hAnsi="Times New Roman" w:cs="Times New Roman"/>
          <w:color w:val="000000" w:themeColor="text1"/>
          <w:sz w:val="24"/>
          <w:szCs w:val="24"/>
        </w:rPr>
        <w:t>at</w:t>
      </w:r>
      <w:proofErr w:type="gramEnd"/>
      <w:r w:rsidRPr="00E71828">
        <w:rPr>
          <w:rFonts w:ascii="Times New Roman" w:eastAsia="Times New Roman" w:hAnsi="Times New Roman" w:cs="Times New Roman"/>
          <w:color w:val="000000" w:themeColor="text1"/>
          <w:sz w:val="24"/>
          <w:szCs w:val="24"/>
        </w:rPr>
        <w:t xml:space="preserve"> sample collection. All samples shall be submitted to a laboratory accredited to EPA</w:t>
      </w:r>
      <w:r>
        <w:rPr>
          <w:rFonts w:ascii="Times New Roman" w:eastAsia="Times New Roman" w:hAnsi="Times New Roman" w:cs="Times New Roman"/>
          <w:color w:val="000000" w:themeColor="text1"/>
          <w:sz w:val="24"/>
          <w:szCs w:val="24"/>
        </w:rPr>
        <w:t xml:space="preserve"> </w:t>
      </w:r>
      <w:r w:rsidRPr="00E71828">
        <w:rPr>
          <w:rFonts w:ascii="Times New Roman" w:eastAsia="Times New Roman" w:hAnsi="Times New Roman" w:cs="Times New Roman"/>
          <w:color w:val="000000" w:themeColor="text1"/>
          <w:sz w:val="24"/>
          <w:szCs w:val="24"/>
        </w:rPr>
        <w:t>Method 533 by the DoD Environmental Laboratory Accreditation Program (ELAP) under a proper chain of custody procedure &amp; results provided to the 99th RD.</w:t>
      </w:r>
    </w:p>
    <w:p w14:paraId="2B76E66C" w14:textId="77777777" w:rsidR="00E71828" w:rsidRDefault="00E71828" w:rsidP="00E71828">
      <w:pPr>
        <w:spacing w:after="0" w:line="274" w:lineRule="exact"/>
        <w:rPr>
          <w:rFonts w:ascii="Times New Roman" w:eastAsia="Times New Roman" w:hAnsi="Times New Roman" w:cs="Times New Roman"/>
          <w:color w:val="000000" w:themeColor="text1"/>
          <w:sz w:val="24"/>
          <w:szCs w:val="24"/>
        </w:rPr>
      </w:pPr>
    </w:p>
    <w:p w14:paraId="44AD7600" w14:textId="2589E539" w:rsidR="00E71828" w:rsidRPr="00E71828" w:rsidRDefault="00E71828" w:rsidP="00E71828">
      <w:pPr>
        <w:spacing w:after="0" w:line="274" w:lineRule="exact"/>
        <w:rPr>
          <w:rFonts w:ascii="Times New Roman" w:eastAsia="Times New Roman" w:hAnsi="Times New Roman" w:cs="Times New Roman"/>
          <w:color w:val="000000" w:themeColor="text1"/>
          <w:sz w:val="24"/>
          <w:szCs w:val="24"/>
        </w:rPr>
      </w:pPr>
      <w:r w:rsidRPr="00E71828">
        <w:rPr>
          <w:rFonts w:ascii="Times New Roman" w:eastAsia="Times New Roman" w:hAnsi="Times New Roman" w:cs="Times New Roman"/>
          <w:color w:val="000000" w:themeColor="text1"/>
          <w:sz w:val="24"/>
          <w:szCs w:val="24"/>
        </w:rPr>
        <w:lastRenderedPageBreak/>
        <w:t>The contractor shall compose a draft and final report detailing the sampling results and any recommendations for further testing.</w:t>
      </w:r>
    </w:p>
    <w:p w14:paraId="248A6D8B" w14:textId="77777777" w:rsidR="002A3C00" w:rsidRPr="00E71828" w:rsidRDefault="002A3C00" w:rsidP="00E71828">
      <w:pPr>
        <w:spacing w:after="0" w:line="274" w:lineRule="exact"/>
        <w:rPr>
          <w:rFonts w:ascii="Times New Roman" w:eastAsia="Times New Roman" w:hAnsi="Times New Roman" w:cs="Times New Roman"/>
          <w:color w:val="000000" w:themeColor="text1"/>
          <w:sz w:val="24"/>
          <w:szCs w:val="24"/>
        </w:rPr>
      </w:pPr>
    </w:p>
    <w:p w14:paraId="4D051F5F" w14:textId="03CD10D2" w:rsidR="000624C1" w:rsidRDefault="0063710D" w:rsidP="00E56054">
      <w:pPr>
        <w:pStyle w:val="Heading1"/>
        <w:tabs>
          <w:tab w:val="clear" w:pos="1160"/>
          <w:tab w:val="left" w:pos="720"/>
        </w:tabs>
      </w:pPr>
      <w:r w:rsidRPr="00066744">
        <w:t>ASSUMPTIONS</w:t>
      </w:r>
    </w:p>
    <w:p w14:paraId="25B593C4" w14:textId="77777777" w:rsidR="007628DD" w:rsidRDefault="007628DD" w:rsidP="007628DD">
      <w:pPr>
        <w:spacing w:line="240" w:lineRule="auto"/>
        <w:contextualSpacing/>
        <w:rPr>
          <w:rFonts w:ascii="Times New Roman" w:hAnsi="Times New Roman" w:cs="Times New Roman"/>
          <w:sz w:val="24"/>
          <w:szCs w:val="24"/>
        </w:rPr>
      </w:pPr>
    </w:p>
    <w:p w14:paraId="06CF39D8" w14:textId="77777777" w:rsidR="003B1E7D" w:rsidRDefault="0063710D" w:rsidP="007628DD">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The contractor shall furnish all labor, materials, appliances, and equipment to</w:t>
      </w:r>
      <w:r w:rsidR="003B1E7D">
        <w:rPr>
          <w:rFonts w:ascii="Times New Roman" w:hAnsi="Times New Roman" w:cs="Times New Roman"/>
          <w:sz w:val="24"/>
          <w:szCs w:val="24"/>
        </w:rPr>
        <w:t xml:space="preserve"> </w:t>
      </w:r>
      <w:r w:rsidRPr="0063710D">
        <w:rPr>
          <w:rFonts w:ascii="Times New Roman" w:hAnsi="Times New Roman" w:cs="Times New Roman"/>
          <w:sz w:val="24"/>
          <w:szCs w:val="24"/>
        </w:rPr>
        <w:t>complete the work as specified herein.</w:t>
      </w:r>
    </w:p>
    <w:p w14:paraId="0549E156" w14:textId="77777777" w:rsidR="003B1E7D" w:rsidRDefault="003B1E7D" w:rsidP="007628DD">
      <w:pPr>
        <w:spacing w:line="240" w:lineRule="auto"/>
        <w:contextualSpacing/>
        <w:rPr>
          <w:rFonts w:ascii="Times New Roman" w:hAnsi="Times New Roman" w:cs="Times New Roman"/>
          <w:sz w:val="24"/>
          <w:szCs w:val="24"/>
        </w:rPr>
      </w:pPr>
    </w:p>
    <w:p w14:paraId="70B40719" w14:textId="5D717E4D" w:rsidR="0063710D" w:rsidRDefault="002F02B0" w:rsidP="007628DD">
      <w:pPr>
        <w:spacing w:line="240" w:lineRule="auto"/>
        <w:contextualSpacing/>
        <w:rPr>
          <w:rFonts w:ascii="Times New Roman" w:hAnsi="Times New Roman" w:cs="Times New Roman"/>
          <w:sz w:val="24"/>
          <w:szCs w:val="24"/>
        </w:rPr>
      </w:pPr>
      <w:r w:rsidRPr="00A32263">
        <w:rPr>
          <w:rFonts w:ascii="Times New Roman" w:hAnsi="Times New Roman" w:cs="Times New Roman"/>
          <w:sz w:val="24"/>
          <w:szCs w:val="24"/>
        </w:rPr>
        <w:t>T</w:t>
      </w:r>
      <w:r w:rsidR="0063710D" w:rsidRPr="0063710D">
        <w:rPr>
          <w:rFonts w:ascii="Times New Roman" w:hAnsi="Times New Roman" w:cs="Times New Roman"/>
          <w:sz w:val="24"/>
          <w:szCs w:val="24"/>
        </w:rPr>
        <w:t>he contractor shall be responsible for any damage resulting from or in connection</w:t>
      </w:r>
      <w:r w:rsidR="003B1E7D">
        <w:rPr>
          <w:rFonts w:ascii="Times New Roman" w:hAnsi="Times New Roman" w:cs="Times New Roman"/>
          <w:sz w:val="24"/>
          <w:szCs w:val="24"/>
        </w:rPr>
        <w:t xml:space="preserve"> </w:t>
      </w:r>
      <w:r w:rsidR="0063710D" w:rsidRPr="0063710D">
        <w:rPr>
          <w:rFonts w:ascii="Times New Roman" w:hAnsi="Times New Roman" w:cs="Times New Roman"/>
          <w:sz w:val="24"/>
          <w:szCs w:val="24"/>
        </w:rPr>
        <w:t>with the execution of this project.</w:t>
      </w:r>
    </w:p>
    <w:p w14:paraId="45813681" w14:textId="77777777" w:rsidR="00066744" w:rsidRPr="0063710D" w:rsidRDefault="00066744" w:rsidP="00066744">
      <w:pPr>
        <w:spacing w:line="240" w:lineRule="auto"/>
        <w:ind w:left="720"/>
        <w:contextualSpacing/>
        <w:rPr>
          <w:rFonts w:ascii="Times New Roman" w:hAnsi="Times New Roman" w:cs="Times New Roman"/>
          <w:sz w:val="24"/>
          <w:szCs w:val="24"/>
        </w:rPr>
      </w:pPr>
    </w:p>
    <w:p w14:paraId="2882CE98" w14:textId="40AA9F6D" w:rsidR="000007F7" w:rsidRDefault="0063710D" w:rsidP="00E56054">
      <w:pPr>
        <w:pStyle w:val="Heading1"/>
        <w:tabs>
          <w:tab w:val="clear" w:pos="1160"/>
          <w:tab w:val="left" w:pos="720"/>
        </w:tabs>
      </w:pPr>
      <w:r w:rsidRPr="00066744">
        <w:t>99th RD POINT OF CONTACT</w:t>
      </w:r>
    </w:p>
    <w:p w14:paraId="6CB2DCC8" w14:textId="77777777" w:rsidR="000624C1" w:rsidRPr="007628DD" w:rsidRDefault="000624C1" w:rsidP="007628DD">
      <w:pPr>
        <w:spacing w:line="240" w:lineRule="auto"/>
        <w:contextualSpacing/>
        <w:rPr>
          <w:rFonts w:ascii="Times New Roman" w:hAnsi="Times New Roman" w:cs="Times New Roman"/>
          <w:sz w:val="24"/>
          <w:szCs w:val="24"/>
        </w:rPr>
      </w:pPr>
    </w:p>
    <w:p w14:paraId="27C53A71" w14:textId="6BBEB527" w:rsidR="00273C79" w:rsidRDefault="00273C79" w:rsidP="007628DD">
      <w:pPr>
        <w:spacing w:line="240" w:lineRule="auto"/>
        <w:contextualSpacing/>
        <w:rPr>
          <w:rFonts w:ascii="Times New Roman" w:hAnsi="Times New Roman" w:cs="Times New Roman"/>
          <w:sz w:val="24"/>
          <w:szCs w:val="24"/>
        </w:rPr>
      </w:pPr>
      <w:r w:rsidRPr="0E2C3A40">
        <w:rPr>
          <w:rFonts w:ascii="Times New Roman" w:hAnsi="Times New Roman" w:cs="Times New Roman"/>
          <w:sz w:val="24"/>
          <w:szCs w:val="24"/>
        </w:rPr>
        <w:t xml:space="preserve">The technical point of contact for the 99th RD concerning </w:t>
      </w:r>
      <w:r w:rsidR="000624C1" w:rsidRPr="0E2C3A40">
        <w:rPr>
          <w:rFonts w:ascii="Times New Roman" w:hAnsi="Times New Roman" w:cs="Times New Roman"/>
          <w:sz w:val="24"/>
          <w:szCs w:val="24"/>
        </w:rPr>
        <w:t xml:space="preserve">Performance Work Statement (PWS) </w:t>
      </w:r>
      <w:r w:rsidRPr="0E2C3A40">
        <w:rPr>
          <w:rFonts w:ascii="Times New Roman" w:hAnsi="Times New Roman" w:cs="Times New Roman"/>
          <w:sz w:val="24"/>
          <w:szCs w:val="24"/>
        </w:rPr>
        <w:t xml:space="preserve">is </w:t>
      </w:r>
      <w:r w:rsidR="00E71828" w:rsidRPr="00E71828">
        <w:rPr>
          <w:rFonts w:ascii="Times New Roman" w:hAnsi="Times New Roman" w:cs="Times New Roman"/>
          <w:sz w:val="24"/>
          <w:szCs w:val="24"/>
        </w:rPr>
        <w:t>Mr. Vincent Poulsen, vincent.c.poulsen.ctr@army.mil, 609-562-1628 (O).</w:t>
      </w:r>
    </w:p>
    <w:p w14:paraId="76F96C93" w14:textId="77777777" w:rsidR="00273C79" w:rsidRPr="0063710D" w:rsidRDefault="00273C79" w:rsidP="00273C79">
      <w:pPr>
        <w:spacing w:line="240" w:lineRule="auto"/>
        <w:ind w:left="720"/>
        <w:rPr>
          <w:rFonts w:ascii="Times New Roman" w:hAnsi="Times New Roman" w:cs="Times New Roman"/>
          <w:sz w:val="24"/>
          <w:szCs w:val="24"/>
        </w:rPr>
      </w:pPr>
    </w:p>
    <w:p w14:paraId="09299D5B" w14:textId="2FF98DFD" w:rsidR="0063710D" w:rsidRDefault="0063710D" w:rsidP="00E56054">
      <w:pPr>
        <w:pStyle w:val="Heading1"/>
        <w:tabs>
          <w:tab w:val="clear" w:pos="1160"/>
          <w:tab w:val="left" w:pos="720"/>
        </w:tabs>
      </w:pPr>
      <w:r w:rsidRPr="00066744">
        <w:t>ADDITIONAL REQUIREMENTS:</w:t>
      </w:r>
    </w:p>
    <w:p w14:paraId="3D96D232" w14:textId="77777777" w:rsidR="00F11138" w:rsidRPr="00066744" w:rsidRDefault="00F11138" w:rsidP="00066744">
      <w:pPr>
        <w:spacing w:line="240" w:lineRule="auto"/>
        <w:contextualSpacing/>
        <w:rPr>
          <w:rFonts w:ascii="Times New Roman" w:hAnsi="Times New Roman" w:cs="Times New Roman"/>
          <w:b/>
          <w:sz w:val="24"/>
          <w:szCs w:val="24"/>
        </w:rPr>
      </w:pPr>
    </w:p>
    <w:p w14:paraId="244202B8" w14:textId="2E0C76AC" w:rsidR="003D0AB2" w:rsidRDefault="003D0AB2" w:rsidP="007628DD">
      <w:pPr>
        <w:pStyle w:val="Heading2"/>
      </w:pPr>
      <w:r>
        <w:t>General Security Requirements and Guidance</w:t>
      </w:r>
    </w:p>
    <w:p w14:paraId="187D4B30" w14:textId="77777777" w:rsidR="007628DD" w:rsidRDefault="007628DD" w:rsidP="007628DD">
      <w:pPr>
        <w:spacing w:line="240" w:lineRule="auto"/>
        <w:ind w:left="360"/>
        <w:contextualSpacing/>
        <w:rPr>
          <w:rFonts w:ascii="Times New Roman" w:hAnsi="Times New Roman" w:cs="Times New Roman"/>
          <w:bCs/>
          <w:sz w:val="24"/>
          <w:szCs w:val="24"/>
        </w:rPr>
      </w:pPr>
    </w:p>
    <w:p w14:paraId="71E6B16C" w14:textId="49AC3495" w:rsidR="007628DD" w:rsidRDefault="003B4356"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sidRPr="422BE93F">
        <w:rPr>
          <w:rFonts w:ascii="Times New Roman" w:hAnsi="Times New Roman" w:cs="Times New Roman"/>
          <w:sz w:val="24"/>
          <w:szCs w:val="24"/>
        </w:rPr>
        <w:t>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appointed]). 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they completed; the Contractor shall maintain training records as part of their contract files and be prepared to provide copies of training certificates to the Government representative.</w:t>
      </w:r>
      <w:r w:rsidR="000A04D0" w:rsidRPr="422BE93F">
        <w:rPr>
          <w:rFonts w:ascii="Times New Roman" w:hAnsi="Times New Roman" w:cs="Times New Roman"/>
          <w:sz w:val="24"/>
          <w:szCs w:val="24"/>
        </w:rPr>
        <w:t xml:space="preserve">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w:t>
      </w:r>
      <w:r w:rsidR="000A04D0" w:rsidRPr="422BE93F">
        <w:rPr>
          <w:rFonts w:ascii="Times New Roman" w:hAnsi="Times New Roman" w:cs="Times New Roman"/>
          <w:sz w:val="24"/>
          <w:szCs w:val="24"/>
        </w:rPr>
        <w:lastRenderedPageBreak/>
        <w:t xml:space="preserve">is responsible for meeting performance requirements during elevated FPCON and/or HPCON levels in accordance with applicable RA plans and procedures- this includes identifying mission essential and non-mission essential personnel. In addition </w:t>
      </w:r>
      <w:r w:rsidR="5F28C616" w:rsidRPr="422BE93F">
        <w:rPr>
          <w:rFonts w:ascii="Times New Roman" w:hAnsi="Times New Roman" w:cs="Times New Roman"/>
          <w:sz w:val="24"/>
          <w:szCs w:val="24"/>
        </w:rPr>
        <w:t>t</w:t>
      </w:r>
      <w:r w:rsidR="000A04D0" w:rsidRPr="422BE93F">
        <w:rPr>
          <w:rFonts w:ascii="Times New Roman" w:hAnsi="Times New Roman" w:cs="Times New Roman"/>
          <w:sz w:val="24"/>
          <w:szCs w:val="24"/>
        </w:rPr>
        <w:t>o the changes otherwise authorized by the changes clause of the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17573D16" w14:textId="77777777" w:rsidR="00515B3D" w:rsidRPr="00515B3D" w:rsidRDefault="00515B3D"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1C865CFD" w14:textId="590C59FC" w:rsidR="0063710D" w:rsidRPr="004E38D7" w:rsidRDefault="0063710D" w:rsidP="007628DD">
      <w:pPr>
        <w:pStyle w:val="Heading2"/>
      </w:pPr>
      <w:r w:rsidRPr="004E38D7">
        <w:t>AT Level I Training</w:t>
      </w:r>
    </w:p>
    <w:p w14:paraId="702226E6" w14:textId="77777777" w:rsidR="007628DD" w:rsidRDefault="007628DD" w:rsidP="007628DD">
      <w:pPr>
        <w:spacing w:line="240" w:lineRule="auto"/>
        <w:contextualSpacing/>
        <w:rPr>
          <w:rFonts w:ascii="Times New Roman" w:hAnsi="Times New Roman" w:cs="Times New Roman"/>
          <w:sz w:val="24"/>
          <w:szCs w:val="24"/>
        </w:rPr>
      </w:pPr>
    </w:p>
    <w:p w14:paraId="0D0E78FE" w14:textId="49E4F89B" w:rsidR="00DC4692" w:rsidRDefault="00DC4692"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Pr>
          <w:rFonts w:ascii="Times New Roman" w:hAnsi="Times New Roman" w:cs="Times New Roman"/>
          <w:sz w:val="24"/>
          <w:szCs w:val="24"/>
        </w:rPr>
        <w:t xml:space="preserve">All contract personnel requiring routine access to Army installations, facilities, and controlled access areas, or requiring network access, shall complete initial and annual refresher AT Level I awareness training.  Online AT Level I awareness training is available at </w:t>
      </w:r>
      <w:hyperlink r:id="rId11" w:history="1">
        <w:r w:rsidRPr="00515B3D">
          <w:t>https://jko.jten.mil/</w:t>
        </w:r>
      </w:hyperlink>
      <w:r>
        <w:rPr>
          <w:rFonts w:ascii="Times New Roman" w:hAnsi="Times New Roman" w:cs="Times New Roman"/>
          <w:sz w:val="24"/>
          <w:szCs w:val="24"/>
        </w:rPr>
        <w:t xml:space="preserve"> (website subject to change).</w:t>
      </w:r>
    </w:p>
    <w:p w14:paraId="1AF9DD4F" w14:textId="77777777" w:rsidR="00515B3D" w:rsidRDefault="00515B3D"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5A09B649" w14:textId="7D707BD7" w:rsidR="00A81693" w:rsidRDefault="00A81693" w:rsidP="007628DD">
      <w:pPr>
        <w:pStyle w:val="Heading2"/>
      </w:pPr>
      <w:r>
        <w:t>Physical Security and Access Control Requirements</w:t>
      </w:r>
    </w:p>
    <w:p w14:paraId="5CB1B222" w14:textId="77777777" w:rsidR="007628DD" w:rsidRPr="00515B3D" w:rsidRDefault="007628DD"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0C244183" w14:textId="7FA79FFD" w:rsidR="00A81693" w:rsidRDefault="00A81693"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sidRPr="00515B3D">
        <w:rPr>
          <w:rFonts w:ascii="Times New Roman" w:hAnsi="Times New Roman" w:cs="Times New Roman"/>
          <w:sz w:val="24"/>
          <w:szCs w:val="24"/>
        </w:rPr>
        <w:t>All contract personnel requiring physical access to a federal installation or facility shall comply with the access control procedures of that location. Contract personnel requiring unescorted access to meet contract performance requirements on a DoD installation in the US shall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shall comply with all personal identity verification requirements specified in installation/facility policies and procedures. Contract personnel who do not meet requirements for unescorted access to facilities shall coordinate escorted access with the Government representative, as needed. Contract personnel who receive keys, access cards, or lock combinations that provide access to government-owned property shall comply with key and lock control procedures of the RA.</w:t>
      </w:r>
    </w:p>
    <w:p w14:paraId="33B64694" w14:textId="77777777" w:rsidR="00515B3D" w:rsidRPr="00515B3D" w:rsidRDefault="00515B3D"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17FD2760" w14:textId="17BCDD59" w:rsidR="0063710D" w:rsidRDefault="0063710D" w:rsidP="007628DD">
      <w:pPr>
        <w:pStyle w:val="Heading2"/>
      </w:pPr>
      <w:r w:rsidRPr="004E38D7">
        <w:t>Suspicious Activity Reporting Training</w:t>
      </w:r>
    </w:p>
    <w:p w14:paraId="10653C7A" w14:textId="77777777" w:rsidR="007628DD" w:rsidRPr="004E38D7" w:rsidRDefault="007628DD" w:rsidP="007628DD">
      <w:pPr>
        <w:spacing w:line="240" w:lineRule="auto"/>
        <w:ind w:firstLine="720"/>
        <w:contextualSpacing/>
        <w:rPr>
          <w:rFonts w:ascii="Times New Roman" w:hAnsi="Times New Roman" w:cs="Times New Roman"/>
          <w:b/>
          <w:sz w:val="24"/>
          <w:szCs w:val="24"/>
        </w:rPr>
      </w:pPr>
    </w:p>
    <w:p w14:paraId="11084483" w14:textId="1F24630B" w:rsidR="00A81693" w:rsidRDefault="00A81693"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Pr>
          <w:rFonts w:ascii="Times New Roman" w:hAnsi="Times New Roman" w:cs="Times New Roman"/>
          <w:sz w:val="24"/>
          <w:szCs w:val="24"/>
        </w:rPr>
        <w:t>All contract personnel shall receive initial and annual refresher training from the</w:t>
      </w:r>
      <w:r w:rsidR="00890DD5">
        <w:rPr>
          <w:rFonts w:ascii="Times New Roman" w:hAnsi="Times New Roman" w:cs="Times New Roman"/>
          <w:sz w:val="24"/>
          <w:szCs w:val="24"/>
        </w:rPr>
        <w:t xml:space="preserve"> RA representative on the local suspicious activity reporting program. This locally developed training provides contract personnel with general information on suspicious behavior, and guidance on reporting suspicious activity to the project manager, security representative or law enforcement entity.</w:t>
      </w:r>
    </w:p>
    <w:p w14:paraId="2E48A552" w14:textId="77777777" w:rsidR="00515B3D" w:rsidRDefault="00515B3D"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p>
    <w:p w14:paraId="46E703F7" w14:textId="6EFACDFD" w:rsidR="0063710D" w:rsidRDefault="0063710D" w:rsidP="007628DD">
      <w:pPr>
        <w:pStyle w:val="Heading2"/>
      </w:pPr>
      <w:r w:rsidRPr="004E38D7">
        <w:t>Pre-screen candidates using E-Verify Program</w:t>
      </w:r>
    </w:p>
    <w:p w14:paraId="72EEE6D1" w14:textId="77777777" w:rsidR="007628DD" w:rsidRPr="004E38D7" w:rsidRDefault="007628DD" w:rsidP="007628DD">
      <w:pPr>
        <w:spacing w:line="240" w:lineRule="auto"/>
        <w:ind w:left="720"/>
        <w:contextualSpacing/>
        <w:rPr>
          <w:rFonts w:ascii="Times New Roman" w:hAnsi="Times New Roman" w:cs="Times New Roman"/>
          <w:b/>
          <w:sz w:val="24"/>
          <w:szCs w:val="24"/>
        </w:rPr>
      </w:pPr>
    </w:p>
    <w:p w14:paraId="3C8C1313" w14:textId="01287EBE" w:rsidR="00267A18" w:rsidRDefault="00267A18" w:rsidP="00515B3D">
      <w:pPr>
        <w:kinsoku w:val="0"/>
        <w:overflowPunct w:val="0"/>
        <w:autoSpaceDE w:val="0"/>
        <w:autoSpaceDN w:val="0"/>
        <w:adjustRightInd w:val="0"/>
        <w:spacing w:after="0" w:line="240" w:lineRule="auto"/>
        <w:ind w:left="720" w:right="802"/>
        <w:rPr>
          <w:rFonts w:ascii="Times New Roman" w:hAnsi="Times New Roman" w:cs="Times New Roman"/>
          <w:sz w:val="24"/>
          <w:szCs w:val="24"/>
        </w:rPr>
      </w:pPr>
      <w:r>
        <w:rPr>
          <w:rFonts w:ascii="Times New Roman" w:hAnsi="Times New Roman" w:cs="Times New Roman"/>
          <w:sz w:val="24"/>
          <w:szCs w:val="24"/>
        </w:rPr>
        <w:t xml:space="preserve">Contractors shall comply with the requirements set forth in FAR clause 52.222-54 Employment Eligibility Verification and FAR Subpart 22.18 in using the E-Verify </w:t>
      </w:r>
      <w:r>
        <w:rPr>
          <w:rFonts w:ascii="Times New Roman" w:hAnsi="Times New Roman" w:cs="Times New Roman"/>
          <w:sz w:val="24"/>
          <w:szCs w:val="24"/>
        </w:rPr>
        <w:lastRenderedPageBreak/>
        <w:t xml:space="preserve">Program at </w:t>
      </w:r>
      <w:hyperlink r:id="rId12" w:history="1">
        <w:r w:rsidRPr="00515B3D">
          <w:t>https://www.e-verify.gov</w:t>
        </w:r>
      </w:hyperlink>
      <w:r>
        <w:rPr>
          <w:rFonts w:ascii="Times New Roman" w:hAnsi="Times New Roman" w:cs="Times New Roman"/>
          <w:sz w:val="24"/>
          <w:szCs w:val="24"/>
        </w:rPr>
        <w:t xml:space="preserve">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22835098" w14:textId="77777777" w:rsidR="00350A5C" w:rsidRPr="0063710D" w:rsidRDefault="00350A5C" w:rsidP="004E38D7">
      <w:pPr>
        <w:spacing w:line="240" w:lineRule="auto"/>
        <w:contextualSpacing/>
        <w:rPr>
          <w:rFonts w:ascii="Times New Roman" w:hAnsi="Times New Roman" w:cs="Times New Roman"/>
          <w:sz w:val="24"/>
          <w:szCs w:val="24"/>
        </w:rPr>
      </w:pPr>
    </w:p>
    <w:p w14:paraId="0809933F" w14:textId="3FB2BD66" w:rsidR="0063710D" w:rsidRDefault="000007F7" w:rsidP="00E56054">
      <w:pPr>
        <w:pStyle w:val="Heading1"/>
        <w:tabs>
          <w:tab w:val="clear" w:pos="1160"/>
          <w:tab w:val="left" w:pos="720"/>
        </w:tabs>
      </w:pPr>
      <w:r>
        <w:t>PROGRESS</w:t>
      </w:r>
      <w:r w:rsidR="0063710D" w:rsidRPr="002F02B0">
        <w:t xml:space="preserve"> REPORTS/INVOICES</w:t>
      </w:r>
    </w:p>
    <w:p w14:paraId="07C5AAD3" w14:textId="77777777" w:rsidR="00350A5C" w:rsidRPr="002F02B0" w:rsidRDefault="00350A5C" w:rsidP="000007F7">
      <w:pPr>
        <w:spacing w:line="240" w:lineRule="auto"/>
        <w:contextualSpacing/>
        <w:rPr>
          <w:rFonts w:ascii="Times New Roman" w:hAnsi="Times New Roman" w:cs="Times New Roman"/>
          <w:b/>
          <w:sz w:val="24"/>
          <w:szCs w:val="24"/>
        </w:rPr>
      </w:pPr>
    </w:p>
    <w:p w14:paraId="72629F37" w14:textId="72D43A4C" w:rsidR="0063710D" w:rsidRDefault="0063710D" w:rsidP="00FE1F32">
      <w:pPr>
        <w:spacing w:line="240" w:lineRule="auto"/>
        <w:contextualSpacing/>
        <w:rPr>
          <w:rFonts w:ascii="Times New Roman" w:hAnsi="Times New Roman" w:cs="Times New Roman"/>
          <w:sz w:val="24"/>
          <w:szCs w:val="24"/>
        </w:rPr>
      </w:pPr>
      <w:r w:rsidRPr="0063710D">
        <w:rPr>
          <w:rFonts w:ascii="Times New Roman" w:hAnsi="Times New Roman" w:cs="Times New Roman"/>
          <w:sz w:val="24"/>
          <w:szCs w:val="24"/>
        </w:rPr>
        <w:t>The Contractor shall prepare and submit monthly progress reports to the USACE</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COR and provide a copy to the 99</w:t>
      </w:r>
      <w:r w:rsidRPr="002F02B0">
        <w:rPr>
          <w:rFonts w:ascii="Times New Roman" w:hAnsi="Times New Roman" w:cs="Times New Roman"/>
          <w:sz w:val="24"/>
          <w:szCs w:val="24"/>
          <w:vertAlign w:val="superscript"/>
        </w:rPr>
        <w:t>th</w:t>
      </w:r>
      <w:r w:rsidRPr="0063710D">
        <w:rPr>
          <w:rFonts w:ascii="Times New Roman" w:hAnsi="Times New Roman" w:cs="Times New Roman"/>
          <w:sz w:val="24"/>
          <w:szCs w:val="24"/>
        </w:rPr>
        <w:t xml:space="preserve"> </w:t>
      </w:r>
      <w:r w:rsidR="00F11138">
        <w:rPr>
          <w:rFonts w:ascii="Times New Roman" w:hAnsi="Times New Roman" w:cs="Times New Roman"/>
          <w:sz w:val="24"/>
          <w:szCs w:val="24"/>
        </w:rPr>
        <w:t>RD</w:t>
      </w:r>
      <w:r w:rsidRPr="0063710D">
        <w:rPr>
          <w:rFonts w:ascii="Times New Roman" w:hAnsi="Times New Roman" w:cs="Times New Roman"/>
          <w:sz w:val="24"/>
          <w:szCs w:val="24"/>
        </w:rPr>
        <w:t>. Monthly reports will include an</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accurate, current summary of all work completed and deliverables furnished to the</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Government by contract line item. Progress reports will be submitted to the</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Government, along with payment invoices, no later than fifteen (15) calendar</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days following the end of the month in which work was completed. Records of</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telephone conversations and significant verbal conservations conducted in support</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of this project will be provided along with monthly reports, as applicable. The</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Contractor shall assign sufficient personnel to insure the execution of the work in</w:t>
      </w:r>
      <w:r w:rsidR="002F02B0">
        <w:rPr>
          <w:rFonts w:ascii="Times New Roman" w:hAnsi="Times New Roman" w:cs="Times New Roman"/>
          <w:sz w:val="24"/>
          <w:szCs w:val="24"/>
        </w:rPr>
        <w:t xml:space="preserve"> </w:t>
      </w:r>
      <w:r w:rsidRPr="0063710D">
        <w:rPr>
          <w:rFonts w:ascii="Times New Roman" w:hAnsi="Times New Roman" w:cs="Times New Roman"/>
          <w:sz w:val="24"/>
          <w:szCs w:val="24"/>
        </w:rPr>
        <w:t xml:space="preserve">accordance with the approved work plan and submittal schedule. </w:t>
      </w:r>
    </w:p>
    <w:p w14:paraId="414C339D" w14:textId="77777777" w:rsidR="00906896" w:rsidRDefault="00906896" w:rsidP="00FE1F32">
      <w:pPr>
        <w:rPr>
          <w:rFonts w:ascii="Times New Roman" w:hAnsi="Times New Roman" w:cs="Times New Roman"/>
          <w:sz w:val="24"/>
          <w:szCs w:val="24"/>
        </w:rPr>
      </w:pPr>
    </w:p>
    <w:p w14:paraId="5E487604" w14:textId="0768247B" w:rsidR="00C858E8" w:rsidRPr="002F02B0" w:rsidRDefault="0063710D" w:rsidP="00FE1F32">
      <w:pPr>
        <w:rPr>
          <w:rFonts w:ascii="Times New Roman" w:hAnsi="Times New Roman" w:cs="Times New Roman"/>
          <w:sz w:val="24"/>
          <w:szCs w:val="24"/>
        </w:rPr>
      </w:pPr>
      <w:r w:rsidRPr="002F02B0">
        <w:rPr>
          <w:rFonts w:ascii="Times New Roman" w:hAnsi="Times New Roman" w:cs="Times New Roman"/>
          <w:sz w:val="24"/>
          <w:szCs w:val="24"/>
        </w:rPr>
        <w:t>The Contractor shall correct all deficiencies identified by the Government or in its own quality control review, relating to completeness or accuracy of the work, compliance with the contract, task order, laws or regulations.</w:t>
      </w:r>
    </w:p>
    <w:p w14:paraId="32A38205" w14:textId="21F5B4C1" w:rsidR="0063710D" w:rsidRDefault="000007F7" w:rsidP="00E56054">
      <w:pPr>
        <w:pStyle w:val="Heading1"/>
        <w:tabs>
          <w:tab w:val="clear" w:pos="1160"/>
          <w:tab w:val="left" w:pos="720"/>
        </w:tabs>
      </w:pPr>
      <w:r w:rsidRPr="002F02B0">
        <w:t>PERIOD</w:t>
      </w:r>
      <w:r w:rsidR="0063710D" w:rsidRPr="002F02B0">
        <w:t xml:space="preserve"> OF PERFORMANCE</w:t>
      </w:r>
    </w:p>
    <w:p w14:paraId="6A240B3B" w14:textId="77777777" w:rsidR="00FE1F32" w:rsidRPr="00FE1F32" w:rsidRDefault="00FE1F32" w:rsidP="00FE1F32">
      <w:pPr>
        <w:spacing w:after="0"/>
      </w:pPr>
    </w:p>
    <w:p w14:paraId="45BFDB4C" w14:textId="75A1C7A2" w:rsidR="0063710D" w:rsidRDefault="0063710D" w:rsidP="00FE1F32">
      <w:pPr>
        <w:spacing w:after="0"/>
        <w:rPr>
          <w:rFonts w:ascii="Times New Roman" w:hAnsi="Times New Roman" w:cs="Times New Roman"/>
          <w:sz w:val="24"/>
          <w:szCs w:val="24"/>
        </w:rPr>
      </w:pPr>
      <w:r w:rsidRPr="422BE93F">
        <w:rPr>
          <w:rFonts w:ascii="Times New Roman" w:hAnsi="Times New Roman" w:cs="Times New Roman"/>
          <w:sz w:val="24"/>
          <w:szCs w:val="24"/>
        </w:rPr>
        <w:t xml:space="preserve">The period of performance </w:t>
      </w:r>
      <w:r w:rsidR="002A2A4F" w:rsidRPr="422BE93F">
        <w:rPr>
          <w:rFonts w:ascii="Times New Roman" w:hAnsi="Times New Roman" w:cs="Times New Roman"/>
          <w:sz w:val="24"/>
          <w:szCs w:val="24"/>
        </w:rPr>
        <w:t>is</w:t>
      </w:r>
      <w:r w:rsidR="008C12F4" w:rsidRPr="422BE93F">
        <w:rPr>
          <w:rFonts w:ascii="Times New Roman" w:hAnsi="Times New Roman" w:cs="Times New Roman"/>
          <w:sz w:val="24"/>
          <w:szCs w:val="24"/>
        </w:rPr>
        <w:t xml:space="preserve"> from </w:t>
      </w:r>
      <w:r w:rsidR="00BD0739" w:rsidRPr="422BE93F">
        <w:rPr>
          <w:rFonts w:ascii="Times New Roman" w:hAnsi="Times New Roman" w:cs="Times New Roman"/>
          <w:sz w:val="24"/>
          <w:szCs w:val="24"/>
        </w:rPr>
        <w:t>July 1</w:t>
      </w:r>
      <w:r w:rsidR="008C12F4" w:rsidRPr="422BE93F">
        <w:rPr>
          <w:rFonts w:ascii="Times New Roman" w:hAnsi="Times New Roman" w:cs="Times New Roman"/>
          <w:sz w:val="24"/>
          <w:szCs w:val="24"/>
        </w:rPr>
        <w:t xml:space="preserve">, </w:t>
      </w:r>
      <w:r w:rsidR="4E87E948" w:rsidRPr="422BE93F">
        <w:rPr>
          <w:rFonts w:ascii="Times New Roman" w:hAnsi="Times New Roman" w:cs="Times New Roman"/>
          <w:sz w:val="24"/>
          <w:szCs w:val="24"/>
        </w:rPr>
        <w:t>202</w:t>
      </w:r>
      <w:r w:rsidR="008E42A8">
        <w:rPr>
          <w:rFonts w:ascii="Times New Roman" w:hAnsi="Times New Roman" w:cs="Times New Roman"/>
          <w:sz w:val="24"/>
          <w:szCs w:val="24"/>
        </w:rPr>
        <w:t>6</w:t>
      </w:r>
      <w:r w:rsidR="4E87E948" w:rsidRPr="422BE93F">
        <w:rPr>
          <w:rFonts w:ascii="Times New Roman" w:hAnsi="Times New Roman" w:cs="Times New Roman"/>
          <w:sz w:val="24"/>
          <w:szCs w:val="24"/>
        </w:rPr>
        <w:t>,</w:t>
      </w:r>
      <w:r w:rsidR="008C12F4" w:rsidRPr="422BE93F">
        <w:rPr>
          <w:rFonts w:ascii="Times New Roman" w:hAnsi="Times New Roman" w:cs="Times New Roman"/>
          <w:sz w:val="24"/>
          <w:szCs w:val="24"/>
        </w:rPr>
        <w:t xml:space="preserve"> to </w:t>
      </w:r>
      <w:r w:rsidR="00B1307D" w:rsidRPr="422BE93F">
        <w:rPr>
          <w:rFonts w:ascii="Times New Roman" w:hAnsi="Times New Roman" w:cs="Times New Roman"/>
          <w:sz w:val="24"/>
          <w:szCs w:val="24"/>
        </w:rPr>
        <w:t>June 30, 2</w:t>
      </w:r>
      <w:r w:rsidR="008C12F4" w:rsidRPr="422BE93F">
        <w:rPr>
          <w:rFonts w:ascii="Times New Roman" w:hAnsi="Times New Roman" w:cs="Times New Roman"/>
          <w:sz w:val="24"/>
          <w:szCs w:val="24"/>
        </w:rPr>
        <w:t>02</w:t>
      </w:r>
      <w:r w:rsidR="2DA5956A" w:rsidRPr="422BE93F">
        <w:rPr>
          <w:rFonts w:ascii="Times New Roman" w:hAnsi="Times New Roman" w:cs="Times New Roman"/>
          <w:sz w:val="24"/>
          <w:szCs w:val="24"/>
        </w:rPr>
        <w:t>6</w:t>
      </w:r>
      <w:r w:rsidR="008C12F4" w:rsidRPr="422BE93F">
        <w:rPr>
          <w:rFonts w:ascii="Times New Roman" w:hAnsi="Times New Roman" w:cs="Times New Roman"/>
          <w:sz w:val="24"/>
          <w:szCs w:val="24"/>
        </w:rPr>
        <w:t xml:space="preserve">.  </w:t>
      </w:r>
      <w:r w:rsidRPr="422BE93F">
        <w:rPr>
          <w:rFonts w:ascii="Times New Roman" w:hAnsi="Times New Roman" w:cs="Times New Roman"/>
          <w:sz w:val="24"/>
          <w:szCs w:val="24"/>
        </w:rPr>
        <w:t xml:space="preserve">All </w:t>
      </w:r>
      <w:proofErr w:type="gramStart"/>
      <w:r w:rsidRPr="422BE93F">
        <w:rPr>
          <w:rFonts w:ascii="Times New Roman" w:hAnsi="Times New Roman" w:cs="Times New Roman"/>
          <w:sz w:val="24"/>
          <w:szCs w:val="24"/>
        </w:rPr>
        <w:t>deliverables</w:t>
      </w:r>
      <w:proofErr w:type="gramEnd"/>
      <w:r w:rsidRPr="422BE93F">
        <w:rPr>
          <w:rFonts w:ascii="Times New Roman" w:hAnsi="Times New Roman" w:cs="Times New Roman"/>
          <w:sz w:val="24"/>
          <w:szCs w:val="24"/>
        </w:rPr>
        <w:t xml:space="preserve"> and work to be performed shall be completed in accordance with the period of performance of this contract.</w:t>
      </w:r>
    </w:p>
    <w:p w14:paraId="3D6ED305" w14:textId="77777777" w:rsidR="00E71828" w:rsidRDefault="00E71828" w:rsidP="00FE1F32">
      <w:pPr>
        <w:spacing w:after="0"/>
        <w:rPr>
          <w:rFonts w:ascii="Times New Roman" w:hAnsi="Times New Roman" w:cs="Times New Roman"/>
          <w:sz w:val="24"/>
          <w:szCs w:val="24"/>
        </w:rPr>
      </w:pPr>
    </w:p>
    <w:p w14:paraId="4E648F84" w14:textId="508D4997" w:rsidR="004F390C" w:rsidRPr="002F02B0" w:rsidRDefault="004F390C" w:rsidP="004F390C">
      <w:pPr>
        <w:spacing w:after="0"/>
        <w:rPr>
          <w:rFonts w:ascii="Times New Roman" w:hAnsi="Times New Roman" w:cs="Times New Roman"/>
          <w:sz w:val="24"/>
          <w:szCs w:val="24"/>
        </w:rPr>
      </w:pPr>
      <w:r>
        <w:rPr>
          <w:rFonts w:ascii="Times New Roman" w:hAnsi="Times New Roman" w:cs="Times New Roman"/>
          <w:sz w:val="24"/>
          <w:szCs w:val="24"/>
        </w:rPr>
        <w:t xml:space="preserve">The options, if awarded, will be awarded no later than </w:t>
      </w:r>
      <w:r w:rsidR="008F500A">
        <w:rPr>
          <w:rFonts w:ascii="Times New Roman" w:hAnsi="Times New Roman" w:cs="Times New Roman"/>
          <w:sz w:val="24"/>
          <w:szCs w:val="24"/>
        </w:rPr>
        <w:t>270</w:t>
      </w:r>
      <w:r>
        <w:rPr>
          <w:rFonts w:ascii="Times New Roman" w:hAnsi="Times New Roman" w:cs="Times New Roman"/>
          <w:sz w:val="24"/>
          <w:szCs w:val="24"/>
        </w:rPr>
        <w:t xml:space="preserve"> days after the base contract award. Notice of intent to award an option is required within 30 days of exercising the option via contract modification. The period of performance for optional work will end at the end of the base period of performance.</w:t>
      </w:r>
    </w:p>
    <w:p w14:paraId="6C135BAB" w14:textId="6D4A1716" w:rsidR="00E71828" w:rsidRPr="002F02B0" w:rsidRDefault="00E71828" w:rsidP="004F390C">
      <w:pPr>
        <w:spacing w:after="0"/>
        <w:rPr>
          <w:rFonts w:ascii="Times New Roman" w:hAnsi="Times New Roman" w:cs="Times New Roman"/>
          <w:sz w:val="24"/>
          <w:szCs w:val="24"/>
        </w:rPr>
      </w:pPr>
    </w:p>
    <w:sectPr w:rsidR="00E71828" w:rsidRPr="002F02B0" w:rsidSect="00C858E8">
      <w:headerReference w:type="default" r:id="rId13"/>
      <w:type w:val="continuous"/>
      <w:pgSz w:w="12240" w:h="15840"/>
      <w:pgMar w:top="1440" w:right="1440" w:bottom="1440" w:left="1440" w:header="720" w:footer="720" w:gutter="0"/>
      <w:cols w:space="720" w:equalWidth="0">
        <w:col w:w="9460"/>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9FBB" w14:textId="77777777" w:rsidR="000646E4" w:rsidRDefault="000646E4" w:rsidP="001C7644">
      <w:pPr>
        <w:spacing w:after="0" w:line="240" w:lineRule="auto"/>
      </w:pPr>
      <w:r>
        <w:separator/>
      </w:r>
    </w:p>
  </w:endnote>
  <w:endnote w:type="continuationSeparator" w:id="0">
    <w:p w14:paraId="23E4A149" w14:textId="77777777" w:rsidR="000646E4" w:rsidRDefault="000646E4" w:rsidP="001C7644">
      <w:pPr>
        <w:spacing w:after="0" w:line="240" w:lineRule="auto"/>
      </w:pPr>
      <w:r>
        <w:continuationSeparator/>
      </w:r>
    </w:p>
  </w:endnote>
  <w:endnote w:type="continuationNotice" w:id="1">
    <w:p w14:paraId="125CAEA2" w14:textId="77777777" w:rsidR="000646E4" w:rsidRDefault="000646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FFF45" w14:textId="77777777" w:rsidR="000646E4" w:rsidRDefault="000646E4" w:rsidP="001C7644">
      <w:pPr>
        <w:spacing w:after="0" w:line="240" w:lineRule="auto"/>
      </w:pPr>
      <w:r>
        <w:separator/>
      </w:r>
    </w:p>
  </w:footnote>
  <w:footnote w:type="continuationSeparator" w:id="0">
    <w:p w14:paraId="321975F8" w14:textId="77777777" w:rsidR="000646E4" w:rsidRDefault="000646E4" w:rsidP="001C7644">
      <w:pPr>
        <w:spacing w:after="0" w:line="240" w:lineRule="auto"/>
      </w:pPr>
      <w:r>
        <w:continuationSeparator/>
      </w:r>
    </w:p>
  </w:footnote>
  <w:footnote w:type="continuationNotice" w:id="1">
    <w:p w14:paraId="563F8A14" w14:textId="77777777" w:rsidR="000646E4" w:rsidRDefault="000646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4D5B" w14:textId="77777777" w:rsidR="006E44D3" w:rsidRDefault="006E44D3" w:rsidP="001C7644">
    <w:pPr>
      <w:pStyle w:val="Header"/>
    </w:pPr>
  </w:p>
  <w:p w14:paraId="1AED60C8" w14:textId="26834A3D" w:rsidR="006E44D3" w:rsidRPr="001C7644" w:rsidRDefault="006E44D3" w:rsidP="00C80A03">
    <w:pPr>
      <w:pStyle w:val="Header"/>
      <w:tabs>
        <w:tab w:val="clear" w:pos="9360"/>
        <w:tab w:val="left" w:pos="5040"/>
        <w:tab w:val="left" w:pos="5760"/>
        <w:tab w:val="left" w:pos="6480"/>
        <w:tab w:val="left" w:pos="7200"/>
        <w:tab w:val="left" w:pos="7920"/>
      </w:tabs>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1FA69B6B" w14:textId="77777777" w:rsidR="006E44D3" w:rsidRDefault="006E44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5BD8F7A0"/>
    <w:lvl w:ilvl="0">
      <w:start w:val="4"/>
      <w:numFmt w:val="decimal"/>
      <w:lvlText w:val="%1"/>
      <w:lvlJc w:val="left"/>
      <w:pPr>
        <w:ind w:left="2080" w:hanging="540"/>
      </w:pPr>
      <w:rPr>
        <w:rFonts w:hint="default"/>
      </w:rPr>
    </w:lvl>
    <w:lvl w:ilvl="1">
      <w:start w:val="1"/>
      <w:numFmt w:val="decimal"/>
      <w:lvlText w:val="%1.%2"/>
      <w:lvlJc w:val="left"/>
      <w:pPr>
        <w:ind w:left="2080" w:hanging="540"/>
      </w:pPr>
      <w:rPr>
        <w:rFonts w:ascii="Times New Roman" w:hAnsi="Times New Roman" w:cs="Times New Roman" w:hint="default"/>
        <w:b/>
        <w:bCs w:val="0"/>
        <w:w w:val="99"/>
        <w:sz w:val="24"/>
        <w:szCs w:val="24"/>
      </w:rPr>
    </w:lvl>
    <w:lvl w:ilvl="2">
      <w:numFmt w:val="bullet"/>
      <w:lvlText w:val="•"/>
      <w:lvlJc w:val="left"/>
      <w:pPr>
        <w:ind w:left="3736" w:hanging="540"/>
      </w:pPr>
      <w:rPr>
        <w:rFonts w:hint="default"/>
      </w:rPr>
    </w:lvl>
    <w:lvl w:ilvl="3">
      <w:numFmt w:val="bullet"/>
      <w:lvlText w:val="•"/>
      <w:lvlJc w:val="left"/>
      <w:pPr>
        <w:ind w:left="4564" w:hanging="540"/>
      </w:pPr>
      <w:rPr>
        <w:rFonts w:hint="default"/>
      </w:rPr>
    </w:lvl>
    <w:lvl w:ilvl="4">
      <w:numFmt w:val="bullet"/>
      <w:lvlText w:val="•"/>
      <w:lvlJc w:val="left"/>
      <w:pPr>
        <w:ind w:left="5392" w:hanging="540"/>
      </w:pPr>
      <w:rPr>
        <w:rFonts w:hint="default"/>
      </w:rPr>
    </w:lvl>
    <w:lvl w:ilvl="5">
      <w:numFmt w:val="bullet"/>
      <w:lvlText w:val="•"/>
      <w:lvlJc w:val="left"/>
      <w:pPr>
        <w:ind w:left="6220" w:hanging="540"/>
      </w:pPr>
      <w:rPr>
        <w:rFonts w:hint="default"/>
      </w:rPr>
    </w:lvl>
    <w:lvl w:ilvl="6">
      <w:numFmt w:val="bullet"/>
      <w:lvlText w:val="•"/>
      <w:lvlJc w:val="left"/>
      <w:pPr>
        <w:ind w:left="7048" w:hanging="540"/>
      </w:pPr>
      <w:rPr>
        <w:rFonts w:hint="default"/>
      </w:rPr>
    </w:lvl>
    <w:lvl w:ilvl="7">
      <w:numFmt w:val="bullet"/>
      <w:lvlText w:val="•"/>
      <w:lvlJc w:val="left"/>
      <w:pPr>
        <w:ind w:left="7876" w:hanging="540"/>
      </w:pPr>
      <w:rPr>
        <w:rFonts w:hint="default"/>
      </w:rPr>
    </w:lvl>
    <w:lvl w:ilvl="8">
      <w:numFmt w:val="bullet"/>
      <w:lvlText w:val="•"/>
      <w:lvlJc w:val="left"/>
      <w:pPr>
        <w:ind w:left="8704" w:hanging="540"/>
      </w:pPr>
      <w:rPr>
        <w:rFonts w:hint="default"/>
      </w:rPr>
    </w:lvl>
  </w:abstractNum>
  <w:abstractNum w:abstractNumId="1" w15:restartNumberingAfterBreak="0">
    <w:nsid w:val="00000405"/>
    <w:multiLevelType w:val="multilevel"/>
    <w:tmpl w:val="FE5A6F68"/>
    <w:lvl w:ilvl="0">
      <w:start w:val="5"/>
      <w:numFmt w:val="decimal"/>
      <w:lvlText w:val="%1"/>
      <w:lvlJc w:val="left"/>
      <w:pPr>
        <w:ind w:left="1540" w:hanging="720"/>
      </w:pPr>
    </w:lvl>
    <w:lvl w:ilvl="1">
      <w:start w:val="2"/>
      <w:numFmt w:val="decimal"/>
      <w:lvlText w:val="%1.%2"/>
      <w:lvlJc w:val="left"/>
      <w:pPr>
        <w:ind w:left="1540" w:hanging="720"/>
      </w:pPr>
      <w:rPr>
        <w:rFonts w:ascii="Times New Roman" w:hAnsi="Times New Roman" w:cs="Times New Roman"/>
        <w:b/>
        <w:bCs w:val="0"/>
        <w:w w:val="99"/>
        <w:sz w:val="24"/>
        <w:szCs w:val="24"/>
      </w:rPr>
    </w:lvl>
    <w:lvl w:ilvl="2">
      <w:numFmt w:val="bullet"/>
      <w:lvlText w:val="•"/>
      <w:lvlJc w:val="left"/>
      <w:pPr>
        <w:ind w:left="3148" w:hanging="720"/>
      </w:pPr>
    </w:lvl>
    <w:lvl w:ilvl="3">
      <w:numFmt w:val="bullet"/>
      <w:lvlText w:val="•"/>
      <w:lvlJc w:val="left"/>
      <w:pPr>
        <w:ind w:left="3952" w:hanging="720"/>
      </w:pPr>
    </w:lvl>
    <w:lvl w:ilvl="4">
      <w:numFmt w:val="bullet"/>
      <w:lvlText w:val="•"/>
      <w:lvlJc w:val="left"/>
      <w:pPr>
        <w:ind w:left="4756" w:hanging="720"/>
      </w:pPr>
    </w:lvl>
    <w:lvl w:ilvl="5">
      <w:numFmt w:val="bullet"/>
      <w:lvlText w:val="•"/>
      <w:lvlJc w:val="left"/>
      <w:pPr>
        <w:ind w:left="5560" w:hanging="720"/>
      </w:pPr>
    </w:lvl>
    <w:lvl w:ilvl="6">
      <w:numFmt w:val="bullet"/>
      <w:lvlText w:val="•"/>
      <w:lvlJc w:val="left"/>
      <w:pPr>
        <w:ind w:left="6364" w:hanging="720"/>
      </w:pPr>
    </w:lvl>
    <w:lvl w:ilvl="7">
      <w:numFmt w:val="bullet"/>
      <w:lvlText w:val="•"/>
      <w:lvlJc w:val="left"/>
      <w:pPr>
        <w:ind w:left="7168" w:hanging="720"/>
      </w:pPr>
    </w:lvl>
    <w:lvl w:ilvl="8">
      <w:numFmt w:val="bullet"/>
      <w:lvlText w:val="•"/>
      <w:lvlJc w:val="left"/>
      <w:pPr>
        <w:ind w:left="7972" w:hanging="720"/>
      </w:pPr>
    </w:lvl>
  </w:abstractNum>
  <w:abstractNum w:abstractNumId="2" w15:restartNumberingAfterBreak="0">
    <w:nsid w:val="00000408"/>
    <w:multiLevelType w:val="multilevel"/>
    <w:tmpl w:val="AC48B87C"/>
    <w:lvl w:ilvl="0">
      <w:start w:val="7"/>
      <w:numFmt w:val="decimal"/>
      <w:lvlText w:val="%1"/>
      <w:lvlJc w:val="left"/>
      <w:pPr>
        <w:ind w:left="1240" w:hanging="720"/>
      </w:pPr>
    </w:lvl>
    <w:lvl w:ilvl="1">
      <w:numFmt w:val="decimal"/>
      <w:lvlText w:val="%1.%2"/>
      <w:lvlJc w:val="left"/>
      <w:pPr>
        <w:ind w:left="1240" w:hanging="720"/>
      </w:pPr>
      <w:rPr>
        <w:rFonts w:ascii="Times New Roman" w:hAnsi="Times New Roman" w:cs="Times New Roman"/>
        <w:b/>
        <w:bCs w:val="0"/>
        <w:w w:val="99"/>
        <w:sz w:val="24"/>
        <w:szCs w:val="24"/>
      </w:rPr>
    </w:lvl>
    <w:lvl w:ilvl="2">
      <w:start w:val="1"/>
      <w:numFmt w:val="decimal"/>
      <w:lvlText w:val="%1.%2.%3"/>
      <w:lvlJc w:val="left"/>
      <w:pPr>
        <w:ind w:left="2680" w:hanging="720"/>
      </w:pPr>
      <w:rPr>
        <w:rFonts w:ascii="Times New Roman" w:hAnsi="Times New Roman" w:cs="Times New Roman"/>
        <w:b/>
        <w:bCs w:val="0"/>
        <w:w w:val="99"/>
        <w:sz w:val="24"/>
        <w:szCs w:val="24"/>
      </w:rPr>
    </w:lvl>
    <w:lvl w:ilvl="3">
      <w:start w:val="1"/>
      <w:numFmt w:val="lowerRoman"/>
      <w:lvlText w:val="(%4)"/>
      <w:lvlJc w:val="left"/>
      <w:pPr>
        <w:ind w:left="3400" w:hanging="720"/>
      </w:pPr>
      <w:rPr>
        <w:rFonts w:ascii="Times New Roman" w:hAnsi="Times New Roman" w:cs="Times New Roman"/>
        <w:b/>
        <w:bCs w:val="0"/>
        <w:w w:val="99"/>
        <w:sz w:val="24"/>
        <w:szCs w:val="24"/>
      </w:rPr>
    </w:lvl>
    <w:lvl w:ilvl="4">
      <w:numFmt w:val="bullet"/>
      <w:lvlText w:val="•"/>
      <w:lvlJc w:val="left"/>
      <w:pPr>
        <w:ind w:left="5110" w:hanging="720"/>
      </w:pPr>
    </w:lvl>
    <w:lvl w:ilvl="5">
      <w:numFmt w:val="bullet"/>
      <w:lvlText w:val="•"/>
      <w:lvlJc w:val="left"/>
      <w:pPr>
        <w:ind w:left="5965" w:hanging="720"/>
      </w:pPr>
    </w:lvl>
    <w:lvl w:ilvl="6">
      <w:numFmt w:val="bullet"/>
      <w:lvlText w:val="•"/>
      <w:lvlJc w:val="left"/>
      <w:pPr>
        <w:ind w:left="6820" w:hanging="720"/>
      </w:pPr>
    </w:lvl>
    <w:lvl w:ilvl="7">
      <w:numFmt w:val="bullet"/>
      <w:lvlText w:val="•"/>
      <w:lvlJc w:val="left"/>
      <w:pPr>
        <w:ind w:left="7675" w:hanging="720"/>
      </w:pPr>
    </w:lvl>
    <w:lvl w:ilvl="8">
      <w:numFmt w:val="bullet"/>
      <w:lvlText w:val="•"/>
      <w:lvlJc w:val="left"/>
      <w:pPr>
        <w:ind w:left="8530" w:hanging="720"/>
      </w:pPr>
    </w:lvl>
  </w:abstractNum>
  <w:abstractNum w:abstractNumId="3" w15:restartNumberingAfterBreak="0">
    <w:nsid w:val="00000409"/>
    <w:multiLevelType w:val="multilevel"/>
    <w:tmpl w:val="AFFC0B36"/>
    <w:lvl w:ilvl="0">
      <w:start w:val="7"/>
      <w:numFmt w:val="decimal"/>
      <w:lvlText w:val="%1"/>
      <w:lvlJc w:val="left"/>
      <w:pPr>
        <w:ind w:left="1080" w:hanging="720"/>
      </w:pPr>
    </w:lvl>
    <w:lvl w:ilvl="1">
      <w:start w:val="1"/>
      <w:numFmt w:val="decimal"/>
      <w:lvlText w:val="%1.%2"/>
      <w:lvlJc w:val="left"/>
      <w:pPr>
        <w:ind w:left="1080" w:hanging="720"/>
      </w:pPr>
      <w:rPr>
        <w:b/>
      </w:rPr>
    </w:lvl>
    <w:lvl w:ilvl="2">
      <w:start w:val="2"/>
      <w:numFmt w:val="decimal"/>
      <w:lvlText w:val="%1.%2.%3"/>
      <w:lvlJc w:val="left"/>
      <w:pPr>
        <w:ind w:left="1080" w:hanging="720"/>
      </w:pPr>
      <w:rPr>
        <w:rFonts w:ascii="Times New Roman" w:hAnsi="Times New Roman" w:cs="Times New Roman"/>
        <w:b/>
        <w:bCs w:val="0"/>
        <w:w w:val="99"/>
        <w:sz w:val="24"/>
        <w:szCs w:val="24"/>
      </w:rPr>
    </w:lvl>
    <w:lvl w:ilvl="3">
      <w:start w:val="1"/>
      <w:numFmt w:val="lowerRoman"/>
      <w:lvlText w:val="(%4)"/>
      <w:lvlJc w:val="left"/>
      <w:pPr>
        <w:ind w:left="1800" w:hanging="720"/>
      </w:pPr>
      <w:rPr>
        <w:rFonts w:ascii="Times New Roman" w:hAnsi="Times New Roman" w:cs="Times New Roman"/>
        <w:b/>
        <w:bCs w:val="0"/>
        <w:w w:val="99"/>
        <w:sz w:val="24"/>
        <w:szCs w:val="24"/>
      </w:rPr>
    </w:lvl>
    <w:lvl w:ilvl="4">
      <w:numFmt w:val="bullet"/>
      <w:lvlText w:val="•"/>
      <w:lvlJc w:val="left"/>
      <w:pPr>
        <w:ind w:left="4000" w:hanging="720"/>
      </w:pPr>
    </w:lvl>
    <w:lvl w:ilvl="5">
      <w:numFmt w:val="bullet"/>
      <w:lvlText w:val="•"/>
      <w:lvlJc w:val="left"/>
      <w:pPr>
        <w:ind w:left="4733" w:hanging="720"/>
      </w:pPr>
    </w:lvl>
    <w:lvl w:ilvl="6">
      <w:numFmt w:val="bullet"/>
      <w:lvlText w:val="•"/>
      <w:lvlJc w:val="left"/>
      <w:pPr>
        <w:ind w:left="5466" w:hanging="720"/>
      </w:pPr>
    </w:lvl>
    <w:lvl w:ilvl="7">
      <w:numFmt w:val="bullet"/>
      <w:lvlText w:val="•"/>
      <w:lvlJc w:val="left"/>
      <w:pPr>
        <w:ind w:left="6200" w:hanging="720"/>
      </w:pPr>
    </w:lvl>
    <w:lvl w:ilvl="8">
      <w:numFmt w:val="bullet"/>
      <w:lvlText w:val="•"/>
      <w:lvlJc w:val="left"/>
      <w:pPr>
        <w:ind w:left="6933" w:hanging="720"/>
      </w:pPr>
    </w:lvl>
  </w:abstractNum>
  <w:abstractNum w:abstractNumId="4" w15:restartNumberingAfterBreak="0">
    <w:nsid w:val="0000040E"/>
    <w:multiLevelType w:val="multilevel"/>
    <w:tmpl w:val="7C26463C"/>
    <w:lvl w:ilvl="0">
      <w:start w:val="8"/>
      <w:numFmt w:val="decimal"/>
      <w:lvlText w:val="%1"/>
      <w:lvlJc w:val="left"/>
      <w:pPr>
        <w:ind w:left="820" w:hanging="720"/>
      </w:pPr>
      <w:rPr>
        <w:rFonts w:hint="default"/>
      </w:rPr>
    </w:lvl>
    <w:lvl w:ilvl="1">
      <w:numFmt w:val="decimal"/>
      <w:lvlText w:val="%1.%2"/>
      <w:lvlJc w:val="left"/>
      <w:pPr>
        <w:ind w:left="820" w:hanging="720"/>
      </w:pPr>
      <w:rPr>
        <w:rFonts w:ascii="Times New Roman" w:hAnsi="Times New Roman" w:cs="Times New Roman" w:hint="default"/>
        <w:b/>
        <w:bCs w:val="0"/>
        <w:w w:val="99"/>
        <w:sz w:val="24"/>
        <w:szCs w:val="24"/>
      </w:rPr>
    </w:lvl>
    <w:lvl w:ilvl="2">
      <w:numFmt w:val="bullet"/>
      <w:lvlText w:val="•"/>
      <w:lvlJc w:val="left"/>
      <w:pPr>
        <w:ind w:left="2572" w:hanging="720"/>
      </w:pPr>
      <w:rPr>
        <w:rFonts w:hint="default"/>
      </w:rPr>
    </w:lvl>
    <w:lvl w:ilvl="3">
      <w:numFmt w:val="bullet"/>
      <w:lvlText w:val="•"/>
      <w:lvlJc w:val="left"/>
      <w:pPr>
        <w:ind w:left="3448" w:hanging="720"/>
      </w:pPr>
      <w:rPr>
        <w:rFonts w:hint="default"/>
      </w:rPr>
    </w:lvl>
    <w:lvl w:ilvl="4">
      <w:numFmt w:val="bullet"/>
      <w:lvlText w:val="•"/>
      <w:lvlJc w:val="left"/>
      <w:pPr>
        <w:ind w:left="4324" w:hanging="720"/>
      </w:pPr>
      <w:rPr>
        <w:rFonts w:hint="default"/>
      </w:rPr>
    </w:lvl>
    <w:lvl w:ilvl="5">
      <w:numFmt w:val="bullet"/>
      <w:lvlText w:val="•"/>
      <w:lvlJc w:val="left"/>
      <w:pPr>
        <w:ind w:left="5200" w:hanging="720"/>
      </w:pPr>
      <w:rPr>
        <w:rFonts w:hint="default"/>
      </w:rPr>
    </w:lvl>
    <w:lvl w:ilvl="6">
      <w:numFmt w:val="bullet"/>
      <w:lvlText w:val="•"/>
      <w:lvlJc w:val="left"/>
      <w:pPr>
        <w:ind w:left="6076" w:hanging="720"/>
      </w:pPr>
      <w:rPr>
        <w:rFonts w:hint="default"/>
      </w:rPr>
    </w:lvl>
    <w:lvl w:ilvl="7">
      <w:numFmt w:val="bullet"/>
      <w:lvlText w:val="•"/>
      <w:lvlJc w:val="left"/>
      <w:pPr>
        <w:ind w:left="6952" w:hanging="720"/>
      </w:pPr>
      <w:rPr>
        <w:rFonts w:hint="default"/>
      </w:rPr>
    </w:lvl>
    <w:lvl w:ilvl="8">
      <w:numFmt w:val="bullet"/>
      <w:lvlText w:val="•"/>
      <w:lvlJc w:val="left"/>
      <w:pPr>
        <w:ind w:left="7828" w:hanging="720"/>
      </w:pPr>
      <w:rPr>
        <w:rFonts w:hint="default"/>
      </w:rPr>
    </w:lvl>
  </w:abstractNum>
  <w:abstractNum w:abstractNumId="5" w15:restartNumberingAfterBreak="0">
    <w:nsid w:val="00C07667"/>
    <w:multiLevelType w:val="hybridMultilevel"/>
    <w:tmpl w:val="18AE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5160C2"/>
    <w:multiLevelType w:val="hybridMultilevel"/>
    <w:tmpl w:val="15F247A8"/>
    <w:lvl w:ilvl="0" w:tplc="4C4A46BE">
      <w:start w:val="1"/>
      <w:numFmt w:val="bullet"/>
      <w:lvlText w:val=""/>
      <w:lvlJc w:val="left"/>
      <w:pPr>
        <w:ind w:left="1080" w:hanging="360"/>
      </w:pPr>
      <w:rPr>
        <w:rFonts w:ascii="Symbol" w:hAnsi="Symbol" w:hint="default"/>
      </w:rPr>
    </w:lvl>
    <w:lvl w:ilvl="1" w:tplc="631218C2">
      <w:start w:val="1"/>
      <w:numFmt w:val="bullet"/>
      <w:lvlText w:val="o"/>
      <w:lvlJc w:val="left"/>
      <w:pPr>
        <w:ind w:left="1440" w:hanging="360"/>
      </w:pPr>
      <w:rPr>
        <w:rFonts w:ascii="Courier New" w:hAnsi="Courier New" w:hint="default"/>
      </w:rPr>
    </w:lvl>
    <w:lvl w:ilvl="2" w:tplc="4CAAADA0">
      <w:start w:val="1"/>
      <w:numFmt w:val="bullet"/>
      <w:lvlText w:val=""/>
      <w:lvlJc w:val="left"/>
      <w:pPr>
        <w:ind w:left="2160" w:hanging="360"/>
      </w:pPr>
      <w:rPr>
        <w:rFonts w:ascii="Wingdings" w:hAnsi="Wingdings" w:hint="default"/>
      </w:rPr>
    </w:lvl>
    <w:lvl w:ilvl="3" w:tplc="64E8B3A6">
      <w:start w:val="1"/>
      <w:numFmt w:val="bullet"/>
      <w:lvlText w:val=""/>
      <w:lvlJc w:val="left"/>
      <w:pPr>
        <w:ind w:left="2880" w:hanging="360"/>
      </w:pPr>
      <w:rPr>
        <w:rFonts w:ascii="Symbol" w:hAnsi="Symbol" w:hint="default"/>
      </w:rPr>
    </w:lvl>
    <w:lvl w:ilvl="4" w:tplc="593A65AA">
      <w:start w:val="1"/>
      <w:numFmt w:val="bullet"/>
      <w:lvlText w:val="o"/>
      <w:lvlJc w:val="left"/>
      <w:pPr>
        <w:ind w:left="3600" w:hanging="360"/>
      </w:pPr>
      <w:rPr>
        <w:rFonts w:ascii="Courier New" w:hAnsi="Courier New" w:hint="default"/>
      </w:rPr>
    </w:lvl>
    <w:lvl w:ilvl="5" w:tplc="85EE9C68">
      <w:start w:val="1"/>
      <w:numFmt w:val="bullet"/>
      <w:lvlText w:val=""/>
      <w:lvlJc w:val="left"/>
      <w:pPr>
        <w:ind w:left="4320" w:hanging="360"/>
      </w:pPr>
      <w:rPr>
        <w:rFonts w:ascii="Wingdings" w:hAnsi="Wingdings" w:hint="default"/>
      </w:rPr>
    </w:lvl>
    <w:lvl w:ilvl="6" w:tplc="B9F80B46">
      <w:start w:val="1"/>
      <w:numFmt w:val="bullet"/>
      <w:lvlText w:val=""/>
      <w:lvlJc w:val="left"/>
      <w:pPr>
        <w:ind w:left="5040" w:hanging="360"/>
      </w:pPr>
      <w:rPr>
        <w:rFonts w:ascii="Symbol" w:hAnsi="Symbol" w:hint="default"/>
      </w:rPr>
    </w:lvl>
    <w:lvl w:ilvl="7" w:tplc="00306B32">
      <w:start w:val="1"/>
      <w:numFmt w:val="bullet"/>
      <w:lvlText w:val="o"/>
      <w:lvlJc w:val="left"/>
      <w:pPr>
        <w:ind w:left="5760" w:hanging="360"/>
      </w:pPr>
      <w:rPr>
        <w:rFonts w:ascii="Courier New" w:hAnsi="Courier New" w:hint="default"/>
      </w:rPr>
    </w:lvl>
    <w:lvl w:ilvl="8" w:tplc="EA7E8DB2">
      <w:start w:val="1"/>
      <w:numFmt w:val="bullet"/>
      <w:lvlText w:val=""/>
      <w:lvlJc w:val="left"/>
      <w:pPr>
        <w:ind w:left="6480" w:hanging="360"/>
      </w:pPr>
      <w:rPr>
        <w:rFonts w:ascii="Wingdings" w:hAnsi="Wingdings" w:hint="default"/>
      </w:rPr>
    </w:lvl>
  </w:abstractNum>
  <w:abstractNum w:abstractNumId="7" w15:restartNumberingAfterBreak="0">
    <w:nsid w:val="0B9803ED"/>
    <w:multiLevelType w:val="hybridMultilevel"/>
    <w:tmpl w:val="A1FE100C"/>
    <w:lvl w:ilvl="0" w:tplc="04090001">
      <w:start w:val="1"/>
      <w:numFmt w:val="bullet"/>
      <w:lvlText w:val=""/>
      <w:lvlJc w:val="left"/>
      <w:pPr>
        <w:ind w:left="2260" w:hanging="360"/>
      </w:pPr>
      <w:rPr>
        <w:rFonts w:ascii="Symbol" w:hAnsi="Symbol" w:hint="default"/>
      </w:rPr>
    </w:lvl>
    <w:lvl w:ilvl="1" w:tplc="04090003" w:tentative="1">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8" w15:restartNumberingAfterBreak="0">
    <w:nsid w:val="11517DD0"/>
    <w:multiLevelType w:val="hybridMultilevel"/>
    <w:tmpl w:val="D8DCF6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9220AF"/>
    <w:multiLevelType w:val="hybridMultilevel"/>
    <w:tmpl w:val="00A2B7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A5D1ED2"/>
    <w:multiLevelType w:val="hybridMultilevel"/>
    <w:tmpl w:val="2D5EE9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B1767DC"/>
    <w:multiLevelType w:val="hybridMultilevel"/>
    <w:tmpl w:val="715C65AE"/>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21AB4733"/>
    <w:multiLevelType w:val="hybridMultilevel"/>
    <w:tmpl w:val="715C65AE"/>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230128AF"/>
    <w:multiLevelType w:val="hybridMultilevel"/>
    <w:tmpl w:val="F2D2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C0C1A"/>
    <w:multiLevelType w:val="hybridMultilevel"/>
    <w:tmpl w:val="E768069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4A4225FE">
      <w:start w:val="1"/>
      <w:numFmt w:val="lowerRoman"/>
      <w:lvlText w:val="%3."/>
      <w:lvlJc w:val="righ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2A17BD"/>
    <w:multiLevelType w:val="hybridMultilevel"/>
    <w:tmpl w:val="D500FD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7D0766F"/>
    <w:multiLevelType w:val="hybridMultilevel"/>
    <w:tmpl w:val="B590D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F5289C"/>
    <w:multiLevelType w:val="hybridMultilevel"/>
    <w:tmpl w:val="44B66D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F67863"/>
    <w:multiLevelType w:val="multilevel"/>
    <w:tmpl w:val="B2D07E0E"/>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88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96527D"/>
    <w:multiLevelType w:val="hybridMultilevel"/>
    <w:tmpl w:val="88801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F76614"/>
    <w:multiLevelType w:val="hybridMultilevel"/>
    <w:tmpl w:val="FFFFFFFF"/>
    <w:lvl w:ilvl="0" w:tplc="FBA0CC44">
      <w:start w:val="1"/>
      <w:numFmt w:val="decimal"/>
      <w:lvlText w:val="%1."/>
      <w:lvlJc w:val="left"/>
      <w:pPr>
        <w:ind w:left="720" w:hanging="360"/>
      </w:pPr>
    </w:lvl>
    <w:lvl w:ilvl="1" w:tplc="03482FBA">
      <w:start w:val="1"/>
      <w:numFmt w:val="lowerLetter"/>
      <w:lvlText w:val="%2."/>
      <w:lvlJc w:val="left"/>
      <w:pPr>
        <w:ind w:left="1440" w:hanging="360"/>
      </w:pPr>
    </w:lvl>
    <w:lvl w:ilvl="2" w:tplc="7AB6FA52">
      <w:start w:val="1"/>
      <w:numFmt w:val="lowerRoman"/>
      <w:lvlText w:val="%3."/>
      <w:lvlJc w:val="right"/>
      <w:pPr>
        <w:ind w:left="2160" w:hanging="180"/>
      </w:pPr>
    </w:lvl>
    <w:lvl w:ilvl="3" w:tplc="D7486C42">
      <w:start w:val="1"/>
      <w:numFmt w:val="decimal"/>
      <w:lvlText w:val="%4."/>
      <w:lvlJc w:val="left"/>
      <w:pPr>
        <w:ind w:left="2880" w:hanging="360"/>
      </w:pPr>
    </w:lvl>
    <w:lvl w:ilvl="4" w:tplc="B7ACDB2C">
      <w:start w:val="1"/>
      <w:numFmt w:val="lowerLetter"/>
      <w:lvlText w:val="%5."/>
      <w:lvlJc w:val="left"/>
      <w:pPr>
        <w:ind w:left="3600" w:hanging="360"/>
      </w:pPr>
    </w:lvl>
    <w:lvl w:ilvl="5" w:tplc="E27EA2FC">
      <w:start w:val="1"/>
      <w:numFmt w:val="lowerRoman"/>
      <w:lvlText w:val="%6."/>
      <w:lvlJc w:val="right"/>
      <w:pPr>
        <w:ind w:left="4320" w:hanging="180"/>
      </w:pPr>
    </w:lvl>
    <w:lvl w:ilvl="6" w:tplc="31722EFC">
      <w:start w:val="1"/>
      <w:numFmt w:val="decimal"/>
      <w:lvlText w:val="%7."/>
      <w:lvlJc w:val="left"/>
      <w:pPr>
        <w:ind w:left="5040" w:hanging="360"/>
      </w:pPr>
    </w:lvl>
    <w:lvl w:ilvl="7" w:tplc="00C86478">
      <w:start w:val="1"/>
      <w:numFmt w:val="lowerLetter"/>
      <w:lvlText w:val="%8."/>
      <w:lvlJc w:val="left"/>
      <w:pPr>
        <w:ind w:left="5760" w:hanging="360"/>
      </w:pPr>
    </w:lvl>
    <w:lvl w:ilvl="8" w:tplc="CE0C4348">
      <w:start w:val="1"/>
      <w:numFmt w:val="lowerRoman"/>
      <w:lvlText w:val="%9."/>
      <w:lvlJc w:val="right"/>
      <w:pPr>
        <w:ind w:left="6480" w:hanging="180"/>
      </w:pPr>
    </w:lvl>
  </w:abstractNum>
  <w:abstractNum w:abstractNumId="21" w15:restartNumberingAfterBreak="0">
    <w:nsid w:val="4F5E7F42"/>
    <w:multiLevelType w:val="hybridMultilevel"/>
    <w:tmpl w:val="FFFFFFFF"/>
    <w:lvl w:ilvl="0" w:tplc="DA603AEC">
      <w:start w:val="1"/>
      <w:numFmt w:val="upperRoman"/>
      <w:lvlText w:val="%1."/>
      <w:lvlJc w:val="left"/>
      <w:pPr>
        <w:ind w:left="720" w:hanging="360"/>
      </w:pPr>
    </w:lvl>
    <w:lvl w:ilvl="1" w:tplc="E8C0CF8A">
      <w:start w:val="1"/>
      <w:numFmt w:val="lowerLetter"/>
      <w:lvlText w:val="%2."/>
      <w:lvlJc w:val="left"/>
      <w:pPr>
        <w:ind w:left="1440" w:hanging="360"/>
      </w:pPr>
    </w:lvl>
    <w:lvl w:ilvl="2" w:tplc="7C8A4978">
      <w:start w:val="1"/>
      <w:numFmt w:val="lowerRoman"/>
      <w:lvlText w:val="%3."/>
      <w:lvlJc w:val="right"/>
      <w:pPr>
        <w:ind w:left="2160" w:hanging="180"/>
      </w:pPr>
    </w:lvl>
    <w:lvl w:ilvl="3" w:tplc="0CF0AE0E">
      <w:start w:val="1"/>
      <w:numFmt w:val="decimal"/>
      <w:lvlText w:val="%4."/>
      <w:lvlJc w:val="left"/>
      <w:pPr>
        <w:ind w:left="2880" w:hanging="360"/>
      </w:pPr>
    </w:lvl>
    <w:lvl w:ilvl="4" w:tplc="C0843A46">
      <w:start w:val="1"/>
      <w:numFmt w:val="lowerLetter"/>
      <w:lvlText w:val="%5."/>
      <w:lvlJc w:val="left"/>
      <w:pPr>
        <w:ind w:left="3600" w:hanging="360"/>
      </w:pPr>
    </w:lvl>
    <w:lvl w:ilvl="5" w:tplc="F452B28E">
      <w:start w:val="1"/>
      <w:numFmt w:val="lowerRoman"/>
      <w:lvlText w:val="%6."/>
      <w:lvlJc w:val="right"/>
      <w:pPr>
        <w:ind w:left="4320" w:hanging="180"/>
      </w:pPr>
    </w:lvl>
    <w:lvl w:ilvl="6" w:tplc="814222FE">
      <w:start w:val="1"/>
      <w:numFmt w:val="decimal"/>
      <w:lvlText w:val="%7."/>
      <w:lvlJc w:val="left"/>
      <w:pPr>
        <w:ind w:left="5040" w:hanging="360"/>
      </w:pPr>
    </w:lvl>
    <w:lvl w:ilvl="7" w:tplc="CD8855BA">
      <w:start w:val="1"/>
      <w:numFmt w:val="lowerLetter"/>
      <w:lvlText w:val="%8."/>
      <w:lvlJc w:val="left"/>
      <w:pPr>
        <w:ind w:left="5760" w:hanging="360"/>
      </w:pPr>
    </w:lvl>
    <w:lvl w:ilvl="8" w:tplc="4770E4D2">
      <w:start w:val="1"/>
      <w:numFmt w:val="lowerRoman"/>
      <w:lvlText w:val="%9."/>
      <w:lvlJc w:val="right"/>
      <w:pPr>
        <w:ind w:left="6480" w:hanging="180"/>
      </w:pPr>
    </w:lvl>
  </w:abstractNum>
  <w:abstractNum w:abstractNumId="22" w15:restartNumberingAfterBreak="0">
    <w:nsid w:val="56CD50B1"/>
    <w:multiLevelType w:val="hybridMultilevel"/>
    <w:tmpl w:val="DBE8D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A11704"/>
    <w:multiLevelType w:val="hybridMultilevel"/>
    <w:tmpl w:val="715C65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A452E95"/>
    <w:multiLevelType w:val="hybridMultilevel"/>
    <w:tmpl w:val="66B25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FB42512"/>
    <w:multiLevelType w:val="multilevel"/>
    <w:tmpl w:val="D8083A80"/>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708A2093"/>
    <w:multiLevelType w:val="hybridMultilevel"/>
    <w:tmpl w:val="B9D2556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ACC91A"/>
    <w:multiLevelType w:val="hybridMultilevel"/>
    <w:tmpl w:val="8D187B6C"/>
    <w:lvl w:ilvl="0" w:tplc="5F1E84EE">
      <w:start w:val="1"/>
      <w:numFmt w:val="bullet"/>
      <w:lvlText w:val=""/>
      <w:lvlJc w:val="left"/>
      <w:pPr>
        <w:ind w:left="1440" w:hanging="360"/>
      </w:pPr>
      <w:rPr>
        <w:rFonts w:ascii="Wingdings" w:hAnsi="Wingdings" w:hint="default"/>
      </w:rPr>
    </w:lvl>
    <w:lvl w:ilvl="1" w:tplc="405A2784">
      <w:start w:val="1"/>
      <w:numFmt w:val="bullet"/>
      <w:lvlText w:val="o"/>
      <w:lvlJc w:val="left"/>
      <w:pPr>
        <w:ind w:left="1440" w:hanging="360"/>
      </w:pPr>
      <w:rPr>
        <w:rFonts w:ascii="Courier New" w:hAnsi="Courier New" w:hint="default"/>
      </w:rPr>
    </w:lvl>
    <w:lvl w:ilvl="2" w:tplc="4566E34C">
      <w:start w:val="1"/>
      <w:numFmt w:val="bullet"/>
      <w:lvlText w:val=""/>
      <w:lvlJc w:val="left"/>
      <w:pPr>
        <w:ind w:left="2160" w:hanging="360"/>
      </w:pPr>
      <w:rPr>
        <w:rFonts w:ascii="Wingdings" w:hAnsi="Wingdings" w:hint="default"/>
      </w:rPr>
    </w:lvl>
    <w:lvl w:ilvl="3" w:tplc="63AE6CC0">
      <w:start w:val="1"/>
      <w:numFmt w:val="bullet"/>
      <w:lvlText w:val=""/>
      <w:lvlJc w:val="left"/>
      <w:pPr>
        <w:ind w:left="2880" w:hanging="360"/>
      </w:pPr>
      <w:rPr>
        <w:rFonts w:ascii="Symbol" w:hAnsi="Symbol" w:hint="default"/>
      </w:rPr>
    </w:lvl>
    <w:lvl w:ilvl="4" w:tplc="6186BE8E">
      <w:start w:val="1"/>
      <w:numFmt w:val="bullet"/>
      <w:lvlText w:val="o"/>
      <w:lvlJc w:val="left"/>
      <w:pPr>
        <w:ind w:left="3600" w:hanging="360"/>
      </w:pPr>
      <w:rPr>
        <w:rFonts w:ascii="Courier New" w:hAnsi="Courier New" w:hint="default"/>
      </w:rPr>
    </w:lvl>
    <w:lvl w:ilvl="5" w:tplc="D3FAA892">
      <w:start w:val="1"/>
      <w:numFmt w:val="bullet"/>
      <w:lvlText w:val=""/>
      <w:lvlJc w:val="left"/>
      <w:pPr>
        <w:ind w:left="4320" w:hanging="360"/>
      </w:pPr>
      <w:rPr>
        <w:rFonts w:ascii="Wingdings" w:hAnsi="Wingdings" w:hint="default"/>
      </w:rPr>
    </w:lvl>
    <w:lvl w:ilvl="6" w:tplc="947E1A4C">
      <w:start w:val="1"/>
      <w:numFmt w:val="bullet"/>
      <w:lvlText w:val=""/>
      <w:lvlJc w:val="left"/>
      <w:pPr>
        <w:ind w:left="5040" w:hanging="360"/>
      </w:pPr>
      <w:rPr>
        <w:rFonts w:ascii="Symbol" w:hAnsi="Symbol" w:hint="default"/>
      </w:rPr>
    </w:lvl>
    <w:lvl w:ilvl="7" w:tplc="3E3015CC">
      <w:start w:val="1"/>
      <w:numFmt w:val="bullet"/>
      <w:lvlText w:val="o"/>
      <w:lvlJc w:val="left"/>
      <w:pPr>
        <w:ind w:left="5760" w:hanging="360"/>
      </w:pPr>
      <w:rPr>
        <w:rFonts w:ascii="Courier New" w:hAnsi="Courier New" w:hint="default"/>
      </w:rPr>
    </w:lvl>
    <w:lvl w:ilvl="8" w:tplc="89ECBE54">
      <w:start w:val="1"/>
      <w:numFmt w:val="bullet"/>
      <w:lvlText w:val=""/>
      <w:lvlJc w:val="left"/>
      <w:pPr>
        <w:ind w:left="6480" w:hanging="360"/>
      </w:pPr>
      <w:rPr>
        <w:rFonts w:ascii="Wingdings" w:hAnsi="Wingdings" w:hint="default"/>
      </w:rPr>
    </w:lvl>
  </w:abstractNum>
  <w:abstractNum w:abstractNumId="28" w15:restartNumberingAfterBreak="0">
    <w:nsid w:val="7BA24619"/>
    <w:multiLevelType w:val="hybridMultilevel"/>
    <w:tmpl w:val="F698C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DD77103"/>
    <w:multiLevelType w:val="hybridMultilevel"/>
    <w:tmpl w:val="00D07F0C"/>
    <w:lvl w:ilvl="0" w:tplc="CB2027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922E5"/>
    <w:multiLevelType w:val="hybridMultilevel"/>
    <w:tmpl w:val="ACDAC3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8E5877"/>
    <w:multiLevelType w:val="hybridMultilevel"/>
    <w:tmpl w:val="416884B4"/>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num w:numId="1" w16cid:durableId="1373307286">
    <w:abstractNumId w:val="6"/>
  </w:num>
  <w:num w:numId="2" w16cid:durableId="791290168">
    <w:abstractNumId w:val="27"/>
  </w:num>
  <w:num w:numId="3" w16cid:durableId="81874133">
    <w:abstractNumId w:val="21"/>
  </w:num>
  <w:num w:numId="4" w16cid:durableId="418211679">
    <w:abstractNumId w:val="20"/>
  </w:num>
  <w:num w:numId="5" w16cid:durableId="2004316711">
    <w:abstractNumId w:val="4"/>
  </w:num>
  <w:num w:numId="6" w16cid:durableId="1951160566">
    <w:abstractNumId w:val="3"/>
  </w:num>
  <w:num w:numId="7" w16cid:durableId="738986697">
    <w:abstractNumId w:val="2"/>
  </w:num>
  <w:num w:numId="8" w16cid:durableId="1386562474">
    <w:abstractNumId w:val="0"/>
  </w:num>
  <w:num w:numId="9" w16cid:durableId="121504992">
    <w:abstractNumId w:val="25"/>
  </w:num>
  <w:num w:numId="10" w16cid:durableId="468862129">
    <w:abstractNumId w:val="14"/>
  </w:num>
  <w:num w:numId="11" w16cid:durableId="817915902">
    <w:abstractNumId w:val="18"/>
  </w:num>
  <w:num w:numId="12" w16cid:durableId="874735918">
    <w:abstractNumId w:val="23"/>
  </w:num>
  <w:num w:numId="13" w16cid:durableId="741410909">
    <w:abstractNumId w:val="11"/>
  </w:num>
  <w:num w:numId="14" w16cid:durableId="1156649305">
    <w:abstractNumId w:val="12"/>
  </w:num>
  <w:num w:numId="15" w16cid:durableId="1373577840">
    <w:abstractNumId w:val="19"/>
  </w:num>
  <w:num w:numId="16" w16cid:durableId="107966085">
    <w:abstractNumId w:val="15"/>
  </w:num>
  <w:num w:numId="17" w16cid:durableId="596838860">
    <w:abstractNumId w:val="10"/>
  </w:num>
  <w:num w:numId="18" w16cid:durableId="363139059">
    <w:abstractNumId w:val="9"/>
  </w:num>
  <w:num w:numId="19" w16cid:durableId="847258018">
    <w:abstractNumId w:val="31"/>
  </w:num>
  <w:num w:numId="20" w16cid:durableId="1971085808">
    <w:abstractNumId w:val="7"/>
  </w:num>
  <w:num w:numId="21" w16cid:durableId="753628614">
    <w:abstractNumId w:val="18"/>
  </w:num>
  <w:num w:numId="22" w16cid:durableId="1928466293">
    <w:abstractNumId w:val="1"/>
  </w:num>
  <w:num w:numId="23" w16cid:durableId="11731398">
    <w:abstractNumId w:val="16"/>
  </w:num>
  <w:num w:numId="24" w16cid:durableId="43919005">
    <w:abstractNumId w:val="8"/>
  </w:num>
  <w:num w:numId="25" w16cid:durableId="2107457828">
    <w:abstractNumId w:val="17"/>
  </w:num>
  <w:num w:numId="26" w16cid:durableId="312415426">
    <w:abstractNumId w:val="18"/>
  </w:num>
  <w:num w:numId="27" w16cid:durableId="1243875450">
    <w:abstractNumId w:val="29"/>
  </w:num>
  <w:num w:numId="28" w16cid:durableId="1178500924">
    <w:abstractNumId w:val="5"/>
  </w:num>
  <w:num w:numId="29" w16cid:durableId="851794688">
    <w:abstractNumId w:val="24"/>
  </w:num>
  <w:num w:numId="30" w16cid:durableId="268391769">
    <w:abstractNumId w:val="28"/>
  </w:num>
  <w:num w:numId="31" w16cid:durableId="1279525348">
    <w:abstractNumId w:val="18"/>
  </w:num>
  <w:num w:numId="32" w16cid:durableId="628704440">
    <w:abstractNumId w:val="18"/>
  </w:num>
  <w:num w:numId="33" w16cid:durableId="1469786183">
    <w:abstractNumId w:val="22"/>
  </w:num>
  <w:num w:numId="34" w16cid:durableId="335882326">
    <w:abstractNumId w:val="13"/>
  </w:num>
  <w:num w:numId="35" w16cid:durableId="216016579">
    <w:abstractNumId w:val="18"/>
  </w:num>
  <w:num w:numId="36" w16cid:durableId="711004492">
    <w:abstractNumId w:val="18"/>
  </w:num>
  <w:num w:numId="37" w16cid:durableId="380136313">
    <w:abstractNumId w:val="18"/>
  </w:num>
  <w:num w:numId="38" w16cid:durableId="58676213">
    <w:abstractNumId w:val="18"/>
  </w:num>
  <w:num w:numId="39" w16cid:durableId="1392268920">
    <w:abstractNumId w:val="18"/>
  </w:num>
  <w:num w:numId="40" w16cid:durableId="1461142905">
    <w:abstractNumId w:val="30"/>
  </w:num>
  <w:num w:numId="41" w16cid:durableId="569274201">
    <w:abstractNumId w:val="26"/>
  </w:num>
  <w:num w:numId="42" w16cid:durableId="1570581273">
    <w:abstractNumId w:val="18"/>
  </w:num>
  <w:num w:numId="43" w16cid:durableId="907880439">
    <w:abstractNumId w:val="18"/>
  </w:num>
  <w:num w:numId="44" w16cid:durableId="2119712146">
    <w:abstractNumId w:val="18"/>
  </w:num>
  <w:num w:numId="45" w16cid:durableId="2079090943">
    <w:abstractNumId w:val="18"/>
  </w:num>
  <w:num w:numId="46" w16cid:durableId="1571305574">
    <w:abstractNumId w:val="18"/>
  </w:num>
  <w:num w:numId="47" w16cid:durableId="207960175">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44"/>
    <w:rsid w:val="000007F7"/>
    <w:rsid w:val="0000472A"/>
    <w:rsid w:val="00005C0B"/>
    <w:rsid w:val="0001192D"/>
    <w:rsid w:val="00021026"/>
    <w:rsid w:val="000312BC"/>
    <w:rsid w:val="00036D28"/>
    <w:rsid w:val="0003782B"/>
    <w:rsid w:val="00041966"/>
    <w:rsid w:val="00042820"/>
    <w:rsid w:val="0004301C"/>
    <w:rsid w:val="000467FA"/>
    <w:rsid w:val="00046D13"/>
    <w:rsid w:val="000505A8"/>
    <w:rsid w:val="00051157"/>
    <w:rsid w:val="0005265E"/>
    <w:rsid w:val="00052A17"/>
    <w:rsid w:val="000566E5"/>
    <w:rsid w:val="00061FA4"/>
    <w:rsid w:val="000624C1"/>
    <w:rsid w:val="000646E4"/>
    <w:rsid w:val="00065EA5"/>
    <w:rsid w:val="00066744"/>
    <w:rsid w:val="00073203"/>
    <w:rsid w:val="00073B7C"/>
    <w:rsid w:val="00077D70"/>
    <w:rsid w:val="000823F8"/>
    <w:rsid w:val="0008247F"/>
    <w:rsid w:val="000965AA"/>
    <w:rsid w:val="000A029D"/>
    <w:rsid w:val="000A04D0"/>
    <w:rsid w:val="000A0536"/>
    <w:rsid w:val="000A36BC"/>
    <w:rsid w:val="000B3605"/>
    <w:rsid w:val="000B44ED"/>
    <w:rsid w:val="000B4F63"/>
    <w:rsid w:val="000B7EF2"/>
    <w:rsid w:val="000C03ED"/>
    <w:rsid w:val="000C0FC7"/>
    <w:rsid w:val="000C5DF8"/>
    <w:rsid w:val="000D35AD"/>
    <w:rsid w:val="000D67A5"/>
    <w:rsid w:val="000D7BC4"/>
    <w:rsid w:val="000F1FAB"/>
    <w:rsid w:val="000F3DB4"/>
    <w:rsid w:val="00102738"/>
    <w:rsid w:val="00102DBB"/>
    <w:rsid w:val="0010682E"/>
    <w:rsid w:val="00112E08"/>
    <w:rsid w:val="00117D4A"/>
    <w:rsid w:val="00123A44"/>
    <w:rsid w:val="0012585B"/>
    <w:rsid w:val="001267C5"/>
    <w:rsid w:val="00127BCF"/>
    <w:rsid w:val="00127C05"/>
    <w:rsid w:val="00132BB9"/>
    <w:rsid w:val="00147A18"/>
    <w:rsid w:val="00151003"/>
    <w:rsid w:val="001578FC"/>
    <w:rsid w:val="00161BCD"/>
    <w:rsid w:val="00162059"/>
    <w:rsid w:val="001656F1"/>
    <w:rsid w:val="00172C66"/>
    <w:rsid w:val="0017646C"/>
    <w:rsid w:val="0018535E"/>
    <w:rsid w:val="00185EF2"/>
    <w:rsid w:val="00186FAD"/>
    <w:rsid w:val="001874D1"/>
    <w:rsid w:val="00187956"/>
    <w:rsid w:val="001A03AF"/>
    <w:rsid w:val="001A20FB"/>
    <w:rsid w:val="001A495D"/>
    <w:rsid w:val="001A496B"/>
    <w:rsid w:val="001A63CD"/>
    <w:rsid w:val="001A6796"/>
    <w:rsid w:val="001A6ABF"/>
    <w:rsid w:val="001A730A"/>
    <w:rsid w:val="001B2B36"/>
    <w:rsid w:val="001B2EE1"/>
    <w:rsid w:val="001B41FD"/>
    <w:rsid w:val="001B7938"/>
    <w:rsid w:val="001C059D"/>
    <w:rsid w:val="001C0B47"/>
    <w:rsid w:val="001C7644"/>
    <w:rsid w:val="001D5D75"/>
    <w:rsid w:val="001E152F"/>
    <w:rsid w:val="001E1777"/>
    <w:rsid w:val="001E2732"/>
    <w:rsid w:val="00200E54"/>
    <w:rsid w:val="0020146F"/>
    <w:rsid w:val="00202EAA"/>
    <w:rsid w:val="00205D88"/>
    <w:rsid w:val="00207DA1"/>
    <w:rsid w:val="00210166"/>
    <w:rsid w:val="002138B5"/>
    <w:rsid w:val="002147A0"/>
    <w:rsid w:val="00216ED3"/>
    <w:rsid w:val="00222CB8"/>
    <w:rsid w:val="0022454C"/>
    <w:rsid w:val="00225849"/>
    <w:rsid w:val="00230FA3"/>
    <w:rsid w:val="00232180"/>
    <w:rsid w:val="00236E92"/>
    <w:rsid w:val="00241130"/>
    <w:rsid w:val="00242471"/>
    <w:rsid w:val="00242598"/>
    <w:rsid w:val="00242BFA"/>
    <w:rsid w:val="00242DD6"/>
    <w:rsid w:val="0024328C"/>
    <w:rsid w:val="00243410"/>
    <w:rsid w:val="002440EB"/>
    <w:rsid w:val="00245B7D"/>
    <w:rsid w:val="0025563A"/>
    <w:rsid w:val="00255B70"/>
    <w:rsid w:val="00263A18"/>
    <w:rsid w:val="00263BF9"/>
    <w:rsid w:val="002645DB"/>
    <w:rsid w:val="00264E6A"/>
    <w:rsid w:val="002673CD"/>
    <w:rsid w:val="00267A18"/>
    <w:rsid w:val="00273C79"/>
    <w:rsid w:val="00276C9F"/>
    <w:rsid w:val="002772FE"/>
    <w:rsid w:val="002847C0"/>
    <w:rsid w:val="00295219"/>
    <w:rsid w:val="00297DDF"/>
    <w:rsid w:val="002A2A4F"/>
    <w:rsid w:val="002A3C00"/>
    <w:rsid w:val="002B02C0"/>
    <w:rsid w:val="002B035A"/>
    <w:rsid w:val="002B73B8"/>
    <w:rsid w:val="002C33B4"/>
    <w:rsid w:val="002C6FB4"/>
    <w:rsid w:val="002D2529"/>
    <w:rsid w:val="002D62E1"/>
    <w:rsid w:val="002D6370"/>
    <w:rsid w:val="002E198A"/>
    <w:rsid w:val="002E3836"/>
    <w:rsid w:val="002F02B0"/>
    <w:rsid w:val="002F0858"/>
    <w:rsid w:val="002F5863"/>
    <w:rsid w:val="0030166D"/>
    <w:rsid w:val="00301D00"/>
    <w:rsid w:val="00303A48"/>
    <w:rsid w:val="003056A0"/>
    <w:rsid w:val="003131E2"/>
    <w:rsid w:val="00320BE4"/>
    <w:rsid w:val="00320D02"/>
    <w:rsid w:val="003222AD"/>
    <w:rsid w:val="00331DD4"/>
    <w:rsid w:val="00331DFB"/>
    <w:rsid w:val="00334D16"/>
    <w:rsid w:val="00341E52"/>
    <w:rsid w:val="003469AE"/>
    <w:rsid w:val="00350A5C"/>
    <w:rsid w:val="00350F5B"/>
    <w:rsid w:val="0035307A"/>
    <w:rsid w:val="003554D4"/>
    <w:rsid w:val="0036449C"/>
    <w:rsid w:val="003664B3"/>
    <w:rsid w:val="00370848"/>
    <w:rsid w:val="0038210C"/>
    <w:rsid w:val="003833FE"/>
    <w:rsid w:val="00384EC0"/>
    <w:rsid w:val="0038723E"/>
    <w:rsid w:val="00387A50"/>
    <w:rsid w:val="00393DE1"/>
    <w:rsid w:val="00397BA3"/>
    <w:rsid w:val="003A0E86"/>
    <w:rsid w:val="003A3E6C"/>
    <w:rsid w:val="003A5670"/>
    <w:rsid w:val="003A6100"/>
    <w:rsid w:val="003B1AF2"/>
    <w:rsid w:val="003B1E7D"/>
    <w:rsid w:val="003B4356"/>
    <w:rsid w:val="003C26C3"/>
    <w:rsid w:val="003D0AB2"/>
    <w:rsid w:val="003D362B"/>
    <w:rsid w:val="003D7238"/>
    <w:rsid w:val="00402F22"/>
    <w:rsid w:val="00403388"/>
    <w:rsid w:val="0040578D"/>
    <w:rsid w:val="004062B9"/>
    <w:rsid w:val="00406DB2"/>
    <w:rsid w:val="00421931"/>
    <w:rsid w:val="0042295C"/>
    <w:rsid w:val="00424577"/>
    <w:rsid w:val="004258D8"/>
    <w:rsid w:val="004274F3"/>
    <w:rsid w:val="004275A4"/>
    <w:rsid w:val="00430602"/>
    <w:rsid w:val="004324F0"/>
    <w:rsid w:val="00443D35"/>
    <w:rsid w:val="00456D52"/>
    <w:rsid w:val="00472E1A"/>
    <w:rsid w:val="00474FBF"/>
    <w:rsid w:val="0047590A"/>
    <w:rsid w:val="0048051F"/>
    <w:rsid w:val="004817D7"/>
    <w:rsid w:val="00485CEE"/>
    <w:rsid w:val="004874CB"/>
    <w:rsid w:val="00487C9F"/>
    <w:rsid w:val="00495A06"/>
    <w:rsid w:val="004A4381"/>
    <w:rsid w:val="004A6544"/>
    <w:rsid w:val="004A6604"/>
    <w:rsid w:val="004B0B31"/>
    <w:rsid w:val="004B254D"/>
    <w:rsid w:val="004B647D"/>
    <w:rsid w:val="004C743C"/>
    <w:rsid w:val="004D0059"/>
    <w:rsid w:val="004E23F7"/>
    <w:rsid w:val="004E38D7"/>
    <w:rsid w:val="004E5126"/>
    <w:rsid w:val="004E6076"/>
    <w:rsid w:val="004F2278"/>
    <w:rsid w:val="004F292E"/>
    <w:rsid w:val="004F390C"/>
    <w:rsid w:val="004F6631"/>
    <w:rsid w:val="004F7724"/>
    <w:rsid w:val="00501303"/>
    <w:rsid w:val="005071A3"/>
    <w:rsid w:val="005123A6"/>
    <w:rsid w:val="00515B3D"/>
    <w:rsid w:val="00520B33"/>
    <w:rsid w:val="00527A7B"/>
    <w:rsid w:val="005350EA"/>
    <w:rsid w:val="0054394B"/>
    <w:rsid w:val="00550298"/>
    <w:rsid w:val="00550316"/>
    <w:rsid w:val="00551419"/>
    <w:rsid w:val="00553C7A"/>
    <w:rsid w:val="005546AF"/>
    <w:rsid w:val="00554F66"/>
    <w:rsid w:val="00555665"/>
    <w:rsid w:val="005624CC"/>
    <w:rsid w:val="00570661"/>
    <w:rsid w:val="00572CE9"/>
    <w:rsid w:val="00574164"/>
    <w:rsid w:val="00575063"/>
    <w:rsid w:val="00576B5F"/>
    <w:rsid w:val="00581514"/>
    <w:rsid w:val="00582FBE"/>
    <w:rsid w:val="00583277"/>
    <w:rsid w:val="005843C1"/>
    <w:rsid w:val="0058496E"/>
    <w:rsid w:val="00585788"/>
    <w:rsid w:val="005878BB"/>
    <w:rsid w:val="005970F1"/>
    <w:rsid w:val="005A2D23"/>
    <w:rsid w:val="005A3C25"/>
    <w:rsid w:val="005A3ED7"/>
    <w:rsid w:val="005A4379"/>
    <w:rsid w:val="005A47DD"/>
    <w:rsid w:val="005B1737"/>
    <w:rsid w:val="005B42D6"/>
    <w:rsid w:val="005B7851"/>
    <w:rsid w:val="005C0EB5"/>
    <w:rsid w:val="005C5884"/>
    <w:rsid w:val="005C5CD4"/>
    <w:rsid w:val="005D28D4"/>
    <w:rsid w:val="005D3059"/>
    <w:rsid w:val="005D6158"/>
    <w:rsid w:val="005D713E"/>
    <w:rsid w:val="005E3F31"/>
    <w:rsid w:val="005E4308"/>
    <w:rsid w:val="005E700A"/>
    <w:rsid w:val="005E7017"/>
    <w:rsid w:val="005F1F13"/>
    <w:rsid w:val="005F4448"/>
    <w:rsid w:val="00604B0A"/>
    <w:rsid w:val="006058B3"/>
    <w:rsid w:val="00605DA8"/>
    <w:rsid w:val="00622352"/>
    <w:rsid w:val="00626403"/>
    <w:rsid w:val="00633761"/>
    <w:rsid w:val="0063652C"/>
    <w:rsid w:val="0063710D"/>
    <w:rsid w:val="0064495E"/>
    <w:rsid w:val="00644D7B"/>
    <w:rsid w:val="006510C5"/>
    <w:rsid w:val="00651798"/>
    <w:rsid w:val="0065240A"/>
    <w:rsid w:val="006568F5"/>
    <w:rsid w:val="006610D0"/>
    <w:rsid w:val="0066335A"/>
    <w:rsid w:val="006717EB"/>
    <w:rsid w:val="006745F9"/>
    <w:rsid w:val="00674F29"/>
    <w:rsid w:val="006750C4"/>
    <w:rsid w:val="006776F0"/>
    <w:rsid w:val="00684CE2"/>
    <w:rsid w:val="00690930"/>
    <w:rsid w:val="00696581"/>
    <w:rsid w:val="006A0EBD"/>
    <w:rsid w:val="006A371D"/>
    <w:rsid w:val="006B14AF"/>
    <w:rsid w:val="006B75C9"/>
    <w:rsid w:val="006C25FC"/>
    <w:rsid w:val="006C2842"/>
    <w:rsid w:val="006E44D3"/>
    <w:rsid w:val="006E798A"/>
    <w:rsid w:val="006E7C95"/>
    <w:rsid w:val="006F7D9B"/>
    <w:rsid w:val="007006A3"/>
    <w:rsid w:val="007016BA"/>
    <w:rsid w:val="00701C8B"/>
    <w:rsid w:val="00703D1C"/>
    <w:rsid w:val="007078B9"/>
    <w:rsid w:val="00710C8E"/>
    <w:rsid w:val="00711FF9"/>
    <w:rsid w:val="007143B3"/>
    <w:rsid w:val="00714D80"/>
    <w:rsid w:val="00716A67"/>
    <w:rsid w:val="0071757F"/>
    <w:rsid w:val="00722971"/>
    <w:rsid w:val="00723373"/>
    <w:rsid w:val="00725380"/>
    <w:rsid w:val="007274FF"/>
    <w:rsid w:val="00736002"/>
    <w:rsid w:val="0074512B"/>
    <w:rsid w:val="00750C6A"/>
    <w:rsid w:val="007515DE"/>
    <w:rsid w:val="007522EF"/>
    <w:rsid w:val="00754B9B"/>
    <w:rsid w:val="00754EFB"/>
    <w:rsid w:val="0075624A"/>
    <w:rsid w:val="00757BF4"/>
    <w:rsid w:val="0076070F"/>
    <w:rsid w:val="007628DD"/>
    <w:rsid w:val="007703EF"/>
    <w:rsid w:val="007725BE"/>
    <w:rsid w:val="00772AAF"/>
    <w:rsid w:val="0077464D"/>
    <w:rsid w:val="00776BA4"/>
    <w:rsid w:val="00780BB6"/>
    <w:rsid w:val="00781A01"/>
    <w:rsid w:val="0079129A"/>
    <w:rsid w:val="00791A9A"/>
    <w:rsid w:val="007A07DB"/>
    <w:rsid w:val="007A3968"/>
    <w:rsid w:val="007A3BFB"/>
    <w:rsid w:val="007A43A2"/>
    <w:rsid w:val="007A71C8"/>
    <w:rsid w:val="007B054E"/>
    <w:rsid w:val="007B1012"/>
    <w:rsid w:val="007B2527"/>
    <w:rsid w:val="007B567A"/>
    <w:rsid w:val="007C1270"/>
    <w:rsid w:val="007C3E73"/>
    <w:rsid w:val="007C5FA6"/>
    <w:rsid w:val="007D3C2B"/>
    <w:rsid w:val="007D407F"/>
    <w:rsid w:val="007D5850"/>
    <w:rsid w:val="007D77D0"/>
    <w:rsid w:val="007E4555"/>
    <w:rsid w:val="00802CFC"/>
    <w:rsid w:val="00805FBF"/>
    <w:rsid w:val="00807A26"/>
    <w:rsid w:val="00811F28"/>
    <w:rsid w:val="00812B8B"/>
    <w:rsid w:val="00816907"/>
    <w:rsid w:val="0082500B"/>
    <w:rsid w:val="0082531C"/>
    <w:rsid w:val="00826A97"/>
    <w:rsid w:val="008338A1"/>
    <w:rsid w:val="00834B50"/>
    <w:rsid w:val="00837650"/>
    <w:rsid w:val="00837C54"/>
    <w:rsid w:val="00843CB5"/>
    <w:rsid w:val="0084456D"/>
    <w:rsid w:val="00844E67"/>
    <w:rsid w:val="0084532B"/>
    <w:rsid w:val="0084657A"/>
    <w:rsid w:val="00851606"/>
    <w:rsid w:val="00853370"/>
    <w:rsid w:val="0085573B"/>
    <w:rsid w:val="00857DC6"/>
    <w:rsid w:val="008604CF"/>
    <w:rsid w:val="008622E6"/>
    <w:rsid w:val="00866638"/>
    <w:rsid w:val="008711F0"/>
    <w:rsid w:val="0087167A"/>
    <w:rsid w:val="00872DC4"/>
    <w:rsid w:val="00877D4A"/>
    <w:rsid w:val="00881B38"/>
    <w:rsid w:val="00883609"/>
    <w:rsid w:val="00884A41"/>
    <w:rsid w:val="00884D13"/>
    <w:rsid w:val="00885FCF"/>
    <w:rsid w:val="008872B7"/>
    <w:rsid w:val="00890DD5"/>
    <w:rsid w:val="00897AEB"/>
    <w:rsid w:val="008B3748"/>
    <w:rsid w:val="008B5832"/>
    <w:rsid w:val="008C12F4"/>
    <w:rsid w:val="008C1D4F"/>
    <w:rsid w:val="008C6FB7"/>
    <w:rsid w:val="008D1AED"/>
    <w:rsid w:val="008D202B"/>
    <w:rsid w:val="008E1530"/>
    <w:rsid w:val="008E3086"/>
    <w:rsid w:val="008E42A8"/>
    <w:rsid w:val="008E43D9"/>
    <w:rsid w:val="008E5DF1"/>
    <w:rsid w:val="008E61BB"/>
    <w:rsid w:val="008E6805"/>
    <w:rsid w:val="008F500A"/>
    <w:rsid w:val="008F7B40"/>
    <w:rsid w:val="00900605"/>
    <w:rsid w:val="00903562"/>
    <w:rsid w:val="0090454A"/>
    <w:rsid w:val="00905582"/>
    <w:rsid w:val="00906896"/>
    <w:rsid w:val="00906FE2"/>
    <w:rsid w:val="00910CA6"/>
    <w:rsid w:val="00920CBC"/>
    <w:rsid w:val="00926358"/>
    <w:rsid w:val="00927A53"/>
    <w:rsid w:val="009357FB"/>
    <w:rsid w:val="00935AE0"/>
    <w:rsid w:val="009366EE"/>
    <w:rsid w:val="00936869"/>
    <w:rsid w:val="00937C71"/>
    <w:rsid w:val="00941652"/>
    <w:rsid w:val="00942C49"/>
    <w:rsid w:val="00943CC7"/>
    <w:rsid w:val="0094462F"/>
    <w:rsid w:val="0095093A"/>
    <w:rsid w:val="00954D61"/>
    <w:rsid w:val="00955205"/>
    <w:rsid w:val="00972A53"/>
    <w:rsid w:val="00974065"/>
    <w:rsid w:val="0097513D"/>
    <w:rsid w:val="00984140"/>
    <w:rsid w:val="009921EB"/>
    <w:rsid w:val="00996291"/>
    <w:rsid w:val="009979D5"/>
    <w:rsid w:val="009A0B0E"/>
    <w:rsid w:val="009A3C3F"/>
    <w:rsid w:val="009A4A7D"/>
    <w:rsid w:val="009A5768"/>
    <w:rsid w:val="009B01CC"/>
    <w:rsid w:val="009B12F9"/>
    <w:rsid w:val="009B17A2"/>
    <w:rsid w:val="009B393E"/>
    <w:rsid w:val="009B5BAE"/>
    <w:rsid w:val="009B6282"/>
    <w:rsid w:val="009B765B"/>
    <w:rsid w:val="009C107B"/>
    <w:rsid w:val="009C10E8"/>
    <w:rsid w:val="009C3142"/>
    <w:rsid w:val="009C45B9"/>
    <w:rsid w:val="009D5F21"/>
    <w:rsid w:val="009E2372"/>
    <w:rsid w:val="009E31B3"/>
    <w:rsid w:val="009E5A8C"/>
    <w:rsid w:val="009F5B7C"/>
    <w:rsid w:val="00A01B1B"/>
    <w:rsid w:val="00A0303B"/>
    <w:rsid w:val="00A031B4"/>
    <w:rsid w:val="00A054AE"/>
    <w:rsid w:val="00A0564C"/>
    <w:rsid w:val="00A10910"/>
    <w:rsid w:val="00A21CEB"/>
    <w:rsid w:val="00A23A62"/>
    <w:rsid w:val="00A32263"/>
    <w:rsid w:val="00A35C52"/>
    <w:rsid w:val="00A408C2"/>
    <w:rsid w:val="00A434B3"/>
    <w:rsid w:val="00A44350"/>
    <w:rsid w:val="00A46B4D"/>
    <w:rsid w:val="00A51587"/>
    <w:rsid w:val="00A5230E"/>
    <w:rsid w:val="00A52D9D"/>
    <w:rsid w:val="00A531B9"/>
    <w:rsid w:val="00A5520F"/>
    <w:rsid w:val="00A55324"/>
    <w:rsid w:val="00A5583F"/>
    <w:rsid w:val="00A608E8"/>
    <w:rsid w:val="00A61493"/>
    <w:rsid w:val="00A61702"/>
    <w:rsid w:val="00A62EB5"/>
    <w:rsid w:val="00A6597F"/>
    <w:rsid w:val="00A739CA"/>
    <w:rsid w:val="00A81693"/>
    <w:rsid w:val="00A92BF3"/>
    <w:rsid w:val="00A96D8B"/>
    <w:rsid w:val="00AA4819"/>
    <w:rsid w:val="00AA595D"/>
    <w:rsid w:val="00AA72BC"/>
    <w:rsid w:val="00AB2358"/>
    <w:rsid w:val="00AB65E0"/>
    <w:rsid w:val="00AB7BE1"/>
    <w:rsid w:val="00AB7DF0"/>
    <w:rsid w:val="00AB7FA8"/>
    <w:rsid w:val="00AC0DDD"/>
    <w:rsid w:val="00AC162E"/>
    <w:rsid w:val="00AD07A9"/>
    <w:rsid w:val="00AD4ED3"/>
    <w:rsid w:val="00AD75F3"/>
    <w:rsid w:val="00AD796D"/>
    <w:rsid w:val="00AE2636"/>
    <w:rsid w:val="00AE2DF2"/>
    <w:rsid w:val="00AE316E"/>
    <w:rsid w:val="00AE46FF"/>
    <w:rsid w:val="00AF473C"/>
    <w:rsid w:val="00B03464"/>
    <w:rsid w:val="00B03A06"/>
    <w:rsid w:val="00B11A79"/>
    <w:rsid w:val="00B11C46"/>
    <w:rsid w:val="00B12BBB"/>
    <w:rsid w:val="00B1307D"/>
    <w:rsid w:val="00B14589"/>
    <w:rsid w:val="00B2072B"/>
    <w:rsid w:val="00B30CBA"/>
    <w:rsid w:val="00B3287E"/>
    <w:rsid w:val="00B33A11"/>
    <w:rsid w:val="00B43FE9"/>
    <w:rsid w:val="00B45E45"/>
    <w:rsid w:val="00B46F84"/>
    <w:rsid w:val="00B50D53"/>
    <w:rsid w:val="00B5276A"/>
    <w:rsid w:val="00B538B6"/>
    <w:rsid w:val="00B53C59"/>
    <w:rsid w:val="00B56E82"/>
    <w:rsid w:val="00B57EBF"/>
    <w:rsid w:val="00B60E79"/>
    <w:rsid w:val="00B60F66"/>
    <w:rsid w:val="00B6176D"/>
    <w:rsid w:val="00B644A4"/>
    <w:rsid w:val="00B65286"/>
    <w:rsid w:val="00B67A84"/>
    <w:rsid w:val="00B70C86"/>
    <w:rsid w:val="00B729F2"/>
    <w:rsid w:val="00B807CE"/>
    <w:rsid w:val="00B85240"/>
    <w:rsid w:val="00B852DC"/>
    <w:rsid w:val="00B8571B"/>
    <w:rsid w:val="00B872D5"/>
    <w:rsid w:val="00B87781"/>
    <w:rsid w:val="00B91895"/>
    <w:rsid w:val="00B93331"/>
    <w:rsid w:val="00B9747E"/>
    <w:rsid w:val="00B97D49"/>
    <w:rsid w:val="00BB12CB"/>
    <w:rsid w:val="00BB6771"/>
    <w:rsid w:val="00BB6BD2"/>
    <w:rsid w:val="00BC6F00"/>
    <w:rsid w:val="00BC798E"/>
    <w:rsid w:val="00BD0739"/>
    <w:rsid w:val="00BD3044"/>
    <w:rsid w:val="00BE196F"/>
    <w:rsid w:val="00BE25EE"/>
    <w:rsid w:val="00BE68C1"/>
    <w:rsid w:val="00BE6F4E"/>
    <w:rsid w:val="00C01C8D"/>
    <w:rsid w:val="00C05045"/>
    <w:rsid w:val="00C05893"/>
    <w:rsid w:val="00C05CB7"/>
    <w:rsid w:val="00C1371D"/>
    <w:rsid w:val="00C13EAD"/>
    <w:rsid w:val="00C142FA"/>
    <w:rsid w:val="00C17CF8"/>
    <w:rsid w:val="00C32E9E"/>
    <w:rsid w:val="00C340D0"/>
    <w:rsid w:val="00C3542E"/>
    <w:rsid w:val="00C371D5"/>
    <w:rsid w:val="00C3760B"/>
    <w:rsid w:val="00C4050F"/>
    <w:rsid w:val="00C40B8B"/>
    <w:rsid w:val="00C430A8"/>
    <w:rsid w:val="00C4395D"/>
    <w:rsid w:val="00C453A4"/>
    <w:rsid w:val="00C46FA8"/>
    <w:rsid w:val="00C53087"/>
    <w:rsid w:val="00C53C47"/>
    <w:rsid w:val="00C54A11"/>
    <w:rsid w:val="00C61ADE"/>
    <w:rsid w:val="00C66682"/>
    <w:rsid w:val="00C66BD9"/>
    <w:rsid w:val="00C67C77"/>
    <w:rsid w:val="00C7090F"/>
    <w:rsid w:val="00C70F77"/>
    <w:rsid w:val="00C757DE"/>
    <w:rsid w:val="00C75CE6"/>
    <w:rsid w:val="00C7622F"/>
    <w:rsid w:val="00C80A03"/>
    <w:rsid w:val="00C81FB6"/>
    <w:rsid w:val="00C84D45"/>
    <w:rsid w:val="00C858E8"/>
    <w:rsid w:val="00C90E5C"/>
    <w:rsid w:val="00C93CD1"/>
    <w:rsid w:val="00C93D44"/>
    <w:rsid w:val="00C94660"/>
    <w:rsid w:val="00C97940"/>
    <w:rsid w:val="00CA6008"/>
    <w:rsid w:val="00CA6CF4"/>
    <w:rsid w:val="00CB1333"/>
    <w:rsid w:val="00CB1A11"/>
    <w:rsid w:val="00CB41BE"/>
    <w:rsid w:val="00CB5347"/>
    <w:rsid w:val="00CB77FE"/>
    <w:rsid w:val="00CB7F09"/>
    <w:rsid w:val="00CC1572"/>
    <w:rsid w:val="00CC3D37"/>
    <w:rsid w:val="00CC434E"/>
    <w:rsid w:val="00CC4A53"/>
    <w:rsid w:val="00CC5FCF"/>
    <w:rsid w:val="00CD032F"/>
    <w:rsid w:val="00CD0BA0"/>
    <w:rsid w:val="00CD1AC1"/>
    <w:rsid w:val="00CD4F13"/>
    <w:rsid w:val="00CE194F"/>
    <w:rsid w:val="00CE25F8"/>
    <w:rsid w:val="00CE4454"/>
    <w:rsid w:val="00CE64C2"/>
    <w:rsid w:val="00CF29C7"/>
    <w:rsid w:val="00CF500A"/>
    <w:rsid w:val="00D0027E"/>
    <w:rsid w:val="00D05927"/>
    <w:rsid w:val="00D107EE"/>
    <w:rsid w:val="00D1389C"/>
    <w:rsid w:val="00D209C5"/>
    <w:rsid w:val="00D31656"/>
    <w:rsid w:val="00D32642"/>
    <w:rsid w:val="00D343E3"/>
    <w:rsid w:val="00D36132"/>
    <w:rsid w:val="00D43C2F"/>
    <w:rsid w:val="00D44FF4"/>
    <w:rsid w:val="00D54516"/>
    <w:rsid w:val="00D549A5"/>
    <w:rsid w:val="00D54DF5"/>
    <w:rsid w:val="00D55E34"/>
    <w:rsid w:val="00D65960"/>
    <w:rsid w:val="00D65DB7"/>
    <w:rsid w:val="00D667F5"/>
    <w:rsid w:val="00D7163C"/>
    <w:rsid w:val="00D75285"/>
    <w:rsid w:val="00D7684E"/>
    <w:rsid w:val="00D76AE1"/>
    <w:rsid w:val="00D77432"/>
    <w:rsid w:val="00D77AC7"/>
    <w:rsid w:val="00D94E40"/>
    <w:rsid w:val="00DA5E0C"/>
    <w:rsid w:val="00DA67E0"/>
    <w:rsid w:val="00DB049B"/>
    <w:rsid w:val="00DB2491"/>
    <w:rsid w:val="00DB3F90"/>
    <w:rsid w:val="00DC1C41"/>
    <w:rsid w:val="00DC22D8"/>
    <w:rsid w:val="00DC431C"/>
    <w:rsid w:val="00DC4692"/>
    <w:rsid w:val="00DC6885"/>
    <w:rsid w:val="00DC7904"/>
    <w:rsid w:val="00DD6C8A"/>
    <w:rsid w:val="00DD6DBD"/>
    <w:rsid w:val="00DE0136"/>
    <w:rsid w:val="00DE02A6"/>
    <w:rsid w:val="00DF5585"/>
    <w:rsid w:val="00DF5C25"/>
    <w:rsid w:val="00E02B75"/>
    <w:rsid w:val="00E051E1"/>
    <w:rsid w:val="00E063EC"/>
    <w:rsid w:val="00E07877"/>
    <w:rsid w:val="00E110B0"/>
    <w:rsid w:val="00E1240B"/>
    <w:rsid w:val="00E13C59"/>
    <w:rsid w:val="00E154AE"/>
    <w:rsid w:val="00E15F2F"/>
    <w:rsid w:val="00E20794"/>
    <w:rsid w:val="00E232AB"/>
    <w:rsid w:val="00E2476A"/>
    <w:rsid w:val="00E24DE0"/>
    <w:rsid w:val="00E3003C"/>
    <w:rsid w:val="00E35350"/>
    <w:rsid w:val="00E3757D"/>
    <w:rsid w:val="00E42EFC"/>
    <w:rsid w:val="00E47B72"/>
    <w:rsid w:val="00E504F5"/>
    <w:rsid w:val="00E54AF1"/>
    <w:rsid w:val="00E54C07"/>
    <w:rsid w:val="00E56054"/>
    <w:rsid w:val="00E641CB"/>
    <w:rsid w:val="00E707DF"/>
    <w:rsid w:val="00E71828"/>
    <w:rsid w:val="00E7442D"/>
    <w:rsid w:val="00E74B89"/>
    <w:rsid w:val="00E83218"/>
    <w:rsid w:val="00E854E6"/>
    <w:rsid w:val="00E85815"/>
    <w:rsid w:val="00E9105F"/>
    <w:rsid w:val="00E916D8"/>
    <w:rsid w:val="00E92952"/>
    <w:rsid w:val="00E9352D"/>
    <w:rsid w:val="00EA2EF3"/>
    <w:rsid w:val="00EA4C0F"/>
    <w:rsid w:val="00EB25AF"/>
    <w:rsid w:val="00EB2F2B"/>
    <w:rsid w:val="00EB3507"/>
    <w:rsid w:val="00EB5632"/>
    <w:rsid w:val="00EC3CC5"/>
    <w:rsid w:val="00EC5D39"/>
    <w:rsid w:val="00EC75A4"/>
    <w:rsid w:val="00ED476D"/>
    <w:rsid w:val="00EE5937"/>
    <w:rsid w:val="00EE7EE5"/>
    <w:rsid w:val="00EF150B"/>
    <w:rsid w:val="00EF495F"/>
    <w:rsid w:val="00EF5082"/>
    <w:rsid w:val="00EF7638"/>
    <w:rsid w:val="00F01752"/>
    <w:rsid w:val="00F02DBF"/>
    <w:rsid w:val="00F061E3"/>
    <w:rsid w:val="00F06A09"/>
    <w:rsid w:val="00F07BB8"/>
    <w:rsid w:val="00F11138"/>
    <w:rsid w:val="00F1469C"/>
    <w:rsid w:val="00F16443"/>
    <w:rsid w:val="00F24872"/>
    <w:rsid w:val="00F25289"/>
    <w:rsid w:val="00F2783C"/>
    <w:rsid w:val="00F37790"/>
    <w:rsid w:val="00F37FC0"/>
    <w:rsid w:val="00F40FB7"/>
    <w:rsid w:val="00F42A65"/>
    <w:rsid w:val="00F433B5"/>
    <w:rsid w:val="00F43C44"/>
    <w:rsid w:val="00F51AC2"/>
    <w:rsid w:val="00F51DC4"/>
    <w:rsid w:val="00F5647B"/>
    <w:rsid w:val="00F57CFB"/>
    <w:rsid w:val="00F612A4"/>
    <w:rsid w:val="00F62674"/>
    <w:rsid w:val="00F635E7"/>
    <w:rsid w:val="00F64C71"/>
    <w:rsid w:val="00F65BE9"/>
    <w:rsid w:val="00F815BD"/>
    <w:rsid w:val="00F85A34"/>
    <w:rsid w:val="00F92290"/>
    <w:rsid w:val="00F97950"/>
    <w:rsid w:val="00FA05DF"/>
    <w:rsid w:val="00FA136B"/>
    <w:rsid w:val="00FA17E7"/>
    <w:rsid w:val="00FA22A2"/>
    <w:rsid w:val="00FA5215"/>
    <w:rsid w:val="00FA622B"/>
    <w:rsid w:val="00FA7100"/>
    <w:rsid w:val="00FC39EB"/>
    <w:rsid w:val="00FC45C6"/>
    <w:rsid w:val="00FC7C5B"/>
    <w:rsid w:val="00FD047F"/>
    <w:rsid w:val="00FD32E4"/>
    <w:rsid w:val="00FD3415"/>
    <w:rsid w:val="00FE1F32"/>
    <w:rsid w:val="00FE300E"/>
    <w:rsid w:val="00FE37E9"/>
    <w:rsid w:val="00FE4145"/>
    <w:rsid w:val="00FE5F34"/>
    <w:rsid w:val="00FF6111"/>
    <w:rsid w:val="01009501"/>
    <w:rsid w:val="04687C41"/>
    <w:rsid w:val="0685EE6E"/>
    <w:rsid w:val="06D77A6F"/>
    <w:rsid w:val="06DBB969"/>
    <w:rsid w:val="06EC737D"/>
    <w:rsid w:val="071A56D9"/>
    <w:rsid w:val="07B5D6AF"/>
    <w:rsid w:val="08947732"/>
    <w:rsid w:val="09A023C3"/>
    <w:rsid w:val="0A724597"/>
    <w:rsid w:val="0B7E3372"/>
    <w:rsid w:val="0C9902E1"/>
    <w:rsid w:val="0CB0440E"/>
    <w:rsid w:val="0E2C3A40"/>
    <w:rsid w:val="0EBF86B4"/>
    <w:rsid w:val="0F6140E3"/>
    <w:rsid w:val="0F701992"/>
    <w:rsid w:val="0F9CAD07"/>
    <w:rsid w:val="1056E795"/>
    <w:rsid w:val="1083FF14"/>
    <w:rsid w:val="11B8E37D"/>
    <w:rsid w:val="11CC86A2"/>
    <w:rsid w:val="12FBE936"/>
    <w:rsid w:val="13AE1B95"/>
    <w:rsid w:val="1400495C"/>
    <w:rsid w:val="14063C04"/>
    <w:rsid w:val="141CEDB0"/>
    <w:rsid w:val="155105F9"/>
    <w:rsid w:val="16AD3DF6"/>
    <w:rsid w:val="16E384EC"/>
    <w:rsid w:val="1722C758"/>
    <w:rsid w:val="175C8B09"/>
    <w:rsid w:val="18887D92"/>
    <w:rsid w:val="1914A96D"/>
    <w:rsid w:val="196F7628"/>
    <w:rsid w:val="19E5D755"/>
    <w:rsid w:val="1CB3C453"/>
    <w:rsid w:val="1D588118"/>
    <w:rsid w:val="1D8BD990"/>
    <w:rsid w:val="1E53A21B"/>
    <w:rsid w:val="201BA424"/>
    <w:rsid w:val="238BE4A0"/>
    <w:rsid w:val="240CD172"/>
    <w:rsid w:val="2417D136"/>
    <w:rsid w:val="248317F7"/>
    <w:rsid w:val="2622B15B"/>
    <w:rsid w:val="26EF9AE2"/>
    <w:rsid w:val="276B4EFD"/>
    <w:rsid w:val="27B6D1DF"/>
    <w:rsid w:val="27D5D454"/>
    <w:rsid w:val="27DA0425"/>
    <w:rsid w:val="29328DC4"/>
    <w:rsid w:val="29903C4F"/>
    <w:rsid w:val="2A1EB734"/>
    <w:rsid w:val="2A916D58"/>
    <w:rsid w:val="2ABAB44A"/>
    <w:rsid w:val="2AC8AF82"/>
    <w:rsid w:val="2BE3756B"/>
    <w:rsid w:val="2D700CA6"/>
    <w:rsid w:val="2DA5956A"/>
    <w:rsid w:val="2DE47E8B"/>
    <w:rsid w:val="2DE6D846"/>
    <w:rsid w:val="2E49D3D6"/>
    <w:rsid w:val="2E6D1788"/>
    <w:rsid w:val="2FE423DC"/>
    <w:rsid w:val="2FE6559C"/>
    <w:rsid w:val="2FEB58E7"/>
    <w:rsid w:val="307EC82C"/>
    <w:rsid w:val="308A35AA"/>
    <w:rsid w:val="30C7F8D8"/>
    <w:rsid w:val="314D23A5"/>
    <w:rsid w:val="339F0E6A"/>
    <w:rsid w:val="346DE42D"/>
    <w:rsid w:val="349493D0"/>
    <w:rsid w:val="34B1B566"/>
    <w:rsid w:val="3629960C"/>
    <w:rsid w:val="365DBAD5"/>
    <w:rsid w:val="37F018EB"/>
    <w:rsid w:val="387FF091"/>
    <w:rsid w:val="389112E5"/>
    <w:rsid w:val="390FA289"/>
    <w:rsid w:val="396C3154"/>
    <w:rsid w:val="39D84D0A"/>
    <w:rsid w:val="3A246CE0"/>
    <w:rsid w:val="3A702B8A"/>
    <w:rsid w:val="3B1F6D8A"/>
    <w:rsid w:val="3B911996"/>
    <w:rsid w:val="3C3415A9"/>
    <w:rsid w:val="3C6AD24B"/>
    <w:rsid w:val="3CBF8DCF"/>
    <w:rsid w:val="3E1700A4"/>
    <w:rsid w:val="3F901001"/>
    <w:rsid w:val="3F9D56D3"/>
    <w:rsid w:val="412033A8"/>
    <w:rsid w:val="422BE93F"/>
    <w:rsid w:val="4275102C"/>
    <w:rsid w:val="438E9714"/>
    <w:rsid w:val="4449C726"/>
    <w:rsid w:val="44E9678E"/>
    <w:rsid w:val="44FDD526"/>
    <w:rsid w:val="450F49B3"/>
    <w:rsid w:val="45CA2868"/>
    <w:rsid w:val="466CE35F"/>
    <w:rsid w:val="46AC0E84"/>
    <w:rsid w:val="46F07435"/>
    <w:rsid w:val="46F177E2"/>
    <w:rsid w:val="47155004"/>
    <w:rsid w:val="47CD0737"/>
    <w:rsid w:val="48060E3A"/>
    <w:rsid w:val="48A46CB8"/>
    <w:rsid w:val="48DBA027"/>
    <w:rsid w:val="48F04828"/>
    <w:rsid w:val="490BCDC3"/>
    <w:rsid w:val="4913CF24"/>
    <w:rsid w:val="49BBF548"/>
    <w:rsid w:val="4A31984C"/>
    <w:rsid w:val="4A8F5202"/>
    <w:rsid w:val="4B0110B7"/>
    <w:rsid w:val="4BA6DCB6"/>
    <w:rsid w:val="4C79A854"/>
    <w:rsid w:val="4CEAB731"/>
    <w:rsid w:val="4E87E948"/>
    <w:rsid w:val="4EB5C4BB"/>
    <w:rsid w:val="4EFEE81D"/>
    <w:rsid w:val="4FED44D3"/>
    <w:rsid w:val="5037C297"/>
    <w:rsid w:val="50B190D5"/>
    <w:rsid w:val="50B30AFB"/>
    <w:rsid w:val="516F46AC"/>
    <w:rsid w:val="5196324F"/>
    <w:rsid w:val="51B11515"/>
    <w:rsid w:val="53213228"/>
    <w:rsid w:val="54A35789"/>
    <w:rsid w:val="551BC927"/>
    <w:rsid w:val="556D5F8B"/>
    <w:rsid w:val="557B537F"/>
    <w:rsid w:val="55EF3021"/>
    <w:rsid w:val="55FFEEE4"/>
    <w:rsid w:val="56D58325"/>
    <w:rsid w:val="577DF541"/>
    <w:rsid w:val="57E153B9"/>
    <w:rsid w:val="588D9E02"/>
    <w:rsid w:val="59413186"/>
    <w:rsid w:val="597DD8BC"/>
    <w:rsid w:val="59AF8AAE"/>
    <w:rsid w:val="5A10A310"/>
    <w:rsid w:val="5A8D975D"/>
    <w:rsid w:val="5B250BC6"/>
    <w:rsid w:val="5B324027"/>
    <w:rsid w:val="5BAD9BE9"/>
    <w:rsid w:val="5BF1F7C2"/>
    <w:rsid w:val="5CD64AA8"/>
    <w:rsid w:val="5D6AC898"/>
    <w:rsid w:val="5D87FFE1"/>
    <w:rsid w:val="5DBF2C03"/>
    <w:rsid w:val="5DD26173"/>
    <w:rsid w:val="5E0443C7"/>
    <w:rsid w:val="5E25E9C8"/>
    <w:rsid w:val="5E2FDE31"/>
    <w:rsid w:val="5E53A32A"/>
    <w:rsid w:val="5E88933A"/>
    <w:rsid w:val="5EA5AD38"/>
    <w:rsid w:val="5EB5CEE0"/>
    <w:rsid w:val="5F28C616"/>
    <w:rsid w:val="5F58C6BF"/>
    <w:rsid w:val="5F9BED74"/>
    <w:rsid w:val="604E0DAD"/>
    <w:rsid w:val="60AE62F8"/>
    <w:rsid w:val="611C52DA"/>
    <w:rsid w:val="61F46C7E"/>
    <w:rsid w:val="6214D624"/>
    <w:rsid w:val="622B788A"/>
    <w:rsid w:val="627C63F7"/>
    <w:rsid w:val="640BFBF9"/>
    <w:rsid w:val="65060E67"/>
    <w:rsid w:val="657F103C"/>
    <w:rsid w:val="6611FF68"/>
    <w:rsid w:val="66E0AD1B"/>
    <w:rsid w:val="66E7BBAE"/>
    <w:rsid w:val="672EAECC"/>
    <w:rsid w:val="67607C1E"/>
    <w:rsid w:val="67708819"/>
    <w:rsid w:val="677FA5BE"/>
    <w:rsid w:val="67ADD36D"/>
    <w:rsid w:val="686A3B2B"/>
    <w:rsid w:val="6902ED20"/>
    <w:rsid w:val="691BCFDB"/>
    <w:rsid w:val="695C5FDA"/>
    <w:rsid w:val="69B57FDF"/>
    <w:rsid w:val="6A1BAD6D"/>
    <w:rsid w:val="6A39745F"/>
    <w:rsid w:val="6A3D0DF2"/>
    <w:rsid w:val="6AE8990F"/>
    <w:rsid w:val="6B7710FB"/>
    <w:rsid w:val="6C443EB0"/>
    <w:rsid w:val="6C7EBF71"/>
    <w:rsid w:val="6CA05A64"/>
    <w:rsid w:val="6CC7419F"/>
    <w:rsid w:val="6CDD9587"/>
    <w:rsid w:val="6D27EEDC"/>
    <w:rsid w:val="6DA4E5CD"/>
    <w:rsid w:val="6E0A3007"/>
    <w:rsid w:val="6F35A492"/>
    <w:rsid w:val="6FDEAEE4"/>
    <w:rsid w:val="705CB762"/>
    <w:rsid w:val="7079436C"/>
    <w:rsid w:val="70BB001C"/>
    <w:rsid w:val="71911EC4"/>
    <w:rsid w:val="719396EA"/>
    <w:rsid w:val="71FB2465"/>
    <w:rsid w:val="726E1421"/>
    <w:rsid w:val="72C24497"/>
    <w:rsid w:val="73AD1BF3"/>
    <w:rsid w:val="75304A4C"/>
    <w:rsid w:val="75529462"/>
    <w:rsid w:val="75BC93F0"/>
    <w:rsid w:val="76837B71"/>
    <w:rsid w:val="7686E9C8"/>
    <w:rsid w:val="778427F9"/>
    <w:rsid w:val="77D2CE2F"/>
    <w:rsid w:val="789471BC"/>
    <w:rsid w:val="789A26C4"/>
    <w:rsid w:val="79CE06D9"/>
    <w:rsid w:val="79DFEB3F"/>
    <w:rsid w:val="7A5294C9"/>
    <w:rsid w:val="7A742C9A"/>
    <w:rsid w:val="7AB6B457"/>
    <w:rsid w:val="7AEC4D4F"/>
    <w:rsid w:val="7B5C30ED"/>
    <w:rsid w:val="7BD52A53"/>
    <w:rsid w:val="7C0E4D55"/>
    <w:rsid w:val="7CF390C1"/>
    <w:rsid w:val="7D80FD62"/>
    <w:rsid w:val="7DAE4B4F"/>
    <w:rsid w:val="7DBC5F02"/>
    <w:rsid w:val="7DC4C577"/>
    <w:rsid w:val="7DC6C765"/>
    <w:rsid w:val="7E194E9F"/>
    <w:rsid w:val="7E672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06004"/>
  <w15:chartTrackingRefBased/>
  <w15:docId w15:val="{9A592C33-A659-4026-BF3C-99F092CB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73B"/>
  </w:style>
  <w:style w:type="paragraph" w:styleId="Heading1">
    <w:name w:val="heading 1"/>
    <w:basedOn w:val="Normal"/>
    <w:next w:val="Normal"/>
    <w:link w:val="Heading1Char"/>
    <w:uiPriority w:val="9"/>
    <w:qFormat/>
    <w:rsid w:val="00A96D8B"/>
    <w:pPr>
      <w:numPr>
        <w:numId w:val="11"/>
      </w:numPr>
      <w:tabs>
        <w:tab w:val="left" w:pos="1160"/>
      </w:tabs>
      <w:kinsoku w:val="0"/>
      <w:overflowPunct w:val="0"/>
      <w:autoSpaceDE w:val="0"/>
      <w:autoSpaceDN w:val="0"/>
      <w:adjustRightInd w:val="0"/>
      <w:spacing w:before="1" w:after="0" w:line="274" w:lineRule="exact"/>
      <w:outlineLvl w:val="0"/>
    </w:pPr>
    <w:rPr>
      <w:rFonts w:ascii="Times New Roman" w:hAnsi="Times New Roman" w:cs="Times New Roman"/>
      <w:b/>
      <w:w w:val="105"/>
      <w:sz w:val="24"/>
      <w:szCs w:val="24"/>
    </w:rPr>
  </w:style>
  <w:style w:type="paragraph" w:styleId="Heading2">
    <w:name w:val="heading 2"/>
    <w:basedOn w:val="Heading1"/>
    <w:next w:val="Normal"/>
    <w:link w:val="Heading2Char"/>
    <w:unhideWhenUsed/>
    <w:qFormat/>
    <w:rsid w:val="00A96D8B"/>
    <w:pPr>
      <w:numPr>
        <w:ilvl w:val="1"/>
      </w:num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1C7644"/>
    <w:pPr>
      <w:spacing w:after="120"/>
    </w:pPr>
  </w:style>
  <w:style w:type="character" w:customStyle="1" w:styleId="BodyTextChar">
    <w:name w:val="Body Text Char"/>
    <w:basedOn w:val="DefaultParagraphFont"/>
    <w:link w:val="BodyText"/>
    <w:uiPriority w:val="99"/>
    <w:rsid w:val="001C7644"/>
  </w:style>
  <w:style w:type="paragraph" w:customStyle="1" w:styleId="TableParagraph">
    <w:name w:val="Table Paragraph"/>
    <w:basedOn w:val="Normal"/>
    <w:uiPriority w:val="1"/>
    <w:qFormat/>
    <w:rsid w:val="001C7644"/>
    <w:pPr>
      <w:autoSpaceDE w:val="0"/>
      <w:autoSpaceDN w:val="0"/>
      <w:adjustRightInd w:val="0"/>
      <w:spacing w:after="0" w:line="240" w:lineRule="auto"/>
      <w:ind w:left="103"/>
    </w:pPr>
    <w:rPr>
      <w:rFonts w:ascii="Times New Roman" w:hAnsi="Times New Roman" w:cs="Times New Roman"/>
      <w:sz w:val="24"/>
      <w:szCs w:val="24"/>
    </w:rPr>
  </w:style>
  <w:style w:type="paragraph" w:styleId="Header">
    <w:name w:val="header"/>
    <w:basedOn w:val="Normal"/>
    <w:link w:val="HeaderChar"/>
    <w:uiPriority w:val="99"/>
    <w:unhideWhenUsed/>
    <w:rsid w:val="001C76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644"/>
  </w:style>
  <w:style w:type="paragraph" w:styleId="Footer">
    <w:name w:val="footer"/>
    <w:basedOn w:val="Normal"/>
    <w:link w:val="FooterChar"/>
    <w:uiPriority w:val="99"/>
    <w:unhideWhenUsed/>
    <w:rsid w:val="001C76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644"/>
  </w:style>
  <w:style w:type="paragraph" w:styleId="ListParagraph">
    <w:name w:val="List Paragraph"/>
    <w:basedOn w:val="Normal"/>
    <w:qFormat/>
    <w:rsid w:val="00723373"/>
    <w:pPr>
      <w:ind w:left="720"/>
      <w:contextualSpacing/>
    </w:pPr>
  </w:style>
  <w:style w:type="character" w:styleId="Hyperlink">
    <w:name w:val="Hyperlink"/>
    <w:basedOn w:val="DefaultParagraphFont"/>
    <w:uiPriority w:val="99"/>
    <w:unhideWhenUsed/>
    <w:rsid w:val="00066744"/>
    <w:rPr>
      <w:color w:val="0563C1" w:themeColor="hyperlink"/>
      <w:u w:val="single"/>
    </w:rPr>
  </w:style>
  <w:style w:type="character" w:styleId="CommentReference">
    <w:name w:val="annotation reference"/>
    <w:basedOn w:val="DefaultParagraphFont"/>
    <w:uiPriority w:val="99"/>
    <w:semiHidden/>
    <w:unhideWhenUsed/>
    <w:rsid w:val="007D407F"/>
    <w:rPr>
      <w:sz w:val="16"/>
      <w:szCs w:val="16"/>
    </w:rPr>
  </w:style>
  <w:style w:type="paragraph" w:styleId="CommentText">
    <w:name w:val="annotation text"/>
    <w:basedOn w:val="Normal"/>
    <w:link w:val="CommentTextChar"/>
    <w:uiPriority w:val="99"/>
    <w:unhideWhenUsed/>
    <w:rsid w:val="007D407F"/>
    <w:pPr>
      <w:spacing w:line="240" w:lineRule="auto"/>
    </w:pPr>
    <w:rPr>
      <w:sz w:val="20"/>
      <w:szCs w:val="20"/>
    </w:rPr>
  </w:style>
  <w:style w:type="character" w:customStyle="1" w:styleId="CommentTextChar">
    <w:name w:val="Comment Text Char"/>
    <w:basedOn w:val="DefaultParagraphFont"/>
    <w:link w:val="CommentText"/>
    <w:uiPriority w:val="99"/>
    <w:rsid w:val="007D407F"/>
    <w:rPr>
      <w:sz w:val="20"/>
      <w:szCs w:val="20"/>
    </w:rPr>
  </w:style>
  <w:style w:type="paragraph" w:styleId="CommentSubject">
    <w:name w:val="annotation subject"/>
    <w:basedOn w:val="CommentText"/>
    <w:next w:val="CommentText"/>
    <w:link w:val="CommentSubjectChar"/>
    <w:uiPriority w:val="99"/>
    <w:semiHidden/>
    <w:unhideWhenUsed/>
    <w:rsid w:val="007D407F"/>
    <w:rPr>
      <w:b/>
      <w:bCs/>
    </w:rPr>
  </w:style>
  <w:style w:type="character" w:customStyle="1" w:styleId="CommentSubjectChar">
    <w:name w:val="Comment Subject Char"/>
    <w:basedOn w:val="CommentTextChar"/>
    <w:link w:val="CommentSubject"/>
    <w:uiPriority w:val="99"/>
    <w:semiHidden/>
    <w:rsid w:val="007D407F"/>
    <w:rPr>
      <w:b/>
      <w:bCs/>
      <w:sz w:val="20"/>
      <w:szCs w:val="20"/>
    </w:rPr>
  </w:style>
  <w:style w:type="paragraph" w:styleId="BalloonText">
    <w:name w:val="Balloon Text"/>
    <w:basedOn w:val="Normal"/>
    <w:link w:val="BalloonTextChar"/>
    <w:uiPriority w:val="99"/>
    <w:semiHidden/>
    <w:unhideWhenUsed/>
    <w:rsid w:val="007D40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407F"/>
    <w:rPr>
      <w:rFonts w:ascii="Segoe UI" w:hAnsi="Segoe UI" w:cs="Segoe UI"/>
      <w:sz w:val="18"/>
      <w:szCs w:val="18"/>
    </w:rPr>
  </w:style>
  <w:style w:type="table" w:styleId="TableGrid">
    <w:name w:val="Table Grid"/>
    <w:basedOn w:val="TableNormal"/>
    <w:uiPriority w:val="39"/>
    <w:rsid w:val="00242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96D8B"/>
    <w:rPr>
      <w:rFonts w:ascii="Times New Roman" w:hAnsi="Times New Roman" w:cs="Times New Roman"/>
      <w:b/>
      <w:w w:val="105"/>
      <w:sz w:val="24"/>
      <w:szCs w:val="24"/>
    </w:rPr>
  </w:style>
  <w:style w:type="character" w:styleId="Strong">
    <w:name w:val="Strong"/>
    <w:basedOn w:val="DefaultParagraphFont"/>
    <w:qFormat/>
    <w:rsid w:val="00046D13"/>
    <w:rPr>
      <w:b/>
      <w:bCs/>
    </w:rPr>
  </w:style>
  <w:style w:type="character" w:styleId="UnresolvedMention">
    <w:name w:val="Unresolved Mention"/>
    <w:basedOn w:val="DefaultParagraphFont"/>
    <w:uiPriority w:val="99"/>
    <w:semiHidden/>
    <w:unhideWhenUsed/>
    <w:rsid w:val="00DC4692"/>
    <w:rPr>
      <w:color w:val="605E5C"/>
      <w:shd w:val="clear" w:color="auto" w:fill="E1DFDD"/>
    </w:rPr>
  </w:style>
  <w:style w:type="character" w:customStyle="1" w:styleId="Heading1Char">
    <w:name w:val="Heading 1 Char"/>
    <w:basedOn w:val="DefaultParagraphFont"/>
    <w:link w:val="Heading1"/>
    <w:uiPriority w:val="9"/>
    <w:rsid w:val="00A96D8B"/>
    <w:rPr>
      <w:rFonts w:ascii="Times New Roman" w:hAnsi="Times New Roman" w:cs="Times New Roman"/>
      <w:b/>
      <w:w w:val="105"/>
      <w:sz w:val="24"/>
      <w:szCs w:val="24"/>
    </w:rPr>
  </w:style>
  <w:style w:type="paragraph" w:styleId="NoSpacing">
    <w:name w:val="No Spacing"/>
    <w:aliases w:val="Paragraph One"/>
    <w:basedOn w:val="Normal"/>
    <w:uiPriority w:val="1"/>
    <w:qFormat/>
    <w:rsid w:val="00725380"/>
    <w:pPr>
      <w:widowControl w:val="0"/>
      <w:spacing w:after="220" w:line="240" w:lineRule="auto"/>
      <w:ind w:left="540" w:hanging="540"/>
    </w:pPr>
    <w:rPr>
      <w:rFonts w:ascii="Arial" w:eastAsia="Times New Roman" w:hAnsi="Arial" w:cs="Arial"/>
      <w:b/>
      <w:snapToGrid w:val="0"/>
      <w:szCs w:val="24"/>
    </w:rPr>
  </w:style>
  <w:style w:type="paragraph" w:styleId="Revision">
    <w:name w:val="Revision"/>
    <w:hidden/>
    <w:uiPriority w:val="99"/>
    <w:semiHidden/>
    <w:rsid w:val="00B12BBB"/>
    <w:pPr>
      <w:spacing w:after="0" w:line="240" w:lineRule="auto"/>
    </w:pPr>
  </w:style>
  <w:style w:type="character" w:styleId="Mention">
    <w:name w:val="Mention"/>
    <w:basedOn w:val="DefaultParagraphFont"/>
    <w:uiPriority w:val="99"/>
    <w:unhideWhenUsed/>
    <w:rsid w:val="004F227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2802">
      <w:bodyDiv w:val="1"/>
      <w:marLeft w:val="0"/>
      <w:marRight w:val="0"/>
      <w:marTop w:val="0"/>
      <w:marBottom w:val="0"/>
      <w:divBdr>
        <w:top w:val="none" w:sz="0" w:space="0" w:color="auto"/>
        <w:left w:val="none" w:sz="0" w:space="0" w:color="auto"/>
        <w:bottom w:val="none" w:sz="0" w:space="0" w:color="auto"/>
        <w:right w:val="none" w:sz="0" w:space="0" w:color="auto"/>
      </w:divBdr>
    </w:div>
    <w:div w:id="477191411">
      <w:bodyDiv w:val="1"/>
      <w:marLeft w:val="0"/>
      <w:marRight w:val="0"/>
      <w:marTop w:val="0"/>
      <w:marBottom w:val="0"/>
      <w:divBdr>
        <w:top w:val="none" w:sz="0" w:space="0" w:color="auto"/>
        <w:left w:val="none" w:sz="0" w:space="0" w:color="auto"/>
        <w:bottom w:val="none" w:sz="0" w:space="0" w:color="auto"/>
        <w:right w:val="none" w:sz="0" w:space="0" w:color="auto"/>
      </w:divBdr>
    </w:div>
    <w:div w:id="696271370">
      <w:bodyDiv w:val="1"/>
      <w:marLeft w:val="0"/>
      <w:marRight w:val="0"/>
      <w:marTop w:val="0"/>
      <w:marBottom w:val="0"/>
      <w:divBdr>
        <w:top w:val="none" w:sz="0" w:space="0" w:color="auto"/>
        <w:left w:val="none" w:sz="0" w:space="0" w:color="auto"/>
        <w:bottom w:val="none" w:sz="0" w:space="0" w:color="auto"/>
        <w:right w:val="none" w:sz="0" w:space="0" w:color="auto"/>
      </w:divBdr>
    </w:div>
    <w:div w:id="1176266216">
      <w:bodyDiv w:val="1"/>
      <w:marLeft w:val="0"/>
      <w:marRight w:val="0"/>
      <w:marTop w:val="0"/>
      <w:marBottom w:val="0"/>
      <w:divBdr>
        <w:top w:val="none" w:sz="0" w:space="0" w:color="auto"/>
        <w:left w:val="none" w:sz="0" w:space="0" w:color="auto"/>
        <w:bottom w:val="none" w:sz="0" w:space="0" w:color="auto"/>
        <w:right w:val="none" w:sz="0" w:space="0" w:color="auto"/>
      </w:divBdr>
    </w:div>
    <w:div w:id="1409303204">
      <w:bodyDiv w:val="1"/>
      <w:marLeft w:val="0"/>
      <w:marRight w:val="0"/>
      <w:marTop w:val="0"/>
      <w:marBottom w:val="0"/>
      <w:divBdr>
        <w:top w:val="none" w:sz="0" w:space="0" w:color="auto"/>
        <w:left w:val="none" w:sz="0" w:space="0" w:color="auto"/>
        <w:bottom w:val="none" w:sz="0" w:space="0" w:color="auto"/>
        <w:right w:val="none" w:sz="0" w:space="0" w:color="auto"/>
      </w:divBdr>
    </w:div>
    <w:div w:id="209966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e-verify.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ko.jten.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ED54C3C59BB204CB77CC94BB36E736B" ma:contentTypeVersion="22" ma:contentTypeDescription="Create a new document." ma:contentTypeScope="" ma:versionID="58242aa544ce3071eff6515e275270a6">
  <xsd:schema xmlns:xsd="http://www.w3.org/2001/XMLSchema" xmlns:xs="http://www.w3.org/2001/XMLSchema" xmlns:p="http://schemas.microsoft.com/office/2006/metadata/properties" xmlns:ns1="http://schemas.microsoft.com/sharepoint/v3" xmlns:ns2="1dde0c50-65fc-476b-bfd7-93c1cc22d2e6" xmlns:ns3="c62a22f3-7b3d-4735-9a43-6902c885ce68" targetNamespace="http://schemas.microsoft.com/office/2006/metadata/properties" ma:root="true" ma:fieldsID="c35c0fbd216d4a96ab1b229e28e2c16a" ns1:_="" ns2:_="" ns3:_="">
    <xsd:import namespace="http://schemas.microsoft.com/sharepoint/v3"/>
    <xsd:import namespace="1dde0c50-65fc-476b-bfd7-93c1cc22d2e6"/>
    <xsd:import namespace="c62a22f3-7b3d-4735-9a43-6902c885ce68"/>
    <xsd:element name="properties">
      <xsd:complexType>
        <xsd:sequence>
          <xsd:element name="documentManagement">
            <xsd:complexType>
              <xsd:all>
                <xsd:element ref="ns2:Modifiedlastby" minOccurs="0"/>
                <xsd:element ref="ns2:Folder"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RFOSReview"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ma:readOnly="false">
      <xsd:simpleType>
        <xsd:restriction base="dms:Note"/>
      </xsd:simpleType>
    </xsd:element>
    <xsd:element name="_ip_UnifiedCompliancePolicyUIAction" ma:index="22"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e0c50-65fc-476b-bfd7-93c1cc22d2e6" elementFormDefault="qualified">
    <xsd:import namespace="http://schemas.microsoft.com/office/2006/documentManagement/types"/>
    <xsd:import namespace="http://schemas.microsoft.com/office/infopath/2007/PartnerControls"/>
    <xsd:element name="Modifiedlastby" ma:index="2" nillable="true" ma:displayName="Modified last by" ma:format="Dropdown" ma:list="UserInfo" ma:SharePointGroup="0" ma:internalName="Modifiedlast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older" ma:index="3" nillable="true" ma:displayName="Folder" ma:format="Dropdown" ma:internalName="Folder"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hidden="true"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RFOSReview" ma:index="23" nillable="true" ma:displayName="RFOS Review" ma:default="0" ma:format="Dropdown" ma:hidden="true" ma:internalName="RFOSReview" ma:readOnly="false">
      <xsd:simpleType>
        <xsd:restriction base="dms:Boolea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2a22f3-7b3d-4735-9a43-6902c885ce6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bb60b8-8126-4567-82d7-92e03c06cf44}" ma:internalName="TaxCatchAll" ma:readOnly="false" ma:showField="CatchAllData" ma:web="c62a22f3-7b3d-4735-9a43-6902c885ce6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62a22f3-7b3d-4735-9a43-6902c885ce68" xsi:nil="true"/>
    <lcf76f155ced4ddcb4097134ff3c332f xmlns="1dde0c50-65fc-476b-bfd7-93c1cc22d2e6">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FOSReview xmlns="1dde0c50-65fc-476b-bfd7-93c1cc22d2e6">false</RFOSReview>
    <Folder xmlns="1dde0c50-65fc-476b-bfd7-93c1cc22d2e6" xsi:nil="true"/>
    <Modifiedlastby xmlns="1dde0c50-65fc-476b-bfd7-93c1cc22d2e6">
      <UserInfo>
        <DisplayName/>
        <AccountId xsi:nil="true"/>
        <AccountType/>
      </UserInfo>
    </Modifiedlastby>
  </documentManagement>
</p:properties>
</file>

<file path=customXml/itemProps1.xml><?xml version="1.0" encoding="utf-8"?>
<ds:datastoreItem xmlns:ds="http://schemas.openxmlformats.org/officeDocument/2006/customXml" ds:itemID="{F96F2CA4-4C74-448F-8EF8-D84C6882054D}">
  <ds:schemaRefs>
    <ds:schemaRef ds:uri="http://schemas.microsoft.com/sharepoint/v3/contenttype/forms"/>
  </ds:schemaRefs>
</ds:datastoreItem>
</file>

<file path=customXml/itemProps2.xml><?xml version="1.0" encoding="utf-8"?>
<ds:datastoreItem xmlns:ds="http://schemas.openxmlformats.org/officeDocument/2006/customXml" ds:itemID="{3CE7A9A2-57F0-434D-8915-06366EED5E93}">
  <ds:schemaRefs>
    <ds:schemaRef ds:uri="http://schemas.openxmlformats.org/officeDocument/2006/bibliography"/>
  </ds:schemaRefs>
</ds:datastoreItem>
</file>

<file path=customXml/itemProps3.xml><?xml version="1.0" encoding="utf-8"?>
<ds:datastoreItem xmlns:ds="http://schemas.openxmlformats.org/officeDocument/2006/customXml" ds:itemID="{59BB6F7C-8203-41B2-9475-95C423083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e0c50-65fc-476b-bfd7-93c1cc22d2e6"/>
    <ds:schemaRef ds:uri="c62a22f3-7b3d-4735-9a43-6902c885ce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AFA2B0-28D5-4B35-AFB6-BFF4B0DD12F0}">
  <ds:schemaRefs>
    <ds:schemaRef ds:uri="http://schemas.microsoft.com/office/2006/metadata/properties"/>
    <ds:schemaRef ds:uri="http://schemas.microsoft.com/office/infopath/2007/PartnerControls"/>
    <ds:schemaRef ds:uri="c62a22f3-7b3d-4735-9a43-6902c885ce68"/>
    <ds:schemaRef ds:uri="1dde0c50-65fc-476b-bfd7-93c1cc22d2e6"/>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56</TotalTime>
  <Pages>17</Pages>
  <Words>5807</Words>
  <Characters>33106</Characters>
  <Application>Microsoft Office Word</Application>
  <DocSecurity>4</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38836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dominic.vantassell</dc:creator>
  <cp:keywords/>
  <dc:description/>
  <cp:lastModifiedBy>Cox, Brian W CIV USARMY CENAP (USA)</cp:lastModifiedBy>
  <cp:revision>2</cp:revision>
  <dcterms:created xsi:type="dcterms:W3CDTF">2026-04-29T17:50:00Z</dcterms:created>
  <dcterms:modified xsi:type="dcterms:W3CDTF">2026-04-29T17:50:00Z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0x0101007ED54C3C59BB204CB77CC94BB36E736B</vt:lpwstr>
  </property>
  <property fmtid="{D5CDD505-2E9C-101B-9397-08002B2CF9AE}" pid="3" name="MediaServiceImageTags">
    <vt:lpwstr/>
  </property>
</Properties>
</file>