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3828" w14:textId="77777777" w:rsidR="00142294" w:rsidRPr="004C7C18" w:rsidRDefault="0014229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B21B2" w14:paraId="158A382B" w14:textId="77777777" w:rsidTr="00917C3B">
        <w:tc>
          <w:tcPr>
            <w:tcW w:w="1098" w:type="dxa"/>
          </w:tcPr>
          <w:p w14:paraId="158A3829" w14:textId="77777777" w:rsidR="00142294" w:rsidRPr="000762B6" w:rsidRDefault="00142294">
            <w:pPr>
              <w:rPr>
                <w:rFonts w:cstheme="minorHAnsi"/>
                <w:b/>
                <w:szCs w:val="20"/>
              </w:rPr>
            </w:pPr>
            <w:r w:rsidRPr="000762B6">
              <w:rPr>
                <w:rFonts w:cstheme="minorHAnsi"/>
                <w:b/>
                <w:szCs w:val="20"/>
              </w:rPr>
              <w:t>SUBJECT*</w:t>
            </w:r>
          </w:p>
        </w:tc>
        <w:tc>
          <w:tcPr>
            <w:tcW w:w="8820" w:type="dxa"/>
          </w:tcPr>
          <w:p w14:paraId="158A382A" w14:textId="77777777" w:rsidR="00142294" w:rsidRPr="000104D7" w:rsidRDefault="00142294">
            <w:pPr>
              <w:rPr>
                <w:rStyle w:val="AAMSKBFill-InHighlight"/>
                <w:color w:val="auto"/>
              </w:rPr>
            </w:pPr>
            <w:r>
              <w:rPr>
                <w:rStyle w:val="AAMSKBFill-InHighlight"/>
                <w:color w:val="auto"/>
              </w:rPr>
              <w:t>Specimen Validity and Drug of Abuse of Abuse</w:t>
            </w:r>
            <w:r w:rsidRPr="000104D7">
              <w:rPr>
                <w:rStyle w:val="AAMSKBFill-InHighlight"/>
                <w:color w:val="auto"/>
              </w:rPr>
              <w:t xml:space="preserve"> </w:t>
            </w:r>
            <w:r>
              <w:rPr>
                <w:rStyle w:val="AAMSKBFill-InHighlight"/>
                <w:color w:val="auto"/>
              </w:rPr>
              <w:t>Reagent Supplies for the Minneapolis VA Health Care System</w:t>
            </w:r>
            <w:r w:rsidRPr="000104D7">
              <w:rPr>
                <w:rStyle w:val="AAMSKBFill-InHighlight"/>
                <w:color w:val="auto"/>
              </w:rPr>
              <w:t xml:space="preserve">  </w:t>
            </w:r>
          </w:p>
        </w:tc>
      </w:tr>
    </w:tbl>
    <w:p w14:paraId="158A382C" w14:textId="77777777" w:rsidR="00142294" w:rsidRPr="004C7C18" w:rsidRDefault="00142294" w:rsidP="00783A50">
      <w:pPr>
        <w:spacing w:after="160" w:line="254" w:lineRule="auto"/>
        <w:rPr>
          <w:rFonts w:eastAsia="Calibri" w:cstheme="minorHAnsi"/>
          <w:szCs w:val="20"/>
        </w:rPr>
      </w:pPr>
    </w:p>
    <w:p w14:paraId="158A382D" w14:textId="77777777" w:rsidR="00142294" w:rsidRPr="004C7C18" w:rsidRDefault="0014229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B21B2" w14:paraId="158A3830" w14:textId="77777777" w:rsidTr="006E6FE5">
        <w:tc>
          <w:tcPr>
            <w:tcW w:w="4698" w:type="dxa"/>
            <w:hideMark/>
          </w:tcPr>
          <w:p w14:paraId="158A382E" w14:textId="77777777" w:rsidR="00142294" w:rsidRPr="000762B6" w:rsidRDefault="00142294">
            <w:pPr>
              <w:rPr>
                <w:rFonts w:cstheme="minorHAnsi"/>
                <w:b/>
                <w:szCs w:val="20"/>
              </w:rPr>
            </w:pPr>
            <w:r w:rsidRPr="000762B6">
              <w:rPr>
                <w:rFonts w:cstheme="minorHAnsi"/>
                <w:b/>
                <w:szCs w:val="20"/>
              </w:rPr>
              <w:t>CONTRACTING OFFICE’S ZIP CODE*</w:t>
            </w:r>
          </w:p>
        </w:tc>
        <w:tc>
          <w:tcPr>
            <w:tcW w:w="5220" w:type="dxa"/>
            <w:hideMark/>
          </w:tcPr>
          <w:p w14:paraId="158A382F" w14:textId="77777777" w:rsidR="00142294" w:rsidRPr="000762B6" w:rsidRDefault="00142294">
            <w:pPr>
              <w:rPr>
                <w:rFonts w:cstheme="minorHAnsi"/>
              </w:rPr>
            </w:pPr>
            <w:r>
              <w:rPr>
                <w:rFonts w:cstheme="minorHAnsi"/>
              </w:rPr>
              <w:t>58102</w:t>
            </w:r>
          </w:p>
        </w:tc>
      </w:tr>
      <w:tr w:rsidR="008B21B2" w14:paraId="158A3833" w14:textId="77777777" w:rsidTr="006E6FE5">
        <w:tc>
          <w:tcPr>
            <w:tcW w:w="4698" w:type="dxa"/>
            <w:hideMark/>
          </w:tcPr>
          <w:p w14:paraId="158A3831" w14:textId="77777777" w:rsidR="00142294" w:rsidRPr="000762B6" w:rsidRDefault="00142294">
            <w:pPr>
              <w:rPr>
                <w:rFonts w:cstheme="minorHAnsi"/>
                <w:b/>
                <w:szCs w:val="20"/>
              </w:rPr>
            </w:pPr>
            <w:r w:rsidRPr="000762B6">
              <w:rPr>
                <w:rFonts w:cstheme="minorHAnsi"/>
                <w:b/>
                <w:szCs w:val="20"/>
              </w:rPr>
              <w:t>SOLICITATION NUMBER*</w:t>
            </w:r>
          </w:p>
        </w:tc>
        <w:tc>
          <w:tcPr>
            <w:tcW w:w="5220" w:type="dxa"/>
            <w:hideMark/>
          </w:tcPr>
          <w:p w14:paraId="158A3832" w14:textId="77777777" w:rsidR="00142294" w:rsidRPr="000762B6" w:rsidRDefault="00142294">
            <w:pPr>
              <w:rPr>
                <w:rFonts w:cstheme="minorHAnsi"/>
              </w:rPr>
            </w:pPr>
            <w:r>
              <w:rPr>
                <w:rFonts w:cstheme="minorHAnsi"/>
              </w:rPr>
              <w:t>36C26326Q0650</w:t>
            </w:r>
          </w:p>
        </w:tc>
      </w:tr>
      <w:tr w:rsidR="008B21B2" w14:paraId="158A3836" w14:textId="77777777" w:rsidTr="006E6FE5">
        <w:tc>
          <w:tcPr>
            <w:tcW w:w="4698" w:type="dxa"/>
            <w:hideMark/>
          </w:tcPr>
          <w:p w14:paraId="158A3834" w14:textId="77777777" w:rsidR="00142294" w:rsidRPr="000762B6" w:rsidRDefault="00142294">
            <w:pPr>
              <w:rPr>
                <w:rFonts w:cstheme="minorHAnsi"/>
                <w:b/>
                <w:szCs w:val="20"/>
              </w:rPr>
            </w:pPr>
            <w:r w:rsidRPr="000762B6">
              <w:rPr>
                <w:rFonts w:cstheme="minorHAnsi"/>
                <w:b/>
                <w:szCs w:val="20"/>
              </w:rPr>
              <w:t>RESPONSE DATE/TIME/ZONE</w:t>
            </w:r>
          </w:p>
        </w:tc>
        <w:tc>
          <w:tcPr>
            <w:tcW w:w="5220" w:type="dxa"/>
            <w:hideMark/>
          </w:tcPr>
          <w:p w14:paraId="158A3835" w14:textId="77777777" w:rsidR="00142294" w:rsidRPr="004C7C18" w:rsidRDefault="00142294">
            <w:pPr>
              <w:rPr>
                <w:rFonts w:cstheme="minorHAnsi"/>
                <w:szCs w:val="20"/>
              </w:rPr>
            </w:pPr>
            <w:r>
              <w:rPr>
                <w:rFonts w:cstheme="minorHAnsi"/>
                <w:szCs w:val="20"/>
              </w:rPr>
              <w:t>05-07-2026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CENTRAL TIME, CHICAGO, USA</w:t>
            </w:r>
          </w:p>
        </w:tc>
      </w:tr>
      <w:tr w:rsidR="008B21B2" w14:paraId="158A3839" w14:textId="77777777" w:rsidTr="006E6FE5">
        <w:tc>
          <w:tcPr>
            <w:tcW w:w="4698" w:type="dxa"/>
          </w:tcPr>
          <w:p w14:paraId="158A3837" w14:textId="77777777" w:rsidR="00142294" w:rsidRPr="000762B6" w:rsidRDefault="00142294">
            <w:pPr>
              <w:rPr>
                <w:rFonts w:cstheme="minorHAnsi"/>
                <w:b/>
                <w:szCs w:val="20"/>
              </w:rPr>
            </w:pPr>
            <w:r w:rsidRPr="000762B6">
              <w:rPr>
                <w:rFonts w:cstheme="minorHAnsi"/>
                <w:b/>
                <w:szCs w:val="20"/>
              </w:rPr>
              <w:t>ARCHIVE</w:t>
            </w:r>
          </w:p>
        </w:tc>
        <w:tc>
          <w:tcPr>
            <w:tcW w:w="5220" w:type="dxa"/>
            <w:hideMark/>
          </w:tcPr>
          <w:p w14:paraId="158A3838" w14:textId="77777777" w:rsidR="00142294" w:rsidRPr="004C7C18" w:rsidRDefault="00142294">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B21B2" w14:paraId="158A383C" w14:textId="77777777" w:rsidTr="006E6FE5">
        <w:tc>
          <w:tcPr>
            <w:tcW w:w="4698" w:type="dxa"/>
          </w:tcPr>
          <w:p w14:paraId="158A383A" w14:textId="77777777" w:rsidR="00142294" w:rsidRPr="000762B6" w:rsidRDefault="00142294">
            <w:pPr>
              <w:rPr>
                <w:rFonts w:cstheme="minorHAnsi"/>
                <w:b/>
                <w:szCs w:val="20"/>
              </w:rPr>
            </w:pPr>
            <w:r w:rsidRPr="000762B6">
              <w:rPr>
                <w:rFonts w:cstheme="minorHAnsi"/>
                <w:b/>
                <w:szCs w:val="20"/>
              </w:rPr>
              <w:t>RECOVERY ACT FUNDS</w:t>
            </w:r>
          </w:p>
        </w:tc>
        <w:tc>
          <w:tcPr>
            <w:tcW w:w="5220" w:type="dxa"/>
            <w:hideMark/>
          </w:tcPr>
          <w:p w14:paraId="158A383B" w14:textId="77777777" w:rsidR="00142294" w:rsidRPr="004C7C18" w:rsidRDefault="00142294">
            <w:pPr>
              <w:rPr>
                <w:rFonts w:cstheme="minorHAnsi"/>
                <w:szCs w:val="20"/>
              </w:rPr>
            </w:pPr>
            <w:r>
              <w:rPr>
                <w:rFonts w:cstheme="minorHAnsi"/>
                <w:szCs w:val="20"/>
              </w:rPr>
              <w:t>N</w:t>
            </w:r>
          </w:p>
        </w:tc>
      </w:tr>
      <w:tr w:rsidR="008B21B2" w14:paraId="158A383F" w14:textId="77777777" w:rsidTr="006E6FE5">
        <w:tc>
          <w:tcPr>
            <w:tcW w:w="4698" w:type="dxa"/>
          </w:tcPr>
          <w:p w14:paraId="158A383D" w14:textId="77777777" w:rsidR="00142294" w:rsidRPr="000762B6" w:rsidRDefault="00142294">
            <w:pPr>
              <w:rPr>
                <w:rFonts w:cstheme="minorHAnsi"/>
                <w:b/>
                <w:szCs w:val="20"/>
              </w:rPr>
            </w:pPr>
            <w:r w:rsidRPr="000762B6">
              <w:rPr>
                <w:rFonts w:cstheme="minorHAnsi"/>
                <w:b/>
                <w:szCs w:val="20"/>
              </w:rPr>
              <w:t>SET-ASIDE</w:t>
            </w:r>
          </w:p>
        </w:tc>
        <w:tc>
          <w:tcPr>
            <w:tcW w:w="5220" w:type="dxa"/>
            <w:hideMark/>
          </w:tcPr>
          <w:p w14:paraId="158A383E" w14:textId="77777777" w:rsidR="00142294" w:rsidRPr="00C838FE" w:rsidRDefault="00142294">
            <w:pPr>
              <w:rPr>
                <w:rFonts w:cstheme="minorHAnsi"/>
                <w:szCs w:val="20"/>
              </w:rPr>
            </w:pPr>
          </w:p>
        </w:tc>
      </w:tr>
      <w:tr w:rsidR="008B21B2" w14:paraId="158A3842" w14:textId="77777777" w:rsidTr="006E6FE5">
        <w:tc>
          <w:tcPr>
            <w:tcW w:w="4698" w:type="dxa"/>
          </w:tcPr>
          <w:p w14:paraId="158A3840" w14:textId="77777777" w:rsidR="00142294" w:rsidRPr="000762B6" w:rsidRDefault="00142294">
            <w:pPr>
              <w:rPr>
                <w:rFonts w:cstheme="minorHAnsi"/>
                <w:b/>
                <w:szCs w:val="20"/>
              </w:rPr>
            </w:pPr>
            <w:r w:rsidRPr="000762B6">
              <w:rPr>
                <w:rFonts w:cstheme="minorHAnsi"/>
                <w:b/>
                <w:szCs w:val="20"/>
              </w:rPr>
              <w:t>PRODUCT SERVICE CODE*</w:t>
            </w:r>
          </w:p>
        </w:tc>
        <w:tc>
          <w:tcPr>
            <w:tcW w:w="5220" w:type="dxa"/>
          </w:tcPr>
          <w:p w14:paraId="158A3841" w14:textId="77777777" w:rsidR="00142294" w:rsidRPr="00C71F9E" w:rsidRDefault="00142294">
            <w:pPr>
              <w:rPr>
                <w:rStyle w:val="AAMSKBFill-InHighlight"/>
                <w:color w:val="auto"/>
              </w:rPr>
            </w:pPr>
            <w:r>
              <w:rPr>
                <w:rStyle w:val="AAMSKBFill-InHighlight"/>
                <w:color w:val="auto"/>
              </w:rPr>
              <w:t>6640</w:t>
            </w:r>
          </w:p>
        </w:tc>
      </w:tr>
      <w:tr w:rsidR="008B21B2" w14:paraId="158A3845" w14:textId="77777777" w:rsidTr="006E6FE5">
        <w:tc>
          <w:tcPr>
            <w:tcW w:w="4698" w:type="dxa"/>
          </w:tcPr>
          <w:p w14:paraId="158A3843" w14:textId="77777777" w:rsidR="00142294" w:rsidRPr="000762B6" w:rsidRDefault="00142294">
            <w:pPr>
              <w:rPr>
                <w:rFonts w:cstheme="minorHAnsi"/>
                <w:b/>
                <w:szCs w:val="20"/>
              </w:rPr>
            </w:pPr>
            <w:r w:rsidRPr="000762B6">
              <w:rPr>
                <w:rFonts w:cstheme="minorHAnsi"/>
                <w:b/>
                <w:szCs w:val="20"/>
              </w:rPr>
              <w:t>NAICS CODE*</w:t>
            </w:r>
          </w:p>
        </w:tc>
        <w:tc>
          <w:tcPr>
            <w:tcW w:w="5220" w:type="dxa"/>
            <w:hideMark/>
          </w:tcPr>
          <w:p w14:paraId="158A3844" w14:textId="77777777" w:rsidR="00142294" w:rsidRPr="004C7C18" w:rsidRDefault="00142294">
            <w:pPr>
              <w:rPr>
                <w:rFonts w:cstheme="minorHAnsi"/>
                <w:szCs w:val="20"/>
              </w:rPr>
            </w:pPr>
            <w:r>
              <w:rPr>
                <w:rFonts w:cstheme="minorHAnsi"/>
                <w:szCs w:val="20"/>
              </w:rPr>
              <w:t>325413</w:t>
            </w:r>
          </w:p>
        </w:tc>
      </w:tr>
      <w:tr w:rsidR="008B21B2" w14:paraId="158A384D" w14:textId="77777777" w:rsidTr="006E6FE5">
        <w:tc>
          <w:tcPr>
            <w:tcW w:w="4698" w:type="dxa"/>
            <w:hideMark/>
          </w:tcPr>
          <w:p w14:paraId="158A3846" w14:textId="77777777" w:rsidR="00142294" w:rsidRPr="000762B6" w:rsidRDefault="00142294">
            <w:pPr>
              <w:rPr>
                <w:rFonts w:cstheme="minorHAnsi"/>
                <w:b/>
                <w:szCs w:val="20"/>
              </w:rPr>
            </w:pPr>
            <w:r w:rsidRPr="000762B6">
              <w:rPr>
                <w:rFonts w:cstheme="minorHAnsi"/>
                <w:b/>
                <w:szCs w:val="20"/>
              </w:rPr>
              <w:t>CONTRACTING OFFICE ADDRESS</w:t>
            </w:r>
          </w:p>
        </w:tc>
        <w:tc>
          <w:tcPr>
            <w:tcW w:w="5220" w:type="dxa"/>
          </w:tcPr>
          <w:p w14:paraId="158A3847" w14:textId="77777777" w:rsidR="00142294" w:rsidRPr="004C7C18" w:rsidRDefault="0014229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58A3848" w14:textId="77777777" w:rsidR="00142294" w:rsidRPr="004C7C18" w:rsidRDefault="0014229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158A3849" w14:textId="77777777" w:rsidR="00142294" w:rsidRPr="004C7C18" w:rsidRDefault="00142294">
            <w:pPr>
              <w:rPr>
                <w:rFonts w:eastAsiaTheme="minorHAnsi" w:cstheme="minorHAnsi"/>
                <w:szCs w:val="20"/>
                <w:bdr w:val="none" w:sz="0" w:space="0" w:color="auto" w:frame="1"/>
              </w:rPr>
            </w:pPr>
            <w:r w:rsidRPr="004C7C18">
              <w:rPr>
                <w:rStyle w:val="AAMSKBFill-InHighlight"/>
                <w:rFonts w:cstheme="minorHAnsi"/>
              </w:rPr>
              <w:t xml:space="preserve"> </w:t>
            </w:r>
          </w:p>
          <w:p w14:paraId="158A384A" w14:textId="77777777" w:rsidR="00142294" w:rsidRPr="004C7C18" w:rsidRDefault="00142294">
            <w:pPr>
              <w:rPr>
                <w:rFonts w:eastAsiaTheme="minorHAnsi" w:cstheme="minorHAnsi"/>
                <w:szCs w:val="20"/>
                <w:bdr w:val="none" w:sz="0" w:space="0" w:color="auto" w:frame="1"/>
              </w:rPr>
            </w:pPr>
            <w:r>
              <w:rPr>
                <w:rFonts w:eastAsiaTheme="minorHAnsi" w:cstheme="minorHAnsi"/>
                <w:szCs w:val="20"/>
                <w:bdr w:val="none" w:sz="0" w:space="0" w:color="auto" w:frame="1"/>
              </w:rPr>
              <w:t>2101 NORTH ELM STREET (04-S)</w:t>
            </w:r>
          </w:p>
          <w:p w14:paraId="158A384B" w14:textId="77777777" w:rsidR="00142294" w:rsidRPr="004C7C18" w:rsidRDefault="00142294">
            <w:pPr>
              <w:rPr>
                <w:rFonts w:eastAsiaTheme="minorHAnsi" w:cstheme="minorHAnsi"/>
                <w:szCs w:val="20"/>
                <w:bdr w:val="none" w:sz="0" w:space="0" w:color="auto" w:frame="1"/>
              </w:rPr>
            </w:pPr>
            <w:r>
              <w:rPr>
                <w:rFonts w:eastAsiaTheme="minorHAnsi" w:cstheme="minorHAnsi"/>
                <w:szCs w:val="20"/>
                <w:bdr w:val="none" w:sz="0" w:space="0" w:color="auto" w:frame="1"/>
              </w:rPr>
              <w:t>FARGO ND  58102</w:t>
            </w:r>
            <w:r w:rsidRPr="004C7C18">
              <w:rPr>
                <w:rStyle w:val="AAMSKBFill-InHighlight"/>
                <w:rFonts w:cstheme="minorHAnsi"/>
              </w:rPr>
              <w:t xml:space="preserve"> </w:t>
            </w:r>
          </w:p>
          <w:p w14:paraId="158A384C" w14:textId="77777777" w:rsidR="00142294" w:rsidRPr="004C7C18" w:rsidRDefault="00142294">
            <w:pPr>
              <w:rPr>
                <w:rFonts w:cstheme="minorHAnsi"/>
                <w:szCs w:val="20"/>
              </w:rPr>
            </w:pPr>
          </w:p>
        </w:tc>
      </w:tr>
      <w:tr w:rsidR="008B21B2" w14:paraId="158A3857" w14:textId="77777777" w:rsidTr="006E6FE5">
        <w:tc>
          <w:tcPr>
            <w:tcW w:w="4698" w:type="dxa"/>
          </w:tcPr>
          <w:p w14:paraId="158A384E" w14:textId="77777777" w:rsidR="00142294" w:rsidRPr="000762B6" w:rsidRDefault="00142294">
            <w:pPr>
              <w:rPr>
                <w:rFonts w:cstheme="minorHAnsi"/>
                <w:b/>
                <w:szCs w:val="20"/>
              </w:rPr>
            </w:pPr>
            <w:r w:rsidRPr="000762B6">
              <w:rPr>
                <w:rFonts w:cstheme="minorHAnsi"/>
                <w:b/>
                <w:szCs w:val="20"/>
              </w:rPr>
              <w:t>POINT OF CONTACT*</w:t>
            </w:r>
          </w:p>
          <w:p w14:paraId="158A384F" w14:textId="77777777" w:rsidR="00142294" w:rsidRPr="000762B6" w:rsidRDefault="00142294">
            <w:pPr>
              <w:rPr>
                <w:rFonts w:cstheme="minorHAnsi"/>
                <w:b/>
                <w:szCs w:val="20"/>
              </w:rPr>
            </w:pPr>
          </w:p>
          <w:p w14:paraId="158A3850" w14:textId="77777777" w:rsidR="00142294" w:rsidRPr="000762B6" w:rsidRDefault="00142294" w:rsidP="000762B6">
            <w:pPr>
              <w:rPr>
                <w:rFonts w:cstheme="minorHAnsi"/>
                <w:b/>
                <w:szCs w:val="20"/>
              </w:rPr>
            </w:pPr>
          </w:p>
        </w:tc>
        <w:tc>
          <w:tcPr>
            <w:tcW w:w="5220" w:type="dxa"/>
            <w:hideMark/>
          </w:tcPr>
          <w:p w14:paraId="158A3851" w14:textId="77777777" w:rsidR="00142294" w:rsidRPr="004C7C18" w:rsidRDefault="00142294">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158A3852" w14:textId="77777777" w:rsidR="00142294" w:rsidRPr="004C7C18" w:rsidRDefault="00142294">
            <w:pPr>
              <w:rPr>
                <w:rFonts w:eastAsiaTheme="minorHAnsi" w:cstheme="minorHAnsi"/>
                <w:szCs w:val="20"/>
                <w:bdr w:val="none" w:sz="0" w:space="0" w:color="auto" w:frame="1"/>
              </w:rPr>
            </w:pPr>
            <w:r>
              <w:rPr>
                <w:rFonts w:eastAsiaTheme="minorHAnsi" w:cstheme="minorHAnsi"/>
                <w:szCs w:val="20"/>
                <w:bdr w:val="none" w:sz="0" w:space="0" w:color="auto" w:frame="1"/>
              </w:rPr>
              <w:t>Theresa (Tess) Thunder</w:t>
            </w:r>
          </w:p>
          <w:p w14:paraId="158A3853" w14:textId="77777777" w:rsidR="00142294" w:rsidRPr="004C7C18" w:rsidRDefault="00142294">
            <w:pPr>
              <w:rPr>
                <w:rFonts w:eastAsiaTheme="minorHAnsi" w:cstheme="minorHAnsi"/>
                <w:szCs w:val="20"/>
                <w:bdr w:val="none" w:sz="0" w:space="0" w:color="auto" w:frame="1"/>
              </w:rPr>
            </w:pPr>
            <w:r>
              <w:rPr>
                <w:rFonts w:eastAsiaTheme="minorHAnsi" w:cstheme="minorHAnsi"/>
                <w:szCs w:val="20"/>
                <w:bdr w:val="none" w:sz="0" w:space="0" w:color="auto" w:frame="1"/>
              </w:rPr>
              <w:t>theresa.thunder@va.gov</w:t>
            </w:r>
          </w:p>
          <w:p w14:paraId="158A3854" w14:textId="77777777" w:rsidR="00142294" w:rsidRPr="004C7C18" w:rsidRDefault="00142294">
            <w:pPr>
              <w:rPr>
                <w:rFonts w:eastAsiaTheme="minorHAnsi" w:cstheme="minorHAnsi"/>
                <w:szCs w:val="20"/>
                <w:bdr w:val="none" w:sz="0" w:space="0" w:color="auto" w:frame="1"/>
              </w:rPr>
            </w:pPr>
          </w:p>
          <w:p w14:paraId="158A3855" w14:textId="77777777" w:rsidR="00142294" w:rsidRPr="004C7C18" w:rsidRDefault="00142294">
            <w:pPr>
              <w:rPr>
                <w:rFonts w:eastAsiaTheme="minorHAnsi" w:cstheme="minorHAnsi"/>
                <w:szCs w:val="20"/>
                <w:bdr w:val="none" w:sz="0" w:space="0" w:color="auto" w:frame="1"/>
              </w:rPr>
            </w:pPr>
          </w:p>
          <w:p w14:paraId="158A3856" w14:textId="77777777" w:rsidR="00142294" w:rsidRPr="004C7C18" w:rsidRDefault="00142294">
            <w:pPr>
              <w:rPr>
                <w:rFonts w:cstheme="minorHAnsi"/>
                <w:szCs w:val="20"/>
              </w:rPr>
            </w:pPr>
          </w:p>
        </w:tc>
      </w:tr>
    </w:tbl>
    <w:p w14:paraId="158A3858" w14:textId="77777777" w:rsidR="00142294" w:rsidRPr="004C7C18" w:rsidRDefault="00142294" w:rsidP="00783A50">
      <w:pPr>
        <w:rPr>
          <w:rFonts w:cstheme="minorHAnsi"/>
          <w:szCs w:val="20"/>
        </w:rPr>
      </w:pPr>
    </w:p>
    <w:p w14:paraId="158A3859" w14:textId="77777777" w:rsidR="00142294" w:rsidRPr="004C7C18" w:rsidRDefault="0014229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B21B2" w14:paraId="158A385C" w14:textId="77777777" w:rsidTr="000E2EDD">
        <w:tc>
          <w:tcPr>
            <w:tcW w:w="4675" w:type="dxa"/>
          </w:tcPr>
          <w:p w14:paraId="158A385A" w14:textId="77777777" w:rsidR="00142294" w:rsidRPr="000762B6" w:rsidRDefault="00142294">
            <w:pPr>
              <w:rPr>
                <w:rFonts w:cstheme="minorHAnsi"/>
                <w:b/>
                <w:szCs w:val="20"/>
              </w:rPr>
            </w:pPr>
            <w:r w:rsidRPr="000762B6">
              <w:rPr>
                <w:rFonts w:cstheme="minorHAnsi"/>
                <w:b/>
                <w:szCs w:val="20"/>
              </w:rPr>
              <w:t>ADDRESS</w:t>
            </w:r>
          </w:p>
        </w:tc>
        <w:tc>
          <w:tcPr>
            <w:tcW w:w="5243" w:type="dxa"/>
          </w:tcPr>
          <w:p w14:paraId="158A385B" w14:textId="77777777" w:rsidR="00142294" w:rsidRPr="00CB2EE9" w:rsidRDefault="00142294">
            <w:pPr>
              <w:rPr>
                <w:rStyle w:val="AAMSKBFill-InHighlight"/>
                <w:rFonts w:cstheme="minorHAnsi"/>
                <w:color w:val="auto"/>
              </w:rPr>
            </w:pPr>
            <w:r>
              <w:rPr>
                <w:rStyle w:val="AAMSKBFill-InHighlight"/>
                <w:rFonts w:cstheme="minorHAnsi"/>
                <w:color w:val="auto"/>
              </w:rPr>
              <w:t>Department of Veteran Affairs</w:t>
            </w:r>
          </w:p>
        </w:tc>
      </w:tr>
      <w:tr w:rsidR="008B21B2" w14:paraId="158A385F" w14:textId="77777777" w:rsidTr="000E2EDD">
        <w:tc>
          <w:tcPr>
            <w:tcW w:w="4675" w:type="dxa"/>
          </w:tcPr>
          <w:p w14:paraId="158A385D" w14:textId="77777777" w:rsidR="00142294" w:rsidRPr="000762B6" w:rsidRDefault="00142294">
            <w:pPr>
              <w:rPr>
                <w:rFonts w:cstheme="minorHAnsi"/>
                <w:b/>
                <w:szCs w:val="20"/>
              </w:rPr>
            </w:pPr>
          </w:p>
        </w:tc>
        <w:tc>
          <w:tcPr>
            <w:tcW w:w="5243" w:type="dxa"/>
          </w:tcPr>
          <w:p w14:paraId="158A385E" w14:textId="77777777" w:rsidR="00142294" w:rsidRPr="00CB2EE9" w:rsidRDefault="00142294">
            <w:pPr>
              <w:rPr>
                <w:rStyle w:val="AAMSKBFill-InHighlight"/>
                <w:rFonts w:cstheme="minorHAnsi"/>
                <w:color w:val="auto"/>
              </w:rPr>
            </w:pPr>
            <w:r>
              <w:rPr>
                <w:rStyle w:val="AAMSKBFill-InHighlight"/>
                <w:rFonts w:cstheme="minorHAnsi"/>
                <w:color w:val="auto"/>
              </w:rPr>
              <w:t>Minneapolis VA Health Care System</w:t>
            </w:r>
          </w:p>
        </w:tc>
      </w:tr>
      <w:tr w:rsidR="008B21B2" w14:paraId="158A3862" w14:textId="77777777" w:rsidTr="000E2EDD">
        <w:tc>
          <w:tcPr>
            <w:tcW w:w="4675" w:type="dxa"/>
          </w:tcPr>
          <w:p w14:paraId="158A3860" w14:textId="77777777" w:rsidR="00142294" w:rsidRPr="000762B6" w:rsidRDefault="00142294">
            <w:pPr>
              <w:rPr>
                <w:rFonts w:cstheme="minorHAnsi"/>
                <w:b/>
                <w:szCs w:val="20"/>
              </w:rPr>
            </w:pPr>
          </w:p>
        </w:tc>
        <w:tc>
          <w:tcPr>
            <w:tcW w:w="5243" w:type="dxa"/>
          </w:tcPr>
          <w:p w14:paraId="158A3861" w14:textId="77777777" w:rsidR="00142294" w:rsidRPr="00CB2EE9" w:rsidRDefault="00142294">
            <w:pPr>
              <w:rPr>
                <w:rStyle w:val="AAMSKBFill-InHighlight"/>
                <w:rFonts w:cstheme="minorHAnsi"/>
                <w:color w:val="auto"/>
              </w:rPr>
            </w:pPr>
          </w:p>
        </w:tc>
      </w:tr>
      <w:tr w:rsidR="008B21B2" w14:paraId="158A3865" w14:textId="77777777" w:rsidTr="000E2EDD">
        <w:tc>
          <w:tcPr>
            <w:tcW w:w="4675" w:type="dxa"/>
          </w:tcPr>
          <w:p w14:paraId="158A3863" w14:textId="77777777" w:rsidR="00142294" w:rsidRPr="000762B6" w:rsidRDefault="00142294">
            <w:pPr>
              <w:rPr>
                <w:rFonts w:cstheme="minorHAnsi"/>
                <w:b/>
                <w:szCs w:val="20"/>
              </w:rPr>
            </w:pPr>
          </w:p>
        </w:tc>
        <w:tc>
          <w:tcPr>
            <w:tcW w:w="5243" w:type="dxa"/>
          </w:tcPr>
          <w:p w14:paraId="158A3864" w14:textId="77777777" w:rsidR="00142294" w:rsidRPr="00CB2EE9" w:rsidRDefault="00142294">
            <w:pPr>
              <w:rPr>
                <w:rStyle w:val="AAMSKBFill-InHighlight"/>
                <w:rFonts w:cstheme="minorHAnsi"/>
                <w:color w:val="auto"/>
              </w:rPr>
            </w:pPr>
            <w:r>
              <w:rPr>
                <w:rStyle w:val="AAMSKBFill-InHighlight"/>
                <w:rFonts w:cstheme="minorHAnsi"/>
                <w:color w:val="auto"/>
              </w:rPr>
              <w:t>One Veterans Drive</w:t>
            </w:r>
          </w:p>
        </w:tc>
      </w:tr>
      <w:tr w:rsidR="008B21B2" w14:paraId="158A3868" w14:textId="77777777" w:rsidTr="000E2EDD">
        <w:tc>
          <w:tcPr>
            <w:tcW w:w="4675" w:type="dxa"/>
          </w:tcPr>
          <w:p w14:paraId="158A3866" w14:textId="77777777" w:rsidR="00142294" w:rsidRPr="000762B6" w:rsidRDefault="00142294">
            <w:pPr>
              <w:rPr>
                <w:rFonts w:cstheme="minorHAnsi"/>
                <w:b/>
                <w:szCs w:val="20"/>
              </w:rPr>
            </w:pPr>
          </w:p>
        </w:tc>
        <w:tc>
          <w:tcPr>
            <w:tcW w:w="5243" w:type="dxa"/>
          </w:tcPr>
          <w:p w14:paraId="158A3867" w14:textId="77777777" w:rsidR="00142294" w:rsidRPr="00CB2EE9" w:rsidRDefault="00142294">
            <w:pPr>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8B21B2" w14:paraId="158A386B" w14:textId="77777777" w:rsidTr="000E2EDD">
        <w:tc>
          <w:tcPr>
            <w:tcW w:w="4675" w:type="dxa"/>
            <w:hideMark/>
          </w:tcPr>
          <w:p w14:paraId="158A3869" w14:textId="77777777" w:rsidR="00142294" w:rsidRPr="000762B6" w:rsidRDefault="00142294">
            <w:pPr>
              <w:rPr>
                <w:rFonts w:cstheme="minorHAnsi"/>
                <w:b/>
                <w:szCs w:val="20"/>
              </w:rPr>
            </w:pPr>
            <w:r w:rsidRPr="000762B6">
              <w:rPr>
                <w:rFonts w:cstheme="minorHAnsi"/>
                <w:b/>
                <w:szCs w:val="20"/>
              </w:rPr>
              <w:t>POSTAL CODE</w:t>
            </w:r>
          </w:p>
        </w:tc>
        <w:tc>
          <w:tcPr>
            <w:tcW w:w="5243" w:type="dxa"/>
            <w:hideMark/>
          </w:tcPr>
          <w:p w14:paraId="158A386A" w14:textId="77777777" w:rsidR="00142294" w:rsidRPr="00CB2EE9" w:rsidRDefault="00142294">
            <w:pPr>
              <w:rPr>
                <w:rFonts w:cstheme="minorHAnsi"/>
                <w:szCs w:val="20"/>
              </w:rPr>
            </w:pPr>
            <w:r>
              <w:rPr>
                <w:rFonts w:cstheme="minorHAnsi"/>
                <w:szCs w:val="20"/>
              </w:rPr>
              <w:t>55417</w:t>
            </w:r>
          </w:p>
        </w:tc>
      </w:tr>
      <w:tr w:rsidR="008B21B2" w14:paraId="158A386E" w14:textId="77777777" w:rsidTr="000E2EDD">
        <w:tc>
          <w:tcPr>
            <w:tcW w:w="4675" w:type="dxa"/>
            <w:hideMark/>
          </w:tcPr>
          <w:p w14:paraId="158A386C" w14:textId="77777777" w:rsidR="00142294" w:rsidRPr="000762B6" w:rsidRDefault="00142294">
            <w:pPr>
              <w:rPr>
                <w:rFonts w:cstheme="minorHAnsi"/>
                <w:b/>
                <w:szCs w:val="20"/>
              </w:rPr>
            </w:pPr>
            <w:r w:rsidRPr="000762B6">
              <w:rPr>
                <w:rFonts w:cstheme="minorHAnsi"/>
                <w:b/>
                <w:szCs w:val="20"/>
              </w:rPr>
              <w:t>COUNTRY</w:t>
            </w:r>
          </w:p>
        </w:tc>
        <w:tc>
          <w:tcPr>
            <w:tcW w:w="5243" w:type="dxa"/>
            <w:hideMark/>
          </w:tcPr>
          <w:p w14:paraId="158A386D" w14:textId="77777777" w:rsidR="00142294" w:rsidRPr="00CB2EE9" w:rsidRDefault="00142294">
            <w:pPr>
              <w:rPr>
                <w:rFonts w:cstheme="minorHAnsi"/>
                <w:szCs w:val="20"/>
              </w:rPr>
            </w:pPr>
            <w:r>
              <w:rPr>
                <w:rFonts w:cstheme="minorHAnsi"/>
                <w:szCs w:val="20"/>
              </w:rPr>
              <w:t>USA</w:t>
            </w:r>
          </w:p>
        </w:tc>
      </w:tr>
    </w:tbl>
    <w:p w14:paraId="158A387D" w14:textId="6847CD95" w:rsidR="00142294" w:rsidRDefault="00142294"/>
    <w:p w14:paraId="158A387E" w14:textId="77777777" w:rsidR="00142294" w:rsidRPr="00917C3B" w:rsidRDefault="0014229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158A387F" w14:textId="77777777" w:rsidR="00142294" w:rsidRPr="004D0B14" w:rsidRDefault="00142294" w:rsidP="004D0B14">
      <w:r w:rsidRPr="004D0B14">
        <w:t xml:space="preserve">The </w:t>
      </w:r>
      <w:r>
        <w:t>Minneapolis</w:t>
      </w:r>
      <w:r w:rsidRPr="004D0B14">
        <w:t xml:space="preserve"> Health Care System requires </w:t>
      </w:r>
      <w:r>
        <w:t>Specimen Validity and Drug of Abuse Reagen Supplies</w:t>
      </w:r>
      <w:r w:rsidRPr="004D0B14">
        <w:t xml:space="preserve"> with the Salient Characteristics listed below. </w:t>
      </w:r>
    </w:p>
    <w:p w14:paraId="158A3880" w14:textId="77777777" w:rsidR="00142294" w:rsidRPr="004D0B14" w:rsidRDefault="00142294" w:rsidP="004D0B14">
      <w:r w:rsidRPr="004D0B14">
        <w:t xml:space="preserve">This is a </w:t>
      </w:r>
      <w:proofErr w:type="gramStart"/>
      <w:r w:rsidRPr="004D0B14">
        <w:t>sources</w:t>
      </w:r>
      <w:proofErr w:type="gramEnd"/>
      <w:r w:rsidRPr="004D0B14">
        <w:t xml:space="preserve"> sought looking for businesses to provide the supplies listed below for market research purposes. No awards </w:t>
      </w:r>
      <w:proofErr w:type="gramStart"/>
      <w:r w:rsidRPr="004D0B14">
        <w:t>of</w:t>
      </w:r>
      <w:proofErr w:type="gramEnd"/>
      <w:r w:rsidRPr="004D0B14">
        <w:t xml:space="preserve"> a contract will be made from this announcement.</w:t>
      </w:r>
    </w:p>
    <w:p w14:paraId="158A3881" w14:textId="77777777" w:rsidR="00142294" w:rsidRPr="004D0B14" w:rsidRDefault="00142294" w:rsidP="004D0B14">
      <w:r w:rsidRPr="004D0B14">
        <w:t xml:space="preserve">If you are a vendor that can provide the requested information above and required supplies described below with competitive pricing, send your information (to include your organization's Unique Entity Identifier number) with a description of proof of capability to: </w:t>
      </w:r>
      <w:r w:rsidRPr="004D0B14">
        <w:rPr>
          <w:b/>
          <w:bCs/>
        </w:rPr>
        <w:t xml:space="preserve">theresa.thunder@va.gov on or before </w:t>
      </w:r>
      <w:r>
        <w:rPr>
          <w:b/>
          <w:bCs/>
        </w:rPr>
        <w:t>May 7th</w:t>
      </w:r>
      <w:r w:rsidRPr="004D0B14">
        <w:rPr>
          <w:b/>
          <w:bCs/>
        </w:rPr>
        <w:t>, 202</w:t>
      </w:r>
      <w:r>
        <w:rPr>
          <w:b/>
          <w:bCs/>
        </w:rPr>
        <w:t>6</w:t>
      </w:r>
      <w:r w:rsidRPr="004D0B14">
        <w:rPr>
          <w:b/>
          <w:bCs/>
        </w:rPr>
        <w:t>. Only emailed responses will be considered.</w:t>
      </w:r>
    </w:p>
    <w:p w14:paraId="158A3882" w14:textId="77777777" w:rsidR="00142294" w:rsidRPr="004D0B14" w:rsidRDefault="00142294" w:rsidP="004D0B14">
      <w:r w:rsidRPr="004D0B14">
        <w:t xml:space="preserve">Additionally, please provide answers as appropriate to the following questions in the table below with your response to </w:t>
      </w:r>
      <w:proofErr w:type="gramStart"/>
      <w:r w:rsidRPr="004D0B14">
        <w:t>this sources</w:t>
      </w:r>
      <w:proofErr w:type="gramEnd"/>
      <w:r w:rsidRPr="004D0B14">
        <w:t xml:space="preserve"> sought. Failure to respond to the following questions may affect the acquisition strategy.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60"/>
        <w:gridCol w:w="7631"/>
      </w:tblGrid>
      <w:tr w:rsidR="008B21B2" w14:paraId="158A3885"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83" w14:textId="77777777" w:rsidR="00142294" w:rsidRPr="004D0B14" w:rsidRDefault="00142294" w:rsidP="004D0B14">
            <w:r w:rsidRPr="004D0B14">
              <w:t>1.</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84" w14:textId="77777777" w:rsidR="00142294" w:rsidRPr="004D0B14" w:rsidRDefault="00142294" w:rsidP="004D0B14">
            <w:r w:rsidRPr="004D0B14">
              <w:t>Identify your organization's socio-economic category.</w:t>
            </w:r>
          </w:p>
        </w:tc>
      </w:tr>
      <w:tr w:rsidR="008B21B2" w14:paraId="158A3888"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86" w14:textId="77777777" w:rsidR="00142294" w:rsidRPr="004D0B14" w:rsidRDefault="00142294" w:rsidP="004D0B14">
            <w:r w:rsidRPr="004D0B14">
              <w:t>2.</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87" w14:textId="77777777" w:rsidR="00142294" w:rsidRPr="004D0B14" w:rsidRDefault="00142294" w:rsidP="004D0B14">
            <w:r w:rsidRPr="004D0B14">
              <w:t>Identify if your organization is the manufacturer of the requested supplies. If you are not the manufacturer, identify the manufacturer of the supplies that you will provide, their socio-economic category and a letter showing that your organization is an authorized distributor for the requested supplies. </w:t>
            </w:r>
          </w:p>
        </w:tc>
      </w:tr>
      <w:tr w:rsidR="008B21B2" w14:paraId="158A388B"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89" w14:textId="77777777" w:rsidR="00142294" w:rsidRPr="004D0B14" w:rsidRDefault="00142294" w:rsidP="004D0B14">
            <w:r w:rsidRPr="004D0B14">
              <w:t>3.</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8A" w14:textId="77777777" w:rsidR="00142294" w:rsidRPr="004D0B14" w:rsidRDefault="00142294" w:rsidP="004D0B14">
            <w:r w:rsidRPr="004D0B14">
              <w:t xml:space="preserve">Fill out the certificate under FAR Provision 52.225-2(b), identifying the item and its country of origin. ( </w:t>
            </w:r>
            <w:hyperlink r:id="rId7" w:anchor="FAR_52_225_2__d3401e52" w:history="1">
              <w:r w:rsidRPr="004D0B14">
                <w:rPr>
                  <w:rStyle w:val="Hyperlink"/>
                </w:rPr>
                <w:t>https://www.acquisition.gov/far/part-52#FAR_52_225_2__d3401e52</w:t>
              </w:r>
            </w:hyperlink>
            <w:r w:rsidRPr="004D0B14">
              <w:t xml:space="preserve">). If the product is a US domestic </w:t>
            </w:r>
            <w:proofErr w:type="gramStart"/>
            <w:r w:rsidRPr="004D0B14">
              <w:t>end product</w:t>
            </w:r>
            <w:proofErr w:type="gramEnd"/>
            <w:r w:rsidRPr="004D0B14">
              <w:t>, write in USA for the item's country of origin.</w:t>
            </w:r>
          </w:p>
        </w:tc>
      </w:tr>
      <w:tr w:rsidR="008B21B2" w14:paraId="158A388E"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8C" w14:textId="77777777" w:rsidR="00142294" w:rsidRPr="004D0B14" w:rsidRDefault="00142294" w:rsidP="004D0B14">
            <w:r w:rsidRPr="004D0B14">
              <w:t>4.</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8D" w14:textId="77777777" w:rsidR="00142294" w:rsidRPr="004D0B14" w:rsidRDefault="00142294" w:rsidP="004D0B14">
            <w:r w:rsidRPr="004D0B14">
              <w:t>State whether any of the requested supplies may be ordered against a government contract awarded to your organization (e.g Federal Supply Schedule (FSS), General Services Administration (GSA), etc.).</w:t>
            </w:r>
          </w:p>
        </w:tc>
      </w:tr>
      <w:tr w:rsidR="008B21B2" w14:paraId="158A3891"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8F" w14:textId="77777777" w:rsidR="00142294" w:rsidRPr="004D0B14" w:rsidRDefault="00142294" w:rsidP="004D0B14">
            <w:r w:rsidRPr="004D0B14">
              <w:t>5.</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90" w14:textId="77777777" w:rsidR="00142294" w:rsidRPr="004D0B14" w:rsidRDefault="00142294" w:rsidP="004D0B14">
            <w:r w:rsidRPr="004D0B14">
              <w:t>Address whether your organization meets the requirements of 13 CFR 121.406 (b)(1)(i), (b)(1)(ii) and (b)(1)(iii) (</w:t>
            </w:r>
            <w:hyperlink r:id="rId8" w:history="1">
              <w:r w:rsidRPr="004D0B14">
                <w:rPr>
                  <w:rStyle w:val="Hyperlink"/>
                </w:rPr>
                <w:t>https://www.ecfr.gov/current/title-13/chapter-I/part-121/subpart-A/subject-group-</w:t>
              </w:r>
              <w:r w:rsidRPr="004D0B14">
                <w:rPr>
                  <w:rStyle w:val="Hyperlink"/>
                </w:rPr>
                <w:lastRenderedPageBreak/>
                <w:t>ECFR0fca5207262de47/section-121.406#p-121.406(b)</w:t>
              </w:r>
            </w:hyperlink>
            <w:r w:rsidRPr="004D0B14">
              <w:t>).</w:t>
            </w:r>
          </w:p>
        </w:tc>
      </w:tr>
      <w:tr w:rsidR="008B21B2" w14:paraId="158A3894"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92" w14:textId="77777777" w:rsidR="00142294" w:rsidRPr="004D0B14" w:rsidRDefault="00142294" w:rsidP="004D0B14">
            <w:r w:rsidRPr="004D0B14">
              <w:lastRenderedPageBreak/>
              <w:t>6.</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8A3893" w14:textId="77777777" w:rsidR="00142294" w:rsidRPr="004D0B14" w:rsidRDefault="00142294" w:rsidP="004D0B14">
            <w:r w:rsidRPr="004D0B14">
              <w:t>Provide estimated shipping and delivery information for the requested supplies (e.g. Expected lead time on delivery).</w:t>
            </w:r>
          </w:p>
        </w:tc>
      </w:tr>
    </w:tbl>
    <w:p w14:paraId="158A3895" w14:textId="77777777" w:rsidR="00142294" w:rsidRPr="004D0B14" w:rsidRDefault="00142294" w:rsidP="004D0B14">
      <w:r w:rsidRPr="004D0B14">
        <w:t> </w:t>
      </w:r>
    </w:p>
    <w:p w14:paraId="158A3897" w14:textId="0A3A11E7" w:rsidR="00142294" w:rsidRPr="004D0B14" w:rsidRDefault="00142294" w:rsidP="004D0B14">
      <w:r w:rsidRPr="004D0B14">
        <w:t>*If applicable, VAAR 852.219-76 VA Notice of Limitations on Subcontracting—Certificate of Compliance for Supplies and Products, will apply to the potential solicitation if set-aside for Veteran Owned Small-</w:t>
      </w:r>
      <w:proofErr w:type="gramStart"/>
      <w:r w:rsidRPr="004D0B14">
        <w:t>Businesses.*</w:t>
      </w:r>
      <w:proofErr w:type="gramEnd"/>
      <w:r w:rsidRPr="004D0B14">
        <w:t xml:space="preserve"> </w:t>
      </w:r>
    </w:p>
    <w:p w14:paraId="158A3898" w14:textId="77777777" w:rsidR="00142294" w:rsidRPr="004D0B14" w:rsidRDefault="00142294" w:rsidP="004D0B14">
      <w:r w:rsidRPr="004D0B14">
        <w:t xml:space="preserve">*If applicable, VAAR 852.212-71 Gray Market Items, will apply to the potential </w:t>
      </w:r>
      <w:proofErr w:type="gramStart"/>
      <w:r w:rsidRPr="004D0B14">
        <w:t>solicitation.*</w:t>
      </w:r>
      <w:proofErr w:type="gramEnd"/>
    </w:p>
    <w:p w14:paraId="158A3899" w14:textId="77777777" w:rsidR="00142294" w:rsidRPr="004D0B14" w:rsidRDefault="00142294" w:rsidP="004D0B14">
      <w:r w:rsidRPr="004D0B14">
        <w:t xml:space="preserve">*If applicable, FAR 52.219-14 Limitations on Subcontracting, will apply to the potential solicitation if </w:t>
      </w:r>
      <w:proofErr w:type="gramStart"/>
      <w:r w:rsidRPr="004D0B14">
        <w:t>set-aside</w:t>
      </w:r>
      <w:proofErr w:type="gramEnd"/>
      <w:r w:rsidRPr="004D0B14">
        <w:t xml:space="preserve"> for Small-Businesses. *</w:t>
      </w:r>
    </w:p>
    <w:p w14:paraId="158A389A" w14:textId="77777777" w:rsidR="00142294" w:rsidRDefault="00142294"/>
    <w:p w14:paraId="158A389B" w14:textId="77777777" w:rsidR="00142294" w:rsidRPr="00A372A6" w:rsidRDefault="00142294" w:rsidP="00F27A6A">
      <w:pPr>
        <w:spacing w:after="0"/>
        <w:jc w:val="center"/>
        <w:rPr>
          <w:rFonts w:cstheme="minorHAnsi"/>
          <w:b/>
          <w:sz w:val="28"/>
          <w:szCs w:val="28"/>
        </w:rPr>
      </w:pPr>
      <w:proofErr w:type="gramStart"/>
      <w:r w:rsidRPr="00A372A6">
        <w:rPr>
          <w:rFonts w:cstheme="minorHAnsi"/>
          <w:b/>
          <w:sz w:val="28"/>
          <w:szCs w:val="28"/>
        </w:rPr>
        <w:t>Statement of Work</w:t>
      </w:r>
      <w:proofErr w:type="gramEnd"/>
    </w:p>
    <w:p w14:paraId="158A389C" w14:textId="77777777" w:rsidR="00142294" w:rsidRPr="00C33EC3" w:rsidRDefault="00142294" w:rsidP="00F27A6A">
      <w:pPr>
        <w:spacing w:after="0"/>
        <w:jc w:val="center"/>
        <w:rPr>
          <w:rFonts w:cstheme="minorHAnsi"/>
          <w:b/>
          <w:sz w:val="24"/>
          <w:szCs w:val="24"/>
          <w:u w:val="single"/>
        </w:rPr>
      </w:pPr>
    </w:p>
    <w:p w14:paraId="158A389D" w14:textId="77777777" w:rsidR="00142294" w:rsidRDefault="00142294" w:rsidP="00F27A6A">
      <w:pPr>
        <w:spacing w:after="0"/>
        <w:jc w:val="center"/>
        <w:rPr>
          <w:rFonts w:cstheme="minorHAnsi"/>
          <w:bCs/>
          <w:sz w:val="24"/>
          <w:szCs w:val="24"/>
        </w:rPr>
      </w:pPr>
      <w:bookmarkStart w:id="0" w:name="_Hlk223895866"/>
      <w:r>
        <w:rPr>
          <w:rFonts w:cstheme="minorHAnsi"/>
          <w:bCs/>
          <w:sz w:val="24"/>
          <w:szCs w:val="24"/>
        </w:rPr>
        <w:t>S</w:t>
      </w:r>
      <w:r w:rsidRPr="00567D1D">
        <w:rPr>
          <w:rFonts w:cstheme="minorHAnsi"/>
          <w:bCs/>
          <w:sz w:val="24"/>
          <w:szCs w:val="24"/>
        </w:rPr>
        <w:t xml:space="preserve">pecimen </w:t>
      </w:r>
      <w:r>
        <w:rPr>
          <w:rFonts w:cstheme="minorHAnsi"/>
          <w:bCs/>
          <w:sz w:val="24"/>
          <w:szCs w:val="24"/>
        </w:rPr>
        <w:t>v</w:t>
      </w:r>
      <w:r w:rsidRPr="00567D1D">
        <w:rPr>
          <w:rFonts w:cstheme="minorHAnsi"/>
          <w:bCs/>
          <w:sz w:val="24"/>
          <w:szCs w:val="24"/>
        </w:rPr>
        <w:t xml:space="preserve">alidity and </w:t>
      </w:r>
      <w:r>
        <w:rPr>
          <w:rFonts w:cstheme="minorHAnsi"/>
          <w:bCs/>
          <w:sz w:val="24"/>
          <w:szCs w:val="24"/>
        </w:rPr>
        <w:t>d</w:t>
      </w:r>
      <w:r w:rsidRPr="00567D1D">
        <w:rPr>
          <w:rFonts w:cstheme="minorHAnsi"/>
          <w:bCs/>
          <w:sz w:val="24"/>
          <w:szCs w:val="24"/>
        </w:rPr>
        <w:t xml:space="preserve">rugs of </w:t>
      </w:r>
      <w:r>
        <w:rPr>
          <w:rFonts w:cstheme="minorHAnsi"/>
          <w:bCs/>
          <w:sz w:val="24"/>
          <w:szCs w:val="24"/>
        </w:rPr>
        <w:t>a</w:t>
      </w:r>
      <w:r w:rsidRPr="00567D1D">
        <w:rPr>
          <w:rFonts w:cstheme="minorHAnsi"/>
          <w:bCs/>
          <w:sz w:val="24"/>
          <w:szCs w:val="24"/>
        </w:rPr>
        <w:t>buse reagents</w:t>
      </w:r>
    </w:p>
    <w:bookmarkEnd w:id="0"/>
    <w:p w14:paraId="158A389E" w14:textId="77777777" w:rsidR="00142294" w:rsidRPr="00C33EC3" w:rsidRDefault="00142294" w:rsidP="00F27A6A">
      <w:pPr>
        <w:spacing w:after="0"/>
        <w:jc w:val="center"/>
        <w:rPr>
          <w:rFonts w:cstheme="minorHAnsi"/>
          <w:b/>
          <w:bCs/>
          <w:sz w:val="24"/>
          <w:szCs w:val="24"/>
          <w:u w:val="single"/>
        </w:rPr>
      </w:pPr>
    </w:p>
    <w:p w14:paraId="158A389F" w14:textId="77777777" w:rsidR="00142294" w:rsidRPr="0020705D" w:rsidRDefault="00142294" w:rsidP="00F27A6A">
      <w:pPr>
        <w:spacing w:after="0"/>
        <w:rPr>
          <w:rFonts w:cstheme="minorHAnsi"/>
          <w:b/>
          <w:bCs/>
          <w:sz w:val="24"/>
          <w:szCs w:val="24"/>
          <w:u w:val="single"/>
        </w:rPr>
      </w:pPr>
      <w:r w:rsidRPr="0020705D">
        <w:rPr>
          <w:rFonts w:cstheme="minorHAnsi"/>
          <w:b/>
          <w:bCs/>
          <w:sz w:val="24"/>
          <w:szCs w:val="24"/>
          <w:u w:val="single"/>
        </w:rPr>
        <w:t>1.  Basic Requirement:</w:t>
      </w:r>
    </w:p>
    <w:p w14:paraId="158A38A0" w14:textId="77777777" w:rsidR="00142294" w:rsidRDefault="00142294" w:rsidP="00D01B87">
      <w:pPr>
        <w:spacing w:after="0"/>
        <w:rPr>
          <w:rFonts w:cstheme="minorHAnsi"/>
          <w:sz w:val="24"/>
          <w:szCs w:val="24"/>
        </w:rPr>
      </w:pPr>
      <w:bookmarkStart w:id="1" w:name="_Hlk161229386"/>
      <w:r w:rsidRPr="0020705D">
        <w:rPr>
          <w:rStyle w:val="InitialStyle"/>
          <w:rFonts w:cstheme="minorHAnsi"/>
          <w:sz w:val="24"/>
          <w:szCs w:val="24"/>
        </w:rPr>
        <w:t>The</w:t>
      </w:r>
      <w:r w:rsidRPr="0020705D">
        <w:rPr>
          <w:rFonts w:cstheme="minorHAnsi"/>
          <w:sz w:val="24"/>
          <w:szCs w:val="24"/>
        </w:rPr>
        <w:t xml:space="preserve"> Minneapolis VA </w:t>
      </w:r>
      <w:r w:rsidRPr="0020705D">
        <w:rPr>
          <w:rFonts w:cstheme="minorHAnsi"/>
          <w:sz w:val="24"/>
          <w:szCs w:val="24"/>
        </w:rPr>
        <w:t>Health Care System</w:t>
      </w:r>
      <w:r w:rsidRPr="0020705D">
        <w:rPr>
          <w:rFonts w:cstheme="minorHAnsi"/>
          <w:sz w:val="24"/>
          <w:szCs w:val="24"/>
        </w:rPr>
        <w:t xml:space="preserve"> </w:t>
      </w:r>
      <w:r w:rsidRPr="0020705D">
        <w:rPr>
          <w:rFonts w:cstheme="minorHAnsi"/>
          <w:sz w:val="24"/>
          <w:szCs w:val="24"/>
        </w:rPr>
        <w:t>Toxicology</w:t>
      </w:r>
      <w:r w:rsidRPr="0020705D">
        <w:rPr>
          <w:rFonts w:cstheme="minorHAnsi"/>
          <w:sz w:val="24"/>
          <w:szCs w:val="24"/>
        </w:rPr>
        <w:t xml:space="preserve"> Laboratory,</w:t>
      </w:r>
      <w:r w:rsidRPr="0020705D">
        <w:rPr>
          <w:rFonts w:cstheme="minorHAnsi"/>
          <w:sz w:val="24"/>
          <w:szCs w:val="24"/>
        </w:rPr>
        <w:t xml:space="preserve"> located at </w:t>
      </w:r>
      <w:r w:rsidRPr="0020705D">
        <w:rPr>
          <w:rFonts w:cstheme="minorHAnsi"/>
          <w:sz w:val="24"/>
          <w:szCs w:val="24"/>
        </w:rPr>
        <w:t>1</w:t>
      </w:r>
      <w:r w:rsidRPr="0020705D">
        <w:rPr>
          <w:rFonts w:cstheme="minorHAnsi"/>
          <w:sz w:val="24"/>
          <w:szCs w:val="24"/>
        </w:rPr>
        <w:t xml:space="preserve"> Veterans Drive, Minneapolis, MN 55417, hereinafter referred to as MVAHCS</w:t>
      </w:r>
      <w:bookmarkStart w:id="2" w:name="_Hlk223899345"/>
      <w:bookmarkStart w:id="3" w:name="_Hlk223895892"/>
      <w:r w:rsidRPr="0020705D">
        <w:rPr>
          <w:rFonts w:cstheme="minorHAnsi"/>
          <w:sz w:val="24"/>
          <w:szCs w:val="24"/>
        </w:rPr>
        <w:t xml:space="preserve">, </w:t>
      </w:r>
      <w:r w:rsidRPr="0020705D">
        <w:rPr>
          <w:rStyle w:val="InitialStyle"/>
          <w:rFonts w:cstheme="minorHAnsi"/>
          <w:sz w:val="24"/>
          <w:szCs w:val="24"/>
        </w:rPr>
        <w:t>needs to establish</w:t>
      </w:r>
      <w:r w:rsidRPr="0020705D">
        <w:rPr>
          <w:rStyle w:val="InitialStyle"/>
          <w:rFonts w:cstheme="minorHAnsi"/>
          <w:sz w:val="24"/>
          <w:szCs w:val="24"/>
        </w:rPr>
        <w:t xml:space="preserve"> </w:t>
      </w:r>
      <w:r w:rsidRPr="0020705D">
        <w:rPr>
          <w:rStyle w:val="InitialStyle"/>
          <w:rFonts w:cstheme="minorHAnsi"/>
          <w:sz w:val="24"/>
          <w:szCs w:val="24"/>
        </w:rPr>
        <w:t xml:space="preserve">a </w:t>
      </w:r>
      <w:r w:rsidRPr="0020705D">
        <w:rPr>
          <w:rStyle w:val="InitialStyle"/>
          <w:rFonts w:cstheme="minorHAnsi"/>
          <w:sz w:val="24"/>
          <w:szCs w:val="24"/>
        </w:rPr>
        <w:t xml:space="preserve">contract </w:t>
      </w:r>
      <w:r w:rsidRPr="0020705D">
        <w:rPr>
          <w:rStyle w:val="InitialStyle"/>
          <w:rFonts w:cstheme="minorHAnsi"/>
          <w:sz w:val="24"/>
          <w:szCs w:val="24"/>
        </w:rPr>
        <w:t>which</w:t>
      </w:r>
      <w:r w:rsidRPr="0020705D">
        <w:rPr>
          <w:rStyle w:val="InitialStyle"/>
          <w:rFonts w:cstheme="minorHAnsi"/>
          <w:sz w:val="24"/>
          <w:szCs w:val="24"/>
        </w:rPr>
        <w:t xml:space="preserve"> </w:t>
      </w:r>
      <w:r w:rsidRPr="002465AF">
        <w:rPr>
          <w:rStyle w:val="InitialStyle"/>
          <w:rFonts w:cstheme="minorHAnsi"/>
          <w:sz w:val="24"/>
          <w:szCs w:val="24"/>
        </w:rPr>
        <w:t>provide</w:t>
      </w:r>
      <w:r w:rsidRPr="002465AF">
        <w:rPr>
          <w:rStyle w:val="InitialStyle"/>
          <w:rFonts w:cstheme="minorHAnsi"/>
          <w:sz w:val="24"/>
          <w:szCs w:val="24"/>
        </w:rPr>
        <w:t>s</w:t>
      </w:r>
      <w:r w:rsidRPr="002465AF">
        <w:rPr>
          <w:rStyle w:val="InitialStyle"/>
          <w:rFonts w:cstheme="minorHAnsi"/>
          <w:sz w:val="24"/>
          <w:szCs w:val="24"/>
        </w:rPr>
        <w:t xml:space="preserve"> </w:t>
      </w:r>
      <w:r w:rsidRPr="002465AF">
        <w:rPr>
          <w:rStyle w:val="InitialStyle"/>
          <w:rFonts w:cstheme="minorHAnsi"/>
          <w:sz w:val="24"/>
          <w:szCs w:val="24"/>
        </w:rPr>
        <w:t>FDA approved</w:t>
      </w:r>
      <w:r>
        <w:rPr>
          <w:rStyle w:val="InitialStyle"/>
          <w:rFonts w:cstheme="minorHAnsi"/>
          <w:sz w:val="24"/>
          <w:szCs w:val="24"/>
        </w:rPr>
        <w:t xml:space="preserve"> </w:t>
      </w:r>
      <w:r w:rsidRPr="00D01B87">
        <w:rPr>
          <w:rStyle w:val="InitialStyle"/>
          <w:rFonts w:cstheme="minorHAnsi"/>
          <w:sz w:val="24"/>
          <w:szCs w:val="24"/>
        </w:rPr>
        <w:t xml:space="preserve">specimen validity and Fentanyl reagents which are </w:t>
      </w:r>
      <w:r w:rsidRPr="00D01B87">
        <w:rPr>
          <w:rStyle w:val="InitialStyle"/>
          <w:rFonts w:cstheme="minorHAnsi"/>
          <w:sz w:val="24"/>
          <w:szCs w:val="24"/>
        </w:rPr>
        <w:t>specified in the schedule of items</w:t>
      </w:r>
      <w:r w:rsidRPr="00D01B87">
        <w:rPr>
          <w:rStyle w:val="InitialStyle"/>
          <w:rFonts w:cstheme="minorHAnsi"/>
          <w:sz w:val="24"/>
          <w:szCs w:val="24"/>
        </w:rPr>
        <w:t xml:space="preserve">.  </w:t>
      </w:r>
      <w:r w:rsidRPr="00D01B87">
        <w:rPr>
          <w:rFonts w:cstheme="minorHAnsi"/>
          <w:sz w:val="24"/>
          <w:szCs w:val="24"/>
        </w:rPr>
        <w:t xml:space="preserve">These reagents will be used to </w:t>
      </w:r>
      <w:r w:rsidRPr="00D01B87">
        <w:rPr>
          <w:rFonts w:cstheme="minorHAnsi"/>
          <w:sz w:val="24"/>
          <w:szCs w:val="24"/>
        </w:rPr>
        <w:t xml:space="preserve">verify the validity of specimens, including nitrite and creatinine assays, as </w:t>
      </w:r>
      <w:r w:rsidRPr="00180536">
        <w:rPr>
          <w:rFonts w:cstheme="minorHAnsi"/>
          <w:sz w:val="24"/>
          <w:szCs w:val="24"/>
        </w:rPr>
        <w:t xml:space="preserve">well as </w:t>
      </w:r>
      <w:r w:rsidRPr="00180536">
        <w:rPr>
          <w:rFonts w:cstheme="minorHAnsi"/>
          <w:sz w:val="24"/>
          <w:szCs w:val="24"/>
        </w:rPr>
        <w:t xml:space="preserve">perform </w:t>
      </w:r>
      <w:r w:rsidRPr="00180536">
        <w:rPr>
          <w:rFonts w:cstheme="minorHAnsi"/>
          <w:sz w:val="24"/>
          <w:szCs w:val="24"/>
        </w:rPr>
        <w:t>Fentanyl testing</w:t>
      </w:r>
      <w:r w:rsidRPr="00180536">
        <w:rPr>
          <w:rFonts w:cstheme="minorHAnsi"/>
          <w:sz w:val="24"/>
          <w:szCs w:val="24"/>
        </w:rPr>
        <w:t xml:space="preserve"> </w:t>
      </w:r>
      <w:r w:rsidRPr="00180536">
        <w:rPr>
          <w:rFonts w:cstheme="minorHAnsi"/>
          <w:sz w:val="24"/>
          <w:szCs w:val="24"/>
        </w:rPr>
        <w:t xml:space="preserve">in our highly specialized </w:t>
      </w:r>
      <w:bookmarkStart w:id="4" w:name="_Hlk223688479"/>
      <w:r w:rsidRPr="00180536">
        <w:rPr>
          <w:rFonts w:cstheme="minorHAnsi"/>
          <w:sz w:val="24"/>
          <w:szCs w:val="24"/>
        </w:rPr>
        <w:t>Forensic Toxicology Laboratory</w:t>
      </w:r>
      <w:bookmarkStart w:id="5" w:name="_Hlk223495056"/>
      <w:bookmarkStart w:id="6" w:name="_Hlk223495006"/>
      <w:r>
        <w:rPr>
          <w:rFonts w:cstheme="minorHAnsi"/>
          <w:sz w:val="24"/>
          <w:szCs w:val="24"/>
        </w:rPr>
        <w:t xml:space="preserve">.  </w:t>
      </w:r>
      <w:bookmarkEnd w:id="2"/>
      <w:r w:rsidRPr="0020705D">
        <w:rPr>
          <w:rFonts w:cstheme="minorHAnsi"/>
          <w:sz w:val="24"/>
          <w:szCs w:val="24"/>
        </w:rPr>
        <w:t>MVAHCS is certified by the Department of Health and Human Services (HHS), Substance Abuse and Mental Health Services Administration (SAMHSA) under the National Laboratory Certification Program (NLCP) to conduct the Federal Workplace Urine Drugs of Abuse Testing Program for all the VA hospitals and their affiliated CBOCs. These products are used to support that program</w:t>
      </w:r>
      <w:r>
        <w:rPr>
          <w:rFonts w:cstheme="minorHAnsi"/>
          <w:sz w:val="24"/>
          <w:szCs w:val="24"/>
        </w:rPr>
        <w:t xml:space="preserve">.  </w:t>
      </w:r>
    </w:p>
    <w:bookmarkEnd w:id="3"/>
    <w:p w14:paraId="158A38A1" w14:textId="77777777" w:rsidR="00142294" w:rsidRDefault="00142294" w:rsidP="00D01B87">
      <w:pPr>
        <w:spacing w:after="0"/>
        <w:rPr>
          <w:rFonts w:cstheme="minorHAnsi"/>
          <w:b/>
          <w:bCs/>
          <w:sz w:val="24"/>
          <w:szCs w:val="24"/>
          <w:highlight w:val="yellow"/>
        </w:rPr>
      </w:pPr>
    </w:p>
    <w:p w14:paraId="158A38A2" w14:textId="77777777" w:rsidR="00142294" w:rsidRPr="00B04129" w:rsidRDefault="00142294" w:rsidP="00D01B87">
      <w:pPr>
        <w:spacing w:after="0"/>
        <w:rPr>
          <w:rFonts w:cstheme="minorHAnsi"/>
          <w:sz w:val="24"/>
          <w:szCs w:val="24"/>
        </w:rPr>
      </w:pPr>
      <w:bookmarkStart w:id="7" w:name="_Hlk223898834"/>
      <w:r w:rsidRPr="00B04129">
        <w:rPr>
          <w:rFonts w:cstheme="minorHAnsi"/>
          <w:sz w:val="24"/>
          <w:szCs w:val="24"/>
        </w:rPr>
        <w:t>The MVAHCS</w:t>
      </w:r>
      <w:r w:rsidRPr="00B04129">
        <w:rPr>
          <w:rFonts w:cstheme="minorHAnsi"/>
          <w:sz w:val="24"/>
          <w:szCs w:val="24"/>
        </w:rPr>
        <w:t xml:space="preserve"> </w:t>
      </w:r>
      <w:r w:rsidRPr="00B04129">
        <w:rPr>
          <w:rFonts w:cstheme="minorHAnsi"/>
          <w:sz w:val="24"/>
          <w:szCs w:val="24"/>
        </w:rPr>
        <w:t xml:space="preserve">requires a </w:t>
      </w:r>
      <w:r w:rsidRPr="00B04129">
        <w:rPr>
          <w:rFonts w:cstheme="minorHAnsi"/>
          <w:sz w:val="24"/>
          <w:szCs w:val="24"/>
        </w:rPr>
        <w:t xml:space="preserve">nitrite specific colorimetric assay that uses the Griess test </w:t>
      </w:r>
      <w:r w:rsidRPr="00B04129">
        <w:rPr>
          <w:rFonts w:cstheme="minorHAnsi"/>
          <w:sz w:val="24"/>
          <w:szCs w:val="24"/>
        </w:rPr>
        <w:t>which d</w:t>
      </w:r>
      <w:r w:rsidRPr="00B04129">
        <w:rPr>
          <w:rFonts w:cstheme="minorHAnsi"/>
          <w:sz w:val="24"/>
          <w:szCs w:val="24"/>
        </w:rPr>
        <w:t>etect</w:t>
      </w:r>
      <w:r w:rsidRPr="00B04129">
        <w:rPr>
          <w:rFonts w:cstheme="minorHAnsi"/>
          <w:sz w:val="24"/>
          <w:szCs w:val="24"/>
        </w:rPr>
        <w:t>s</w:t>
      </w:r>
      <w:r w:rsidRPr="00B04129">
        <w:rPr>
          <w:rFonts w:cstheme="minorHAnsi"/>
          <w:sz w:val="24"/>
          <w:szCs w:val="24"/>
        </w:rPr>
        <w:t xml:space="preserve"> nitrites through formation of a diazonium salt, as opposed to a general oxidant assay.</w:t>
      </w:r>
      <w:r w:rsidRPr="00B04129">
        <w:rPr>
          <w:rFonts w:cstheme="minorHAnsi"/>
          <w:sz w:val="24"/>
          <w:szCs w:val="24"/>
        </w:rPr>
        <w:t xml:space="preserve">  Urine nitrite validity requires a calibrator availability of 0 </w:t>
      </w:r>
      <w:proofErr w:type="gramStart"/>
      <w:r w:rsidRPr="00B04129">
        <w:rPr>
          <w:rFonts w:cstheme="minorHAnsi"/>
          <w:sz w:val="24"/>
          <w:szCs w:val="24"/>
        </w:rPr>
        <w:t>µg</w:t>
      </w:r>
      <w:proofErr w:type="gramEnd"/>
      <w:r w:rsidRPr="00B04129">
        <w:rPr>
          <w:rFonts w:cstheme="minorHAnsi"/>
          <w:sz w:val="24"/>
          <w:szCs w:val="24"/>
        </w:rPr>
        <w:t xml:space="preserve">/mL and 500 </w:t>
      </w:r>
      <w:proofErr w:type="gramStart"/>
      <w:r w:rsidRPr="00B04129">
        <w:rPr>
          <w:rFonts w:cstheme="minorHAnsi"/>
          <w:sz w:val="24"/>
          <w:szCs w:val="24"/>
        </w:rPr>
        <w:t>µg</w:t>
      </w:r>
      <w:proofErr w:type="gramEnd"/>
      <w:r w:rsidRPr="00B04129">
        <w:rPr>
          <w:rFonts w:cstheme="minorHAnsi"/>
          <w:sz w:val="24"/>
          <w:szCs w:val="24"/>
        </w:rPr>
        <w:t>/mL. Fentanyl requires a cutoff value of 1.0 ng/mL and cross-reactivity with Nor-fentanyl ≥5%.  In addition, these reagents must be compatible for use with the Beckman AU480 analyzer.</w:t>
      </w:r>
    </w:p>
    <w:bookmarkEnd w:id="4"/>
    <w:bookmarkEnd w:id="5"/>
    <w:bookmarkEnd w:id="6"/>
    <w:bookmarkEnd w:id="7"/>
    <w:p w14:paraId="158A38A3" w14:textId="77777777" w:rsidR="00142294" w:rsidRDefault="00142294" w:rsidP="005F153F">
      <w:pPr>
        <w:spacing w:after="0" w:line="278" w:lineRule="auto"/>
        <w:rPr>
          <w:rFonts w:cstheme="minorHAnsi"/>
        </w:rPr>
      </w:pPr>
    </w:p>
    <w:p w14:paraId="158A38A4" w14:textId="77777777" w:rsidR="00142294" w:rsidRDefault="00142294" w:rsidP="0019266E">
      <w:pPr>
        <w:spacing w:after="0" w:line="278" w:lineRule="auto"/>
        <w:rPr>
          <w:rFonts w:cstheme="minorHAnsi"/>
          <w:sz w:val="24"/>
          <w:szCs w:val="24"/>
        </w:rPr>
      </w:pPr>
      <w:bookmarkStart w:id="8" w:name="_Hlk223898870"/>
      <w:r w:rsidRPr="0019266E">
        <w:rPr>
          <w:sz w:val="24"/>
          <w:szCs w:val="24"/>
        </w:rPr>
        <w:t>Due to the strict and very specific performance criteria which ha</w:t>
      </w:r>
      <w:r w:rsidRPr="0019266E">
        <w:rPr>
          <w:sz w:val="24"/>
          <w:szCs w:val="24"/>
        </w:rPr>
        <w:t>ve</w:t>
      </w:r>
      <w:r w:rsidRPr="0019266E">
        <w:rPr>
          <w:sz w:val="24"/>
          <w:szCs w:val="24"/>
        </w:rPr>
        <w:t xml:space="preserve"> been established </w:t>
      </w:r>
      <w:proofErr w:type="gramStart"/>
      <w:r w:rsidRPr="0019266E">
        <w:rPr>
          <w:sz w:val="24"/>
          <w:szCs w:val="24"/>
        </w:rPr>
        <w:t>per</w:t>
      </w:r>
      <w:proofErr w:type="gramEnd"/>
      <w:r w:rsidRPr="0019266E">
        <w:rPr>
          <w:sz w:val="24"/>
          <w:szCs w:val="24"/>
        </w:rPr>
        <w:t xml:space="preserve"> NLCP guidelines, the MVAHCS has determined that only the reagents </w:t>
      </w:r>
      <w:r w:rsidRPr="0019266E">
        <w:rPr>
          <w:sz w:val="24"/>
          <w:szCs w:val="24"/>
        </w:rPr>
        <w:t>listed b</w:t>
      </w:r>
      <w:r w:rsidRPr="0019266E">
        <w:rPr>
          <w:sz w:val="24"/>
          <w:szCs w:val="24"/>
        </w:rPr>
        <w:t xml:space="preserve">elow meet our needs for this regulated </w:t>
      </w:r>
      <w:proofErr w:type="gramStart"/>
      <w:r w:rsidRPr="0019266E">
        <w:rPr>
          <w:sz w:val="24"/>
          <w:szCs w:val="24"/>
        </w:rPr>
        <w:t>testing</w:t>
      </w:r>
      <w:proofErr w:type="gramEnd"/>
      <w:r w:rsidRPr="0019266E">
        <w:rPr>
          <w:sz w:val="24"/>
          <w:szCs w:val="24"/>
        </w:rPr>
        <w:t>.</w:t>
      </w:r>
      <w:bookmarkEnd w:id="8"/>
      <w:r w:rsidRPr="0019266E">
        <w:rPr>
          <w:sz w:val="24"/>
          <w:szCs w:val="24"/>
        </w:rPr>
        <w:t xml:space="preserve"> </w:t>
      </w:r>
      <w:r w:rsidRPr="00B04129">
        <w:rPr>
          <w:rFonts w:cstheme="minorHAnsi"/>
          <w:sz w:val="24"/>
          <w:szCs w:val="24"/>
        </w:rPr>
        <w:t xml:space="preserve">The products listed below have been </w:t>
      </w:r>
      <w:r w:rsidRPr="00B04129">
        <w:rPr>
          <w:rFonts w:cstheme="minorHAnsi"/>
          <w:sz w:val="24"/>
          <w:szCs w:val="24"/>
        </w:rPr>
        <w:lastRenderedPageBreak/>
        <w:t>validated and certified for use at the MVAHCS</w:t>
      </w:r>
      <w:r>
        <w:rPr>
          <w:rFonts w:cstheme="minorHAnsi"/>
          <w:sz w:val="24"/>
          <w:szCs w:val="24"/>
        </w:rPr>
        <w:t>.  A</w:t>
      </w:r>
      <w:r w:rsidRPr="00B04129">
        <w:rPr>
          <w:rFonts w:cstheme="minorHAnsi"/>
          <w:sz w:val="24"/>
          <w:szCs w:val="24"/>
        </w:rPr>
        <w:t>ny deviation would require revalidation and recertification from the NLCP</w:t>
      </w:r>
      <w:r>
        <w:rPr>
          <w:rFonts w:cstheme="minorHAnsi"/>
          <w:sz w:val="24"/>
          <w:szCs w:val="24"/>
        </w:rPr>
        <w:t>.</w:t>
      </w:r>
      <w:r w:rsidRPr="00B04129">
        <w:rPr>
          <w:rFonts w:cstheme="minorHAnsi"/>
          <w:sz w:val="24"/>
          <w:szCs w:val="24"/>
        </w:rPr>
        <w:t xml:space="preserve"> </w:t>
      </w:r>
    </w:p>
    <w:p w14:paraId="158A38A5" w14:textId="77777777" w:rsidR="00142294" w:rsidRPr="0019266E" w:rsidRDefault="00142294" w:rsidP="0019266E">
      <w:pPr>
        <w:spacing w:after="0" w:line="278" w:lineRule="auto"/>
        <w:rPr>
          <w:rFonts w:cstheme="minorHAnsi"/>
          <w:sz w:val="24"/>
          <w:szCs w:val="24"/>
        </w:rPr>
      </w:pPr>
    </w:p>
    <w:bookmarkEnd w:id="1"/>
    <w:p w14:paraId="158A38A6" w14:textId="77777777" w:rsidR="00142294" w:rsidRPr="0020705D" w:rsidRDefault="00142294" w:rsidP="00F27A6A">
      <w:pPr>
        <w:spacing w:after="0"/>
        <w:rPr>
          <w:rFonts w:cstheme="minorHAnsi"/>
          <w:b/>
          <w:bCs/>
          <w:sz w:val="24"/>
          <w:szCs w:val="24"/>
          <w:u w:val="single"/>
        </w:rPr>
      </w:pPr>
      <w:r w:rsidRPr="0020705D">
        <w:rPr>
          <w:rFonts w:cstheme="minorHAnsi"/>
          <w:b/>
          <w:bCs/>
          <w:sz w:val="24"/>
          <w:szCs w:val="24"/>
          <w:u w:val="single"/>
        </w:rPr>
        <w:t>2</w:t>
      </w:r>
      <w:proofErr w:type="gramStart"/>
      <w:r w:rsidRPr="0020705D">
        <w:rPr>
          <w:rFonts w:cstheme="minorHAnsi"/>
          <w:b/>
          <w:bCs/>
          <w:sz w:val="24"/>
          <w:szCs w:val="24"/>
          <w:u w:val="single"/>
        </w:rPr>
        <w:t>.  Contract</w:t>
      </w:r>
      <w:proofErr w:type="gramEnd"/>
      <w:r w:rsidRPr="0020705D">
        <w:rPr>
          <w:rFonts w:cstheme="minorHAnsi"/>
          <w:b/>
          <w:bCs/>
          <w:sz w:val="24"/>
          <w:szCs w:val="24"/>
          <w:u w:val="single"/>
        </w:rPr>
        <w:t xml:space="preserve"> Type and Terms:</w:t>
      </w:r>
    </w:p>
    <w:p w14:paraId="158A38A7" w14:textId="77777777" w:rsidR="00142294" w:rsidRPr="0020705D" w:rsidRDefault="00142294" w:rsidP="00733522">
      <w:pPr>
        <w:spacing w:after="0"/>
        <w:rPr>
          <w:rFonts w:cstheme="minorHAnsi"/>
          <w:sz w:val="24"/>
          <w:szCs w:val="24"/>
        </w:rPr>
      </w:pPr>
      <w:r w:rsidRPr="0020705D">
        <w:rPr>
          <w:rFonts w:cstheme="minorHAnsi"/>
          <w:sz w:val="24"/>
          <w:szCs w:val="24"/>
        </w:rPr>
        <w:t>The MVAHCS will award a</w:t>
      </w:r>
      <w:r w:rsidRPr="0020705D">
        <w:rPr>
          <w:rFonts w:cstheme="minorHAnsi"/>
          <w:sz w:val="24"/>
          <w:szCs w:val="24"/>
        </w:rPr>
        <w:t xml:space="preserve"> </w:t>
      </w:r>
      <w:r w:rsidRPr="0020705D">
        <w:rPr>
          <w:rFonts w:cstheme="minorHAnsi"/>
          <w:sz w:val="24"/>
          <w:szCs w:val="24"/>
        </w:rPr>
        <w:t>five-year</w:t>
      </w:r>
      <w:r w:rsidRPr="0020705D">
        <w:rPr>
          <w:rFonts w:cstheme="minorHAnsi"/>
          <w:sz w:val="24"/>
          <w:szCs w:val="24"/>
        </w:rPr>
        <w:t>,</w:t>
      </w:r>
      <w:r w:rsidRPr="0020705D">
        <w:rPr>
          <w:rFonts w:cstheme="minorHAnsi"/>
          <w:sz w:val="24"/>
          <w:szCs w:val="24"/>
        </w:rPr>
        <w:t xml:space="preserve"> brand name only </w:t>
      </w:r>
      <w:r w:rsidRPr="0020705D">
        <w:rPr>
          <w:rFonts w:cstheme="minorHAnsi"/>
          <w:sz w:val="24"/>
          <w:szCs w:val="24"/>
        </w:rPr>
        <w:t>contract for all items listed in the Schedule of Items.  Contract use will be limited to the MVAHCS</w:t>
      </w:r>
      <w:r w:rsidRPr="0020705D">
        <w:rPr>
          <w:rFonts w:cstheme="minorHAnsi"/>
          <w:sz w:val="24"/>
          <w:szCs w:val="24"/>
        </w:rPr>
        <w:t xml:space="preserve">.  </w:t>
      </w:r>
      <w:bookmarkStart w:id="9" w:name="_Hlk161229835"/>
      <w:r w:rsidRPr="0020705D">
        <w:rPr>
          <w:rFonts w:cstheme="minorHAnsi"/>
          <w:sz w:val="24"/>
          <w:szCs w:val="24"/>
        </w:rPr>
        <w:t>The effective period of the contract shall be from 10/1/2</w:t>
      </w:r>
      <w:r>
        <w:rPr>
          <w:rFonts w:cstheme="minorHAnsi"/>
          <w:sz w:val="24"/>
          <w:szCs w:val="24"/>
        </w:rPr>
        <w:t>6</w:t>
      </w:r>
      <w:r w:rsidRPr="0020705D">
        <w:rPr>
          <w:rFonts w:cstheme="minorHAnsi"/>
          <w:sz w:val="24"/>
          <w:szCs w:val="24"/>
        </w:rPr>
        <w:t>-9/30/</w:t>
      </w:r>
      <w:bookmarkStart w:id="10" w:name="_Hlk161225478"/>
      <w:r w:rsidRPr="0020705D">
        <w:rPr>
          <w:rFonts w:cstheme="minorHAnsi"/>
          <w:sz w:val="24"/>
          <w:szCs w:val="24"/>
        </w:rPr>
        <w:t>3</w:t>
      </w:r>
      <w:r>
        <w:rPr>
          <w:rFonts w:cstheme="minorHAnsi"/>
          <w:sz w:val="24"/>
          <w:szCs w:val="24"/>
        </w:rPr>
        <w:t>1</w:t>
      </w:r>
      <w:r w:rsidRPr="0020705D">
        <w:rPr>
          <w:rFonts w:cstheme="minorHAnsi"/>
          <w:sz w:val="24"/>
          <w:szCs w:val="24"/>
        </w:rPr>
        <w:t>.</w:t>
      </w:r>
    </w:p>
    <w:bookmarkEnd w:id="9"/>
    <w:bookmarkEnd w:id="10"/>
    <w:p w14:paraId="158A38A8" w14:textId="77777777" w:rsidR="00142294" w:rsidRPr="00567D1D" w:rsidRDefault="00142294" w:rsidP="00F27A6A">
      <w:pPr>
        <w:spacing w:after="0"/>
        <w:rPr>
          <w:rFonts w:cstheme="minorHAnsi"/>
          <w:sz w:val="24"/>
          <w:szCs w:val="24"/>
          <w:highlight w:val="yellow"/>
        </w:rPr>
      </w:pPr>
    </w:p>
    <w:p w14:paraId="158A38A9" w14:textId="77777777" w:rsidR="00142294" w:rsidRPr="00567D1D" w:rsidRDefault="00142294" w:rsidP="00F27A6A">
      <w:pPr>
        <w:spacing w:after="0"/>
        <w:rPr>
          <w:rFonts w:cstheme="minorHAnsi"/>
          <w:b/>
          <w:bCs/>
          <w:sz w:val="24"/>
          <w:szCs w:val="24"/>
          <w:u w:val="single"/>
        </w:rPr>
      </w:pPr>
      <w:r w:rsidRPr="00567D1D">
        <w:rPr>
          <w:rFonts w:cstheme="minorHAnsi"/>
          <w:b/>
          <w:bCs/>
          <w:sz w:val="24"/>
          <w:szCs w:val="24"/>
          <w:u w:val="single"/>
        </w:rPr>
        <w:t>3</w:t>
      </w:r>
      <w:proofErr w:type="gramStart"/>
      <w:r w:rsidRPr="00567D1D">
        <w:rPr>
          <w:rFonts w:cstheme="minorHAnsi"/>
          <w:b/>
          <w:bCs/>
          <w:sz w:val="24"/>
          <w:szCs w:val="24"/>
          <w:u w:val="single"/>
        </w:rPr>
        <w:t>.  Estimated</w:t>
      </w:r>
      <w:proofErr w:type="gramEnd"/>
      <w:r w:rsidRPr="00567D1D">
        <w:rPr>
          <w:rFonts w:cstheme="minorHAnsi"/>
          <w:b/>
          <w:bCs/>
          <w:sz w:val="24"/>
          <w:szCs w:val="24"/>
          <w:u w:val="single"/>
        </w:rPr>
        <w:t xml:space="preserve"> Quantities:</w:t>
      </w:r>
    </w:p>
    <w:p w14:paraId="158A38AC" w14:textId="70CD6E5B" w:rsidR="00142294" w:rsidRPr="00567D1D" w:rsidRDefault="00142294" w:rsidP="00AC0C55">
      <w:pPr>
        <w:spacing w:after="0"/>
        <w:jc w:val="both"/>
        <w:rPr>
          <w:rFonts w:cstheme="minorHAnsi"/>
          <w:sz w:val="24"/>
          <w:szCs w:val="24"/>
        </w:rPr>
      </w:pPr>
      <w:r w:rsidRPr="00567D1D">
        <w:rPr>
          <w:rFonts w:cstheme="minorHAnsi"/>
          <w:sz w:val="24"/>
          <w:szCs w:val="24"/>
        </w:rPr>
        <w:t>The quant</w:t>
      </w:r>
      <w:r w:rsidRPr="00567D1D">
        <w:rPr>
          <w:rFonts w:cstheme="minorHAnsi"/>
          <w:sz w:val="24"/>
          <w:szCs w:val="24"/>
        </w:rPr>
        <w:t>ities</w:t>
      </w:r>
      <w:r w:rsidRPr="00567D1D">
        <w:rPr>
          <w:rFonts w:cstheme="minorHAnsi"/>
          <w:sz w:val="24"/>
          <w:szCs w:val="24"/>
        </w:rPr>
        <w:t xml:space="preserve"> listed in the “</w:t>
      </w:r>
      <w:r w:rsidRPr="00567D1D">
        <w:rPr>
          <w:rFonts w:cstheme="minorHAnsi"/>
          <w:sz w:val="24"/>
          <w:szCs w:val="24"/>
        </w:rPr>
        <w:t>S</w:t>
      </w:r>
      <w:r w:rsidRPr="00567D1D">
        <w:rPr>
          <w:rFonts w:cstheme="minorHAnsi"/>
          <w:sz w:val="24"/>
          <w:szCs w:val="24"/>
        </w:rPr>
        <w:t xml:space="preserve">chedule of Items” are estimated </w:t>
      </w:r>
      <w:r w:rsidRPr="00567D1D">
        <w:rPr>
          <w:rFonts w:cstheme="minorHAnsi"/>
          <w:sz w:val="24"/>
          <w:szCs w:val="24"/>
        </w:rPr>
        <w:t>annual</w:t>
      </w:r>
      <w:r w:rsidRPr="00567D1D">
        <w:rPr>
          <w:rFonts w:cstheme="minorHAnsi"/>
          <w:sz w:val="24"/>
          <w:szCs w:val="24"/>
        </w:rPr>
        <w:t xml:space="preserve"> requirements</w:t>
      </w:r>
      <w:r w:rsidRPr="00567D1D">
        <w:rPr>
          <w:rFonts w:cstheme="minorHAnsi"/>
          <w:sz w:val="24"/>
          <w:szCs w:val="24"/>
        </w:rPr>
        <w:t>. The MVAHCS attempts to be as accurate as possible when providing estimated quantities, however, actual quantities required may vary from quantities listed.</w:t>
      </w:r>
      <w:r w:rsidRPr="00567D1D">
        <w:rPr>
          <w:rFonts w:cstheme="minorHAnsi"/>
          <w:sz w:val="24"/>
          <w:szCs w:val="24"/>
        </w:rPr>
        <w:t xml:space="preserve">  All products will be requested on an “on demand, as needed” basis.  </w:t>
      </w:r>
    </w:p>
    <w:p w14:paraId="158A38AD" w14:textId="77777777" w:rsidR="00142294" w:rsidRPr="00567D1D" w:rsidRDefault="00142294" w:rsidP="00AC0C55">
      <w:pPr>
        <w:spacing w:after="0"/>
        <w:jc w:val="both"/>
        <w:rPr>
          <w:rFonts w:cstheme="minorHAnsi"/>
          <w:sz w:val="24"/>
          <w:szCs w:val="24"/>
          <w:highlight w:val="yellow"/>
        </w:rPr>
      </w:pPr>
    </w:p>
    <w:p w14:paraId="158A38AE" w14:textId="77777777" w:rsidR="00142294" w:rsidRDefault="00142294" w:rsidP="00F27A6A">
      <w:pPr>
        <w:spacing w:after="0"/>
        <w:rPr>
          <w:rFonts w:cstheme="minorHAnsi"/>
          <w:i/>
          <w:iCs/>
          <w:sz w:val="24"/>
          <w:szCs w:val="24"/>
          <w:u w:val="single"/>
        </w:rPr>
      </w:pPr>
      <w:r w:rsidRPr="00567D1D">
        <w:rPr>
          <w:rFonts w:cstheme="minorHAnsi"/>
          <w:i/>
          <w:iCs/>
          <w:sz w:val="24"/>
          <w:szCs w:val="24"/>
          <w:u w:val="single"/>
        </w:rPr>
        <w:t xml:space="preserve">Schedule of </w:t>
      </w:r>
      <w:r w:rsidRPr="00567D1D">
        <w:rPr>
          <w:rFonts w:cstheme="minorHAnsi"/>
          <w:i/>
          <w:iCs/>
          <w:sz w:val="24"/>
          <w:szCs w:val="24"/>
          <w:u w:val="single"/>
        </w:rPr>
        <w:t>I</w:t>
      </w:r>
      <w:r w:rsidRPr="00567D1D">
        <w:rPr>
          <w:rFonts w:cstheme="minorHAnsi"/>
          <w:i/>
          <w:iCs/>
          <w:sz w:val="24"/>
          <w:szCs w:val="24"/>
          <w:u w:val="single"/>
        </w:rPr>
        <w:t>tems:</w:t>
      </w:r>
    </w:p>
    <w:p w14:paraId="158A38AF" w14:textId="77777777" w:rsidR="00142294" w:rsidRPr="00567D1D" w:rsidRDefault="00142294" w:rsidP="00F27A6A">
      <w:pPr>
        <w:spacing w:after="0"/>
        <w:rPr>
          <w:rFonts w:cstheme="minorHAnsi"/>
          <w:i/>
          <w:iCs/>
          <w:sz w:val="24"/>
          <w:szCs w:val="24"/>
          <w:u w:val="single"/>
        </w:rPr>
      </w:pPr>
    </w:p>
    <w:tbl>
      <w:tblPr>
        <w:tblW w:w="9640" w:type="dxa"/>
        <w:tblLook w:val="04A0" w:firstRow="1" w:lastRow="0" w:firstColumn="1" w:lastColumn="0" w:noHBand="0" w:noVBand="1"/>
      </w:tblPr>
      <w:tblGrid>
        <w:gridCol w:w="6100"/>
        <w:gridCol w:w="2160"/>
        <w:gridCol w:w="1380"/>
      </w:tblGrid>
      <w:tr w:rsidR="008B21B2" w14:paraId="158A38B3" w14:textId="77777777" w:rsidTr="00567D1D">
        <w:trPr>
          <w:trHeight w:val="630"/>
        </w:trPr>
        <w:tc>
          <w:tcPr>
            <w:tcW w:w="6100" w:type="dxa"/>
            <w:tcBorders>
              <w:top w:val="single" w:sz="4" w:space="0" w:color="auto"/>
              <w:left w:val="single" w:sz="4" w:space="0" w:color="auto"/>
              <w:bottom w:val="single" w:sz="4" w:space="0" w:color="auto"/>
              <w:right w:val="single" w:sz="4" w:space="0" w:color="auto"/>
            </w:tcBorders>
            <w:vAlign w:val="center"/>
            <w:hideMark/>
          </w:tcPr>
          <w:p w14:paraId="158A38B0" w14:textId="77777777" w:rsidR="00142294" w:rsidRPr="00567D1D" w:rsidRDefault="00142294" w:rsidP="00567D1D">
            <w:pPr>
              <w:spacing w:after="0" w:line="240" w:lineRule="auto"/>
              <w:rPr>
                <w:rFonts w:ascii="Arial" w:eastAsia="Times New Roman" w:hAnsi="Arial" w:cs="Arial"/>
                <w:b/>
                <w:bCs/>
                <w:color w:val="000000"/>
                <w:sz w:val="24"/>
                <w:szCs w:val="24"/>
              </w:rPr>
            </w:pPr>
            <w:r w:rsidRPr="00567D1D">
              <w:rPr>
                <w:rFonts w:ascii="Arial" w:eastAsia="Times New Roman" w:hAnsi="Arial" w:cs="Arial"/>
                <w:b/>
                <w:bCs/>
                <w:color w:val="000000"/>
                <w:sz w:val="24"/>
                <w:szCs w:val="24"/>
              </w:rPr>
              <w:t>Description</w:t>
            </w:r>
          </w:p>
        </w:tc>
        <w:tc>
          <w:tcPr>
            <w:tcW w:w="2160" w:type="dxa"/>
            <w:tcBorders>
              <w:top w:val="single" w:sz="4" w:space="0" w:color="auto"/>
              <w:left w:val="nil"/>
              <w:bottom w:val="single" w:sz="4" w:space="0" w:color="auto"/>
              <w:right w:val="single" w:sz="4" w:space="0" w:color="auto"/>
            </w:tcBorders>
            <w:vAlign w:val="center"/>
            <w:hideMark/>
          </w:tcPr>
          <w:p w14:paraId="158A38B1" w14:textId="77777777" w:rsidR="00142294" w:rsidRPr="00567D1D" w:rsidRDefault="00142294" w:rsidP="00567D1D">
            <w:pPr>
              <w:spacing w:after="0" w:line="240" w:lineRule="auto"/>
              <w:rPr>
                <w:rFonts w:ascii="Arial" w:eastAsia="Times New Roman" w:hAnsi="Arial" w:cs="Arial"/>
                <w:b/>
                <w:bCs/>
                <w:color w:val="000000"/>
                <w:sz w:val="24"/>
                <w:szCs w:val="24"/>
              </w:rPr>
            </w:pPr>
            <w:r w:rsidRPr="00567D1D">
              <w:rPr>
                <w:rFonts w:ascii="Arial" w:eastAsia="Times New Roman" w:hAnsi="Arial" w:cs="Arial"/>
                <w:b/>
                <w:bCs/>
                <w:color w:val="000000"/>
                <w:sz w:val="24"/>
                <w:szCs w:val="24"/>
              </w:rPr>
              <w:t>Stock #</w:t>
            </w:r>
          </w:p>
        </w:tc>
        <w:tc>
          <w:tcPr>
            <w:tcW w:w="1380" w:type="dxa"/>
            <w:tcBorders>
              <w:top w:val="single" w:sz="4" w:space="0" w:color="auto"/>
              <w:left w:val="nil"/>
              <w:bottom w:val="single" w:sz="4" w:space="0" w:color="auto"/>
              <w:right w:val="single" w:sz="4" w:space="0" w:color="auto"/>
            </w:tcBorders>
            <w:vAlign w:val="center"/>
            <w:hideMark/>
          </w:tcPr>
          <w:p w14:paraId="158A38B2" w14:textId="77777777" w:rsidR="00142294" w:rsidRPr="00567D1D" w:rsidRDefault="00142294" w:rsidP="00567D1D">
            <w:pPr>
              <w:spacing w:after="0" w:line="240" w:lineRule="auto"/>
              <w:rPr>
                <w:rFonts w:ascii="Arial" w:eastAsia="Times New Roman" w:hAnsi="Arial" w:cs="Arial"/>
                <w:b/>
                <w:bCs/>
                <w:color w:val="000000"/>
                <w:sz w:val="24"/>
                <w:szCs w:val="24"/>
              </w:rPr>
            </w:pPr>
            <w:r w:rsidRPr="00567D1D">
              <w:rPr>
                <w:rFonts w:ascii="Arial" w:eastAsia="Times New Roman" w:hAnsi="Arial" w:cs="Arial"/>
                <w:b/>
                <w:bCs/>
                <w:color w:val="000000"/>
                <w:sz w:val="24"/>
                <w:szCs w:val="24"/>
              </w:rPr>
              <w:t>Est Annual QTY</w:t>
            </w:r>
          </w:p>
        </w:tc>
      </w:tr>
      <w:tr w:rsidR="008B21B2" w14:paraId="158A38B7" w14:textId="77777777" w:rsidTr="00567D1D">
        <w:trPr>
          <w:trHeight w:val="342"/>
        </w:trPr>
        <w:tc>
          <w:tcPr>
            <w:tcW w:w="6100" w:type="dxa"/>
            <w:tcBorders>
              <w:top w:val="nil"/>
              <w:left w:val="single" w:sz="4" w:space="0" w:color="auto"/>
              <w:bottom w:val="single" w:sz="4" w:space="0" w:color="auto"/>
              <w:right w:val="single" w:sz="4" w:space="0" w:color="auto"/>
            </w:tcBorders>
            <w:noWrap/>
            <w:vAlign w:val="center"/>
            <w:hideMark/>
          </w:tcPr>
          <w:p w14:paraId="158A38B4"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Creatinin</w:t>
            </w:r>
            <w:r>
              <w:rPr>
                <w:rFonts w:ascii="Arial" w:eastAsia="Times New Roman" w:hAnsi="Arial" w:cs="Arial"/>
                <w:color w:val="000000"/>
                <w:sz w:val="24"/>
                <w:szCs w:val="24"/>
              </w:rPr>
              <w:t>e</w:t>
            </w:r>
            <w:r w:rsidRPr="00567D1D">
              <w:rPr>
                <w:rFonts w:ascii="Arial" w:eastAsia="Times New Roman" w:hAnsi="Arial" w:cs="Arial"/>
                <w:color w:val="000000"/>
                <w:sz w:val="24"/>
                <w:szCs w:val="24"/>
              </w:rPr>
              <w:t xml:space="preserve"> perfect - RGT - 900 ml / 200 ml</w:t>
            </w:r>
          </w:p>
        </w:tc>
        <w:tc>
          <w:tcPr>
            <w:tcW w:w="2160" w:type="dxa"/>
            <w:tcBorders>
              <w:top w:val="nil"/>
              <w:left w:val="nil"/>
              <w:bottom w:val="single" w:sz="4" w:space="0" w:color="auto"/>
              <w:right w:val="single" w:sz="4" w:space="0" w:color="auto"/>
            </w:tcBorders>
            <w:noWrap/>
            <w:vAlign w:val="center"/>
            <w:hideMark/>
          </w:tcPr>
          <w:p w14:paraId="158A38B5"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10445265</w:t>
            </w:r>
          </w:p>
        </w:tc>
        <w:tc>
          <w:tcPr>
            <w:tcW w:w="1380" w:type="dxa"/>
            <w:tcBorders>
              <w:top w:val="nil"/>
              <w:left w:val="nil"/>
              <w:bottom w:val="single" w:sz="4" w:space="0" w:color="auto"/>
              <w:right w:val="single" w:sz="4" w:space="0" w:color="auto"/>
            </w:tcBorders>
            <w:noWrap/>
            <w:vAlign w:val="center"/>
            <w:hideMark/>
          </w:tcPr>
          <w:p w14:paraId="158A38B6"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15</w:t>
            </w:r>
          </w:p>
        </w:tc>
      </w:tr>
      <w:tr w:rsidR="008B21B2" w14:paraId="158A38BB" w14:textId="77777777" w:rsidTr="00567D1D">
        <w:trPr>
          <w:trHeight w:val="342"/>
        </w:trPr>
        <w:tc>
          <w:tcPr>
            <w:tcW w:w="6100" w:type="dxa"/>
            <w:tcBorders>
              <w:top w:val="nil"/>
              <w:left w:val="single" w:sz="4" w:space="0" w:color="auto"/>
              <w:bottom w:val="single" w:sz="4" w:space="0" w:color="auto"/>
              <w:right w:val="single" w:sz="4" w:space="0" w:color="auto"/>
            </w:tcBorders>
            <w:noWrap/>
            <w:vAlign w:val="center"/>
            <w:hideMark/>
          </w:tcPr>
          <w:p w14:paraId="158A38B8"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Fentanyl 2 - RGT- ARK - 500ml</w:t>
            </w:r>
          </w:p>
        </w:tc>
        <w:tc>
          <w:tcPr>
            <w:tcW w:w="2160" w:type="dxa"/>
            <w:tcBorders>
              <w:top w:val="nil"/>
              <w:left w:val="nil"/>
              <w:bottom w:val="single" w:sz="4" w:space="0" w:color="auto"/>
              <w:right w:val="single" w:sz="4" w:space="0" w:color="auto"/>
            </w:tcBorders>
            <w:noWrap/>
            <w:vAlign w:val="center"/>
            <w:hideMark/>
          </w:tcPr>
          <w:p w14:paraId="158A38B9"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11554029</w:t>
            </w:r>
          </w:p>
        </w:tc>
        <w:tc>
          <w:tcPr>
            <w:tcW w:w="1380" w:type="dxa"/>
            <w:tcBorders>
              <w:top w:val="nil"/>
              <w:left w:val="nil"/>
              <w:bottom w:val="single" w:sz="4" w:space="0" w:color="auto"/>
              <w:right w:val="single" w:sz="4" w:space="0" w:color="auto"/>
            </w:tcBorders>
            <w:noWrap/>
            <w:vAlign w:val="center"/>
            <w:hideMark/>
          </w:tcPr>
          <w:p w14:paraId="158A38BA"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6</w:t>
            </w:r>
          </w:p>
        </w:tc>
      </w:tr>
      <w:tr w:rsidR="008B21B2" w14:paraId="158A38BF" w14:textId="77777777" w:rsidTr="00567D1D">
        <w:trPr>
          <w:trHeight w:val="342"/>
        </w:trPr>
        <w:tc>
          <w:tcPr>
            <w:tcW w:w="6100" w:type="dxa"/>
            <w:tcBorders>
              <w:top w:val="nil"/>
              <w:left w:val="single" w:sz="4" w:space="0" w:color="auto"/>
              <w:bottom w:val="single" w:sz="4" w:space="0" w:color="auto"/>
              <w:right w:val="single" w:sz="4" w:space="0" w:color="auto"/>
            </w:tcBorders>
            <w:noWrap/>
            <w:vAlign w:val="center"/>
            <w:hideMark/>
          </w:tcPr>
          <w:p w14:paraId="158A38BC"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Nitrit</w:t>
            </w:r>
            <w:r>
              <w:rPr>
                <w:rFonts w:ascii="Arial" w:eastAsia="Times New Roman" w:hAnsi="Arial" w:cs="Arial"/>
                <w:color w:val="000000"/>
                <w:sz w:val="24"/>
                <w:szCs w:val="24"/>
              </w:rPr>
              <w:t>e</w:t>
            </w:r>
            <w:r w:rsidRPr="00567D1D">
              <w:rPr>
                <w:rFonts w:ascii="Arial" w:eastAsia="Times New Roman" w:hAnsi="Arial" w:cs="Arial"/>
                <w:color w:val="000000"/>
                <w:sz w:val="24"/>
                <w:szCs w:val="24"/>
              </w:rPr>
              <w:t xml:space="preserve"> perfect - RGT - 500 ml / 500 ml</w:t>
            </w:r>
          </w:p>
        </w:tc>
        <w:tc>
          <w:tcPr>
            <w:tcW w:w="2160" w:type="dxa"/>
            <w:tcBorders>
              <w:top w:val="nil"/>
              <w:left w:val="nil"/>
              <w:bottom w:val="single" w:sz="4" w:space="0" w:color="auto"/>
              <w:right w:val="single" w:sz="4" w:space="0" w:color="auto"/>
            </w:tcBorders>
            <w:noWrap/>
            <w:vAlign w:val="center"/>
            <w:hideMark/>
          </w:tcPr>
          <w:p w14:paraId="158A38BD"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10445266</w:t>
            </w:r>
          </w:p>
        </w:tc>
        <w:tc>
          <w:tcPr>
            <w:tcW w:w="1380" w:type="dxa"/>
            <w:tcBorders>
              <w:top w:val="nil"/>
              <w:left w:val="nil"/>
              <w:bottom w:val="single" w:sz="4" w:space="0" w:color="auto"/>
              <w:right w:val="single" w:sz="4" w:space="0" w:color="auto"/>
            </w:tcBorders>
            <w:noWrap/>
            <w:vAlign w:val="center"/>
            <w:hideMark/>
          </w:tcPr>
          <w:p w14:paraId="158A38BE"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25</w:t>
            </w:r>
          </w:p>
        </w:tc>
      </w:tr>
      <w:tr w:rsidR="008B21B2" w14:paraId="158A38C3" w14:textId="77777777" w:rsidTr="00567D1D">
        <w:trPr>
          <w:trHeight w:val="342"/>
        </w:trPr>
        <w:tc>
          <w:tcPr>
            <w:tcW w:w="6100" w:type="dxa"/>
            <w:tcBorders>
              <w:top w:val="nil"/>
              <w:left w:val="single" w:sz="4" w:space="0" w:color="auto"/>
              <w:bottom w:val="single" w:sz="4" w:space="0" w:color="auto"/>
              <w:right w:val="single" w:sz="4" w:space="0" w:color="auto"/>
            </w:tcBorders>
            <w:noWrap/>
            <w:vAlign w:val="center"/>
            <w:hideMark/>
          </w:tcPr>
          <w:p w14:paraId="158A38C0"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Fentanyl ARK Cal Cutoff - SYVA- CAL - 2 x 10 ml</w:t>
            </w:r>
          </w:p>
        </w:tc>
        <w:tc>
          <w:tcPr>
            <w:tcW w:w="2160" w:type="dxa"/>
            <w:tcBorders>
              <w:top w:val="nil"/>
              <w:left w:val="nil"/>
              <w:bottom w:val="single" w:sz="4" w:space="0" w:color="auto"/>
              <w:right w:val="single" w:sz="4" w:space="0" w:color="auto"/>
            </w:tcBorders>
            <w:noWrap/>
            <w:vAlign w:val="center"/>
            <w:hideMark/>
          </w:tcPr>
          <w:p w14:paraId="158A38C1"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11354476</w:t>
            </w:r>
          </w:p>
        </w:tc>
        <w:tc>
          <w:tcPr>
            <w:tcW w:w="1380" w:type="dxa"/>
            <w:tcBorders>
              <w:top w:val="nil"/>
              <w:left w:val="nil"/>
              <w:bottom w:val="single" w:sz="4" w:space="0" w:color="auto"/>
              <w:right w:val="single" w:sz="4" w:space="0" w:color="auto"/>
            </w:tcBorders>
            <w:noWrap/>
            <w:vAlign w:val="center"/>
            <w:hideMark/>
          </w:tcPr>
          <w:p w14:paraId="158A38C2"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10</w:t>
            </w:r>
          </w:p>
        </w:tc>
      </w:tr>
      <w:tr w:rsidR="008B21B2" w14:paraId="158A38C7" w14:textId="77777777" w:rsidTr="00567D1D">
        <w:trPr>
          <w:trHeight w:val="342"/>
        </w:trPr>
        <w:tc>
          <w:tcPr>
            <w:tcW w:w="6100" w:type="dxa"/>
            <w:tcBorders>
              <w:top w:val="nil"/>
              <w:left w:val="single" w:sz="4" w:space="0" w:color="auto"/>
              <w:bottom w:val="single" w:sz="4" w:space="0" w:color="auto"/>
              <w:right w:val="single" w:sz="4" w:space="0" w:color="auto"/>
            </w:tcBorders>
            <w:noWrap/>
            <w:vAlign w:val="center"/>
            <w:hideMark/>
          </w:tcPr>
          <w:p w14:paraId="158A38C4"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Nitrit</w:t>
            </w:r>
            <w:r>
              <w:rPr>
                <w:rFonts w:ascii="Arial" w:eastAsia="Times New Roman" w:hAnsi="Arial" w:cs="Arial"/>
                <w:color w:val="000000"/>
                <w:sz w:val="24"/>
                <w:szCs w:val="24"/>
              </w:rPr>
              <w:t>e</w:t>
            </w:r>
            <w:r w:rsidRPr="00567D1D">
              <w:rPr>
                <w:rFonts w:ascii="Arial" w:eastAsia="Times New Roman" w:hAnsi="Arial" w:cs="Arial"/>
                <w:color w:val="000000"/>
                <w:sz w:val="24"/>
                <w:szCs w:val="24"/>
              </w:rPr>
              <w:t xml:space="preserve"> Validity Calibrator 500 mg - Syva - CAL - 14 ml</w:t>
            </w:r>
          </w:p>
        </w:tc>
        <w:tc>
          <w:tcPr>
            <w:tcW w:w="2160" w:type="dxa"/>
            <w:tcBorders>
              <w:top w:val="nil"/>
              <w:left w:val="nil"/>
              <w:bottom w:val="single" w:sz="4" w:space="0" w:color="auto"/>
              <w:right w:val="single" w:sz="4" w:space="0" w:color="auto"/>
            </w:tcBorders>
            <w:noWrap/>
            <w:vAlign w:val="center"/>
            <w:hideMark/>
          </w:tcPr>
          <w:p w14:paraId="158A38C5"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10445275</w:t>
            </w:r>
          </w:p>
        </w:tc>
        <w:tc>
          <w:tcPr>
            <w:tcW w:w="1380" w:type="dxa"/>
            <w:tcBorders>
              <w:top w:val="nil"/>
              <w:left w:val="nil"/>
              <w:bottom w:val="single" w:sz="4" w:space="0" w:color="auto"/>
              <w:right w:val="single" w:sz="4" w:space="0" w:color="auto"/>
            </w:tcBorders>
            <w:noWrap/>
            <w:vAlign w:val="center"/>
            <w:hideMark/>
          </w:tcPr>
          <w:p w14:paraId="158A38C6"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20</w:t>
            </w:r>
          </w:p>
        </w:tc>
      </w:tr>
      <w:tr w:rsidR="008B21B2" w14:paraId="158A38CB" w14:textId="77777777" w:rsidTr="00567D1D">
        <w:trPr>
          <w:trHeight w:val="342"/>
        </w:trPr>
        <w:tc>
          <w:tcPr>
            <w:tcW w:w="6100" w:type="dxa"/>
            <w:tcBorders>
              <w:top w:val="nil"/>
              <w:left w:val="single" w:sz="4" w:space="0" w:color="auto"/>
              <w:bottom w:val="single" w:sz="4" w:space="0" w:color="auto"/>
              <w:right w:val="single" w:sz="4" w:space="0" w:color="auto"/>
            </w:tcBorders>
            <w:noWrap/>
            <w:vAlign w:val="center"/>
            <w:hideMark/>
          </w:tcPr>
          <w:p w14:paraId="158A38C8"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Validity Neg Calibrator - Syva - CAL 14 ml</w:t>
            </w:r>
          </w:p>
        </w:tc>
        <w:tc>
          <w:tcPr>
            <w:tcW w:w="2160" w:type="dxa"/>
            <w:tcBorders>
              <w:top w:val="nil"/>
              <w:left w:val="nil"/>
              <w:bottom w:val="single" w:sz="4" w:space="0" w:color="auto"/>
              <w:right w:val="single" w:sz="4" w:space="0" w:color="auto"/>
            </w:tcBorders>
            <w:noWrap/>
            <w:vAlign w:val="center"/>
            <w:hideMark/>
          </w:tcPr>
          <w:p w14:paraId="158A38C9"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10445268</w:t>
            </w:r>
          </w:p>
        </w:tc>
        <w:tc>
          <w:tcPr>
            <w:tcW w:w="1380" w:type="dxa"/>
            <w:tcBorders>
              <w:top w:val="nil"/>
              <w:left w:val="nil"/>
              <w:bottom w:val="single" w:sz="4" w:space="0" w:color="auto"/>
              <w:right w:val="single" w:sz="4" w:space="0" w:color="auto"/>
            </w:tcBorders>
            <w:noWrap/>
            <w:vAlign w:val="center"/>
            <w:hideMark/>
          </w:tcPr>
          <w:p w14:paraId="158A38CA" w14:textId="77777777" w:rsidR="00142294" w:rsidRPr="00567D1D" w:rsidRDefault="00142294" w:rsidP="00567D1D">
            <w:pPr>
              <w:spacing w:after="0" w:line="240" w:lineRule="auto"/>
              <w:rPr>
                <w:rFonts w:ascii="Arial" w:eastAsia="Times New Roman" w:hAnsi="Arial" w:cs="Arial"/>
                <w:color w:val="000000"/>
                <w:sz w:val="24"/>
                <w:szCs w:val="24"/>
              </w:rPr>
            </w:pPr>
            <w:r w:rsidRPr="00567D1D">
              <w:rPr>
                <w:rFonts w:ascii="Arial" w:eastAsia="Times New Roman" w:hAnsi="Arial" w:cs="Arial"/>
                <w:color w:val="000000"/>
                <w:sz w:val="24"/>
                <w:szCs w:val="24"/>
              </w:rPr>
              <w:t>20</w:t>
            </w:r>
          </w:p>
        </w:tc>
      </w:tr>
    </w:tbl>
    <w:p w14:paraId="158A38CC" w14:textId="77777777" w:rsidR="00142294" w:rsidRPr="00567D1D" w:rsidRDefault="00142294" w:rsidP="00F27A6A">
      <w:pPr>
        <w:spacing w:after="0"/>
        <w:rPr>
          <w:rFonts w:cstheme="minorHAnsi"/>
          <w:i/>
          <w:iCs/>
          <w:sz w:val="24"/>
          <w:szCs w:val="24"/>
          <w:highlight w:val="yellow"/>
          <w:u w:val="single"/>
        </w:rPr>
      </w:pPr>
    </w:p>
    <w:p w14:paraId="158A38CD" w14:textId="77777777" w:rsidR="00142294" w:rsidRPr="00567D1D" w:rsidRDefault="00142294" w:rsidP="00FC346F">
      <w:pPr>
        <w:spacing w:after="0"/>
        <w:rPr>
          <w:rFonts w:cstheme="minorHAnsi"/>
          <w:b/>
          <w:bCs/>
          <w:sz w:val="24"/>
          <w:szCs w:val="24"/>
          <w:u w:val="single"/>
        </w:rPr>
      </w:pPr>
      <w:r w:rsidRPr="00567D1D">
        <w:rPr>
          <w:rFonts w:cstheme="minorHAnsi"/>
          <w:b/>
          <w:bCs/>
          <w:sz w:val="24"/>
          <w:szCs w:val="24"/>
          <w:u w:val="single"/>
        </w:rPr>
        <w:t>4</w:t>
      </w:r>
      <w:proofErr w:type="gramStart"/>
      <w:r w:rsidRPr="00567D1D">
        <w:rPr>
          <w:rFonts w:cstheme="minorHAnsi"/>
          <w:b/>
          <w:bCs/>
          <w:sz w:val="24"/>
          <w:szCs w:val="24"/>
          <w:u w:val="single"/>
        </w:rPr>
        <w:t>.  Customer</w:t>
      </w:r>
      <w:proofErr w:type="gramEnd"/>
      <w:r w:rsidRPr="00567D1D">
        <w:rPr>
          <w:rFonts w:cstheme="minorHAnsi"/>
          <w:b/>
          <w:bCs/>
          <w:sz w:val="24"/>
          <w:szCs w:val="24"/>
          <w:u w:val="single"/>
        </w:rPr>
        <w:t xml:space="preserve"> Service/Technical Support:</w:t>
      </w:r>
    </w:p>
    <w:p w14:paraId="158A38CE" w14:textId="77777777" w:rsidR="00142294" w:rsidRPr="00567D1D" w:rsidRDefault="00142294" w:rsidP="008C49A4">
      <w:pPr>
        <w:spacing w:after="0"/>
        <w:jc w:val="both"/>
        <w:rPr>
          <w:rFonts w:cstheme="minorHAnsi"/>
          <w:sz w:val="24"/>
          <w:szCs w:val="24"/>
        </w:rPr>
      </w:pPr>
      <w:r w:rsidRPr="00567D1D">
        <w:rPr>
          <w:rFonts w:cstheme="minorHAnsi"/>
          <w:spacing w:val="-3"/>
          <w:sz w:val="24"/>
          <w:szCs w:val="24"/>
        </w:rPr>
        <w:t xml:space="preserve">A company representative shall be available to the </w:t>
      </w:r>
      <w:r w:rsidRPr="00567D1D">
        <w:rPr>
          <w:rFonts w:cstheme="minorHAnsi"/>
          <w:spacing w:val="-2"/>
          <w:sz w:val="24"/>
          <w:szCs w:val="24"/>
        </w:rPr>
        <w:t>MVAHCS</w:t>
      </w:r>
      <w:r w:rsidRPr="00567D1D">
        <w:rPr>
          <w:rFonts w:cstheme="minorHAnsi"/>
          <w:spacing w:val="-3"/>
          <w:sz w:val="24"/>
          <w:szCs w:val="24"/>
        </w:rPr>
        <w:t xml:space="preserve"> during the contract period to review the account, provide product information, handle problems or defective merchandise (if required) and address any other issues or concerns that may arise.</w:t>
      </w:r>
      <w:r w:rsidRPr="00567D1D">
        <w:rPr>
          <w:rFonts w:cstheme="minorHAnsi"/>
          <w:b/>
          <w:sz w:val="24"/>
          <w:szCs w:val="24"/>
        </w:rPr>
        <w:t xml:space="preserve">  </w:t>
      </w:r>
      <w:r w:rsidRPr="00567D1D">
        <w:rPr>
          <w:rFonts w:cstheme="minorHAnsi"/>
          <w:sz w:val="24"/>
          <w:szCs w:val="24"/>
        </w:rPr>
        <w:t xml:space="preserve">Technical telephone support must be available Monday through Friday between 8:00am and 5:00pm.  Telephone response time shall be within four (4) hours of notification. </w:t>
      </w:r>
    </w:p>
    <w:p w14:paraId="158A38CF" w14:textId="77777777" w:rsidR="00142294" w:rsidRPr="00567D1D" w:rsidRDefault="00142294" w:rsidP="00FC346F">
      <w:pPr>
        <w:spacing w:after="0"/>
        <w:rPr>
          <w:rFonts w:cstheme="minorHAnsi"/>
          <w:b/>
          <w:bCs/>
          <w:sz w:val="24"/>
          <w:szCs w:val="24"/>
          <w:highlight w:val="yellow"/>
          <w:u w:val="single"/>
        </w:rPr>
      </w:pPr>
    </w:p>
    <w:p w14:paraId="158A38D0" w14:textId="77777777" w:rsidR="00142294" w:rsidRPr="00567D1D" w:rsidRDefault="00142294" w:rsidP="00A21E0A">
      <w:pPr>
        <w:spacing w:after="0"/>
        <w:rPr>
          <w:rFonts w:cstheme="minorHAnsi"/>
          <w:b/>
          <w:bCs/>
          <w:sz w:val="24"/>
          <w:szCs w:val="24"/>
          <w:u w:val="single"/>
        </w:rPr>
      </w:pPr>
      <w:r w:rsidRPr="00567D1D">
        <w:rPr>
          <w:rFonts w:cstheme="minorHAnsi"/>
          <w:b/>
          <w:bCs/>
          <w:sz w:val="24"/>
          <w:szCs w:val="24"/>
          <w:u w:val="single"/>
        </w:rPr>
        <w:t>5</w:t>
      </w:r>
      <w:proofErr w:type="gramStart"/>
      <w:r w:rsidRPr="00567D1D">
        <w:rPr>
          <w:rFonts w:cstheme="minorHAnsi"/>
          <w:b/>
          <w:bCs/>
          <w:sz w:val="24"/>
          <w:szCs w:val="24"/>
          <w:u w:val="single"/>
        </w:rPr>
        <w:t xml:space="preserve">.  </w:t>
      </w:r>
      <w:r w:rsidRPr="00567D1D">
        <w:rPr>
          <w:rFonts w:cstheme="minorHAnsi"/>
          <w:b/>
          <w:bCs/>
          <w:sz w:val="24"/>
          <w:szCs w:val="24"/>
          <w:u w:val="single"/>
        </w:rPr>
        <w:t>Ordering</w:t>
      </w:r>
      <w:proofErr w:type="gramEnd"/>
      <w:r w:rsidRPr="00567D1D">
        <w:rPr>
          <w:rFonts w:cstheme="minorHAnsi"/>
          <w:b/>
          <w:bCs/>
          <w:sz w:val="24"/>
          <w:szCs w:val="24"/>
          <w:u w:val="single"/>
        </w:rPr>
        <w:t xml:space="preserve"> Procedures:</w:t>
      </w:r>
    </w:p>
    <w:p w14:paraId="158A38D1" w14:textId="77777777" w:rsidR="00142294" w:rsidRDefault="00142294" w:rsidP="00D14114">
      <w:pPr>
        <w:spacing w:after="0"/>
        <w:rPr>
          <w:rFonts w:cstheme="minorHAnsi"/>
          <w:sz w:val="24"/>
          <w:szCs w:val="24"/>
        </w:rPr>
      </w:pPr>
      <w:r w:rsidRPr="00567D1D">
        <w:rPr>
          <w:rFonts w:cstheme="minorHAnsi"/>
          <w:sz w:val="24"/>
          <w:szCs w:val="24"/>
        </w:rPr>
        <w:t xml:space="preserve">Orders will be placed via </w:t>
      </w:r>
      <w:r w:rsidRPr="00567D1D">
        <w:rPr>
          <w:rFonts w:cstheme="minorHAnsi"/>
          <w:sz w:val="24"/>
          <w:szCs w:val="24"/>
        </w:rPr>
        <w:t>contractor</w:t>
      </w:r>
      <w:r w:rsidRPr="00567D1D">
        <w:rPr>
          <w:rFonts w:cstheme="minorHAnsi"/>
          <w:sz w:val="24"/>
          <w:szCs w:val="24"/>
        </w:rPr>
        <w:t>’</w:t>
      </w:r>
      <w:r w:rsidRPr="00567D1D">
        <w:rPr>
          <w:rFonts w:cstheme="minorHAnsi"/>
          <w:sz w:val="24"/>
          <w:szCs w:val="24"/>
        </w:rPr>
        <w:t xml:space="preserve">s preferred method </w:t>
      </w:r>
      <w:r w:rsidRPr="00567D1D">
        <w:rPr>
          <w:rFonts w:cstheme="minorHAnsi"/>
          <w:sz w:val="24"/>
          <w:szCs w:val="24"/>
        </w:rPr>
        <w:t>on an on</w:t>
      </w:r>
      <w:r w:rsidRPr="00567D1D">
        <w:rPr>
          <w:rFonts w:cstheme="minorHAnsi"/>
          <w:sz w:val="24"/>
          <w:szCs w:val="24"/>
        </w:rPr>
        <w:t>-</w:t>
      </w:r>
      <w:r w:rsidRPr="00567D1D">
        <w:rPr>
          <w:rFonts w:cstheme="minorHAnsi"/>
          <w:sz w:val="24"/>
          <w:szCs w:val="24"/>
        </w:rPr>
        <w:t>d</w:t>
      </w:r>
      <w:r w:rsidRPr="00567D1D">
        <w:rPr>
          <w:rFonts w:cstheme="minorHAnsi"/>
          <w:sz w:val="24"/>
          <w:szCs w:val="24"/>
        </w:rPr>
        <w:t>emand, as</w:t>
      </w:r>
      <w:r w:rsidRPr="00567D1D">
        <w:rPr>
          <w:rFonts w:cstheme="minorHAnsi"/>
          <w:sz w:val="24"/>
          <w:szCs w:val="24"/>
        </w:rPr>
        <w:t>-</w:t>
      </w:r>
      <w:r w:rsidRPr="00567D1D">
        <w:rPr>
          <w:rFonts w:cstheme="minorHAnsi"/>
          <w:sz w:val="24"/>
          <w:szCs w:val="24"/>
        </w:rPr>
        <w:t xml:space="preserve">needed basis </w:t>
      </w:r>
      <w:r w:rsidRPr="00567D1D">
        <w:rPr>
          <w:rFonts w:cstheme="minorHAnsi"/>
          <w:sz w:val="24"/>
          <w:szCs w:val="24"/>
        </w:rPr>
        <w:t>by the MVAHCS</w:t>
      </w:r>
      <w:r w:rsidRPr="00567D1D">
        <w:rPr>
          <w:rFonts w:cstheme="minorHAnsi"/>
          <w:sz w:val="24"/>
          <w:szCs w:val="24"/>
        </w:rPr>
        <w:t xml:space="preserve">. </w:t>
      </w:r>
      <w:r w:rsidRPr="00567D1D">
        <w:rPr>
          <w:rFonts w:cstheme="minorHAnsi"/>
          <w:sz w:val="24"/>
          <w:szCs w:val="24"/>
        </w:rPr>
        <w:t xml:space="preserve">A list of approved personnel will be </w:t>
      </w:r>
      <w:r w:rsidRPr="00567D1D">
        <w:rPr>
          <w:rFonts w:cstheme="minorHAnsi"/>
          <w:sz w:val="24"/>
          <w:szCs w:val="24"/>
        </w:rPr>
        <w:t xml:space="preserve">provided </w:t>
      </w:r>
      <w:r w:rsidRPr="00567D1D">
        <w:rPr>
          <w:rFonts w:cstheme="minorHAnsi"/>
          <w:sz w:val="24"/>
          <w:szCs w:val="24"/>
        </w:rPr>
        <w:t xml:space="preserve">at the request of the </w:t>
      </w:r>
      <w:r w:rsidRPr="00567D1D">
        <w:rPr>
          <w:rFonts w:cstheme="minorHAnsi"/>
          <w:sz w:val="24"/>
          <w:szCs w:val="24"/>
        </w:rPr>
        <w:t>contractor</w:t>
      </w:r>
      <w:r w:rsidRPr="00567D1D">
        <w:rPr>
          <w:rFonts w:cstheme="minorHAnsi"/>
          <w:sz w:val="24"/>
          <w:szCs w:val="24"/>
        </w:rPr>
        <w:t>.</w:t>
      </w:r>
      <w:r w:rsidRPr="00567D1D">
        <w:rPr>
          <w:rFonts w:cstheme="minorHAnsi"/>
          <w:sz w:val="24"/>
          <w:szCs w:val="24"/>
        </w:rPr>
        <w:t xml:space="preserve">  Contractor</w:t>
      </w:r>
      <w:r w:rsidRPr="00567D1D">
        <w:rPr>
          <w:rFonts w:cstheme="minorHAnsi"/>
          <w:sz w:val="24"/>
          <w:szCs w:val="24"/>
        </w:rPr>
        <w:t xml:space="preserve"> </w:t>
      </w:r>
      <w:r w:rsidRPr="00567D1D">
        <w:rPr>
          <w:rFonts w:cstheme="minorHAnsi"/>
          <w:sz w:val="24"/>
          <w:szCs w:val="24"/>
        </w:rPr>
        <w:t xml:space="preserve">shall provide the following </w:t>
      </w:r>
      <w:r w:rsidRPr="00567D1D">
        <w:rPr>
          <w:rFonts w:cstheme="minorHAnsi"/>
          <w:sz w:val="24"/>
          <w:szCs w:val="24"/>
        </w:rPr>
        <w:t xml:space="preserve">preferred </w:t>
      </w:r>
      <w:r w:rsidRPr="00567D1D">
        <w:rPr>
          <w:rFonts w:cstheme="minorHAnsi"/>
          <w:sz w:val="24"/>
          <w:szCs w:val="24"/>
        </w:rPr>
        <w:t>ordering information:</w:t>
      </w:r>
    </w:p>
    <w:p w14:paraId="158A38D2" w14:textId="77777777" w:rsidR="00142294" w:rsidRPr="00D14114" w:rsidRDefault="00142294" w:rsidP="00D14114">
      <w:pPr>
        <w:spacing w:after="0"/>
        <w:rPr>
          <w:rFonts w:cstheme="minorHAnsi"/>
          <w:sz w:val="24"/>
          <w:szCs w:val="24"/>
        </w:rPr>
      </w:pPr>
    </w:p>
    <w:p w14:paraId="158A38D3" w14:textId="77777777" w:rsidR="00142294" w:rsidRPr="00567D1D" w:rsidRDefault="00142294" w:rsidP="008C49A4">
      <w:pPr>
        <w:spacing w:after="0"/>
        <w:rPr>
          <w:rFonts w:cstheme="minorHAnsi"/>
          <w:b/>
          <w:bCs/>
          <w:sz w:val="24"/>
          <w:szCs w:val="24"/>
          <w:u w:val="single"/>
        </w:rPr>
      </w:pPr>
      <w:r w:rsidRPr="00567D1D">
        <w:rPr>
          <w:rFonts w:cstheme="minorHAnsi"/>
          <w:b/>
          <w:bCs/>
          <w:sz w:val="24"/>
          <w:szCs w:val="24"/>
          <w:u w:val="single"/>
        </w:rPr>
        <w:t>6</w:t>
      </w:r>
      <w:proofErr w:type="gramStart"/>
      <w:r w:rsidRPr="00567D1D">
        <w:rPr>
          <w:rFonts w:cstheme="minorHAnsi"/>
          <w:b/>
          <w:bCs/>
          <w:sz w:val="24"/>
          <w:szCs w:val="24"/>
          <w:u w:val="single"/>
        </w:rPr>
        <w:t xml:space="preserve">.  </w:t>
      </w:r>
      <w:r w:rsidRPr="00567D1D">
        <w:rPr>
          <w:rFonts w:cstheme="minorHAnsi"/>
          <w:b/>
          <w:bCs/>
          <w:sz w:val="24"/>
          <w:szCs w:val="24"/>
          <w:u w:val="single"/>
        </w:rPr>
        <w:t>Delivery</w:t>
      </w:r>
      <w:proofErr w:type="gramEnd"/>
    </w:p>
    <w:p w14:paraId="158A38D4" w14:textId="77777777" w:rsidR="00142294" w:rsidRPr="00567D1D" w:rsidRDefault="00142294" w:rsidP="006D6DA2">
      <w:pPr>
        <w:jc w:val="both"/>
        <w:rPr>
          <w:rFonts w:cstheme="minorHAnsi"/>
          <w:sz w:val="24"/>
          <w:szCs w:val="24"/>
        </w:rPr>
      </w:pPr>
      <w:r w:rsidRPr="00567D1D">
        <w:rPr>
          <w:rFonts w:cstheme="minorHAnsi"/>
          <w:sz w:val="24"/>
          <w:szCs w:val="24"/>
        </w:rPr>
        <w:t xml:space="preserve">All supplies shall be </w:t>
      </w:r>
      <w:r w:rsidRPr="00567D1D">
        <w:rPr>
          <w:rFonts w:cstheme="minorHAnsi"/>
          <w:spacing w:val="-2"/>
          <w:sz w:val="24"/>
          <w:szCs w:val="24"/>
        </w:rPr>
        <w:t xml:space="preserve">delivered FOB Destination to the </w:t>
      </w:r>
      <w:r w:rsidRPr="00567D1D">
        <w:rPr>
          <w:rFonts w:cstheme="minorHAnsi"/>
          <w:sz w:val="24"/>
          <w:szCs w:val="24"/>
        </w:rPr>
        <w:t>MVAHCS</w:t>
      </w:r>
      <w:r w:rsidRPr="00567D1D">
        <w:rPr>
          <w:rFonts w:cstheme="minorHAnsi"/>
          <w:sz w:val="24"/>
          <w:szCs w:val="24"/>
        </w:rPr>
        <w:t xml:space="preserve"> </w:t>
      </w:r>
      <w:r w:rsidRPr="00567D1D">
        <w:rPr>
          <w:rFonts w:cstheme="minorHAnsi"/>
          <w:bCs/>
          <w:sz w:val="24"/>
          <w:szCs w:val="24"/>
        </w:rPr>
        <w:t xml:space="preserve">(unless otherwise indicated </w:t>
      </w:r>
      <w:proofErr w:type="gramStart"/>
      <w:r w:rsidRPr="00567D1D">
        <w:rPr>
          <w:rFonts w:cstheme="minorHAnsi"/>
          <w:bCs/>
          <w:sz w:val="24"/>
          <w:szCs w:val="24"/>
        </w:rPr>
        <w:t>on</w:t>
      </w:r>
      <w:proofErr w:type="gramEnd"/>
      <w:r w:rsidRPr="00567D1D">
        <w:rPr>
          <w:rFonts w:cstheme="minorHAnsi"/>
          <w:bCs/>
          <w:sz w:val="24"/>
          <w:szCs w:val="24"/>
        </w:rPr>
        <w:t xml:space="preserve"> the response to the solicitation</w:t>
      </w:r>
      <w:r w:rsidRPr="00567D1D">
        <w:rPr>
          <w:rFonts w:cstheme="minorHAnsi"/>
          <w:bCs/>
          <w:sz w:val="24"/>
          <w:szCs w:val="24"/>
        </w:rPr>
        <w:t>)</w:t>
      </w:r>
      <w:r w:rsidRPr="00567D1D">
        <w:rPr>
          <w:rFonts w:cstheme="minorHAnsi"/>
          <w:sz w:val="24"/>
          <w:szCs w:val="24"/>
        </w:rPr>
        <w:t xml:space="preserve"> and shall arrive at the M</w:t>
      </w:r>
      <w:r w:rsidRPr="00567D1D">
        <w:rPr>
          <w:rFonts w:cstheme="minorHAnsi"/>
          <w:sz w:val="24"/>
          <w:szCs w:val="24"/>
        </w:rPr>
        <w:t>V</w:t>
      </w:r>
      <w:r w:rsidRPr="00567D1D">
        <w:rPr>
          <w:rFonts w:cstheme="minorHAnsi"/>
          <w:sz w:val="24"/>
          <w:szCs w:val="24"/>
        </w:rPr>
        <w:t xml:space="preserve">AHCS no later than 5 calendar days after receipt of an order.  </w:t>
      </w:r>
    </w:p>
    <w:p w14:paraId="158A38D5" w14:textId="77777777" w:rsidR="00142294" w:rsidRPr="00567D1D" w:rsidRDefault="00142294" w:rsidP="006D6DA2">
      <w:pPr>
        <w:jc w:val="both"/>
        <w:rPr>
          <w:rFonts w:cstheme="minorHAnsi"/>
          <w:sz w:val="24"/>
          <w:szCs w:val="24"/>
        </w:rPr>
      </w:pPr>
      <w:r w:rsidRPr="00567D1D">
        <w:rPr>
          <w:rFonts w:cstheme="minorHAnsi"/>
          <w:sz w:val="24"/>
          <w:szCs w:val="24"/>
        </w:rPr>
        <w:lastRenderedPageBreak/>
        <w:t>Deliveries shall be made to:</w:t>
      </w:r>
    </w:p>
    <w:p w14:paraId="158A38D6" w14:textId="77777777" w:rsidR="00142294" w:rsidRPr="00567D1D" w:rsidRDefault="00142294" w:rsidP="00432034">
      <w:pPr>
        <w:spacing w:after="0"/>
        <w:jc w:val="both"/>
        <w:rPr>
          <w:rFonts w:cstheme="minorHAnsi"/>
          <w:sz w:val="24"/>
          <w:szCs w:val="24"/>
        </w:rPr>
      </w:pPr>
      <w:r w:rsidRPr="00567D1D">
        <w:rPr>
          <w:rFonts w:cstheme="minorHAnsi"/>
          <w:sz w:val="24"/>
          <w:szCs w:val="24"/>
        </w:rPr>
        <w:tab/>
      </w:r>
      <w:r w:rsidRPr="00567D1D">
        <w:rPr>
          <w:rFonts w:cstheme="minorHAnsi"/>
          <w:sz w:val="24"/>
          <w:szCs w:val="24"/>
        </w:rPr>
        <w:tab/>
        <w:t>VA Medical Center, Bldg. 70</w:t>
      </w:r>
    </w:p>
    <w:p w14:paraId="158A38D7" w14:textId="77777777" w:rsidR="00142294" w:rsidRPr="00567D1D" w:rsidRDefault="00142294" w:rsidP="00432034">
      <w:pPr>
        <w:spacing w:after="0"/>
        <w:jc w:val="both"/>
        <w:rPr>
          <w:rFonts w:cstheme="minorHAnsi"/>
          <w:sz w:val="24"/>
          <w:szCs w:val="24"/>
        </w:rPr>
      </w:pPr>
      <w:r w:rsidRPr="00567D1D">
        <w:rPr>
          <w:rFonts w:cstheme="minorHAnsi"/>
          <w:sz w:val="24"/>
          <w:szCs w:val="24"/>
        </w:rPr>
        <w:tab/>
      </w:r>
      <w:r w:rsidRPr="00567D1D">
        <w:rPr>
          <w:rFonts w:cstheme="minorHAnsi"/>
          <w:sz w:val="24"/>
          <w:szCs w:val="24"/>
        </w:rPr>
        <w:tab/>
        <w:t xml:space="preserve">Warehouse (90D), </w:t>
      </w:r>
      <w:proofErr w:type="gramStart"/>
      <w:r w:rsidRPr="00567D1D">
        <w:rPr>
          <w:rFonts w:cstheme="minorHAnsi"/>
          <w:sz w:val="24"/>
          <w:szCs w:val="24"/>
        </w:rPr>
        <w:t>PO# _</w:t>
      </w:r>
      <w:proofErr w:type="gramEnd"/>
      <w:r w:rsidRPr="00567D1D">
        <w:rPr>
          <w:rFonts w:cstheme="minorHAnsi"/>
          <w:sz w:val="24"/>
          <w:szCs w:val="24"/>
        </w:rPr>
        <w:t>________</w:t>
      </w:r>
    </w:p>
    <w:p w14:paraId="158A38D8" w14:textId="77777777" w:rsidR="00142294" w:rsidRPr="00567D1D" w:rsidRDefault="00142294" w:rsidP="00432034">
      <w:pPr>
        <w:spacing w:after="0"/>
        <w:jc w:val="both"/>
        <w:rPr>
          <w:rFonts w:cstheme="minorHAnsi"/>
          <w:sz w:val="24"/>
          <w:szCs w:val="24"/>
        </w:rPr>
      </w:pPr>
      <w:r w:rsidRPr="00567D1D">
        <w:rPr>
          <w:rFonts w:cstheme="minorHAnsi"/>
          <w:sz w:val="24"/>
          <w:szCs w:val="24"/>
        </w:rPr>
        <w:tab/>
      </w:r>
      <w:r w:rsidRPr="00567D1D">
        <w:rPr>
          <w:rFonts w:cstheme="minorHAnsi"/>
          <w:sz w:val="24"/>
          <w:szCs w:val="24"/>
        </w:rPr>
        <w:tab/>
        <w:t>One Veterans Drive</w:t>
      </w:r>
    </w:p>
    <w:p w14:paraId="158A38D9" w14:textId="77777777" w:rsidR="00142294" w:rsidRPr="00567D1D" w:rsidRDefault="00142294" w:rsidP="00432034">
      <w:pPr>
        <w:spacing w:after="0"/>
        <w:jc w:val="both"/>
        <w:rPr>
          <w:rFonts w:cstheme="minorHAnsi"/>
          <w:sz w:val="24"/>
          <w:szCs w:val="24"/>
        </w:rPr>
      </w:pPr>
      <w:r w:rsidRPr="00567D1D">
        <w:rPr>
          <w:rFonts w:cstheme="minorHAnsi"/>
          <w:sz w:val="24"/>
          <w:szCs w:val="24"/>
        </w:rPr>
        <w:tab/>
      </w:r>
      <w:r w:rsidRPr="00567D1D">
        <w:rPr>
          <w:rFonts w:cstheme="minorHAnsi"/>
          <w:sz w:val="24"/>
          <w:szCs w:val="24"/>
        </w:rPr>
        <w:tab/>
        <w:t>Minneapolis   MN   55417</w:t>
      </w:r>
    </w:p>
    <w:p w14:paraId="158A38DA" w14:textId="77777777" w:rsidR="00142294" w:rsidRPr="00567D1D" w:rsidRDefault="00142294" w:rsidP="00432034">
      <w:pPr>
        <w:spacing w:after="0"/>
        <w:jc w:val="both"/>
        <w:rPr>
          <w:rFonts w:cstheme="minorHAnsi"/>
          <w:sz w:val="24"/>
          <w:szCs w:val="24"/>
        </w:rPr>
      </w:pPr>
    </w:p>
    <w:p w14:paraId="158A38DB" w14:textId="77777777" w:rsidR="00142294" w:rsidRPr="00567D1D" w:rsidRDefault="00142294" w:rsidP="00432034">
      <w:pPr>
        <w:spacing w:after="0"/>
        <w:jc w:val="both"/>
        <w:rPr>
          <w:rFonts w:cstheme="minorHAnsi"/>
          <w:sz w:val="24"/>
          <w:szCs w:val="24"/>
        </w:rPr>
      </w:pPr>
      <w:r w:rsidRPr="00567D1D">
        <w:rPr>
          <w:rFonts w:cstheme="minorHAnsi"/>
          <w:sz w:val="24"/>
          <w:szCs w:val="24"/>
        </w:rPr>
        <w:tab/>
      </w:r>
      <w:r w:rsidRPr="00567D1D">
        <w:rPr>
          <w:rFonts w:cstheme="minorHAnsi"/>
          <w:sz w:val="24"/>
          <w:szCs w:val="24"/>
        </w:rPr>
        <w:tab/>
        <w:t>Delivery Times</w:t>
      </w:r>
      <w:proofErr w:type="gramStart"/>
      <w:r w:rsidRPr="00567D1D">
        <w:rPr>
          <w:rFonts w:cstheme="minorHAnsi"/>
          <w:sz w:val="24"/>
          <w:szCs w:val="24"/>
        </w:rPr>
        <w:t>:  Between</w:t>
      </w:r>
      <w:proofErr w:type="gramEnd"/>
      <w:r w:rsidRPr="00567D1D">
        <w:rPr>
          <w:rFonts w:cstheme="minorHAnsi"/>
          <w:sz w:val="24"/>
          <w:szCs w:val="24"/>
        </w:rPr>
        <w:t xml:space="preserve"> 8:00am and 3:30pm</w:t>
      </w:r>
    </w:p>
    <w:p w14:paraId="158A38DC" w14:textId="77777777" w:rsidR="00142294" w:rsidRPr="00567D1D" w:rsidRDefault="00142294" w:rsidP="006D6DA2">
      <w:pPr>
        <w:jc w:val="both"/>
        <w:rPr>
          <w:rFonts w:cstheme="minorHAnsi"/>
          <w:sz w:val="24"/>
          <w:szCs w:val="24"/>
        </w:rPr>
      </w:pPr>
      <w:r w:rsidRPr="00567D1D">
        <w:rPr>
          <w:rFonts w:cstheme="minorHAnsi"/>
          <w:sz w:val="24"/>
          <w:szCs w:val="24"/>
        </w:rPr>
        <w:tab/>
      </w:r>
      <w:r w:rsidRPr="00567D1D">
        <w:rPr>
          <w:rFonts w:cstheme="minorHAnsi"/>
          <w:sz w:val="24"/>
          <w:szCs w:val="24"/>
        </w:rPr>
        <w:tab/>
        <w:t>(Monday-Friday except Federal Holidays)</w:t>
      </w:r>
    </w:p>
    <w:p w14:paraId="158A38DD" w14:textId="77777777" w:rsidR="00142294" w:rsidRPr="00567D1D" w:rsidRDefault="00142294" w:rsidP="00A21E0A">
      <w:pPr>
        <w:spacing w:after="0"/>
        <w:jc w:val="both"/>
        <w:rPr>
          <w:rFonts w:cstheme="minorHAnsi"/>
          <w:sz w:val="24"/>
          <w:szCs w:val="24"/>
        </w:rPr>
      </w:pPr>
      <w:r w:rsidRPr="00567D1D">
        <w:rPr>
          <w:rFonts w:cstheme="minorHAnsi"/>
          <w:sz w:val="24"/>
          <w:szCs w:val="24"/>
        </w:rPr>
        <w:t xml:space="preserve">All deliveries shall be accompanied by a packing slip which shall contain </w:t>
      </w:r>
      <w:r w:rsidRPr="00567D1D">
        <w:rPr>
          <w:rFonts w:cstheme="minorHAnsi"/>
          <w:sz w:val="24"/>
          <w:szCs w:val="24"/>
        </w:rPr>
        <w:t>contractor</w:t>
      </w:r>
      <w:r w:rsidRPr="00567D1D">
        <w:rPr>
          <w:rFonts w:cstheme="minorHAnsi"/>
          <w:sz w:val="24"/>
          <w:szCs w:val="24"/>
        </w:rPr>
        <w:t>’s name, purchase order number, date of order, date of delivery, itemized list of products furnished including product description and quantity shipped.</w:t>
      </w:r>
    </w:p>
    <w:p w14:paraId="158A38DE" w14:textId="77777777" w:rsidR="00142294" w:rsidRPr="00567D1D" w:rsidRDefault="00142294" w:rsidP="00A21E0A">
      <w:pPr>
        <w:spacing w:after="0"/>
        <w:jc w:val="both"/>
        <w:rPr>
          <w:rFonts w:cstheme="minorHAnsi"/>
          <w:sz w:val="24"/>
          <w:szCs w:val="24"/>
          <w:highlight w:val="yellow"/>
        </w:rPr>
      </w:pPr>
    </w:p>
    <w:p w14:paraId="158A38DF" w14:textId="77777777" w:rsidR="00142294" w:rsidRPr="00567D1D" w:rsidRDefault="00142294" w:rsidP="00A21E0A">
      <w:pPr>
        <w:spacing w:after="0"/>
        <w:jc w:val="both"/>
        <w:rPr>
          <w:rFonts w:cstheme="minorHAnsi"/>
          <w:b/>
          <w:bCs/>
          <w:spacing w:val="-2"/>
          <w:sz w:val="24"/>
          <w:szCs w:val="24"/>
          <w:u w:val="single"/>
        </w:rPr>
      </w:pPr>
      <w:r w:rsidRPr="00567D1D">
        <w:rPr>
          <w:rFonts w:cstheme="minorHAnsi"/>
          <w:b/>
          <w:bCs/>
          <w:sz w:val="24"/>
          <w:szCs w:val="24"/>
          <w:u w:val="single"/>
        </w:rPr>
        <w:t>7</w:t>
      </w:r>
      <w:proofErr w:type="gramStart"/>
      <w:r w:rsidRPr="00567D1D">
        <w:rPr>
          <w:rFonts w:cstheme="minorHAnsi"/>
          <w:b/>
          <w:bCs/>
          <w:sz w:val="24"/>
          <w:szCs w:val="24"/>
          <w:u w:val="single"/>
        </w:rPr>
        <w:t>.  Product</w:t>
      </w:r>
      <w:proofErr w:type="gramEnd"/>
      <w:r w:rsidRPr="00567D1D">
        <w:rPr>
          <w:rFonts w:cstheme="minorHAnsi"/>
          <w:b/>
          <w:bCs/>
          <w:sz w:val="24"/>
          <w:szCs w:val="24"/>
          <w:u w:val="single"/>
        </w:rPr>
        <w:t xml:space="preserve"> Quality</w:t>
      </w:r>
    </w:p>
    <w:p w14:paraId="158A38E0" w14:textId="77777777" w:rsidR="00142294" w:rsidRPr="00567D1D" w:rsidRDefault="00142294" w:rsidP="00A21E0A">
      <w:pPr>
        <w:suppressAutoHyphens/>
        <w:spacing w:after="0" w:line="240" w:lineRule="auto"/>
        <w:jc w:val="both"/>
        <w:rPr>
          <w:rFonts w:cstheme="minorHAnsi"/>
          <w:spacing w:val="-2"/>
          <w:sz w:val="24"/>
          <w:szCs w:val="24"/>
        </w:rPr>
      </w:pPr>
      <w:r w:rsidRPr="00567D1D">
        <w:rPr>
          <w:rFonts w:cstheme="minorHAnsi"/>
          <w:spacing w:val="-2"/>
          <w:sz w:val="24"/>
          <w:szCs w:val="24"/>
        </w:rPr>
        <w:t>All products offered to the MVAHCS must be of the same consistent high quality as would be offered to the general commercial public in the United States.</w:t>
      </w:r>
    </w:p>
    <w:p w14:paraId="158A38E1" w14:textId="77777777" w:rsidR="00142294" w:rsidRPr="00567D1D" w:rsidRDefault="00142294" w:rsidP="00A21E0A">
      <w:pPr>
        <w:pStyle w:val="ListParagraph"/>
        <w:numPr>
          <w:ilvl w:val="0"/>
          <w:numId w:val="1"/>
        </w:numPr>
        <w:suppressAutoHyphens/>
        <w:spacing w:after="0" w:line="240" w:lineRule="auto"/>
        <w:jc w:val="both"/>
        <w:rPr>
          <w:rFonts w:cstheme="minorHAnsi"/>
          <w:spacing w:val="-2"/>
          <w:sz w:val="24"/>
          <w:szCs w:val="24"/>
        </w:rPr>
      </w:pPr>
      <w:r w:rsidRPr="00567D1D">
        <w:rPr>
          <w:rFonts w:cstheme="minorHAnsi"/>
          <w:spacing w:val="-2"/>
          <w:sz w:val="24"/>
          <w:szCs w:val="24"/>
        </w:rPr>
        <w:t xml:space="preserve">All products are purchased subject to acceptance by the MVAHCS.  Products will be rejected if found unsatisfactory </w:t>
      </w:r>
      <w:r w:rsidRPr="00567D1D">
        <w:rPr>
          <w:rFonts w:cstheme="minorHAnsi"/>
          <w:spacing w:val="-2"/>
          <w:sz w:val="24"/>
          <w:szCs w:val="24"/>
        </w:rPr>
        <w:t xml:space="preserve">by the MVAHCS </w:t>
      </w:r>
      <w:r w:rsidRPr="00567D1D">
        <w:rPr>
          <w:rFonts w:cstheme="minorHAnsi"/>
          <w:spacing w:val="-2"/>
          <w:sz w:val="24"/>
          <w:szCs w:val="24"/>
        </w:rPr>
        <w:t xml:space="preserve">when they are received, or later if deterioration of the product occurs before the </w:t>
      </w:r>
      <w:proofErr w:type="gramStart"/>
      <w:r w:rsidRPr="00567D1D">
        <w:rPr>
          <w:rFonts w:cstheme="minorHAnsi"/>
          <w:spacing w:val="-2"/>
          <w:sz w:val="24"/>
          <w:szCs w:val="24"/>
        </w:rPr>
        <w:t>outdate</w:t>
      </w:r>
      <w:proofErr w:type="gramEnd"/>
      <w:r w:rsidRPr="00567D1D">
        <w:rPr>
          <w:rFonts w:cstheme="minorHAnsi"/>
          <w:spacing w:val="-2"/>
          <w:sz w:val="24"/>
          <w:szCs w:val="24"/>
        </w:rPr>
        <w:t>.  The MVAHCS will not be financially liable for unacceptable materials.</w:t>
      </w:r>
    </w:p>
    <w:p w14:paraId="158A38E2" w14:textId="77777777" w:rsidR="00142294" w:rsidRPr="00567D1D" w:rsidRDefault="00142294" w:rsidP="00A21E0A">
      <w:pPr>
        <w:pStyle w:val="ListParagraph"/>
        <w:numPr>
          <w:ilvl w:val="0"/>
          <w:numId w:val="1"/>
        </w:numPr>
        <w:suppressAutoHyphens/>
        <w:spacing w:after="0" w:line="240" w:lineRule="auto"/>
        <w:jc w:val="both"/>
        <w:rPr>
          <w:rFonts w:cstheme="minorHAnsi"/>
          <w:spacing w:val="-2"/>
          <w:sz w:val="24"/>
          <w:szCs w:val="24"/>
        </w:rPr>
      </w:pPr>
      <w:r w:rsidRPr="00567D1D">
        <w:rPr>
          <w:rFonts w:cstheme="minorHAnsi"/>
          <w:spacing w:val="-2"/>
          <w:sz w:val="24"/>
          <w:szCs w:val="24"/>
        </w:rPr>
        <w:t xml:space="preserve">Any </w:t>
      </w:r>
      <w:proofErr w:type="gramStart"/>
      <w:r w:rsidRPr="00567D1D">
        <w:rPr>
          <w:rFonts w:cstheme="minorHAnsi"/>
          <w:spacing w:val="-2"/>
          <w:sz w:val="24"/>
          <w:szCs w:val="24"/>
        </w:rPr>
        <w:t>substitutions</w:t>
      </w:r>
      <w:proofErr w:type="gramEnd"/>
      <w:r w:rsidRPr="00567D1D">
        <w:rPr>
          <w:rFonts w:cstheme="minorHAnsi"/>
          <w:spacing w:val="-2"/>
          <w:sz w:val="24"/>
          <w:szCs w:val="24"/>
        </w:rPr>
        <w:t xml:space="preserve"> of product must have the written approval of the MVAHCS and the </w:t>
      </w:r>
      <w:r w:rsidRPr="00567D1D">
        <w:rPr>
          <w:rFonts w:cstheme="minorHAnsi"/>
          <w:spacing w:val="-2"/>
          <w:sz w:val="24"/>
          <w:szCs w:val="24"/>
        </w:rPr>
        <w:t>VISN 23</w:t>
      </w:r>
      <w:r w:rsidRPr="00567D1D">
        <w:rPr>
          <w:rFonts w:cstheme="minorHAnsi"/>
          <w:spacing w:val="-2"/>
          <w:sz w:val="24"/>
          <w:szCs w:val="24"/>
        </w:rPr>
        <w:t xml:space="preserve"> Contracting Officer.</w:t>
      </w:r>
    </w:p>
    <w:p w14:paraId="158A38E3" w14:textId="77777777" w:rsidR="00142294" w:rsidRPr="00567D1D" w:rsidRDefault="00142294" w:rsidP="00A21E0A">
      <w:pPr>
        <w:pStyle w:val="ListParagraph"/>
        <w:numPr>
          <w:ilvl w:val="0"/>
          <w:numId w:val="1"/>
        </w:numPr>
        <w:suppressAutoHyphens/>
        <w:spacing w:after="0" w:line="240" w:lineRule="auto"/>
        <w:jc w:val="both"/>
        <w:rPr>
          <w:rFonts w:cstheme="minorHAnsi"/>
          <w:spacing w:val="-2"/>
          <w:sz w:val="24"/>
          <w:szCs w:val="24"/>
        </w:rPr>
      </w:pPr>
      <w:r w:rsidRPr="00567D1D">
        <w:rPr>
          <w:rFonts w:cstheme="minorHAnsi"/>
          <w:spacing w:val="-2"/>
          <w:sz w:val="24"/>
          <w:szCs w:val="24"/>
        </w:rPr>
        <w:t>All defective or inferior products must be replaced within 48 hours at no cost to the MVAHCS.</w:t>
      </w:r>
    </w:p>
    <w:p w14:paraId="158A38E4" w14:textId="77777777" w:rsidR="00142294" w:rsidRPr="00567D1D" w:rsidRDefault="00142294" w:rsidP="00A21E0A">
      <w:pPr>
        <w:pStyle w:val="ListParagraph"/>
        <w:numPr>
          <w:ilvl w:val="0"/>
          <w:numId w:val="1"/>
        </w:numPr>
        <w:suppressAutoHyphens/>
        <w:spacing w:after="0" w:line="240" w:lineRule="auto"/>
        <w:jc w:val="both"/>
        <w:rPr>
          <w:rFonts w:cstheme="minorHAnsi"/>
          <w:spacing w:val="-2"/>
          <w:sz w:val="24"/>
          <w:szCs w:val="24"/>
        </w:rPr>
      </w:pPr>
      <w:r w:rsidRPr="00567D1D">
        <w:rPr>
          <w:rFonts w:cstheme="minorHAnsi"/>
          <w:spacing w:val="-2"/>
          <w:sz w:val="24"/>
          <w:szCs w:val="24"/>
        </w:rPr>
        <w:t xml:space="preserve">The MVAHCS is not required to return unacceptable </w:t>
      </w:r>
      <w:proofErr w:type="gramStart"/>
      <w:r w:rsidRPr="00567D1D">
        <w:rPr>
          <w:rFonts w:cstheme="minorHAnsi"/>
          <w:spacing w:val="-2"/>
          <w:sz w:val="24"/>
          <w:szCs w:val="24"/>
        </w:rPr>
        <w:t>product</w:t>
      </w:r>
      <w:proofErr w:type="gramEnd"/>
      <w:r w:rsidRPr="00567D1D">
        <w:rPr>
          <w:rFonts w:cstheme="minorHAnsi"/>
          <w:spacing w:val="-2"/>
          <w:sz w:val="24"/>
          <w:szCs w:val="24"/>
        </w:rPr>
        <w:t>.</w:t>
      </w:r>
    </w:p>
    <w:p w14:paraId="158A38E5" w14:textId="77777777" w:rsidR="00142294" w:rsidRPr="00567D1D" w:rsidRDefault="00142294" w:rsidP="00A21E0A">
      <w:pPr>
        <w:pStyle w:val="ListParagraph"/>
        <w:numPr>
          <w:ilvl w:val="0"/>
          <w:numId w:val="1"/>
        </w:numPr>
        <w:suppressAutoHyphens/>
        <w:spacing w:after="0" w:line="240" w:lineRule="auto"/>
        <w:jc w:val="both"/>
        <w:rPr>
          <w:rFonts w:cstheme="minorHAnsi"/>
          <w:spacing w:val="-2"/>
          <w:sz w:val="24"/>
          <w:szCs w:val="24"/>
        </w:rPr>
      </w:pPr>
      <w:r w:rsidRPr="00567D1D">
        <w:rPr>
          <w:rFonts w:cstheme="minorHAnsi"/>
          <w:spacing w:val="-2"/>
          <w:sz w:val="24"/>
          <w:szCs w:val="24"/>
        </w:rPr>
        <w:t xml:space="preserve">It is the </w:t>
      </w:r>
      <w:r w:rsidRPr="00567D1D">
        <w:rPr>
          <w:rFonts w:cstheme="minorHAnsi"/>
          <w:spacing w:val="-2"/>
          <w:sz w:val="24"/>
          <w:szCs w:val="24"/>
        </w:rPr>
        <w:t>contractor</w:t>
      </w:r>
      <w:r w:rsidRPr="00567D1D">
        <w:rPr>
          <w:rFonts w:cstheme="minorHAnsi"/>
          <w:spacing w:val="-2"/>
          <w:sz w:val="24"/>
          <w:szCs w:val="24"/>
        </w:rPr>
        <w:t xml:space="preserve">’s responsibility to provide the MVAHCS with recall notices on any product that has been delivered to this facility that may be defective.  Notification shall be made via the most expedient method. </w:t>
      </w:r>
      <w:r w:rsidRPr="00567D1D">
        <w:rPr>
          <w:rFonts w:cstheme="minorHAnsi"/>
          <w:sz w:val="24"/>
          <w:szCs w:val="24"/>
        </w:rPr>
        <w:t>T</w:t>
      </w:r>
      <w:r w:rsidRPr="00567D1D">
        <w:rPr>
          <w:rFonts w:cstheme="minorHAnsi"/>
          <w:sz w:val="24"/>
          <w:szCs w:val="24"/>
        </w:rPr>
        <w:t xml:space="preserve">he </w:t>
      </w:r>
      <w:r w:rsidRPr="00567D1D">
        <w:rPr>
          <w:rFonts w:cstheme="minorHAnsi"/>
          <w:sz w:val="24"/>
          <w:szCs w:val="24"/>
        </w:rPr>
        <w:t>contractor</w:t>
      </w:r>
      <w:r w:rsidRPr="00567D1D">
        <w:rPr>
          <w:rFonts w:cstheme="minorHAnsi"/>
          <w:sz w:val="24"/>
          <w:szCs w:val="24"/>
        </w:rPr>
        <w:t xml:space="preserve"> </w:t>
      </w:r>
      <w:r w:rsidRPr="00567D1D">
        <w:rPr>
          <w:rFonts w:cstheme="minorHAnsi"/>
          <w:sz w:val="24"/>
          <w:szCs w:val="24"/>
        </w:rPr>
        <w:t>shall replace</w:t>
      </w:r>
      <w:r w:rsidRPr="00567D1D">
        <w:rPr>
          <w:rFonts w:cstheme="minorHAnsi"/>
          <w:sz w:val="24"/>
          <w:szCs w:val="24"/>
        </w:rPr>
        <w:t xml:space="preserve"> and/or reimburse recalled</w:t>
      </w:r>
      <w:r w:rsidRPr="00567D1D">
        <w:rPr>
          <w:rFonts w:cstheme="minorHAnsi"/>
          <w:sz w:val="24"/>
          <w:szCs w:val="24"/>
        </w:rPr>
        <w:t xml:space="preserve"> or </w:t>
      </w:r>
      <w:r w:rsidRPr="00567D1D">
        <w:rPr>
          <w:rFonts w:cstheme="minorHAnsi"/>
          <w:sz w:val="24"/>
          <w:szCs w:val="24"/>
        </w:rPr>
        <w:t xml:space="preserve">defective products at no cost to the government.  </w:t>
      </w:r>
    </w:p>
    <w:p w14:paraId="158A38E6" w14:textId="77777777" w:rsidR="00142294" w:rsidRPr="00567D1D" w:rsidRDefault="00142294" w:rsidP="00A21E0A">
      <w:pPr>
        <w:pStyle w:val="ListParagraph"/>
        <w:numPr>
          <w:ilvl w:val="0"/>
          <w:numId w:val="1"/>
        </w:numPr>
        <w:suppressAutoHyphens/>
        <w:spacing w:after="0" w:line="240" w:lineRule="auto"/>
        <w:jc w:val="both"/>
        <w:rPr>
          <w:rFonts w:cstheme="minorHAnsi"/>
          <w:spacing w:val="-2"/>
          <w:sz w:val="24"/>
          <w:szCs w:val="24"/>
        </w:rPr>
      </w:pPr>
      <w:r w:rsidRPr="00567D1D">
        <w:rPr>
          <w:rFonts w:cstheme="minorHAnsi"/>
          <w:sz w:val="24"/>
          <w:szCs w:val="24"/>
        </w:rPr>
        <w:t xml:space="preserve">The </w:t>
      </w:r>
      <w:r w:rsidRPr="00567D1D">
        <w:rPr>
          <w:rFonts w:cstheme="minorHAnsi"/>
          <w:sz w:val="24"/>
          <w:szCs w:val="24"/>
        </w:rPr>
        <w:t>contractor</w:t>
      </w:r>
      <w:r w:rsidRPr="00567D1D">
        <w:rPr>
          <w:rFonts w:cstheme="minorHAnsi"/>
          <w:sz w:val="24"/>
          <w:szCs w:val="24"/>
        </w:rPr>
        <w:t xml:space="preserve"> </w:t>
      </w:r>
      <w:proofErr w:type="gramStart"/>
      <w:r w:rsidRPr="00567D1D">
        <w:rPr>
          <w:rFonts w:cstheme="minorHAnsi"/>
          <w:sz w:val="24"/>
          <w:szCs w:val="24"/>
        </w:rPr>
        <w:t>shall</w:t>
      </w:r>
      <w:proofErr w:type="gramEnd"/>
      <w:r w:rsidRPr="00567D1D">
        <w:rPr>
          <w:rFonts w:cstheme="minorHAnsi"/>
          <w:sz w:val="24"/>
          <w:szCs w:val="24"/>
        </w:rPr>
        <w:t xml:space="preserve"> provide MVAHCS with a listing of the </w:t>
      </w:r>
      <w:r w:rsidRPr="00567D1D">
        <w:rPr>
          <w:rFonts w:cstheme="minorHAnsi"/>
          <w:sz w:val="24"/>
          <w:szCs w:val="24"/>
        </w:rPr>
        <w:t>contractor</w:t>
      </w:r>
      <w:r w:rsidRPr="00567D1D">
        <w:rPr>
          <w:rFonts w:cstheme="minorHAnsi"/>
          <w:sz w:val="24"/>
          <w:szCs w:val="24"/>
        </w:rPr>
        <w:t xml:space="preserve">’s products that are considered hazardous. The listing should also include a determination as to what can be considered harmless to be disposed of by normal methods, such as disposing in the sink </w:t>
      </w:r>
      <w:r w:rsidRPr="00567D1D">
        <w:rPr>
          <w:rFonts w:cstheme="minorHAnsi"/>
          <w:sz w:val="24"/>
          <w:szCs w:val="24"/>
        </w:rPr>
        <w:t xml:space="preserve">or </w:t>
      </w:r>
      <w:r w:rsidRPr="00567D1D">
        <w:rPr>
          <w:rFonts w:cstheme="minorHAnsi"/>
          <w:sz w:val="24"/>
          <w:szCs w:val="24"/>
        </w:rPr>
        <w:t xml:space="preserve">trash.  SDS </w:t>
      </w:r>
      <w:r w:rsidRPr="00567D1D">
        <w:rPr>
          <w:rFonts w:cstheme="minorHAnsi"/>
          <w:sz w:val="24"/>
          <w:szCs w:val="24"/>
        </w:rPr>
        <w:t>shall be</w:t>
      </w:r>
      <w:r w:rsidRPr="00567D1D">
        <w:rPr>
          <w:rFonts w:cstheme="minorHAnsi"/>
          <w:sz w:val="24"/>
          <w:szCs w:val="24"/>
        </w:rPr>
        <w:t xml:space="preserve"> available</w:t>
      </w:r>
      <w:r w:rsidRPr="00567D1D">
        <w:rPr>
          <w:rFonts w:cstheme="minorHAnsi"/>
          <w:sz w:val="24"/>
          <w:szCs w:val="24"/>
        </w:rPr>
        <w:t xml:space="preserve"> upon request.</w:t>
      </w:r>
      <w:r w:rsidRPr="00567D1D">
        <w:rPr>
          <w:rFonts w:cstheme="minorHAnsi"/>
          <w:sz w:val="24"/>
          <w:szCs w:val="24"/>
        </w:rPr>
        <w:t xml:space="preserve"> </w:t>
      </w:r>
    </w:p>
    <w:p w14:paraId="158A38E7" w14:textId="77777777" w:rsidR="00142294" w:rsidRPr="00567D1D" w:rsidRDefault="00142294" w:rsidP="006F3347">
      <w:pPr>
        <w:pStyle w:val="ListParagraph"/>
        <w:numPr>
          <w:ilvl w:val="0"/>
          <w:numId w:val="1"/>
        </w:numPr>
        <w:suppressAutoHyphens/>
        <w:spacing w:after="0" w:line="240" w:lineRule="auto"/>
        <w:jc w:val="both"/>
        <w:rPr>
          <w:rFonts w:cstheme="minorHAnsi"/>
          <w:spacing w:val="-2"/>
          <w:sz w:val="24"/>
          <w:szCs w:val="24"/>
        </w:rPr>
      </w:pPr>
      <w:r w:rsidRPr="00567D1D">
        <w:rPr>
          <w:rFonts w:cstheme="minorHAnsi"/>
          <w:spacing w:val="-2"/>
          <w:sz w:val="24"/>
          <w:szCs w:val="24"/>
        </w:rPr>
        <w:t xml:space="preserve">To assure rotation of stock at the distributor, </w:t>
      </w:r>
      <w:proofErr w:type="gramStart"/>
      <w:r w:rsidRPr="00567D1D">
        <w:rPr>
          <w:rFonts w:cstheme="minorHAnsi"/>
          <w:spacing w:val="-2"/>
          <w:sz w:val="24"/>
          <w:szCs w:val="24"/>
        </w:rPr>
        <w:t>each lot of a</w:t>
      </w:r>
      <w:proofErr w:type="gramEnd"/>
      <w:r w:rsidRPr="00567D1D">
        <w:rPr>
          <w:rFonts w:cstheme="minorHAnsi"/>
          <w:spacing w:val="-2"/>
          <w:sz w:val="24"/>
          <w:szCs w:val="24"/>
        </w:rPr>
        <w:t xml:space="preserve"> product received must have an </w:t>
      </w:r>
      <w:proofErr w:type="gramStart"/>
      <w:r w:rsidRPr="00567D1D">
        <w:rPr>
          <w:rFonts w:cstheme="minorHAnsi"/>
          <w:spacing w:val="-2"/>
          <w:sz w:val="24"/>
          <w:szCs w:val="24"/>
        </w:rPr>
        <w:t>outdate</w:t>
      </w:r>
      <w:proofErr w:type="gramEnd"/>
      <w:r w:rsidRPr="00567D1D">
        <w:rPr>
          <w:rFonts w:cstheme="minorHAnsi"/>
          <w:spacing w:val="-2"/>
          <w:sz w:val="24"/>
          <w:szCs w:val="24"/>
        </w:rPr>
        <w:t xml:space="preserve"> later than previously received.</w:t>
      </w:r>
    </w:p>
    <w:p w14:paraId="158A38E8" w14:textId="77777777" w:rsidR="00142294" w:rsidRPr="00567D1D" w:rsidRDefault="00142294" w:rsidP="00DB4341">
      <w:pPr>
        <w:pStyle w:val="ListParagraph"/>
        <w:numPr>
          <w:ilvl w:val="0"/>
          <w:numId w:val="1"/>
        </w:numPr>
        <w:suppressAutoHyphens/>
        <w:spacing w:after="0" w:line="240" w:lineRule="auto"/>
        <w:jc w:val="both"/>
        <w:rPr>
          <w:rFonts w:cstheme="minorHAnsi"/>
          <w:spacing w:val="-2"/>
          <w:sz w:val="24"/>
          <w:szCs w:val="24"/>
        </w:rPr>
      </w:pPr>
      <w:r w:rsidRPr="00567D1D">
        <w:rPr>
          <w:rFonts w:cstheme="minorHAnsi"/>
          <w:spacing w:val="-2"/>
          <w:sz w:val="24"/>
          <w:szCs w:val="24"/>
        </w:rPr>
        <w:t xml:space="preserve">Only one lot number per product may be shipped </w:t>
      </w:r>
      <w:proofErr w:type="gramStart"/>
      <w:r w:rsidRPr="00567D1D">
        <w:rPr>
          <w:rFonts w:cstheme="minorHAnsi"/>
          <w:spacing w:val="-2"/>
          <w:sz w:val="24"/>
          <w:szCs w:val="24"/>
        </w:rPr>
        <w:t>per</w:t>
      </w:r>
      <w:proofErr w:type="gramEnd"/>
      <w:r w:rsidRPr="00567D1D">
        <w:rPr>
          <w:rFonts w:cstheme="minorHAnsi"/>
          <w:spacing w:val="-2"/>
          <w:sz w:val="24"/>
          <w:szCs w:val="24"/>
        </w:rPr>
        <w:t xml:space="preserve"> order. Multiple lot numbers per product per order will not be accepted.</w:t>
      </w:r>
    </w:p>
    <w:p w14:paraId="158A38E9" w14:textId="77777777" w:rsidR="00142294" w:rsidRPr="00567D1D" w:rsidRDefault="00142294" w:rsidP="00DB4341">
      <w:pPr>
        <w:pStyle w:val="ListParagraph"/>
        <w:numPr>
          <w:ilvl w:val="0"/>
          <w:numId w:val="1"/>
        </w:numPr>
        <w:suppressAutoHyphens/>
        <w:spacing w:after="0" w:line="240" w:lineRule="auto"/>
        <w:jc w:val="both"/>
        <w:rPr>
          <w:rFonts w:cstheme="minorHAnsi"/>
          <w:iCs/>
          <w:spacing w:val="-2"/>
          <w:sz w:val="24"/>
          <w:szCs w:val="24"/>
        </w:rPr>
      </w:pPr>
      <w:r w:rsidRPr="00567D1D">
        <w:rPr>
          <w:rFonts w:cstheme="minorHAnsi"/>
          <w:bCs/>
          <w:iCs/>
          <w:spacing w:val="-2"/>
          <w:sz w:val="24"/>
          <w:szCs w:val="24"/>
        </w:rPr>
        <w:t xml:space="preserve">All products must be delivered with at least 2/3 of the shelf-life remaining.  The manufacturer will provide a shelf-life list (time from production to </w:t>
      </w:r>
      <w:proofErr w:type="gramStart"/>
      <w:r w:rsidRPr="00567D1D">
        <w:rPr>
          <w:rFonts w:cstheme="minorHAnsi"/>
          <w:bCs/>
          <w:iCs/>
          <w:spacing w:val="-2"/>
          <w:sz w:val="24"/>
          <w:szCs w:val="24"/>
        </w:rPr>
        <w:t>outdate</w:t>
      </w:r>
      <w:proofErr w:type="gramEnd"/>
      <w:r w:rsidRPr="00567D1D">
        <w:rPr>
          <w:rFonts w:cstheme="minorHAnsi"/>
          <w:bCs/>
          <w:iCs/>
          <w:spacing w:val="-2"/>
          <w:sz w:val="24"/>
          <w:szCs w:val="24"/>
        </w:rPr>
        <w:t>), for each product, if requested.</w:t>
      </w:r>
    </w:p>
    <w:p w14:paraId="158A38EA" w14:textId="77777777" w:rsidR="00142294" w:rsidRPr="00567D1D" w:rsidRDefault="00142294" w:rsidP="000701AC">
      <w:pPr>
        <w:suppressAutoHyphens/>
        <w:spacing w:after="0"/>
        <w:jc w:val="both"/>
        <w:rPr>
          <w:rFonts w:cstheme="minorHAnsi"/>
          <w:spacing w:val="-2"/>
          <w:sz w:val="24"/>
          <w:szCs w:val="24"/>
        </w:rPr>
      </w:pPr>
    </w:p>
    <w:p w14:paraId="158A38EB" w14:textId="77777777" w:rsidR="00142294" w:rsidRPr="00567D1D" w:rsidRDefault="00142294" w:rsidP="00A21E0A">
      <w:pPr>
        <w:spacing w:after="0"/>
        <w:jc w:val="both"/>
        <w:rPr>
          <w:rFonts w:cstheme="minorHAnsi"/>
          <w:b/>
          <w:bCs/>
          <w:sz w:val="24"/>
          <w:szCs w:val="24"/>
          <w:u w:val="single"/>
        </w:rPr>
      </w:pPr>
      <w:r w:rsidRPr="00567D1D">
        <w:rPr>
          <w:rFonts w:cstheme="minorHAnsi"/>
          <w:b/>
          <w:bCs/>
          <w:sz w:val="24"/>
          <w:szCs w:val="24"/>
          <w:u w:val="single"/>
        </w:rPr>
        <w:t>8</w:t>
      </w:r>
      <w:proofErr w:type="gramStart"/>
      <w:r w:rsidRPr="00567D1D">
        <w:rPr>
          <w:rFonts w:cstheme="minorHAnsi"/>
          <w:b/>
          <w:bCs/>
          <w:sz w:val="24"/>
          <w:szCs w:val="24"/>
          <w:u w:val="single"/>
        </w:rPr>
        <w:t>.  Changes</w:t>
      </w:r>
      <w:proofErr w:type="gramEnd"/>
      <w:r w:rsidRPr="00567D1D">
        <w:rPr>
          <w:rFonts w:cstheme="minorHAnsi"/>
          <w:b/>
          <w:bCs/>
          <w:sz w:val="24"/>
          <w:szCs w:val="24"/>
          <w:u w:val="single"/>
        </w:rPr>
        <w:t>/Modifications:</w:t>
      </w:r>
    </w:p>
    <w:p w14:paraId="158A38EC" w14:textId="77777777" w:rsidR="00142294" w:rsidRPr="0025288F" w:rsidRDefault="00142294" w:rsidP="0025288F">
      <w:pPr>
        <w:spacing w:after="0"/>
        <w:jc w:val="both"/>
        <w:rPr>
          <w:rFonts w:cstheme="minorHAnsi"/>
          <w:bCs/>
          <w:sz w:val="24"/>
          <w:szCs w:val="24"/>
        </w:rPr>
      </w:pPr>
      <w:r w:rsidRPr="00567D1D">
        <w:rPr>
          <w:rFonts w:cstheme="minorHAnsi"/>
          <w:sz w:val="24"/>
          <w:szCs w:val="24"/>
        </w:rPr>
        <w:t xml:space="preserve">Changes in the pricing, </w:t>
      </w:r>
      <w:r w:rsidRPr="00567D1D">
        <w:rPr>
          <w:rFonts w:cstheme="minorHAnsi"/>
          <w:bCs/>
          <w:sz w:val="24"/>
          <w:szCs w:val="24"/>
        </w:rPr>
        <w:t xml:space="preserve">terms or conditions of this agreement may only be made by written agreement of the parties.  All modifications for changes in the prices, terms or </w:t>
      </w:r>
      <w:r w:rsidRPr="00567D1D">
        <w:rPr>
          <w:rFonts w:cstheme="minorHAnsi"/>
          <w:bCs/>
          <w:sz w:val="24"/>
          <w:szCs w:val="24"/>
        </w:rPr>
        <w:lastRenderedPageBreak/>
        <w:t>conditions of this agreement will be prepared for signature by the VISN 23 Contracting Officer.</w:t>
      </w:r>
    </w:p>
    <w:sectPr w:rsidR="000701AC" w:rsidRPr="0025288F">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38FD" w14:textId="77777777" w:rsidR="00142294" w:rsidRDefault="00142294">
      <w:pPr>
        <w:spacing w:after="0" w:line="240" w:lineRule="auto"/>
      </w:pPr>
      <w:r>
        <w:separator/>
      </w:r>
    </w:p>
  </w:endnote>
  <w:endnote w:type="continuationSeparator" w:id="0">
    <w:p w14:paraId="158A38FF" w14:textId="77777777" w:rsidR="00142294" w:rsidRDefault="00142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B21B2" w14:paraId="158A38F0" w14:textId="77777777" w:rsidTr="009C37D0">
      <w:tc>
        <w:tcPr>
          <w:tcW w:w="4788" w:type="dxa"/>
        </w:tcPr>
        <w:p w14:paraId="158A38EE" w14:textId="77777777" w:rsidR="00142294" w:rsidRDefault="00142294" w:rsidP="009C37D0">
          <w:pPr>
            <w:pStyle w:val="Footer"/>
          </w:pPr>
        </w:p>
      </w:tc>
      <w:tc>
        <w:tcPr>
          <w:tcW w:w="4788" w:type="dxa"/>
        </w:tcPr>
        <w:p w14:paraId="158A38EF" w14:textId="77777777" w:rsidR="00142294" w:rsidRDefault="00142294" w:rsidP="009C37D0">
          <w:pPr>
            <w:pStyle w:val="Footer"/>
            <w:jc w:val="right"/>
          </w:pPr>
          <w:r>
            <w:t>Sources Sought Notice</w:t>
          </w:r>
        </w:p>
      </w:tc>
    </w:tr>
  </w:tbl>
  <w:p w14:paraId="158A38F1" w14:textId="77777777" w:rsidR="00142294" w:rsidRDefault="00142294" w:rsidP="00C838FE">
    <w:pPr>
      <w:pStyle w:val="Footer"/>
    </w:pPr>
  </w:p>
  <w:p w14:paraId="158A38F2" w14:textId="77777777" w:rsidR="008B21B2" w:rsidRDefault="00142294">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B21B2" w14:paraId="158A38F6" w14:textId="77777777" w:rsidTr="009C37D0">
      <w:tc>
        <w:tcPr>
          <w:tcW w:w="4788" w:type="dxa"/>
        </w:tcPr>
        <w:p w14:paraId="158A38F4" w14:textId="77777777" w:rsidR="00142294" w:rsidRDefault="00142294">
          <w:pPr>
            <w:pStyle w:val="Footer"/>
          </w:pPr>
          <w:r w:rsidRPr="009C37D0">
            <w:t>*= Required Field</w:t>
          </w:r>
        </w:p>
      </w:tc>
      <w:tc>
        <w:tcPr>
          <w:tcW w:w="4788" w:type="dxa"/>
        </w:tcPr>
        <w:p w14:paraId="158A38F5" w14:textId="77777777" w:rsidR="00142294" w:rsidRDefault="00142294" w:rsidP="009C37D0">
          <w:pPr>
            <w:pStyle w:val="Footer"/>
            <w:jc w:val="right"/>
          </w:pPr>
          <w:r>
            <w:t>Sources Sought Notice</w:t>
          </w:r>
        </w:p>
      </w:tc>
    </w:tr>
  </w:tbl>
  <w:p w14:paraId="158A38F7" w14:textId="77777777" w:rsidR="00142294" w:rsidRDefault="00142294">
    <w:pPr>
      <w:pStyle w:val="Footer"/>
    </w:pPr>
  </w:p>
  <w:p w14:paraId="158A38F8" w14:textId="77777777" w:rsidR="008B21B2" w:rsidRDefault="0014229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A38F9" w14:textId="77777777" w:rsidR="00142294" w:rsidRDefault="00142294">
      <w:pPr>
        <w:spacing w:after="0" w:line="240" w:lineRule="auto"/>
      </w:pPr>
      <w:r>
        <w:separator/>
      </w:r>
    </w:p>
  </w:footnote>
  <w:footnote w:type="continuationSeparator" w:id="0">
    <w:p w14:paraId="158A38FB" w14:textId="77777777" w:rsidR="00142294" w:rsidRDefault="00142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38ED" w14:textId="77777777" w:rsidR="00142294" w:rsidRPr="00B830CF" w:rsidRDefault="0014229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38F3" w14:textId="77777777" w:rsidR="00142294" w:rsidRPr="003D4081" w:rsidRDefault="0014229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5450B"/>
    <w:multiLevelType w:val="hybridMultilevel"/>
    <w:tmpl w:val="AB3C9634"/>
    <w:lvl w:ilvl="0" w:tplc="E26494D8">
      <w:start w:val="1"/>
      <w:numFmt w:val="upperLetter"/>
      <w:lvlText w:val="%1."/>
      <w:lvlJc w:val="left"/>
      <w:pPr>
        <w:ind w:left="720" w:hanging="360"/>
      </w:pPr>
    </w:lvl>
    <w:lvl w:ilvl="1" w:tplc="86D4D4FC" w:tentative="1">
      <w:start w:val="1"/>
      <w:numFmt w:val="lowerLetter"/>
      <w:lvlText w:val="%2."/>
      <w:lvlJc w:val="left"/>
      <w:pPr>
        <w:ind w:left="1440" w:hanging="360"/>
      </w:pPr>
    </w:lvl>
    <w:lvl w:ilvl="2" w:tplc="847C3186" w:tentative="1">
      <w:start w:val="1"/>
      <w:numFmt w:val="lowerRoman"/>
      <w:lvlText w:val="%3."/>
      <w:lvlJc w:val="right"/>
      <w:pPr>
        <w:ind w:left="2160" w:hanging="180"/>
      </w:pPr>
    </w:lvl>
    <w:lvl w:ilvl="3" w:tplc="44CA8800" w:tentative="1">
      <w:start w:val="1"/>
      <w:numFmt w:val="decimal"/>
      <w:lvlText w:val="%4."/>
      <w:lvlJc w:val="left"/>
      <w:pPr>
        <w:ind w:left="2880" w:hanging="360"/>
      </w:pPr>
    </w:lvl>
    <w:lvl w:ilvl="4" w:tplc="0A78FBD2" w:tentative="1">
      <w:start w:val="1"/>
      <w:numFmt w:val="lowerLetter"/>
      <w:lvlText w:val="%5."/>
      <w:lvlJc w:val="left"/>
      <w:pPr>
        <w:ind w:left="3600" w:hanging="360"/>
      </w:pPr>
    </w:lvl>
    <w:lvl w:ilvl="5" w:tplc="4B06AC90" w:tentative="1">
      <w:start w:val="1"/>
      <w:numFmt w:val="lowerRoman"/>
      <w:lvlText w:val="%6."/>
      <w:lvlJc w:val="right"/>
      <w:pPr>
        <w:ind w:left="4320" w:hanging="180"/>
      </w:pPr>
    </w:lvl>
    <w:lvl w:ilvl="6" w:tplc="C4683B34" w:tentative="1">
      <w:start w:val="1"/>
      <w:numFmt w:val="decimal"/>
      <w:lvlText w:val="%7."/>
      <w:lvlJc w:val="left"/>
      <w:pPr>
        <w:ind w:left="5040" w:hanging="360"/>
      </w:pPr>
    </w:lvl>
    <w:lvl w:ilvl="7" w:tplc="BEC40382" w:tentative="1">
      <w:start w:val="1"/>
      <w:numFmt w:val="lowerLetter"/>
      <w:lvlText w:val="%8."/>
      <w:lvlJc w:val="left"/>
      <w:pPr>
        <w:ind w:left="5760" w:hanging="360"/>
      </w:pPr>
    </w:lvl>
    <w:lvl w:ilvl="8" w:tplc="FCB696D2" w:tentative="1">
      <w:start w:val="1"/>
      <w:numFmt w:val="lowerRoman"/>
      <w:lvlText w:val="%9."/>
      <w:lvlJc w:val="right"/>
      <w:pPr>
        <w:ind w:left="6480" w:hanging="180"/>
      </w:pPr>
    </w:lvl>
  </w:abstractNum>
  <w:num w:numId="1" w16cid:durableId="1535119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21B2"/>
    <w:rsid w:val="00142294"/>
    <w:rsid w:val="004B551C"/>
    <w:rsid w:val="008B2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A3828"/>
  <w15:docId w15:val="{9ECE5F62-EBAF-40EF-B055-93EBE942E16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E7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E7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45C"/>
    <w:rPr>
      <w:rFonts w:eastAsiaTheme="majorEastAsia" w:cstheme="majorBidi"/>
      <w:color w:val="272727" w:themeColor="text1" w:themeTint="D8"/>
    </w:rPr>
  </w:style>
  <w:style w:type="paragraph" w:styleId="Quote">
    <w:name w:val="Quote"/>
    <w:basedOn w:val="Normal"/>
    <w:next w:val="Normal"/>
    <w:link w:val="QuoteChar"/>
    <w:uiPriority w:val="29"/>
    <w:qFormat/>
    <w:rsid w:val="009E745C"/>
    <w:pPr>
      <w:spacing w:before="160"/>
      <w:jc w:val="center"/>
    </w:pPr>
    <w:rPr>
      <w:i/>
      <w:iCs/>
      <w:color w:val="404040" w:themeColor="text1" w:themeTint="BF"/>
    </w:rPr>
  </w:style>
  <w:style w:type="character" w:customStyle="1" w:styleId="QuoteChar">
    <w:name w:val="Quote Char"/>
    <w:basedOn w:val="DefaultParagraphFont"/>
    <w:link w:val="Quote"/>
    <w:uiPriority w:val="29"/>
    <w:rsid w:val="009E745C"/>
    <w:rPr>
      <w:i/>
      <w:iCs/>
      <w:color w:val="404040" w:themeColor="text1" w:themeTint="BF"/>
    </w:rPr>
  </w:style>
  <w:style w:type="paragraph" w:styleId="IntenseQuote">
    <w:name w:val="Intense Quote"/>
    <w:basedOn w:val="Normal"/>
    <w:next w:val="Normal"/>
    <w:link w:val="IntenseQuoteChar"/>
    <w:uiPriority w:val="30"/>
    <w:qFormat/>
    <w:rsid w:val="009E745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E745C"/>
    <w:rPr>
      <w:i/>
      <w:iCs/>
      <w:color w:val="365F91" w:themeColor="accent1" w:themeShade="BF"/>
    </w:rPr>
  </w:style>
  <w:style w:type="character" w:styleId="IntenseReference">
    <w:name w:val="Intense Reference"/>
    <w:basedOn w:val="DefaultParagraphFont"/>
    <w:uiPriority w:val="32"/>
    <w:qFormat/>
    <w:rsid w:val="009E745C"/>
    <w:rPr>
      <w:b/>
      <w:bCs/>
      <w:smallCaps/>
      <w:color w:val="365F91" w:themeColor="accent1" w:themeShade="BF"/>
      <w:spacing w:val="5"/>
    </w:rPr>
  </w:style>
  <w:style w:type="character" w:styleId="Hyperlink">
    <w:name w:val="Hyperlink"/>
    <w:basedOn w:val="DefaultParagraphFont"/>
    <w:uiPriority w:val="99"/>
    <w:unhideWhenUsed/>
    <w:rsid w:val="004D0B14"/>
    <w:rPr>
      <w:color w:val="0000FF" w:themeColor="hyperlink"/>
      <w:u w:val="single"/>
    </w:rPr>
  </w:style>
  <w:style w:type="character" w:customStyle="1" w:styleId="UnresolvedMention1">
    <w:name w:val="Unresolved Mention1"/>
    <w:basedOn w:val="DefaultParagraphFont"/>
    <w:uiPriority w:val="99"/>
    <w:semiHidden/>
    <w:unhideWhenUsed/>
    <w:rsid w:val="004D0B14"/>
    <w:rPr>
      <w:color w:val="605E5C"/>
      <w:shd w:val="clear" w:color="auto" w:fill="E1DFDD"/>
    </w:rPr>
  </w:style>
  <w:style w:type="character" w:customStyle="1" w:styleId="InitialStyle">
    <w:name w:val="InitialStyle"/>
    <w:rsid w:val="00F27A6A"/>
  </w:style>
  <w:style w:type="paragraph" w:styleId="BodyText3">
    <w:name w:val="Body Text 3"/>
    <w:basedOn w:val="Normal"/>
    <w:link w:val="BodyText3Char"/>
    <w:semiHidden/>
    <w:unhideWhenUsed/>
    <w:rsid w:val="000701AC"/>
    <w:pPr>
      <w:spacing w:after="0" w:line="240" w:lineRule="auto"/>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semiHidden/>
    <w:rsid w:val="000701A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ecfr.gov%2Fcurrent%2Ftitle-13%2Fchapter-I%2Fpart-121%2Fsubpart-A%2Fsubject-group-ECFR0fca5207262de47%2Fsection-121.406%23p-121.406(b)&amp;data=05%7C01%7C%7C0349ee1022fc44e33e5608db1f0f22fb%7Ce95f1b23abaf45ee821db7ab251ab3bf%7C0%7C0%7C638137922085453026%7CUnknown%7CTWFpbGZsb3d8eyJWIjoiMC4wLjAwMDAiLCJQIjoiV2luMzIiLCJBTiI6Ik1haWwiLCJXVCI6Mn0%3D%7C3000%7C%7C%7C&amp;sdata=SNOWWTGmV5rChelfTnSLMCd9xjlr9Bk1aITLPFNibuo%3D&amp;reserved=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quisition.gov/far/part-52"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1553</Words>
  <Characters>8750</Characters>
  <Application>Microsoft Office Word</Application>
  <DocSecurity>0</DocSecurity>
  <Lines>250</Lines>
  <Paragraphs>145</Paragraphs>
  <ScaleCrop>false</ScaleCrop>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Thunder, Theresa M.</cp:lastModifiedBy>
  <cp:revision>2</cp:revision>
  <dcterms:created xsi:type="dcterms:W3CDTF">2026-05-01T20:40:00Z</dcterms:created>
  <dcterms:modified xsi:type="dcterms:W3CDTF">2026-05-01T20:45:00Z</dcterms:modified>
</cp:coreProperties>
</file>