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12F3" w14:textId="77777777" w:rsidR="0092195E" w:rsidRDefault="00B7022F" w:rsidP="0092195E">
      <w:pPr>
        <w:jc w:val="center"/>
      </w:pPr>
      <w:r w:rsidRPr="00B7022F">
        <w:t>REQUEST FOR INFORMATION (RFI)</w:t>
      </w:r>
    </w:p>
    <w:p w14:paraId="628352CA" w14:textId="55A6CEDD" w:rsidR="00B7022F" w:rsidRDefault="0092195E" w:rsidP="0092195E">
      <w:pPr>
        <w:jc w:val="center"/>
      </w:pPr>
      <w:r>
        <w:t xml:space="preserve"> </w:t>
      </w:r>
      <w:r w:rsidR="00B7022F" w:rsidRPr="00B7022F">
        <w:t>Risk Management Framework (RMF) Process Efficiencies</w:t>
      </w:r>
    </w:p>
    <w:p w14:paraId="691AAB55" w14:textId="77777777" w:rsidR="0092195E" w:rsidRPr="00B7022F" w:rsidRDefault="0092195E" w:rsidP="0092195E">
      <w:pPr>
        <w:jc w:val="center"/>
      </w:pPr>
    </w:p>
    <w:p w14:paraId="355BF281" w14:textId="025C02D4" w:rsidR="00B7022F" w:rsidRDefault="00B7022F" w:rsidP="00B7022F">
      <w:r w:rsidRPr="00B7022F">
        <w:rPr>
          <w:b/>
          <w:bCs/>
        </w:rPr>
        <w:t>Issuing Organization:</w:t>
      </w:r>
      <w:r>
        <w:rPr>
          <w:b/>
          <w:bCs/>
        </w:rPr>
        <w:t xml:space="preserve"> 764 ESS</w:t>
      </w:r>
    </w:p>
    <w:p w14:paraId="03C5A286" w14:textId="13388A00" w:rsidR="00B7022F" w:rsidRPr="00B7022F" w:rsidRDefault="00B7022F" w:rsidP="00B7022F">
      <w:r w:rsidRPr="00B7022F">
        <w:rPr>
          <w:b/>
          <w:bCs/>
        </w:rPr>
        <w:t>RFI Number:</w:t>
      </w:r>
      <w:r>
        <w:rPr>
          <w:b/>
          <w:bCs/>
        </w:rPr>
        <w:t xml:space="preserve"> </w:t>
      </w:r>
    </w:p>
    <w:p w14:paraId="2E5DB7B2" w14:textId="65C33F8C" w:rsidR="00B7022F" w:rsidRPr="00B7022F" w:rsidRDefault="00B7022F" w:rsidP="00B7022F">
      <w:r w:rsidRPr="00B7022F">
        <w:rPr>
          <w:b/>
          <w:bCs/>
        </w:rPr>
        <w:t>Posting Date:</w:t>
      </w:r>
      <w:r>
        <w:t xml:space="preserve"> </w:t>
      </w:r>
      <w:r w:rsidR="00E51D4D">
        <w:t>1</w:t>
      </w:r>
      <w:r w:rsidRPr="00B7022F">
        <w:t xml:space="preserve"> </w:t>
      </w:r>
      <w:r w:rsidR="00E51D4D">
        <w:t>May</w:t>
      </w:r>
      <w:r w:rsidRPr="00B7022F">
        <w:t xml:space="preserve"> 2026</w:t>
      </w:r>
    </w:p>
    <w:p w14:paraId="5C5CE8DA" w14:textId="172A4B7A" w:rsidR="00B7022F" w:rsidRPr="00B7022F" w:rsidRDefault="00B7022F" w:rsidP="00B7022F">
      <w:r w:rsidRPr="00B7022F">
        <w:rPr>
          <w:b/>
          <w:bCs/>
        </w:rPr>
        <w:t>Response Due Date:</w:t>
      </w:r>
      <w:r>
        <w:rPr>
          <w:b/>
          <w:bCs/>
        </w:rPr>
        <w:t xml:space="preserve"> </w:t>
      </w:r>
      <w:r w:rsidR="00F56ADB">
        <w:t>2</w:t>
      </w:r>
      <w:r w:rsidR="00E51D4D">
        <w:t>7</w:t>
      </w:r>
      <w:r w:rsidRPr="00B7022F">
        <w:t xml:space="preserve"> May 2026</w:t>
      </w:r>
    </w:p>
    <w:p w14:paraId="596AF869" w14:textId="001938DC" w:rsidR="00B7022F" w:rsidRPr="00B7022F" w:rsidRDefault="0092195E" w:rsidP="00B7022F">
      <w:r>
        <w:rPr>
          <w:b/>
          <w:bCs/>
        </w:rPr>
        <w:t xml:space="preserve">Considered </w:t>
      </w:r>
      <w:r w:rsidR="00B7022F" w:rsidRPr="00B7022F">
        <w:rPr>
          <w:b/>
          <w:bCs/>
        </w:rPr>
        <w:t>NAICS Code:</w:t>
      </w:r>
      <w:r w:rsidR="00B7022F">
        <w:t xml:space="preserve"> </w:t>
      </w:r>
      <w:r w:rsidR="00B7022F" w:rsidRPr="00B7022F">
        <w:t xml:space="preserve">541512 – Computer Systems Design Services </w:t>
      </w:r>
    </w:p>
    <w:p w14:paraId="67D5F914" w14:textId="59D00560" w:rsidR="00B7022F" w:rsidRPr="00B7022F" w:rsidRDefault="0092195E" w:rsidP="00B7022F">
      <w:r>
        <w:rPr>
          <w:b/>
          <w:bCs/>
        </w:rPr>
        <w:t xml:space="preserve">Considered </w:t>
      </w:r>
      <w:r w:rsidR="00B7022F" w:rsidRPr="00B7022F">
        <w:rPr>
          <w:b/>
          <w:bCs/>
        </w:rPr>
        <w:t>PSC Code:</w:t>
      </w:r>
      <w:r w:rsidR="00B7022F">
        <w:t xml:space="preserve"> </w:t>
      </w:r>
      <w:r w:rsidR="00B7022F" w:rsidRPr="00B7022F">
        <w:t>DA01 – IT and Telecom – Business Application/Application Development Support Services</w:t>
      </w:r>
    </w:p>
    <w:p w14:paraId="16B4F03C" w14:textId="129585E6" w:rsidR="00B7022F" w:rsidRPr="00B7022F" w:rsidRDefault="00B7022F" w:rsidP="00B7022F">
      <w:r w:rsidRPr="00B7022F">
        <w:rPr>
          <w:b/>
          <w:bCs/>
        </w:rPr>
        <w:t>Classification:</w:t>
      </w:r>
      <w:r>
        <w:t xml:space="preserve"> </w:t>
      </w:r>
      <w:r w:rsidRPr="00B7022F">
        <w:t>UNCLASSIFIED</w:t>
      </w:r>
    </w:p>
    <w:p w14:paraId="5F6482BC" w14:textId="77777777" w:rsidR="008B71C1" w:rsidRDefault="008B71C1"/>
    <w:p w14:paraId="47852EA6" w14:textId="77777777" w:rsidR="00504285" w:rsidRDefault="00504285"/>
    <w:p w14:paraId="223DD4B6" w14:textId="77777777" w:rsidR="00B7022F" w:rsidRPr="00504285" w:rsidRDefault="00B7022F" w:rsidP="00B7022F">
      <w:pPr>
        <w:rPr>
          <w:b/>
          <w:bCs/>
          <w:u w:val="single"/>
        </w:rPr>
      </w:pPr>
      <w:r w:rsidRPr="00504285">
        <w:rPr>
          <w:b/>
          <w:bCs/>
          <w:u w:val="single"/>
        </w:rPr>
        <w:t>1.0 PURPOSE</w:t>
      </w:r>
    </w:p>
    <w:p w14:paraId="391620F6" w14:textId="01E9B901" w:rsidR="00B7022F" w:rsidRDefault="00B7022F" w:rsidP="00B7022F">
      <w:r>
        <w:t>This Request for Information (RFI) is issued by the 764</w:t>
      </w:r>
      <w:r w:rsidRPr="00B7022F">
        <w:rPr>
          <w:vertAlign w:val="superscript"/>
        </w:rPr>
        <w:t>th</w:t>
      </w:r>
      <w:r>
        <w:t xml:space="preserve"> ESS Contracting Squadron on behalf of USAFE-AFAFRICA/A6 for planning and market research purposes only. This RFI is NOT a Request for Proposal (RFP), Request for Quote (RFQ), or an Invitation for Bid (IFB), and does not commit the </w:t>
      </w:r>
      <w:r w:rsidR="00BA6F10">
        <w:t>Government</w:t>
      </w:r>
      <w:r>
        <w:t xml:space="preserve"> to issue a solicitation, award a contract, or pay any costs incurred in the preparation of a response. All information submitted in response to this RFI is voluntary.</w:t>
      </w:r>
    </w:p>
    <w:p w14:paraId="3E761AD6" w14:textId="6D8C6F9D" w:rsidR="00B7022F" w:rsidRDefault="00B7022F" w:rsidP="00B7022F">
      <w:r>
        <w:t xml:space="preserve">The </w:t>
      </w:r>
      <w:r w:rsidR="00BA6F10">
        <w:t>Government</w:t>
      </w:r>
      <w:r>
        <w:t xml:space="preserve"> seeks information from industry on potential solutions to address the requirements identified within this RFI. Of particular interest are commercial solutions, particularly automation and AI solutions that drive both process improvements and mature technologies</w:t>
      </w:r>
      <w:r w:rsidR="00504285">
        <w:t xml:space="preserve"> to deliver </w:t>
      </w:r>
      <w:r>
        <w:t xml:space="preserve">efficiencies in the Risk Management Framework (RMF) process while maintaining full compliance with NIST SP 800-53 Revision 5 and DoDI 8510.01. </w:t>
      </w:r>
    </w:p>
    <w:p w14:paraId="45D5DF3A" w14:textId="77777777" w:rsidR="00B7022F" w:rsidRDefault="00B7022F"/>
    <w:p w14:paraId="3DEEADC2" w14:textId="77777777" w:rsidR="00B7022F" w:rsidRDefault="00B7022F"/>
    <w:p w14:paraId="642AFE79" w14:textId="36B996FA" w:rsidR="00F778B3" w:rsidRPr="00504285" w:rsidRDefault="00504285">
      <w:pPr>
        <w:rPr>
          <w:b/>
          <w:bCs/>
          <w:color w:val="000000" w:themeColor="text1"/>
          <w:u w:val="single"/>
        </w:rPr>
      </w:pPr>
      <w:r w:rsidRPr="00504285">
        <w:rPr>
          <w:b/>
          <w:bCs/>
          <w:u w:val="single"/>
        </w:rPr>
        <w:t>2.0 BACKGROUND</w:t>
      </w:r>
    </w:p>
    <w:p w14:paraId="743DDD8C" w14:textId="292A7F75" w:rsidR="00F778B3" w:rsidRPr="008C5BFA" w:rsidRDefault="003F0BDE">
      <w:pPr>
        <w:rPr>
          <w:color w:val="000000" w:themeColor="text1"/>
        </w:rPr>
      </w:pPr>
      <w:r w:rsidRPr="008C5BFA">
        <w:rPr>
          <w:color w:val="000000" w:themeColor="text1"/>
        </w:rPr>
        <w:t xml:space="preserve">Without question, </w:t>
      </w:r>
      <w:r w:rsidR="009918B3" w:rsidRPr="008C5BFA">
        <w:rPr>
          <w:color w:val="000000" w:themeColor="text1"/>
        </w:rPr>
        <w:t xml:space="preserve">Europe </w:t>
      </w:r>
      <w:r w:rsidR="00246710" w:rsidRPr="008C5BFA">
        <w:rPr>
          <w:color w:val="000000" w:themeColor="text1"/>
        </w:rPr>
        <w:t xml:space="preserve">has been </w:t>
      </w:r>
      <w:r w:rsidR="009918B3" w:rsidRPr="008C5BFA">
        <w:rPr>
          <w:color w:val="000000" w:themeColor="text1"/>
        </w:rPr>
        <w:t xml:space="preserve">a </w:t>
      </w:r>
      <w:r w:rsidR="0058718F" w:rsidRPr="008C5BFA">
        <w:rPr>
          <w:color w:val="000000" w:themeColor="text1"/>
        </w:rPr>
        <w:t xml:space="preserve">crucible of </w:t>
      </w:r>
      <w:r w:rsidR="000372A2" w:rsidRPr="008C5BFA">
        <w:rPr>
          <w:color w:val="000000" w:themeColor="text1"/>
        </w:rPr>
        <w:t xml:space="preserve">innovatively </w:t>
      </w:r>
      <w:r w:rsidR="0058718F" w:rsidRPr="008C5BFA">
        <w:rPr>
          <w:color w:val="000000" w:themeColor="text1"/>
        </w:rPr>
        <w:t xml:space="preserve">dynamic and deadly </w:t>
      </w:r>
      <w:r w:rsidR="00FD7102" w:rsidRPr="008C5BFA">
        <w:rPr>
          <w:color w:val="000000" w:themeColor="text1"/>
        </w:rPr>
        <w:t>adversarial threat</w:t>
      </w:r>
      <w:r w:rsidR="00CC081B" w:rsidRPr="008C5BFA">
        <w:rPr>
          <w:color w:val="000000" w:themeColor="text1"/>
        </w:rPr>
        <w:t>s</w:t>
      </w:r>
      <w:r w:rsidR="008F6A2F" w:rsidRPr="008C5BFA">
        <w:rPr>
          <w:color w:val="000000" w:themeColor="text1"/>
        </w:rPr>
        <w:t xml:space="preserve">, </w:t>
      </w:r>
      <w:r w:rsidR="00246710" w:rsidRPr="008C5BFA">
        <w:rPr>
          <w:color w:val="000000" w:themeColor="text1"/>
        </w:rPr>
        <w:t xml:space="preserve">a fact that was driven home by </w:t>
      </w:r>
      <w:r w:rsidR="008F6A2F" w:rsidRPr="008C5BFA">
        <w:rPr>
          <w:color w:val="000000" w:themeColor="text1"/>
        </w:rPr>
        <w:t xml:space="preserve">Russia’s invasion of Ukraine in </w:t>
      </w:r>
      <w:r w:rsidR="0058718F" w:rsidRPr="008C5BFA">
        <w:rPr>
          <w:color w:val="000000" w:themeColor="text1"/>
        </w:rPr>
        <w:t>2022</w:t>
      </w:r>
      <w:r w:rsidR="00DD40AC" w:rsidRPr="008C5BFA">
        <w:rPr>
          <w:color w:val="000000" w:themeColor="text1"/>
        </w:rPr>
        <w:t>,</w:t>
      </w:r>
      <w:r w:rsidR="00246710" w:rsidRPr="008C5BFA">
        <w:rPr>
          <w:color w:val="000000" w:themeColor="text1"/>
        </w:rPr>
        <w:t xml:space="preserve"> an evolution of warfare </w:t>
      </w:r>
      <w:r w:rsidR="00116CAC" w:rsidRPr="008C5BFA">
        <w:rPr>
          <w:color w:val="000000" w:themeColor="text1"/>
        </w:rPr>
        <w:t xml:space="preserve">on </w:t>
      </w:r>
      <w:r w:rsidR="00961A43" w:rsidRPr="008C5BFA">
        <w:rPr>
          <w:color w:val="000000" w:themeColor="text1"/>
        </w:rPr>
        <w:t>that</w:t>
      </w:r>
      <w:r w:rsidR="00BA6F10">
        <w:rPr>
          <w:color w:val="000000" w:themeColor="text1"/>
        </w:rPr>
        <w:t xml:space="preserve"> has</w:t>
      </w:r>
      <w:r w:rsidR="00961A43" w:rsidRPr="008C5BFA">
        <w:rPr>
          <w:color w:val="000000" w:themeColor="text1"/>
        </w:rPr>
        <w:t xml:space="preserve"> been on </w:t>
      </w:r>
      <w:r w:rsidR="00116CAC" w:rsidRPr="008C5BFA">
        <w:rPr>
          <w:color w:val="000000" w:themeColor="text1"/>
        </w:rPr>
        <w:t>display for the whole world to see</w:t>
      </w:r>
      <w:r w:rsidR="0058718F" w:rsidRPr="008C5BFA">
        <w:rPr>
          <w:color w:val="000000" w:themeColor="text1"/>
        </w:rPr>
        <w:t xml:space="preserve">. </w:t>
      </w:r>
      <w:r w:rsidR="00CC081B" w:rsidRPr="008C5BFA">
        <w:rPr>
          <w:color w:val="000000" w:themeColor="text1"/>
        </w:rPr>
        <w:t xml:space="preserve">North Atlantic Treaty Organization </w:t>
      </w:r>
      <w:r w:rsidR="00020952" w:rsidRPr="008C5BFA">
        <w:rPr>
          <w:color w:val="000000" w:themeColor="text1"/>
        </w:rPr>
        <w:t xml:space="preserve">(NATO) </w:t>
      </w:r>
      <w:r w:rsidR="00CC081B" w:rsidRPr="008C5BFA">
        <w:rPr>
          <w:color w:val="000000" w:themeColor="text1"/>
        </w:rPr>
        <w:t xml:space="preserve">countries </w:t>
      </w:r>
      <w:r w:rsidR="00020952" w:rsidRPr="008C5BFA">
        <w:rPr>
          <w:color w:val="000000" w:themeColor="text1"/>
        </w:rPr>
        <w:t xml:space="preserve">race to </w:t>
      </w:r>
      <w:r w:rsidR="00F778B3" w:rsidRPr="008C5BFA">
        <w:rPr>
          <w:color w:val="000000" w:themeColor="text1"/>
        </w:rPr>
        <w:t xml:space="preserve">rapidly respond </w:t>
      </w:r>
      <w:r w:rsidR="00961A43" w:rsidRPr="008C5BFA">
        <w:rPr>
          <w:color w:val="000000" w:themeColor="text1"/>
        </w:rPr>
        <w:t xml:space="preserve">to these threats </w:t>
      </w:r>
      <w:r w:rsidR="00375E67" w:rsidRPr="008C5BFA">
        <w:rPr>
          <w:color w:val="000000" w:themeColor="text1"/>
        </w:rPr>
        <w:t xml:space="preserve">with technology underpinning </w:t>
      </w:r>
      <w:r w:rsidR="0022349A" w:rsidRPr="008C5BFA">
        <w:rPr>
          <w:color w:val="000000" w:themeColor="text1"/>
        </w:rPr>
        <w:t xml:space="preserve">countermeasures. </w:t>
      </w:r>
      <w:r w:rsidR="009771C3" w:rsidRPr="008C5BFA">
        <w:rPr>
          <w:color w:val="000000" w:themeColor="text1"/>
        </w:rPr>
        <w:t xml:space="preserve">Technology has inherent cybersecurity risk, which the </w:t>
      </w:r>
      <w:r w:rsidR="007A61BA" w:rsidRPr="008C5BFA">
        <w:rPr>
          <w:color w:val="000000" w:themeColor="text1"/>
        </w:rPr>
        <w:t xml:space="preserve">Department of War (DoW) mitigates via the Risk Management Framework </w:t>
      </w:r>
      <w:r w:rsidR="000F5127" w:rsidRPr="008C5BFA">
        <w:rPr>
          <w:color w:val="000000" w:themeColor="text1"/>
        </w:rPr>
        <w:t xml:space="preserve">(RMF) </w:t>
      </w:r>
      <w:r w:rsidR="007A61BA" w:rsidRPr="008C5BFA">
        <w:rPr>
          <w:color w:val="000000" w:themeColor="text1"/>
        </w:rPr>
        <w:t>process</w:t>
      </w:r>
      <w:r w:rsidR="000F5127" w:rsidRPr="008C5BFA">
        <w:rPr>
          <w:color w:val="000000" w:themeColor="text1"/>
        </w:rPr>
        <w:t xml:space="preserve"> (</w:t>
      </w:r>
      <w:r w:rsidR="00076DFB" w:rsidRPr="008C5BFA">
        <w:rPr>
          <w:color w:val="000000" w:themeColor="text1"/>
        </w:rPr>
        <w:t xml:space="preserve">NIST </w:t>
      </w:r>
      <w:r w:rsidR="00E16B05" w:rsidRPr="008C5BFA">
        <w:rPr>
          <w:color w:val="000000" w:themeColor="text1"/>
        </w:rPr>
        <w:t xml:space="preserve">SP 800-53 Revision 5; </w:t>
      </w:r>
      <w:r w:rsidR="009A2297" w:rsidRPr="008C5BFA">
        <w:rPr>
          <w:color w:val="000000" w:themeColor="text1"/>
        </w:rPr>
        <w:t>DoDI 8510.01</w:t>
      </w:r>
      <w:r w:rsidR="000F5127" w:rsidRPr="008C5BFA">
        <w:rPr>
          <w:color w:val="000000" w:themeColor="text1"/>
        </w:rPr>
        <w:t>)</w:t>
      </w:r>
      <w:r w:rsidR="007A61BA" w:rsidRPr="008C5BFA">
        <w:rPr>
          <w:color w:val="000000" w:themeColor="text1"/>
        </w:rPr>
        <w:t>.</w:t>
      </w:r>
    </w:p>
    <w:p w14:paraId="763FFC73" w14:textId="77777777" w:rsidR="0056149D" w:rsidRDefault="0056149D"/>
    <w:p w14:paraId="0A589AF3" w14:textId="023DFDDE" w:rsidR="0056149D" w:rsidRPr="00907BAA" w:rsidRDefault="0056149D">
      <w:pPr>
        <w:rPr>
          <w:u w:val="single"/>
        </w:rPr>
      </w:pPr>
      <w:r w:rsidRPr="00907BAA">
        <w:rPr>
          <w:b/>
          <w:bCs/>
          <w:u w:val="single"/>
        </w:rPr>
        <w:t>Do</w:t>
      </w:r>
      <w:r w:rsidR="007A61BA" w:rsidRPr="00907BAA">
        <w:rPr>
          <w:b/>
          <w:bCs/>
          <w:u w:val="single"/>
        </w:rPr>
        <w:t>W</w:t>
      </w:r>
      <w:r w:rsidRPr="00907BAA">
        <w:rPr>
          <w:b/>
          <w:bCs/>
          <w:u w:val="single"/>
        </w:rPr>
        <w:t xml:space="preserve"> Problem</w:t>
      </w:r>
    </w:p>
    <w:p w14:paraId="5DF244B8" w14:textId="5CA780FB" w:rsidR="00514583" w:rsidRDefault="00514583" w:rsidP="00514583">
      <w:r>
        <w:t xml:space="preserve">The RMF's multi-step process, with its numerous tasks, roles, and documentation requirements, can be highly complex and </w:t>
      </w:r>
      <w:r w:rsidR="000602D8">
        <w:t xml:space="preserve">perceived as overly </w:t>
      </w:r>
      <w:r>
        <w:t xml:space="preserve">bureaucratic. This </w:t>
      </w:r>
      <w:r w:rsidRPr="00C628B4">
        <w:t xml:space="preserve">complexity can lead to a lengthy and cumbersome process, making it difficult for organizations to navigate and implement effectively. </w:t>
      </w:r>
      <w:r w:rsidR="00FC6E69" w:rsidRPr="00C628B4">
        <w:t>Additionally, t</w:t>
      </w:r>
      <w:r w:rsidRPr="00C628B4">
        <w:t xml:space="preserve">he detailed nature of each step, while thorough, can create a significant administrative </w:t>
      </w:r>
      <w:r w:rsidRPr="00BA6F10">
        <w:t>burden</w:t>
      </w:r>
      <w:r w:rsidR="001762D7" w:rsidRPr="00BA6F10">
        <w:t>, exacerbated by the</w:t>
      </w:r>
      <w:r w:rsidR="009F148C" w:rsidRPr="00BA6F10">
        <w:t xml:space="preserve"> </w:t>
      </w:r>
      <w:r w:rsidR="00B45501" w:rsidRPr="00BA6F10">
        <w:t>transition from</w:t>
      </w:r>
      <w:r w:rsidR="001762D7" w:rsidRPr="00BA6F10">
        <w:t xml:space="preserve"> </w:t>
      </w:r>
      <w:r w:rsidR="001D5061" w:rsidRPr="00BA6F10">
        <w:t>NIST SP 800-5</w:t>
      </w:r>
      <w:r w:rsidR="00077874" w:rsidRPr="00BA6F10">
        <w:t xml:space="preserve">3 </w:t>
      </w:r>
      <w:r w:rsidR="00B45501" w:rsidRPr="00BA6F10">
        <w:t xml:space="preserve">Rev 4 to </w:t>
      </w:r>
      <w:r w:rsidR="00077874" w:rsidRPr="00BA6F10">
        <w:t>Rev 5</w:t>
      </w:r>
      <w:r w:rsidR="00B45501" w:rsidRPr="00BA6F10">
        <w:t>, as well as the US Air Force</w:t>
      </w:r>
      <w:r w:rsidR="00077874" w:rsidRPr="00BA6F10">
        <w:t xml:space="preserve"> </w:t>
      </w:r>
      <w:r w:rsidR="009F148C" w:rsidRPr="00BA6F10">
        <w:t>mandating</w:t>
      </w:r>
      <w:r w:rsidR="00077874" w:rsidRPr="00BA6F10">
        <w:t xml:space="preserve"> </w:t>
      </w:r>
      <w:r w:rsidR="009F148C" w:rsidRPr="00BA6F10">
        <w:t xml:space="preserve">720 </w:t>
      </w:r>
      <w:r w:rsidR="009F148C" w:rsidRPr="00BA6F10">
        <w:rPr>
          <w:u w:val="single"/>
        </w:rPr>
        <w:t>baseline</w:t>
      </w:r>
      <w:r w:rsidR="00077874" w:rsidRPr="00BA6F10">
        <w:t xml:space="preserve"> controls for every </w:t>
      </w:r>
      <w:r w:rsidR="00077874" w:rsidRPr="00C628B4">
        <w:t>system</w:t>
      </w:r>
      <w:r w:rsidR="00AC7C12" w:rsidRPr="00C628B4">
        <w:t xml:space="preserve"> seeking a new or renewed authority to operate</w:t>
      </w:r>
      <w:r w:rsidR="00C51C54">
        <w:t xml:space="preserve"> (ATO)</w:t>
      </w:r>
      <w:r w:rsidR="00077874" w:rsidRPr="00C628B4">
        <w:t>.</w:t>
      </w:r>
      <w:r w:rsidR="00B45501" w:rsidRPr="00C628B4">
        <w:t xml:space="preserve"> However, those are just baseline controls, and the reality is that NIST SP 800-53 has over 1,100 controls that </w:t>
      </w:r>
      <w:r w:rsidR="00C628B4" w:rsidRPr="00C628B4">
        <w:t>could apply to a system.</w:t>
      </w:r>
    </w:p>
    <w:p w14:paraId="55B99AB1" w14:textId="77777777" w:rsidR="00514583" w:rsidRDefault="00514583"/>
    <w:p w14:paraId="3F0FC3C4" w14:textId="35E7FE01" w:rsidR="004C384F" w:rsidRPr="00C51C54" w:rsidRDefault="004C384F" w:rsidP="004C384F">
      <w:r w:rsidRPr="008C5BFA">
        <w:rPr>
          <w:color w:val="000000" w:themeColor="text1"/>
        </w:rPr>
        <w:lastRenderedPageBreak/>
        <w:t>The diagram below is a notional 12-month timeline to secure an ATO. Information Systems Owners (ISOs), as well as the AODR/SCA team collaborate and work together on the Plan step (Step 0). ISOs and their teams are primarily responsible for Steps 1-3 (orange</w:t>
      </w:r>
      <w:r w:rsidR="00C51C54" w:rsidRPr="008C5BFA">
        <w:rPr>
          <w:color w:val="000000" w:themeColor="text1"/>
        </w:rPr>
        <w:t>) but</w:t>
      </w:r>
      <w:r w:rsidRPr="008C5BFA">
        <w:rPr>
          <w:color w:val="000000" w:themeColor="text1"/>
        </w:rPr>
        <w:t xml:space="preserve"> receive </w:t>
      </w:r>
      <w:r w:rsidR="00352D0D" w:rsidRPr="00C51C54">
        <w:t>significant assistance</w:t>
      </w:r>
      <w:r w:rsidRPr="00C51C54">
        <w:t xml:space="preserve"> from the AODR/SCA team throughout the steps. The AODR/SCA Team are almost solely responsible for Step 4 but can engage the ISO and security team as needed. Step 5 is mostly preparing the decision brief and documents, while Step 6 is a whole-team effort. </w:t>
      </w:r>
    </w:p>
    <w:p w14:paraId="5AD613F0" w14:textId="77777777" w:rsidR="004C384F" w:rsidRDefault="004C384F" w:rsidP="004C384F"/>
    <w:p w14:paraId="61C7C0F1" w14:textId="77777777" w:rsidR="004C384F" w:rsidRDefault="004C384F" w:rsidP="004C384F">
      <w:r>
        <w:rPr>
          <w:noProof/>
        </w:rPr>
        <w:drawing>
          <wp:inline distT="0" distB="0" distL="0" distR="0" wp14:anchorId="4741C6D3" wp14:editId="39A4FA29">
            <wp:extent cx="5577840" cy="3109225"/>
            <wp:effectExtent l="19050" t="19050" r="22860" b="15240"/>
            <wp:docPr id="161852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7051" name=""/>
                    <pic:cNvPicPr/>
                  </pic:nvPicPr>
                  <pic:blipFill rotWithShape="1">
                    <a:blip r:embed="rId5"/>
                    <a:srcRect l="29461" t="16757" r="15154" b="6957"/>
                    <a:stretch>
                      <a:fillRect/>
                    </a:stretch>
                  </pic:blipFill>
                  <pic:spPr bwMode="auto">
                    <a:xfrm>
                      <a:off x="0" y="0"/>
                      <a:ext cx="5577840" cy="31092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2F5449" w14:textId="77777777" w:rsidR="004C384F" w:rsidRDefault="004C384F" w:rsidP="00A523C0">
      <w:pPr>
        <w:rPr>
          <w:color w:val="000000" w:themeColor="text1"/>
        </w:rPr>
      </w:pPr>
    </w:p>
    <w:p w14:paraId="5C70EC60" w14:textId="6D43B8D0" w:rsidR="004C384F" w:rsidRPr="00C51C54" w:rsidRDefault="004C384F" w:rsidP="004C384F">
      <w:r w:rsidRPr="00C51C54">
        <w:t>The RMF's detailed and often lengthy process portrayed above is not always well-suited for today's fast-paced and dynamic environments, particularly those that embrace agile development methodologies and fielding technology at the speed of need. The time required to complete the full RMF cycle for a new system</w:t>
      </w:r>
      <w:r w:rsidR="00577791" w:rsidRPr="00C51C54">
        <w:t>,</w:t>
      </w:r>
      <w:r w:rsidRPr="00C51C54">
        <w:t xml:space="preserve"> for an </w:t>
      </w:r>
      <w:r w:rsidR="00C73F7B" w:rsidRPr="00C51C54">
        <w:t>authorized</w:t>
      </w:r>
      <w:r w:rsidRPr="00C51C54">
        <w:t xml:space="preserve"> system to make a significant change</w:t>
      </w:r>
      <w:r w:rsidR="006E5022" w:rsidRPr="00C51C54">
        <w:t xml:space="preserve">, </w:t>
      </w:r>
      <w:r w:rsidR="00C73F7B" w:rsidRPr="00C51C54">
        <w:t>or for an authorized system to connect to another system</w:t>
      </w:r>
      <w:r w:rsidRPr="00C51C54">
        <w:t xml:space="preserve">--the latter </w:t>
      </w:r>
      <w:r w:rsidR="00C73F7B" w:rsidRPr="00C51C54">
        <w:t xml:space="preserve">two situations resulting in </w:t>
      </w:r>
      <w:r w:rsidR="00E22DED" w:rsidRPr="00C51C54">
        <w:t>more analyses and paperwork</w:t>
      </w:r>
      <w:r w:rsidRPr="00C51C54">
        <w:t>--can be a major drawback, hindering innovation and rapid deployment of new technologies.</w:t>
      </w:r>
    </w:p>
    <w:p w14:paraId="1BA678B1" w14:textId="77777777" w:rsidR="004C384F" w:rsidRDefault="004C384F" w:rsidP="00A523C0">
      <w:pPr>
        <w:rPr>
          <w:color w:val="000000" w:themeColor="text1"/>
        </w:rPr>
      </w:pPr>
    </w:p>
    <w:p w14:paraId="6143533E" w14:textId="4AB210A6" w:rsidR="008969E4" w:rsidRPr="002408D8" w:rsidRDefault="00806B41" w:rsidP="00A523C0">
      <w:pPr>
        <w:rPr>
          <w:color w:val="000000" w:themeColor="text1"/>
        </w:rPr>
      </w:pPr>
      <w:r w:rsidRPr="00126657">
        <w:rPr>
          <w:color w:val="000000" w:themeColor="text1"/>
        </w:rPr>
        <w:t>Specific to USAFE-AFAFRICA</w:t>
      </w:r>
      <w:r w:rsidR="00987100" w:rsidRPr="00126657">
        <w:rPr>
          <w:color w:val="000000" w:themeColor="text1"/>
        </w:rPr>
        <w:t xml:space="preserve"> (U-A)</w:t>
      </w:r>
      <w:r w:rsidR="00834C14" w:rsidRPr="00126657">
        <w:rPr>
          <w:color w:val="000000" w:themeColor="text1"/>
        </w:rPr>
        <w:t xml:space="preserve">, </w:t>
      </w:r>
      <w:r w:rsidR="00FC617E" w:rsidRPr="00126657">
        <w:rPr>
          <w:color w:val="000000" w:themeColor="text1"/>
        </w:rPr>
        <w:t xml:space="preserve">the war in Ukraine, </w:t>
      </w:r>
      <w:r w:rsidR="00202FC3" w:rsidRPr="00126657">
        <w:rPr>
          <w:color w:val="000000" w:themeColor="text1"/>
        </w:rPr>
        <w:t>kinetic and non-kinetic weapon</w:t>
      </w:r>
      <w:r w:rsidR="00434971" w:rsidRPr="00126657">
        <w:rPr>
          <w:color w:val="000000" w:themeColor="text1"/>
        </w:rPr>
        <w:t xml:space="preserve"> development of adversaries</w:t>
      </w:r>
      <w:r w:rsidR="00FC617E" w:rsidRPr="00126657">
        <w:rPr>
          <w:color w:val="000000" w:themeColor="text1"/>
        </w:rPr>
        <w:t xml:space="preserve">, </w:t>
      </w:r>
      <w:r w:rsidR="002A4F89" w:rsidRPr="00126657">
        <w:rPr>
          <w:color w:val="000000" w:themeColor="text1"/>
        </w:rPr>
        <w:t xml:space="preserve">and </w:t>
      </w:r>
      <w:r w:rsidR="00152B88" w:rsidRPr="00126657">
        <w:rPr>
          <w:color w:val="000000" w:themeColor="text1"/>
        </w:rPr>
        <w:t xml:space="preserve">developmental testing of </w:t>
      </w:r>
      <w:r w:rsidR="005203ED" w:rsidRPr="00126657">
        <w:rPr>
          <w:color w:val="000000" w:themeColor="text1"/>
        </w:rPr>
        <w:t xml:space="preserve">Air Force Research Lab capabilities, </w:t>
      </w:r>
      <w:r w:rsidR="00FD1E6A" w:rsidRPr="00126657">
        <w:rPr>
          <w:color w:val="000000" w:themeColor="text1"/>
        </w:rPr>
        <w:t xml:space="preserve">demanded that U-A </w:t>
      </w:r>
      <w:r w:rsidR="00D5655D" w:rsidRPr="00126657">
        <w:rPr>
          <w:color w:val="000000" w:themeColor="text1"/>
        </w:rPr>
        <w:t>have its own Authorizing Official (AO) boundary</w:t>
      </w:r>
      <w:r w:rsidR="00093B3E" w:rsidRPr="00126657">
        <w:rPr>
          <w:color w:val="000000" w:themeColor="text1"/>
        </w:rPr>
        <w:t>.</w:t>
      </w:r>
      <w:r w:rsidR="00B4755F" w:rsidRPr="00126657">
        <w:rPr>
          <w:color w:val="000000" w:themeColor="text1"/>
        </w:rPr>
        <w:t xml:space="preserve"> </w:t>
      </w:r>
      <w:r w:rsidR="00FC617E" w:rsidRPr="00126657">
        <w:rPr>
          <w:color w:val="000000" w:themeColor="text1"/>
        </w:rPr>
        <w:t>Operation EPIC FURY</w:t>
      </w:r>
      <w:r w:rsidR="004218E8" w:rsidRPr="00126657">
        <w:rPr>
          <w:color w:val="000000" w:themeColor="text1"/>
        </w:rPr>
        <w:t xml:space="preserve"> </w:t>
      </w:r>
      <w:r w:rsidR="00054BB4" w:rsidRPr="00126657">
        <w:rPr>
          <w:color w:val="000000" w:themeColor="text1"/>
        </w:rPr>
        <w:t xml:space="preserve">only further drove home </w:t>
      </w:r>
      <w:r w:rsidR="00093B3E" w:rsidRPr="00126657">
        <w:rPr>
          <w:color w:val="000000" w:themeColor="text1"/>
        </w:rPr>
        <w:t>the need for U-A to expedite its own capability development and implementation</w:t>
      </w:r>
      <w:r w:rsidR="00FC617E" w:rsidRPr="00126657">
        <w:rPr>
          <w:color w:val="000000" w:themeColor="text1"/>
        </w:rPr>
        <w:t xml:space="preserve">. As a result, </w:t>
      </w:r>
      <w:r w:rsidR="00093B3E" w:rsidRPr="00126657">
        <w:rPr>
          <w:color w:val="000000" w:themeColor="text1"/>
        </w:rPr>
        <w:t>U-A’s</w:t>
      </w:r>
      <w:r w:rsidR="00834C14" w:rsidRPr="00126657">
        <w:rPr>
          <w:color w:val="000000" w:themeColor="text1"/>
        </w:rPr>
        <w:t xml:space="preserve"> AO boundary </w:t>
      </w:r>
      <w:r w:rsidR="00DE6482" w:rsidRPr="00126657">
        <w:rPr>
          <w:color w:val="000000" w:themeColor="text1"/>
        </w:rPr>
        <w:t xml:space="preserve">is growing at a rate unsustainable </w:t>
      </w:r>
      <w:r w:rsidR="00476C28" w:rsidRPr="00126657">
        <w:rPr>
          <w:color w:val="000000" w:themeColor="text1"/>
        </w:rPr>
        <w:t xml:space="preserve">by the current </w:t>
      </w:r>
      <w:r w:rsidR="00F134B4" w:rsidRPr="00126657">
        <w:rPr>
          <w:color w:val="000000" w:themeColor="text1"/>
        </w:rPr>
        <w:t>way U-A manages the RMF process</w:t>
      </w:r>
      <w:r w:rsidR="001D1872" w:rsidRPr="00126657">
        <w:rPr>
          <w:color w:val="000000" w:themeColor="text1"/>
        </w:rPr>
        <w:t>.</w:t>
      </w:r>
      <w:r w:rsidR="00377C5E" w:rsidRPr="00126657">
        <w:rPr>
          <w:color w:val="000000" w:themeColor="text1"/>
        </w:rPr>
        <w:t xml:space="preserve"> Since August 2024, U-A’s AO Boundary grew from 8 approved systems to 1</w:t>
      </w:r>
      <w:r w:rsidR="00EF5371" w:rsidRPr="00126657">
        <w:rPr>
          <w:color w:val="000000" w:themeColor="text1"/>
        </w:rPr>
        <w:t>7</w:t>
      </w:r>
      <w:r w:rsidR="00377C5E" w:rsidRPr="00126657">
        <w:rPr>
          <w:color w:val="000000" w:themeColor="text1"/>
        </w:rPr>
        <w:t xml:space="preserve"> approved systems, </w:t>
      </w:r>
      <w:r w:rsidR="00EF5371" w:rsidRPr="00126657">
        <w:rPr>
          <w:color w:val="000000" w:themeColor="text1"/>
        </w:rPr>
        <w:t xml:space="preserve">with another three </w:t>
      </w:r>
      <w:r w:rsidR="00476466" w:rsidRPr="00126657">
        <w:rPr>
          <w:color w:val="000000" w:themeColor="text1"/>
        </w:rPr>
        <w:t xml:space="preserve">systems </w:t>
      </w:r>
      <w:r w:rsidR="00EF5371" w:rsidRPr="00126657">
        <w:rPr>
          <w:color w:val="000000" w:themeColor="text1"/>
        </w:rPr>
        <w:t xml:space="preserve">that are working toward approval (one of which </w:t>
      </w:r>
      <w:r w:rsidR="00476466" w:rsidRPr="00126657">
        <w:rPr>
          <w:color w:val="000000" w:themeColor="text1"/>
        </w:rPr>
        <w:t>still isn’t appro</w:t>
      </w:r>
      <w:r w:rsidR="00476466" w:rsidRPr="00C51C54">
        <w:t xml:space="preserve">ved after </w:t>
      </w:r>
      <w:r w:rsidR="00CB5F4A" w:rsidRPr="00C51C54">
        <w:t>17 months</w:t>
      </w:r>
      <w:r w:rsidR="00476466" w:rsidRPr="00C51C54">
        <w:t>).</w:t>
      </w:r>
      <w:r w:rsidR="00377C5E" w:rsidRPr="00C51C54">
        <w:t xml:space="preserve"> </w:t>
      </w:r>
      <w:r w:rsidR="001D1872" w:rsidRPr="00C51C54">
        <w:t xml:space="preserve">This </w:t>
      </w:r>
      <w:r w:rsidR="00F947A6" w:rsidRPr="00C51C54">
        <w:t xml:space="preserve">rate of growth </w:t>
      </w:r>
      <w:r w:rsidR="00126657" w:rsidRPr="00C51C54">
        <w:t xml:space="preserve">coupled with the Rev 4 to Rev 5 </w:t>
      </w:r>
      <w:r w:rsidR="002408D8" w:rsidRPr="00C51C54">
        <w:t xml:space="preserve">transition milestones set by SAF/CN, required the AODR/SCA team to </w:t>
      </w:r>
      <w:r w:rsidR="004C384F" w:rsidRPr="00C51C54">
        <w:t xml:space="preserve">nearly completely </w:t>
      </w:r>
      <w:r w:rsidR="002408D8" w:rsidRPr="00C51C54">
        <w:t xml:space="preserve">focus </w:t>
      </w:r>
      <w:r w:rsidR="004C384F" w:rsidRPr="00C51C54">
        <w:t>on the status quo</w:t>
      </w:r>
      <w:r w:rsidR="002408D8" w:rsidRPr="00C51C54">
        <w:t xml:space="preserve">, and </w:t>
      </w:r>
      <w:r w:rsidR="006C7781" w:rsidRPr="00C51C54">
        <w:t>hinder</w:t>
      </w:r>
      <w:r w:rsidR="002408D8" w:rsidRPr="00C51C54">
        <w:t>ed</w:t>
      </w:r>
      <w:r w:rsidR="006C7781" w:rsidRPr="00C51C54">
        <w:t xml:space="preserve"> </w:t>
      </w:r>
      <w:r w:rsidR="006C7781" w:rsidRPr="002408D8">
        <w:rPr>
          <w:color w:val="000000" w:themeColor="text1"/>
        </w:rPr>
        <w:t xml:space="preserve">U-A’s cybersecurity program to </w:t>
      </w:r>
      <w:r w:rsidR="00F947A6" w:rsidRPr="002408D8">
        <w:rPr>
          <w:color w:val="000000" w:themeColor="text1"/>
        </w:rPr>
        <w:t xml:space="preserve">dedicate the manpower needed to </w:t>
      </w:r>
      <w:r w:rsidR="00AE5615" w:rsidRPr="002408D8">
        <w:rPr>
          <w:color w:val="000000" w:themeColor="text1"/>
        </w:rPr>
        <w:t xml:space="preserve">scrutinize existing processes, develop efficiencies, and pilot new </w:t>
      </w:r>
      <w:r w:rsidR="00BE111C" w:rsidRPr="002408D8">
        <w:rPr>
          <w:color w:val="000000" w:themeColor="text1"/>
        </w:rPr>
        <w:t>automation and/or AI technologies</w:t>
      </w:r>
      <w:r w:rsidR="00C51C54">
        <w:rPr>
          <w:color w:val="000000" w:themeColor="text1"/>
        </w:rPr>
        <w:t xml:space="preserve"> organically</w:t>
      </w:r>
      <w:r w:rsidR="00BE111C" w:rsidRPr="002408D8">
        <w:rPr>
          <w:color w:val="000000" w:themeColor="text1"/>
        </w:rPr>
        <w:t>.</w:t>
      </w:r>
    </w:p>
    <w:p w14:paraId="4C11D20F" w14:textId="77777777" w:rsidR="00BE111C" w:rsidRDefault="00BE111C" w:rsidP="00A523C0">
      <w:pPr>
        <w:rPr>
          <w:color w:val="00B0F0"/>
        </w:rPr>
      </w:pPr>
    </w:p>
    <w:p w14:paraId="0D3D0D14" w14:textId="77777777" w:rsidR="000E6B40" w:rsidRDefault="000E6B40"/>
    <w:p w14:paraId="670A47C7" w14:textId="772C4D8E" w:rsidR="0056149D" w:rsidRPr="00907BAA" w:rsidRDefault="00504285">
      <w:pPr>
        <w:rPr>
          <w:u w:val="single"/>
        </w:rPr>
      </w:pPr>
      <w:r w:rsidRPr="00504285">
        <w:rPr>
          <w:b/>
          <w:bCs/>
          <w:u w:val="single"/>
        </w:rPr>
        <w:t>3.0 NEED STATEMENT</w:t>
      </w:r>
    </w:p>
    <w:p w14:paraId="3FBD200B" w14:textId="37A07409" w:rsidR="0056149D" w:rsidRDefault="0056149D" w:rsidP="007004B2">
      <w:r>
        <w:t>USAFE-</w:t>
      </w:r>
      <w:r w:rsidRPr="00BB685D">
        <w:t xml:space="preserve">AFAFRICA/A6 seeks commercial solutions to prototype and operationally demonstrate </w:t>
      </w:r>
      <w:r w:rsidR="00793EF8" w:rsidRPr="00BB685D">
        <w:t xml:space="preserve">efficiencies in </w:t>
      </w:r>
      <w:r w:rsidR="00C51C54">
        <w:t xml:space="preserve">all steps of </w:t>
      </w:r>
      <w:r w:rsidR="00793EF8" w:rsidRPr="00BB685D">
        <w:t>the RMF process</w:t>
      </w:r>
      <w:r w:rsidR="008B0B81" w:rsidRPr="00BB685D">
        <w:t xml:space="preserve"> while </w:t>
      </w:r>
      <w:r w:rsidR="00875464" w:rsidRPr="00BB685D">
        <w:t>adhering to</w:t>
      </w:r>
      <w:r w:rsidR="008B0B81" w:rsidRPr="00BB685D">
        <w:t xml:space="preserve"> </w:t>
      </w:r>
      <w:r w:rsidR="00875464" w:rsidRPr="00BB685D">
        <w:t xml:space="preserve">NIST SP 800-53 Revision 5 and </w:t>
      </w:r>
      <w:r w:rsidR="009A2297" w:rsidRPr="00BB685D">
        <w:t>DoDI 8510.01</w:t>
      </w:r>
      <w:r w:rsidRPr="00BB685D">
        <w:t xml:space="preserve">. This includes </w:t>
      </w:r>
      <w:r w:rsidR="00795CC1" w:rsidRPr="00BB685D">
        <w:t>both p</w:t>
      </w:r>
      <w:r w:rsidRPr="00BB685D">
        <w:t>rocess improvements</w:t>
      </w:r>
      <w:r w:rsidR="004D10EE" w:rsidRPr="00BB685D">
        <w:t xml:space="preserve"> (non-technological)</w:t>
      </w:r>
      <w:r w:rsidR="00795CC1" w:rsidRPr="00BB685D">
        <w:t xml:space="preserve">, </w:t>
      </w:r>
      <w:r w:rsidR="00F07679" w:rsidRPr="00BB685D">
        <w:t>and</w:t>
      </w:r>
      <w:r w:rsidR="00912B0C" w:rsidRPr="00BB685D">
        <w:t xml:space="preserve"> technological innovations that can s</w:t>
      </w:r>
      <w:r w:rsidRPr="00BB685D">
        <w:t xml:space="preserve">peed up </w:t>
      </w:r>
      <w:r w:rsidR="00A43847" w:rsidRPr="00BB685D">
        <w:t xml:space="preserve">the RMF process </w:t>
      </w:r>
      <w:r w:rsidR="00912B0C" w:rsidRPr="00BB685D">
        <w:t xml:space="preserve">without </w:t>
      </w:r>
      <w:r w:rsidR="00FC36C1" w:rsidRPr="00BB685D">
        <w:t>sacrificing quality</w:t>
      </w:r>
      <w:r w:rsidR="00160603" w:rsidRPr="00BB685D">
        <w:t xml:space="preserve"> of work</w:t>
      </w:r>
      <w:r w:rsidR="00FC36C1" w:rsidRPr="00BB685D">
        <w:t>.</w:t>
      </w:r>
      <w:r w:rsidR="00CF6778" w:rsidRPr="00BB685D">
        <w:t xml:space="preserve"> The end goal is </w:t>
      </w:r>
      <w:r w:rsidR="00980451" w:rsidRPr="00BB685D">
        <w:t>for the Authorizing Official Designated Representative (AODR)</w:t>
      </w:r>
      <w:r w:rsidR="00BC2A68" w:rsidRPr="00BB685D">
        <w:t xml:space="preserve"> to provide an </w:t>
      </w:r>
      <w:r w:rsidR="00530E19" w:rsidRPr="00BB685D">
        <w:t xml:space="preserve">accurate cybersecurity risk that the </w:t>
      </w:r>
      <w:r w:rsidR="00BC2A68" w:rsidRPr="00BB685D">
        <w:t>AO</w:t>
      </w:r>
      <w:r w:rsidR="00530E19" w:rsidRPr="00BB685D">
        <w:t xml:space="preserve"> can </w:t>
      </w:r>
      <w:r w:rsidR="00565599" w:rsidRPr="00BB685D">
        <w:t>weigh against operation</w:t>
      </w:r>
      <w:r w:rsidR="00F34004" w:rsidRPr="00BB685D">
        <w:t>al</w:t>
      </w:r>
      <w:r w:rsidR="00565599" w:rsidRPr="00BB685D">
        <w:t xml:space="preserve"> risk</w:t>
      </w:r>
      <w:r w:rsidR="00565599">
        <w:t>.</w:t>
      </w:r>
      <w:r w:rsidR="007004B2">
        <w:t xml:space="preserve"> Based on the operational urgency, prototype/pathfinder nature, and 12-month implementation window, the </w:t>
      </w:r>
      <w:r w:rsidR="00BA6F10">
        <w:t>Government</w:t>
      </w:r>
      <w:r w:rsidR="007004B2">
        <w:t xml:space="preserve"> is considering a layered acquisition approach to utilize Commercial Solutions Opening (CSO). However, the </w:t>
      </w:r>
      <w:r w:rsidR="00BA6F10">
        <w:t>Government</w:t>
      </w:r>
      <w:r w:rsidR="007004B2">
        <w:t xml:space="preserve"> will consider Industry input in its market research </w:t>
      </w:r>
      <w:r w:rsidR="002023D5">
        <w:t>on how to address</w:t>
      </w:r>
      <w:r w:rsidR="007004B2">
        <w:t xml:space="preserve"> </w:t>
      </w:r>
      <w:r w:rsidR="002023D5">
        <w:t xml:space="preserve">this </w:t>
      </w:r>
      <w:r w:rsidR="007004B2">
        <w:t>requirement</w:t>
      </w:r>
      <w:r w:rsidR="002023D5">
        <w:t>.</w:t>
      </w:r>
    </w:p>
    <w:p w14:paraId="469740E5" w14:textId="77777777" w:rsidR="006015EE" w:rsidRDefault="006015EE"/>
    <w:p w14:paraId="5DF58C98" w14:textId="77777777" w:rsidR="00504285" w:rsidRPr="00504285" w:rsidRDefault="00504285">
      <w:pPr>
        <w:rPr>
          <w:b/>
          <w:bCs/>
          <w:u w:val="single"/>
        </w:rPr>
      </w:pPr>
    </w:p>
    <w:p w14:paraId="46439522" w14:textId="1CB7413B" w:rsidR="00504285" w:rsidRPr="00504285" w:rsidRDefault="00504285">
      <w:pPr>
        <w:rPr>
          <w:b/>
          <w:bCs/>
          <w:u w:val="single"/>
        </w:rPr>
      </w:pPr>
      <w:r w:rsidRPr="00504285">
        <w:rPr>
          <w:b/>
          <w:bCs/>
          <w:u w:val="single"/>
        </w:rPr>
        <w:t xml:space="preserve">4.0 SCOPE &amp; </w:t>
      </w:r>
      <w:r w:rsidR="00BA6F10">
        <w:rPr>
          <w:b/>
          <w:bCs/>
          <w:u w:val="single"/>
        </w:rPr>
        <w:t>GOVERNMENT</w:t>
      </w:r>
      <w:r w:rsidRPr="00504285">
        <w:rPr>
          <w:b/>
          <w:bCs/>
          <w:u w:val="single"/>
        </w:rPr>
        <w:t xml:space="preserve"> EXPECTATIONS</w:t>
      </w:r>
    </w:p>
    <w:p w14:paraId="539F4E8E" w14:textId="301F927D" w:rsidR="006015EE" w:rsidRDefault="006015EE">
      <w:r>
        <w:t xml:space="preserve">This multi-phased approach </w:t>
      </w:r>
      <w:r w:rsidR="00F60967">
        <w:t xml:space="preserve">seeks to identify efficient process improvements, as well as mature commercial technologies </w:t>
      </w:r>
      <w:r w:rsidR="0045646B">
        <w:t xml:space="preserve">that will demonstrate end-to-end objectives within no more than 12 months. This is an operational pathfinder </w:t>
      </w:r>
      <w:r w:rsidR="005025BE">
        <w:t xml:space="preserve">in concert with U-A’s AODR, the </w:t>
      </w:r>
      <w:r w:rsidR="00961207">
        <w:t>Security Control Assessment team, system owners and their support teams (e.g. PgMs, ISSOs, ISSMs</w:t>
      </w:r>
      <w:r w:rsidR="008074D8">
        <w:t>), and requirement owners.</w:t>
      </w:r>
    </w:p>
    <w:p w14:paraId="7E368444" w14:textId="77777777" w:rsidR="00647FAE" w:rsidRDefault="00647FAE"/>
    <w:p w14:paraId="74BE6E36" w14:textId="2C77F078" w:rsidR="00651960" w:rsidRDefault="00C51C54">
      <w:r w:rsidRPr="00C51C54">
        <w:t xml:space="preserve">Contingent on the quality and completeness of the white papers the </w:t>
      </w:r>
      <w:r>
        <w:t>G</w:t>
      </w:r>
      <w:r w:rsidRPr="00C51C54">
        <w:t>overnment receive</w:t>
      </w:r>
      <w:r>
        <w:t>s</w:t>
      </w:r>
      <w:r w:rsidRPr="00C51C54">
        <w:t xml:space="preserve">, and should the government choose to execute a contract supporting this effort, the </w:t>
      </w:r>
      <w:r>
        <w:t>G</w:t>
      </w:r>
      <w:r w:rsidRPr="00C51C54">
        <w:t xml:space="preserve">overnment expects the vendor to fully implement process improvements and technical capabilities within 12 months from contract award. In turn, the </w:t>
      </w:r>
      <w:r>
        <w:t>G</w:t>
      </w:r>
      <w:r w:rsidRPr="00C51C54">
        <w:t xml:space="preserve">overnment is willing to dedicate reasonable time to provide </w:t>
      </w:r>
      <w:r w:rsidR="0092195E" w:rsidRPr="00C51C54">
        <w:t>vendors with</w:t>
      </w:r>
      <w:r w:rsidRPr="00C51C54">
        <w:t xml:space="preserve"> access to U-A personnel involved in navigating RMF to help vendors better understand the local processes. The Government expects the vendor to examine and analyze each step of the RMF </w:t>
      </w:r>
      <w:r w:rsidR="0092195E" w:rsidRPr="00C51C54">
        <w:t>process and</w:t>
      </w:r>
      <w:r w:rsidRPr="00C51C54">
        <w:t xml:space="preserve"> deliver process improvements and a functional technology/tool that streamlines each step. Doing so allows both the system owner’s team and the AODR/SCA team to benefit from gained efficiencies, rather than limiting benefits to a single entity by focusing on just one RMF step. The Government expects the vendors to address systems that are unclassified, SECRET, and SECRET//REL (TOP SECRET systems are authorized by a different AO). The Government expects vendors to propose technology that either already meets NIST standards via an </w:t>
      </w:r>
      <w:r w:rsidR="00BC5531">
        <w:t>ATO or interim authority to test (IATT)</w:t>
      </w:r>
      <w:r w:rsidRPr="00C51C54">
        <w:t>, a technology that currently possesses a Common Criteria for Information Technology Security Evaluation, or technology that is in the process of being evaluated by a competent and independent Common Criteria licensed laboratory. Technology that does not possess an ATO or Common Criteria certificate will be addressed on a case-by-case basis. While vendors may utilize consultants for process mapping, as mentioned earlier in this paragraph, the primary deliverables must be fully implemented within 12 months of contract award</w:t>
      </w:r>
      <w:r w:rsidR="00102604" w:rsidRPr="006E764D">
        <w:rPr>
          <w:color w:val="000000" w:themeColor="text1"/>
        </w:rPr>
        <w:t>.</w:t>
      </w:r>
    </w:p>
    <w:p w14:paraId="51C283B0" w14:textId="77777777" w:rsidR="002A6D1F" w:rsidRDefault="002A6D1F"/>
    <w:p w14:paraId="559AC517" w14:textId="0E54100B" w:rsidR="002A6D1F" w:rsidRDefault="00504285">
      <w:pPr>
        <w:rPr>
          <w:b/>
          <w:bCs/>
          <w:u w:val="single"/>
        </w:rPr>
      </w:pPr>
      <w:r w:rsidRPr="00504285">
        <w:rPr>
          <w:b/>
          <w:bCs/>
          <w:u w:val="single"/>
        </w:rPr>
        <w:t>5.0 COMPELLING SOLUTION CHARACTERISTICS</w:t>
      </w:r>
    </w:p>
    <w:p w14:paraId="50C913B7" w14:textId="77777777" w:rsidR="00504285" w:rsidRDefault="00504285">
      <w:pPr>
        <w:rPr>
          <w:b/>
          <w:bCs/>
          <w:u w:val="single"/>
        </w:rPr>
      </w:pPr>
    </w:p>
    <w:p w14:paraId="007B7AAC" w14:textId="7CF0E27C" w:rsidR="00504285" w:rsidRPr="00A227F8" w:rsidRDefault="00504285">
      <w:pPr>
        <w:rPr>
          <w:u w:val="single"/>
        </w:rPr>
      </w:pPr>
      <w:r>
        <w:rPr>
          <w:b/>
          <w:bCs/>
          <w:u w:val="single"/>
        </w:rPr>
        <w:t>Required Attributes</w:t>
      </w:r>
    </w:p>
    <w:p w14:paraId="7D306F6C" w14:textId="32A4771C" w:rsidR="00014AAC" w:rsidRPr="006E764D" w:rsidRDefault="00014AAC">
      <w:pPr>
        <w:rPr>
          <w:color w:val="000000" w:themeColor="text1"/>
        </w:rPr>
      </w:pPr>
      <w:r w:rsidRPr="006E764D">
        <w:rPr>
          <w:color w:val="000000" w:themeColor="text1"/>
        </w:rPr>
        <w:t>- Address all steps of the RMF process</w:t>
      </w:r>
    </w:p>
    <w:p w14:paraId="6F3CD7EC" w14:textId="6B18B6C8" w:rsidR="00925CF1" w:rsidRPr="004C6602" w:rsidRDefault="00925CF1">
      <w:pPr>
        <w:rPr>
          <w:color w:val="00B0F0"/>
        </w:rPr>
      </w:pPr>
      <w:r w:rsidRPr="006E764D">
        <w:rPr>
          <w:color w:val="000000" w:themeColor="text1"/>
        </w:rPr>
        <w:t xml:space="preserve">- Include an </w:t>
      </w:r>
      <w:r w:rsidRPr="00BC5531">
        <w:t xml:space="preserve">analysis of all </w:t>
      </w:r>
      <w:r w:rsidR="006E764D" w:rsidRPr="00BC5531">
        <w:t>720 baseline</w:t>
      </w:r>
      <w:r w:rsidR="004C6602" w:rsidRPr="00BC5531">
        <w:t xml:space="preserve"> controls and </w:t>
      </w:r>
      <w:r w:rsidR="004C6602" w:rsidRPr="006E764D">
        <w:rPr>
          <w:color w:val="000000" w:themeColor="text1"/>
        </w:rPr>
        <w:t>what can be standardized by a template</w:t>
      </w:r>
    </w:p>
    <w:p w14:paraId="3ED6D5F1" w14:textId="4B7FB430" w:rsidR="00B479CF" w:rsidRDefault="002A6D1F">
      <w:r>
        <w:lastRenderedPageBreak/>
        <w:t xml:space="preserve">- </w:t>
      </w:r>
      <w:r w:rsidR="000469FB">
        <w:t>Be n</w:t>
      </w:r>
      <w:r w:rsidR="00B40471">
        <w:t>ovel in capability, responsiveness, and delivery accuracy</w:t>
      </w:r>
    </w:p>
    <w:p w14:paraId="129778F2" w14:textId="6FA7C694" w:rsidR="002A6D1F" w:rsidRDefault="00B479CF">
      <w:r>
        <w:t xml:space="preserve">- </w:t>
      </w:r>
      <w:r w:rsidR="000469FB">
        <w:t>Be c</w:t>
      </w:r>
      <w:r w:rsidR="00B40471">
        <w:t xml:space="preserve">apable of </w:t>
      </w:r>
      <w:r w:rsidR="006D520A">
        <w:t xml:space="preserve">reducing Step 4 from 90 days to no more </w:t>
      </w:r>
      <w:r w:rsidR="006D520A" w:rsidRPr="00BC5531">
        <w:t xml:space="preserve">than </w:t>
      </w:r>
      <w:r w:rsidR="006F2195" w:rsidRPr="00BC5531">
        <w:t>45</w:t>
      </w:r>
      <w:r w:rsidR="006D520A" w:rsidRPr="00BC5531">
        <w:t xml:space="preserve"> days</w:t>
      </w:r>
    </w:p>
    <w:p w14:paraId="2355CC48" w14:textId="56FCC1FD" w:rsidR="002A6D1F" w:rsidRDefault="002A6D1F">
      <w:r>
        <w:t xml:space="preserve">- </w:t>
      </w:r>
      <w:r w:rsidR="000469FB">
        <w:t>Be m</w:t>
      </w:r>
      <w:r w:rsidR="00D720A1">
        <w:t>ature and ready to demonstrate to key stakeholders, to include U-A’s AO</w:t>
      </w:r>
    </w:p>
    <w:p w14:paraId="45F7EAD6" w14:textId="28F05D83" w:rsidR="00D720A1" w:rsidRDefault="00D720A1">
      <w:r>
        <w:t xml:space="preserve">- </w:t>
      </w:r>
      <w:r w:rsidR="000469FB">
        <w:t>Be r</w:t>
      </w:r>
      <w:r>
        <w:t xml:space="preserve">eady </w:t>
      </w:r>
      <w:r w:rsidR="00960773">
        <w:t>to fully implement within no more than 12 months</w:t>
      </w:r>
    </w:p>
    <w:p w14:paraId="66E638A5" w14:textId="271488BC" w:rsidR="00960773" w:rsidRDefault="00960773">
      <w:r>
        <w:t xml:space="preserve">- </w:t>
      </w:r>
      <w:r w:rsidR="000469FB">
        <w:t xml:space="preserve">Be </w:t>
      </w:r>
      <w:r w:rsidR="004C3952">
        <w:t>a</w:t>
      </w:r>
      <w:r>
        <w:t>daptable to various types of systems (</w:t>
      </w:r>
      <w:r w:rsidR="00547538">
        <w:t>kinetic, non-kinetic, COTS, GOTS, etc.)</w:t>
      </w:r>
    </w:p>
    <w:p w14:paraId="18147FA3" w14:textId="67420F75" w:rsidR="00547538" w:rsidRDefault="00547538">
      <w:r>
        <w:t xml:space="preserve">- </w:t>
      </w:r>
      <w:r w:rsidR="004C3952">
        <w:t>Incorporate automation and/or AI</w:t>
      </w:r>
    </w:p>
    <w:p w14:paraId="6935ECCF" w14:textId="23411362" w:rsidR="00057826" w:rsidRDefault="004C3952">
      <w:r>
        <w:t xml:space="preserve">- Be cost-effective </w:t>
      </w:r>
      <w:r w:rsidR="00057826">
        <w:t>and friendly to supply chains</w:t>
      </w:r>
    </w:p>
    <w:p w14:paraId="0C4268EE" w14:textId="77777777" w:rsidR="002A6D1F" w:rsidRDefault="002A6D1F"/>
    <w:p w14:paraId="68037F4A" w14:textId="7EA45AD8" w:rsidR="002A6D1F" w:rsidRPr="00A227F8" w:rsidRDefault="00504285">
      <w:pPr>
        <w:rPr>
          <w:u w:val="single"/>
        </w:rPr>
      </w:pPr>
      <w:r>
        <w:rPr>
          <w:b/>
          <w:bCs/>
          <w:u w:val="single"/>
        </w:rPr>
        <w:t>Desired</w:t>
      </w:r>
      <w:r w:rsidR="002A6D1F" w:rsidRPr="00A227F8">
        <w:rPr>
          <w:b/>
          <w:bCs/>
          <w:u w:val="single"/>
        </w:rPr>
        <w:t xml:space="preserve"> </w:t>
      </w:r>
      <w:r>
        <w:rPr>
          <w:b/>
          <w:bCs/>
          <w:u w:val="single"/>
        </w:rPr>
        <w:t>A</w:t>
      </w:r>
      <w:r w:rsidR="002A6D1F" w:rsidRPr="00A227F8">
        <w:rPr>
          <w:b/>
          <w:bCs/>
          <w:u w:val="single"/>
        </w:rPr>
        <w:t>ttributes</w:t>
      </w:r>
    </w:p>
    <w:p w14:paraId="4812D8E6" w14:textId="5883AFB1" w:rsidR="002A6D1F" w:rsidRPr="00BC5531" w:rsidRDefault="002A6D1F">
      <w:r w:rsidRPr="00BC5531">
        <w:t xml:space="preserve">- </w:t>
      </w:r>
      <w:r w:rsidR="00D60265" w:rsidRPr="00BC5531">
        <w:t>A system and/or processes that t</w:t>
      </w:r>
      <w:r w:rsidRPr="00BC5531">
        <w:t>horoughly review</w:t>
      </w:r>
      <w:r w:rsidR="00D60265" w:rsidRPr="00BC5531">
        <w:t>s</w:t>
      </w:r>
      <w:r w:rsidRPr="00BC5531">
        <w:t xml:space="preserve"> </w:t>
      </w:r>
      <w:r w:rsidR="00D60265" w:rsidRPr="00BC5531">
        <w:t xml:space="preserve">RMF </w:t>
      </w:r>
      <w:r w:rsidRPr="00BC5531">
        <w:t>artifacts</w:t>
      </w:r>
      <w:r w:rsidR="00D60265" w:rsidRPr="00BC5531">
        <w:t xml:space="preserve"> submitted by the program owners</w:t>
      </w:r>
    </w:p>
    <w:p w14:paraId="6E7B5F41" w14:textId="7F5F36E4" w:rsidR="002A6D1F" w:rsidRPr="00BC5531" w:rsidRDefault="002A6D1F">
      <w:r w:rsidRPr="00BC5531">
        <w:t xml:space="preserve">- </w:t>
      </w:r>
      <w:r w:rsidR="00D60265" w:rsidRPr="00BC5531">
        <w:t>A system and/or process that can o</w:t>
      </w:r>
      <w:r w:rsidRPr="00BC5531">
        <w:t xml:space="preserve">utput results with </w:t>
      </w:r>
      <w:r w:rsidR="007A1273" w:rsidRPr="00BC5531">
        <w:t xml:space="preserve">applicable </w:t>
      </w:r>
      <w:r w:rsidRPr="00BC5531">
        <w:t>references (</w:t>
      </w:r>
      <w:r w:rsidR="00D60265" w:rsidRPr="00BC5531">
        <w:t>e.g. explain why a control was partially satisfied or failed</w:t>
      </w:r>
      <w:r w:rsidRPr="00BC5531">
        <w:t>)</w:t>
      </w:r>
    </w:p>
    <w:p w14:paraId="22A5A336" w14:textId="1C265DAC" w:rsidR="002A6D1F" w:rsidRPr="00BC5531" w:rsidRDefault="002A6D1F">
      <w:r w:rsidRPr="00BC5531">
        <w:t xml:space="preserve">- </w:t>
      </w:r>
      <w:r w:rsidR="00D60265" w:rsidRPr="00BC5531">
        <w:t>A system and/or process that can o</w:t>
      </w:r>
      <w:r w:rsidRPr="00BC5531">
        <w:t xml:space="preserve">utput </w:t>
      </w:r>
      <w:r w:rsidR="00D60265" w:rsidRPr="00BC5531">
        <w:t xml:space="preserve">results </w:t>
      </w:r>
      <w:r w:rsidRPr="00BC5531">
        <w:t xml:space="preserve">in a way the SCAR can </w:t>
      </w:r>
      <w:r w:rsidR="00D60265" w:rsidRPr="00BC5531">
        <w:t xml:space="preserve">easily </w:t>
      </w:r>
      <w:r w:rsidRPr="00BC5531">
        <w:t xml:space="preserve">review </w:t>
      </w:r>
      <w:r w:rsidR="00D60265" w:rsidRPr="00BC5531">
        <w:t xml:space="preserve">the results </w:t>
      </w:r>
      <w:r w:rsidRPr="00BC5531">
        <w:t>and make recommendation</w:t>
      </w:r>
      <w:r w:rsidR="007A1273" w:rsidRPr="00BC5531">
        <w:t>s</w:t>
      </w:r>
      <w:r w:rsidRPr="00BC5531">
        <w:t xml:space="preserve"> to </w:t>
      </w:r>
      <w:r w:rsidR="00D60265" w:rsidRPr="00BC5531">
        <w:t xml:space="preserve">the </w:t>
      </w:r>
      <w:r w:rsidRPr="00BC5531">
        <w:t>SCA</w:t>
      </w:r>
    </w:p>
    <w:p w14:paraId="3E7EC59E" w14:textId="4CD025CE" w:rsidR="007A1273" w:rsidRPr="00BC5531" w:rsidRDefault="007A1273">
      <w:r w:rsidRPr="00BC5531">
        <w:t xml:space="preserve">- </w:t>
      </w:r>
      <w:r w:rsidR="00D60265" w:rsidRPr="00BC5531">
        <w:t xml:space="preserve">A system and/or process that can handle increased load </w:t>
      </w:r>
      <w:r w:rsidR="00352D0D" w:rsidRPr="00BC5531">
        <w:t xml:space="preserve">and surge </w:t>
      </w:r>
      <w:r w:rsidR="00D60265" w:rsidRPr="00BC5531">
        <w:t>without degraded performance</w:t>
      </w:r>
    </w:p>
    <w:p w14:paraId="5E75F9A9" w14:textId="57E71CB8" w:rsidR="00D60265" w:rsidRPr="00BC5531" w:rsidRDefault="00D60265">
      <w:r w:rsidRPr="00BC5531">
        <w:t>- A system that is simple to operate and can evolve over time without major cost implications and training requirements</w:t>
      </w:r>
    </w:p>
    <w:p w14:paraId="01FC37DF" w14:textId="4E78BB2C" w:rsidR="00D60265" w:rsidRPr="00BC5531" w:rsidRDefault="00D60265">
      <w:r w:rsidRPr="00BC5531">
        <w:t>- A system that guarantees confidentiality, integrity, and availability of its data</w:t>
      </w:r>
    </w:p>
    <w:p w14:paraId="3D0001B8" w14:textId="23E88CF0" w:rsidR="00826485" w:rsidRPr="00BC5531" w:rsidRDefault="00826485">
      <w:r w:rsidRPr="00BC5531">
        <w:t>- A system that offers a consistent user experience and provides a consistent output</w:t>
      </w:r>
      <w:r w:rsidR="008B71C1" w:rsidRPr="00BC5531">
        <w:t>.</w:t>
      </w:r>
    </w:p>
    <w:p w14:paraId="51F91078" w14:textId="77777777" w:rsidR="00504285" w:rsidRDefault="00504285">
      <w:pPr>
        <w:rPr>
          <w:color w:val="FF0000"/>
        </w:rPr>
      </w:pPr>
    </w:p>
    <w:p w14:paraId="361007B6" w14:textId="77777777" w:rsidR="00504285" w:rsidRDefault="00504285">
      <w:pPr>
        <w:rPr>
          <w:color w:val="FF0000"/>
        </w:rPr>
      </w:pPr>
    </w:p>
    <w:p w14:paraId="7C515184" w14:textId="77777777" w:rsidR="00504285" w:rsidRPr="00504285" w:rsidRDefault="00504285" w:rsidP="00504285">
      <w:r w:rsidRPr="00504285">
        <w:t>6.0 INFORMATION REQUESTED FROM INDUSTRY</w:t>
      </w:r>
    </w:p>
    <w:p w14:paraId="56B11ED3" w14:textId="0C91C66F" w:rsidR="00504285" w:rsidRDefault="00504285" w:rsidP="00504285">
      <w:r w:rsidRPr="00504285">
        <w:t>Responses should be limited to 1</w:t>
      </w:r>
      <w:r w:rsidR="007004B2">
        <w:t>2</w:t>
      </w:r>
      <w:r w:rsidRPr="00504285">
        <w:t xml:space="preserve"> pages</w:t>
      </w:r>
      <w:r w:rsidR="00440647">
        <w:t xml:space="preserve"> </w:t>
      </w:r>
      <w:r w:rsidRPr="00504285">
        <w:t>(excluding cover page and capability statements) and address the following:</w:t>
      </w:r>
    </w:p>
    <w:p w14:paraId="0F260521" w14:textId="77777777" w:rsidR="00440647" w:rsidRPr="00504285" w:rsidRDefault="00440647" w:rsidP="00504285"/>
    <w:p w14:paraId="35F1B80A" w14:textId="77777777" w:rsidR="00440647" w:rsidRDefault="00504285" w:rsidP="00504285">
      <w:r w:rsidRPr="00440647">
        <w:rPr>
          <w:b/>
          <w:bCs/>
          <w:u w:val="single"/>
        </w:rPr>
        <w:t>Company Information</w:t>
      </w:r>
      <w:r w:rsidR="00440647" w:rsidRPr="00440647">
        <w:rPr>
          <w:b/>
          <w:bCs/>
          <w:u w:val="single"/>
        </w:rPr>
        <w:t>:</w:t>
      </w:r>
      <w:r w:rsidR="00440647">
        <w:t xml:space="preserve"> </w:t>
      </w:r>
    </w:p>
    <w:p w14:paraId="4E196DBC" w14:textId="56AC163F" w:rsidR="00504285" w:rsidRPr="00504285" w:rsidRDefault="00440647" w:rsidP="00504285">
      <w:r>
        <w:t>-</w:t>
      </w:r>
      <w:r w:rsidR="00E51D4D">
        <w:t xml:space="preserve"> </w:t>
      </w:r>
      <w:r w:rsidR="00504285" w:rsidRPr="00504285">
        <w:t>Company name, CAGE code, UEI, address, POC (name, phone, email)</w:t>
      </w:r>
    </w:p>
    <w:p w14:paraId="2236D944" w14:textId="22DE40EF" w:rsidR="00440647" w:rsidRDefault="00440647" w:rsidP="00504285">
      <w:r>
        <w:t>-</w:t>
      </w:r>
      <w:r w:rsidR="00E51D4D">
        <w:t xml:space="preserve"> </w:t>
      </w:r>
      <w:r w:rsidR="00504285" w:rsidRPr="00504285">
        <w:t>Business size and applicable socioeconomic certifications</w:t>
      </w:r>
    </w:p>
    <w:p w14:paraId="78756898" w14:textId="436DE6B1" w:rsidR="00504285" w:rsidRPr="00504285" w:rsidRDefault="00440647" w:rsidP="00504285">
      <w:r>
        <w:t>-</w:t>
      </w:r>
      <w:r w:rsidR="00E51D4D">
        <w:t xml:space="preserve"> </w:t>
      </w:r>
      <w:r w:rsidR="00504285" w:rsidRPr="00504285">
        <w:t>Contract vehicles currently held (GSA MAS, GWAC, IDIQ, OTA consortia memberships, etc.)</w:t>
      </w:r>
    </w:p>
    <w:p w14:paraId="6A1CC46A" w14:textId="77777777" w:rsidR="00440647" w:rsidRDefault="00440647" w:rsidP="00440647"/>
    <w:p w14:paraId="6DAD843C" w14:textId="253E8263" w:rsidR="00440647" w:rsidRPr="00440647" w:rsidRDefault="00504285" w:rsidP="00440647">
      <w:pPr>
        <w:rPr>
          <w:b/>
          <w:bCs/>
          <w:u w:val="single"/>
        </w:rPr>
      </w:pPr>
      <w:r w:rsidRPr="00440647">
        <w:rPr>
          <w:b/>
          <w:bCs/>
          <w:u w:val="single"/>
        </w:rPr>
        <w:t>Technical Solution Overview</w:t>
      </w:r>
      <w:r w:rsidR="00440647" w:rsidRPr="00440647">
        <w:rPr>
          <w:b/>
          <w:bCs/>
          <w:u w:val="single"/>
        </w:rPr>
        <w:t xml:space="preserve"> </w:t>
      </w:r>
    </w:p>
    <w:p w14:paraId="15FF25B3" w14:textId="6A37F448" w:rsidR="00440647" w:rsidRDefault="00440647" w:rsidP="00440647">
      <w:r>
        <w:t>-</w:t>
      </w:r>
      <w:r w:rsidR="00E51D4D">
        <w:t xml:space="preserve"> </w:t>
      </w:r>
      <w:r w:rsidR="00504285" w:rsidRPr="00504285">
        <w:t>Description of proposed solution (process, technology, or hybrid)</w:t>
      </w:r>
    </w:p>
    <w:p w14:paraId="3588F6A4" w14:textId="7FA36224" w:rsidR="00440647" w:rsidRDefault="00440647" w:rsidP="00440647">
      <w:r>
        <w:t>-</w:t>
      </w:r>
      <w:r w:rsidR="00E51D4D">
        <w:t xml:space="preserve"> </w:t>
      </w:r>
      <w:r w:rsidR="00504285" w:rsidRPr="00504285">
        <w:t>Mapping of solution capability to each of the six RMF steps</w:t>
      </w:r>
    </w:p>
    <w:p w14:paraId="0F7CE747" w14:textId="39F9062D" w:rsidR="00440647" w:rsidRDefault="00440647" w:rsidP="00440647">
      <w:r>
        <w:t>-</w:t>
      </w:r>
      <w:r w:rsidR="00E51D4D">
        <w:t xml:space="preserve"> </w:t>
      </w:r>
      <w:r w:rsidR="00504285" w:rsidRPr="00504285">
        <w:t>Approach to standardizing/templating the 720 USAF baseline controls</w:t>
      </w:r>
    </w:p>
    <w:p w14:paraId="2C5B86EE" w14:textId="216EB302" w:rsidR="00440647" w:rsidRDefault="00440647" w:rsidP="00440647">
      <w:r>
        <w:t>-</w:t>
      </w:r>
      <w:r w:rsidR="00E51D4D">
        <w:t xml:space="preserve"> </w:t>
      </w:r>
      <w:r w:rsidR="00504285" w:rsidRPr="00504285">
        <w:t>Description of automation/AI components and underlying models/architecture</w:t>
      </w:r>
    </w:p>
    <w:p w14:paraId="513E1842" w14:textId="2ED61238" w:rsidR="00504285" w:rsidRPr="00504285" w:rsidRDefault="00440647" w:rsidP="00440647">
      <w:r>
        <w:t>-</w:t>
      </w:r>
      <w:r w:rsidR="00E51D4D">
        <w:t xml:space="preserve"> </w:t>
      </w:r>
      <w:r w:rsidR="00504285" w:rsidRPr="00504285">
        <w:t>Approach for reducing Step 4 from 90 to ≤45 days</w:t>
      </w:r>
    </w:p>
    <w:p w14:paraId="4EC30CE4" w14:textId="77777777" w:rsidR="00440647" w:rsidRDefault="00440647" w:rsidP="00504285"/>
    <w:p w14:paraId="56356D7F" w14:textId="4A26D4EB" w:rsidR="00504285" w:rsidRPr="00440647" w:rsidRDefault="00504285" w:rsidP="00504285">
      <w:pPr>
        <w:rPr>
          <w:b/>
          <w:bCs/>
          <w:u w:val="single"/>
        </w:rPr>
      </w:pPr>
      <w:r w:rsidRPr="00440647">
        <w:rPr>
          <w:b/>
          <w:bCs/>
          <w:u w:val="single"/>
        </w:rPr>
        <w:t>Maturity &amp; Compliance</w:t>
      </w:r>
    </w:p>
    <w:p w14:paraId="5AB692F4" w14:textId="6585B48D" w:rsidR="00504285" w:rsidRPr="00504285" w:rsidRDefault="00440647" w:rsidP="00504285">
      <w:r>
        <w:t>-</w:t>
      </w:r>
      <w:r w:rsidR="00E51D4D">
        <w:t xml:space="preserve"> </w:t>
      </w:r>
      <w:r w:rsidR="00504285" w:rsidRPr="00504285">
        <w:t>Technology Readiness Level (TRL)</w:t>
      </w:r>
    </w:p>
    <w:p w14:paraId="2930711C" w14:textId="556C66A1" w:rsidR="00504285" w:rsidRPr="00504285" w:rsidRDefault="00440647" w:rsidP="00504285">
      <w:r>
        <w:t>-</w:t>
      </w:r>
      <w:r w:rsidR="00E51D4D">
        <w:t xml:space="preserve"> </w:t>
      </w:r>
      <w:r w:rsidR="00504285" w:rsidRPr="00504285">
        <w:t>Existing ATO status (Issuing AO, boundary, classification, expiration) OR</w:t>
      </w:r>
    </w:p>
    <w:p w14:paraId="42700A2D" w14:textId="3AAA0D6C" w:rsidR="00504285" w:rsidRPr="00504285" w:rsidRDefault="00440647" w:rsidP="00504285">
      <w:r>
        <w:t>-</w:t>
      </w:r>
      <w:r w:rsidR="00E51D4D">
        <w:t xml:space="preserve"> </w:t>
      </w:r>
      <w:r w:rsidR="00504285" w:rsidRPr="00504285">
        <w:t>Common Criteria certification status (EAL level, Protection Profile, lab)</w:t>
      </w:r>
    </w:p>
    <w:p w14:paraId="5F43335E" w14:textId="45B81C5E" w:rsidR="00504285" w:rsidRPr="00504285" w:rsidRDefault="00E51D4D" w:rsidP="00504285">
      <w:r>
        <w:t xml:space="preserve">- </w:t>
      </w:r>
      <w:r w:rsidR="00504285" w:rsidRPr="00504285">
        <w:t>FedRAMP status (if cloud-based)</w:t>
      </w:r>
    </w:p>
    <w:p w14:paraId="301680E1" w14:textId="28D1C765" w:rsidR="00504285" w:rsidRPr="00504285" w:rsidRDefault="00440647" w:rsidP="00504285">
      <w:r>
        <w:t>-</w:t>
      </w:r>
      <w:r w:rsidR="00E51D4D">
        <w:t xml:space="preserve"> </w:t>
      </w:r>
      <w:r w:rsidR="00504285" w:rsidRPr="00504285">
        <w:t>DoD IL level (IL2/4/5/6) supported</w:t>
      </w:r>
    </w:p>
    <w:p w14:paraId="6A5B0882" w14:textId="12DB3B65" w:rsidR="00504285" w:rsidRPr="00504285" w:rsidRDefault="00440647" w:rsidP="00504285">
      <w:r>
        <w:t>-</w:t>
      </w:r>
      <w:r w:rsidR="00E51D4D">
        <w:t xml:space="preserve"> </w:t>
      </w:r>
      <w:r w:rsidR="00504285" w:rsidRPr="00504285">
        <w:t>Past performance on similar DoD/Federal RMF efforts</w:t>
      </w:r>
    </w:p>
    <w:p w14:paraId="38B09A5F" w14:textId="77777777" w:rsidR="00440647" w:rsidRDefault="00440647" w:rsidP="00504285"/>
    <w:p w14:paraId="41625C16" w14:textId="6A1F07D3" w:rsidR="00504285" w:rsidRPr="00440647" w:rsidRDefault="00504285" w:rsidP="00504285">
      <w:pPr>
        <w:rPr>
          <w:b/>
          <w:bCs/>
          <w:u w:val="single"/>
        </w:rPr>
      </w:pPr>
      <w:r w:rsidRPr="00440647">
        <w:rPr>
          <w:b/>
          <w:bCs/>
          <w:u w:val="single"/>
        </w:rPr>
        <w:t>Implementation Approach</w:t>
      </w:r>
    </w:p>
    <w:p w14:paraId="7047CB0C" w14:textId="0AE7B30F" w:rsidR="00BC5531" w:rsidRDefault="00BC5531" w:rsidP="00504285">
      <w:r>
        <w:t xml:space="preserve">- </w:t>
      </w:r>
      <w:r w:rsidR="00E51D4D" w:rsidRPr="00E51D4D">
        <w:t>A brief description of how the vendor would conduct a live technical demonstration or pitch (using synthetic/dummy data)</w:t>
      </w:r>
    </w:p>
    <w:p w14:paraId="7573914E" w14:textId="78D075E5" w:rsidR="00504285" w:rsidRPr="00504285" w:rsidRDefault="00440647" w:rsidP="00504285">
      <w:r>
        <w:t>-</w:t>
      </w:r>
      <w:r w:rsidR="00BC5531">
        <w:t xml:space="preserve"> </w:t>
      </w:r>
      <w:r w:rsidR="00BC5531" w:rsidRPr="00BC5531">
        <w:t>A proposed milestone schedule that shows how the vendor would achieve full implementation in 12 months (e.g. ## days for analyses, ## days for prototype delivery, ## to pilot prototype, etc.)</w:t>
      </w:r>
    </w:p>
    <w:p w14:paraId="6D9A4AF4" w14:textId="75CCFFFE" w:rsidR="00504285" w:rsidRPr="00504285" w:rsidRDefault="00440647" w:rsidP="00504285">
      <w:r>
        <w:t>-</w:t>
      </w:r>
      <w:r w:rsidR="00E51D4D">
        <w:t xml:space="preserve"> </w:t>
      </w:r>
      <w:r w:rsidR="00504285" w:rsidRPr="00504285">
        <w:t xml:space="preserve">Personnel/access required from the </w:t>
      </w:r>
      <w:r w:rsidR="00BA6F10">
        <w:t>Government</w:t>
      </w:r>
    </w:p>
    <w:p w14:paraId="533A68F4" w14:textId="6BEE8585" w:rsidR="00504285" w:rsidRPr="00504285" w:rsidRDefault="00440647" w:rsidP="00504285">
      <w:r>
        <w:t>-</w:t>
      </w:r>
      <w:r w:rsidR="00E51D4D">
        <w:t xml:space="preserve"> </w:t>
      </w:r>
      <w:r w:rsidR="00504285" w:rsidRPr="00504285">
        <w:t>Use of consultants/subcontractors (if any)</w:t>
      </w:r>
    </w:p>
    <w:p w14:paraId="02D92B4A" w14:textId="388542F7" w:rsidR="00504285" w:rsidRPr="00504285" w:rsidRDefault="00440647" w:rsidP="00504285">
      <w:r>
        <w:t>-</w:t>
      </w:r>
      <w:r w:rsidR="00E51D4D">
        <w:t xml:space="preserve"> </w:t>
      </w:r>
      <w:r w:rsidR="00504285" w:rsidRPr="00504285">
        <w:t>Risks and mitigation strategies</w:t>
      </w:r>
    </w:p>
    <w:p w14:paraId="2A6683F1" w14:textId="77777777" w:rsidR="00440647" w:rsidRDefault="00440647" w:rsidP="00504285"/>
    <w:p w14:paraId="605E76C5" w14:textId="0A95A84F" w:rsidR="00504285" w:rsidRPr="00440647" w:rsidRDefault="00504285" w:rsidP="00504285">
      <w:pPr>
        <w:rPr>
          <w:b/>
          <w:bCs/>
          <w:u w:val="single"/>
        </w:rPr>
      </w:pPr>
      <w:r w:rsidRPr="00440647">
        <w:rPr>
          <w:b/>
          <w:bCs/>
          <w:u w:val="single"/>
        </w:rPr>
        <w:t>Pricing Construct (ROM)</w:t>
      </w:r>
    </w:p>
    <w:p w14:paraId="22FF48F3" w14:textId="6B66DD1D" w:rsidR="00504285" w:rsidRPr="00504285" w:rsidRDefault="00440647" w:rsidP="00504285">
      <w:r>
        <w:t>-</w:t>
      </w:r>
      <w:r w:rsidR="00E51D4D">
        <w:t xml:space="preserve"> </w:t>
      </w:r>
      <w:r w:rsidR="00504285" w:rsidRPr="00504285">
        <w:t>Rough Order of Magnitude (ROM) cost estimate</w:t>
      </w:r>
    </w:p>
    <w:p w14:paraId="369E538A" w14:textId="643D8424" w:rsidR="00504285" w:rsidRPr="00504285" w:rsidRDefault="00440647" w:rsidP="00504285">
      <w:r>
        <w:t>-</w:t>
      </w:r>
      <w:r w:rsidR="00E51D4D">
        <w:t xml:space="preserve"> </w:t>
      </w:r>
      <w:r w:rsidR="00504285" w:rsidRPr="00504285">
        <w:t>Pricing model (FFP, T&amp;M, subscription/SaaS, hybrid)</w:t>
      </w:r>
    </w:p>
    <w:p w14:paraId="72F7B6FD" w14:textId="2703346B" w:rsidR="00504285" w:rsidRPr="00504285" w:rsidRDefault="00440647" w:rsidP="00504285">
      <w:r>
        <w:t>-</w:t>
      </w:r>
      <w:r w:rsidR="00E51D4D">
        <w:t xml:space="preserve"> </w:t>
      </w:r>
      <w:r w:rsidR="00504285" w:rsidRPr="00504285">
        <w:t>Identification of any contract vehicles through which the solution can be procured</w:t>
      </w:r>
    </w:p>
    <w:p w14:paraId="693A05C3" w14:textId="77777777" w:rsidR="00440647" w:rsidRDefault="00440647" w:rsidP="00504285"/>
    <w:p w14:paraId="2433EA4B" w14:textId="563FD0CC" w:rsidR="00504285" w:rsidRPr="00440647" w:rsidRDefault="00504285" w:rsidP="00504285">
      <w:pPr>
        <w:rPr>
          <w:b/>
          <w:bCs/>
          <w:u w:val="single"/>
        </w:rPr>
      </w:pPr>
      <w:r w:rsidRPr="00440647">
        <w:rPr>
          <w:b/>
          <w:bCs/>
          <w:u w:val="single"/>
        </w:rPr>
        <w:t>Recommended Acquisition Approach</w:t>
      </w:r>
    </w:p>
    <w:p w14:paraId="76B005C0" w14:textId="54A84241" w:rsidR="00504285" w:rsidRPr="00504285" w:rsidRDefault="00440647" w:rsidP="00504285">
      <w:r>
        <w:t>-</w:t>
      </w:r>
      <w:r w:rsidR="00504285" w:rsidRPr="00504285">
        <w:t>Vendor recommendation on acquisition pathway (FAR-based contract, OTA, CSO, SBIR/STTR, etc.)</w:t>
      </w:r>
    </w:p>
    <w:p w14:paraId="6F869A82" w14:textId="05C44C34" w:rsidR="00504285" w:rsidRDefault="00440647" w:rsidP="00504285">
      <w:r>
        <w:t>-</w:t>
      </w:r>
      <w:r w:rsidR="00E51D4D">
        <w:t xml:space="preserve"> </w:t>
      </w:r>
      <w:r w:rsidR="00504285" w:rsidRPr="00504285">
        <w:t>Recommended contract type and rationale</w:t>
      </w:r>
    </w:p>
    <w:p w14:paraId="05285743" w14:textId="77777777" w:rsidR="007004B2" w:rsidRDefault="007004B2" w:rsidP="00504285"/>
    <w:p w14:paraId="127223EF" w14:textId="77777777" w:rsidR="007004B2" w:rsidRPr="007004B2" w:rsidRDefault="007004B2" w:rsidP="00504285">
      <w:pPr>
        <w:rPr>
          <w:b/>
          <w:bCs/>
          <w:u w:val="single"/>
        </w:rPr>
      </w:pPr>
    </w:p>
    <w:p w14:paraId="0DAD74AA" w14:textId="4A895855" w:rsidR="007004B2" w:rsidRDefault="007004B2" w:rsidP="00504285">
      <w:pPr>
        <w:rPr>
          <w:b/>
          <w:bCs/>
          <w:u w:val="single"/>
        </w:rPr>
      </w:pPr>
      <w:r w:rsidRPr="007004B2">
        <w:rPr>
          <w:b/>
          <w:bCs/>
          <w:u w:val="single"/>
        </w:rPr>
        <w:t>7.0 SUBMISSION INSTRUCTIONS</w:t>
      </w:r>
    </w:p>
    <w:p w14:paraId="5429D325" w14:textId="0FAAE09B" w:rsidR="007004B2" w:rsidRDefault="00FB4F01" w:rsidP="00504285">
      <w:r w:rsidRPr="00FB4F01">
        <w:t xml:space="preserve">Interested parties are requested to respond to this RFI with a white paper. White papers are due no later than </w:t>
      </w:r>
      <w:r>
        <w:t>2</w:t>
      </w:r>
      <w:r w:rsidR="00425851">
        <w:t>7</w:t>
      </w:r>
      <w:r>
        <w:t xml:space="preserve"> May 2026</w:t>
      </w:r>
      <w:r w:rsidRPr="00FB4F01">
        <w:t xml:space="preserve">, </w:t>
      </w:r>
      <w:proofErr w:type="gramStart"/>
      <w:r w:rsidRPr="00FB4F01">
        <w:t>1400</w:t>
      </w:r>
      <w:proofErr w:type="gramEnd"/>
      <w:r w:rsidRPr="00FB4F01">
        <w:t xml:space="preserve"> CEST. Responses shall be submitted via e-mail to Mr. Corey Chopko at corey.chopko@us.af.mil, Ms. Ina Hemmer at </w:t>
      </w:r>
      <w:r w:rsidR="00F56ADB" w:rsidRPr="00F56ADB">
        <w:t>ina.hemmer.de@us.af.mil</w:t>
      </w:r>
      <w:r w:rsidR="00F56ADB">
        <w:t xml:space="preserve">, and Capt Kevin Sheedy at </w:t>
      </w:r>
      <w:r w:rsidR="00F56ADB" w:rsidRPr="00F56ADB">
        <w:t>kevin.sheedy.3@us.af.mil</w:t>
      </w:r>
      <w:r w:rsidRPr="00FB4F01">
        <w:t xml:space="preserve"> as described for the below sections. Proprietary information, if any, should be minimized and MUST BE CLEARLY MARKED. To aid the </w:t>
      </w:r>
      <w:r w:rsidR="00BA6F10">
        <w:t>Government</w:t>
      </w:r>
      <w:r w:rsidRPr="00FB4F01">
        <w:t xml:space="preserve">, please segregate proprietary information. Please be advised that all submissions become </w:t>
      </w:r>
      <w:r w:rsidR="00BA6F10">
        <w:t>Government</w:t>
      </w:r>
      <w:r w:rsidRPr="00FB4F01">
        <w:t xml:space="preserve"> property and will not be returned.</w:t>
      </w:r>
    </w:p>
    <w:p w14:paraId="582A4CF7" w14:textId="77777777" w:rsidR="00FB4F01" w:rsidRDefault="00FB4F01" w:rsidP="00504285"/>
    <w:p w14:paraId="0A1D8AB0" w14:textId="75786061" w:rsidR="00FB4F01" w:rsidRDefault="00FB4F01" w:rsidP="00504285">
      <w:r w:rsidRPr="00FB4F01">
        <w:t>U-A representatives may or may not choose to meet w</w:t>
      </w:r>
      <w:r w:rsidR="0092195E">
        <w:t>ith</w:t>
      </w:r>
      <w:r w:rsidRPr="00FB4F01">
        <w:t xml:space="preserve"> potential Offerors. Such discussions would only be intended to get further clarification of potential capability to meet the requirements, especially any development and certification risks.</w:t>
      </w:r>
    </w:p>
    <w:p w14:paraId="00383DD0" w14:textId="77777777" w:rsidR="00FB4F01" w:rsidRDefault="00FB4F01" w:rsidP="00504285"/>
    <w:p w14:paraId="2EBCB6AA" w14:textId="7B41A9DA" w:rsidR="00FB4F01" w:rsidRDefault="00FB4F01" w:rsidP="00504285">
      <w:r w:rsidRPr="00FB4F01">
        <w:t xml:space="preserve">Questions regarding this announcement shall be submitted in writing via e-mail to </w:t>
      </w:r>
      <w:r w:rsidR="00F56ADB" w:rsidRPr="00F56ADB">
        <w:t xml:space="preserve">Mr. Corey Chopko at corey.chopko@us.af.mil, Ms. Ina Hemmer at ina.hemmer.de@us.af.mil, and Capt Kevin Sheedy at kevin.sheedy.3@us.af.mil </w:t>
      </w:r>
      <w:r w:rsidRPr="00FB4F01">
        <w:t xml:space="preserve">by </w:t>
      </w:r>
      <w:r>
        <w:t>13 May 2026</w:t>
      </w:r>
      <w:r w:rsidRPr="00FB4F01">
        <w:t xml:space="preserve">, 1400 CEST. Verbal questions will NOT be accepted. Questions will be answered by posting answers in response to this RFI; accordingly, questions shall NOT contain proprietary or classified information. The </w:t>
      </w:r>
      <w:r w:rsidR="00BA6F10">
        <w:t>Government</w:t>
      </w:r>
      <w:r w:rsidRPr="00FB4F01">
        <w:t xml:space="preserve"> does not guarantee that questions received after 13 May 2026, 1400 CEST, will be answered.</w:t>
      </w:r>
    </w:p>
    <w:p w14:paraId="0C5440A8" w14:textId="77777777" w:rsidR="00FB4F01" w:rsidRDefault="00FB4F01" w:rsidP="00504285"/>
    <w:p w14:paraId="3949843C" w14:textId="26165297" w:rsidR="00FB4F01" w:rsidRPr="00FB4F01" w:rsidRDefault="00FB4F01" w:rsidP="00504285">
      <w:r w:rsidRPr="00FB4F01">
        <w:t xml:space="preserve">The information provided in the RFI is subject to change and is not binding the </w:t>
      </w:r>
      <w:r w:rsidR="00BA6F10">
        <w:t>Government</w:t>
      </w:r>
      <w:r w:rsidRPr="00FB4F01">
        <w:t xml:space="preserve">. The </w:t>
      </w:r>
      <w:r w:rsidR="00BA6F10">
        <w:t>Government</w:t>
      </w:r>
      <w:r w:rsidRPr="00FB4F01">
        <w:t xml:space="preserve"> has not made a commitment to procure any of the items discussed, and release of this RFI should not be construed as such a commitment or as authorization to incur cost for </w:t>
      </w:r>
      <w:r w:rsidRPr="00FB4F01">
        <w:lastRenderedPageBreak/>
        <w:t xml:space="preserve">which reimbursement would be required or sought. All submissions become </w:t>
      </w:r>
      <w:r w:rsidR="00BA6F10">
        <w:t>Government</w:t>
      </w:r>
      <w:r w:rsidRPr="00FB4F01">
        <w:t xml:space="preserve"> property and will not be returned</w:t>
      </w:r>
      <w:r w:rsidR="0092195E">
        <w:t>.</w:t>
      </w:r>
    </w:p>
    <w:sectPr w:rsidR="00FB4F01" w:rsidRPr="00FB4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C0E71"/>
    <w:multiLevelType w:val="hybridMultilevel"/>
    <w:tmpl w:val="7494F0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88436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8B3"/>
    <w:rsid w:val="00014AAC"/>
    <w:rsid w:val="0001575F"/>
    <w:rsid w:val="00020952"/>
    <w:rsid w:val="0002570B"/>
    <w:rsid w:val="000372A2"/>
    <w:rsid w:val="000469FB"/>
    <w:rsid w:val="00054BB4"/>
    <w:rsid w:val="00057826"/>
    <w:rsid w:val="000602D8"/>
    <w:rsid w:val="00076DFB"/>
    <w:rsid w:val="00077874"/>
    <w:rsid w:val="00093B3E"/>
    <w:rsid w:val="000E6B40"/>
    <w:rsid w:val="000F5127"/>
    <w:rsid w:val="00102604"/>
    <w:rsid w:val="00116CAC"/>
    <w:rsid w:val="00126657"/>
    <w:rsid w:val="0013144D"/>
    <w:rsid w:val="001360FC"/>
    <w:rsid w:val="00152B88"/>
    <w:rsid w:val="00160603"/>
    <w:rsid w:val="001762D7"/>
    <w:rsid w:val="001836F7"/>
    <w:rsid w:val="00186159"/>
    <w:rsid w:val="001C0E48"/>
    <w:rsid w:val="001D1872"/>
    <w:rsid w:val="001D5061"/>
    <w:rsid w:val="001F279E"/>
    <w:rsid w:val="002023D5"/>
    <w:rsid w:val="00202FC3"/>
    <w:rsid w:val="0020727F"/>
    <w:rsid w:val="00216E49"/>
    <w:rsid w:val="0022349A"/>
    <w:rsid w:val="002408D8"/>
    <w:rsid w:val="00246710"/>
    <w:rsid w:val="00285FF2"/>
    <w:rsid w:val="0029271A"/>
    <w:rsid w:val="002A4F89"/>
    <w:rsid w:val="002A6D1F"/>
    <w:rsid w:val="002C7E58"/>
    <w:rsid w:val="00326B15"/>
    <w:rsid w:val="00331FAB"/>
    <w:rsid w:val="00352981"/>
    <w:rsid w:val="00352D0D"/>
    <w:rsid w:val="00375E67"/>
    <w:rsid w:val="00377C5E"/>
    <w:rsid w:val="003C3905"/>
    <w:rsid w:val="003E5F7E"/>
    <w:rsid w:val="003F0BDE"/>
    <w:rsid w:val="00400210"/>
    <w:rsid w:val="004218E8"/>
    <w:rsid w:val="0042308F"/>
    <w:rsid w:val="00425851"/>
    <w:rsid w:val="00434971"/>
    <w:rsid w:val="004366D3"/>
    <w:rsid w:val="004378F1"/>
    <w:rsid w:val="00440647"/>
    <w:rsid w:val="0045646B"/>
    <w:rsid w:val="00476466"/>
    <w:rsid w:val="00476C28"/>
    <w:rsid w:val="004A42D0"/>
    <w:rsid w:val="004C384F"/>
    <w:rsid w:val="004C3952"/>
    <w:rsid w:val="004C6602"/>
    <w:rsid w:val="004D10EE"/>
    <w:rsid w:val="004D2BBD"/>
    <w:rsid w:val="004D677B"/>
    <w:rsid w:val="004E2662"/>
    <w:rsid w:val="004E6320"/>
    <w:rsid w:val="004F0874"/>
    <w:rsid w:val="005025BE"/>
    <w:rsid w:val="00504285"/>
    <w:rsid w:val="00514583"/>
    <w:rsid w:val="005203ED"/>
    <w:rsid w:val="00530E19"/>
    <w:rsid w:val="00547538"/>
    <w:rsid w:val="0056149D"/>
    <w:rsid w:val="00565599"/>
    <w:rsid w:val="0057411D"/>
    <w:rsid w:val="00577791"/>
    <w:rsid w:val="0058718F"/>
    <w:rsid w:val="00590080"/>
    <w:rsid w:val="005D3FD5"/>
    <w:rsid w:val="006015EE"/>
    <w:rsid w:val="006279AF"/>
    <w:rsid w:val="00647FAE"/>
    <w:rsid w:val="00651960"/>
    <w:rsid w:val="00675BE8"/>
    <w:rsid w:val="006A7268"/>
    <w:rsid w:val="006C003B"/>
    <w:rsid w:val="006C7781"/>
    <w:rsid w:val="006D1569"/>
    <w:rsid w:val="006D520A"/>
    <w:rsid w:val="006E5022"/>
    <w:rsid w:val="006E764D"/>
    <w:rsid w:val="006E7C8F"/>
    <w:rsid w:val="006F2195"/>
    <w:rsid w:val="007004B2"/>
    <w:rsid w:val="00741CFA"/>
    <w:rsid w:val="00793EF8"/>
    <w:rsid w:val="00795CC1"/>
    <w:rsid w:val="007A1273"/>
    <w:rsid w:val="007A61BA"/>
    <w:rsid w:val="00806B41"/>
    <w:rsid w:val="008074D8"/>
    <w:rsid w:val="0081418B"/>
    <w:rsid w:val="008153CC"/>
    <w:rsid w:val="00821D28"/>
    <w:rsid w:val="00826485"/>
    <w:rsid w:val="00834C14"/>
    <w:rsid w:val="00875464"/>
    <w:rsid w:val="008969E4"/>
    <w:rsid w:val="008B0B81"/>
    <w:rsid w:val="008B71C1"/>
    <w:rsid w:val="008C5BFA"/>
    <w:rsid w:val="008D0C84"/>
    <w:rsid w:val="008D1449"/>
    <w:rsid w:val="008D4562"/>
    <w:rsid w:val="008F6A2F"/>
    <w:rsid w:val="00904C61"/>
    <w:rsid w:val="00907BAA"/>
    <w:rsid w:val="0091291D"/>
    <w:rsid w:val="00912B0C"/>
    <w:rsid w:val="0092195E"/>
    <w:rsid w:val="00925CF1"/>
    <w:rsid w:val="00957CDA"/>
    <w:rsid w:val="00960773"/>
    <w:rsid w:val="00961207"/>
    <w:rsid w:val="00961A43"/>
    <w:rsid w:val="009771C3"/>
    <w:rsid w:val="00980451"/>
    <w:rsid w:val="00987100"/>
    <w:rsid w:val="009918B3"/>
    <w:rsid w:val="0099384A"/>
    <w:rsid w:val="009A2297"/>
    <w:rsid w:val="009E336F"/>
    <w:rsid w:val="009F148C"/>
    <w:rsid w:val="00A20A87"/>
    <w:rsid w:val="00A227F8"/>
    <w:rsid w:val="00A43847"/>
    <w:rsid w:val="00A523C0"/>
    <w:rsid w:val="00AB0425"/>
    <w:rsid w:val="00AC4235"/>
    <w:rsid w:val="00AC7C12"/>
    <w:rsid w:val="00AD7645"/>
    <w:rsid w:val="00AE5615"/>
    <w:rsid w:val="00AF7469"/>
    <w:rsid w:val="00B40471"/>
    <w:rsid w:val="00B45501"/>
    <w:rsid w:val="00B4755F"/>
    <w:rsid w:val="00B479CF"/>
    <w:rsid w:val="00B7022F"/>
    <w:rsid w:val="00BA3345"/>
    <w:rsid w:val="00BA6630"/>
    <w:rsid w:val="00BA6F10"/>
    <w:rsid w:val="00BB685D"/>
    <w:rsid w:val="00BC2A68"/>
    <w:rsid w:val="00BC5531"/>
    <w:rsid w:val="00BD78C1"/>
    <w:rsid w:val="00BE111C"/>
    <w:rsid w:val="00C0725F"/>
    <w:rsid w:val="00C51C54"/>
    <w:rsid w:val="00C55C26"/>
    <w:rsid w:val="00C628B4"/>
    <w:rsid w:val="00C6510C"/>
    <w:rsid w:val="00C73F7B"/>
    <w:rsid w:val="00CA292F"/>
    <w:rsid w:val="00CB5F4A"/>
    <w:rsid w:val="00CC081B"/>
    <w:rsid w:val="00CC0D2D"/>
    <w:rsid w:val="00CE4F3E"/>
    <w:rsid w:val="00CE7822"/>
    <w:rsid w:val="00CF6778"/>
    <w:rsid w:val="00D50111"/>
    <w:rsid w:val="00D5655D"/>
    <w:rsid w:val="00D60265"/>
    <w:rsid w:val="00D720A1"/>
    <w:rsid w:val="00DC0DCC"/>
    <w:rsid w:val="00DD40AC"/>
    <w:rsid w:val="00DD66F5"/>
    <w:rsid w:val="00DE6482"/>
    <w:rsid w:val="00E06B7C"/>
    <w:rsid w:val="00E154AB"/>
    <w:rsid w:val="00E16B05"/>
    <w:rsid w:val="00E22DED"/>
    <w:rsid w:val="00E514CC"/>
    <w:rsid w:val="00E51D4D"/>
    <w:rsid w:val="00E5517B"/>
    <w:rsid w:val="00E60CF0"/>
    <w:rsid w:val="00E82DBC"/>
    <w:rsid w:val="00EB0642"/>
    <w:rsid w:val="00ED35AF"/>
    <w:rsid w:val="00EF5371"/>
    <w:rsid w:val="00F07679"/>
    <w:rsid w:val="00F134B4"/>
    <w:rsid w:val="00F34004"/>
    <w:rsid w:val="00F50F93"/>
    <w:rsid w:val="00F52169"/>
    <w:rsid w:val="00F53C23"/>
    <w:rsid w:val="00F56ADB"/>
    <w:rsid w:val="00F60967"/>
    <w:rsid w:val="00F71BF3"/>
    <w:rsid w:val="00F778B3"/>
    <w:rsid w:val="00F80594"/>
    <w:rsid w:val="00F947A6"/>
    <w:rsid w:val="00FA2C2C"/>
    <w:rsid w:val="00FB4F01"/>
    <w:rsid w:val="00FB69D2"/>
    <w:rsid w:val="00FC1276"/>
    <w:rsid w:val="00FC36C1"/>
    <w:rsid w:val="00FC617E"/>
    <w:rsid w:val="00FC6E69"/>
    <w:rsid w:val="00FD1E6A"/>
    <w:rsid w:val="00FD7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3DC2"/>
  <w15:chartTrackingRefBased/>
  <w15:docId w15:val="{18CE75B7-B5BF-4222-90A6-A86F9773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8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8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78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78B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78B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78B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78B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8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8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78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78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78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78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78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78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8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8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78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78B3"/>
    <w:rPr>
      <w:i/>
      <w:iCs/>
      <w:color w:val="404040" w:themeColor="text1" w:themeTint="BF"/>
    </w:rPr>
  </w:style>
  <w:style w:type="paragraph" w:styleId="ListParagraph">
    <w:name w:val="List Paragraph"/>
    <w:basedOn w:val="Normal"/>
    <w:uiPriority w:val="34"/>
    <w:qFormat/>
    <w:rsid w:val="00F778B3"/>
    <w:pPr>
      <w:ind w:left="720"/>
      <w:contextualSpacing/>
    </w:pPr>
  </w:style>
  <w:style w:type="character" w:styleId="IntenseEmphasis">
    <w:name w:val="Intense Emphasis"/>
    <w:basedOn w:val="DefaultParagraphFont"/>
    <w:uiPriority w:val="21"/>
    <w:qFormat/>
    <w:rsid w:val="00F778B3"/>
    <w:rPr>
      <w:i/>
      <w:iCs/>
      <w:color w:val="0F4761" w:themeColor="accent1" w:themeShade="BF"/>
    </w:rPr>
  </w:style>
  <w:style w:type="paragraph" w:styleId="IntenseQuote">
    <w:name w:val="Intense Quote"/>
    <w:basedOn w:val="Normal"/>
    <w:next w:val="Normal"/>
    <w:link w:val="IntenseQuoteChar"/>
    <w:uiPriority w:val="30"/>
    <w:qFormat/>
    <w:rsid w:val="00F77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8B3"/>
    <w:rPr>
      <w:i/>
      <w:iCs/>
      <w:color w:val="0F4761" w:themeColor="accent1" w:themeShade="BF"/>
    </w:rPr>
  </w:style>
  <w:style w:type="character" w:styleId="IntenseReference">
    <w:name w:val="Intense Reference"/>
    <w:basedOn w:val="DefaultParagraphFont"/>
    <w:uiPriority w:val="32"/>
    <w:qFormat/>
    <w:rsid w:val="00F778B3"/>
    <w:rPr>
      <w:b/>
      <w:bCs/>
      <w:smallCaps/>
      <w:color w:val="0F4761" w:themeColor="accent1" w:themeShade="BF"/>
      <w:spacing w:val="5"/>
    </w:rPr>
  </w:style>
  <w:style w:type="character" w:styleId="Hyperlink">
    <w:name w:val="Hyperlink"/>
    <w:basedOn w:val="DefaultParagraphFont"/>
    <w:uiPriority w:val="99"/>
    <w:unhideWhenUsed/>
    <w:rsid w:val="00F56ADB"/>
    <w:rPr>
      <w:color w:val="467886" w:themeColor="hyperlink"/>
      <w:u w:val="single"/>
    </w:rPr>
  </w:style>
  <w:style w:type="character" w:styleId="UnresolvedMention">
    <w:name w:val="Unresolved Mention"/>
    <w:basedOn w:val="DefaultParagraphFont"/>
    <w:uiPriority w:val="99"/>
    <w:semiHidden/>
    <w:unhideWhenUsed/>
    <w:rsid w:val="00F56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114</TotalTime>
  <Pages>6</Pages>
  <Words>1932</Words>
  <Characters>11018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 NICHOLAS D Col USAF USAFE HQ USAFE-AFAFRICA/A65</dc:creator>
  <cp:keywords/>
  <dc:description/>
  <cp:lastModifiedBy>CHOPKO, COREY J CIV USAF 764 ESS/PKA</cp:lastModifiedBy>
  <cp:revision>2</cp:revision>
  <cp:lastPrinted>2026-04-21T07:37:00Z</cp:lastPrinted>
  <dcterms:created xsi:type="dcterms:W3CDTF">2026-05-01T10:48:00Z</dcterms:created>
  <dcterms:modified xsi:type="dcterms:W3CDTF">2026-05-01T10:48:00Z</dcterms:modified>
</cp:coreProperties>
</file>