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187F" w14:textId="77777777" w:rsidR="005D35D1" w:rsidRPr="00AD6FED" w:rsidRDefault="005D35D1" w:rsidP="005D35D1">
      <w:pPr>
        <w:spacing w:after="0" w:line="240" w:lineRule="auto"/>
        <w:jc w:val="center"/>
        <w:rPr>
          <w:rFonts w:ascii="Arial" w:hAnsi="Arial" w:cs="Arial"/>
          <w:b/>
          <w:sz w:val="24"/>
          <w:szCs w:val="24"/>
        </w:rPr>
      </w:pPr>
      <w:r w:rsidRPr="00AD6FED">
        <w:rPr>
          <w:rFonts w:ascii="Arial" w:hAnsi="Arial" w:cs="Arial"/>
          <w:b/>
          <w:sz w:val="24"/>
          <w:szCs w:val="24"/>
        </w:rPr>
        <w:t>DEPARTMENT OF VETERANS AFFAIRS</w:t>
      </w:r>
    </w:p>
    <w:p w14:paraId="3BCE9794" w14:textId="77777777" w:rsidR="005D35D1" w:rsidRPr="00AD6FED" w:rsidRDefault="005D35D1" w:rsidP="005D35D1">
      <w:pPr>
        <w:spacing w:after="0" w:line="240" w:lineRule="auto"/>
        <w:rPr>
          <w:rFonts w:ascii="Arial" w:hAnsi="Arial" w:cs="Arial"/>
          <w:b/>
          <w:sz w:val="24"/>
          <w:szCs w:val="24"/>
        </w:rPr>
      </w:pPr>
    </w:p>
    <w:p w14:paraId="7F99E1A1" w14:textId="77777777" w:rsidR="005D35D1" w:rsidRPr="00AD6FED" w:rsidRDefault="005D35D1" w:rsidP="005D35D1">
      <w:pPr>
        <w:spacing w:after="0" w:line="240" w:lineRule="auto"/>
        <w:jc w:val="center"/>
        <w:rPr>
          <w:rFonts w:ascii="Arial" w:hAnsi="Arial" w:cs="Arial"/>
          <w:b/>
          <w:sz w:val="24"/>
          <w:szCs w:val="24"/>
        </w:rPr>
      </w:pPr>
      <w:r w:rsidRPr="00AD6FED">
        <w:rPr>
          <w:rFonts w:ascii="Arial" w:hAnsi="Arial" w:cs="Arial"/>
          <w:b/>
          <w:sz w:val="24"/>
          <w:szCs w:val="24"/>
        </w:rPr>
        <w:t>Justification and Approval</w:t>
      </w:r>
      <w:r w:rsidR="00516DDE" w:rsidRPr="00AD6FED">
        <w:rPr>
          <w:rFonts w:ascii="Arial" w:hAnsi="Arial" w:cs="Arial"/>
          <w:b/>
          <w:sz w:val="24"/>
          <w:szCs w:val="24"/>
        </w:rPr>
        <w:t xml:space="preserve"> (J&amp;A)</w:t>
      </w:r>
    </w:p>
    <w:p w14:paraId="4D71C7A9" w14:textId="77777777" w:rsidR="005D35D1" w:rsidRPr="00AD6FED" w:rsidRDefault="005D35D1" w:rsidP="005D35D1">
      <w:pPr>
        <w:spacing w:after="0" w:line="240" w:lineRule="auto"/>
        <w:jc w:val="center"/>
        <w:rPr>
          <w:rFonts w:ascii="Arial" w:hAnsi="Arial" w:cs="Arial"/>
          <w:b/>
          <w:sz w:val="24"/>
          <w:szCs w:val="24"/>
        </w:rPr>
      </w:pPr>
      <w:r w:rsidRPr="00AD6FED">
        <w:rPr>
          <w:rFonts w:ascii="Arial" w:hAnsi="Arial" w:cs="Arial"/>
          <w:b/>
          <w:sz w:val="24"/>
          <w:szCs w:val="24"/>
        </w:rPr>
        <w:t>For</w:t>
      </w:r>
    </w:p>
    <w:p w14:paraId="21058712" w14:textId="77777777" w:rsidR="005D35D1" w:rsidRPr="00AD6FED" w:rsidRDefault="005D35D1" w:rsidP="005D35D1">
      <w:pPr>
        <w:spacing w:after="0" w:line="240" w:lineRule="auto"/>
        <w:jc w:val="center"/>
        <w:rPr>
          <w:rFonts w:ascii="Arial" w:hAnsi="Arial" w:cs="Arial"/>
          <w:b/>
          <w:sz w:val="24"/>
          <w:szCs w:val="24"/>
        </w:rPr>
      </w:pPr>
      <w:r w:rsidRPr="00AD6FED">
        <w:rPr>
          <w:rFonts w:ascii="Arial" w:hAnsi="Arial" w:cs="Arial"/>
          <w:b/>
          <w:sz w:val="24"/>
          <w:szCs w:val="24"/>
        </w:rPr>
        <w:t>Other Than Full and Open Competition</w:t>
      </w:r>
      <w:r w:rsidR="008349EC" w:rsidRPr="00AD6FED">
        <w:rPr>
          <w:rFonts w:ascii="Arial" w:hAnsi="Arial" w:cs="Arial"/>
          <w:b/>
          <w:sz w:val="24"/>
          <w:szCs w:val="24"/>
        </w:rPr>
        <w:t xml:space="preserve"> (&gt;</w:t>
      </w:r>
      <w:r w:rsidR="00FA288C" w:rsidRPr="00AD6FED">
        <w:rPr>
          <w:rFonts w:ascii="Arial" w:hAnsi="Arial" w:cs="Arial"/>
          <w:b/>
          <w:sz w:val="24"/>
          <w:szCs w:val="24"/>
        </w:rPr>
        <w:t>SAT</w:t>
      </w:r>
      <w:r w:rsidR="008349EC" w:rsidRPr="00AD6FED">
        <w:rPr>
          <w:rFonts w:ascii="Arial" w:hAnsi="Arial" w:cs="Arial"/>
          <w:b/>
          <w:sz w:val="24"/>
          <w:szCs w:val="24"/>
        </w:rPr>
        <w:t>)</w:t>
      </w:r>
    </w:p>
    <w:p w14:paraId="37B17CFF" w14:textId="77777777" w:rsidR="004B0DE1" w:rsidRPr="00AD6FED" w:rsidRDefault="004B0DE1" w:rsidP="004B0DE1">
      <w:pPr>
        <w:spacing w:after="0" w:line="240" w:lineRule="auto"/>
        <w:rPr>
          <w:rFonts w:ascii="Arial" w:hAnsi="Arial" w:cs="Arial"/>
          <w:b/>
          <w:sz w:val="24"/>
          <w:szCs w:val="24"/>
        </w:rPr>
      </w:pPr>
    </w:p>
    <w:p w14:paraId="2F150EB1" w14:textId="55884C25" w:rsidR="004B0DE1" w:rsidRPr="00AD6FED" w:rsidRDefault="00D12224" w:rsidP="00C06AC9">
      <w:pPr>
        <w:spacing w:after="0" w:line="240" w:lineRule="auto"/>
        <w:rPr>
          <w:rFonts w:ascii="Arial" w:hAnsi="Arial" w:cs="Arial"/>
          <w:b/>
          <w:color w:val="FF0000"/>
          <w:sz w:val="24"/>
          <w:szCs w:val="24"/>
        </w:rPr>
      </w:pPr>
      <w:r w:rsidRPr="00AD6FED">
        <w:rPr>
          <w:rFonts w:ascii="Arial" w:hAnsi="Arial" w:cs="Arial"/>
          <w:b/>
          <w:sz w:val="24"/>
          <w:szCs w:val="24"/>
        </w:rPr>
        <w:t>Acquisition Plan Action ID</w:t>
      </w:r>
      <w:r w:rsidR="004B0DE1" w:rsidRPr="00AD6FED">
        <w:rPr>
          <w:rFonts w:ascii="Arial" w:hAnsi="Arial" w:cs="Arial"/>
          <w:b/>
          <w:sz w:val="24"/>
          <w:szCs w:val="24"/>
        </w:rPr>
        <w:t>:</w:t>
      </w:r>
      <w:r w:rsidR="00C06AC9" w:rsidRPr="00AD6FED">
        <w:rPr>
          <w:rFonts w:ascii="Arial" w:hAnsi="Arial" w:cs="Arial"/>
          <w:b/>
          <w:sz w:val="24"/>
          <w:szCs w:val="24"/>
        </w:rPr>
        <w:t xml:space="preserve"> </w:t>
      </w:r>
      <w:r w:rsidR="00DD614D" w:rsidRPr="00AD6FED">
        <w:rPr>
          <w:rFonts w:ascii="Arial" w:hAnsi="Arial" w:cs="Arial"/>
          <w:b/>
          <w:sz w:val="24"/>
          <w:szCs w:val="24"/>
          <w:u w:val="single"/>
        </w:rPr>
        <w:t>36C262-26-AP-</w:t>
      </w:r>
      <w:r w:rsidR="007F40CD">
        <w:rPr>
          <w:rFonts w:ascii="Arial" w:hAnsi="Arial" w:cs="Arial"/>
          <w:b/>
          <w:sz w:val="24"/>
          <w:szCs w:val="24"/>
          <w:u w:val="single"/>
        </w:rPr>
        <w:t>5128</w:t>
      </w:r>
    </w:p>
    <w:p w14:paraId="55E15DC9" w14:textId="77777777" w:rsidR="005D35D1" w:rsidRPr="00AD6FED" w:rsidRDefault="005D35D1" w:rsidP="00C06AC9">
      <w:pPr>
        <w:spacing w:after="0" w:line="240" w:lineRule="auto"/>
        <w:rPr>
          <w:rFonts w:ascii="Arial" w:hAnsi="Arial" w:cs="Arial"/>
          <w:sz w:val="24"/>
          <w:szCs w:val="24"/>
        </w:rPr>
      </w:pPr>
    </w:p>
    <w:p w14:paraId="1624C8BE" w14:textId="7A4A3354" w:rsidR="00406225" w:rsidRPr="00AD6FED" w:rsidRDefault="005D35D1" w:rsidP="00C96A81">
      <w:pPr>
        <w:numPr>
          <w:ilvl w:val="0"/>
          <w:numId w:val="1"/>
        </w:numPr>
        <w:overflowPunct w:val="0"/>
        <w:autoSpaceDE w:val="0"/>
        <w:autoSpaceDN w:val="0"/>
        <w:adjustRightInd w:val="0"/>
        <w:spacing w:after="0" w:line="240" w:lineRule="auto"/>
        <w:textAlignment w:val="baseline"/>
        <w:rPr>
          <w:rFonts w:ascii="Arial" w:hAnsi="Arial" w:cs="Arial"/>
          <w:b/>
          <w:sz w:val="24"/>
          <w:szCs w:val="24"/>
          <w:u w:val="single"/>
        </w:rPr>
      </w:pPr>
      <w:r w:rsidRPr="00AD6FED">
        <w:rPr>
          <w:rFonts w:ascii="Arial" w:hAnsi="Arial" w:cs="Arial"/>
          <w:b/>
          <w:sz w:val="24"/>
          <w:szCs w:val="24"/>
          <w:u w:val="single"/>
        </w:rPr>
        <w:t>Contracting Activity</w:t>
      </w:r>
      <w:r w:rsidRPr="00AD6FED">
        <w:rPr>
          <w:rFonts w:ascii="Arial" w:hAnsi="Arial" w:cs="Arial"/>
          <w:b/>
          <w:sz w:val="24"/>
          <w:szCs w:val="24"/>
        </w:rPr>
        <w:t>:</w:t>
      </w:r>
      <w:r w:rsidRPr="00AD6FED">
        <w:rPr>
          <w:rFonts w:ascii="Arial" w:hAnsi="Arial" w:cs="Arial"/>
          <w:sz w:val="24"/>
          <w:szCs w:val="24"/>
        </w:rPr>
        <w:t xml:space="preserve">  </w:t>
      </w:r>
      <w:r w:rsidR="00406225" w:rsidRPr="00AD6FED">
        <w:rPr>
          <w:rFonts w:ascii="Arial" w:hAnsi="Arial" w:cs="Arial"/>
          <w:sz w:val="24"/>
          <w:szCs w:val="24"/>
        </w:rPr>
        <w:t>Department of Veterans Affairs, VISN 22, VA</w:t>
      </w:r>
      <w:r w:rsidR="00406225" w:rsidRPr="00AD6FED">
        <w:rPr>
          <w:rFonts w:ascii="Arial" w:hAnsi="Arial" w:cs="Arial"/>
          <w:i/>
          <w:color w:val="FF0000"/>
          <w:sz w:val="24"/>
          <w:szCs w:val="24"/>
        </w:rPr>
        <w:t xml:space="preserve"> </w:t>
      </w:r>
      <w:r w:rsidR="00406225" w:rsidRPr="00AD6FED">
        <w:rPr>
          <w:rFonts w:ascii="Arial" w:hAnsi="Arial" w:cs="Arial"/>
          <w:sz w:val="24"/>
          <w:szCs w:val="24"/>
        </w:rPr>
        <w:t>Medical Center, Research Service, located at 3350 La Jolla Village Dr., San Diego, CA 92161</w:t>
      </w:r>
      <w:r w:rsidR="00AD6FED" w:rsidRPr="00AD6FED">
        <w:rPr>
          <w:rFonts w:ascii="Arial" w:hAnsi="Arial" w:cs="Arial"/>
          <w:sz w:val="24"/>
          <w:szCs w:val="24"/>
        </w:rPr>
        <w:t>.</w:t>
      </w:r>
      <w:r w:rsidR="00AD6FED">
        <w:rPr>
          <w:rFonts w:ascii="Arial" w:hAnsi="Arial" w:cs="Arial"/>
          <w:sz w:val="24"/>
          <w:szCs w:val="24"/>
        </w:rPr>
        <w:br/>
      </w:r>
    </w:p>
    <w:p w14:paraId="1C35E656" w14:textId="77777777" w:rsidR="00406225" w:rsidRPr="00AD6FED" w:rsidRDefault="00406225" w:rsidP="00C06AC9">
      <w:pPr>
        <w:overflowPunct w:val="0"/>
        <w:autoSpaceDE w:val="0"/>
        <w:autoSpaceDN w:val="0"/>
        <w:adjustRightInd w:val="0"/>
        <w:spacing w:after="0" w:line="240" w:lineRule="auto"/>
        <w:ind w:left="360"/>
        <w:textAlignment w:val="baseline"/>
        <w:rPr>
          <w:rFonts w:ascii="Arial" w:hAnsi="Arial" w:cs="Arial"/>
          <w:sz w:val="24"/>
          <w:szCs w:val="24"/>
        </w:rPr>
      </w:pPr>
      <w:r w:rsidRPr="00AD6FED">
        <w:rPr>
          <w:rFonts w:ascii="Arial" w:hAnsi="Arial" w:cs="Arial"/>
          <w:sz w:val="24"/>
          <w:szCs w:val="24"/>
        </w:rPr>
        <w:t>The contracting agency and organizational activity responsible for the proposed contracting action is Department of Veterans Affairs, Network Contracting Office 22, 3601 S 6th Ave, Tucson, AZ 85723.</w:t>
      </w:r>
    </w:p>
    <w:p w14:paraId="07AAD868" w14:textId="4686C0E3" w:rsidR="005D35D1" w:rsidRPr="00AD6FED" w:rsidRDefault="00406225" w:rsidP="00E9096F">
      <w:pPr>
        <w:overflowPunct w:val="0"/>
        <w:autoSpaceDE w:val="0"/>
        <w:autoSpaceDN w:val="0"/>
        <w:adjustRightInd w:val="0"/>
        <w:spacing w:after="0" w:line="240" w:lineRule="auto"/>
        <w:ind w:left="360"/>
        <w:textAlignment w:val="baseline"/>
        <w:rPr>
          <w:rFonts w:ascii="Arial" w:hAnsi="Arial" w:cs="Arial"/>
          <w:sz w:val="24"/>
          <w:szCs w:val="24"/>
        </w:rPr>
      </w:pPr>
      <w:r w:rsidRPr="00AD6FED">
        <w:rPr>
          <w:rFonts w:ascii="Arial" w:hAnsi="Arial" w:cs="Arial"/>
          <w:sz w:val="24"/>
          <w:szCs w:val="24"/>
        </w:rPr>
        <w:t xml:space="preserve">Purchase Request number:  </w:t>
      </w:r>
    </w:p>
    <w:p w14:paraId="403CD32A" w14:textId="77777777" w:rsidR="000F6C3B" w:rsidRPr="00AD6FED" w:rsidRDefault="000F6C3B" w:rsidP="00E9096F">
      <w:pPr>
        <w:spacing w:after="0" w:line="240" w:lineRule="auto"/>
        <w:ind w:left="360"/>
        <w:rPr>
          <w:rFonts w:ascii="Arial" w:hAnsi="Arial" w:cs="Arial"/>
          <w:sz w:val="24"/>
          <w:szCs w:val="24"/>
        </w:rPr>
      </w:pPr>
    </w:p>
    <w:p w14:paraId="2D18B4C6" w14:textId="66BAE0D7" w:rsidR="009E703E" w:rsidRPr="00AD6FED" w:rsidRDefault="005D35D1" w:rsidP="00D72030">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AD6FED">
        <w:rPr>
          <w:rFonts w:ascii="Arial" w:hAnsi="Arial" w:cs="Arial"/>
          <w:b/>
          <w:color w:val="000000"/>
          <w:sz w:val="24"/>
          <w:szCs w:val="24"/>
          <w:u w:val="single"/>
        </w:rPr>
        <w:t xml:space="preserve">Nature and/or Description of the Action Being </w:t>
      </w:r>
      <w:r w:rsidR="001B0D88" w:rsidRPr="00AD6FED">
        <w:rPr>
          <w:rFonts w:ascii="Arial" w:hAnsi="Arial" w:cs="Arial"/>
          <w:b/>
          <w:color w:val="000000"/>
          <w:sz w:val="24"/>
          <w:szCs w:val="24"/>
          <w:u w:val="single"/>
        </w:rPr>
        <w:t>Approved</w:t>
      </w:r>
      <w:r w:rsidRPr="00AD6FED">
        <w:rPr>
          <w:rFonts w:ascii="Arial" w:hAnsi="Arial" w:cs="Arial"/>
          <w:b/>
          <w:sz w:val="24"/>
          <w:szCs w:val="24"/>
        </w:rPr>
        <w:t>:</w:t>
      </w:r>
      <w:r w:rsidRPr="00AD6FED">
        <w:rPr>
          <w:rFonts w:ascii="Arial" w:hAnsi="Arial" w:cs="Arial"/>
          <w:sz w:val="24"/>
          <w:szCs w:val="24"/>
        </w:rPr>
        <w:t xml:space="preserve">  </w:t>
      </w:r>
      <w:r w:rsidR="00D72030" w:rsidRPr="00AD6FED">
        <w:rPr>
          <w:rFonts w:ascii="Arial" w:hAnsi="Arial" w:cs="Arial"/>
          <w:iCs/>
          <w:sz w:val="24"/>
          <w:szCs w:val="24"/>
        </w:rPr>
        <w:t>The action being reviewed and approved is a sole source for an annual firm-fixed price preventive and corrective maintenance service contract for the various Belimed sterilizers and washers owned by VASDHS.</w:t>
      </w:r>
    </w:p>
    <w:p w14:paraId="27DBCDBF" w14:textId="77777777" w:rsidR="000F6C3B" w:rsidRPr="00AD6FED" w:rsidRDefault="000F6C3B" w:rsidP="009E703E">
      <w:pPr>
        <w:overflowPunct w:val="0"/>
        <w:adjustRightInd w:val="0"/>
        <w:spacing w:after="0" w:line="240" w:lineRule="auto"/>
        <w:ind w:left="360"/>
        <w:textAlignment w:val="baseline"/>
        <w:rPr>
          <w:rFonts w:ascii="Arial" w:hAnsi="Arial" w:cs="Arial"/>
          <w:i/>
          <w:color w:val="FF0000"/>
          <w:sz w:val="24"/>
          <w:szCs w:val="24"/>
        </w:rPr>
      </w:pPr>
    </w:p>
    <w:p w14:paraId="37163D86" w14:textId="6EE8C88C" w:rsidR="00D1155C" w:rsidRPr="00AD6FED" w:rsidRDefault="005D35D1" w:rsidP="00D1155C">
      <w:pPr>
        <w:numPr>
          <w:ilvl w:val="0"/>
          <w:numId w:val="1"/>
        </w:numPr>
        <w:overflowPunct w:val="0"/>
        <w:autoSpaceDE w:val="0"/>
        <w:autoSpaceDN w:val="0"/>
        <w:adjustRightInd w:val="0"/>
        <w:spacing w:after="0" w:line="240" w:lineRule="auto"/>
        <w:textAlignment w:val="baseline"/>
        <w:rPr>
          <w:rFonts w:ascii="Arial" w:hAnsi="Arial" w:cs="Arial"/>
          <w:iCs/>
          <w:sz w:val="24"/>
          <w:szCs w:val="24"/>
        </w:rPr>
      </w:pPr>
      <w:r w:rsidRPr="00AD6FED">
        <w:rPr>
          <w:rFonts w:ascii="Arial" w:hAnsi="Arial" w:cs="Arial"/>
          <w:b/>
          <w:sz w:val="24"/>
          <w:szCs w:val="24"/>
          <w:u w:val="single"/>
        </w:rPr>
        <w:t>Description of Supplies/Services Required to Meet the Agency’s Needs</w:t>
      </w:r>
      <w:r w:rsidRPr="00AD6FED">
        <w:rPr>
          <w:rFonts w:ascii="Arial" w:hAnsi="Arial" w:cs="Arial"/>
          <w:b/>
          <w:sz w:val="24"/>
          <w:szCs w:val="24"/>
        </w:rPr>
        <w:t>:</w:t>
      </w:r>
      <w:r w:rsidRPr="00AD6FED">
        <w:rPr>
          <w:rFonts w:ascii="Arial" w:hAnsi="Arial" w:cs="Arial"/>
          <w:sz w:val="24"/>
          <w:szCs w:val="24"/>
        </w:rPr>
        <w:t xml:space="preserve">  </w:t>
      </w:r>
      <w:r w:rsidR="00D1155C" w:rsidRPr="00AD6FED">
        <w:rPr>
          <w:rFonts w:ascii="Arial" w:hAnsi="Arial" w:cs="Arial"/>
          <w:iCs/>
          <w:sz w:val="24"/>
          <w:szCs w:val="24"/>
        </w:rPr>
        <w:t>A VIP search was conducted under NAICS CODE 811210 key word Belimed sterilizers, Inc preventive maintenance. No SDVSOB or VOSB vendors were found that can provide the service. A notice of intent to sole source is also being posted to rule out other potential vendors that can perform the service</w:t>
      </w:r>
      <w:r w:rsidR="00D20EF5" w:rsidRPr="00AD6FED">
        <w:rPr>
          <w:rFonts w:ascii="Arial" w:hAnsi="Arial" w:cs="Arial"/>
          <w:iCs/>
          <w:sz w:val="24"/>
          <w:szCs w:val="24"/>
        </w:rPr>
        <w:t xml:space="preserve">, this posting yielded </w:t>
      </w:r>
      <w:proofErr w:type="gramStart"/>
      <w:r w:rsidR="00D20EF5" w:rsidRPr="00AD6FED">
        <w:rPr>
          <w:rFonts w:ascii="Arial" w:hAnsi="Arial" w:cs="Arial"/>
          <w:iCs/>
          <w:sz w:val="24"/>
          <w:szCs w:val="24"/>
        </w:rPr>
        <w:t>not</w:t>
      </w:r>
      <w:proofErr w:type="gramEnd"/>
      <w:r w:rsidR="00D20EF5" w:rsidRPr="00AD6FED">
        <w:rPr>
          <w:rFonts w:ascii="Arial" w:hAnsi="Arial" w:cs="Arial"/>
          <w:iCs/>
          <w:sz w:val="24"/>
          <w:szCs w:val="24"/>
        </w:rPr>
        <w:t xml:space="preserve"> responses.</w:t>
      </w:r>
      <w:r w:rsidR="00D1155C" w:rsidRPr="00AD6FED">
        <w:rPr>
          <w:rFonts w:ascii="Arial" w:hAnsi="Arial" w:cs="Arial"/>
          <w:iCs/>
          <w:sz w:val="24"/>
          <w:szCs w:val="24"/>
        </w:rPr>
        <w:t xml:space="preserve"> The specific services being purchased are quarterly on-site preventive maintenance inspections per year, including all hardware parts, labor and intervening corrective maintenance service.  Telephone support offered 24 hours a day, 7 days a week, excluding holidays.  Unlimited on-site service calls with a service response time of 48 hours. On-site work is for normal working hours, M-F, 8AM – 5PM.  The Belimed sterilizers and washers are used to clean and disinfect instruments used in medical procedures.  These devices are used by Sterile Processing Service</w:t>
      </w:r>
      <w:r w:rsidR="00985989" w:rsidRPr="00AD6FED">
        <w:rPr>
          <w:rFonts w:ascii="Arial" w:hAnsi="Arial" w:cs="Arial"/>
          <w:iCs/>
          <w:sz w:val="24"/>
          <w:szCs w:val="24"/>
        </w:rPr>
        <w:t>s</w:t>
      </w:r>
      <w:r w:rsidR="00D1155C" w:rsidRPr="00AD6FED">
        <w:rPr>
          <w:rFonts w:ascii="Arial" w:hAnsi="Arial" w:cs="Arial"/>
          <w:iCs/>
          <w:sz w:val="24"/>
          <w:szCs w:val="24"/>
        </w:rPr>
        <w:t xml:space="preserve">. </w:t>
      </w:r>
    </w:p>
    <w:p w14:paraId="6B431F3C" w14:textId="278184CE" w:rsidR="00D1155C" w:rsidRPr="00AD6FED" w:rsidRDefault="00D1155C" w:rsidP="00D1155C">
      <w:pPr>
        <w:overflowPunct w:val="0"/>
        <w:autoSpaceDE w:val="0"/>
        <w:autoSpaceDN w:val="0"/>
        <w:adjustRightInd w:val="0"/>
        <w:spacing w:after="0" w:line="240" w:lineRule="auto"/>
        <w:ind w:left="360"/>
        <w:textAlignment w:val="baseline"/>
        <w:rPr>
          <w:rFonts w:ascii="Arial" w:hAnsi="Arial" w:cs="Arial"/>
          <w:iCs/>
          <w:sz w:val="24"/>
          <w:szCs w:val="24"/>
        </w:rPr>
      </w:pPr>
    </w:p>
    <w:p w14:paraId="2531D672" w14:textId="0C02247D" w:rsidR="009E703E" w:rsidRPr="00AD6FED" w:rsidRDefault="00D1155C" w:rsidP="00AD6FED">
      <w:pPr>
        <w:overflowPunct w:val="0"/>
        <w:autoSpaceDE w:val="0"/>
        <w:autoSpaceDN w:val="0"/>
        <w:adjustRightInd w:val="0"/>
        <w:spacing w:after="0" w:line="240" w:lineRule="auto"/>
        <w:ind w:left="360"/>
        <w:textAlignment w:val="baseline"/>
        <w:rPr>
          <w:rFonts w:ascii="Arial" w:hAnsi="Arial" w:cs="Arial"/>
          <w:b/>
          <w:i/>
          <w:color w:val="0033CC"/>
          <w:sz w:val="24"/>
          <w:szCs w:val="24"/>
        </w:rPr>
      </w:pPr>
      <w:r w:rsidRPr="00AD6FED">
        <w:rPr>
          <w:rFonts w:ascii="Arial" w:hAnsi="Arial" w:cs="Arial"/>
          <w:iCs/>
          <w:sz w:val="24"/>
          <w:szCs w:val="24"/>
        </w:rPr>
        <w:t xml:space="preserve">The period of performance will be </w:t>
      </w:r>
      <w:r w:rsidR="00985989" w:rsidRPr="00AD6FED">
        <w:rPr>
          <w:rFonts w:ascii="Arial" w:hAnsi="Arial" w:cs="Arial"/>
          <w:iCs/>
          <w:sz w:val="24"/>
          <w:szCs w:val="24"/>
        </w:rPr>
        <w:t>0</w:t>
      </w:r>
      <w:r w:rsidR="00C06335">
        <w:rPr>
          <w:rFonts w:ascii="Arial" w:hAnsi="Arial" w:cs="Arial"/>
          <w:iCs/>
          <w:sz w:val="24"/>
          <w:szCs w:val="24"/>
        </w:rPr>
        <w:t>6</w:t>
      </w:r>
      <w:r w:rsidR="00985989" w:rsidRPr="00AD6FED">
        <w:rPr>
          <w:rFonts w:ascii="Arial" w:hAnsi="Arial" w:cs="Arial"/>
          <w:iCs/>
          <w:sz w:val="24"/>
          <w:szCs w:val="24"/>
        </w:rPr>
        <w:t>/01/2026-</w:t>
      </w:r>
      <w:r w:rsidR="0053228D" w:rsidRPr="00AD6FED">
        <w:rPr>
          <w:rFonts w:ascii="Arial" w:hAnsi="Arial" w:cs="Arial"/>
          <w:iCs/>
          <w:sz w:val="24"/>
          <w:szCs w:val="24"/>
        </w:rPr>
        <w:t>03/3</w:t>
      </w:r>
      <w:r w:rsidR="00C06335">
        <w:rPr>
          <w:rFonts w:ascii="Arial" w:hAnsi="Arial" w:cs="Arial"/>
          <w:iCs/>
          <w:sz w:val="24"/>
          <w:szCs w:val="24"/>
        </w:rPr>
        <w:t>1</w:t>
      </w:r>
      <w:r w:rsidR="0053228D" w:rsidRPr="00AD6FED">
        <w:rPr>
          <w:rFonts w:ascii="Arial" w:hAnsi="Arial" w:cs="Arial"/>
          <w:iCs/>
          <w:sz w:val="24"/>
          <w:szCs w:val="24"/>
        </w:rPr>
        <w:t>/2031</w:t>
      </w:r>
      <w:r w:rsidRPr="00AD6FED">
        <w:rPr>
          <w:rFonts w:ascii="Arial" w:hAnsi="Arial" w:cs="Arial"/>
          <w:iCs/>
          <w:sz w:val="24"/>
          <w:szCs w:val="24"/>
        </w:rPr>
        <w:t xml:space="preserve">.  </w:t>
      </w:r>
      <w:r w:rsidR="00C06335">
        <w:rPr>
          <w:rFonts w:ascii="Arial" w:hAnsi="Arial" w:cs="Arial"/>
          <w:iCs/>
          <w:sz w:val="24"/>
          <w:szCs w:val="24"/>
        </w:rPr>
        <w:br/>
      </w:r>
      <w:r w:rsidRPr="00AD6FED">
        <w:rPr>
          <w:rFonts w:ascii="Arial" w:hAnsi="Arial" w:cs="Arial"/>
          <w:iCs/>
          <w:sz w:val="24"/>
          <w:szCs w:val="24"/>
        </w:rPr>
        <w:t xml:space="preserve">The estimated cost is </w:t>
      </w:r>
      <w:r w:rsidR="00B75C61" w:rsidRPr="00AD6FED">
        <w:rPr>
          <w:rFonts w:ascii="Arial" w:hAnsi="Arial" w:cs="Arial"/>
          <w:b/>
          <w:bCs/>
          <w:sz w:val="24"/>
          <w:szCs w:val="24"/>
          <w:u w:val="single"/>
        </w:rPr>
        <w:t>$</w:t>
      </w:r>
      <w:r w:rsidR="00C06335">
        <w:rPr>
          <w:rFonts w:ascii="Arial" w:hAnsi="Arial" w:cs="Arial"/>
          <w:b/>
          <w:bCs/>
          <w:sz w:val="24"/>
          <w:szCs w:val="24"/>
          <w:u w:val="single"/>
        </w:rPr>
        <w:t>877,751.33</w:t>
      </w:r>
      <w:r w:rsidR="00B75C61" w:rsidRPr="00AD6FED">
        <w:rPr>
          <w:rFonts w:ascii="Arial" w:hAnsi="Arial" w:cs="Arial"/>
          <w:b/>
          <w:bCs/>
          <w:sz w:val="24"/>
          <w:szCs w:val="24"/>
          <w:u w:val="single"/>
        </w:rPr>
        <w:t xml:space="preserve">. </w:t>
      </w:r>
    </w:p>
    <w:p w14:paraId="03FC889E" w14:textId="77777777" w:rsidR="000F6C3B" w:rsidRPr="00AD6FED" w:rsidRDefault="000F6C3B" w:rsidP="009E703E">
      <w:pPr>
        <w:spacing w:after="0" w:line="240" w:lineRule="auto"/>
        <w:ind w:left="360"/>
        <w:rPr>
          <w:rFonts w:ascii="Arial" w:hAnsi="Arial" w:cs="Arial"/>
          <w:b/>
          <w:i/>
          <w:color w:val="0033CC"/>
          <w:sz w:val="24"/>
          <w:szCs w:val="24"/>
        </w:rPr>
      </w:pPr>
    </w:p>
    <w:p w14:paraId="67204D5F" w14:textId="2EBB1E50" w:rsidR="005D35D1" w:rsidRPr="00C45B6B" w:rsidRDefault="005D35D1" w:rsidP="00534D2E">
      <w:pPr>
        <w:numPr>
          <w:ilvl w:val="0"/>
          <w:numId w:val="1"/>
        </w:numPr>
        <w:overflowPunct w:val="0"/>
        <w:autoSpaceDE w:val="0"/>
        <w:autoSpaceDN w:val="0"/>
        <w:adjustRightInd w:val="0"/>
        <w:spacing w:after="0" w:line="240" w:lineRule="auto"/>
        <w:textAlignment w:val="baseline"/>
        <w:rPr>
          <w:rFonts w:ascii="Arial" w:hAnsi="Arial" w:cs="Arial"/>
          <w:iCs/>
          <w:color w:val="FF0000"/>
          <w:sz w:val="24"/>
          <w:szCs w:val="24"/>
        </w:rPr>
      </w:pPr>
      <w:r w:rsidRPr="00C45B6B">
        <w:rPr>
          <w:rFonts w:ascii="Arial" w:hAnsi="Arial" w:cs="Arial"/>
          <w:b/>
          <w:sz w:val="24"/>
          <w:szCs w:val="24"/>
          <w:u w:val="single"/>
        </w:rPr>
        <w:t>Statutory Authority Permitting Other than Full and Open Competition:</w:t>
      </w:r>
      <w:r w:rsidRPr="00C45B6B">
        <w:rPr>
          <w:rFonts w:ascii="Arial" w:hAnsi="Arial" w:cs="Arial"/>
          <w:sz w:val="24"/>
          <w:szCs w:val="24"/>
        </w:rPr>
        <w:t xml:space="preserve"> </w:t>
      </w:r>
    </w:p>
    <w:p w14:paraId="42B78453" w14:textId="334D1DA2"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w:t>
      </w:r>
      <w:r w:rsidR="00C45B6B">
        <w:rPr>
          <w:rFonts w:ascii="Arial" w:hAnsi="Arial" w:cs="Arial"/>
          <w:sz w:val="24"/>
          <w:szCs w:val="24"/>
        </w:rPr>
        <w:t>X</w:t>
      </w:r>
      <w:r w:rsidRPr="00AD6FED">
        <w:rPr>
          <w:rFonts w:ascii="Arial" w:hAnsi="Arial" w:cs="Arial"/>
          <w:sz w:val="24"/>
          <w:szCs w:val="24"/>
        </w:rPr>
        <w:t xml:space="preserve">)  (1) Only One Responsible Source and No Other Supplies or Services Will Satisfy Agency Requirements per </w:t>
      </w:r>
      <w:r w:rsidR="00E832CA" w:rsidRPr="00AD6FED">
        <w:rPr>
          <w:rFonts w:ascii="Arial" w:hAnsi="Arial" w:cs="Arial"/>
          <w:sz w:val="24"/>
          <w:szCs w:val="24"/>
        </w:rPr>
        <w:t>41 USC §3304(a)(1) a</w:t>
      </w:r>
      <w:r w:rsidR="00C62942" w:rsidRPr="00AD6FED">
        <w:rPr>
          <w:rFonts w:ascii="Arial" w:hAnsi="Arial" w:cs="Arial"/>
          <w:sz w:val="24"/>
          <w:szCs w:val="24"/>
        </w:rPr>
        <w:t>s</w:t>
      </w:r>
      <w:r w:rsidR="00E832CA" w:rsidRPr="00AD6FED">
        <w:rPr>
          <w:rFonts w:ascii="Arial" w:hAnsi="Arial" w:cs="Arial"/>
          <w:sz w:val="24"/>
          <w:szCs w:val="24"/>
        </w:rPr>
        <w:t xml:space="preserve"> implemented by </w:t>
      </w:r>
      <w:r w:rsidR="00C8776E" w:rsidRPr="00AD6FED">
        <w:rPr>
          <w:rFonts w:ascii="Arial" w:hAnsi="Arial" w:cs="Arial"/>
          <w:sz w:val="24"/>
          <w:szCs w:val="24"/>
        </w:rPr>
        <w:t xml:space="preserve">RFO </w:t>
      </w:r>
      <w:r w:rsidRPr="00AD6FED">
        <w:rPr>
          <w:rFonts w:ascii="Arial" w:hAnsi="Arial" w:cs="Arial"/>
          <w:sz w:val="24"/>
          <w:szCs w:val="24"/>
        </w:rPr>
        <w:t xml:space="preserve">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-1;</w:t>
      </w:r>
      <w:proofErr w:type="gramEnd"/>
    </w:p>
    <w:p w14:paraId="155C48EF" w14:textId="05AED087"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 xml:space="preserve">(  )  (2) Unusual and Compelling Urgency </w:t>
      </w:r>
      <w:r w:rsidR="00E832CA" w:rsidRPr="00AD6FED">
        <w:rPr>
          <w:rFonts w:ascii="Arial" w:hAnsi="Arial" w:cs="Arial"/>
          <w:sz w:val="24"/>
          <w:szCs w:val="24"/>
        </w:rPr>
        <w:t xml:space="preserve">per 41 USC §3304(a)(2) as implemented by </w:t>
      </w:r>
      <w:r w:rsidR="00C8776E" w:rsidRPr="00AD6FED">
        <w:rPr>
          <w:rFonts w:ascii="Arial" w:hAnsi="Arial" w:cs="Arial"/>
          <w:sz w:val="24"/>
          <w:szCs w:val="24"/>
        </w:rPr>
        <w:t xml:space="preserve">RFO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-2;</w:t>
      </w:r>
      <w:proofErr w:type="gramEnd"/>
    </w:p>
    <w:p w14:paraId="4FB02357" w14:textId="61E44BFE"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lastRenderedPageBreak/>
        <w:t>(  )  (3) Industrial Mobilization, Engineering, Developmental or Research Capability</w:t>
      </w:r>
      <w:r w:rsidR="001D07F8" w:rsidRPr="00AD6FED">
        <w:rPr>
          <w:rFonts w:ascii="Arial" w:hAnsi="Arial" w:cs="Arial"/>
          <w:sz w:val="24"/>
          <w:szCs w:val="24"/>
        </w:rPr>
        <w:t xml:space="preserve"> </w:t>
      </w:r>
      <w:r w:rsidRPr="00AD6FED">
        <w:rPr>
          <w:rFonts w:ascii="Arial" w:hAnsi="Arial" w:cs="Arial"/>
          <w:sz w:val="24"/>
          <w:szCs w:val="24"/>
        </w:rPr>
        <w:tab/>
        <w:t xml:space="preserve">      or Expert Services </w:t>
      </w:r>
      <w:r w:rsidR="00E832CA" w:rsidRPr="00AD6FED">
        <w:rPr>
          <w:rFonts w:ascii="Arial" w:hAnsi="Arial" w:cs="Arial"/>
          <w:sz w:val="24"/>
          <w:szCs w:val="24"/>
        </w:rPr>
        <w:t>per 41 USC §3304(a)(3) as implemented by</w:t>
      </w:r>
      <w:r w:rsidRPr="00AD6FED">
        <w:rPr>
          <w:rFonts w:ascii="Arial" w:hAnsi="Arial" w:cs="Arial"/>
          <w:sz w:val="24"/>
          <w:szCs w:val="24"/>
        </w:rPr>
        <w:t xml:space="preserve"> </w:t>
      </w:r>
      <w:r w:rsidR="00C8776E" w:rsidRPr="00AD6FED">
        <w:rPr>
          <w:rFonts w:ascii="Arial" w:hAnsi="Arial" w:cs="Arial"/>
          <w:sz w:val="24"/>
          <w:szCs w:val="24"/>
        </w:rPr>
        <w:t>RFO</w:t>
      </w:r>
      <w:r w:rsidRPr="00AD6FED">
        <w:rPr>
          <w:rFonts w:ascii="Arial" w:hAnsi="Arial" w:cs="Arial"/>
          <w:sz w:val="24"/>
          <w:szCs w:val="24"/>
        </w:rPr>
        <w:t xml:space="preserve">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-3;</w:t>
      </w:r>
      <w:proofErr w:type="gramEnd"/>
    </w:p>
    <w:p w14:paraId="33489F2B" w14:textId="0E4444EA"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 xml:space="preserve">(  )  (4) International Agreement </w:t>
      </w:r>
      <w:r w:rsidR="00E832CA" w:rsidRPr="00AD6FED">
        <w:rPr>
          <w:rFonts w:ascii="Arial" w:hAnsi="Arial" w:cs="Arial"/>
          <w:sz w:val="24"/>
          <w:szCs w:val="24"/>
        </w:rPr>
        <w:t>per 41 USC §3304(a)(4) as implemented by</w:t>
      </w:r>
      <w:r w:rsidRPr="00AD6FED">
        <w:rPr>
          <w:rFonts w:ascii="Arial" w:hAnsi="Arial" w:cs="Arial"/>
          <w:sz w:val="24"/>
          <w:szCs w:val="24"/>
        </w:rPr>
        <w:t xml:space="preserve"> </w:t>
      </w:r>
      <w:r w:rsidR="00C8776E" w:rsidRPr="00AD6FED">
        <w:rPr>
          <w:rFonts w:ascii="Arial" w:hAnsi="Arial" w:cs="Arial"/>
          <w:sz w:val="24"/>
          <w:szCs w:val="24"/>
        </w:rPr>
        <w:t>RFO</w:t>
      </w:r>
      <w:r w:rsidRPr="00AD6FED">
        <w:rPr>
          <w:rFonts w:ascii="Arial" w:hAnsi="Arial" w:cs="Arial"/>
          <w:sz w:val="24"/>
          <w:szCs w:val="24"/>
        </w:rPr>
        <w:t xml:space="preserve"> 6.</w:t>
      </w:r>
      <w:r w:rsidR="00C8776E" w:rsidRPr="00AD6FED">
        <w:rPr>
          <w:rFonts w:ascii="Arial" w:hAnsi="Arial" w:cs="Arial"/>
          <w:sz w:val="24"/>
          <w:szCs w:val="24"/>
        </w:rPr>
        <w:t>103</w:t>
      </w:r>
      <w:r w:rsidRPr="00AD6FED">
        <w:rPr>
          <w:rFonts w:ascii="Arial" w:hAnsi="Arial" w:cs="Arial"/>
          <w:sz w:val="24"/>
          <w:szCs w:val="24"/>
        </w:rPr>
        <w:t>-4</w:t>
      </w:r>
    </w:p>
    <w:p w14:paraId="040EF0F1" w14:textId="6C147F3A"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  )  (5) Authorized or Required by Statute</w:t>
      </w:r>
      <w:r w:rsidR="00E832CA" w:rsidRPr="00AD6FED">
        <w:rPr>
          <w:rFonts w:ascii="Arial" w:hAnsi="Arial" w:cs="Arial"/>
          <w:sz w:val="24"/>
          <w:szCs w:val="24"/>
        </w:rPr>
        <w:t xml:space="preserve"> per 41 USC §3304(a)(5) as implemented by</w:t>
      </w:r>
      <w:r w:rsidRPr="00AD6FED">
        <w:rPr>
          <w:rFonts w:ascii="Arial" w:hAnsi="Arial" w:cs="Arial"/>
          <w:sz w:val="24"/>
          <w:szCs w:val="24"/>
        </w:rPr>
        <w:t xml:space="preserve"> </w:t>
      </w:r>
      <w:r w:rsidR="00C8776E" w:rsidRPr="00AD6FED">
        <w:rPr>
          <w:rFonts w:ascii="Arial" w:hAnsi="Arial" w:cs="Arial"/>
          <w:sz w:val="24"/>
          <w:szCs w:val="24"/>
        </w:rPr>
        <w:t>RFO</w:t>
      </w:r>
      <w:r w:rsidRPr="00AD6FED">
        <w:rPr>
          <w:rFonts w:ascii="Arial" w:hAnsi="Arial" w:cs="Arial"/>
          <w:sz w:val="24"/>
          <w:szCs w:val="24"/>
        </w:rPr>
        <w:t xml:space="preserve">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-5;</w:t>
      </w:r>
      <w:proofErr w:type="gramEnd"/>
    </w:p>
    <w:p w14:paraId="4C3E097E" w14:textId="6961B314"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 xml:space="preserve">(  )  (6) National Security </w:t>
      </w:r>
      <w:r w:rsidR="00C62942" w:rsidRPr="00AD6FED">
        <w:rPr>
          <w:rFonts w:ascii="Arial" w:hAnsi="Arial" w:cs="Arial"/>
          <w:sz w:val="24"/>
          <w:szCs w:val="24"/>
        </w:rPr>
        <w:t>per 41 USC §3304(a)(6) as implemented by</w:t>
      </w:r>
      <w:r w:rsidRPr="00AD6FED">
        <w:rPr>
          <w:rFonts w:ascii="Arial" w:hAnsi="Arial" w:cs="Arial"/>
          <w:sz w:val="24"/>
          <w:szCs w:val="24"/>
        </w:rPr>
        <w:t xml:space="preserve"> </w:t>
      </w:r>
      <w:r w:rsidR="00C8776E" w:rsidRPr="00AD6FED">
        <w:rPr>
          <w:rFonts w:ascii="Arial" w:hAnsi="Arial" w:cs="Arial"/>
          <w:sz w:val="24"/>
          <w:szCs w:val="24"/>
        </w:rPr>
        <w:t>RFO</w:t>
      </w:r>
      <w:r w:rsidRPr="00AD6FED">
        <w:rPr>
          <w:rFonts w:ascii="Arial" w:hAnsi="Arial" w:cs="Arial"/>
          <w:sz w:val="24"/>
          <w:szCs w:val="24"/>
        </w:rPr>
        <w:t xml:space="preserve">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-6;</w:t>
      </w:r>
      <w:proofErr w:type="gramEnd"/>
    </w:p>
    <w:p w14:paraId="02FF0C9B" w14:textId="641FEC64" w:rsidR="005D35D1" w:rsidRPr="00AD6FED" w:rsidRDefault="005D35D1" w:rsidP="007378DA">
      <w:pPr>
        <w:tabs>
          <w:tab w:val="left" w:pos="360"/>
        </w:tabs>
        <w:spacing w:after="0" w:line="240" w:lineRule="auto"/>
        <w:ind w:left="1152" w:hanging="792"/>
        <w:rPr>
          <w:rFonts w:ascii="Arial" w:hAnsi="Arial" w:cs="Arial"/>
          <w:sz w:val="24"/>
          <w:szCs w:val="24"/>
        </w:rPr>
      </w:pPr>
      <w:r w:rsidRPr="00AD6FED">
        <w:rPr>
          <w:rFonts w:ascii="Arial" w:hAnsi="Arial" w:cs="Arial"/>
          <w:sz w:val="24"/>
          <w:szCs w:val="24"/>
        </w:rPr>
        <w:t xml:space="preserve">(  )  (7) Public Interest </w:t>
      </w:r>
      <w:r w:rsidR="00C62942" w:rsidRPr="00AD6FED">
        <w:rPr>
          <w:rFonts w:ascii="Arial" w:hAnsi="Arial" w:cs="Arial"/>
          <w:sz w:val="24"/>
          <w:szCs w:val="24"/>
        </w:rPr>
        <w:t>per 41 USC §3304(a)(7) as implemented by</w:t>
      </w:r>
      <w:r w:rsidRPr="00AD6FED">
        <w:rPr>
          <w:rFonts w:ascii="Arial" w:hAnsi="Arial" w:cs="Arial"/>
          <w:sz w:val="24"/>
          <w:szCs w:val="24"/>
        </w:rPr>
        <w:t xml:space="preserve"> </w:t>
      </w:r>
      <w:r w:rsidR="00C8776E" w:rsidRPr="00AD6FED">
        <w:rPr>
          <w:rFonts w:ascii="Arial" w:hAnsi="Arial" w:cs="Arial"/>
          <w:sz w:val="24"/>
          <w:szCs w:val="24"/>
        </w:rPr>
        <w:t>RFO</w:t>
      </w:r>
      <w:r w:rsidRPr="00AD6FED">
        <w:rPr>
          <w:rFonts w:ascii="Arial" w:hAnsi="Arial" w:cs="Arial"/>
          <w:sz w:val="24"/>
          <w:szCs w:val="24"/>
        </w:rPr>
        <w:t xml:space="preserve"> </w:t>
      </w:r>
      <w:proofErr w:type="gramStart"/>
      <w:r w:rsidRPr="00AD6FED">
        <w:rPr>
          <w:rFonts w:ascii="Arial" w:hAnsi="Arial" w:cs="Arial"/>
          <w:sz w:val="24"/>
          <w:szCs w:val="24"/>
        </w:rPr>
        <w:t>6.</w:t>
      </w:r>
      <w:r w:rsidR="00C8776E" w:rsidRPr="00AD6FED">
        <w:rPr>
          <w:rFonts w:ascii="Arial" w:hAnsi="Arial" w:cs="Arial"/>
          <w:sz w:val="24"/>
          <w:szCs w:val="24"/>
        </w:rPr>
        <w:t>103</w:t>
      </w:r>
      <w:r w:rsidRPr="00AD6FED">
        <w:rPr>
          <w:rFonts w:ascii="Arial" w:hAnsi="Arial" w:cs="Arial"/>
          <w:sz w:val="24"/>
          <w:szCs w:val="24"/>
        </w:rPr>
        <w:t>-7;</w:t>
      </w:r>
      <w:proofErr w:type="gramEnd"/>
    </w:p>
    <w:p w14:paraId="65A51FA6" w14:textId="77777777" w:rsidR="000F6C3B" w:rsidRPr="00AD6FED" w:rsidRDefault="000F6C3B" w:rsidP="00A34BA3">
      <w:pPr>
        <w:overflowPunct w:val="0"/>
        <w:autoSpaceDE w:val="0"/>
        <w:autoSpaceDN w:val="0"/>
        <w:adjustRightInd w:val="0"/>
        <w:spacing w:after="0" w:line="240" w:lineRule="auto"/>
        <w:ind w:left="360"/>
        <w:textAlignment w:val="baseline"/>
        <w:rPr>
          <w:rFonts w:ascii="Arial" w:hAnsi="Arial" w:cs="Arial"/>
          <w:i/>
          <w:color w:val="FF0000"/>
          <w:sz w:val="24"/>
          <w:szCs w:val="24"/>
        </w:rPr>
      </w:pPr>
    </w:p>
    <w:p w14:paraId="72CDFAB7" w14:textId="1E5CA004" w:rsidR="005D35D1" w:rsidRPr="00AD6FED" w:rsidRDefault="005D35D1" w:rsidP="00C45B6B">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AD6FED">
        <w:rPr>
          <w:rFonts w:ascii="Arial" w:hAnsi="Arial" w:cs="Arial"/>
          <w:b/>
          <w:color w:val="000000"/>
          <w:sz w:val="24"/>
          <w:szCs w:val="24"/>
          <w:u w:val="single"/>
        </w:rPr>
        <w:t>Demonstration that the Contractor’s Unique Qualifications or Nature of the Acquisition Requires the Use of the Authority Cited Above (applicability of authority</w:t>
      </w:r>
      <w:r w:rsidRPr="00AD6FED">
        <w:rPr>
          <w:rFonts w:ascii="Arial" w:hAnsi="Arial" w:cs="Arial"/>
          <w:b/>
          <w:caps/>
          <w:color w:val="000000"/>
          <w:sz w:val="24"/>
          <w:szCs w:val="24"/>
          <w:u w:val="single"/>
        </w:rPr>
        <w:t>)</w:t>
      </w:r>
      <w:r w:rsidRPr="00AD6FED">
        <w:rPr>
          <w:rFonts w:ascii="Arial" w:hAnsi="Arial" w:cs="Arial"/>
          <w:b/>
          <w:sz w:val="24"/>
          <w:szCs w:val="24"/>
        </w:rPr>
        <w:t>:</w:t>
      </w:r>
      <w:r w:rsidRPr="00AD6FED">
        <w:rPr>
          <w:rFonts w:ascii="Arial" w:hAnsi="Arial" w:cs="Arial"/>
          <w:sz w:val="24"/>
          <w:szCs w:val="24"/>
        </w:rPr>
        <w:t xml:space="preserve">   </w:t>
      </w:r>
      <w:r w:rsidR="00CC087C" w:rsidRPr="00936A4D">
        <w:rPr>
          <w:rFonts w:ascii="Arial" w:hAnsi="Arial" w:cs="Arial"/>
        </w:rPr>
        <w:t>Belimed is the original manufacturer of the Belimed washers and sterilizers.  Belimed owns all proprietary rights to software systems and parts used with the Belimed systems.  These units need to be maintained by authorized, trained personnel with access to original equipment parts.  The Belimed units form a core set of reprocessing devices used by Sterile Processing Services at VASDHS, and as such, can only have minimal downtime without severely affecting the output of SPS.  Without these devices, various medical cases have the potential of being cancelled because sterile supplies would not be able to be delivered.  They require quarterly preventive maintenance service and continual corrective maintenance that Biomedical Engineering is unable to provide.</w:t>
      </w:r>
    </w:p>
    <w:p w14:paraId="631840C7" w14:textId="77777777" w:rsidR="000F6C3B" w:rsidRPr="00AD6FED" w:rsidRDefault="000F6C3B" w:rsidP="005D35D1">
      <w:pPr>
        <w:overflowPunct w:val="0"/>
        <w:adjustRightInd w:val="0"/>
        <w:spacing w:after="0" w:line="240" w:lineRule="auto"/>
        <w:textAlignment w:val="baseline"/>
        <w:rPr>
          <w:rFonts w:ascii="Arial" w:hAnsi="Arial" w:cs="Arial"/>
          <w:i/>
          <w:color w:val="FF0000"/>
          <w:sz w:val="24"/>
          <w:szCs w:val="24"/>
        </w:rPr>
      </w:pPr>
    </w:p>
    <w:p w14:paraId="4FB59E91" w14:textId="73955F60" w:rsidR="00A34BA3" w:rsidRPr="00AD6FED" w:rsidRDefault="005D35D1" w:rsidP="00CC087C">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AD6FED">
        <w:rPr>
          <w:rFonts w:ascii="Arial" w:hAnsi="Arial" w:cs="Arial"/>
          <w:b/>
          <w:color w:val="000000"/>
          <w:sz w:val="24"/>
          <w:szCs w:val="24"/>
          <w:u w:val="single"/>
        </w:rPr>
        <w:t xml:space="preserve">Description of Efforts Made to ensure that offers are solicited from as many potential sources as </w:t>
      </w:r>
      <w:r w:rsidR="001B0D88" w:rsidRPr="00AD6FED">
        <w:rPr>
          <w:rFonts w:ascii="Arial" w:hAnsi="Arial" w:cs="Arial"/>
          <w:b/>
          <w:color w:val="000000"/>
          <w:sz w:val="24"/>
          <w:szCs w:val="24"/>
          <w:u w:val="single"/>
        </w:rPr>
        <w:t xml:space="preserve">possible (including whether a notice was or will be publicized as required by </w:t>
      </w:r>
      <w:hyperlink r:id="rId11" w:history="1">
        <w:r w:rsidR="002C017F" w:rsidRPr="00AD6FED">
          <w:rPr>
            <w:rStyle w:val="Hyperlink"/>
            <w:rFonts w:ascii="Arial" w:hAnsi="Arial" w:cs="Arial"/>
            <w:b/>
            <w:sz w:val="24"/>
            <w:szCs w:val="24"/>
          </w:rPr>
          <w:t>RFO Part 5</w:t>
        </w:r>
      </w:hyperlink>
      <w:r w:rsidR="001B0D88" w:rsidRPr="00AD6FED">
        <w:rPr>
          <w:rFonts w:ascii="Arial" w:hAnsi="Arial" w:cs="Arial"/>
          <w:b/>
          <w:color w:val="000000"/>
          <w:sz w:val="24"/>
          <w:szCs w:val="24"/>
          <w:u w:val="single"/>
        </w:rPr>
        <w:t xml:space="preserve"> and, if not, which exception under </w:t>
      </w:r>
      <w:hyperlink r:id="rId12" w:history="1">
        <w:r w:rsidR="001B0D88" w:rsidRPr="00AD6FED">
          <w:rPr>
            <w:rStyle w:val="Hyperlink"/>
            <w:rFonts w:ascii="Arial" w:hAnsi="Arial" w:cs="Arial"/>
            <w:b/>
            <w:sz w:val="24"/>
            <w:szCs w:val="24"/>
          </w:rPr>
          <w:t xml:space="preserve">RFO </w:t>
        </w:r>
        <w:r w:rsidR="002C017F" w:rsidRPr="00AD6FED">
          <w:rPr>
            <w:rStyle w:val="Hyperlink"/>
            <w:rFonts w:ascii="Arial" w:hAnsi="Arial" w:cs="Arial"/>
            <w:b/>
            <w:sz w:val="24"/>
            <w:szCs w:val="24"/>
          </w:rPr>
          <w:t>P</w:t>
        </w:r>
        <w:r w:rsidR="001B0D88" w:rsidRPr="00AD6FED">
          <w:rPr>
            <w:rStyle w:val="Hyperlink"/>
            <w:rFonts w:ascii="Arial" w:hAnsi="Arial" w:cs="Arial"/>
            <w:b/>
            <w:sz w:val="24"/>
            <w:szCs w:val="24"/>
          </w:rPr>
          <w:t>art 5</w:t>
        </w:r>
      </w:hyperlink>
      <w:r w:rsidR="001B0D88" w:rsidRPr="00AD6FED">
        <w:rPr>
          <w:rFonts w:ascii="Arial" w:hAnsi="Arial" w:cs="Arial"/>
          <w:b/>
          <w:color w:val="000000"/>
          <w:sz w:val="24"/>
          <w:szCs w:val="24"/>
          <w:u w:val="single"/>
        </w:rPr>
        <w:t xml:space="preserve"> applies)</w:t>
      </w:r>
      <w:r w:rsidRPr="00AD6FED">
        <w:rPr>
          <w:rFonts w:ascii="Arial" w:hAnsi="Arial" w:cs="Arial"/>
          <w:b/>
          <w:color w:val="000000"/>
          <w:sz w:val="24"/>
          <w:szCs w:val="24"/>
        </w:rPr>
        <w:t>:</w:t>
      </w:r>
      <w:r w:rsidRPr="00AD6FED">
        <w:rPr>
          <w:rFonts w:ascii="Arial" w:hAnsi="Arial" w:cs="Arial"/>
          <w:color w:val="FF0000"/>
          <w:sz w:val="24"/>
          <w:szCs w:val="24"/>
        </w:rPr>
        <w:t xml:space="preserve">  </w:t>
      </w:r>
      <w:r w:rsidR="005C3348" w:rsidRPr="00936A4D">
        <w:rPr>
          <w:rFonts w:ascii="Arial" w:hAnsi="Arial" w:cs="Arial"/>
        </w:rPr>
        <w:t>An intent to sole source was issued on July 13, 2020, under 36C26220R0158. A check of the VIP search and  intent to sole source was conducted to verify if any SDVOSB or VOSB can conduct the required work within the scope performance requested by the VA San Deigo Healthcare System. No responses w</w:t>
      </w:r>
      <w:r w:rsidR="005C3348">
        <w:rPr>
          <w:rFonts w:ascii="Arial" w:hAnsi="Arial" w:cs="Arial"/>
        </w:rPr>
        <w:t>ere</w:t>
      </w:r>
      <w:r w:rsidR="005C3348" w:rsidRPr="00936A4D">
        <w:rPr>
          <w:rFonts w:ascii="Arial" w:hAnsi="Arial" w:cs="Arial"/>
        </w:rPr>
        <w:t xml:space="preserve"> received. </w:t>
      </w:r>
      <w:r w:rsidR="005C3348" w:rsidRPr="00936A4D">
        <w:rPr>
          <w:rFonts w:ascii="Arial" w:hAnsi="Arial" w:cs="Arial"/>
          <w:color w:val="FF0000"/>
        </w:rPr>
        <w:t xml:space="preserve"> </w:t>
      </w:r>
    </w:p>
    <w:p w14:paraId="0590FCC4" w14:textId="77777777" w:rsidR="005D35D1" w:rsidRPr="00AD6FED" w:rsidRDefault="005D35D1" w:rsidP="005D35D1">
      <w:pPr>
        <w:spacing w:after="0" w:line="240" w:lineRule="auto"/>
        <w:rPr>
          <w:rFonts w:ascii="Arial" w:hAnsi="Arial" w:cs="Arial"/>
          <w:sz w:val="24"/>
          <w:szCs w:val="24"/>
        </w:rPr>
      </w:pPr>
    </w:p>
    <w:p w14:paraId="26591B3C" w14:textId="15478F18" w:rsidR="00A34BA3" w:rsidRPr="00921D22" w:rsidRDefault="005D35D1" w:rsidP="00BF7FF8">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921D22">
        <w:rPr>
          <w:rFonts w:ascii="Arial" w:hAnsi="Arial" w:cs="Arial"/>
          <w:b/>
          <w:sz w:val="24"/>
          <w:szCs w:val="24"/>
          <w:u w:val="single"/>
        </w:rPr>
        <w:t xml:space="preserve">Determination by the </w:t>
      </w:r>
      <w:r w:rsidR="001A545D" w:rsidRPr="00921D22">
        <w:rPr>
          <w:rFonts w:ascii="Arial" w:hAnsi="Arial" w:cs="Arial"/>
          <w:b/>
          <w:sz w:val="24"/>
          <w:szCs w:val="24"/>
          <w:u w:val="single"/>
        </w:rPr>
        <w:t>CO</w:t>
      </w:r>
      <w:r w:rsidRPr="00921D22">
        <w:rPr>
          <w:rFonts w:ascii="Arial" w:hAnsi="Arial" w:cs="Arial"/>
          <w:b/>
          <w:sz w:val="24"/>
          <w:szCs w:val="24"/>
          <w:u w:val="single"/>
        </w:rPr>
        <w:t xml:space="preserve"> that the Anticipated Cost to the Government will be Fair and Reasonable</w:t>
      </w:r>
      <w:r w:rsidRPr="00921D22">
        <w:rPr>
          <w:rFonts w:ascii="Arial" w:hAnsi="Arial" w:cs="Arial"/>
          <w:b/>
          <w:sz w:val="24"/>
          <w:szCs w:val="24"/>
        </w:rPr>
        <w:t>:</w:t>
      </w:r>
      <w:r w:rsidRPr="00921D22">
        <w:rPr>
          <w:rFonts w:ascii="Arial" w:hAnsi="Arial" w:cs="Arial"/>
          <w:sz w:val="24"/>
          <w:szCs w:val="24"/>
        </w:rPr>
        <w:t xml:space="preserve">  </w:t>
      </w:r>
      <w:r w:rsidR="00857B65" w:rsidRPr="00921D22">
        <w:rPr>
          <w:rFonts w:ascii="Arial" w:hAnsi="Arial" w:cs="Arial"/>
        </w:rPr>
        <w:t>The anticipated cost of this requirement is considered fair and reasonable. This is based on the IGCE received and the comparison to past contracts of similar nature and their prices.</w:t>
      </w:r>
    </w:p>
    <w:p w14:paraId="4376A643" w14:textId="77777777" w:rsidR="005711A1" w:rsidRPr="00AD6FED" w:rsidRDefault="005711A1" w:rsidP="00A34BA3">
      <w:pPr>
        <w:spacing w:after="0" w:line="240" w:lineRule="auto"/>
        <w:ind w:left="360"/>
        <w:rPr>
          <w:rFonts w:ascii="Arial" w:hAnsi="Arial" w:cs="Arial"/>
          <w:b/>
          <w:i/>
          <w:color w:val="0033CC"/>
          <w:sz w:val="24"/>
          <w:szCs w:val="24"/>
        </w:rPr>
      </w:pPr>
    </w:p>
    <w:p w14:paraId="7E2B2D2A" w14:textId="7C5589FB" w:rsidR="006E466E" w:rsidRPr="00C06335" w:rsidRDefault="005D35D1" w:rsidP="006E466E">
      <w:pPr>
        <w:numPr>
          <w:ilvl w:val="0"/>
          <w:numId w:val="1"/>
        </w:numPr>
        <w:overflowPunct w:val="0"/>
        <w:autoSpaceDE w:val="0"/>
        <w:autoSpaceDN w:val="0"/>
        <w:adjustRightInd w:val="0"/>
        <w:spacing w:after="0" w:line="240" w:lineRule="auto"/>
        <w:textAlignment w:val="baseline"/>
        <w:rPr>
          <w:rFonts w:ascii="Arial" w:hAnsi="Arial" w:cs="Arial"/>
          <w:i/>
          <w:strike/>
          <w:color w:val="FF0000"/>
          <w:sz w:val="24"/>
          <w:szCs w:val="24"/>
        </w:rPr>
      </w:pPr>
      <w:r w:rsidRPr="00AD6FED">
        <w:rPr>
          <w:rFonts w:ascii="Arial" w:hAnsi="Arial" w:cs="Arial"/>
          <w:b/>
          <w:sz w:val="24"/>
          <w:szCs w:val="24"/>
          <w:u w:val="single"/>
        </w:rPr>
        <w:t>Description of the Market Research Conducted and the Results, or a Statement of the Reasons Market Research Was Not Conducted</w:t>
      </w:r>
      <w:r w:rsidRPr="00AD6FED">
        <w:rPr>
          <w:rFonts w:ascii="Arial" w:hAnsi="Arial" w:cs="Arial"/>
          <w:b/>
          <w:sz w:val="24"/>
          <w:szCs w:val="24"/>
        </w:rPr>
        <w:t xml:space="preserve">: </w:t>
      </w:r>
      <w:r w:rsidRPr="00AD6FED">
        <w:rPr>
          <w:rFonts w:ascii="Arial" w:hAnsi="Arial" w:cs="Arial"/>
          <w:sz w:val="24"/>
          <w:szCs w:val="24"/>
        </w:rPr>
        <w:t xml:space="preserve"> </w:t>
      </w:r>
      <w:r w:rsidR="006E466E" w:rsidRPr="008040A4">
        <w:rPr>
          <w:rFonts w:ascii="Arial" w:hAnsi="Arial" w:cs="Arial"/>
        </w:rPr>
        <w:t>Market Research was conducted prior to solicitation to determine the availability of the Belimed Sterilizers. The Contracting Officer performed a Vendor Information Pages (VIP) search under the NAICS Code: 811219 – Other Electronic and Precision Equipment Repair and Maintenance. PSC Code: J065 – Maintenance and Repair of Medical, Dental and Veterinary Equipment for possible SDVOSB/VOSB concerns who could meet the needs of this request. Market research conducted pursuant to FAR Part 10 resulted in finding only one source capable of providing the desired services. Advanced Sterilization Products Service, Inc.</w:t>
      </w:r>
    </w:p>
    <w:p w14:paraId="2F9EE7B1" w14:textId="77777777" w:rsidR="006E466E" w:rsidRPr="00AD6FED" w:rsidRDefault="006E466E" w:rsidP="006E466E">
      <w:pPr>
        <w:overflowPunct w:val="0"/>
        <w:autoSpaceDE w:val="0"/>
        <w:autoSpaceDN w:val="0"/>
        <w:adjustRightInd w:val="0"/>
        <w:spacing w:after="0" w:line="240" w:lineRule="auto"/>
        <w:ind w:left="360"/>
        <w:textAlignment w:val="baseline"/>
        <w:rPr>
          <w:rFonts w:ascii="Arial" w:hAnsi="Arial" w:cs="Arial"/>
          <w:i/>
          <w:strike/>
          <w:color w:val="FF0000"/>
          <w:sz w:val="24"/>
          <w:szCs w:val="24"/>
        </w:rPr>
      </w:pPr>
    </w:p>
    <w:p w14:paraId="1BCD0CBD" w14:textId="2C53D839" w:rsidR="005711A1" w:rsidRPr="00B6018D" w:rsidRDefault="005D35D1" w:rsidP="00B6018D">
      <w:pPr>
        <w:numPr>
          <w:ilvl w:val="0"/>
          <w:numId w:val="1"/>
        </w:numPr>
        <w:overflowPunct w:val="0"/>
        <w:autoSpaceDE w:val="0"/>
        <w:autoSpaceDN w:val="0"/>
        <w:adjustRightInd w:val="0"/>
        <w:spacing w:after="0" w:line="240" w:lineRule="auto"/>
        <w:textAlignment w:val="baseline"/>
        <w:rPr>
          <w:rFonts w:ascii="Arial" w:hAnsi="Arial" w:cs="Arial"/>
          <w:i/>
          <w:color w:val="FF0000"/>
          <w:sz w:val="24"/>
          <w:szCs w:val="24"/>
        </w:rPr>
      </w:pPr>
      <w:r w:rsidRPr="00AD6FED">
        <w:rPr>
          <w:rFonts w:ascii="Arial" w:hAnsi="Arial" w:cs="Arial"/>
          <w:b/>
          <w:sz w:val="24"/>
          <w:szCs w:val="24"/>
          <w:u w:val="single"/>
        </w:rPr>
        <w:t>Any Other Facts Supporting the Use of Other than Full and Open Competition</w:t>
      </w:r>
      <w:r w:rsidRPr="00AD6FED">
        <w:rPr>
          <w:rFonts w:ascii="Arial" w:hAnsi="Arial" w:cs="Arial"/>
          <w:b/>
          <w:sz w:val="24"/>
          <w:szCs w:val="24"/>
        </w:rPr>
        <w:t xml:space="preserve">: </w:t>
      </w:r>
      <w:r w:rsidRPr="00AD6FED">
        <w:rPr>
          <w:rFonts w:ascii="Arial" w:hAnsi="Arial" w:cs="Arial"/>
          <w:sz w:val="24"/>
          <w:szCs w:val="24"/>
        </w:rPr>
        <w:t xml:space="preserve"> </w:t>
      </w:r>
      <w:r w:rsidR="00B6018D" w:rsidRPr="00936A4D">
        <w:rPr>
          <w:rFonts w:ascii="Arial" w:hAnsi="Arial" w:cs="Arial"/>
        </w:rPr>
        <w:t>None</w:t>
      </w:r>
    </w:p>
    <w:p w14:paraId="2A2BA32C" w14:textId="77777777" w:rsidR="00B6018D" w:rsidRDefault="00B6018D" w:rsidP="00B6018D">
      <w:pPr>
        <w:pStyle w:val="ListParagraph"/>
        <w:rPr>
          <w:rFonts w:ascii="Arial" w:hAnsi="Arial" w:cs="Arial"/>
          <w:i/>
          <w:color w:val="FF0000"/>
          <w:sz w:val="24"/>
          <w:szCs w:val="24"/>
        </w:rPr>
      </w:pPr>
    </w:p>
    <w:p w14:paraId="21252C92" w14:textId="77777777" w:rsidR="00B6018D" w:rsidRPr="00AD6FED" w:rsidRDefault="00B6018D" w:rsidP="00B6018D">
      <w:pPr>
        <w:overflowPunct w:val="0"/>
        <w:autoSpaceDE w:val="0"/>
        <w:autoSpaceDN w:val="0"/>
        <w:adjustRightInd w:val="0"/>
        <w:spacing w:after="0" w:line="240" w:lineRule="auto"/>
        <w:ind w:left="360"/>
        <w:textAlignment w:val="baseline"/>
        <w:rPr>
          <w:rFonts w:ascii="Arial" w:hAnsi="Arial" w:cs="Arial"/>
          <w:i/>
          <w:color w:val="FF0000"/>
          <w:sz w:val="24"/>
          <w:szCs w:val="24"/>
        </w:rPr>
      </w:pPr>
    </w:p>
    <w:p w14:paraId="475E6A0D" w14:textId="57061E56" w:rsidR="007E12D1" w:rsidRPr="007B4C0D" w:rsidRDefault="005D35D1" w:rsidP="009B7842">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7B4C0D">
        <w:rPr>
          <w:rFonts w:ascii="Arial" w:hAnsi="Arial" w:cs="Arial"/>
          <w:b/>
          <w:sz w:val="24"/>
          <w:szCs w:val="24"/>
          <w:u w:val="single"/>
        </w:rPr>
        <w:t>Listing of Sources that Expressed, in Writing, an Interest in the Acquisition:</w:t>
      </w:r>
      <w:r w:rsidRPr="007B4C0D">
        <w:rPr>
          <w:rFonts w:ascii="Arial" w:hAnsi="Arial" w:cs="Arial"/>
          <w:sz w:val="24"/>
          <w:szCs w:val="24"/>
        </w:rPr>
        <w:t xml:space="preserve">  </w:t>
      </w:r>
      <w:r w:rsidR="007B4C0D" w:rsidRPr="007B4C0D">
        <w:rPr>
          <w:rFonts w:ascii="Arial" w:hAnsi="Arial" w:cs="Arial"/>
          <w:iCs/>
          <w:sz w:val="24"/>
          <w:szCs w:val="24"/>
        </w:rPr>
        <w:t>Belimed, Inc.</w:t>
      </w:r>
    </w:p>
    <w:p w14:paraId="28DC969B" w14:textId="77777777" w:rsidR="005D35D1" w:rsidRPr="00AD6FED" w:rsidRDefault="005D35D1" w:rsidP="005D35D1">
      <w:pPr>
        <w:spacing w:after="0" w:line="240" w:lineRule="auto"/>
        <w:rPr>
          <w:rFonts w:ascii="Arial" w:hAnsi="Arial" w:cs="Arial"/>
          <w:sz w:val="24"/>
          <w:szCs w:val="24"/>
        </w:rPr>
      </w:pPr>
    </w:p>
    <w:p w14:paraId="36A20640" w14:textId="4C5D62D9" w:rsidR="00A34BA3" w:rsidRPr="00AD6FED" w:rsidRDefault="005D35D1" w:rsidP="0077090C">
      <w:pPr>
        <w:numPr>
          <w:ilvl w:val="0"/>
          <w:numId w:val="1"/>
        </w:numPr>
        <w:overflowPunct w:val="0"/>
        <w:autoSpaceDE w:val="0"/>
        <w:autoSpaceDN w:val="0"/>
        <w:adjustRightInd w:val="0"/>
        <w:spacing w:after="0" w:line="240" w:lineRule="auto"/>
        <w:textAlignment w:val="baseline"/>
        <w:rPr>
          <w:rFonts w:ascii="Arial" w:hAnsi="Arial" w:cs="Arial"/>
          <w:b/>
          <w:i/>
          <w:color w:val="0033CC"/>
          <w:sz w:val="24"/>
          <w:szCs w:val="24"/>
        </w:rPr>
      </w:pPr>
      <w:r w:rsidRPr="00AD6FED">
        <w:rPr>
          <w:rFonts w:ascii="Arial" w:hAnsi="Arial" w:cs="Arial"/>
          <w:b/>
          <w:sz w:val="24"/>
          <w:szCs w:val="24"/>
          <w:u w:val="single"/>
        </w:rPr>
        <w:t>A Statement of the Actions, if any, the Agency May Take to Remove or Overcome any Barriers to Competition before Making subsequent acquisitions for the supplies or services required</w:t>
      </w:r>
      <w:r w:rsidRPr="00AD6FED">
        <w:rPr>
          <w:rFonts w:ascii="Arial" w:hAnsi="Arial" w:cs="Arial"/>
          <w:sz w:val="24"/>
          <w:szCs w:val="24"/>
        </w:rPr>
        <w:t>:</w:t>
      </w:r>
      <w:r w:rsidRPr="00AD6FED">
        <w:rPr>
          <w:rFonts w:ascii="Arial" w:hAnsi="Arial" w:cs="Arial"/>
          <w:color w:val="FF0000"/>
          <w:sz w:val="24"/>
          <w:szCs w:val="24"/>
        </w:rPr>
        <w:t xml:space="preserve">  </w:t>
      </w:r>
      <w:r w:rsidR="0077090C" w:rsidRPr="00936A4D">
        <w:rPr>
          <w:rFonts w:ascii="Arial" w:hAnsi="Arial" w:cs="Arial"/>
        </w:rPr>
        <w:t xml:space="preserve">Belimed, Inc, owns all proprietary rights to software systems and parts used with the </w:t>
      </w:r>
      <w:r w:rsidR="0077090C">
        <w:rPr>
          <w:rFonts w:ascii="Arial" w:hAnsi="Arial" w:cs="Arial"/>
        </w:rPr>
        <w:t>B</w:t>
      </w:r>
      <w:r w:rsidR="0077090C" w:rsidRPr="00936A4D">
        <w:rPr>
          <w:rFonts w:ascii="Arial" w:hAnsi="Arial" w:cs="Arial"/>
        </w:rPr>
        <w:t xml:space="preserve">elimed sterilizers and washers. </w:t>
      </w:r>
      <w:r w:rsidR="0077090C" w:rsidRPr="00936A4D">
        <w:rPr>
          <w:rFonts w:ascii="Arial" w:hAnsi="Arial" w:cs="Arial"/>
          <w:b/>
          <w:i/>
          <w:color w:val="0033CC"/>
        </w:rPr>
        <w:t xml:space="preserve"> </w:t>
      </w:r>
    </w:p>
    <w:p w14:paraId="00D69AF9" w14:textId="77777777" w:rsidR="005D35D1" w:rsidRPr="00AD6FED" w:rsidRDefault="005D35D1" w:rsidP="005D35D1">
      <w:pPr>
        <w:overflowPunct w:val="0"/>
        <w:adjustRightInd w:val="0"/>
        <w:spacing w:after="0" w:line="240" w:lineRule="auto"/>
        <w:ind w:left="360"/>
        <w:textAlignment w:val="baseline"/>
        <w:rPr>
          <w:rFonts w:ascii="Arial" w:hAnsi="Arial" w:cs="Arial"/>
          <w:sz w:val="24"/>
          <w:szCs w:val="24"/>
        </w:rPr>
      </w:pPr>
    </w:p>
    <w:p w14:paraId="5517F865" w14:textId="3334CA19" w:rsidR="005D35D1" w:rsidRPr="00AC55F8" w:rsidRDefault="005D35D1" w:rsidP="00817939">
      <w:pPr>
        <w:numPr>
          <w:ilvl w:val="0"/>
          <w:numId w:val="1"/>
        </w:numPr>
        <w:overflowPunct w:val="0"/>
        <w:autoSpaceDE w:val="0"/>
        <w:autoSpaceDN w:val="0"/>
        <w:adjustRightInd w:val="0"/>
        <w:spacing w:after="0" w:line="240" w:lineRule="auto"/>
        <w:textAlignment w:val="baseline"/>
        <w:rPr>
          <w:rFonts w:ascii="Arial" w:hAnsi="Arial" w:cs="Arial"/>
          <w:sz w:val="24"/>
          <w:szCs w:val="24"/>
        </w:rPr>
      </w:pPr>
      <w:r w:rsidRPr="00AC55F8">
        <w:rPr>
          <w:rFonts w:ascii="Arial" w:hAnsi="Arial" w:cs="Arial"/>
          <w:b/>
          <w:sz w:val="24"/>
          <w:szCs w:val="24"/>
          <w:u w:val="single"/>
        </w:rPr>
        <w:t>Requirements Certification</w:t>
      </w:r>
      <w:r w:rsidRPr="00AC55F8">
        <w:rPr>
          <w:rFonts w:ascii="Arial" w:hAnsi="Arial" w:cs="Arial"/>
          <w:b/>
          <w:sz w:val="24"/>
          <w:szCs w:val="24"/>
        </w:rPr>
        <w:t>:</w:t>
      </w:r>
      <w:r w:rsidRPr="00AC55F8">
        <w:rPr>
          <w:rFonts w:ascii="Arial" w:hAnsi="Arial" w:cs="Arial"/>
          <w:sz w:val="24"/>
          <w:szCs w:val="24"/>
        </w:rPr>
        <w:t xml:space="preserve">  I certify that the requirement outlined in this justification is a Bona Fide Need of the Department of Veterans Affairs and that the supporting data under my cognizance, which are included in the justification, are accurate and complete to the best of my knowledge and belief.  </w:t>
      </w:r>
    </w:p>
    <w:p w14:paraId="4E07F7A2" w14:textId="0B39E8CB" w:rsidR="00DB07CA" w:rsidRDefault="00DB07CA" w:rsidP="00AC55F8">
      <w:pPr>
        <w:tabs>
          <w:tab w:val="left" w:pos="5760"/>
        </w:tabs>
        <w:spacing w:after="0" w:line="240" w:lineRule="auto"/>
        <w:rPr>
          <w:rFonts w:ascii="Arial" w:hAnsi="Arial" w:cs="Arial"/>
          <w:sz w:val="24"/>
          <w:szCs w:val="24"/>
        </w:rPr>
      </w:pPr>
      <w:r>
        <w:rPr>
          <w:rFonts w:ascii="Arial" w:hAnsi="Arial" w:cs="Arial"/>
          <w:sz w:val="24"/>
          <w:szCs w:val="24"/>
        </w:rPr>
        <w:t xml:space="preserve">    </w:t>
      </w:r>
      <w:r w:rsidR="005D35D1" w:rsidRPr="00AD6FED">
        <w:rPr>
          <w:rFonts w:ascii="Arial" w:hAnsi="Arial" w:cs="Arial"/>
          <w:sz w:val="24"/>
          <w:szCs w:val="24"/>
        </w:rPr>
        <w:t xml:space="preserve">_____________________________ </w:t>
      </w:r>
      <w:r>
        <w:rPr>
          <w:rFonts w:ascii="Arial" w:hAnsi="Arial" w:cs="Arial"/>
          <w:sz w:val="24"/>
          <w:szCs w:val="24"/>
        </w:rPr>
        <w:t xml:space="preserve">    </w:t>
      </w:r>
      <w:r w:rsidR="005D35D1" w:rsidRPr="00AD6FED">
        <w:rPr>
          <w:rFonts w:ascii="Arial" w:hAnsi="Arial" w:cs="Arial"/>
          <w:sz w:val="24"/>
          <w:szCs w:val="24"/>
        </w:rPr>
        <w:t xml:space="preserve">  </w:t>
      </w:r>
    </w:p>
    <w:p w14:paraId="0646354C" w14:textId="64436989" w:rsidR="00844C18" w:rsidRPr="00AD6FED" w:rsidRDefault="005D35D1" w:rsidP="00844C18">
      <w:pPr>
        <w:tabs>
          <w:tab w:val="left" w:pos="5760"/>
        </w:tabs>
        <w:spacing w:after="0" w:line="240" w:lineRule="auto"/>
        <w:rPr>
          <w:rFonts w:ascii="Arial" w:hAnsi="Arial" w:cs="Arial"/>
          <w:sz w:val="24"/>
          <w:szCs w:val="24"/>
        </w:rPr>
      </w:pPr>
      <w:r w:rsidRPr="00AD6FED">
        <w:rPr>
          <w:rFonts w:ascii="Arial" w:hAnsi="Arial" w:cs="Arial"/>
          <w:sz w:val="24"/>
          <w:szCs w:val="24"/>
        </w:rPr>
        <w:t xml:space="preserve">                    </w:t>
      </w:r>
      <w:r w:rsidRPr="00AD6FED">
        <w:rPr>
          <w:rFonts w:ascii="Arial" w:hAnsi="Arial" w:cs="Arial"/>
          <w:sz w:val="24"/>
          <w:szCs w:val="24"/>
        </w:rPr>
        <w:tab/>
      </w:r>
      <w:r w:rsidR="006B022E" w:rsidRPr="00AD6FED">
        <w:rPr>
          <w:rFonts w:ascii="Arial" w:hAnsi="Arial" w:cs="Arial"/>
          <w:sz w:val="24"/>
          <w:szCs w:val="24"/>
        </w:rPr>
        <w:tab/>
      </w:r>
      <w:bookmarkStart w:id="0" w:name="_Hlk61954112"/>
    </w:p>
    <w:p w14:paraId="2AAE50C9" w14:textId="0F33625D" w:rsidR="005D35D1" w:rsidRPr="00AD6FED" w:rsidRDefault="006B022E" w:rsidP="00351E1D">
      <w:pPr>
        <w:keepNext/>
        <w:tabs>
          <w:tab w:val="left" w:pos="5760"/>
        </w:tabs>
        <w:spacing w:after="0" w:line="240" w:lineRule="auto"/>
        <w:ind w:left="810"/>
        <w:rPr>
          <w:rFonts w:ascii="Arial" w:hAnsi="Arial" w:cs="Arial"/>
          <w:sz w:val="24"/>
          <w:szCs w:val="24"/>
        </w:rPr>
      </w:pPr>
      <w:r w:rsidRPr="00AD6FED">
        <w:rPr>
          <w:rFonts w:ascii="Arial" w:hAnsi="Arial" w:cs="Arial"/>
          <w:sz w:val="24"/>
          <w:szCs w:val="24"/>
        </w:rPr>
        <w:tab/>
      </w:r>
    </w:p>
    <w:p w14:paraId="785390BE" w14:textId="03853192" w:rsidR="005D35D1" w:rsidRDefault="008F1023" w:rsidP="005D35D1">
      <w:pPr>
        <w:tabs>
          <w:tab w:val="left" w:pos="5760"/>
        </w:tabs>
        <w:spacing w:after="0" w:line="240" w:lineRule="auto"/>
        <w:rPr>
          <w:rFonts w:ascii="Arial" w:hAnsi="Arial" w:cs="Arial"/>
          <w:b/>
          <w:sz w:val="24"/>
          <w:szCs w:val="24"/>
          <w:u w:val="single"/>
        </w:rPr>
      </w:pPr>
      <w:r>
        <w:rPr>
          <w:rFonts w:ascii="Arial" w:hAnsi="Arial" w:cs="Arial"/>
          <w:b/>
          <w:sz w:val="24"/>
          <w:szCs w:val="24"/>
          <w:u w:val="single"/>
        </w:rPr>
        <w:t xml:space="preserve">            </w:t>
      </w:r>
    </w:p>
    <w:p w14:paraId="5FDE46D1" w14:textId="77777777" w:rsidR="00BD7629" w:rsidRPr="00AD6FED" w:rsidRDefault="00BD7629" w:rsidP="005D35D1">
      <w:pPr>
        <w:tabs>
          <w:tab w:val="left" w:pos="5760"/>
        </w:tabs>
        <w:spacing w:after="0" w:line="240" w:lineRule="auto"/>
        <w:rPr>
          <w:rFonts w:ascii="Arial" w:hAnsi="Arial" w:cs="Arial"/>
          <w:b/>
          <w:sz w:val="24"/>
          <w:szCs w:val="24"/>
          <w:u w:val="single"/>
        </w:rPr>
      </w:pPr>
    </w:p>
    <w:bookmarkEnd w:id="0"/>
    <w:p w14:paraId="38E4C6C1" w14:textId="77777777" w:rsidR="005D35D1" w:rsidRPr="00AD6FED" w:rsidRDefault="005D35D1" w:rsidP="005D35D1">
      <w:pPr>
        <w:tabs>
          <w:tab w:val="left" w:pos="4680"/>
        </w:tabs>
        <w:spacing w:after="0" w:line="240" w:lineRule="auto"/>
        <w:ind w:left="720"/>
        <w:rPr>
          <w:rFonts w:ascii="Arial" w:hAnsi="Arial" w:cs="Arial"/>
          <w:b/>
          <w:sz w:val="24"/>
          <w:szCs w:val="24"/>
          <w:u w:val="single"/>
        </w:rPr>
      </w:pPr>
    </w:p>
    <w:sectPr w:rsidR="005D35D1" w:rsidRPr="00AD6FED" w:rsidSect="0059701C">
      <w:headerReference w:type="default" r:id="rId13"/>
      <w:footerReference w:type="default" r:id="rId14"/>
      <w:pgSz w:w="12240" w:h="15840"/>
      <w:pgMar w:top="1440" w:right="1440" w:bottom="1440" w:left="1440" w:header="719" w:footer="3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59FD" w14:textId="77777777" w:rsidR="00A152B8" w:rsidRDefault="00A152B8" w:rsidP="00763FDE">
      <w:pPr>
        <w:spacing w:after="0" w:line="240" w:lineRule="auto"/>
      </w:pPr>
      <w:r>
        <w:separator/>
      </w:r>
    </w:p>
  </w:endnote>
  <w:endnote w:type="continuationSeparator" w:id="0">
    <w:p w14:paraId="221EDB83" w14:textId="77777777" w:rsidR="00A152B8" w:rsidRDefault="00A152B8" w:rsidP="00763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7D14" w14:textId="77777777" w:rsidR="00B46C32" w:rsidRPr="00C770C9" w:rsidRDefault="00B46C32" w:rsidP="00B46C32">
    <w:pPr>
      <w:pStyle w:val="Footer"/>
      <w:tabs>
        <w:tab w:val="left" w:pos="720"/>
      </w:tabs>
      <w:spacing w:after="0" w:line="240" w:lineRule="auto"/>
      <w:rPr>
        <w:rFonts w:ascii="Arial" w:hAnsi="Arial" w:cs="Arial"/>
      </w:rPr>
    </w:pPr>
    <w:r w:rsidRPr="00C770C9">
      <w:rPr>
        <w:rFonts w:ascii="Arial" w:hAnsi="Arial" w:cs="Arial"/>
      </w:rPr>
      <w:t xml:space="preserve">VHAPG Part 806.3 OFOC  </w:t>
    </w:r>
    <w:r w:rsidRPr="00C770C9">
      <w:rPr>
        <w:rFonts w:ascii="Arial" w:hAnsi="Arial" w:cs="Arial"/>
      </w:rPr>
      <w:tab/>
    </w:r>
    <w:r w:rsidRPr="00C770C9">
      <w:rPr>
        <w:rFonts w:ascii="Arial" w:hAnsi="Arial" w:cs="Arial"/>
      </w:rPr>
      <w:tab/>
      <w:t xml:space="preserve">Page </w:t>
    </w:r>
    <w:r w:rsidRPr="00C770C9">
      <w:rPr>
        <w:rFonts w:ascii="Arial" w:hAnsi="Arial" w:cs="Arial"/>
        <w:b/>
        <w:bCs/>
      </w:rPr>
      <w:fldChar w:fldCharType="begin"/>
    </w:r>
    <w:r w:rsidRPr="00C770C9">
      <w:rPr>
        <w:rFonts w:ascii="Arial" w:hAnsi="Arial" w:cs="Arial"/>
        <w:b/>
        <w:bCs/>
      </w:rPr>
      <w:instrText xml:space="preserve"> PAGE </w:instrText>
    </w:r>
    <w:r w:rsidRPr="00C770C9">
      <w:rPr>
        <w:rFonts w:ascii="Arial" w:hAnsi="Arial" w:cs="Arial"/>
        <w:b/>
        <w:bCs/>
      </w:rPr>
      <w:fldChar w:fldCharType="separate"/>
    </w:r>
    <w:r w:rsidRPr="00C770C9">
      <w:rPr>
        <w:rFonts w:ascii="Arial" w:hAnsi="Arial" w:cs="Arial"/>
        <w:b/>
        <w:bCs/>
      </w:rPr>
      <w:t>1</w:t>
    </w:r>
    <w:r w:rsidRPr="00C770C9">
      <w:rPr>
        <w:rFonts w:ascii="Arial" w:hAnsi="Arial" w:cs="Arial"/>
        <w:b/>
        <w:bCs/>
      </w:rPr>
      <w:fldChar w:fldCharType="end"/>
    </w:r>
    <w:r w:rsidRPr="00C770C9">
      <w:rPr>
        <w:rFonts w:ascii="Arial" w:hAnsi="Arial" w:cs="Arial"/>
      </w:rPr>
      <w:t xml:space="preserve"> of </w:t>
    </w:r>
    <w:r w:rsidRPr="00C770C9">
      <w:rPr>
        <w:rFonts w:ascii="Arial" w:hAnsi="Arial" w:cs="Arial"/>
        <w:b/>
        <w:bCs/>
      </w:rPr>
      <w:fldChar w:fldCharType="begin"/>
    </w:r>
    <w:r w:rsidRPr="00C770C9">
      <w:rPr>
        <w:rFonts w:ascii="Arial" w:hAnsi="Arial" w:cs="Arial"/>
        <w:b/>
        <w:bCs/>
      </w:rPr>
      <w:instrText xml:space="preserve"> NUMPAGES  </w:instrText>
    </w:r>
    <w:r w:rsidRPr="00C770C9">
      <w:rPr>
        <w:rFonts w:ascii="Arial" w:hAnsi="Arial" w:cs="Arial"/>
        <w:b/>
        <w:bCs/>
      </w:rPr>
      <w:fldChar w:fldCharType="separate"/>
    </w:r>
    <w:r w:rsidRPr="00C770C9">
      <w:rPr>
        <w:rFonts w:ascii="Arial" w:hAnsi="Arial" w:cs="Arial"/>
        <w:b/>
        <w:bCs/>
      </w:rPr>
      <w:t>4</w:t>
    </w:r>
    <w:r w:rsidRPr="00C770C9">
      <w:rPr>
        <w:rFonts w:ascii="Arial" w:hAnsi="Arial" w:cs="Arial"/>
        <w:b/>
        <w:bCs/>
      </w:rPr>
      <w:fldChar w:fldCharType="end"/>
    </w:r>
  </w:p>
  <w:p w14:paraId="600E7FC3" w14:textId="6C7C51C7" w:rsidR="007134E4" w:rsidRPr="00C770C9" w:rsidRDefault="00B46C32" w:rsidP="00F12A01">
    <w:pPr>
      <w:pStyle w:val="Footer"/>
      <w:tabs>
        <w:tab w:val="left" w:pos="720"/>
      </w:tabs>
      <w:spacing w:after="0" w:line="240" w:lineRule="auto"/>
      <w:rPr>
        <w:rFonts w:ascii="Arial" w:hAnsi="Arial" w:cs="Arial"/>
      </w:rPr>
    </w:pPr>
    <w:r w:rsidRPr="00C770C9">
      <w:rPr>
        <w:rFonts w:ascii="Arial" w:hAnsi="Arial" w:cs="Arial"/>
      </w:rPr>
      <w:t xml:space="preserve">Revision: </w:t>
    </w:r>
    <w:r w:rsidR="000A043B" w:rsidRPr="00C770C9">
      <w:rPr>
        <w:rFonts w:ascii="Arial" w:hAnsi="Arial" w:cs="Arial"/>
      </w:rPr>
      <w:t xml:space="preserve">04  </w:t>
    </w:r>
    <w:r w:rsidRPr="00C770C9">
      <w:rPr>
        <w:rFonts w:ascii="Arial" w:hAnsi="Arial" w:cs="Arial"/>
      </w:rPr>
      <w:t xml:space="preserve">Effective Date:  </w:t>
    </w:r>
    <w:r w:rsidR="00C770C9">
      <w:rPr>
        <w:rFonts w:ascii="Arial" w:hAnsi="Arial" w:cs="Arial"/>
      </w:rPr>
      <w:t>12</w:t>
    </w:r>
    <w:r w:rsidRPr="00C770C9">
      <w:rPr>
        <w:rFonts w:ascii="Arial" w:hAnsi="Arial" w:cs="Arial"/>
      </w:rPr>
      <w:t>/</w:t>
    </w:r>
    <w:r w:rsidR="005111B0">
      <w:rPr>
        <w:rFonts w:ascii="Arial" w:hAnsi="Arial" w:cs="Arial"/>
      </w:rPr>
      <w:t>15</w:t>
    </w:r>
    <w:r w:rsidRPr="00C770C9">
      <w:rPr>
        <w:rFonts w:ascii="Arial" w:hAnsi="Arial" w:cs="Arial"/>
      </w:rPr>
      <w:t>/</w:t>
    </w:r>
    <w:r w:rsidR="000A043B" w:rsidRPr="00C770C9">
      <w:rPr>
        <w:rFonts w:ascii="Arial" w:hAnsi="Arial" w:cs="Arial"/>
      </w:rPr>
      <w:t>25</w:t>
    </w:r>
  </w:p>
  <w:p w14:paraId="75D243D4" w14:textId="3210CB4B" w:rsidR="00F12A01" w:rsidRPr="00C770C9" w:rsidRDefault="00F12A01" w:rsidP="00F12A01">
    <w:pPr>
      <w:pStyle w:val="Footer"/>
      <w:tabs>
        <w:tab w:val="left" w:pos="720"/>
      </w:tabs>
      <w:spacing w:after="0" w:line="240" w:lineRule="auto"/>
      <w:rPr>
        <w:rFonts w:ascii="Arial" w:hAnsi="Arial" w:cs="Arial"/>
      </w:rPr>
    </w:pPr>
    <w:r w:rsidRPr="00C770C9">
      <w:rPr>
        <w:rFonts w:ascii="Arial" w:hAnsi="Arial" w:cs="Arial"/>
      </w:rPr>
      <w:t xml:space="preserve">Acquisition ID#:  </w:t>
    </w:r>
    <w:r w:rsidR="00AB50A7" w:rsidRPr="00AB50A7">
      <w:rPr>
        <w:rFonts w:ascii="Arial" w:hAnsi="Arial" w:cs="Arial"/>
      </w:rPr>
      <w:t>36C262-26-AP-2337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E0C0" w14:textId="77777777" w:rsidR="00A152B8" w:rsidRDefault="00A152B8" w:rsidP="00763FDE">
      <w:pPr>
        <w:spacing w:after="0" w:line="240" w:lineRule="auto"/>
      </w:pPr>
      <w:r>
        <w:separator/>
      </w:r>
    </w:p>
  </w:footnote>
  <w:footnote w:type="continuationSeparator" w:id="0">
    <w:p w14:paraId="572B78F6" w14:textId="77777777" w:rsidR="00A152B8" w:rsidRDefault="00A152B8" w:rsidP="00763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D9D2" w14:textId="36DADDCA" w:rsidR="00763FDE" w:rsidRPr="00C770C9" w:rsidRDefault="00763FDE" w:rsidP="00763FDE">
    <w:pPr>
      <w:spacing w:after="0" w:line="240" w:lineRule="auto"/>
      <w:jc w:val="center"/>
      <w:rPr>
        <w:rFonts w:ascii="Arial" w:eastAsia="Times New Roman" w:hAnsi="Arial" w:cs="Arial"/>
        <w:bCs/>
        <w:color w:val="000000"/>
        <w:sz w:val="24"/>
        <w:szCs w:val="24"/>
      </w:rPr>
    </w:pPr>
    <w:bookmarkStart w:id="1" w:name="_Hlk61953526"/>
    <w:r w:rsidRPr="00C770C9">
      <w:rPr>
        <w:rFonts w:ascii="Arial" w:eastAsia="Times New Roman" w:hAnsi="Arial" w:cs="Arial"/>
        <w:bCs/>
        <w:color w:val="000000"/>
        <w:sz w:val="24"/>
        <w:szCs w:val="24"/>
      </w:rPr>
      <w:t xml:space="preserve">Attachment </w:t>
    </w:r>
    <w:r w:rsidR="008731C1" w:rsidRPr="00C770C9">
      <w:rPr>
        <w:rFonts w:ascii="Arial" w:eastAsia="Times New Roman" w:hAnsi="Arial" w:cs="Arial"/>
        <w:bCs/>
        <w:color w:val="000000"/>
        <w:sz w:val="24"/>
        <w:szCs w:val="24"/>
      </w:rPr>
      <w:t>1</w:t>
    </w:r>
    <w:r w:rsidRPr="00C770C9">
      <w:rPr>
        <w:rFonts w:ascii="Arial" w:eastAsia="Times New Roman" w:hAnsi="Arial" w:cs="Arial"/>
        <w:bCs/>
        <w:color w:val="000000"/>
        <w:sz w:val="24"/>
        <w:szCs w:val="24"/>
      </w:rPr>
      <w:t>:  Request for Sole Source Justification Format</w:t>
    </w:r>
    <w:r w:rsidR="00690219" w:rsidRPr="00C770C9">
      <w:rPr>
        <w:rFonts w:ascii="Arial" w:eastAsia="Times New Roman" w:hAnsi="Arial" w:cs="Arial"/>
        <w:bCs/>
        <w:color w:val="000000"/>
        <w:sz w:val="24"/>
        <w:szCs w:val="24"/>
      </w:rPr>
      <w:t xml:space="preserve"> &gt;</w:t>
    </w:r>
    <w:r w:rsidR="00FA288C" w:rsidRPr="00C770C9">
      <w:rPr>
        <w:rFonts w:ascii="Arial" w:eastAsia="Times New Roman" w:hAnsi="Arial" w:cs="Arial"/>
        <w:bCs/>
        <w:color w:val="000000"/>
        <w:sz w:val="24"/>
        <w:szCs w:val="24"/>
      </w:rPr>
      <w:t>SAT</w:t>
    </w:r>
    <w:bookmarkEnd w:id="1"/>
  </w:p>
  <w:p w14:paraId="1FAB3737" w14:textId="77777777" w:rsidR="00DF7A5E" w:rsidRPr="00763FDE" w:rsidRDefault="00DF7A5E" w:rsidP="00763FDE">
    <w:pPr>
      <w:spacing w:after="0"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481"/>
    <w:multiLevelType w:val="hybridMultilevel"/>
    <w:tmpl w:val="4A00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60B10"/>
    <w:multiLevelType w:val="hybridMultilevel"/>
    <w:tmpl w:val="662C1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D465F"/>
    <w:multiLevelType w:val="multilevel"/>
    <w:tmpl w:val="4EAC6A66"/>
    <w:lvl w:ilvl="0">
      <w:start w:val="1"/>
      <w:numFmt w:val="decimal"/>
      <w:lvlText w:val="%1."/>
      <w:lvlJc w:val="left"/>
      <w:pPr>
        <w:tabs>
          <w:tab w:val="num" w:pos="360"/>
        </w:tabs>
        <w:ind w:left="360" w:hanging="360"/>
      </w:pPr>
      <w:rPr>
        <w:rFonts w:hint="default"/>
        <w:b/>
        <w:i w:val="0"/>
        <w:color w:val="auto"/>
      </w:rPr>
    </w:lvl>
    <w:lvl w:ilvl="1">
      <w:start w:val="3"/>
      <w:numFmt w:val="lowerLetter"/>
      <w:lvlText w:val="%2."/>
      <w:lvlJc w:val="left"/>
      <w:pPr>
        <w:tabs>
          <w:tab w:val="num" w:pos="990"/>
        </w:tabs>
        <w:ind w:left="990" w:hanging="360"/>
      </w:pPr>
      <w:rPr>
        <w:rFonts w:hint="default"/>
        <w:b w:val="0"/>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21311ADD"/>
    <w:multiLevelType w:val="multilevel"/>
    <w:tmpl w:val="3AE27EBC"/>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2F4E0278"/>
    <w:multiLevelType w:val="hybridMultilevel"/>
    <w:tmpl w:val="06985BE6"/>
    <w:lvl w:ilvl="0" w:tplc="E9BC5C8A">
      <w:start w:val="1"/>
      <w:numFmt w:val="bullet"/>
      <w:lvlText w:val="‒"/>
      <w:lvlJc w:val="left"/>
      <w:pPr>
        <w:ind w:left="720" w:hanging="360"/>
      </w:pPr>
      <w:rPr>
        <w:rFonts w:ascii="Arial" w:hAnsi="Aria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BE41DBD"/>
    <w:multiLevelType w:val="hybridMultilevel"/>
    <w:tmpl w:val="095667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A6876"/>
    <w:multiLevelType w:val="hybridMultilevel"/>
    <w:tmpl w:val="28B061A0"/>
    <w:lvl w:ilvl="0" w:tplc="64F4574C">
      <w:start w:val="1"/>
      <w:numFmt w:val="bullet"/>
      <w:lvlText w:val=""/>
      <w:lvlJc w:val="left"/>
      <w:pPr>
        <w:ind w:left="720" w:hanging="360"/>
      </w:pPr>
      <w:rPr>
        <w:rFonts w:ascii="Symbol" w:hAnsi="Symbol" w:hint="default"/>
        <w:color w:val="0033C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90B4E"/>
    <w:multiLevelType w:val="hybridMultilevel"/>
    <w:tmpl w:val="3AE27EBC"/>
    <w:lvl w:ilvl="0" w:tplc="7F44DAB8">
      <w:start w:val="1"/>
      <w:numFmt w:val="decimal"/>
      <w:lvlText w:val="%1."/>
      <w:lvlJc w:val="left"/>
      <w:pPr>
        <w:tabs>
          <w:tab w:val="num" w:pos="360"/>
        </w:tabs>
        <w:ind w:left="360" w:hanging="360"/>
      </w:pPr>
      <w:rPr>
        <w:rFonts w:hint="default"/>
        <w:b/>
        <w:i w:val="0"/>
        <w:color w:val="auto"/>
      </w:rPr>
    </w:lvl>
    <w:lvl w:ilvl="1" w:tplc="D14E4650">
      <w:start w:val="1"/>
      <w:numFmt w:val="lowerLetter"/>
      <w:lvlText w:val="%2."/>
      <w:lvlJc w:val="left"/>
      <w:pPr>
        <w:tabs>
          <w:tab w:val="num" w:pos="990"/>
        </w:tabs>
        <w:ind w:left="990" w:hanging="360"/>
      </w:pPr>
      <w:rPr>
        <w:b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8" w15:restartNumberingAfterBreak="0">
    <w:nsid w:val="601977ED"/>
    <w:multiLevelType w:val="hybridMultilevel"/>
    <w:tmpl w:val="03D4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521C1"/>
    <w:multiLevelType w:val="hybridMultilevel"/>
    <w:tmpl w:val="1F00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3212366">
    <w:abstractNumId w:val="7"/>
  </w:num>
  <w:num w:numId="2" w16cid:durableId="1125076195">
    <w:abstractNumId w:val="3"/>
  </w:num>
  <w:num w:numId="3" w16cid:durableId="320426063">
    <w:abstractNumId w:val="6"/>
  </w:num>
  <w:num w:numId="4" w16cid:durableId="1036468568">
    <w:abstractNumId w:val="0"/>
  </w:num>
  <w:num w:numId="5" w16cid:durableId="2010403902">
    <w:abstractNumId w:val="1"/>
  </w:num>
  <w:num w:numId="6" w16cid:durableId="935557671">
    <w:abstractNumId w:val="5"/>
  </w:num>
  <w:num w:numId="7" w16cid:durableId="1695841340">
    <w:abstractNumId w:val="9"/>
  </w:num>
  <w:num w:numId="8" w16cid:durableId="789781077">
    <w:abstractNumId w:val="8"/>
  </w:num>
  <w:num w:numId="9" w16cid:durableId="30150970">
    <w:abstractNumId w:val="2"/>
  </w:num>
  <w:num w:numId="10" w16cid:durableId="2062777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F2"/>
    <w:rsid w:val="00000E72"/>
    <w:rsid w:val="0000655D"/>
    <w:rsid w:val="00010956"/>
    <w:rsid w:val="000113E0"/>
    <w:rsid w:val="0001355C"/>
    <w:rsid w:val="000161C0"/>
    <w:rsid w:val="00016C5E"/>
    <w:rsid w:val="000176EA"/>
    <w:rsid w:val="0002027E"/>
    <w:rsid w:val="000203C4"/>
    <w:rsid w:val="0002159D"/>
    <w:rsid w:val="000245D1"/>
    <w:rsid w:val="00024955"/>
    <w:rsid w:val="000249FD"/>
    <w:rsid w:val="00024F23"/>
    <w:rsid w:val="00025264"/>
    <w:rsid w:val="000278E8"/>
    <w:rsid w:val="00027DDA"/>
    <w:rsid w:val="0003236B"/>
    <w:rsid w:val="000326FF"/>
    <w:rsid w:val="0003563B"/>
    <w:rsid w:val="0003600B"/>
    <w:rsid w:val="00036CDF"/>
    <w:rsid w:val="000370BD"/>
    <w:rsid w:val="00041420"/>
    <w:rsid w:val="00041F06"/>
    <w:rsid w:val="00042613"/>
    <w:rsid w:val="00043D23"/>
    <w:rsid w:val="00044045"/>
    <w:rsid w:val="0004639C"/>
    <w:rsid w:val="00046840"/>
    <w:rsid w:val="0005016B"/>
    <w:rsid w:val="00051CF9"/>
    <w:rsid w:val="00051E0C"/>
    <w:rsid w:val="0005244C"/>
    <w:rsid w:val="00052809"/>
    <w:rsid w:val="00053428"/>
    <w:rsid w:val="0005405C"/>
    <w:rsid w:val="00054CAC"/>
    <w:rsid w:val="0005571E"/>
    <w:rsid w:val="00057A84"/>
    <w:rsid w:val="00062B4C"/>
    <w:rsid w:val="0006456A"/>
    <w:rsid w:val="000659BC"/>
    <w:rsid w:val="00066054"/>
    <w:rsid w:val="00066CEA"/>
    <w:rsid w:val="00067AFC"/>
    <w:rsid w:val="00071949"/>
    <w:rsid w:val="00072F1F"/>
    <w:rsid w:val="00073DE0"/>
    <w:rsid w:val="000741C0"/>
    <w:rsid w:val="00074A55"/>
    <w:rsid w:val="00077BF3"/>
    <w:rsid w:val="00083E87"/>
    <w:rsid w:val="000866A9"/>
    <w:rsid w:val="00091B6C"/>
    <w:rsid w:val="00092DE3"/>
    <w:rsid w:val="000930CC"/>
    <w:rsid w:val="000933A4"/>
    <w:rsid w:val="000966F0"/>
    <w:rsid w:val="0009679C"/>
    <w:rsid w:val="000A043B"/>
    <w:rsid w:val="000A06FE"/>
    <w:rsid w:val="000A33BA"/>
    <w:rsid w:val="000A34F9"/>
    <w:rsid w:val="000A36E0"/>
    <w:rsid w:val="000A4AEE"/>
    <w:rsid w:val="000A5275"/>
    <w:rsid w:val="000B05B6"/>
    <w:rsid w:val="000B27D5"/>
    <w:rsid w:val="000B4EFA"/>
    <w:rsid w:val="000B5AAA"/>
    <w:rsid w:val="000B6382"/>
    <w:rsid w:val="000B6BC7"/>
    <w:rsid w:val="000C0260"/>
    <w:rsid w:val="000C02C8"/>
    <w:rsid w:val="000C0835"/>
    <w:rsid w:val="000C1F7E"/>
    <w:rsid w:val="000C2828"/>
    <w:rsid w:val="000C3E43"/>
    <w:rsid w:val="000C5088"/>
    <w:rsid w:val="000C524F"/>
    <w:rsid w:val="000C5AAF"/>
    <w:rsid w:val="000C7C12"/>
    <w:rsid w:val="000D18F4"/>
    <w:rsid w:val="000D1D86"/>
    <w:rsid w:val="000D1FBC"/>
    <w:rsid w:val="000D2CC5"/>
    <w:rsid w:val="000D43F9"/>
    <w:rsid w:val="000D461E"/>
    <w:rsid w:val="000D4699"/>
    <w:rsid w:val="000D6C36"/>
    <w:rsid w:val="000D6EFC"/>
    <w:rsid w:val="000D7041"/>
    <w:rsid w:val="000D71DA"/>
    <w:rsid w:val="000E1C92"/>
    <w:rsid w:val="000E25F2"/>
    <w:rsid w:val="000E3B28"/>
    <w:rsid w:val="000E444F"/>
    <w:rsid w:val="000E47BD"/>
    <w:rsid w:val="000E5805"/>
    <w:rsid w:val="000E69B1"/>
    <w:rsid w:val="000E73B7"/>
    <w:rsid w:val="000E74AF"/>
    <w:rsid w:val="000F1AD7"/>
    <w:rsid w:val="000F1D9F"/>
    <w:rsid w:val="000F284C"/>
    <w:rsid w:val="000F4154"/>
    <w:rsid w:val="000F565C"/>
    <w:rsid w:val="000F5E52"/>
    <w:rsid w:val="000F6824"/>
    <w:rsid w:val="000F6C3B"/>
    <w:rsid w:val="001076C7"/>
    <w:rsid w:val="00110329"/>
    <w:rsid w:val="00110F32"/>
    <w:rsid w:val="001124B9"/>
    <w:rsid w:val="00114A25"/>
    <w:rsid w:val="00115E6B"/>
    <w:rsid w:val="00116C0D"/>
    <w:rsid w:val="00116F8F"/>
    <w:rsid w:val="00120BF0"/>
    <w:rsid w:val="00124562"/>
    <w:rsid w:val="00124B10"/>
    <w:rsid w:val="001256DB"/>
    <w:rsid w:val="00125DE6"/>
    <w:rsid w:val="0012688B"/>
    <w:rsid w:val="00136F23"/>
    <w:rsid w:val="00140456"/>
    <w:rsid w:val="0014364D"/>
    <w:rsid w:val="001461DF"/>
    <w:rsid w:val="00146A62"/>
    <w:rsid w:val="0015059F"/>
    <w:rsid w:val="001561DF"/>
    <w:rsid w:val="001567CC"/>
    <w:rsid w:val="00160E8B"/>
    <w:rsid w:val="00161794"/>
    <w:rsid w:val="00163CB8"/>
    <w:rsid w:val="00165ED5"/>
    <w:rsid w:val="00170ECD"/>
    <w:rsid w:val="001712ED"/>
    <w:rsid w:val="0017477D"/>
    <w:rsid w:val="00175CD7"/>
    <w:rsid w:val="001763B1"/>
    <w:rsid w:val="001763CB"/>
    <w:rsid w:val="001777B0"/>
    <w:rsid w:val="0018104E"/>
    <w:rsid w:val="001836B0"/>
    <w:rsid w:val="001842E0"/>
    <w:rsid w:val="001844E4"/>
    <w:rsid w:val="001846E9"/>
    <w:rsid w:val="00193BA1"/>
    <w:rsid w:val="00195D3B"/>
    <w:rsid w:val="001A1B12"/>
    <w:rsid w:val="001A2819"/>
    <w:rsid w:val="001A545D"/>
    <w:rsid w:val="001A78DF"/>
    <w:rsid w:val="001B06FF"/>
    <w:rsid w:val="001B0D88"/>
    <w:rsid w:val="001B0E9A"/>
    <w:rsid w:val="001B2788"/>
    <w:rsid w:val="001B3421"/>
    <w:rsid w:val="001B4991"/>
    <w:rsid w:val="001B4F6E"/>
    <w:rsid w:val="001B50E5"/>
    <w:rsid w:val="001C29E6"/>
    <w:rsid w:val="001C3A5C"/>
    <w:rsid w:val="001C64CB"/>
    <w:rsid w:val="001D07F8"/>
    <w:rsid w:val="001D0877"/>
    <w:rsid w:val="001D0A9F"/>
    <w:rsid w:val="001D2D70"/>
    <w:rsid w:val="001D364F"/>
    <w:rsid w:val="001D419D"/>
    <w:rsid w:val="001D6D38"/>
    <w:rsid w:val="001D7235"/>
    <w:rsid w:val="001E128F"/>
    <w:rsid w:val="001E12D0"/>
    <w:rsid w:val="001E3371"/>
    <w:rsid w:val="001E5036"/>
    <w:rsid w:val="001E611E"/>
    <w:rsid w:val="001E6DCD"/>
    <w:rsid w:val="001F2041"/>
    <w:rsid w:val="001F35AE"/>
    <w:rsid w:val="001F3E1A"/>
    <w:rsid w:val="001F4B3A"/>
    <w:rsid w:val="001F5B7D"/>
    <w:rsid w:val="001F6483"/>
    <w:rsid w:val="001F6731"/>
    <w:rsid w:val="00200EDE"/>
    <w:rsid w:val="00202F98"/>
    <w:rsid w:val="002067B2"/>
    <w:rsid w:val="0020769D"/>
    <w:rsid w:val="00213940"/>
    <w:rsid w:val="00214DEF"/>
    <w:rsid w:val="00215C66"/>
    <w:rsid w:val="002169AF"/>
    <w:rsid w:val="002219FF"/>
    <w:rsid w:val="00221C18"/>
    <w:rsid w:val="00222C88"/>
    <w:rsid w:val="002253EE"/>
    <w:rsid w:val="00227CF4"/>
    <w:rsid w:val="00231E61"/>
    <w:rsid w:val="002321D9"/>
    <w:rsid w:val="00234941"/>
    <w:rsid w:val="002366CE"/>
    <w:rsid w:val="00236DC7"/>
    <w:rsid w:val="0024088B"/>
    <w:rsid w:val="0024123E"/>
    <w:rsid w:val="0024396F"/>
    <w:rsid w:val="002469FF"/>
    <w:rsid w:val="002470F5"/>
    <w:rsid w:val="002471B9"/>
    <w:rsid w:val="00251554"/>
    <w:rsid w:val="00251FCD"/>
    <w:rsid w:val="00253809"/>
    <w:rsid w:val="00257EAC"/>
    <w:rsid w:val="0026248E"/>
    <w:rsid w:val="00262578"/>
    <w:rsid w:val="00270169"/>
    <w:rsid w:val="00272D75"/>
    <w:rsid w:val="00277F0B"/>
    <w:rsid w:val="00280425"/>
    <w:rsid w:val="00282324"/>
    <w:rsid w:val="0028268F"/>
    <w:rsid w:val="00283661"/>
    <w:rsid w:val="00283A18"/>
    <w:rsid w:val="00287A26"/>
    <w:rsid w:val="00292EDC"/>
    <w:rsid w:val="0029636F"/>
    <w:rsid w:val="00297633"/>
    <w:rsid w:val="00297BB8"/>
    <w:rsid w:val="00297DAB"/>
    <w:rsid w:val="002A0B5E"/>
    <w:rsid w:val="002A3484"/>
    <w:rsid w:val="002A3EBF"/>
    <w:rsid w:val="002A50A6"/>
    <w:rsid w:val="002A60B8"/>
    <w:rsid w:val="002A656E"/>
    <w:rsid w:val="002A7861"/>
    <w:rsid w:val="002B0790"/>
    <w:rsid w:val="002B23C0"/>
    <w:rsid w:val="002B2725"/>
    <w:rsid w:val="002B52EF"/>
    <w:rsid w:val="002B55BC"/>
    <w:rsid w:val="002C017F"/>
    <w:rsid w:val="002C0F93"/>
    <w:rsid w:val="002C122E"/>
    <w:rsid w:val="002C1AC8"/>
    <w:rsid w:val="002C2528"/>
    <w:rsid w:val="002C3864"/>
    <w:rsid w:val="002C3CAD"/>
    <w:rsid w:val="002C4C05"/>
    <w:rsid w:val="002C7230"/>
    <w:rsid w:val="002C7D2F"/>
    <w:rsid w:val="002C7F6F"/>
    <w:rsid w:val="002D02CB"/>
    <w:rsid w:val="002D0379"/>
    <w:rsid w:val="002D08E4"/>
    <w:rsid w:val="002D1790"/>
    <w:rsid w:val="002D4E0D"/>
    <w:rsid w:val="002D5479"/>
    <w:rsid w:val="002E227D"/>
    <w:rsid w:val="002E2B90"/>
    <w:rsid w:val="002E3194"/>
    <w:rsid w:val="002E7E46"/>
    <w:rsid w:val="002F08B0"/>
    <w:rsid w:val="002F2833"/>
    <w:rsid w:val="002F3556"/>
    <w:rsid w:val="002F43BC"/>
    <w:rsid w:val="002F5757"/>
    <w:rsid w:val="002F5E40"/>
    <w:rsid w:val="002F640F"/>
    <w:rsid w:val="002F71D4"/>
    <w:rsid w:val="002F78F9"/>
    <w:rsid w:val="002F79FE"/>
    <w:rsid w:val="002F7E12"/>
    <w:rsid w:val="00300042"/>
    <w:rsid w:val="0030051A"/>
    <w:rsid w:val="003006F0"/>
    <w:rsid w:val="00301C0C"/>
    <w:rsid w:val="00302523"/>
    <w:rsid w:val="003049A5"/>
    <w:rsid w:val="003071B8"/>
    <w:rsid w:val="00312338"/>
    <w:rsid w:val="00314698"/>
    <w:rsid w:val="003179CC"/>
    <w:rsid w:val="00322CFB"/>
    <w:rsid w:val="0032773E"/>
    <w:rsid w:val="00331157"/>
    <w:rsid w:val="003322B8"/>
    <w:rsid w:val="0033265A"/>
    <w:rsid w:val="003339C9"/>
    <w:rsid w:val="00337630"/>
    <w:rsid w:val="0034064D"/>
    <w:rsid w:val="00341024"/>
    <w:rsid w:val="00343887"/>
    <w:rsid w:val="00346A80"/>
    <w:rsid w:val="00346B90"/>
    <w:rsid w:val="003470E2"/>
    <w:rsid w:val="00350025"/>
    <w:rsid w:val="00351E1D"/>
    <w:rsid w:val="003520F3"/>
    <w:rsid w:val="00352567"/>
    <w:rsid w:val="00352AF4"/>
    <w:rsid w:val="00352D40"/>
    <w:rsid w:val="00353921"/>
    <w:rsid w:val="00355E9B"/>
    <w:rsid w:val="00356541"/>
    <w:rsid w:val="00356B99"/>
    <w:rsid w:val="0036045A"/>
    <w:rsid w:val="0036153A"/>
    <w:rsid w:val="00361A37"/>
    <w:rsid w:val="0036498B"/>
    <w:rsid w:val="00365E1E"/>
    <w:rsid w:val="00365E4F"/>
    <w:rsid w:val="00367043"/>
    <w:rsid w:val="00367E2B"/>
    <w:rsid w:val="003721FF"/>
    <w:rsid w:val="0037267F"/>
    <w:rsid w:val="00372F27"/>
    <w:rsid w:val="00375523"/>
    <w:rsid w:val="00375EB7"/>
    <w:rsid w:val="00377358"/>
    <w:rsid w:val="00380C9F"/>
    <w:rsid w:val="00381083"/>
    <w:rsid w:val="00381322"/>
    <w:rsid w:val="0038478F"/>
    <w:rsid w:val="00385E0B"/>
    <w:rsid w:val="00386AFF"/>
    <w:rsid w:val="0038716F"/>
    <w:rsid w:val="00387AC5"/>
    <w:rsid w:val="003907BF"/>
    <w:rsid w:val="00392F3B"/>
    <w:rsid w:val="00393451"/>
    <w:rsid w:val="00396239"/>
    <w:rsid w:val="00397B61"/>
    <w:rsid w:val="00397E06"/>
    <w:rsid w:val="003A36DA"/>
    <w:rsid w:val="003A50AF"/>
    <w:rsid w:val="003B0B52"/>
    <w:rsid w:val="003B1920"/>
    <w:rsid w:val="003B4E46"/>
    <w:rsid w:val="003B56B5"/>
    <w:rsid w:val="003B756F"/>
    <w:rsid w:val="003B77A2"/>
    <w:rsid w:val="003B7B6D"/>
    <w:rsid w:val="003C1872"/>
    <w:rsid w:val="003C2668"/>
    <w:rsid w:val="003C3706"/>
    <w:rsid w:val="003C6E0D"/>
    <w:rsid w:val="003D21C2"/>
    <w:rsid w:val="003D4749"/>
    <w:rsid w:val="003D53CB"/>
    <w:rsid w:val="003D5D4A"/>
    <w:rsid w:val="003D6DC5"/>
    <w:rsid w:val="003D795A"/>
    <w:rsid w:val="003E0792"/>
    <w:rsid w:val="003E0939"/>
    <w:rsid w:val="003E26F2"/>
    <w:rsid w:val="003E329F"/>
    <w:rsid w:val="003E71E7"/>
    <w:rsid w:val="003E7E9A"/>
    <w:rsid w:val="003F34EA"/>
    <w:rsid w:val="003F3528"/>
    <w:rsid w:val="003F4CE7"/>
    <w:rsid w:val="003F507F"/>
    <w:rsid w:val="004006C3"/>
    <w:rsid w:val="004009B5"/>
    <w:rsid w:val="00403009"/>
    <w:rsid w:val="00403159"/>
    <w:rsid w:val="004042AA"/>
    <w:rsid w:val="004050B7"/>
    <w:rsid w:val="00405E53"/>
    <w:rsid w:val="00406225"/>
    <w:rsid w:val="004079F6"/>
    <w:rsid w:val="00410566"/>
    <w:rsid w:val="004128EE"/>
    <w:rsid w:val="00420A9F"/>
    <w:rsid w:val="00420DF6"/>
    <w:rsid w:val="004228BD"/>
    <w:rsid w:val="00424492"/>
    <w:rsid w:val="00424CF0"/>
    <w:rsid w:val="00425FA5"/>
    <w:rsid w:val="004263FA"/>
    <w:rsid w:val="00427149"/>
    <w:rsid w:val="0043015D"/>
    <w:rsid w:val="00431166"/>
    <w:rsid w:val="00431CB3"/>
    <w:rsid w:val="00434068"/>
    <w:rsid w:val="004351A2"/>
    <w:rsid w:val="00435BFE"/>
    <w:rsid w:val="00437BBB"/>
    <w:rsid w:val="00441651"/>
    <w:rsid w:val="00447167"/>
    <w:rsid w:val="00453509"/>
    <w:rsid w:val="0045365D"/>
    <w:rsid w:val="0045467C"/>
    <w:rsid w:val="00455F85"/>
    <w:rsid w:val="00457384"/>
    <w:rsid w:val="00461A0C"/>
    <w:rsid w:val="004620F9"/>
    <w:rsid w:val="00464FD1"/>
    <w:rsid w:val="0046571D"/>
    <w:rsid w:val="00465D1A"/>
    <w:rsid w:val="00466F26"/>
    <w:rsid w:val="00467EFC"/>
    <w:rsid w:val="00470223"/>
    <w:rsid w:val="0047126B"/>
    <w:rsid w:val="00471FD3"/>
    <w:rsid w:val="004722C3"/>
    <w:rsid w:val="00482416"/>
    <w:rsid w:val="0048407A"/>
    <w:rsid w:val="00485101"/>
    <w:rsid w:val="00490095"/>
    <w:rsid w:val="004907E8"/>
    <w:rsid w:val="00496DCD"/>
    <w:rsid w:val="004A2CBB"/>
    <w:rsid w:val="004A31C3"/>
    <w:rsid w:val="004A4F53"/>
    <w:rsid w:val="004A7728"/>
    <w:rsid w:val="004B0D11"/>
    <w:rsid w:val="004B0DE1"/>
    <w:rsid w:val="004B1C0F"/>
    <w:rsid w:val="004B46E5"/>
    <w:rsid w:val="004B5251"/>
    <w:rsid w:val="004B552B"/>
    <w:rsid w:val="004C1622"/>
    <w:rsid w:val="004C168D"/>
    <w:rsid w:val="004C238E"/>
    <w:rsid w:val="004C26E6"/>
    <w:rsid w:val="004C496F"/>
    <w:rsid w:val="004C4CC9"/>
    <w:rsid w:val="004C639E"/>
    <w:rsid w:val="004D0D16"/>
    <w:rsid w:val="004D2723"/>
    <w:rsid w:val="004D2F21"/>
    <w:rsid w:val="004D5383"/>
    <w:rsid w:val="004D5843"/>
    <w:rsid w:val="004D6541"/>
    <w:rsid w:val="004D7CE3"/>
    <w:rsid w:val="004E1D2F"/>
    <w:rsid w:val="004E23AE"/>
    <w:rsid w:val="004E2F12"/>
    <w:rsid w:val="004E3429"/>
    <w:rsid w:val="004E48D0"/>
    <w:rsid w:val="004F07E4"/>
    <w:rsid w:val="004F346B"/>
    <w:rsid w:val="004F34E0"/>
    <w:rsid w:val="004F442D"/>
    <w:rsid w:val="004F5FC6"/>
    <w:rsid w:val="004F705B"/>
    <w:rsid w:val="00502867"/>
    <w:rsid w:val="0050293F"/>
    <w:rsid w:val="005049B5"/>
    <w:rsid w:val="00504F06"/>
    <w:rsid w:val="005061DA"/>
    <w:rsid w:val="00506523"/>
    <w:rsid w:val="00506737"/>
    <w:rsid w:val="00507A00"/>
    <w:rsid w:val="00507F91"/>
    <w:rsid w:val="0051032A"/>
    <w:rsid w:val="00511181"/>
    <w:rsid w:val="005111B0"/>
    <w:rsid w:val="00511946"/>
    <w:rsid w:val="005154AF"/>
    <w:rsid w:val="0051573D"/>
    <w:rsid w:val="00515FC4"/>
    <w:rsid w:val="00516DDE"/>
    <w:rsid w:val="005213CC"/>
    <w:rsid w:val="005258A7"/>
    <w:rsid w:val="00525E6D"/>
    <w:rsid w:val="00527F4D"/>
    <w:rsid w:val="00530EE5"/>
    <w:rsid w:val="00530FC9"/>
    <w:rsid w:val="005311C2"/>
    <w:rsid w:val="00531D86"/>
    <w:rsid w:val="0053228D"/>
    <w:rsid w:val="005339DD"/>
    <w:rsid w:val="00533C2B"/>
    <w:rsid w:val="00536511"/>
    <w:rsid w:val="0053763C"/>
    <w:rsid w:val="0053767E"/>
    <w:rsid w:val="0053782C"/>
    <w:rsid w:val="00542C1A"/>
    <w:rsid w:val="005434B7"/>
    <w:rsid w:val="00545135"/>
    <w:rsid w:val="00545A49"/>
    <w:rsid w:val="005519A3"/>
    <w:rsid w:val="00552911"/>
    <w:rsid w:val="00553389"/>
    <w:rsid w:val="00553B1C"/>
    <w:rsid w:val="00555084"/>
    <w:rsid w:val="005578D2"/>
    <w:rsid w:val="00557BEC"/>
    <w:rsid w:val="00557D46"/>
    <w:rsid w:val="00560BA0"/>
    <w:rsid w:val="00562D1E"/>
    <w:rsid w:val="00566D1D"/>
    <w:rsid w:val="00566E95"/>
    <w:rsid w:val="0056743C"/>
    <w:rsid w:val="005711A1"/>
    <w:rsid w:val="00571509"/>
    <w:rsid w:val="005734BF"/>
    <w:rsid w:val="005742D1"/>
    <w:rsid w:val="00574938"/>
    <w:rsid w:val="00592B74"/>
    <w:rsid w:val="00596AD0"/>
    <w:rsid w:val="0059701C"/>
    <w:rsid w:val="005A0640"/>
    <w:rsid w:val="005A0ADC"/>
    <w:rsid w:val="005A15A7"/>
    <w:rsid w:val="005A33E6"/>
    <w:rsid w:val="005A5817"/>
    <w:rsid w:val="005A6073"/>
    <w:rsid w:val="005B1477"/>
    <w:rsid w:val="005B1556"/>
    <w:rsid w:val="005B2FB7"/>
    <w:rsid w:val="005B52F8"/>
    <w:rsid w:val="005C0520"/>
    <w:rsid w:val="005C0AA1"/>
    <w:rsid w:val="005C1956"/>
    <w:rsid w:val="005C2106"/>
    <w:rsid w:val="005C3348"/>
    <w:rsid w:val="005C4000"/>
    <w:rsid w:val="005C6479"/>
    <w:rsid w:val="005D0B23"/>
    <w:rsid w:val="005D35D1"/>
    <w:rsid w:val="005D5A96"/>
    <w:rsid w:val="005D63C9"/>
    <w:rsid w:val="005D6C43"/>
    <w:rsid w:val="005D6FA7"/>
    <w:rsid w:val="005D7A59"/>
    <w:rsid w:val="005E426F"/>
    <w:rsid w:val="005E676F"/>
    <w:rsid w:val="005F3460"/>
    <w:rsid w:val="005F3F6B"/>
    <w:rsid w:val="005F4D09"/>
    <w:rsid w:val="005F7EAC"/>
    <w:rsid w:val="00600BA1"/>
    <w:rsid w:val="0060177C"/>
    <w:rsid w:val="0060207B"/>
    <w:rsid w:val="00602A1F"/>
    <w:rsid w:val="00602E36"/>
    <w:rsid w:val="006032A4"/>
    <w:rsid w:val="006048CD"/>
    <w:rsid w:val="00607590"/>
    <w:rsid w:val="0060787A"/>
    <w:rsid w:val="006150A5"/>
    <w:rsid w:val="00617B75"/>
    <w:rsid w:val="006202F3"/>
    <w:rsid w:val="0062085E"/>
    <w:rsid w:val="00620D20"/>
    <w:rsid w:val="006242DC"/>
    <w:rsid w:val="006272B4"/>
    <w:rsid w:val="00632540"/>
    <w:rsid w:val="00632C55"/>
    <w:rsid w:val="00632ECC"/>
    <w:rsid w:val="00635044"/>
    <w:rsid w:val="00635824"/>
    <w:rsid w:val="00642A04"/>
    <w:rsid w:val="00643941"/>
    <w:rsid w:val="0064536B"/>
    <w:rsid w:val="006474AC"/>
    <w:rsid w:val="006475D1"/>
    <w:rsid w:val="00654454"/>
    <w:rsid w:val="00654479"/>
    <w:rsid w:val="006549A3"/>
    <w:rsid w:val="00654C73"/>
    <w:rsid w:val="00654DC5"/>
    <w:rsid w:val="00654E4F"/>
    <w:rsid w:val="006556FE"/>
    <w:rsid w:val="0065633E"/>
    <w:rsid w:val="006563ED"/>
    <w:rsid w:val="00656B7A"/>
    <w:rsid w:val="00657522"/>
    <w:rsid w:val="00662D8B"/>
    <w:rsid w:val="006633E7"/>
    <w:rsid w:val="00664E2F"/>
    <w:rsid w:val="006679C6"/>
    <w:rsid w:val="00670EA6"/>
    <w:rsid w:val="00672A30"/>
    <w:rsid w:val="00675753"/>
    <w:rsid w:val="0067763E"/>
    <w:rsid w:val="006824B0"/>
    <w:rsid w:val="006831C8"/>
    <w:rsid w:val="00685F4A"/>
    <w:rsid w:val="00686D7E"/>
    <w:rsid w:val="00687292"/>
    <w:rsid w:val="00690219"/>
    <w:rsid w:val="00691C1F"/>
    <w:rsid w:val="006934C0"/>
    <w:rsid w:val="00695EA7"/>
    <w:rsid w:val="006966AA"/>
    <w:rsid w:val="006A4F8E"/>
    <w:rsid w:val="006A641F"/>
    <w:rsid w:val="006A7E3B"/>
    <w:rsid w:val="006B022E"/>
    <w:rsid w:val="006B28F4"/>
    <w:rsid w:val="006B3DE1"/>
    <w:rsid w:val="006B59F9"/>
    <w:rsid w:val="006C0220"/>
    <w:rsid w:val="006C0A8D"/>
    <w:rsid w:val="006C13FD"/>
    <w:rsid w:val="006C3893"/>
    <w:rsid w:val="006C422C"/>
    <w:rsid w:val="006C7BF4"/>
    <w:rsid w:val="006D29C0"/>
    <w:rsid w:val="006D38F2"/>
    <w:rsid w:val="006D3CB7"/>
    <w:rsid w:val="006D4271"/>
    <w:rsid w:val="006D52AB"/>
    <w:rsid w:val="006D6D96"/>
    <w:rsid w:val="006D7749"/>
    <w:rsid w:val="006E256E"/>
    <w:rsid w:val="006E27D7"/>
    <w:rsid w:val="006E39C2"/>
    <w:rsid w:val="006E466E"/>
    <w:rsid w:val="006E70CF"/>
    <w:rsid w:val="006E7968"/>
    <w:rsid w:val="006F12F9"/>
    <w:rsid w:val="006F44AA"/>
    <w:rsid w:val="00700E59"/>
    <w:rsid w:val="0070213B"/>
    <w:rsid w:val="00703DBF"/>
    <w:rsid w:val="00703DFA"/>
    <w:rsid w:val="007049CD"/>
    <w:rsid w:val="00704C4B"/>
    <w:rsid w:val="007127E2"/>
    <w:rsid w:val="007134E4"/>
    <w:rsid w:val="00720248"/>
    <w:rsid w:val="00722449"/>
    <w:rsid w:val="0072409D"/>
    <w:rsid w:val="007245BE"/>
    <w:rsid w:val="0072790F"/>
    <w:rsid w:val="00727B4E"/>
    <w:rsid w:val="00733687"/>
    <w:rsid w:val="00733AE0"/>
    <w:rsid w:val="00734A06"/>
    <w:rsid w:val="00734A39"/>
    <w:rsid w:val="007378DA"/>
    <w:rsid w:val="00741EFB"/>
    <w:rsid w:val="0074530B"/>
    <w:rsid w:val="007458B7"/>
    <w:rsid w:val="00745C26"/>
    <w:rsid w:val="00747E66"/>
    <w:rsid w:val="0075297C"/>
    <w:rsid w:val="00752980"/>
    <w:rsid w:val="007534AA"/>
    <w:rsid w:val="007538D4"/>
    <w:rsid w:val="00754DA6"/>
    <w:rsid w:val="007620D3"/>
    <w:rsid w:val="00762B5B"/>
    <w:rsid w:val="00763FDE"/>
    <w:rsid w:val="007656D6"/>
    <w:rsid w:val="0076573E"/>
    <w:rsid w:val="0076610F"/>
    <w:rsid w:val="00767601"/>
    <w:rsid w:val="00767A43"/>
    <w:rsid w:val="00770523"/>
    <w:rsid w:val="0077090C"/>
    <w:rsid w:val="007756B0"/>
    <w:rsid w:val="00775D33"/>
    <w:rsid w:val="00776B8A"/>
    <w:rsid w:val="00776F1E"/>
    <w:rsid w:val="00781172"/>
    <w:rsid w:val="00781BFE"/>
    <w:rsid w:val="007870F1"/>
    <w:rsid w:val="00790078"/>
    <w:rsid w:val="00792045"/>
    <w:rsid w:val="00793EA6"/>
    <w:rsid w:val="00793FCD"/>
    <w:rsid w:val="00794AF4"/>
    <w:rsid w:val="00795E52"/>
    <w:rsid w:val="007A0A27"/>
    <w:rsid w:val="007A1CFA"/>
    <w:rsid w:val="007A56B3"/>
    <w:rsid w:val="007A718C"/>
    <w:rsid w:val="007A77E3"/>
    <w:rsid w:val="007B4C0D"/>
    <w:rsid w:val="007B5DE2"/>
    <w:rsid w:val="007B7137"/>
    <w:rsid w:val="007B762A"/>
    <w:rsid w:val="007C035D"/>
    <w:rsid w:val="007C265B"/>
    <w:rsid w:val="007C3F7C"/>
    <w:rsid w:val="007C6569"/>
    <w:rsid w:val="007D5E39"/>
    <w:rsid w:val="007D6A94"/>
    <w:rsid w:val="007D7746"/>
    <w:rsid w:val="007E1140"/>
    <w:rsid w:val="007E12D1"/>
    <w:rsid w:val="007E2406"/>
    <w:rsid w:val="007E3213"/>
    <w:rsid w:val="007E37D7"/>
    <w:rsid w:val="007E3AFB"/>
    <w:rsid w:val="007E3CD4"/>
    <w:rsid w:val="007E3E51"/>
    <w:rsid w:val="007E4648"/>
    <w:rsid w:val="007E58A4"/>
    <w:rsid w:val="007E66BC"/>
    <w:rsid w:val="007E720C"/>
    <w:rsid w:val="007E7319"/>
    <w:rsid w:val="007F023A"/>
    <w:rsid w:val="007F0493"/>
    <w:rsid w:val="007F40CD"/>
    <w:rsid w:val="00801753"/>
    <w:rsid w:val="00801B5B"/>
    <w:rsid w:val="00802A40"/>
    <w:rsid w:val="0080413F"/>
    <w:rsid w:val="008062E0"/>
    <w:rsid w:val="00810ABC"/>
    <w:rsid w:val="00811297"/>
    <w:rsid w:val="0081228C"/>
    <w:rsid w:val="0081329C"/>
    <w:rsid w:val="008142FE"/>
    <w:rsid w:val="00816946"/>
    <w:rsid w:val="00817753"/>
    <w:rsid w:val="00817A4A"/>
    <w:rsid w:val="00822F58"/>
    <w:rsid w:val="008231E0"/>
    <w:rsid w:val="0082627B"/>
    <w:rsid w:val="00827098"/>
    <w:rsid w:val="008273A1"/>
    <w:rsid w:val="00827457"/>
    <w:rsid w:val="00830640"/>
    <w:rsid w:val="008309C6"/>
    <w:rsid w:val="00831729"/>
    <w:rsid w:val="008349EC"/>
    <w:rsid w:val="00835B78"/>
    <w:rsid w:val="0083722E"/>
    <w:rsid w:val="00837980"/>
    <w:rsid w:val="00837B53"/>
    <w:rsid w:val="008414E4"/>
    <w:rsid w:val="008415F9"/>
    <w:rsid w:val="00842388"/>
    <w:rsid w:val="008429DC"/>
    <w:rsid w:val="00844C18"/>
    <w:rsid w:val="00846185"/>
    <w:rsid w:val="00853DA2"/>
    <w:rsid w:val="0085575F"/>
    <w:rsid w:val="00857B65"/>
    <w:rsid w:val="00861A56"/>
    <w:rsid w:val="00865816"/>
    <w:rsid w:val="0086611E"/>
    <w:rsid w:val="0086672B"/>
    <w:rsid w:val="00867249"/>
    <w:rsid w:val="008672D4"/>
    <w:rsid w:val="008672EB"/>
    <w:rsid w:val="00867F7E"/>
    <w:rsid w:val="00872B1C"/>
    <w:rsid w:val="008730EA"/>
    <w:rsid w:val="008731C1"/>
    <w:rsid w:val="00874011"/>
    <w:rsid w:val="008755F3"/>
    <w:rsid w:val="00880F70"/>
    <w:rsid w:val="00881870"/>
    <w:rsid w:val="00881AEF"/>
    <w:rsid w:val="00881CA8"/>
    <w:rsid w:val="008824B2"/>
    <w:rsid w:val="008871FA"/>
    <w:rsid w:val="00891E6E"/>
    <w:rsid w:val="00891FC9"/>
    <w:rsid w:val="00893358"/>
    <w:rsid w:val="00893572"/>
    <w:rsid w:val="00893947"/>
    <w:rsid w:val="0089396C"/>
    <w:rsid w:val="0089584B"/>
    <w:rsid w:val="00896CE9"/>
    <w:rsid w:val="008A1625"/>
    <w:rsid w:val="008A2719"/>
    <w:rsid w:val="008A2DD6"/>
    <w:rsid w:val="008A368B"/>
    <w:rsid w:val="008A51AF"/>
    <w:rsid w:val="008A637D"/>
    <w:rsid w:val="008A6620"/>
    <w:rsid w:val="008B000B"/>
    <w:rsid w:val="008B15B9"/>
    <w:rsid w:val="008B2FFD"/>
    <w:rsid w:val="008B309A"/>
    <w:rsid w:val="008B67F4"/>
    <w:rsid w:val="008B7151"/>
    <w:rsid w:val="008B7953"/>
    <w:rsid w:val="008C0EF5"/>
    <w:rsid w:val="008C2CAF"/>
    <w:rsid w:val="008C3C1B"/>
    <w:rsid w:val="008C5839"/>
    <w:rsid w:val="008D05D7"/>
    <w:rsid w:val="008D0941"/>
    <w:rsid w:val="008D1D2D"/>
    <w:rsid w:val="008D2932"/>
    <w:rsid w:val="008D2ADD"/>
    <w:rsid w:val="008D2EF2"/>
    <w:rsid w:val="008D3245"/>
    <w:rsid w:val="008D5461"/>
    <w:rsid w:val="008D60CC"/>
    <w:rsid w:val="008D67E9"/>
    <w:rsid w:val="008D6F3D"/>
    <w:rsid w:val="008E4F42"/>
    <w:rsid w:val="008E5088"/>
    <w:rsid w:val="008E63E8"/>
    <w:rsid w:val="008F1023"/>
    <w:rsid w:val="008F44C1"/>
    <w:rsid w:val="008F4531"/>
    <w:rsid w:val="0090082A"/>
    <w:rsid w:val="00901006"/>
    <w:rsid w:val="0090307F"/>
    <w:rsid w:val="00905713"/>
    <w:rsid w:val="00906005"/>
    <w:rsid w:val="00906A63"/>
    <w:rsid w:val="009106C4"/>
    <w:rsid w:val="00910B11"/>
    <w:rsid w:val="00911F93"/>
    <w:rsid w:val="009172F6"/>
    <w:rsid w:val="009202F8"/>
    <w:rsid w:val="00921A0D"/>
    <w:rsid w:val="00921D22"/>
    <w:rsid w:val="0092439F"/>
    <w:rsid w:val="00924697"/>
    <w:rsid w:val="009249B0"/>
    <w:rsid w:val="00926576"/>
    <w:rsid w:val="00931297"/>
    <w:rsid w:val="009314B3"/>
    <w:rsid w:val="0093177E"/>
    <w:rsid w:val="00932A14"/>
    <w:rsid w:val="0093361C"/>
    <w:rsid w:val="009338FF"/>
    <w:rsid w:val="00933BD6"/>
    <w:rsid w:val="00934ACD"/>
    <w:rsid w:val="00934B21"/>
    <w:rsid w:val="009353F4"/>
    <w:rsid w:val="00937241"/>
    <w:rsid w:val="00943D86"/>
    <w:rsid w:val="00944051"/>
    <w:rsid w:val="00945A01"/>
    <w:rsid w:val="00946DA8"/>
    <w:rsid w:val="00947EEA"/>
    <w:rsid w:val="00951A56"/>
    <w:rsid w:val="009523F6"/>
    <w:rsid w:val="009526F0"/>
    <w:rsid w:val="009533C2"/>
    <w:rsid w:val="00954DDD"/>
    <w:rsid w:val="009602CF"/>
    <w:rsid w:val="00961D08"/>
    <w:rsid w:val="009636B2"/>
    <w:rsid w:val="0096376E"/>
    <w:rsid w:val="009638A4"/>
    <w:rsid w:val="00966000"/>
    <w:rsid w:val="00967FA9"/>
    <w:rsid w:val="009718C7"/>
    <w:rsid w:val="009721CF"/>
    <w:rsid w:val="00972284"/>
    <w:rsid w:val="009725FA"/>
    <w:rsid w:val="009751A1"/>
    <w:rsid w:val="00977560"/>
    <w:rsid w:val="0098161B"/>
    <w:rsid w:val="0098193F"/>
    <w:rsid w:val="009839B1"/>
    <w:rsid w:val="00983BC9"/>
    <w:rsid w:val="00984069"/>
    <w:rsid w:val="00985989"/>
    <w:rsid w:val="00985A97"/>
    <w:rsid w:val="00985BA6"/>
    <w:rsid w:val="009904D3"/>
    <w:rsid w:val="009916FA"/>
    <w:rsid w:val="00991DB0"/>
    <w:rsid w:val="00992F3B"/>
    <w:rsid w:val="0099302F"/>
    <w:rsid w:val="009940DC"/>
    <w:rsid w:val="00996D39"/>
    <w:rsid w:val="009A1A98"/>
    <w:rsid w:val="009A220A"/>
    <w:rsid w:val="009A394F"/>
    <w:rsid w:val="009A4B1A"/>
    <w:rsid w:val="009A5286"/>
    <w:rsid w:val="009A7AFE"/>
    <w:rsid w:val="009B19E3"/>
    <w:rsid w:val="009B1C34"/>
    <w:rsid w:val="009B2588"/>
    <w:rsid w:val="009B428E"/>
    <w:rsid w:val="009B670B"/>
    <w:rsid w:val="009B7A67"/>
    <w:rsid w:val="009C2364"/>
    <w:rsid w:val="009C5157"/>
    <w:rsid w:val="009C5508"/>
    <w:rsid w:val="009C59D9"/>
    <w:rsid w:val="009C65A5"/>
    <w:rsid w:val="009C6AAE"/>
    <w:rsid w:val="009D09FC"/>
    <w:rsid w:val="009D4D5F"/>
    <w:rsid w:val="009D60BE"/>
    <w:rsid w:val="009E008C"/>
    <w:rsid w:val="009E0471"/>
    <w:rsid w:val="009E38F7"/>
    <w:rsid w:val="009E4146"/>
    <w:rsid w:val="009E54F3"/>
    <w:rsid w:val="009E6509"/>
    <w:rsid w:val="009E703E"/>
    <w:rsid w:val="009F04AB"/>
    <w:rsid w:val="009F23A3"/>
    <w:rsid w:val="009F4EF3"/>
    <w:rsid w:val="009F6B69"/>
    <w:rsid w:val="00A004A5"/>
    <w:rsid w:val="00A0268D"/>
    <w:rsid w:val="00A02A8B"/>
    <w:rsid w:val="00A05581"/>
    <w:rsid w:val="00A103B5"/>
    <w:rsid w:val="00A11B19"/>
    <w:rsid w:val="00A1245C"/>
    <w:rsid w:val="00A137B7"/>
    <w:rsid w:val="00A147EB"/>
    <w:rsid w:val="00A152B8"/>
    <w:rsid w:val="00A1715B"/>
    <w:rsid w:val="00A204C4"/>
    <w:rsid w:val="00A21137"/>
    <w:rsid w:val="00A22A50"/>
    <w:rsid w:val="00A27557"/>
    <w:rsid w:val="00A31471"/>
    <w:rsid w:val="00A317A2"/>
    <w:rsid w:val="00A31998"/>
    <w:rsid w:val="00A321E1"/>
    <w:rsid w:val="00A3421C"/>
    <w:rsid w:val="00A34BA3"/>
    <w:rsid w:val="00A36AF0"/>
    <w:rsid w:val="00A41995"/>
    <w:rsid w:val="00A424C6"/>
    <w:rsid w:val="00A441AD"/>
    <w:rsid w:val="00A470F7"/>
    <w:rsid w:val="00A53BE7"/>
    <w:rsid w:val="00A55889"/>
    <w:rsid w:val="00A56628"/>
    <w:rsid w:val="00A612B3"/>
    <w:rsid w:val="00A6291B"/>
    <w:rsid w:val="00A65092"/>
    <w:rsid w:val="00A65D79"/>
    <w:rsid w:val="00A67BE1"/>
    <w:rsid w:val="00A67EE5"/>
    <w:rsid w:val="00A70839"/>
    <w:rsid w:val="00A727D1"/>
    <w:rsid w:val="00A72DCE"/>
    <w:rsid w:val="00A73A4F"/>
    <w:rsid w:val="00A74AD1"/>
    <w:rsid w:val="00A756C0"/>
    <w:rsid w:val="00A75DCE"/>
    <w:rsid w:val="00A779A6"/>
    <w:rsid w:val="00A807C5"/>
    <w:rsid w:val="00A84446"/>
    <w:rsid w:val="00A8517C"/>
    <w:rsid w:val="00A869CB"/>
    <w:rsid w:val="00A91C57"/>
    <w:rsid w:val="00A922A4"/>
    <w:rsid w:val="00A9454D"/>
    <w:rsid w:val="00A9685A"/>
    <w:rsid w:val="00AA0401"/>
    <w:rsid w:val="00AA0CBC"/>
    <w:rsid w:val="00AA1228"/>
    <w:rsid w:val="00AA2838"/>
    <w:rsid w:val="00AA7657"/>
    <w:rsid w:val="00AA7F04"/>
    <w:rsid w:val="00AB2D8C"/>
    <w:rsid w:val="00AB349C"/>
    <w:rsid w:val="00AB3581"/>
    <w:rsid w:val="00AB3CA4"/>
    <w:rsid w:val="00AB4A86"/>
    <w:rsid w:val="00AB4B61"/>
    <w:rsid w:val="00AB50A7"/>
    <w:rsid w:val="00AC02AC"/>
    <w:rsid w:val="00AC08C6"/>
    <w:rsid w:val="00AC3242"/>
    <w:rsid w:val="00AC328A"/>
    <w:rsid w:val="00AC34C1"/>
    <w:rsid w:val="00AC49B2"/>
    <w:rsid w:val="00AC55F8"/>
    <w:rsid w:val="00AC63F4"/>
    <w:rsid w:val="00AC723B"/>
    <w:rsid w:val="00AD0529"/>
    <w:rsid w:val="00AD6FED"/>
    <w:rsid w:val="00AD7059"/>
    <w:rsid w:val="00AD79AB"/>
    <w:rsid w:val="00AE1035"/>
    <w:rsid w:val="00AE1FF6"/>
    <w:rsid w:val="00AE23FF"/>
    <w:rsid w:val="00AE2E2A"/>
    <w:rsid w:val="00AE572E"/>
    <w:rsid w:val="00AE6E6F"/>
    <w:rsid w:val="00AF0903"/>
    <w:rsid w:val="00AF0EA6"/>
    <w:rsid w:val="00AF0FD7"/>
    <w:rsid w:val="00AF1195"/>
    <w:rsid w:val="00AF1272"/>
    <w:rsid w:val="00B00C2E"/>
    <w:rsid w:val="00B01B88"/>
    <w:rsid w:val="00B03128"/>
    <w:rsid w:val="00B066DB"/>
    <w:rsid w:val="00B071AC"/>
    <w:rsid w:val="00B11297"/>
    <w:rsid w:val="00B13F8A"/>
    <w:rsid w:val="00B20F0D"/>
    <w:rsid w:val="00B2173E"/>
    <w:rsid w:val="00B21D5C"/>
    <w:rsid w:val="00B22470"/>
    <w:rsid w:val="00B24F19"/>
    <w:rsid w:val="00B261F9"/>
    <w:rsid w:val="00B3092C"/>
    <w:rsid w:val="00B31260"/>
    <w:rsid w:val="00B31BBE"/>
    <w:rsid w:val="00B33195"/>
    <w:rsid w:val="00B3436F"/>
    <w:rsid w:val="00B371E6"/>
    <w:rsid w:val="00B4072F"/>
    <w:rsid w:val="00B412E4"/>
    <w:rsid w:val="00B41336"/>
    <w:rsid w:val="00B43809"/>
    <w:rsid w:val="00B43964"/>
    <w:rsid w:val="00B450AD"/>
    <w:rsid w:val="00B464B3"/>
    <w:rsid w:val="00B46C32"/>
    <w:rsid w:val="00B47046"/>
    <w:rsid w:val="00B50225"/>
    <w:rsid w:val="00B50AFF"/>
    <w:rsid w:val="00B510CD"/>
    <w:rsid w:val="00B514E9"/>
    <w:rsid w:val="00B518F2"/>
    <w:rsid w:val="00B51DB6"/>
    <w:rsid w:val="00B522E5"/>
    <w:rsid w:val="00B55B31"/>
    <w:rsid w:val="00B6018D"/>
    <w:rsid w:val="00B6073D"/>
    <w:rsid w:val="00B60B78"/>
    <w:rsid w:val="00B612E1"/>
    <w:rsid w:val="00B6267C"/>
    <w:rsid w:val="00B631E6"/>
    <w:rsid w:val="00B63CF2"/>
    <w:rsid w:val="00B645C3"/>
    <w:rsid w:val="00B648A5"/>
    <w:rsid w:val="00B653A1"/>
    <w:rsid w:val="00B65EB6"/>
    <w:rsid w:val="00B665A0"/>
    <w:rsid w:val="00B6701F"/>
    <w:rsid w:val="00B67B42"/>
    <w:rsid w:val="00B709D0"/>
    <w:rsid w:val="00B71DE3"/>
    <w:rsid w:val="00B729A8"/>
    <w:rsid w:val="00B731E6"/>
    <w:rsid w:val="00B74512"/>
    <w:rsid w:val="00B75C61"/>
    <w:rsid w:val="00B81ABE"/>
    <w:rsid w:val="00B8358E"/>
    <w:rsid w:val="00B854D9"/>
    <w:rsid w:val="00B861E9"/>
    <w:rsid w:val="00B91041"/>
    <w:rsid w:val="00B9379F"/>
    <w:rsid w:val="00B951D3"/>
    <w:rsid w:val="00BA1E60"/>
    <w:rsid w:val="00BA59EC"/>
    <w:rsid w:val="00BA5AE0"/>
    <w:rsid w:val="00BA6F3F"/>
    <w:rsid w:val="00BB092B"/>
    <w:rsid w:val="00BB292C"/>
    <w:rsid w:val="00BB2C7C"/>
    <w:rsid w:val="00BB3EC3"/>
    <w:rsid w:val="00BB4448"/>
    <w:rsid w:val="00BB448E"/>
    <w:rsid w:val="00BB5EF0"/>
    <w:rsid w:val="00BB67D4"/>
    <w:rsid w:val="00BB6847"/>
    <w:rsid w:val="00BB7969"/>
    <w:rsid w:val="00BC1152"/>
    <w:rsid w:val="00BC2C8C"/>
    <w:rsid w:val="00BC544E"/>
    <w:rsid w:val="00BC634F"/>
    <w:rsid w:val="00BD0234"/>
    <w:rsid w:val="00BD0A0A"/>
    <w:rsid w:val="00BD0C1B"/>
    <w:rsid w:val="00BD18FC"/>
    <w:rsid w:val="00BD302C"/>
    <w:rsid w:val="00BD636A"/>
    <w:rsid w:val="00BD697D"/>
    <w:rsid w:val="00BD7274"/>
    <w:rsid w:val="00BD7629"/>
    <w:rsid w:val="00BE2281"/>
    <w:rsid w:val="00BE4CB8"/>
    <w:rsid w:val="00BE5B9B"/>
    <w:rsid w:val="00BE694B"/>
    <w:rsid w:val="00BE7007"/>
    <w:rsid w:val="00BF079B"/>
    <w:rsid w:val="00BF3709"/>
    <w:rsid w:val="00BF39D3"/>
    <w:rsid w:val="00BF5035"/>
    <w:rsid w:val="00BF5381"/>
    <w:rsid w:val="00BF64D9"/>
    <w:rsid w:val="00C008B1"/>
    <w:rsid w:val="00C02B1F"/>
    <w:rsid w:val="00C02DD3"/>
    <w:rsid w:val="00C034DC"/>
    <w:rsid w:val="00C03A14"/>
    <w:rsid w:val="00C047BC"/>
    <w:rsid w:val="00C04B6A"/>
    <w:rsid w:val="00C06335"/>
    <w:rsid w:val="00C06AC9"/>
    <w:rsid w:val="00C06E9C"/>
    <w:rsid w:val="00C12355"/>
    <w:rsid w:val="00C17214"/>
    <w:rsid w:val="00C20043"/>
    <w:rsid w:val="00C2215A"/>
    <w:rsid w:val="00C223EE"/>
    <w:rsid w:val="00C22B3A"/>
    <w:rsid w:val="00C23586"/>
    <w:rsid w:val="00C23C90"/>
    <w:rsid w:val="00C2482C"/>
    <w:rsid w:val="00C3048E"/>
    <w:rsid w:val="00C30CFE"/>
    <w:rsid w:val="00C339E1"/>
    <w:rsid w:val="00C35893"/>
    <w:rsid w:val="00C36DCB"/>
    <w:rsid w:val="00C36E0C"/>
    <w:rsid w:val="00C4074F"/>
    <w:rsid w:val="00C4078E"/>
    <w:rsid w:val="00C42DA6"/>
    <w:rsid w:val="00C431F8"/>
    <w:rsid w:val="00C43373"/>
    <w:rsid w:val="00C45B6B"/>
    <w:rsid w:val="00C47EAA"/>
    <w:rsid w:val="00C523CE"/>
    <w:rsid w:val="00C54D5D"/>
    <w:rsid w:val="00C56033"/>
    <w:rsid w:val="00C57E8D"/>
    <w:rsid w:val="00C62288"/>
    <w:rsid w:val="00C62942"/>
    <w:rsid w:val="00C66376"/>
    <w:rsid w:val="00C67F42"/>
    <w:rsid w:val="00C70362"/>
    <w:rsid w:val="00C722CB"/>
    <w:rsid w:val="00C7287C"/>
    <w:rsid w:val="00C72EC8"/>
    <w:rsid w:val="00C770C9"/>
    <w:rsid w:val="00C81371"/>
    <w:rsid w:val="00C835E4"/>
    <w:rsid w:val="00C84708"/>
    <w:rsid w:val="00C84872"/>
    <w:rsid w:val="00C87081"/>
    <w:rsid w:val="00C8776E"/>
    <w:rsid w:val="00C919A7"/>
    <w:rsid w:val="00C91C75"/>
    <w:rsid w:val="00C9200F"/>
    <w:rsid w:val="00C92550"/>
    <w:rsid w:val="00C92F0D"/>
    <w:rsid w:val="00C940CD"/>
    <w:rsid w:val="00C96EEA"/>
    <w:rsid w:val="00CA1117"/>
    <w:rsid w:val="00CA1D86"/>
    <w:rsid w:val="00CA1EA8"/>
    <w:rsid w:val="00CA322B"/>
    <w:rsid w:val="00CA5584"/>
    <w:rsid w:val="00CA6394"/>
    <w:rsid w:val="00CB552D"/>
    <w:rsid w:val="00CB6428"/>
    <w:rsid w:val="00CB6DF8"/>
    <w:rsid w:val="00CC013D"/>
    <w:rsid w:val="00CC087C"/>
    <w:rsid w:val="00CC26B7"/>
    <w:rsid w:val="00CC3E6D"/>
    <w:rsid w:val="00CC497A"/>
    <w:rsid w:val="00CC4A29"/>
    <w:rsid w:val="00CD4F3D"/>
    <w:rsid w:val="00CD6A98"/>
    <w:rsid w:val="00CE0A08"/>
    <w:rsid w:val="00CE2337"/>
    <w:rsid w:val="00CE26E7"/>
    <w:rsid w:val="00CE28DA"/>
    <w:rsid w:val="00CE4684"/>
    <w:rsid w:val="00CE6DCD"/>
    <w:rsid w:val="00CF041F"/>
    <w:rsid w:val="00CF063C"/>
    <w:rsid w:val="00CF0BDC"/>
    <w:rsid w:val="00CF1FF8"/>
    <w:rsid w:val="00CF2220"/>
    <w:rsid w:val="00CF4C1D"/>
    <w:rsid w:val="00CF6A01"/>
    <w:rsid w:val="00CF75C7"/>
    <w:rsid w:val="00D0098A"/>
    <w:rsid w:val="00D00D46"/>
    <w:rsid w:val="00D015AB"/>
    <w:rsid w:val="00D02A28"/>
    <w:rsid w:val="00D056CB"/>
    <w:rsid w:val="00D0675C"/>
    <w:rsid w:val="00D1155C"/>
    <w:rsid w:val="00D12224"/>
    <w:rsid w:val="00D13761"/>
    <w:rsid w:val="00D20274"/>
    <w:rsid w:val="00D203B9"/>
    <w:rsid w:val="00D205B2"/>
    <w:rsid w:val="00D2080D"/>
    <w:rsid w:val="00D20DB5"/>
    <w:rsid w:val="00D20EF5"/>
    <w:rsid w:val="00D23117"/>
    <w:rsid w:val="00D23F5C"/>
    <w:rsid w:val="00D24975"/>
    <w:rsid w:val="00D25126"/>
    <w:rsid w:val="00D3090C"/>
    <w:rsid w:val="00D327E6"/>
    <w:rsid w:val="00D32BCE"/>
    <w:rsid w:val="00D37407"/>
    <w:rsid w:val="00D4087F"/>
    <w:rsid w:val="00D40F8F"/>
    <w:rsid w:val="00D418C3"/>
    <w:rsid w:val="00D42371"/>
    <w:rsid w:val="00D452B2"/>
    <w:rsid w:val="00D45E40"/>
    <w:rsid w:val="00D5419D"/>
    <w:rsid w:val="00D5520C"/>
    <w:rsid w:val="00D55C4D"/>
    <w:rsid w:val="00D56008"/>
    <w:rsid w:val="00D61265"/>
    <w:rsid w:val="00D6152B"/>
    <w:rsid w:val="00D632F7"/>
    <w:rsid w:val="00D65F64"/>
    <w:rsid w:val="00D705C2"/>
    <w:rsid w:val="00D70775"/>
    <w:rsid w:val="00D708C6"/>
    <w:rsid w:val="00D7123A"/>
    <w:rsid w:val="00D71502"/>
    <w:rsid w:val="00D72030"/>
    <w:rsid w:val="00D728BF"/>
    <w:rsid w:val="00D7304C"/>
    <w:rsid w:val="00D755C0"/>
    <w:rsid w:val="00D7724D"/>
    <w:rsid w:val="00D83112"/>
    <w:rsid w:val="00D90C54"/>
    <w:rsid w:val="00D90CAF"/>
    <w:rsid w:val="00D91061"/>
    <w:rsid w:val="00D927E6"/>
    <w:rsid w:val="00D93AD6"/>
    <w:rsid w:val="00D96E55"/>
    <w:rsid w:val="00DA1CAE"/>
    <w:rsid w:val="00DA2049"/>
    <w:rsid w:val="00DA42D6"/>
    <w:rsid w:val="00DB07CA"/>
    <w:rsid w:val="00DB0F99"/>
    <w:rsid w:val="00DB14CE"/>
    <w:rsid w:val="00DB3AE5"/>
    <w:rsid w:val="00DB60B7"/>
    <w:rsid w:val="00DB6308"/>
    <w:rsid w:val="00DB7794"/>
    <w:rsid w:val="00DC3F9D"/>
    <w:rsid w:val="00DC442F"/>
    <w:rsid w:val="00DC468E"/>
    <w:rsid w:val="00DC4D03"/>
    <w:rsid w:val="00DC6C04"/>
    <w:rsid w:val="00DC7288"/>
    <w:rsid w:val="00DC72AD"/>
    <w:rsid w:val="00DD2B20"/>
    <w:rsid w:val="00DD2DA2"/>
    <w:rsid w:val="00DD3518"/>
    <w:rsid w:val="00DD614D"/>
    <w:rsid w:val="00DD7593"/>
    <w:rsid w:val="00DE14E3"/>
    <w:rsid w:val="00DE1EE3"/>
    <w:rsid w:val="00DE32C8"/>
    <w:rsid w:val="00DE3A34"/>
    <w:rsid w:val="00DE3EF1"/>
    <w:rsid w:val="00DE4E50"/>
    <w:rsid w:val="00DE7886"/>
    <w:rsid w:val="00DE7CD4"/>
    <w:rsid w:val="00DF109B"/>
    <w:rsid w:val="00DF17B8"/>
    <w:rsid w:val="00DF2C11"/>
    <w:rsid w:val="00DF413D"/>
    <w:rsid w:val="00DF6137"/>
    <w:rsid w:val="00DF7660"/>
    <w:rsid w:val="00DF7A5E"/>
    <w:rsid w:val="00DF7C97"/>
    <w:rsid w:val="00DF7E42"/>
    <w:rsid w:val="00E00D5D"/>
    <w:rsid w:val="00E01FF2"/>
    <w:rsid w:val="00E02621"/>
    <w:rsid w:val="00E06855"/>
    <w:rsid w:val="00E07295"/>
    <w:rsid w:val="00E118AC"/>
    <w:rsid w:val="00E1555A"/>
    <w:rsid w:val="00E21A20"/>
    <w:rsid w:val="00E223EC"/>
    <w:rsid w:val="00E24297"/>
    <w:rsid w:val="00E248E5"/>
    <w:rsid w:val="00E261BA"/>
    <w:rsid w:val="00E26DD5"/>
    <w:rsid w:val="00E26E82"/>
    <w:rsid w:val="00E276AD"/>
    <w:rsid w:val="00E328BF"/>
    <w:rsid w:val="00E33FCA"/>
    <w:rsid w:val="00E370C2"/>
    <w:rsid w:val="00E4026C"/>
    <w:rsid w:val="00E41009"/>
    <w:rsid w:val="00E50EFF"/>
    <w:rsid w:val="00E51099"/>
    <w:rsid w:val="00E51FD1"/>
    <w:rsid w:val="00E53EDF"/>
    <w:rsid w:val="00E57F88"/>
    <w:rsid w:val="00E601E2"/>
    <w:rsid w:val="00E608B4"/>
    <w:rsid w:val="00E60B27"/>
    <w:rsid w:val="00E6184F"/>
    <w:rsid w:val="00E631EF"/>
    <w:rsid w:val="00E638FD"/>
    <w:rsid w:val="00E6794C"/>
    <w:rsid w:val="00E71A5A"/>
    <w:rsid w:val="00E74C8D"/>
    <w:rsid w:val="00E76450"/>
    <w:rsid w:val="00E76640"/>
    <w:rsid w:val="00E82E74"/>
    <w:rsid w:val="00E832CA"/>
    <w:rsid w:val="00E83F64"/>
    <w:rsid w:val="00E9096F"/>
    <w:rsid w:val="00E911F4"/>
    <w:rsid w:val="00E9129C"/>
    <w:rsid w:val="00E9176E"/>
    <w:rsid w:val="00E91842"/>
    <w:rsid w:val="00E93AA0"/>
    <w:rsid w:val="00E95617"/>
    <w:rsid w:val="00E96B00"/>
    <w:rsid w:val="00EA1DAD"/>
    <w:rsid w:val="00EA3EAC"/>
    <w:rsid w:val="00EA65AF"/>
    <w:rsid w:val="00EA69B8"/>
    <w:rsid w:val="00EA6D5F"/>
    <w:rsid w:val="00EB0447"/>
    <w:rsid w:val="00EB3626"/>
    <w:rsid w:val="00EB3DA3"/>
    <w:rsid w:val="00EB3F31"/>
    <w:rsid w:val="00EB44EF"/>
    <w:rsid w:val="00EB4599"/>
    <w:rsid w:val="00EB478B"/>
    <w:rsid w:val="00EB7F90"/>
    <w:rsid w:val="00EC4D92"/>
    <w:rsid w:val="00EC5785"/>
    <w:rsid w:val="00EC5FA5"/>
    <w:rsid w:val="00EC77E9"/>
    <w:rsid w:val="00ED0FDB"/>
    <w:rsid w:val="00ED111C"/>
    <w:rsid w:val="00ED12E3"/>
    <w:rsid w:val="00ED147E"/>
    <w:rsid w:val="00ED14BD"/>
    <w:rsid w:val="00ED273A"/>
    <w:rsid w:val="00ED2F6A"/>
    <w:rsid w:val="00ED31EF"/>
    <w:rsid w:val="00ED74EC"/>
    <w:rsid w:val="00EE2143"/>
    <w:rsid w:val="00EE36D4"/>
    <w:rsid w:val="00EE4AC9"/>
    <w:rsid w:val="00EE4D52"/>
    <w:rsid w:val="00EE52EA"/>
    <w:rsid w:val="00EE61DD"/>
    <w:rsid w:val="00EE63F5"/>
    <w:rsid w:val="00EE71B4"/>
    <w:rsid w:val="00EF0214"/>
    <w:rsid w:val="00EF04D2"/>
    <w:rsid w:val="00EF1229"/>
    <w:rsid w:val="00EF2041"/>
    <w:rsid w:val="00EF537A"/>
    <w:rsid w:val="00EF5446"/>
    <w:rsid w:val="00EF6769"/>
    <w:rsid w:val="00F020A9"/>
    <w:rsid w:val="00F02B4E"/>
    <w:rsid w:val="00F07C61"/>
    <w:rsid w:val="00F1034A"/>
    <w:rsid w:val="00F11BBE"/>
    <w:rsid w:val="00F12A01"/>
    <w:rsid w:val="00F12CA1"/>
    <w:rsid w:val="00F139AE"/>
    <w:rsid w:val="00F2170F"/>
    <w:rsid w:val="00F238A9"/>
    <w:rsid w:val="00F26FDE"/>
    <w:rsid w:val="00F27213"/>
    <w:rsid w:val="00F325B5"/>
    <w:rsid w:val="00F32D9E"/>
    <w:rsid w:val="00F35C4D"/>
    <w:rsid w:val="00F37F34"/>
    <w:rsid w:val="00F415C8"/>
    <w:rsid w:val="00F41DF5"/>
    <w:rsid w:val="00F449A4"/>
    <w:rsid w:val="00F45056"/>
    <w:rsid w:val="00F4588E"/>
    <w:rsid w:val="00F474DB"/>
    <w:rsid w:val="00F52737"/>
    <w:rsid w:val="00F52C10"/>
    <w:rsid w:val="00F53026"/>
    <w:rsid w:val="00F543FF"/>
    <w:rsid w:val="00F55BE9"/>
    <w:rsid w:val="00F57EB5"/>
    <w:rsid w:val="00F6381D"/>
    <w:rsid w:val="00F63A9B"/>
    <w:rsid w:val="00F642B8"/>
    <w:rsid w:val="00F654AC"/>
    <w:rsid w:val="00F660E7"/>
    <w:rsid w:val="00F674A8"/>
    <w:rsid w:val="00F67CA4"/>
    <w:rsid w:val="00F70437"/>
    <w:rsid w:val="00F7256D"/>
    <w:rsid w:val="00F753D0"/>
    <w:rsid w:val="00F75BBF"/>
    <w:rsid w:val="00F75FD0"/>
    <w:rsid w:val="00F76DB9"/>
    <w:rsid w:val="00F774BA"/>
    <w:rsid w:val="00F77D84"/>
    <w:rsid w:val="00F80A4F"/>
    <w:rsid w:val="00F811FD"/>
    <w:rsid w:val="00F81C4A"/>
    <w:rsid w:val="00F822FA"/>
    <w:rsid w:val="00F82C10"/>
    <w:rsid w:val="00F86BAA"/>
    <w:rsid w:val="00F86E0F"/>
    <w:rsid w:val="00F8723F"/>
    <w:rsid w:val="00F87578"/>
    <w:rsid w:val="00F94B8C"/>
    <w:rsid w:val="00F94E1B"/>
    <w:rsid w:val="00F976EE"/>
    <w:rsid w:val="00F97A60"/>
    <w:rsid w:val="00FA20DD"/>
    <w:rsid w:val="00FA24CF"/>
    <w:rsid w:val="00FA27AF"/>
    <w:rsid w:val="00FA288C"/>
    <w:rsid w:val="00FA384E"/>
    <w:rsid w:val="00FA4D6E"/>
    <w:rsid w:val="00FA728D"/>
    <w:rsid w:val="00FB1793"/>
    <w:rsid w:val="00FB18BC"/>
    <w:rsid w:val="00FB50D8"/>
    <w:rsid w:val="00FB64D3"/>
    <w:rsid w:val="00FB6A90"/>
    <w:rsid w:val="00FB7A4E"/>
    <w:rsid w:val="00FC0882"/>
    <w:rsid w:val="00FC18B0"/>
    <w:rsid w:val="00FC2031"/>
    <w:rsid w:val="00FC2AC3"/>
    <w:rsid w:val="00FC3083"/>
    <w:rsid w:val="00FC48C2"/>
    <w:rsid w:val="00FC538E"/>
    <w:rsid w:val="00FC552A"/>
    <w:rsid w:val="00FC58F7"/>
    <w:rsid w:val="00FC5E99"/>
    <w:rsid w:val="00FC62E8"/>
    <w:rsid w:val="00FC7A77"/>
    <w:rsid w:val="00FD1FEF"/>
    <w:rsid w:val="00FE0CD5"/>
    <w:rsid w:val="00FE1E01"/>
    <w:rsid w:val="00FE30C6"/>
    <w:rsid w:val="00FE36B1"/>
    <w:rsid w:val="00FE4423"/>
    <w:rsid w:val="00FE4C7B"/>
    <w:rsid w:val="00FE4F04"/>
    <w:rsid w:val="00FE5FCD"/>
    <w:rsid w:val="00FE6287"/>
    <w:rsid w:val="00FE6F53"/>
    <w:rsid w:val="00FE75B1"/>
    <w:rsid w:val="00FF197E"/>
    <w:rsid w:val="00FF3C49"/>
    <w:rsid w:val="00FF52A4"/>
    <w:rsid w:val="00FF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6AE7A"/>
  <w15:chartTrackingRefBased/>
  <w15:docId w15:val="{8D8F8A9E-BABE-4D39-BAA5-831AF59AF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F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18F2"/>
    <w:pPr>
      <w:ind w:left="720"/>
      <w:contextualSpacing/>
    </w:pPr>
    <w:rPr>
      <w:sz w:val="20"/>
      <w:szCs w:val="20"/>
      <w:lang w:val="x-none" w:eastAsia="x-none"/>
    </w:rPr>
  </w:style>
  <w:style w:type="character" w:styleId="Hyperlink">
    <w:name w:val="Hyperlink"/>
    <w:uiPriority w:val="99"/>
    <w:unhideWhenUsed/>
    <w:rsid w:val="00B518F2"/>
    <w:rPr>
      <w:color w:val="0000FF"/>
      <w:u w:val="single"/>
    </w:rPr>
  </w:style>
  <w:style w:type="paragraph" w:styleId="CommentText">
    <w:name w:val="annotation text"/>
    <w:basedOn w:val="Normal"/>
    <w:link w:val="CommentTextChar"/>
    <w:uiPriority w:val="99"/>
    <w:semiHidden/>
    <w:unhideWhenUsed/>
    <w:rsid w:val="00B518F2"/>
    <w:pPr>
      <w:widowControl w:val="0"/>
      <w:autoSpaceDE w:val="0"/>
      <w:autoSpaceDN w:val="0"/>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semiHidden/>
    <w:rsid w:val="00B518F2"/>
    <w:rPr>
      <w:rFonts w:ascii="Times New Roman" w:eastAsia="Times New Roman" w:hAnsi="Times New Roman" w:cs="Times New Roman"/>
      <w:sz w:val="20"/>
      <w:szCs w:val="20"/>
    </w:rPr>
  </w:style>
  <w:style w:type="character" w:styleId="CommentReference">
    <w:name w:val="annotation reference"/>
    <w:uiPriority w:val="99"/>
    <w:semiHidden/>
    <w:unhideWhenUsed/>
    <w:rsid w:val="00B518F2"/>
    <w:rPr>
      <w:sz w:val="16"/>
      <w:szCs w:val="16"/>
    </w:rPr>
  </w:style>
  <w:style w:type="character" w:customStyle="1" w:styleId="ListParagraphChar">
    <w:name w:val="List Paragraph Char"/>
    <w:link w:val="ListParagraph"/>
    <w:uiPriority w:val="34"/>
    <w:locked/>
    <w:rsid w:val="00B518F2"/>
    <w:rPr>
      <w:rFonts w:ascii="Calibri" w:eastAsia="Calibri" w:hAnsi="Calibri" w:cs="Times New Roman"/>
      <w:lang w:val="x-none" w:eastAsia="x-none"/>
    </w:rPr>
  </w:style>
  <w:style w:type="paragraph" w:styleId="BalloonText">
    <w:name w:val="Balloon Text"/>
    <w:basedOn w:val="Normal"/>
    <w:link w:val="BalloonTextChar"/>
    <w:uiPriority w:val="99"/>
    <w:semiHidden/>
    <w:unhideWhenUsed/>
    <w:rsid w:val="00B518F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518F2"/>
    <w:rPr>
      <w:rFonts w:ascii="Tahoma" w:eastAsia="Calibri" w:hAnsi="Tahoma" w:cs="Tahoma"/>
      <w:sz w:val="16"/>
      <w:szCs w:val="16"/>
    </w:rPr>
  </w:style>
  <w:style w:type="paragraph" w:styleId="Header">
    <w:name w:val="header"/>
    <w:basedOn w:val="Normal"/>
    <w:link w:val="HeaderChar"/>
    <w:uiPriority w:val="99"/>
    <w:unhideWhenUsed/>
    <w:rsid w:val="00763FDE"/>
    <w:pPr>
      <w:tabs>
        <w:tab w:val="center" w:pos="4680"/>
        <w:tab w:val="right" w:pos="9360"/>
      </w:tabs>
    </w:pPr>
  </w:style>
  <w:style w:type="character" w:customStyle="1" w:styleId="HeaderChar">
    <w:name w:val="Header Char"/>
    <w:link w:val="Header"/>
    <w:uiPriority w:val="99"/>
    <w:rsid w:val="00763FDE"/>
    <w:rPr>
      <w:sz w:val="22"/>
      <w:szCs w:val="22"/>
    </w:rPr>
  </w:style>
  <w:style w:type="paragraph" w:styleId="Footer">
    <w:name w:val="footer"/>
    <w:basedOn w:val="Normal"/>
    <w:link w:val="FooterChar"/>
    <w:uiPriority w:val="99"/>
    <w:unhideWhenUsed/>
    <w:rsid w:val="00763FDE"/>
    <w:pPr>
      <w:tabs>
        <w:tab w:val="center" w:pos="4680"/>
        <w:tab w:val="right" w:pos="9360"/>
      </w:tabs>
    </w:pPr>
  </w:style>
  <w:style w:type="character" w:customStyle="1" w:styleId="FooterChar">
    <w:name w:val="Footer Char"/>
    <w:link w:val="Footer"/>
    <w:uiPriority w:val="99"/>
    <w:rsid w:val="00763FDE"/>
    <w:rPr>
      <w:sz w:val="22"/>
      <w:szCs w:val="22"/>
    </w:rPr>
  </w:style>
  <w:style w:type="character" w:styleId="FollowedHyperlink">
    <w:name w:val="FollowedHyperlink"/>
    <w:uiPriority w:val="99"/>
    <w:semiHidden/>
    <w:unhideWhenUsed/>
    <w:rsid w:val="004263FA"/>
    <w:rPr>
      <w:color w:val="800080"/>
      <w:u w:val="single"/>
    </w:rPr>
  </w:style>
  <w:style w:type="paragraph" w:styleId="CommentSubject">
    <w:name w:val="annotation subject"/>
    <w:basedOn w:val="CommentText"/>
    <w:next w:val="CommentText"/>
    <w:link w:val="CommentSubjectChar"/>
    <w:uiPriority w:val="99"/>
    <w:semiHidden/>
    <w:unhideWhenUsed/>
    <w:rsid w:val="00C431F8"/>
    <w:pPr>
      <w:widowControl/>
      <w:autoSpaceDE/>
      <w:autoSpaceDN/>
      <w:spacing w:after="200" w:line="276" w:lineRule="auto"/>
    </w:pPr>
    <w:rPr>
      <w:rFonts w:ascii="Calibri" w:eastAsia="Calibri" w:hAnsi="Calibri"/>
      <w:b/>
      <w:bCs/>
    </w:rPr>
  </w:style>
  <w:style w:type="character" w:customStyle="1" w:styleId="CommentSubjectChar">
    <w:name w:val="Comment Subject Char"/>
    <w:link w:val="CommentSubject"/>
    <w:uiPriority w:val="99"/>
    <w:semiHidden/>
    <w:rsid w:val="00C431F8"/>
    <w:rPr>
      <w:rFonts w:ascii="Times New Roman" w:eastAsia="Times New Roman" w:hAnsi="Times New Roman" w:cs="Times New Roman"/>
      <w:b/>
      <w:bCs/>
      <w:sz w:val="20"/>
      <w:szCs w:val="20"/>
    </w:rPr>
  </w:style>
  <w:style w:type="table" w:styleId="TableGrid">
    <w:name w:val="Table Grid"/>
    <w:basedOn w:val="TableNormal"/>
    <w:uiPriority w:val="59"/>
    <w:rsid w:val="00011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A9454D"/>
    <w:rPr>
      <w:color w:val="605E5C"/>
      <w:shd w:val="clear" w:color="auto" w:fill="E1DFDD"/>
    </w:rPr>
  </w:style>
  <w:style w:type="character" w:customStyle="1" w:styleId="style1201">
    <w:name w:val="style1201"/>
    <w:rsid w:val="00A9454D"/>
    <w:rPr>
      <w:rFonts w:ascii="Myriad Pro" w:hAnsi="Myriad Pro" w:hint="default"/>
    </w:rPr>
  </w:style>
  <w:style w:type="paragraph" w:styleId="Revision">
    <w:name w:val="Revision"/>
    <w:hidden/>
    <w:uiPriority w:val="99"/>
    <w:semiHidden/>
    <w:rsid w:val="0039623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734487">
      <w:bodyDiv w:val="1"/>
      <w:marLeft w:val="0"/>
      <w:marRight w:val="0"/>
      <w:marTop w:val="0"/>
      <w:marBottom w:val="0"/>
      <w:divBdr>
        <w:top w:val="none" w:sz="0" w:space="0" w:color="auto"/>
        <w:left w:val="none" w:sz="0" w:space="0" w:color="auto"/>
        <w:bottom w:val="none" w:sz="0" w:space="0" w:color="auto"/>
        <w:right w:val="none" w:sz="0" w:space="0" w:color="auto"/>
      </w:divBdr>
    </w:div>
    <w:div w:id="614407644">
      <w:bodyDiv w:val="1"/>
      <w:marLeft w:val="0"/>
      <w:marRight w:val="0"/>
      <w:marTop w:val="0"/>
      <w:marBottom w:val="0"/>
      <w:divBdr>
        <w:top w:val="none" w:sz="0" w:space="0" w:color="auto"/>
        <w:left w:val="none" w:sz="0" w:space="0" w:color="auto"/>
        <w:bottom w:val="none" w:sz="0" w:space="0" w:color="auto"/>
        <w:right w:val="none" w:sz="0" w:space="0" w:color="auto"/>
      </w:divBdr>
    </w:div>
    <w:div w:id="1051880947">
      <w:bodyDiv w:val="1"/>
      <w:marLeft w:val="0"/>
      <w:marRight w:val="0"/>
      <w:marTop w:val="0"/>
      <w:marBottom w:val="0"/>
      <w:divBdr>
        <w:top w:val="none" w:sz="0" w:space="0" w:color="auto"/>
        <w:left w:val="none" w:sz="0" w:space="0" w:color="auto"/>
        <w:bottom w:val="none" w:sz="0" w:space="0" w:color="auto"/>
        <w:right w:val="none" w:sz="0" w:space="0" w:color="auto"/>
      </w:divBdr>
    </w:div>
    <w:div w:id="1052851295">
      <w:bodyDiv w:val="1"/>
      <w:marLeft w:val="0"/>
      <w:marRight w:val="0"/>
      <w:marTop w:val="0"/>
      <w:marBottom w:val="0"/>
      <w:divBdr>
        <w:top w:val="none" w:sz="0" w:space="0" w:color="auto"/>
        <w:left w:val="none" w:sz="0" w:space="0" w:color="auto"/>
        <w:bottom w:val="none" w:sz="0" w:space="0" w:color="auto"/>
        <w:right w:val="none" w:sz="0" w:space="0" w:color="auto"/>
      </w:divBdr>
    </w:div>
    <w:div w:id="146461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overhaul/far-part-deviation-guide/far-overhaul-part-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overhaul/far-part-deviation-guide/far-overhaul-part-5"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6c9231b9d97188d6e65b2d2f5cd98a12">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5a9998436469d2621caac24138b77431"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B0EBC4-560D-49B7-AFA6-535DAA15AC45}">
  <ds:schemaRefs>
    <ds:schemaRef ds:uri="http://schemas.microsoft.com/office/2006/metadata/longProperties"/>
  </ds:schemaRefs>
</ds:datastoreItem>
</file>

<file path=customXml/itemProps2.xml><?xml version="1.0" encoding="utf-8"?>
<ds:datastoreItem xmlns:ds="http://schemas.openxmlformats.org/officeDocument/2006/customXml" ds:itemID="{3F8A0275-C0B5-4463-B3ED-282B990C8A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F38184-F09D-4749-AB36-7D6BAD475A27}">
  <ds:schemaRefs>
    <ds:schemaRef ds:uri="http://schemas.microsoft.com/sharepoint/v3/contenttype/forms"/>
  </ds:schemaRefs>
</ds:datastoreItem>
</file>

<file path=customXml/itemProps4.xml><?xml version="1.0" encoding="utf-8"?>
<ds:datastoreItem xmlns:ds="http://schemas.openxmlformats.org/officeDocument/2006/customXml" ds:itemID="{74AAA4F2-4EBD-410C-977B-39EC92B2025E}">
  <ds:schemaRefs>
    <ds:schemaRef ds:uri="http://schemas.microsoft.com/office/2006/metadata/properties"/>
    <ds:schemaRef ds:uri="http://schemas.microsoft.com/office/infopath/2007/PartnerControls"/>
    <ds:schemaRef ds:uri="6da34adc-5fd1-41f4-b4c7-5d7aa3d62a16"/>
    <ds:schemaRef ds:uri="6bbd98f0-45db-456c-900c-8e75fea2de2f"/>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6298</CharactersWithSpaces>
  <SharedDoc>false</SharedDoc>
  <HLinks>
    <vt:vector size="138" baseType="variant">
      <vt:variant>
        <vt:i4>6094872</vt:i4>
      </vt:variant>
      <vt:variant>
        <vt:i4>66</vt:i4>
      </vt:variant>
      <vt:variant>
        <vt:i4>0</vt:i4>
      </vt:variant>
      <vt:variant>
        <vt:i4>5</vt:i4>
      </vt:variant>
      <vt:variant>
        <vt:lpwstr>https://dvagov.sharepoint.com/sites/VHAProcurement/VHAPM/VHAPM_Part_806.3.aspx</vt:lpwstr>
      </vt:variant>
      <vt:variant>
        <vt:lpwstr/>
      </vt:variant>
      <vt:variant>
        <vt:i4>3211389</vt:i4>
      </vt:variant>
      <vt:variant>
        <vt:i4>63</vt:i4>
      </vt:variant>
      <vt:variant>
        <vt:i4>0</vt:i4>
      </vt:variant>
      <vt:variant>
        <vt:i4>5</vt:i4>
      </vt:variant>
      <vt:variant>
        <vt:lpwstr>https://www.acquisition.gov/far/part-25</vt:lpwstr>
      </vt:variant>
      <vt:variant>
        <vt:lpwstr/>
      </vt:variant>
      <vt:variant>
        <vt:i4>4456539</vt:i4>
      </vt:variant>
      <vt:variant>
        <vt:i4>60</vt:i4>
      </vt:variant>
      <vt:variant>
        <vt:i4>0</vt:i4>
      </vt:variant>
      <vt:variant>
        <vt:i4>5</vt:i4>
      </vt:variant>
      <vt:variant>
        <vt:lpwstr>https://www.acquisition.gov/?q=/browse/far/6</vt:lpwstr>
      </vt:variant>
      <vt:variant>
        <vt:lpwstr/>
      </vt:variant>
      <vt:variant>
        <vt:i4>3211389</vt:i4>
      </vt:variant>
      <vt:variant>
        <vt:i4>57</vt:i4>
      </vt:variant>
      <vt:variant>
        <vt:i4>0</vt:i4>
      </vt:variant>
      <vt:variant>
        <vt:i4>5</vt:i4>
      </vt:variant>
      <vt:variant>
        <vt:lpwstr>https://www.acquisition.gov/far/part-25</vt:lpwstr>
      </vt:variant>
      <vt:variant>
        <vt:lpwstr/>
      </vt:variant>
      <vt:variant>
        <vt:i4>1835036</vt:i4>
      </vt:variant>
      <vt:variant>
        <vt:i4>54</vt:i4>
      </vt:variant>
      <vt:variant>
        <vt:i4>0</vt:i4>
      </vt:variant>
      <vt:variant>
        <vt:i4>5</vt:i4>
      </vt:variant>
      <vt:variant>
        <vt:lpwstr>http://vaww.pclo.infoshare.va.gov/PCLO/PMWeb/VHAPM_Part_819.7007-7008.aspx</vt:lpwstr>
      </vt:variant>
      <vt:variant>
        <vt:lpwstr/>
      </vt:variant>
      <vt:variant>
        <vt:i4>6946931</vt:i4>
      </vt:variant>
      <vt:variant>
        <vt:i4>51</vt:i4>
      </vt:variant>
      <vt:variant>
        <vt:i4>0</vt:i4>
      </vt:variant>
      <vt:variant>
        <vt:i4>5</vt:i4>
      </vt:variant>
      <vt:variant>
        <vt:lpwstr>https://www.vip.vetbiz.va.gov/</vt:lpwstr>
      </vt:variant>
      <vt:variant>
        <vt:lpwstr/>
      </vt:variant>
      <vt:variant>
        <vt:i4>6946877</vt:i4>
      </vt:variant>
      <vt:variant>
        <vt:i4>47</vt:i4>
      </vt:variant>
      <vt:variant>
        <vt:i4>0</vt:i4>
      </vt:variant>
      <vt:variant>
        <vt:i4>5</vt:i4>
      </vt:variant>
      <vt:variant>
        <vt:lpwstr>https://www.va.gov/oal/library/vaar/vaar810.asp</vt:lpwstr>
      </vt:variant>
      <vt:variant>
        <vt:lpwstr/>
      </vt:variant>
      <vt:variant>
        <vt:i4>2228351</vt:i4>
      </vt:variant>
      <vt:variant>
        <vt:i4>45</vt:i4>
      </vt:variant>
      <vt:variant>
        <vt:i4>0</vt:i4>
      </vt:variant>
      <vt:variant>
        <vt:i4>5</vt:i4>
      </vt:variant>
      <vt:variant>
        <vt:lpwstr>https://www.va.gov/oal/docs/business/pps/ppm201605.pdf</vt:lpwstr>
      </vt:variant>
      <vt:variant>
        <vt:lpwstr/>
      </vt:variant>
      <vt:variant>
        <vt:i4>4391003</vt:i4>
      </vt:variant>
      <vt:variant>
        <vt:i4>42</vt:i4>
      </vt:variant>
      <vt:variant>
        <vt:i4>0</vt:i4>
      </vt:variant>
      <vt:variant>
        <vt:i4>5</vt:i4>
      </vt:variant>
      <vt:variant>
        <vt:lpwstr>https://www.acquisition.gov/?q=/browse/far/10</vt:lpwstr>
      </vt:variant>
      <vt:variant>
        <vt:lpwstr/>
      </vt:variant>
      <vt:variant>
        <vt:i4>7012463</vt:i4>
      </vt:variant>
      <vt:variant>
        <vt:i4>39</vt:i4>
      </vt:variant>
      <vt:variant>
        <vt:i4>0</vt:i4>
      </vt:variant>
      <vt:variant>
        <vt:i4>5</vt:i4>
      </vt:variant>
      <vt:variant>
        <vt:lpwstr>https://www.acquisition.gov/content/part-5-publicizing-contract-actions</vt:lpwstr>
      </vt:variant>
      <vt:variant>
        <vt:lpwstr/>
      </vt:variant>
      <vt:variant>
        <vt:i4>3801188</vt:i4>
      </vt:variant>
      <vt:variant>
        <vt:i4>36</vt:i4>
      </vt:variant>
      <vt:variant>
        <vt:i4>0</vt:i4>
      </vt:variant>
      <vt:variant>
        <vt:i4>5</vt:i4>
      </vt:variant>
      <vt:variant>
        <vt:lpwstr>https://www.acquisition.gov/content/part-6-competition-requirements</vt:lpwstr>
      </vt:variant>
      <vt:variant>
        <vt:lpwstr/>
      </vt:variant>
      <vt:variant>
        <vt:i4>3080206</vt:i4>
      </vt:variant>
      <vt:variant>
        <vt:i4>33</vt:i4>
      </vt:variant>
      <vt:variant>
        <vt:i4>0</vt:i4>
      </vt:variant>
      <vt:variant>
        <vt:i4>5</vt:i4>
      </vt:variant>
      <vt:variant>
        <vt:lpwstr>http://www4.law.cornell.edu/uscode/html/uscode10/usc_sec_10_00002304----000-.html</vt:lpwstr>
      </vt:variant>
      <vt:variant>
        <vt:lpwstr/>
      </vt:variant>
      <vt:variant>
        <vt:i4>3801188</vt:i4>
      </vt:variant>
      <vt:variant>
        <vt:i4>30</vt:i4>
      </vt:variant>
      <vt:variant>
        <vt:i4>0</vt:i4>
      </vt:variant>
      <vt:variant>
        <vt:i4>5</vt:i4>
      </vt:variant>
      <vt:variant>
        <vt:lpwstr>https://www.acquisition.gov/content/part-6-competition-requirements</vt:lpwstr>
      </vt:variant>
      <vt:variant>
        <vt:lpwstr/>
      </vt:variant>
      <vt:variant>
        <vt:i4>7012463</vt:i4>
      </vt:variant>
      <vt:variant>
        <vt:i4>27</vt:i4>
      </vt:variant>
      <vt:variant>
        <vt:i4>0</vt:i4>
      </vt:variant>
      <vt:variant>
        <vt:i4>5</vt:i4>
      </vt:variant>
      <vt:variant>
        <vt:lpwstr>https://www.acquisition.gov/content/part-5-publicizing-contract-actions</vt:lpwstr>
      </vt:variant>
      <vt:variant>
        <vt:lpwstr/>
      </vt:variant>
      <vt:variant>
        <vt:i4>3801188</vt:i4>
      </vt:variant>
      <vt:variant>
        <vt:i4>24</vt:i4>
      </vt:variant>
      <vt:variant>
        <vt:i4>0</vt:i4>
      </vt:variant>
      <vt:variant>
        <vt:i4>5</vt:i4>
      </vt:variant>
      <vt:variant>
        <vt:lpwstr>https://www.acquisition.gov/content/part-6-competition-requirements</vt:lpwstr>
      </vt:variant>
      <vt:variant>
        <vt:lpwstr/>
      </vt:variant>
      <vt:variant>
        <vt:i4>3801188</vt:i4>
      </vt:variant>
      <vt:variant>
        <vt:i4>21</vt:i4>
      </vt:variant>
      <vt:variant>
        <vt:i4>0</vt:i4>
      </vt:variant>
      <vt:variant>
        <vt:i4>5</vt:i4>
      </vt:variant>
      <vt:variant>
        <vt:lpwstr>https://www.acquisition.gov/content/part-6-competition-requirements</vt:lpwstr>
      </vt:variant>
      <vt:variant>
        <vt:lpwstr/>
      </vt:variant>
      <vt:variant>
        <vt:i4>3801188</vt:i4>
      </vt:variant>
      <vt:variant>
        <vt:i4>18</vt:i4>
      </vt:variant>
      <vt:variant>
        <vt:i4>0</vt:i4>
      </vt:variant>
      <vt:variant>
        <vt:i4>5</vt:i4>
      </vt:variant>
      <vt:variant>
        <vt:lpwstr>https://www.acquisition.gov/content/part-6-competition-requirements</vt:lpwstr>
      </vt:variant>
      <vt:variant>
        <vt:lpwstr/>
      </vt:variant>
      <vt:variant>
        <vt:i4>2097196</vt:i4>
      </vt:variant>
      <vt:variant>
        <vt:i4>15</vt:i4>
      </vt:variant>
      <vt:variant>
        <vt:i4>0</vt:i4>
      </vt:variant>
      <vt:variant>
        <vt:i4>5</vt:i4>
      </vt:variant>
      <vt:variant>
        <vt:lpwstr>http://www.acq.osd.mil/dpap/dars/pgi/pgi_htm/PGI206_3.htm</vt:lpwstr>
      </vt:variant>
      <vt:variant>
        <vt:lpwstr/>
      </vt:variant>
      <vt:variant>
        <vt:i4>3801188</vt:i4>
      </vt:variant>
      <vt:variant>
        <vt:i4>12</vt:i4>
      </vt:variant>
      <vt:variant>
        <vt:i4>0</vt:i4>
      </vt:variant>
      <vt:variant>
        <vt:i4>5</vt:i4>
      </vt:variant>
      <vt:variant>
        <vt:lpwstr>https://www.acquisition.gov/content/part-6-competition-requirements</vt:lpwstr>
      </vt:variant>
      <vt:variant>
        <vt:lpwstr/>
      </vt:variant>
      <vt:variant>
        <vt:i4>3801188</vt:i4>
      </vt:variant>
      <vt:variant>
        <vt:i4>9</vt:i4>
      </vt:variant>
      <vt:variant>
        <vt:i4>0</vt:i4>
      </vt:variant>
      <vt:variant>
        <vt:i4>5</vt:i4>
      </vt:variant>
      <vt:variant>
        <vt:lpwstr>https://www.acquisition.gov/content/part-6-competition-requirements</vt:lpwstr>
      </vt:variant>
      <vt:variant>
        <vt:lpwstr/>
      </vt:variant>
      <vt:variant>
        <vt:i4>3801188</vt:i4>
      </vt:variant>
      <vt:variant>
        <vt:i4>6</vt:i4>
      </vt:variant>
      <vt:variant>
        <vt:i4>0</vt:i4>
      </vt:variant>
      <vt:variant>
        <vt:i4>5</vt:i4>
      </vt:variant>
      <vt:variant>
        <vt:lpwstr>https://www.acquisition.gov/content/part-6-competition-requirements</vt:lpwstr>
      </vt:variant>
      <vt:variant>
        <vt:lpwstr/>
      </vt:variant>
      <vt:variant>
        <vt:i4>3801188</vt:i4>
      </vt:variant>
      <vt:variant>
        <vt:i4>3</vt:i4>
      </vt:variant>
      <vt:variant>
        <vt:i4>0</vt:i4>
      </vt:variant>
      <vt:variant>
        <vt:i4>5</vt:i4>
      </vt:variant>
      <vt:variant>
        <vt:lpwstr>https://www.acquisition.gov/content/part-6-competition-requirements</vt:lpwstr>
      </vt:variant>
      <vt:variant>
        <vt:lpwstr/>
      </vt:variant>
      <vt:variant>
        <vt:i4>3801188</vt:i4>
      </vt:variant>
      <vt:variant>
        <vt:i4>0</vt:i4>
      </vt:variant>
      <vt:variant>
        <vt:i4>0</vt:i4>
      </vt:variant>
      <vt:variant>
        <vt:i4>5</vt:i4>
      </vt:variant>
      <vt:variant>
        <vt:lpwstr>https://www.acquisition.gov/content/part-6-competition-requirements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EIE Desktop Technologies</dc:creator>
  <cp:keywords/>
  <dc:description/>
  <cp:lastModifiedBy>Cazee, April C.</cp:lastModifiedBy>
  <cp:revision>2</cp:revision>
  <cp:lastPrinted>2026-04-14T23:18:00Z</cp:lastPrinted>
  <dcterms:created xsi:type="dcterms:W3CDTF">2026-04-30T16:05:00Z</dcterms:created>
  <dcterms:modified xsi:type="dcterms:W3CDTF">2026-04-30T16:05:00Z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6200</vt:r8>
  </property>
  <property fmtid="{D5CDD505-2E9C-101B-9397-08002B2CF9AE}" pid="3" name="Index Order">
    <vt:lpwstr>38.0000000000000</vt:lpwstr>
  </property>
  <property fmtid="{D5CDD505-2E9C-101B-9397-08002B2CF9AE}" pid="4" name="Volume">
    <vt:lpwstr/>
  </property>
  <property fmtid="{D5CDD505-2E9C-101B-9397-08002B2CF9AE}" pid="5" name="Description0">
    <vt:lpwstr/>
  </property>
  <property fmtid="{D5CDD505-2E9C-101B-9397-08002B2CF9AE}" pid="6" name="Subject">
    <vt:lpwstr/>
  </property>
  <property fmtid="{D5CDD505-2E9C-101B-9397-08002B2CF9AE}" pid="7" name="Keywords">
    <vt:lpwstr/>
  </property>
  <property fmtid="{D5CDD505-2E9C-101B-9397-08002B2CF9AE}" pid="8" name="_Author">
    <vt:lpwstr>EIE Desktop Technologies</vt:lpwstr>
  </property>
  <property fmtid="{D5CDD505-2E9C-101B-9397-08002B2CF9AE}" pid="9" name="_Category">
    <vt:lpwstr/>
  </property>
  <property fmtid="{D5CDD505-2E9C-101B-9397-08002B2CF9AE}" pid="10" name="Categories">
    <vt:lpwstr/>
  </property>
  <property fmtid="{D5CDD505-2E9C-101B-9397-08002B2CF9AE}" pid="11" name="Approval Level">
    <vt:lpwstr/>
  </property>
  <property fmtid="{D5CDD505-2E9C-101B-9397-08002B2CF9AE}" pid="12" name="_Comments">
    <vt:lpwstr/>
  </property>
  <property fmtid="{D5CDD505-2E9C-101B-9397-08002B2CF9AE}" pid="13" name="Assigned To">
    <vt:lpwstr/>
  </property>
  <property fmtid="{D5CDD505-2E9C-101B-9397-08002B2CF9AE}" pid="14" name="MySearchColumn">
    <vt:lpwstr>ProcurementManual</vt:lpwstr>
  </property>
  <property fmtid="{D5CDD505-2E9C-101B-9397-08002B2CF9AE}" pid="15" name="ContentTypeId">
    <vt:lpwstr>0x01010070D6499AF5C259489F1501B1CBD14B84</vt:lpwstr>
  </property>
  <property fmtid="{D5CDD505-2E9C-101B-9397-08002B2CF9AE}" pid="16" name="Index">
    <vt:lpwstr/>
  </property>
  <property fmtid="{D5CDD505-2E9C-101B-9397-08002B2CF9AE}" pid="17" name="Volumn">
    <vt:lpwstr/>
  </property>
  <property fmtid="{D5CDD505-2E9C-101B-9397-08002B2CF9AE}" pid="18" name="Chapter">
    <vt:lpwstr/>
  </property>
  <property fmtid="{D5CDD505-2E9C-101B-9397-08002B2CF9AE}" pid="19" name="_dlc_DocId">
    <vt:lpwstr>AMMXQW42HUEJ-1640722033-2752</vt:lpwstr>
  </property>
  <property fmtid="{D5CDD505-2E9C-101B-9397-08002B2CF9AE}" pid="20" name="_dlc_DocIdItemGuid">
    <vt:lpwstr>c108d74c-88c0-4583-8e99-2babfe038c77</vt:lpwstr>
  </property>
  <property fmtid="{D5CDD505-2E9C-101B-9397-08002B2CF9AE}" pid="21" name="_dlc_DocIdUrl">
    <vt:lpwstr>https://dvagov.sharepoint.com/sites/VHAProcurement/_layouts/15/DocIdRedir.aspx?ID=AMMXQW42HUEJ-1640722033-2752, AMMXQW42HUEJ-1640722033-2752</vt:lpwstr>
  </property>
  <property fmtid="{D5CDD505-2E9C-101B-9397-08002B2CF9AE}" pid="22" name="Updated">
    <vt:lpwstr>1</vt:lpwstr>
  </property>
  <property fmtid="{D5CDD505-2E9C-101B-9397-08002B2CF9AE}" pid="23" name="_ExtendedDescription">
    <vt:lpwstr/>
  </property>
  <property fmtid="{D5CDD505-2E9C-101B-9397-08002B2CF9AE}" pid="24" name="MediaServiceImageTags">
    <vt:lpwstr/>
  </property>
</Properties>
</file>