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Humidifier heater base RFQ (Brand Name or Equal)</w:t>
            </w:r>
            <w:r>
              <w:rPr>
                <w:rStyle w:val="AAMSKBFill-InHighlight"/>
              </w:rPr>
              <w:t xml:space="preserve"> </w:t>
            </w:r>
            <w:r>
              <w:rPr>
                <w:rFonts w:asciiTheme="minorHAnsi" w:hAnsiTheme="minorHAnsi" w:cstheme="minorHAnsi"/>
              </w:rPr>
              <w:t>Service-Disabled Veteran-Owned Small Business Set-Aside</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53214-1476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36C25226Q0344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4:00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Captain James A. Lovell Federal Health</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Care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3001 Green Bay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Chicago, IL 60064-3048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 Nugent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Ryan.Nugent@va.gov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F7CAE" w:rsidP="006F7CAE">
      <w:r>
        <w:t>The VA Great Lakes Acquisition Center intends to solicit a Service Disabled Veteran Owned Small Business Set-Aside for Brand Name or Equal 950 Humidifier Heater base 950 Sensor Cartridge, 950 Expiratory Heater Wire Adapter. for Captain James A. Lovell Federal Health Care Center located in North Chicago, Illinois.</w:t>
      </w:r>
    </w:p>
    <w:p w:rsidR="006F7CAE" w:rsidP="006F7CAE">
      <w:r>
        <w:t xml:space="preserve">This procurement is being conducted in accordance with FAR Part 12, 13, and 19. Contract will be firm fixed price and the corresponding NAICS Code 339112. This will be a 100% Service Disabled Veteran Owned Small Business Set-Aside solicitation. </w:t>
      </w:r>
    </w:p>
    <w:p w:rsidR="004864EE" w:rsidP="006F7CAE">
      <w:r>
        <w:t>Please see Request for Quote (RFQ) document 36C25226Q0344 for details in the near future. This RFQ will be posted on or around Friday 3/24/2026. Offers will be due no later than 4 pm. Central Standard Time on 4/7/2026.</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C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C6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857"/>
    <w:rPr>
      <w:rFonts w:eastAsiaTheme="majorEastAsia" w:cstheme="majorBidi"/>
      <w:color w:val="272727" w:themeColor="text1" w:themeTint="D8"/>
    </w:rPr>
  </w:style>
  <w:style w:type="paragraph" w:styleId="Quote">
    <w:name w:val="Quote"/>
    <w:basedOn w:val="Normal"/>
    <w:next w:val="Normal"/>
    <w:link w:val="QuoteChar"/>
    <w:uiPriority w:val="29"/>
    <w:qFormat/>
    <w:rsid w:val="008C6857"/>
    <w:pPr>
      <w:spacing w:before="160"/>
      <w:jc w:val="center"/>
    </w:pPr>
    <w:rPr>
      <w:i/>
      <w:iCs/>
      <w:color w:val="404040" w:themeColor="text1" w:themeTint="BF"/>
    </w:rPr>
  </w:style>
  <w:style w:type="character" w:customStyle="1" w:styleId="QuoteChar">
    <w:name w:val="Quote Char"/>
    <w:basedOn w:val="DefaultParagraphFont"/>
    <w:link w:val="Quote"/>
    <w:uiPriority w:val="29"/>
    <w:rsid w:val="008C6857"/>
    <w:rPr>
      <w:i/>
      <w:iCs/>
      <w:color w:val="404040" w:themeColor="text1" w:themeTint="BF"/>
    </w:rPr>
  </w:style>
  <w:style w:type="paragraph" w:styleId="IntenseQuote">
    <w:name w:val="Intense Quote"/>
    <w:basedOn w:val="Normal"/>
    <w:next w:val="Normal"/>
    <w:link w:val="IntenseQuoteChar"/>
    <w:uiPriority w:val="30"/>
    <w:qFormat/>
    <w:rsid w:val="008C685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C6857"/>
    <w:rPr>
      <w:i/>
      <w:iCs/>
      <w:color w:val="366092" w:themeColor="accent1" w:themeShade="BF"/>
    </w:rPr>
  </w:style>
  <w:style w:type="character" w:styleId="IntenseReference">
    <w:name w:val="Intense Reference"/>
    <w:basedOn w:val="DefaultParagraphFont"/>
    <w:uiPriority w:val="32"/>
    <w:qFormat/>
    <w:rsid w:val="008C6857"/>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2026-03-23T16:29:57Z</dcterms:created>
  <dcterms:modified xsi:type="dcterms:W3CDTF">2026-03-23T16:29:57Z</dcterms:modified>
</cp:coreProperties>
</file>