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B35B8" w14:textId="5FA8CC05" w:rsidR="0084587C" w:rsidRPr="002334B4" w:rsidRDefault="00E867E4" w:rsidP="0084587C">
      <w:pPr>
        <w:tabs>
          <w:tab w:val="left" w:pos="450"/>
        </w:tabs>
        <w:spacing w:after="0" w:line="240" w:lineRule="auto"/>
        <w:contextualSpacing/>
        <w:jc w:val="center"/>
        <w:rPr>
          <w:rFonts w:ascii="Arial" w:hAnsi="Arial" w:cs="Arial"/>
          <w:b/>
          <w:bCs/>
          <w:sz w:val="28"/>
          <w:szCs w:val="28"/>
        </w:rPr>
      </w:pPr>
      <w:r w:rsidRPr="002334B4">
        <w:rPr>
          <w:rFonts w:ascii="Arial" w:hAnsi="Arial" w:cs="Arial"/>
          <w:b/>
          <w:bCs/>
          <w:sz w:val="28"/>
          <w:szCs w:val="28"/>
        </w:rPr>
        <w:t>C</w:t>
      </w:r>
      <w:r w:rsidR="0084587C" w:rsidRPr="002334B4">
        <w:rPr>
          <w:rFonts w:ascii="Arial" w:hAnsi="Arial" w:cs="Arial"/>
          <w:b/>
          <w:bCs/>
          <w:sz w:val="28"/>
          <w:szCs w:val="28"/>
        </w:rPr>
        <w:t>all for Solution</w:t>
      </w:r>
      <w:r w:rsidR="002334B4">
        <w:rPr>
          <w:rFonts w:ascii="Arial" w:hAnsi="Arial" w:cs="Arial"/>
          <w:b/>
          <w:bCs/>
          <w:sz w:val="28"/>
          <w:szCs w:val="28"/>
        </w:rPr>
        <w:t>s</w:t>
      </w:r>
      <w:r w:rsidR="0084587C" w:rsidRPr="002334B4">
        <w:rPr>
          <w:rFonts w:ascii="Arial" w:hAnsi="Arial" w:cs="Arial"/>
          <w:b/>
          <w:bCs/>
          <w:sz w:val="28"/>
          <w:szCs w:val="28"/>
        </w:rPr>
        <w:t xml:space="preserve"> for</w:t>
      </w:r>
    </w:p>
    <w:p w14:paraId="0C3DEC78" w14:textId="77777777" w:rsidR="0084587C" w:rsidRPr="002334B4" w:rsidRDefault="0084587C" w:rsidP="0084587C">
      <w:pPr>
        <w:tabs>
          <w:tab w:val="left" w:pos="450"/>
        </w:tabs>
        <w:spacing w:after="0" w:line="240" w:lineRule="auto"/>
        <w:contextualSpacing/>
        <w:jc w:val="center"/>
        <w:rPr>
          <w:rFonts w:ascii="Arial" w:hAnsi="Arial" w:cs="Arial"/>
          <w:b/>
          <w:bCs/>
          <w:sz w:val="28"/>
          <w:szCs w:val="28"/>
        </w:rPr>
      </w:pPr>
    </w:p>
    <w:p w14:paraId="3A36050D" w14:textId="4BBC2043" w:rsidR="0084587C" w:rsidRPr="002334B4" w:rsidRDefault="00F91E35" w:rsidP="0084587C">
      <w:pPr>
        <w:tabs>
          <w:tab w:val="left" w:pos="450"/>
        </w:tabs>
        <w:spacing w:after="0" w:line="240" w:lineRule="auto"/>
        <w:contextualSpacing/>
        <w:jc w:val="center"/>
        <w:rPr>
          <w:rFonts w:ascii="Arial" w:hAnsi="Arial" w:cs="Arial"/>
          <w:b/>
          <w:bCs/>
          <w:sz w:val="28"/>
          <w:szCs w:val="28"/>
        </w:rPr>
      </w:pPr>
      <w:r w:rsidRPr="00F91E35">
        <w:rPr>
          <w:rFonts w:ascii="Arial" w:hAnsi="Arial" w:cs="Arial"/>
          <w:b/>
          <w:bCs/>
          <w:sz w:val="28"/>
          <w:szCs w:val="28"/>
        </w:rPr>
        <w:t>Airspace Common Operating Picture</w:t>
      </w:r>
    </w:p>
    <w:p w14:paraId="55EB3797" w14:textId="77777777" w:rsidR="00A20FFE" w:rsidRPr="002334B4" w:rsidRDefault="00A20FFE" w:rsidP="00856D36">
      <w:pPr>
        <w:tabs>
          <w:tab w:val="left" w:pos="450"/>
        </w:tabs>
        <w:spacing w:after="0" w:line="240" w:lineRule="auto"/>
        <w:contextualSpacing/>
        <w:rPr>
          <w:rFonts w:ascii="Arial" w:hAnsi="Arial" w:cs="Arial"/>
        </w:rPr>
      </w:pPr>
    </w:p>
    <w:tbl>
      <w:tblPr>
        <w:tblW w:w="94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6570"/>
      </w:tblGrid>
      <w:tr w:rsidR="00E96032" w:rsidRPr="002334B4" w14:paraId="7D802C2D" w14:textId="77777777" w:rsidTr="008B7729">
        <w:trPr>
          <w:trHeight w:val="440"/>
        </w:trPr>
        <w:tc>
          <w:tcPr>
            <w:tcW w:w="2880" w:type="dxa"/>
            <w:vAlign w:val="center"/>
          </w:tcPr>
          <w:p w14:paraId="73210306" w14:textId="45DB2D86" w:rsidR="00E96032" w:rsidRPr="002334B4" w:rsidRDefault="00C2341B" w:rsidP="0077470D">
            <w:pPr>
              <w:pStyle w:val="TableParagraph"/>
              <w:tabs>
                <w:tab w:val="left" w:pos="360"/>
                <w:tab w:val="left" w:pos="450"/>
              </w:tabs>
              <w:ind w:left="90" w:right="-90"/>
              <w:contextualSpacing/>
              <w:rPr>
                <w:b/>
                <w:bCs/>
                <w:sz w:val="24"/>
                <w:szCs w:val="24"/>
              </w:rPr>
            </w:pPr>
            <w:r w:rsidRPr="002334B4">
              <w:rPr>
                <w:b/>
                <w:bCs/>
                <w:sz w:val="24"/>
                <w:szCs w:val="24"/>
              </w:rPr>
              <w:t>Call</w:t>
            </w:r>
            <w:r w:rsidR="00E96032" w:rsidRPr="002334B4">
              <w:rPr>
                <w:b/>
                <w:bCs/>
                <w:spacing w:val="-3"/>
                <w:sz w:val="24"/>
                <w:szCs w:val="24"/>
              </w:rPr>
              <w:t xml:space="preserve"> </w:t>
            </w:r>
            <w:r w:rsidR="00E96032" w:rsidRPr="002334B4">
              <w:rPr>
                <w:b/>
                <w:bCs/>
                <w:spacing w:val="-2"/>
                <w:sz w:val="24"/>
                <w:szCs w:val="24"/>
              </w:rPr>
              <w:t>Number</w:t>
            </w:r>
          </w:p>
        </w:tc>
        <w:tc>
          <w:tcPr>
            <w:tcW w:w="6570" w:type="dxa"/>
            <w:vAlign w:val="center"/>
          </w:tcPr>
          <w:p w14:paraId="547DE9D3" w14:textId="25A0A379" w:rsidR="00E96032" w:rsidRPr="002334B4" w:rsidRDefault="008F528F" w:rsidP="00FD67C6">
            <w:pPr>
              <w:pStyle w:val="TableParagraph"/>
              <w:tabs>
                <w:tab w:val="left" w:pos="360"/>
                <w:tab w:val="left" w:pos="450"/>
              </w:tabs>
              <w:ind w:left="90" w:right="90"/>
              <w:contextualSpacing/>
              <w:rPr>
                <w:sz w:val="24"/>
                <w:szCs w:val="24"/>
              </w:rPr>
            </w:pPr>
            <w:r w:rsidRPr="002334B4">
              <w:rPr>
                <w:spacing w:val="-2"/>
                <w:sz w:val="24"/>
                <w:szCs w:val="24"/>
              </w:rPr>
              <w:t>CPE-STRI-</w:t>
            </w:r>
            <w:r w:rsidR="001E0074">
              <w:rPr>
                <w:spacing w:val="-2"/>
                <w:sz w:val="24"/>
                <w:szCs w:val="24"/>
              </w:rPr>
              <w:t>A</w:t>
            </w:r>
            <w:r w:rsidR="00064145">
              <w:rPr>
                <w:spacing w:val="-2"/>
                <w:sz w:val="24"/>
                <w:szCs w:val="24"/>
              </w:rPr>
              <w:t>COP</w:t>
            </w:r>
          </w:p>
        </w:tc>
      </w:tr>
      <w:tr w:rsidR="00E96032" w:rsidRPr="002334B4" w14:paraId="1E05668C" w14:textId="77777777" w:rsidTr="008B7729">
        <w:trPr>
          <w:trHeight w:val="593"/>
        </w:trPr>
        <w:tc>
          <w:tcPr>
            <w:tcW w:w="2880" w:type="dxa"/>
            <w:vAlign w:val="center"/>
          </w:tcPr>
          <w:p w14:paraId="392BA319" w14:textId="77777777" w:rsidR="00E96032" w:rsidRPr="002334B4" w:rsidRDefault="00E96032" w:rsidP="0077470D">
            <w:pPr>
              <w:pStyle w:val="TableParagraph"/>
              <w:tabs>
                <w:tab w:val="left" w:pos="360"/>
                <w:tab w:val="left" w:pos="450"/>
              </w:tabs>
              <w:ind w:left="90" w:right="-90"/>
              <w:contextualSpacing/>
              <w:rPr>
                <w:b/>
                <w:bCs/>
                <w:sz w:val="24"/>
                <w:szCs w:val="24"/>
              </w:rPr>
            </w:pPr>
            <w:r w:rsidRPr="002334B4">
              <w:rPr>
                <w:b/>
                <w:bCs/>
                <w:sz w:val="24"/>
                <w:szCs w:val="24"/>
              </w:rPr>
              <w:t>Army</w:t>
            </w:r>
            <w:r w:rsidRPr="002334B4">
              <w:rPr>
                <w:b/>
                <w:bCs/>
                <w:spacing w:val="-17"/>
                <w:sz w:val="24"/>
                <w:szCs w:val="24"/>
              </w:rPr>
              <w:t xml:space="preserve"> </w:t>
            </w:r>
            <w:r w:rsidRPr="002334B4">
              <w:rPr>
                <w:b/>
                <w:bCs/>
                <w:sz w:val="24"/>
                <w:szCs w:val="24"/>
              </w:rPr>
              <w:t>Open</w:t>
            </w:r>
            <w:r w:rsidRPr="002334B4">
              <w:rPr>
                <w:b/>
                <w:bCs/>
                <w:spacing w:val="-17"/>
                <w:sz w:val="24"/>
                <w:szCs w:val="24"/>
              </w:rPr>
              <w:t xml:space="preserve"> </w:t>
            </w:r>
            <w:r w:rsidRPr="002334B4">
              <w:rPr>
                <w:b/>
                <w:bCs/>
                <w:sz w:val="24"/>
                <w:szCs w:val="24"/>
              </w:rPr>
              <w:t>Solicitation (AOS) Number</w:t>
            </w:r>
          </w:p>
        </w:tc>
        <w:tc>
          <w:tcPr>
            <w:tcW w:w="6570" w:type="dxa"/>
            <w:vAlign w:val="center"/>
          </w:tcPr>
          <w:p w14:paraId="5A1CCD86" w14:textId="08564A3E" w:rsidR="00E96032" w:rsidRPr="002334B4" w:rsidRDefault="003161C1" w:rsidP="00FD67C6">
            <w:pPr>
              <w:pStyle w:val="TableParagraph"/>
              <w:tabs>
                <w:tab w:val="left" w:pos="360"/>
                <w:tab w:val="left" w:pos="450"/>
              </w:tabs>
              <w:ind w:left="90" w:right="90"/>
              <w:contextualSpacing/>
              <w:rPr>
                <w:sz w:val="24"/>
                <w:szCs w:val="24"/>
              </w:rPr>
            </w:pPr>
            <w:r w:rsidRPr="002334B4">
              <w:rPr>
                <w:sz w:val="24"/>
                <w:szCs w:val="24"/>
              </w:rPr>
              <w:t>W9128Z-25-S-</w:t>
            </w:r>
            <w:r w:rsidRPr="002334B4">
              <w:rPr>
                <w:spacing w:val="-4"/>
                <w:sz w:val="24"/>
                <w:szCs w:val="24"/>
              </w:rPr>
              <w:t>A002</w:t>
            </w:r>
          </w:p>
        </w:tc>
      </w:tr>
      <w:tr w:rsidR="00E96032" w:rsidRPr="002334B4" w14:paraId="08E71691" w14:textId="77777777" w:rsidTr="008B7729">
        <w:trPr>
          <w:trHeight w:val="611"/>
        </w:trPr>
        <w:tc>
          <w:tcPr>
            <w:tcW w:w="2880" w:type="dxa"/>
            <w:vAlign w:val="center"/>
          </w:tcPr>
          <w:p w14:paraId="503BCCAB" w14:textId="77777777" w:rsidR="00E96032" w:rsidRPr="002334B4" w:rsidRDefault="00E96032" w:rsidP="0077470D">
            <w:pPr>
              <w:pStyle w:val="TableParagraph"/>
              <w:tabs>
                <w:tab w:val="left" w:pos="360"/>
                <w:tab w:val="left" w:pos="450"/>
              </w:tabs>
              <w:ind w:left="90" w:right="-90"/>
              <w:contextualSpacing/>
              <w:rPr>
                <w:b/>
                <w:bCs/>
                <w:sz w:val="24"/>
                <w:szCs w:val="24"/>
              </w:rPr>
            </w:pPr>
            <w:r w:rsidRPr="002334B4">
              <w:rPr>
                <w:b/>
                <w:bCs/>
                <w:sz w:val="24"/>
                <w:szCs w:val="24"/>
              </w:rPr>
              <w:t>Call</w:t>
            </w:r>
            <w:r w:rsidRPr="002334B4">
              <w:rPr>
                <w:b/>
                <w:bCs/>
                <w:spacing w:val="-4"/>
                <w:sz w:val="24"/>
                <w:szCs w:val="24"/>
              </w:rPr>
              <w:t xml:space="preserve"> </w:t>
            </w:r>
            <w:r w:rsidRPr="002334B4">
              <w:rPr>
                <w:b/>
                <w:bCs/>
                <w:sz w:val="24"/>
                <w:szCs w:val="24"/>
              </w:rPr>
              <w:t>for</w:t>
            </w:r>
            <w:r w:rsidRPr="002334B4">
              <w:rPr>
                <w:b/>
                <w:bCs/>
                <w:spacing w:val="-2"/>
                <w:sz w:val="24"/>
                <w:szCs w:val="24"/>
              </w:rPr>
              <w:t xml:space="preserve"> </w:t>
            </w:r>
            <w:r w:rsidRPr="002334B4">
              <w:rPr>
                <w:b/>
                <w:bCs/>
                <w:sz w:val="24"/>
                <w:szCs w:val="24"/>
              </w:rPr>
              <w:t>Solution</w:t>
            </w:r>
            <w:r w:rsidRPr="002334B4">
              <w:rPr>
                <w:b/>
                <w:bCs/>
                <w:spacing w:val="-3"/>
                <w:sz w:val="24"/>
                <w:szCs w:val="24"/>
              </w:rPr>
              <w:t xml:space="preserve"> </w:t>
            </w:r>
            <w:r w:rsidRPr="002334B4">
              <w:rPr>
                <w:b/>
                <w:bCs/>
                <w:spacing w:val="-4"/>
                <w:sz w:val="24"/>
                <w:szCs w:val="24"/>
              </w:rPr>
              <w:t>Title</w:t>
            </w:r>
          </w:p>
        </w:tc>
        <w:tc>
          <w:tcPr>
            <w:tcW w:w="6570" w:type="dxa"/>
            <w:vAlign w:val="center"/>
          </w:tcPr>
          <w:p w14:paraId="2127A4B9" w14:textId="22A322B2" w:rsidR="00E96032" w:rsidRPr="002334B4" w:rsidRDefault="007574E7" w:rsidP="00FD67C6">
            <w:pPr>
              <w:tabs>
                <w:tab w:val="left" w:pos="360"/>
                <w:tab w:val="left" w:pos="450"/>
              </w:tabs>
              <w:spacing w:after="0" w:line="240" w:lineRule="auto"/>
              <w:ind w:left="90" w:right="90"/>
              <w:contextualSpacing/>
              <w:rPr>
                <w:rFonts w:ascii="Arial" w:hAnsi="Arial" w:cs="Arial"/>
              </w:rPr>
            </w:pPr>
            <w:r w:rsidRPr="007574E7">
              <w:rPr>
                <w:rFonts w:ascii="Arial" w:hAnsi="Arial" w:cs="Arial"/>
              </w:rPr>
              <w:t>Airspace Common Operating Picture</w:t>
            </w:r>
            <w:r>
              <w:rPr>
                <w:rFonts w:ascii="Arial" w:hAnsi="Arial" w:cs="Arial"/>
              </w:rPr>
              <w:t xml:space="preserve"> (A-COP)</w:t>
            </w:r>
          </w:p>
        </w:tc>
      </w:tr>
      <w:tr w:rsidR="00E96032" w:rsidRPr="002334B4" w14:paraId="0281723B" w14:textId="77777777" w:rsidTr="008B7729">
        <w:trPr>
          <w:trHeight w:val="710"/>
        </w:trPr>
        <w:tc>
          <w:tcPr>
            <w:tcW w:w="2880" w:type="dxa"/>
            <w:vAlign w:val="center"/>
          </w:tcPr>
          <w:p w14:paraId="2459657C" w14:textId="06687796" w:rsidR="00E96032" w:rsidRPr="002334B4" w:rsidRDefault="005F47E3" w:rsidP="0077470D">
            <w:pPr>
              <w:pStyle w:val="TableParagraph"/>
              <w:tabs>
                <w:tab w:val="left" w:pos="360"/>
                <w:tab w:val="left" w:pos="450"/>
              </w:tabs>
              <w:ind w:left="90" w:right="-90"/>
              <w:contextualSpacing/>
              <w:rPr>
                <w:b/>
                <w:bCs/>
                <w:sz w:val="24"/>
                <w:szCs w:val="24"/>
              </w:rPr>
            </w:pPr>
            <w:r w:rsidRPr="002334B4">
              <w:rPr>
                <w:b/>
                <w:bCs/>
                <w:sz w:val="24"/>
                <w:szCs w:val="24"/>
              </w:rPr>
              <w:t>Requiring Activity</w:t>
            </w:r>
          </w:p>
        </w:tc>
        <w:tc>
          <w:tcPr>
            <w:tcW w:w="6570" w:type="dxa"/>
            <w:vAlign w:val="center"/>
          </w:tcPr>
          <w:p w14:paraId="1497115A" w14:textId="77777777" w:rsidR="00E96032" w:rsidRPr="002334B4" w:rsidRDefault="00E96032" w:rsidP="00FD67C6">
            <w:pPr>
              <w:pStyle w:val="TableParagraph"/>
              <w:tabs>
                <w:tab w:val="left" w:pos="360"/>
                <w:tab w:val="left" w:pos="450"/>
              </w:tabs>
              <w:ind w:left="90" w:right="90"/>
              <w:contextualSpacing/>
              <w:rPr>
                <w:sz w:val="24"/>
                <w:szCs w:val="24"/>
              </w:rPr>
            </w:pPr>
            <w:r w:rsidRPr="002334B4">
              <w:rPr>
                <w:sz w:val="24"/>
                <w:szCs w:val="24"/>
              </w:rPr>
              <w:t>Capability Program Executive Simulation, Training and Instrumentation (CPE-STRI)</w:t>
            </w:r>
          </w:p>
        </w:tc>
      </w:tr>
      <w:tr w:rsidR="00E96032" w:rsidRPr="002334B4" w14:paraId="6D868D70" w14:textId="77777777" w:rsidTr="008B7729">
        <w:trPr>
          <w:trHeight w:val="440"/>
        </w:trPr>
        <w:tc>
          <w:tcPr>
            <w:tcW w:w="2880" w:type="dxa"/>
            <w:vAlign w:val="center"/>
          </w:tcPr>
          <w:p w14:paraId="3B07EE51" w14:textId="7F814437" w:rsidR="00E96032" w:rsidRPr="002334B4" w:rsidRDefault="005F47E3" w:rsidP="0077470D">
            <w:pPr>
              <w:pStyle w:val="TableParagraph"/>
              <w:tabs>
                <w:tab w:val="left" w:pos="360"/>
                <w:tab w:val="left" w:pos="450"/>
              </w:tabs>
              <w:ind w:left="90" w:right="-90"/>
              <w:contextualSpacing/>
              <w:rPr>
                <w:b/>
                <w:bCs/>
                <w:sz w:val="24"/>
                <w:szCs w:val="24"/>
              </w:rPr>
            </w:pPr>
            <w:r w:rsidRPr="002334B4">
              <w:rPr>
                <w:b/>
                <w:bCs/>
                <w:sz w:val="24"/>
                <w:szCs w:val="24"/>
              </w:rPr>
              <w:t>Issued By</w:t>
            </w:r>
          </w:p>
        </w:tc>
        <w:tc>
          <w:tcPr>
            <w:tcW w:w="6570" w:type="dxa"/>
            <w:vAlign w:val="center"/>
          </w:tcPr>
          <w:p w14:paraId="3A4E6BB3" w14:textId="4612EE3C" w:rsidR="00E96032" w:rsidRPr="002334B4" w:rsidRDefault="005F47E3" w:rsidP="00FD67C6">
            <w:pPr>
              <w:pStyle w:val="TableParagraph"/>
              <w:tabs>
                <w:tab w:val="left" w:pos="360"/>
                <w:tab w:val="left" w:pos="450"/>
              </w:tabs>
              <w:ind w:left="90" w:right="90"/>
              <w:contextualSpacing/>
              <w:rPr>
                <w:sz w:val="24"/>
                <w:szCs w:val="24"/>
              </w:rPr>
            </w:pPr>
            <w:r w:rsidRPr="002334B4">
              <w:rPr>
                <w:sz w:val="24"/>
                <w:szCs w:val="24"/>
              </w:rPr>
              <w:t>U.S. Army Contracting Command - Orlando</w:t>
            </w:r>
          </w:p>
        </w:tc>
      </w:tr>
      <w:tr w:rsidR="00E96032" w:rsidRPr="002334B4" w14:paraId="0C52DB11" w14:textId="77777777" w:rsidTr="008B7729">
        <w:trPr>
          <w:trHeight w:val="620"/>
        </w:trPr>
        <w:tc>
          <w:tcPr>
            <w:tcW w:w="2880" w:type="dxa"/>
            <w:vAlign w:val="center"/>
          </w:tcPr>
          <w:p w14:paraId="5DECF29A" w14:textId="77777777" w:rsidR="00E96032" w:rsidRPr="002334B4" w:rsidRDefault="00E96032" w:rsidP="0077470D">
            <w:pPr>
              <w:pStyle w:val="TableParagraph"/>
              <w:tabs>
                <w:tab w:val="left" w:pos="360"/>
                <w:tab w:val="left" w:pos="450"/>
              </w:tabs>
              <w:ind w:left="90" w:right="-90"/>
              <w:contextualSpacing/>
              <w:rPr>
                <w:b/>
                <w:bCs/>
                <w:sz w:val="24"/>
                <w:szCs w:val="24"/>
              </w:rPr>
            </w:pPr>
            <w:r w:rsidRPr="002334B4">
              <w:rPr>
                <w:b/>
                <w:bCs/>
                <w:sz w:val="24"/>
                <w:szCs w:val="24"/>
              </w:rPr>
              <w:t>*Solution Briefs Due Date/Time</w:t>
            </w:r>
            <w:r w:rsidRPr="002334B4">
              <w:rPr>
                <w:b/>
                <w:bCs/>
                <w:spacing w:val="-17"/>
                <w:sz w:val="24"/>
                <w:szCs w:val="24"/>
              </w:rPr>
              <w:t xml:space="preserve"> </w:t>
            </w:r>
            <w:r w:rsidRPr="002334B4">
              <w:rPr>
                <w:b/>
                <w:bCs/>
                <w:sz w:val="24"/>
                <w:szCs w:val="24"/>
              </w:rPr>
              <w:t>(Suspense)</w:t>
            </w:r>
          </w:p>
        </w:tc>
        <w:tc>
          <w:tcPr>
            <w:tcW w:w="6570" w:type="dxa"/>
            <w:vAlign w:val="center"/>
          </w:tcPr>
          <w:p w14:paraId="6623F3F5" w14:textId="5B5E3605" w:rsidR="00E96032" w:rsidRPr="002334B4" w:rsidRDefault="007574E7" w:rsidP="00FD67C6">
            <w:pPr>
              <w:pStyle w:val="TableParagraph"/>
              <w:tabs>
                <w:tab w:val="left" w:pos="360"/>
                <w:tab w:val="left" w:pos="450"/>
              </w:tabs>
              <w:ind w:left="90" w:right="90"/>
              <w:contextualSpacing/>
              <w:rPr>
                <w:sz w:val="24"/>
                <w:szCs w:val="24"/>
              </w:rPr>
            </w:pPr>
            <w:r w:rsidRPr="00E17A31">
              <w:rPr>
                <w:sz w:val="24"/>
                <w:szCs w:val="24"/>
                <w:highlight w:val="yellow"/>
              </w:rPr>
              <w:t>XX</w:t>
            </w:r>
            <w:r w:rsidR="00E96032" w:rsidRPr="002334B4">
              <w:rPr>
                <w:sz w:val="24"/>
                <w:szCs w:val="24"/>
              </w:rPr>
              <w:t xml:space="preserve"> </w:t>
            </w:r>
            <w:r w:rsidR="00EB5856">
              <w:rPr>
                <w:sz w:val="24"/>
                <w:szCs w:val="24"/>
              </w:rPr>
              <w:t>April</w:t>
            </w:r>
            <w:r w:rsidR="00E17A31" w:rsidRPr="002334B4">
              <w:rPr>
                <w:sz w:val="24"/>
                <w:szCs w:val="24"/>
              </w:rPr>
              <w:t xml:space="preserve"> </w:t>
            </w:r>
            <w:r w:rsidR="00E96032" w:rsidRPr="002334B4">
              <w:rPr>
                <w:sz w:val="24"/>
                <w:szCs w:val="24"/>
              </w:rPr>
              <w:t>2026</w:t>
            </w:r>
            <w:r w:rsidR="00681B11" w:rsidRPr="002334B4">
              <w:rPr>
                <w:sz w:val="24"/>
                <w:szCs w:val="24"/>
              </w:rPr>
              <w:t>,</w:t>
            </w:r>
            <w:r w:rsidR="00E96032" w:rsidRPr="002334B4">
              <w:rPr>
                <w:spacing w:val="-6"/>
                <w:sz w:val="24"/>
                <w:szCs w:val="24"/>
              </w:rPr>
              <w:t xml:space="preserve"> </w:t>
            </w:r>
            <w:r w:rsidR="006138B7" w:rsidRPr="002334B4">
              <w:rPr>
                <w:sz w:val="24"/>
                <w:szCs w:val="24"/>
              </w:rPr>
              <w:t>1</w:t>
            </w:r>
            <w:r w:rsidR="008F528F" w:rsidRPr="002334B4">
              <w:rPr>
                <w:sz w:val="24"/>
                <w:szCs w:val="24"/>
              </w:rPr>
              <w:t>6</w:t>
            </w:r>
            <w:r w:rsidR="006138B7" w:rsidRPr="002334B4">
              <w:rPr>
                <w:sz w:val="24"/>
                <w:szCs w:val="24"/>
              </w:rPr>
              <w:t>00</w:t>
            </w:r>
            <w:r w:rsidR="008F528F" w:rsidRPr="002334B4">
              <w:rPr>
                <w:sz w:val="24"/>
                <w:szCs w:val="24"/>
              </w:rPr>
              <w:t>hrs</w:t>
            </w:r>
            <w:r w:rsidR="00E96032" w:rsidRPr="002334B4">
              <w:rPr>
                <w:spacing w:val="-2"/>
                <w:sz w:val="24"/>
                <w:szCs w:val="24"/>
              </w:rPr>
              <w:t xml:space="preserve"> </w:t>
            </w:r>
            <w:r w:rsidR="00E96032" w:rsidRPr="002334B4">
              <w:rPr>
                <w:sz w:val="24"/>
                <w:szCs w:val="24"/>
              </w:rPr>
              <w:t>Eastern</w:t>
            </w:r>
            <w:r w:rsidR="00E96032" w:rsidRPr="002334B4">
              <w:rPr>
                <w:spacing w:val="-10"/>
                <w:sz w:val="24"/>
                <w:szCs w:val="24"/>
              </w:rPr>
              <w:t xml:space="preserve"> </w:t>
            </w:r>
            <w:r w:rsidR="00E96032" w:rsidRPr="002334B4">
              <w:rPr>
                <w:sz w:val="24"/>
                <w:szCs w:val="24"/>
              </w:rPr>
              <w:t>Time</w:t>
            </w:r>
          </w:p>
        </w:tc>
      </w:tr>
      <w:tr w:rsidR="00E96032" w:rsidRPr="002334B4" w14:paraId="48D29AFC" w14:textId="77777777" w:rsidTr="008B7729">
        <w:trPr>
          <w:trHeight w:val="925"/>
        </w:trPr>
        <w:tc>
          <w:tcPr>
            <w:tcW w:w="2880" w:type="dxa"/>
            <w:vAlign w:val="center"/>
          </w:tcPr>
          <w:p w14:paraId="61AAE594" w14:textId="13EDB3F0" w:rsidR="00E96032" w:rsidRPr="002334B4" w:rsidRDefault="00E96032" w:rsidP="0077470D">
            <w:pPr>
              <w:pStyle w:val="TableParagraph"/>
              <w:tabs>
                <w:tab w:val="left" w:pos="360"/>
                <w:tab w:val="left" w:pos="450"/>
              </w:tabs>
              <w:ind w:left="90" w:right="-90"/>
              <w:contextualSpacing/>
              <w:rPr>
                <w:b/>
                <w:bCs/>
                <w:sz w:val="24"/>
                <w:szCs w:val="24"/>
              </w:rPr>
            </w:pPr>
            <w:r w:rsidRPr="002334B4">
              <w:rPr>
                <w:b/>
                <w:bCs/>
                <w:sz w:val="24"/>
                <w:szCs w:val="24"/>
              </w:rPr>
              <w:t>Point</w:t>
            </w:r>
            <w:r w:rsidRPr="002334B4">
              <w:rPr>
                <w:b/>
                <w:bCs/>
                <w:spacing w:val="-3"/>
                <w:sz w:val="24"/>
                <w:szCs w:val="24"/>
              </w:rPr>
              <w:t xml:space="preserve"> </w:t>
            </w:r>
            <w:r w:rsidRPr="002334B4">
              <w:rPr>
                <w:b/>
                <w:bCs/>
                <w:sz w:val="24"/>
                <w:szCs w:val="24"/>
              </w:rPr>
              <w:t>of</w:t>
            </w:r>
            <w:r w:rsidRPr="002334B4">
              <w:rPr>
                <w:b/>
                <w:bCs/>
                <w:spacing w:val="-2"/>
                <w:sz w:val="24"/>
                <w:szCs w:val="24"/>
              </w:rPr>
              <w:t xml:space="preserve"> Contacts</w:t>
            </w:r>
            <w:r w:rsidRPr="002334B4">
              <w:rPr>
                <w:b/>
                <w:bCs/>
                <w:spacing w:val="-11"/>
                <w:sz w:val="24"/>
                <w:szCs w:val="24"/>
              </w:rPr>
              <w:t xml:space="preserve"> </w:t>
            </w:r>
            <w:r w:rsidRPr="002334B4">
              <w:rPr>
                <w:b/>
                <w:bCs/>
                <w:sz w:val="24"/>
                <w:szCs w:val="24"/>
              </w:rPr>
              <w:t>for</w:t>
            </w:r>
            <w:r w:rsidRPr="002334B4">
              <w:rPr>
                <w:b/>
                <w:bCs/>
                <w:spacing w:val="-11"/>
                <w:sz w:val="24"/>
                <w:szCs w:val="24"/>
              </w:rPr>
              <w:t xml:space="preserve"> </w:t>
            </w:r>
            <w:r w:rsidRPr="002334B4">
              <w:rPr>
                <w:b/>
                <w:bCs/>
                <w:sz w:val="24"/>
                <w:szCs w:val="24"/>
              </w:rPr>
              <w:t>Solution</w:t>
            </w:r>
            <w:r w:rsidRPr="002334B4">
              <w:rPr>
                <w:b/>
                <w:bCs/>
                <w:spacing w:val="-11"/>
                <w:sz w:val="24"/>
                <w:szCs w:val="24"/>
              </w:rPr>
              <w:t xml:space="preserve"> </w:t>
            </w:r>
            <w:r w:rsidRPr="002334B4">
              <w:rPr>
                <w:b/>
                <w:bCs/>
                <w:sz w:val="24"/>
                <w:szCs w:val="24"/>
              </w:rPr>
              <w:t xml:space="preserve">Brief </w:t>
            </w:r>
            <w:r w:rsidRPr="002334B4">
              <w:rPr>
                <w:b/>
                <w:bCs/>
                <w:spacing w:val="-2"/>
                <w:sz w:val="24"/>
                <w:szCs w:val="24"/>
              </w:rPr>
              <w:t>Submission:</w:t>
            </w:r>
          </w:p>
        </w:tc>
        <w:tc>
          <w:tcPr>
            <w:tcW w:w="6570" w:type="dxa"/>
            <w:vAlign w:val="center"/>
          </w:tcPr>
          <w:p w14:paraId="743646C3" w14:textId="4A662AA1" w:rsidR="00E96032" w:rsidRPr="002334B4" w:rsidRDefault="00E96032" w:rsidP="00FD67C6">
            <w:pPr>
              <w:pStyle w:val="TableParagraph"/>
              <w:tabs>
                <w:tab w:val="left" w:pos="360"/>
                <w:tab w:val="left" w:pos="450"/>
              </w:tabs>
              <w:ind w:left="90" w:right="90"/>
              <w:contextualSpacing/>
              <w:rPr>
                <w:spacing w:val="-2"/>
                <w:sz w:val="24"/>
                <w:szCs w:val="24"/>
              </w:rPr>
            </w:pPr>
            <w:r w:rsidRPr="002334B4">
              <w:rPr>
                <w:spacing w:val="-2"/>
                <w:sz w:val="24"/>
                <w:szCs w:val="24"/>
              </w:rPr>
              <w:t xml:space="preserve">Procurement Contracting Officer: </w:t>
            </w:r>
            <w:hyperlink r:id="rId8" w:history="1">
              <w:r w:rsidRPr="00636B76">
                <w:rPr>
                  <w:rStyle w:val="Hyperlink"/>
                  <w:color w:val="auto"/>
                  <w:spacing w:val="-2"/>
                  <w:sz w:val="24"/>
                  <w:szCs w:val="24"/>
                </w:rPr>
                <w:t>roberto.j.gotaygarcia.civ@army.mil</w:t>
              </w:r>
            </w:hyperlink>
            <w:r w:rsidRPr="00636B76">
              <w:rPr>
                <w:spacing w:val="-2"/>
                <w:sz w:val="24"/>
                <w:szCs w:val="24"/>
              </w:rPr>
              <w:t xml:space="preserve"> </w:t>
            </w:r>
          </w:p>
          <w:p w14:paraId="6145AB89" w14:textId="71B936A4" w:rsidR="00E96032" w:rsidRPr="002334B4" w:rsidRDefault="00E96032" w:rsidP="00FD67C6">
            <w:pPr>
              <w:pStyle w:val="TableParagraph"/>
              <w:tabs>
                <w:tab w:val="left" w:pos="360"/>
                <w:tab w:val="left" w:pos="450"/>
              </w:tabs>
              <w:ind w:left="90" w:right="90"/>
              <w:contextualSpacing/>
              <w:rPr>
                <w:sz w:val="24"/>
                <w:szCs w:val="24"/>
              </w:rPr>
            </w:pPr>
            <w:r w:rsidRPr="002334B4">
              <w:rPr>
                <w:spacing w:val="-2"/>
                <w:sz w:val="24"/>
                <w:szCs w:val="24"/>
              </w:rPr>
              <w:t xml:space="preserve">Contract </w:t>
            </w:r>
            <w:r w:rsidRPr="002334B4">
              <w:rPr>
                <w:sz w:val="24"/>
                <w:szCs w:val="24"/>
              </w:rPr>
              <w:t xml:space="preserve">Specialist: </w:t>
            </w:r>
            <w:r w:rsidR="00B83FFF" w:rsidRPr="00B83FFF">
              <w:rPr>
                <w:sz w:val="24"/>
                <w:szCs w:val="24"/>
                <w:u w:val="single"/>
              </w:rPr>
              <w:t>keith.l.adams3.civ@army.mil</w:t>
            </w:r>
          </w:p>
        </w:tc>
      </w:tr>
    </w:tbl>
    <w:p w14:paraId="6C5802BF" w14:textId="77777777" w:rsidR="00C47645" w:rsidRPr="002334B4" w:rsidRDefault="00C47645" w:rsidP="00856D36">
      <w:pPr>
        <w:tabs>
          <w:tab w:val="left" w:pos="450"/>
        </w:tabs>
        <w:spacing w:after="0" w:line="240" w:lineRule="auto"/>
        <w:contextualSpacing/>
        <w:rPr>
          <w:rFonts w:ascii="Arial" w:hAnsi="Arial" w:cs="Arial"/>
          <w:b/>
          <w:bCs/>
        </w:rPr>
      </w:pPr>
    </w:p>
    <w:p w14:paraId="612D00C6" w14:textId="06FD7D2B" w:rsidR="00502976" w:rsidRPr="002334B4" w:rsidRDefault="00502976" w:rsidP="00856D36">
      <w:pPr>
        <w:tabs>
          <w:tab w:val="left" w:pos="450"/>
        </w:tabs>
        <w:spacing w:after="0" w:line="240" w:lineRule="auto"/>
        <w:contextualSpacing/>
        <w:rPr>
          <w:rFonts w:ascii="Arial" w:hAnsi="Arial" w:cs="Arial"/>
        </w:rPr>
      </w:pPr>
      <w:r w:rsidRPr="002334B4">
        <w:rPr>
          <w:rFonts w:ascii="Arial" w:hAnsi="Arial" w:cs="Arial"/>
          <w:b/>
          <w:bCs/>
        </w:rPr>
        <w:t>Note:</w:t>
      </w:r>
      <w:r w:rsidRPr="002334B4">
        <w:rPr>
          <w:rFonts w:ascii="Arial" w:hAnsi="Arial" w:cs="Arial"/>
          <w:spacing w:val="-5"/>
        </w:rPr>
        <w:t xml:space="preserve"> </w:t>
      </w:r>
      <w:r w:rsidRPr="002334B4">
        <w:rPr>
          <w:rFonts w:ascii="Arial" w:hAnsi="Arial" w:cs="Arial"/>
        </w:rPr>
        <w:t>Please</w:t>
      </w:r>
      <w:r w:rsidRPr="002334B4">
        <w:rPr>
          <w:rFonts w:ascii="Arial" w:hAnsi="Arial" w:cs="Arial"/>
          <w:spacing w:val="-4"/>
        </w:rPr>
        <w:t xml:space="preserve"> </w:t>
      </w:r>
      <w:r w:rsidRPr="002334B4">
        <w:rPr>
          <w:rFonts w:ascii="Arial" w:hAnsi="Arial" w:cs="Arial"/>
        </w:rPr>
        <w:t>advise</w:t>
      </w:r>
      <w:r w:rsidRPr="002334B4">
        <w:rPr>
          <w:rFonts w:ascii="Arial" w:hAnsi="Arial" w:cs="Arial"/>
          <w:spacing w:val="-4"/>
        </w:rPr>
        <w:t xml:space="preserve"> </w:t>
      </w:r>
      <w:r w:rsidRPr="002334B4">
        <w:rPr>
          <w:rFonts w:ascii="Arial" w:hAnsi="Arial" w:cs="Arial"/>
        </w:rPr>
        <w:t>the</w:t>
      </w:r>
      <w:r w:rsidRPr="002334B4">
        <w:rPr>
          <w:rFonts w:ascii="Arial" w:hAnsi="Arial" w:cs="Arial"/>
          <w:spacing w:val="-5"/>
        </w:rPr>
        <w:t xml:space="preserve"> </w:t>
      </w:r>
      <w:r w:rsidRPr="002334B4">
        <w:rPr>
          <w:rFonts w:ascii="Arial" w:hAnsi="Arial" w:cs="Arial"/>
        </w:rPr>
        <w:t>cognizant</w:t>
      </w:r>
      <w:r w:rsidRPr="002334B4">
        <w:rPr>
          <w:rFonts w:ascii="Arial" w:hAnsi="Arial" w:cs="Arial"/>
          <w:spacing w:val="-7"/>
        </w:rPr>
        <w:t xml:space="preserve"> </w:t>
      </w:r>
      <w:r w:rsidRPr="002334B4">
        <w:rPr>
          <w:rFonts w:ascii="Arial" w:hAnsi="Arial" w:cs="Arial"/>
        </w:rPr>
        <w:t>Procurement Contracting Officer</w:t>
      </w:r>
      <w:r w:rsidRPr="002334B4">
        <w:rPr>
          <w:rFonts w:ascii="Arial" w:hAnsi="Arial" w:cs="Arial"/>
          <w:spacing w:val="-5"/>
        </w:rPr>
        <w:t xml:space="preserve"> </w:t>
      </w:r>
      <w:r w:rsidRPr="002334B4">
        <w:rPr>
          <w:rFonts w:ascii="Arial" w:hAnsi="Arial" w:cs="Arial"/>
        </w:rPr>
        <w:t>and</w:t>
      </w:r>
      <w:r w:rsidRPr="002334B4">
        <w:rPr>
          <w:rFonts w:ascii="Arial" w:hAnsi="Arial" w:cs="Arial"/>
          <w:spacing w:val="-1"/>
        </w:rPr>
        <w:t xml:space="preserve"> Contract </w:t>
      </w:r>
      <w:r w:rsidRPr="002334B4">
        <w:rPr>
          <w:rFonts w:ascii="Arial" w:hAnsi="Arial" w:cs="Arial"/>
        </w:rPr>
        <w:t>Specialist</w:t>
      </w:r>
      <w:r w:rsidRPr="002334B4">
        <w:rPr>
          <w:rFonts w:ascii="Arial" w:hAnsi="Arial" w:cs="Arial"/>
          <w:spacing w:val="-3"/>
        </w:rPr>
        <w:t xml:space="preserve"> </w:t>
      </w:r>
      <w:r w:rsidRPr="002334B4">
        <w:rPr>
          <w:rFonts w:ascii="Arial" w:hAnsi="Arial" w:cs="Arial"/>
        </w:rPr>
        <w:t>as</w:t>
      </w:r>
      <w:r w:rsidRPr="002334B4">
        <w:rPr>
          <w:rFonts w:ascii="Arial" w:hAnsi="Arial" w:cs="Arial"/>
          <w:spacing w:val="-4"/>
        </w:rPr>
        <w:t xml:space="preserve"> </w:t>
      </w:r>
      <w:r w:rsidRPr="002334B4">
        <w:rPr>
          <w:rFonts w:ascii="Arial" w:hAnsi="Arial" w:cs="Arial"/>
        </w:rPr>
        <w:t>soon</w:t>
      </w:r>
      <w:r w:rsidRPr="002334B4">
        <w:rPr>
          <w:rFonts w:ascii="Arial" w:hAnsi="Arial" w:cs="Arial"/>
          <w:spacing w:val="-5"/>
        </w:rPr>
        <w:t xml:space="preserve"> </w:t>
      </w:r>
      <w:r w:rsidRPr="002334B4">
        <w:rPr>
          <w:rFonts w:ascii="Arial" w:hAnsi="Arial" w:cs="Arial"/>
        </w:rPr>
        <w:t>as</w:t>
      </w:r>
      <w:r w:rsidRPr="002334B4">
        <w:rPr>
          <w:rFonts w:ascii="Arial" w:hAnsi="Arial" w:cs="Arial"/>
          <w:spacing w:val="-4"/>
        </w:rPr>
        <w:t xml:space="preserve"> </w:t>
      </w:r>
      <w:r w:rsidRPr="002334B4">
        <w:rPr>
          <w:rFonts w:ascii="Arial" w:hAnsi="Arial" w:cs="Arial"/>
        </w:rPr>
        <w:t>possible</w:t>
      </w:r>
      <w:r w:rsidRPr="002334B4">
        <w:rPr>
          <w:rFonts w:ascii="Arial" w:hAnsi="Arial" w:cs="Arial"/>
          <w:spacing w:val="-5"/>
        </w:rPr>
        <w:t xml:space="preserve"> </w:t>
      </w:r>
      <w:r w:rsidRPr="002334B4">
        <w:rPr>
          <w:rFonts w:ascii="Arial" w:hAnsi="Arial" w:cs="Arial"/>
        </w:rPr>
        <w:t>via the email above if your organization intends to submit a Solution Brief in response to this Call for Solution.</w:t>
      </w:r>
    </w:p>
    <w:p w14:paraId="1683974E" w14:textId="77777777" w:rsidR="00502976" w:rsidRPr="002334B4" w:rsidRDefault="00502976" w:rsidP="00856D36">
      <w:pPr>
        <w:tabs>
          <w:tab w:val="left" w:pos="450"/>
        </w:tabs>
        <w:spacing w:after="0" w:line="240" w:lineRule="auto"/>
        <w:contextualSpacing/>
        <w:rPr>
          <w:rFonts w:ascii="Arial" w:hAnsi="Arial" w:cs="Arial"/>
        </w:rPr>
      </w:pPr>
    </w:p>
    <w:p w14:paraId="515049FA" w14:textId="715EA028" w:rsidR="00502976" w:rsidRPr="002334B4" w:rsidRDefault="00502976" w:rsidP="00856D36">
      <w:pPr>
        <w:tabs>
          <w:tab w:val="left" w:pos="450"/>
        </w:tabs>
        <w:spacing w:after="0" w:line="240" w:lineRule="auto"/>
        <w:contextualSpacing/>
        <w:rPr>
          <w:rFonts w:ascii="Arial" w:hAnsi="Arial" w:cs="Arial"/>
          <w:i/>
        </w:rPr>
      </w:pPr>
      <w:r w:rsidRPr="002334B4">
        <w:rPr>
          <w:rFonts w:ascii="Arial" w:hAnsi="Arial" w:cs="Arial"/>
          <w:i/>
        </w:rPr>
        <w:t>Any submissions that are received by the</w:t>
      </w:r>
      <w:r w:rsidRPr="002334B4">
        <w:rPr>
          <w:rFonts w:ascii="Arial" w:hAnsi="Arial" w:cs="Arial"/>
          <w:i/>
          <w:spacing w:val="-2"/>
        </w:rPr>
        <w:t xml:space="preserve"> </w:t>
      </w:r>
      <w:r w:rsidRPr="002334B4">
        <w:rPr>
          <w:rFonts w:ascii="Arial" w:hAnsi="Arial" w:cs="Arial"/>
          <w:i/>
        </w:rPr>
        <w:t>Procurement Contracting Officer (PCO) after the suspense date/time listed above</w:t>
      </w:r>
      <w:r w:rsidRPr="002334B4">
        <w:rPr>
          <w:rFonts w:ascii="Arial" w:hAnsi="Arial" w:cs="Arial"/>
          <w:i/>
          <w:spacing w:val="-6"/>
        </w:rPr>
        <w:t xml:space="preserve"> </w:t>
      </w:r>
      <w:r w:rsidRPr="002334B4">
        <w:rPr>
          <w:rFonts w:ascii="Arial" w:hAnsi="Arial" w:cs="Arial"/>
          <w:i/>
        </w:rPr>
        <w:t>will</w:t>
      </w:r>
      <w:r w:rsidRPr="002334B4">
        <w:rPr>
          <w:rFonts w:ascii="Arial" w:hAnsi="Arial" w:cs="Arial"/>
          <w:i/>
          <w:spacing w:val="-3"/>
        </w:rPr>
        <w:t xml:space="preserve"> </w:t>
      </w:r>
      <w:r w:rsidRPr="002334B4">
        <w:rPr>
          <w:rFonts w:ascii="Arial" w:hAnsi="Arial" w:cs="Arial"/>
          <w:i/>
        </w:rPr>
        <w:t>be</w:t>
      </w:r>
      <w:r w:rsidRPr="002334B4">
        <w:rPr>
          <w:rFonts w:ascii="Arial" w:hAnsi="Arial" w:cs="Arial"/>
          <w:i/>
          <w:spacing w:val="-1"/>
        </w:rPr>
        <w:t xml:space="preserve"> </w:t>
      </w:r>
      <w:r w:rsidRPr="002334B4">
        <w:rPr>
          <w:rFonts w:ascii="Arial" w:hAnsi="Arial" w:cs="Arial"/>
          <w:i/>
        </w:rPr>
        <w:t>deemed</w:t>
      </w:r>
      <w:r w:rsidRPr="002334B4">
        <w:rPr>
          <w:rFonts w:ascii="Arial" w:hAnsi="Arial" w:cs="Arial"/>
          <w:i/>
          <w:spacing w:val="-6"/>
        </w:rPr>
        <w:t xml:space="preserve"> </w:t>
      </w:r>
      <w:r w:rsidRPr="002334B4">
        <w:rPr>
          <w:rFonts w:ascii="Arial" w:hAnsi="Arial" w:cs="Arial"/>
          <w:i/>
        </w:rPr>
        <w:t>late</w:t>
      </w:r>
      <w:r w:rsidRPr="002334B4">
        <w:rPr>
          <w:rFonts w:ascii="Arial" w:hAnsi="Arial" w:cs="Arial"/>
          <w:i/>
          <w:spacing w:val="-6"/>
        </w:rPr>
        <w:t xml:space="preserve"> </w:t>
      </w:r>
      <w:r w:rsidRPr="002334B4">
        <w:rPr>
          <w:rFonts w:ascii="Arial" w:hAnsi="Arial" w:cs="Arial"/>
          <w:i/>
        </w:rPr>
        <w:t>and</w:t>
      </w:r>
      <w:r w:rsidRPr="002334B4">
        <w:rPr>
          <w:rFonts w:ascii="Arial" w:hAnsi="Arial" w:cs="Arial"/>
          <w:i/>
          <w:spacing w:val="-1"/>
        </w:rPr>
        <w:t xml:space="preserve"> </w:t>
      </w:r>
      <w:r w:rsidRPr="002334B4">
        <w:rPr>
          <w:rFonts w:ascii="Arial" w:hAnsi="Arial" w:cs="Arial"/>
          <w:i/>
        </w:rPr>
        <w:t>not</w:t>
      </w:r>
      <w:r w:rsidRPr="002334B4">
        <w:rPr>
          <w:rFonts w:ascii="Arial" w:hAnsi="Arial" w:cs="Arial"/>
          <w:i/>
          <w:spacing w:val="-5"/>
        </w:rPr>
        <w:t xml:space="preserve"> </w:t>
      </w:r>
      <w:r w:rsidRPr="002334B4">
        <w:rPr>
          <w:rFonts w:ascii="Arial" w:hAnsi="Arial" w:cs="Arial"/>
          <w:i/>
        </w:rPr>
        <w:t>evaluated. It</w:t>
      </w:r>
      <w:r w:rsidRPr="002334B4">
        <w:rPr>
          <w:rFonts w:ascii="Arial" w:hAnsi="Arial" w:cs="Arial"/>
          <w:i/>
          <w:spacing w:val="-5"/>
        </w:rPr>
        <w:t xml:space="preserve"> </w:t>
      </w:r>
      <w:r w:rsidRPr="002334B4">
        <w:rPr>
          <w:rFonts w:ascii="Arial" w:hAnsi="Arial" w:cs="Arial"/>
          <w:i/>
        </w:rPr>
        <w:t>is</w:t>
      </w:r>
      <w:r w:rsidRPr="002334B4">
        <w:rPr>
          <w:rFonts w:ascii="Arial" w:hAnsi="Arial" w:cs="Arial"/>
          <w:i/>
          <w:spacing w:val="-4"/>
        </w:rPr>
        <w:t xml:space="preserve"> </w:t>
      </w:r>
      <w:r w:rsidRPr="002334B4">
        <w:rPr>
          <w:rFonts w:ascii="Arial" w:hAnsi="Arial" w:cs="Arial"/>
          <w:i/>
        </w:rPr>
        <w:t>the</w:t>
      </w:r>
      <w:r w:rsidRPr="002334B4">
        <w:rPr>
          <w:rFonts w:ascii="Arial" w:hAnsi="Arial" w:cs="Arial"/>
          <w:i/>
          <w:spacing w:val="-6"/>
        </w:rPr>
        <w:t xml:space="preserve"> </w:t>
      </w:r>
      <w:r w:rsidRPr="002334B4">
        <w:rPr>
          <w:rFonts w:ascii="Arial" w:hAnsi="Arial" w:cs="Arial"/>
          <w:i/>
        </w:rPr>
        <w:t>sole</w:t>
      </w:r>
      <w:r w:rsidRPr="002334B4">
        <w:rPr>
          <w:rFonts w:ascii="Arial" w:hAnsi="Arial" w:cs="Arial"/>
          <w:i/>
          <w:spacing w:val="-1"/>
        </w:rPr>
        <w:t xml:space="preserve"> </w:t>
      </w:r>
      <w:r w:rsidRPr="002334B4">
        <w:rPr>
          <w:rFonts w:ascii="Arial" w:hAnsi="Arial" w:cs="Arial"/>
          <w:i/>
        </w:rPr>
        <w:t>responsibility of</w:t>
      </w:r>
      <w:r w:rsidRPr="002334B4">
        <w:rPr>
          <w:rFonts w:ascii="Arial" w:hAnsi="Arial" w:cs="Arial"/>
          <w:i/>
          <w:spacing w:val="-5"/>
        </w:rPr>
        <w:t xml:space="preserve"> </w:t>
      </w:r>
      <w:r w:rsidRPr="002334B4">
        <w:rPr>
          <w:rFonts w:ascii="Arial" w:hAnsi="Arial" w:cs="Arial"/>
          <w:i/>
        </w:rPr>
        <w:t>the</w:t>
      </w:r>
      <w:r w:rsidRPr="002334B4">
        <w:rPr>
          <w:rFonts w:ascii="Arial" w:hAnsi="Arial" w:cs="Arial"/>
          <w:i/>
          <w:spacing w:val="-1"/>
        </w:rPr>
        <w:t xml:space="preserve"> </w:t>
      </w:r>
      <w:r w:rsidRPr="002334B4">
        <w:rPr>
          <w:rFonts w:ascii="Arial" w:hAnsi="Arial" w:cs="Arial"/>
          <w:i/>
        </w:rPr>
        <w:t>company</w:t>
      </w:r>
      <w:r w:rsidRPr="002334B4">
        <w:rPr>
          <w:rFonts w:ascii="Arial" w:hAnsi="Arial" w:cs="Arial"/>
          <w:i/>
          <w:spacing w:val="-4"/>
        </w:rPr>
        <w:t xml:space="preserve"> </w:t>
      </w:r>
      <w:r w:rsidRPr="002334B4">
        <w:rPr>
          <w:rFonts w:ascii="Arial" w:hAnsi="Arial" w:cs="Arial"/>
          <w:i/>
        </w:rPr>
        <w:t>to</w:t>
      </w:r>
      <w:r w:rsidRPr="002334B4">
        <w:rPr>
          <w:rFonts w:ascii="Arial" w:hAnsi="Arial" w:cs="Arial"/>
          <w:i/>
          <w:spacing w:val="-1"/>
        </w:rPr>
        <w:t xml:space="preserve"> </w:t>
      </w:r>
      <w:r w:rsidRPr="002334B4">
        <w:rPr>
          <w:rFonts w:ascii="Arial" w:hAnsi="Arial" w:cs="Arial"/>
          <w:i/>
        </w:rPr>
        <w:t>ensure</w:t>
      </w:r>
      <w:r w:rsidRPr="002334B4">
        <w:rPr>
          <w:rFonts w:ascii="Arial" w:hAnsi="Arial" w:cs="Arial"/>
          <w:i/>
          <w:spacing w:val="-6"/>
        </w:rPr>
        <w:t xml:space="preserve"> </w:t>
      </w:r>
      <w:r w:rsidRPr="002334B4">
        <w:rPr>
          <w:rFonts w:ascii="Arial" w:hAnsi="Arial" w:cs="Arial"/>
          <w:i/>
        </w:rPr>
        <w:t>that its submission is received in the inbox listed above before the deadline specified.</w:t>
      </w:r>
    </w:p>
    <w:p w14:paraId="53B60F37" w14:textId="77777777" w:rsidR="00A20FFE" w:rsidRPr="002334B4" w:rsidRDefault="00A20FFE" w:rsidP="00856D36">
      <w:pPr>
        <w:tabs>
          <w:tab w:val="left" w:pos="450"/>
        </w:tabs>
        <w:spacing w:after="0" w:line="240" w:lineRule="auto"/>
        <w:contextualSpacing/>
        <w:rPr>
          <w:rFonts w:ascii="Arial" w:hAnsi="Arial" w:cs="Arial"/>
          <w:strike/>
        </w:rPr>
      </w:pPr>
    </w:p>
    <w:p w14:paraId="212D325E" w14:textId="77777777" w:rsidR="00FD55E7" w:rsidRPr="002334B4" w:rsidRDefault="00FD55E7" w:rsidP="00FD55E7">
      <w:pPr>
        <w:pStyle w:val="ListParagraph"/>
        <w:tabs>
          <w:tab w:val="left" w:pos="450"/>
        </w:tabs>
        <w:spacing w:after="0" w:line="240" w:lineRule="auto"/>
        <w:ind w:left="0"/>
        <w:rPr>
          <w:rFonts w:ascii="Arial" w:hAnsi="Arial" w:cs="Arial"/>
        </w:rPr>
      </w:pPr>
    </w:p>
    <w:p w14:paraId="15F2B133" w14:textId="1F4B273E" w:rsidR="00D20608" w:rsidRPr="002334B4" w:rsidRDefault="00D20608" w:rsidP="002E6312">
      <w:pPr>
        <w:pStyle w:val="ListParagraph"/>
        <w:numPr>
          <w:ilvl w:val="0"/>
          <w:numId w:val="17"/>
        </w:numPr>
        <w:spacing w:after="0" w:line="240" w:lineRule="auto"/>
        <w:ind w:left="0" w:firstLine="0"/>
        <w:rPr>
          <w:rFonts w:ascii="Arial" w:hAnsi="Arial" w:cs="Arial"/>
        </w:rPr>
      </w:pPr>
      <w:r w:rsidRPr="002334B4">
        <w:rPr>
          <w:rFonts w:ascii="Arial" w:hAnsi="Arial" w:cs="Arial"/>
          <w:b/>
          <w:bCs/>
        </w:rPr>
        <w:t>Description</w:t>
      </w:r>
      <w:r w:rsidR="00A66800" w:rsidRPr="002334B4">
        <w:rPr>
          <w:rFonts w:ascii="Arial" w:hAnsi="Arial" w:cs="Arial"/>
          <w:b/>
          <w:bCs/>
        </w:rPr>
        <w:t>:</w:t>
      </w:r>
    </w:p>
    <w:p w14:paraId="28F07235" w14:textId="77777777" w:rsidR="00FD55E7" w:rsidRPr="002334B4" w:rsidRDefault="00FD55E7" w:rsidP="00856D36">
      <w:pPr>
        <w:tabs>
          <w:tab w:val="left" w:pos="450"/>
        </w:tabs>
        <w:spacing w:after="0" w:line="240" w:lineRule="auto"/>
        <w:contextualSpacing/>
        <w:rPr>
          <w:rFonts w:ascii="Arial" w:hAnsi="Arial" w:cs="Arial"/>
        </w:rPr>
      </w:pPr>
    </w:p>
    <w:p w14:paraId="1A84AF45" w14:textId="18C12314" w:rsidR="00D20608" w:rsidRPr="002334B4" w:rsidRDefault="00D20608" w:rsidP="00856D36">
      <w:pPr>
        <w:tabs>
          <w:tab w:val="left" w:pos="450"/>
        </w:tabs>
        <w:spacing w:after="0" w:line="240" w:lineRule="auto"/>
        <w:contextualSpacing/>
        <w:rPr>
          <w:rFonts w:ascii="Arial" w:hAnsi="Arial" w:cs="Arial"/>
        </w:rPr>
      </w:pPr>
      <w:r w:rsidRPr="002334B4">
        <w:rPr>
          <w:rFonts w:ascii="Arial" w:hAnsi="Arial" w:cs="Arial"/>
        </w:rPr>
        <w:t xml:space="preserve">The U.S. Army Contracting Command - Orlando (ACC-Orlando) is issuing this </w:t>
      </w:r>
      <w:r w:rsidR="000B6063">
        <w:rPr>
          <w:rFonts w:ascii="Arial" w:hAnsi="Arial" w:cs="Arial"/>
        </w:rPr>
        <w:t>Call for Solutions</w:t>
      </w:r>
      <w:r w:rsidRPr="002334B4">
        <w:rPr>
          <w:rFonts w:ascii="Arial" w:hAnsi="Arial" w:cs="Arial"/>
        </w:rPr>
        <w:t xml:space="preserve"> under the authority of 10 U.S.C. § 3458 and Defense Federal Acquisition Regulation Supplement (DFARS) Subpart 212.70. This </w:t>
      </w:r>
      <w:r w:rsidR="00C16B63">
        <w:rPr>
          <w:rFonts w:ascii="Arial" w:hAnsi="Arial" w:cs="Arial"/>
        </w:rPr>
        <w:t>Call for Solutions</w:t>
      </w:r>
      <w:r w:rsidR="00C16B63" w:rsidRPr="002334B4">
        <w:rPr>
          <w:rFonts w:ascii="Arial" w:hAnsi="Arial" w:cs="Arial"/>
        </w:rPr>
        <w:t xml:space="preserve"> </w:t>
      </w:r>
      <w:r w:rsidRPr="002334B4">
        <w:rPr>
          <w:rFonts w:ascii="Arial" w:hAnsi="Arial" w:cs="Arial"/>
        </w:rPr>
        <w:t>is intended to competitively acquire innovative commercial products</w:t>
      </w:r>
      <w:r w:rsidR="005E34DF" w:rsidRPr="002334B4">
        <w:rPr>
          <w:rFonts w:ascii="Arial" w:hAnsi="Arial" w:cs="Arial"/>
        </w:rPr>
        <w:t xml:space="preserve"> or</w:t>
      </w:r>
      <w:r w:rsidRPr="002334B4">
        <w:rPr>
          <w:rFonts w:ascii="Arial" w:hAnsi="Arial" w:cs="Arial"/>
        </w:rPr>
        <w:t xml:space="preserve"> technologies to support the development and deployment of the</w:t>
      </w:r>
      <w:r w:rsidR="00A66800" w:rsidRPr="002334B4">
        <w:rPr>
          <w:rFonts w:ascii="Arial" w:hAnsi="Arial" w:cs="Arial"/>
        </w:rPr>
        <w:t>:</w:t>
      </w:r>
      <w:r w:rsidRPr="002334B4">
        <w:rPr>
          <w:rFonts w:ascii="Arial" w:hAnsi="Arial" w:cs="Arial"/>
        </w:rPr>
        <w:t> </w:t>
      </w:r>
    </w:p>
    <w:p w14:paraId="3E3AF0D3" w14:textId="77777777" w:rsidR="00FD55E7" w:rsidRPr="002334B4" w:rsidRDefault="00FD55E7" w:rsidP="00856D36">
      <w:pPr>
        <w:tabs>
          <w:tab w:val="left" w:pos="450"/>
        </w:tabs>
        <w:spacing w:after="0" w:line="240" w:lineRule="auto"/>
        <w:contextualSpacing/>
        <w:rPr>
          <w:rFonts w:ascii="Arial" w:hAnsi="Arial" w:cs="Arial"/>
          <w:b/>
          <w:bCs/>
        </w:rPr>
      </w:pPr>
    </w:p>
    <w:p w14:paraId="77477D44" w14:textId="060418F3" w:rsidR="009746A0" w:rsidRPr="009E4DA2" w:rsidRDefault="009746A0" w:rsidP="009746A0">
      <w:pPr>
        <w:rPr>
          <w:rFonts w:ascii="Arial" w:hAnsi="Arial" w:cs="Arial"/>
          <w:b/>
          <w:bCs/>
        </w:rPr>
      </w:pPr>
      <w:r w:rsidRPr="009E4DA2">
        <w:rPr>
          <w:rFonts w:ascii="Arial" w:hAnsi="Arial" w:cs="Arial"/>
          <w:b/>
          <w:bCs/>
        </w:rPr>
        <w:t>Airspace Common Operating Picture (A</w:t>
      </w:r>
      <w:r w:rsidR="00FF75D7" w:rsidRPr="009E4DA2">
        <w:rPr>
          <w:rFonts w:ascii="Arial" w:hAnsi="Arial" w:cs="Arial"/>
          <w:b/>
          <w:bCs/>
        </w:rPr>
        <w:t>-</w:t>
      </w:r>
      <w:r w:rsidRPr="009E4DA2">
        <w:rPr>
          <w:rFonts w:ascii="Arial" w:hAnsi="Arial" w:cs="Arial"/>
          <w:b/>
          <w:bCs/>
        </w:rPr>
        <w:t xml:space="preserve">COP) </w:t>
      </w:r>
    </w:p>
    <w:p w14:paraId="0C9D96E9" w14:textId="77777777" w:rsidR="009746A0" w:rsidRDefault="009746A0" w:rsidP="00964B87">
      <w:pPr>
        <w:spacing w:after="0" w:line="240" w:lineRule="auto"/>
        <w:rPr>
          <w:rFonts w:ascii="Arial" w:hAnsi="Arial" w:cs="Arial"/>
        </w:rPr>
      </w:pPr>
      <w:r w:rsidRPr="009E4DA2">
        <w:rPr>
          <w:rFonts w:ascii="Arial" w:hAnsi="Arial" w:cs="Arial"/>
        </w:rPr>
        <w:t xml:space="preserve">The U.S. Army requires an advanced airspace management capability to ensure safe, efficient, and compliant operations within Special Use Airspace (SUA) at Army installations. Current systems lack the ability to provide real-time surveillance, monitoring, and deconfliction of manned aircraft and Unmanned Aircraft Systems (UAS) Groups 1-5, as defined by AR 95-2, AR 350-52, AR 385-63, and TC 3-04.15. This </w:t>
      </w:r>
      <w:r w:rsidRPr="009E4DA2">
        <w:rPr>
          <w:rFonts w:ascii="Arial" w:hAnsi="Arial" w:cs="Arial"/>
        </w:rPr>
        <w:lastRenderedPageBreak/>
        <w:t>capability gap poses significant risks to safety, operational effectiveness, and compliance with Army regulations.</w:t>
      </w:r>
    </w:p>
    <w:p w14:paraId="4646B2F4" w14:textId="77777777" w:rsidR="00964B87" w:rsidRPr="009E4DA2" w:rsidRDefault="00964B87" w:rsidP="00964B87">
      <w:pPr>
        <w:spacing w:after="0" w:line="240" w:lineRule="auto"/>
        <w:rPr>
          <w:rFonts w:ascii="Arial" w:hAnsi="Arial" w:cs="Arial"/>
        </w:rPr>
      </w:pPr>
    </w:p>
    <w:p w14:paraId="030746A2" w14:textId="737B764E" w:rsidR="00411EB4" w:rsidRDefault="009746A0" w:rsidP="00964B87">
      <w:pPr>
        <w:spacing w:after="0" w:line="240" w:lineRule="auto"/>
        <w:rPr>
          <w:rFonts w:ascii="Arial" w:hAnsi="Arial" w:cs="Arial"/>
        </w:rPr>
      </w:pPr>
      <w:r w:rsidRPr="009E4DA2">
        <w:rPr>
          <w:rFonts w:ascii="Arial" w:hAnsi="Arial" w:cs="Arial"/>
        </w:rPr>
        <w:t xml:space="preserve">The envisioned solution must integrate real-time data from manned and unmanned platforms, including Automatic Dependent Surveillance-Broadcast (ADS-B) equipped military and civilian aircraft, and provide situational awareness to Range Management Authorities (RMA). The system must operate continuously, with minimal latency, and deliver precise positional data to support safe operations in high-density environments. Additionally, the solution must align with the Modular Open Systems Approach (MOSA) to ensure compatibility with current and future tactical networks, such as the Tactical Awareness Kit (TAK) and Range Facility Management Support System (RFMSS). The solution must also be scalable, customizable, and capable of supporting operations across multiple installations listed in the </w:t>
      </w:r>
      <w:r w:rsidRPr="00031BE6">
        <w:rPr>
          <w:rFonts w:ascii="Arial" w:hAnsi="Arial" w:cs="Arial"/>
        </w:rPr>
        <w:t>Basis of Issue Plan.</w:t>
      </w:r>
      <w:r w:rsidRPr="009E4DA2">
        <w:rPr>
          <w:rFonts w:ascii="Arial" w:hAnsi="Arial" w:cs="Arial"/>
        </w:rPr>
        <w:t xml:space="preserve"> It must provide flexible data relay options, customizable alerts, and ensure secure operations within a limited-access network. </w:t>
      </w:r>
    </w:p>
    <w:p w14:paraId="7BECEB8B" w14:textId="77777777" w:rsidR="00964B87" w:rsidRPr="009E4DA2" w:rsidRDefault="00964B87" w:rsidP="00964B87">
      <w:pPr>
        <w:spacing w:after="0" w:line="240" w:lineRule="auto"/>
        <w:rPr>
          <w:rFonts w:ascii="Arial" w:hAnsi="Arial" w:cs="Arial"/>
        </w:rPr>
      </w:pPr>
    </w:p>
    <w:p w14:paraId="14B33034" w14:textId="4D89464F" w:rsidR="009746A0" w:rsidRDefault="00411EB4" w:rsidP="00E6765C">
      <w:pPr>
        <w:spacing w:after="0" w:line="240" w:lineRule="auto"/>
        <w:rPr>
          <w:rFonts w:ascii="Arial" w:hAnsi="Arial" w:cs="Arial"/>
        </w:rPr>
      </w:pPr>
      <w:r w:rsidRPr="0026025D">
        <w:rPr>
          <w:rFonts w:ascii="Arial" w:hAnsi="Arial" w:cs="Arial"/>
          <w:b/>
          <w:bCs/>
        </w:rPr>
        <w:t>1.1</w:t>
      </w:r>
      <w:r w:rsidRPr="0026025D">
        <w:rPr>
          <w:rFonts w:ascii="Arial" w:hAnsi="Arial" w:cs="Arial"/>
          <w:b/>
          <w:bCs/>
        </w:rPr>
        <w:tab/>
      </w:r>
      <w:r w:rsidR="009746A0" w:rsidRPr="009E4DA2">
        <w:rPr>
          <w:rFonts w:ascii="Arial" w:hAnsi="Arial" w:cs="Arial"/>
        </w:rPr>
        <w:t xml:space="preserve">The U.S. Army seeks innovative commercial solutions that address the following </w:t>
      </w:r>
      <w:r w:rsidR="00BB39AB">
        <w:rPr>
          <w:rFonts w:ascii="Arial" w:hAnsi="Arial" w:cs="Arial"/>
        </w:rPr>
        <w:t>a</w:t>
      </w:r>
      <w:r w:rsidR="00E938A2">
        <w:rPr>
          <w:rFonts w:ascii="Arial" w:hAnsi="Arial" w:cs="Arial"/>
        </w:rPr>
        <w:t>t</w:t>
      </w:r>
      <w:r w:rsidR="00BB39AB">
        <w:rPr>
          <w:rFonts w:ascii="Arial" w:hAnsi="Arial" w:cs="Arial"/>
        </w:rPr>
        <w:t>tributes</w:t>
      </w:r>
      <w:r w:rsidR="009746A0" w:rsidRPr="009E4DA2">
        <w:rPr>
          <w:rFonts w:ascii="Arial" w:hAnsi="Arial" w:cs="Arial"/>
        </w:rPr>
        <w:t>:</w:t>
      </w:r>
      <w:r w:rsidR="009746A0" w:rsidRPr="009E4DA2" w:rsidDel="005E34DF">
        <w:rPr>
          <w:rFonts w:ascii="Arial" w:hAnsi="Arial" w:cs="Arial"/>
        </w:rPr>
        <w:t xml:space="preserve"> </w:t>
      </w:r>
    </w:p>
    <w:p w14:paraId="4248F93E" w14:textId="77777777" w:rsidR="00382D23" w:rsidRPr="009E4DA2" w:rsidRDefault="00382D23" w:rsidP="00E6765C">
      <w:pPr>
        <w:spacing w:after="0" w:line="240" w:lineRule="auto"/>
        <w:rPr>
          <w:rFonts w:ascii="Arial" w:hAnsi="Arial" w:cs="Arial"/>
        </w:rPr>
      </w:pPr>
    </w:p>
    <w:p w14:paraId="394D0046" w14:textId="77777777" w:rsidR="009746A0" w:rsidRPr="009E4DA2" w:rsidRDefault="009746A0" w:rsidP="00E6765C">
      <w:pPr>
        <w:pStyle w:val="ListParagraph"/>
        <w:numPr>
          <w:ilvl w:val="0"/>
          <w:numId w:val="57"/>
        </w:numPr>
        <w:spacing w:after="0" w:line="240" w:lineRule="auto"/>
        <w:rPr>
          <w:rFonts w:ascii="Arial" w:hAnsi="Arial" w:cs="Arial"/>
          <w:b/>
          <w:bCs/>
        </w:rPr>
      </w:pPr>
      <w:r w:rsidRPr="009E4DA2">
        <w:rPr>
          <w:rFonts w:ascii="Arial" w:hAnsi="Arial" w:cs="Arial"/>
          <w:b/>
          <w:bCs/>
        </w:rPr>
        <w:t>Real-Time Airspace Surveillance and Monitoring:</w:t>
      </w:r>
    </w:p>
    <w:p w14:paraId="5A105EE9" w14:textId="77777777" w:rsidR="009746A0" w:rsidRPr="009E4DA2" w:rsidRDefault="009746A0" w:rsidP="00E6765C">
      <w:pPr>
        <w:pStyle w:val="ListParagraph"/>
        <w:numPr>
          <w:ilvl w:val="0"/>
          <w:numId w:val="58"/>
        </w:numPr>
        <w:spacing w:after="0" w:line="240" w:lineRule="auto"/>
        <w:ind w:left="810"/>
        <w:rPr>
          <w:rFonts w:ascii="Arial" w:hAnsi="Arial" w:cs="Arial"/>
        </w:rPr>
      </w:pPr>
      <w:r w:rsidRPr="009E4DA2">
        <w:rPr>
          <w:rFonts w:ascii="Arial" w:hAnsi="Arial" w:cs="Arial"/>
        </w:rPr>
        <w:t>Systems capable of integrating data from multiple sources, including ADS-B, radar, and other sensors, to provide a comprehensive airspace picture.</w:t>
      </w:r>
    </w:p>
    <w:p w14:paraId="4115F68C" w14:textId="77777777" w:rsidR="009746A0" w:rsidRPr="009E4DA2" w:rsidRDefault="009746A0" w:rsidP="00E6765C">
      <w:pPr>
        <w:pStyle w:val="ListParagraph"/>
        <w:numPr>
          <w:ilvl w:val="0"/>
          <w:numId w:val="58"/>
        </w:numPr>
        <w:spacing w:after="0" w:line="240" w:lineRule="auto"/>
        <w:ind w:left="810"/>
        <w:rPr>
          <w:rFonts w:ascii="Arial" w:hAnsi="Arial" w:cs="Arial"/>
        </w:rPr>
      </w:pPr>
      <w:r w:rsidRPr="009E4DA2">
        <w:rPr>
          <w:rFonts w:ascii="Arial" w:hAnsi="Arial" w:cs="Arial"/>
        </w:rPr>
        <w:t>Solutions that support continuous, low-latency operations in high-density environments.</w:t>
      </w:r>
    </w:p>
    <w:p w14:paraId="279EF3CE" w14:textId="77777777" w:rsidR="00692364" w:rsidRPr="009E4DA2" w:rsidRDefault="00692364" w:rsidP="00E6765C">
      <w:pPr>
        <w:pStyle w:val="ListParagraph"/>
        <w:spacing w:after="0" w:line="240" w:lineRule="auto"/>
        <w:rPr>
          <w:rFonts w:ascii="Arial" w:hAnsi="Arial" w:cs="Arial"/>
        </w:rPr>
      </w:pPr>
    </w:p>
    <w:p w14:paraId="02A033E7" w14:textId="77777777" w:rsidR="009746A0" w:rsidRPr="009E4DA2" w:rsidRDefault="009746A0" w:rsidP="00E6765C">
      <w:pPr>
        <w:pStyle w:val="ListParagraph"/>
        <w:numPr>
          <w:ilvl w:val="0"/>
          <w:numId w:val="57"/>
        </w:numPr>
        <w:spacing w:after="0" w:line="240" w:lineRule="auto"/>
        <w:rPr>
          <w:rFonts w:ascii="Arial" w:hAnsi="Arial" w:cs="Arial"/>
          <w:b/>
          <w:bCs/>
        </w:rPr>
      </w:pPr>
      <w:r w:rsidRPr="009E4DA2">
        <w:rPr>
          <w:rFonts w:ascii="Arial" w:hAnsi="Arial" w:cs="Arial"/>
          <w:b/>
          <w:bCs/>
        </w:rPr>
        <w:t>Deconfliction of Manned and Unmanned Aircraft:</w:t>
      </w:r>
    </w:p>
    <w:p w14:paraId="56F3CCA1" w14:textId="77777777" w:rsidR="009746A0" w:rsidRPr="009E4DA2" w:rsidRDefault="009746A0" w:rsidP="00E6765C">
      <w:pPr>
        <w:pStyle w:val="ListParagraph"/>
        <w:numPr>
          <w:ilvl w:val="0"/>
          <w:numId w:val="59"/>
        </w:numPr>
        <w:spacing w:after="0" w:line="240" w:lineRule="auto"/>
        <w:ind w:left="810"/>
        <w:rPr>
          <w:rFonts w:ascii="Arial" w:hAnsi="Arial" w:cs="Arial"/>
        </w:rPr>
      </w:pPr>
      <w:r w:rsidRPr="009E4DA2">
        <w:rPr>
          <w:rFonts w:ascii="Arial" w:hAnsi="Arial" w:cs="Arial"/>
        </w:rPr>
        <w:t>Tools for real-time deconfliction of UAS Groups 1-5 and manned aircraft operating within SUA.</w:t>
      </w:r>
    </w:p>
    <w:p w14:paraId="61FE20AB" w14:textId="77777777" w:rsidR="009746A0" w:rsidRPr="009E4DA2" w:rsidRDefault="009746A0" w:rsidP="00E6765C">
      <w:pPr>
        <w:pStyle w:val="ListParagraph"/>
        <w:numPr>
          <w:ilvl w:val="0"/>
          <w:numId w:val="59"/>
        </w:numPr>
        <w:spacing w:after="0" w:line="240" w:lineRule="auto"/>
        <w:ind w:left="810"/>
        <w:rPr>
          <w:rFonts w:ascii="Arial" w:hAnsi="Arial" w:cs="Arial"/>
        </w:rPr>
      </w:pPr>
      <w:r w:rsidRPr="009E4DA2">
        <w:rPr>
          <w:rFonts w:ascii="Arial" w:hAnsi="Arial" w:cs="Arial"/>
        </w:rPr>
        <w:t>Capabilities to provide automated alerts and recommendations to Range Management Authorities (RMA).</w:t>
      </w:r>
    </w:p>
    <w:p w14:paraId="18C951F3" w14:textId="77777777" w:rsidR="00F3150D" w:rsidRPr="009E4DA2" w:rsidRDefault="00F3150D" w:rsidP="00E6765C">
      <w:pPr>
        <w:pStyle w:val="ListParagraph"/>
        <w:spacing w:after="0" w:line="240" w:lineRule="auto"/>
        <w:ind w:left="1440"/>
        <w:rPr>
          <w:rFonts w:ascii="Arial" w:hAnsi="Arial" w:cs="Arial"/>
        </w:rPr>
      </w:pPr>
    </w:p>
    <w:p w14:paraId="6D382B57" w14:textId="77777777" w:rsidR="009746A0" w:rsidRPr="009E4DA2" w:rsidRDefault="009746A0" w:rsidP="00E6765C">
      <w:pPr>
        <w:pStyle w:val="ListParagraph"/>
        <w:numPr>
          <w:ilvl w:val="0"/>
          <w:numId w:val="57"/>
        </w:numPr>
        <w:spacing w:after="0" w:line="240" w:lineRule="auto"/>
        <w:rPr>
          <w:rFonts w:ascii="Arial" w:hAnsi="Arial" w:cs="Arial"/>
          <w:b/>
          <w:bCs/>
        </w:rPr>
      </w:pPr>
      <w:r w:rsidRPr="009E4DA2">
        <w:rPr>
          <w:rFonts w:ascii="Arial" w:hAnsi="Arial" w:cs="Arial"/>
          <w:b/>
          <w:bCs/>
        </w:rPr>
        <w:t>Integration with Tactical Networks:</w:t>
      </w:r>
    </w:p>
    <w:p w14:paraId="1EE3A60A" w14:textId="77777777" w:rsidR="009746A0" w:rsidRPr="009E4DA2" w:rsidRDefault="009746A0" w:rsidP="00E6765C">
      <w:pPr>
        <w:pStyle w:val="ListParagraph"/>
        <w:numPr>
          <w:ilvl w:val="0"/>
          <w:numId w:val="60"/>
        </w:numPr>
        <w:spacing w:after="0" w:line="240" w:lineRule="auto"/>
        <w:ind w:left="810"/>
        <w:rPr>
          <w:rFonts w:ascii="Arial" w:hAnsi="Arial" w:cs="Arial"/>
        </w:rPr>
      </w:pPr>
      <w:r w:rsidRPr="009E4DA2">
        <w:rPr>
          <w:rFonts w:ascii="Arial" w:hAnsi="Arial" w:cs="Arial"/>
        </w:rPr>
        <w:t>Solutions that align with the Modular Open Systems Approach (MOSA) and are compatible with existing Army systems, such as the Tactical Awareness Kit (TAK) and Range Facility Management Support System (RFMSS).</w:t>
      </w:r>
    </w:p>
    <w:p w14:paraId="1E6583CF" w14:textId="77777777" w:rsidR="009746A0" w:rsidRPr="009E4DA2" w:rsidRDefault="009746A0" w:rsidP="00E6765C">
      <w:pPr>
        <w:pStyle w:val="ListParagraph"/>
        <w:numPr>
          <w:ilvl w:val="0"/>
          <w:numId w:val="60"/>
        </w:numPr>
        <w:spacing w:after="0" w:line="240" w:lineRule="auto"/>
        <w:ind w:left="810"/>
        <w:rPr>
          <w:rFonts w:ascii="Arial" w:hAnsi="Arial" w:cs="Arial"/>
        </w:rPr>
      </w:pPr>
      <w:r w:rsidRPr="009E4DA2">
        <w:rPr>
          <w:rFonts w:ascii="Arial" w:hAnsi="Arial" w:cs="Arial"/>
        </w:rPr>
        <w:t>Systems that support future scalability and interoperability with emerging technologies.</w:t>
      </w:r>
    </w:p>
    <w:p w14:paraId="53F71F65" w14:textId="77777777" w:rsidR="00F3150D" w:rsidRPr="009E4DA2" w:rsidRDefault="00F3150D" w:rsidP="00E6765C">
      <w:pPr>
        <w:pStyle w:val="ListParagraph"/>
        <w:spacing w:after="0" w:line="240" w:lineRule="auto"/>
        <w:ind w:left="1440"/>
        <w:rPr>
          <w:rFonts w:ascii="Arial" w:hAnsi="Arial" w:cs="Arial"/>
        </w:rPr>
      </w:pPr>
    </w:p>
    <w:p w14:paraId="377E5C30" w14:textId="77777777" w:rsidR="009746A0" w:rsidRPr="009E4DA2" w:rsidRDefault="009746A0" w:rsidP="00E6765C">
      <w:pPr>
        <w:pStyle w:val="ListParagraph"/>
        <w:numPr>
          <w:ilvl w:val="0"/>
          <w:numId w:val="57"/>
        </w:numPr>
        <w:spacing w:after="0" w:line="240" w:lineRule="auto"/>
        <w:rPr>
          <w:rFonts w:ascii="Arial" w:hAnsi="Arial" w:cs="Arial"/>
          <w:b/>
          <w:bCs/>
        </w:rPr>
      </w:pPr>
      <w:r w:rsidRPr="009E4DA2">
        <w:rPr>
          <w:rFonts w:ascii="Arial" w:hAnsi="Arial" w:cs="Arial"/>
          <w:b/>
          <w:bCs/>
        </w:rPr>
        <w:t>Scalability and Customizability:</w:t>
      </w:r>
    </w:p>
    <w:p w14:paraId="05A37BED" w14:textId="77777777" w:rsidR="009746A0" w:rsidRPr="009E4DA2" w:rsidRDefault="009746A0" w:rsidP="00E6765C">
      <w:pPr>
        <w:pStyle w:val="ListParagraph"/>
        <w:numPr>
          <w:ilvl w:val="0"/>
          <w:numId w:val="61"/>
        </w:numPr>
        <w:spacing w:after="0" w:line="240" w:lineRule="auto"/>
        <w:ind w:left="810"/>
        <w:rPr>
          <w:rFonts w:ascii="Arial" w:hAnsi="Arial" w:cs="Arial"/>
        </w:rPr>
      </w:pPr>
      <w:r w:rsidRPr="009E4DA2">
        <w:rPr>
          <w:rFonts w:ascii="Arial" w:hAnsi="Arial" w:cs="Arial"/>
        </w:rPr>
        <w:t>Solutions that can be deployed across multiple Army installations and adapted to varying operational requirements.</w:t>
      </w:r>
    </w:p>
    <w:p w14:paraId="6BD5E872" w14:textId="77777777" w:rsidR="009746A0" w:rsidRPr="009E4DA2" w:rsidRDefault="009746A0" w:rsidP="00E6765C">
      <w:pPr>
        <w:pStyle w:val="ListParagraph"/>
        <w:numPr>
          <w:ilvl w:val="0"/>
          <w:numId w:val="61"/>
        </w:numPr>
        <w:spacing w:after="0" w:line="240" w:lineRule="auto"/>
        <w:ind w:left="810"/>
        <w:rPr>
          <w:rFonts w:ascii="Arial" w:hAnsi="Arial" w:cs="Arial"/>
        </w:rPr>
      </w:pPr>
      <w:r w:rsidRPr="009E4DA2">
        <w:rPr>
          <w:rFonts w:ascii="Arial" w:hAnsi="Arial" w:cs="Arial"/>
        </w:rPr>
        <w:t>Customizable alerting mechanisms, data relay options, and user interfaces to meet mission-specific needs.</w:t>
      </w:r>
    </w:p>
    <w:p w14:paraId="7C8639EA" w14:textId="77777777" w:rsidR="00F7115C" w:rsidRPr="009E4DA2" w:rsidRDefault="00F7115C" w:rsidP="00E6765C">
      <w:pPr>
        <w:pStyle w:val="ListParagraph"/>
        <w:spacing w:after="0" w:line="240" w:lineRule="auto"/>
        <w:ind w:left="810"/>
        <w:rPr>
          <w:rFonts w:ascii="Arial" w:hAnsi="Arial" w:cs="Arial"/>
        </w:rPr>
      </w:pPr>
    </w:p>
    <w:p w14:paraId="084343D8" w14:textId="77777777" w:rsidR="009746A0" w:rsidRPr="009E4DA2" w:rsidRDefault="009746A0" w:rsidP="00E6765C">
      <w:pPr>
        <w:pStyle w:val="ListParagraph"/>
        <w:numPr>
          <w:ilvl w:val="0"/>
          <w:numId w:val="57"/>
        </w:numPr>
        <w:spacing w:after="0" w:line="240" w:lineRule="auto"/>
        <w:rPr>
          <w:rFonts w:ascii="Arial" w:hAnsi="Arial" w:cs="Arial"/>
          <w:b/>
          <w:bCs/>
        </w:rPr>
      </w:pPr>
      <w:proofErr w:type="gramStart"/>
      <w:r w:rsidRPr="009E4DA2">
        <w:rPr>
          <w:rFonts w:ascii="Arial" w:hAnsi="Arial" w:cs="Arial"/>
          <w:b/>
          <w:bCs/>
        </w:rPr>
        <w:t>Secure</w:t>
      </w:r>
      <w:proofErr w:type="gramEnd"/>
      <w:r w:rsidRPr="009E4DA2">
        <w:rPr>
          <w:rFonts w:ascii="Arial" w:hAnsi="Arial" w:cs="Arial"/>
          <w:b/>
          <w:bCs/>
        </w:rPr>
        <w:t xml:space="preserve"> Operations:</w:t>
      </w:r>
    </w:p>
    <w:p w14:paraId="178E74A3" w14:textId="77777777" w:rsidR="009746A0" w:rsidRPr="009E4DA2" w:rsidRDefault="009746A0" w:rsidP="00E6765C">
      <w:pPr>
        <w:pStyle w:val="ListParagraph"/>
        <w:numPr>
          <w:ilvl w:val="0"/>
          <w:numId w:val="62"/>
        </w:numPr>
        <w:spacing w:after="0" w:line="240" w:lineRule="auto"/>
        <w:rPr>
          <w:rFonts w:ascii="Arial" w:hAnsi="Arial" w:cs="Arial"/>
        </w:rPr>
      </w:pPr>
      <w:r w:rsidRPr="009E4DA2">
        <w:rPr>
          <w:rFonts w:ascii="Arial" w:hAnsi="Arial" w:cs="Arial"/>
        </w:rPr>
        <w:lastRenderedPageBreak/>
        <w:t>Systems that ensure secure data transmission and operations within limited-access networks.</w:t>
      </w:r>
    </w:p>
    <w:p w14:paraId="4F1D4969" w14:textId="77777777" w:rsidR="009746A0" w:rsidRPr="009E4DA2" w:rsidRDefault="009746A0" w:rsidP="00E6765C">
      <w:pPr>
        <w:pStyle w:val="ListParagraph"/>
        <w:numPr>
          <w:ilvl w:val="0"/>
          <w:numId w:val="62"/>
        </w:numPr>
        <w:spacing w:after="0" w:line="240" w:lineRule="auto"/>
        <w:rPr>
          <w:rFonts w:ascii="Arial" w:hAnsi="Arial" w:cs="Arial"/>
        </w:rPr>
      </w:pPr>
      <w:r w:rsidRPr="009E4DA2">
        <w:rPr>
          <w:rFonts w:ascii="Arial" w:hAnsi="Arial" w:cs="Arial"/>
        </w:rPr>
        <w:t>Compliance with Army cybersecurity standards and protocols.</w:t>
      </w:r>
    </w:p>
    <w:p w14:paraId="380CE141" w14:textId="77777777" w:rsidR="00F7115C" w:rsidRPr="009E4DA2" w:rsidRDefault="00F7115C" w:rsidP="00E6765C">
      <w:pPr>
        <w:pStyle w:val="ListParagraph"/>
        <w:spacing w:after="0" w:line="240" w:lineRule="auto"/>
        <w:rPr>
          <w:rFonts w:ascii="Arial" w:hAnsi="Arial" w:cs="Arial"/>
        </w:rPr>
      </w:pPr>
    </w:p>
    <w:p w14:paraId="319623D4" w14:textId="77777777" w:rsidR="009746A0" w:rsidRPr="009E4DA2" w:rsidRDefault="009746A0" w:rsidP="00E6765C">
      <w:pPr>
        <w:pStyle w:val="ListParagraph"/>
        <w:numPr>
          <w:ilvl w:val="0"/>
          <w:numId w:val="57"/>
        </w:numPr>
        <w:spacing w:after="0" w:line="240" w:lineRule="auto"/>
        <w:rPr>
          <w:rFonts w:ascii="Arial" w:hAnsi="Arial" w:cs="Arial"/>
          <w:b/>
          <w:bCs/>
        </w:rPr>
      </w:pPr>
      <w:r w:rsidRPr="009E4DA2">
        <w:rPr>
          <w:rFonts w:ascii="Arial" w:hAnsi="Arial" w:cs="Arial"/>
          <w:b/>
          <w:bCs/>
        </w:rPr>
        <w:t>Advanced Data Analytics and Visualization:</w:t>
      </w:r>
    </w:p>
    <w:p w14:paraId="67E937F5" w14:textId="77777777" w:rsidR="009746A0" w:rsidRPr="009E4DA2" w:rsidRDefault="009746A0" w:rsidP="00E6765C">
      <w:pPr>
        <w:pStyle w:val="ListParagraph"/>
        <w:numPr>
          <w:ilvl w:val="0"/>
          <w:numId w:val="49"/>
        </w:numPr>
        <w:spacing w:after="0" w:line="240" w:lineRule="auto"/>
        <w:rPr>
          <w:rFonts w:ascii="Arial" w:hAnsi="Arial" w:cs="Arial"/>
        </w:rPr>
      </w:pPr>
      <w:r w:rsidRPr="009E4DA2">
        <w:rPr>
          <w:rFonts w:ascii="Arial" w:hAnsi="Arial" w:cs="Arial"/>
        </w:rPr>
        <w:t>Tools for advanced data processing, visualization, and reporting to enhance situational awareness and decision-making.</w:t>
      </w:r>
    </w:p>
    <w:p w14:paraId="791497D4" w14:textId="77777777" w:rsidR="009746A0" w:rsidRPr="009E4DA2" w:rsidRDefault="009746A0" w:rsidP="00E6765C">
      <w:pPr>
        <w:pStyle w:val="ListParagraph"/>
        <w:numPr>
          <w:ilvl w:val="0"/>
          <w:numId w:val="49"/>
        </w:numPr>
        <w:spacing w:after="0" w:line="240" w:lineRule="auto"/>
        <w:rPr>
          <w:rFonts w:ascii="Arial" w:hAnsi="Arial" w:cs="Arial"/>
        </w:rPr>
      </w:pPr>
      <w:r w:rsidRPr="009E4DA2">
        <w:rPr>
          <w:rFonts w:ascii="Arial" w:hAnsi="Arial" w:cs="Arial"/>
        </w:rPr>
        <w:t>Capabilities to provide predictive analytics for airspace management.</w:t>
      </w:r>
    </w:p>
    <w:p w14:paraId="33C639E1" w14:textId="77777777" w:rsidR="00411EB4" w:rsidRPr="009E4DA2" w:rsidRDefault="00411EB4" w:rsidP="00E6765C">
      <w:pPr>
        <w:pStyle w:val="ListParagraph"/>
        <w:spacing w:after="0" w:line="240" w:lineRule="auto"/>
        <w:rPr>
          <w:rFonts w:ascii="Arial" w:hAnsi="Arial" w:cs="Arial"/>
        </w:rPr>
      </w:pPr>
    </w:p>
    <w:p w14:paraId="71877634" w14:textId="4ED5E2FD" w:rsidR="008E419A" w:rsidRPr="002334B4" w:rsidRDefault="008E419A" w:rsidP="002E6312">
      <w:pPr>
        <w:pStyle w:val="ListParagraph"/>
        <w:numPr>
          <w:ilvl w:val="0"/>
          <w:numId w:val="17"/>
        </w:numPr>
        <w:spacing w:after="0" w:line="240" w:lineRule="auto"/>
        <w:ind w:left="0" w:firstLine="0"/>
        <w:rPr>
          <w:rFonts w:ascii="Arial" w:hAnsi="Arial" w:cs="Arial"/>
          <w:b/>
          <w:bCs/>
        </w:rPr>
      </w:pPr>
      <w:r w:rsidRPr="002334B4">
        <w:rPr>
          <w:rFonts w:ascii="Arial" w:hAnsi="Arial" w:cs="Arial"/>
          <w:b/>
          <w:bCs/>
        </w:rPr>
        <w:t>A</w:t>
      </w:r>
      <w:r w:rsidR="00DD65EB" w:rsidRPr="002334B4">
        <w:rPr>
          <w:rFonts w:ascii="Arial" w:hAnsi="Arial" w:cs="Arial"/>
          <w:b/>
          <w:bCs/>
        </w:rPr>
        <w:t>warding Instrument</w:t>
      </w:r>
    </w:p>
    <w:p w14:paraId="72EA2E2F" w14:textId="77777777" w:rsidR="00DD65EB" w:rsidRPr="002334B4" w:rsidRDefault="00DD65EB" w:rsidP="00DD65EB">
      <w:pPr>
        <w:pStyle w:val="ListParagraph"/>
        <w:tabs>
          <w:tab w:val="left" w:pos="360"/>
        </w:tabs>
        <w:spacing w:after="0" w:line="240" w:lineRule="auto"/>
        <w:ind w:left="0"/>
        <w:rPr>
          <w:rFonts w:ascii="Arial" w:hAnsi="Arial" w:cs="Arial"/>
        </w:rPr>
      </w:pPr>
    </w:p>
    <w:p w14:paraId="29C322BD" w14:textId="438CF853" w:rsidR="00A303DA" w:rsidRPr="002334B4" w:rsidRDefault="008E419A" w:rsidP="00A303DA">
      <w:pPr>
        <w:pStyle w:val="BodyText"/>
        <w:tabs>
          <w:tab w:val="left" w:pos="360"/>
        </w:tabs>
        <w:ind w:right="355"/>
        <w:contextualSpacing/>
        <w:rPr>
          <w:spacing w:val="-2"/>
        </w:rPr>
      </w:pPr>
      <w:r w:rsidRPr="002334B4">
        <w:t>This</w:t>
      </w:r>
      <w:r w:rsidRPr="002334B4">
        <w:rPr>
          <w:spacing w:val="-4"/>
        </w:rPr>
        <w:t xml:space="preserve"> </w:t>
      </w:r>
      <w:r w:rsidRPr="002334B4">
        <w:t>Call</w:t>
      </w:r>
      <w:r w:rsidRPr="002334B4">
        <w:rPr>
          <w:spacing w:val="-3"/>
        </w:rPr>
        <w:t xml:space="preserve"> </w:t>
      </w:r>
      <w:r w:rsidRPr="002334B4">
        <w:t>for</w:t>
      </w:r>
      <w:r w:rsidRPr="002334B4">
        <w:rPr>
          <w:spacing w:val="-4"/>
        </w:rPr>
        <w:t xml:space="preserve"> </w:t>
      </w:r>
      <w:r w:rsidRPr="002334B4">
        <w:t>Solution solicitation</w:t>
      </w:r>
      <w:r w:rsidRPr="002334B4">
        <w:rPr>
          <w:spacing w:val="-3"/>
        </w:rPr>
        <w:t xml:space="preserve"> </w:t>
      </w:r>
      <w:r w:rsidRPr="002334B4">
        <w:t>will</w:t>
      </w:r>
      <w:r w:rsidRPr="002334B4">
        <w:rPr>
          <w:spacing w:val="-3"/>
        </w:rPr>
        <w:t xml:space="preserve"> </w:t>
      </w:r>
      <w:r w:rsidRPr="002334B4">
        <w:t>be</w:t>
      </w:r>
      <w:r w:rsidRPr="002334B4">
        <w:rPr>
          <w:spacing w:val="-3"/>
        </w:rPr>
        <w:t xml:space="preserve"> </w:t>
      </w:r>
      <w:r w:rsidRPr="002334B4">
        <w:t>awarded</w:t>
      </w:r>
      <w:r w:rsidRPr="002334B4">
        <w:rPr>
          <w:spacing w:val="-3"/>
        </w:rPr>
        <w:t xml:space="preserve"> </w:t>
      </w:r>
      <w:r w:rsidRPr="002334B4">
        <w:t>in</w:t>
      </w:r>
      <w:r w:rsidRPr="002334B4">
        <w:rPr>
          <w:spacing w:val="-3"/>
        </w:rPr>
        <w:t xml:space="preserve"> </w:t>
      </w:r>
      <w:r w:rsidRPr="002334B4">
        <w:t>accordance</w:t>
      </w:r>
      <w:r w:rsidRPr="002334B4">
        <w:rPr>
          <w:spacing w:val="-3"/>
        </w:rPr>
        <w:t xml:space="preserve"> </w:t>
      </w:r>
      <w:r w:rsidRPr="002334B4">
        <w:t>with</w:t>
      </w:r>
      <w:r w:rsidRPr="002334B4">
        <w:rPr>
          <w:spacing w:val="-3"/>
        </w:rPr>
        <w:t xml:space="preserve"> </w:t>
      </w:r>
      <w:r w:rsidRPr="002334B4">
        <w:t>the</w:t>
      </w:r>
      <w:r w:rsidRPr="002334B4">
        <w:rPr>
          <w:spacing w:val="-11"/>
        </w:rPr>
        <w:t xml:space="preserve"> </w:t>
      </w:r>
      <w:r w:rsidRPr="002334B4">
        <w:t>Army</w:t>
      </w:r>
      <w:r w:rsidRPr="002334B4">
        <w:rPr>
          <w:spacing w:val="-3"/>
        </w:rPr>
        <w:t xml:space="preserve"> </w:t>
      </w:r>
      <w:r w:rsidRPr="002334B4">
        <w:t>Open</w:t>
      </w:r>
      <w:r w:rsidRPr="002334B4">
        <w:rPr>
          <w:spacing w:val="-3"/>
        </w:rPr>
        <w:t xml:space="preserve"> </w:t>
      </w:r>
      <w:r w:rsidRPr="002334B4">
        <w:t xml:space="preserve">Solicitation procedures detailed within Solicitation W9128Z-25-S-A002, posted to SAM.gov on 01 May </w:t>
      </w:r>
      <w:r w:rsidRPr="002334B4">
        <w:rPr>
          <w:spacing w:val="-2"/>
        </w:rPr>
        <w:t>2025.</w:t>
      </w:r>
      <w:bookmarkStart w:id="0" w:name="5._SOLICITATION_NOTES"/>
      <w:bookmarkEnd w:id="0"/>
      <w:r w:rsidR="00A303DA" w:rsidRPr="002334B4">
        <w:rPr>
          <w:spacing w:val="-2"/>
        </w:rPr>
        <w:t xml:space="preserve"> </w:t>
      </w:r>
      <w:r w:rsidR="00A303DA" w:rsidRPr="002334B4">
        <w:t xml:space="preserve">This Call for </w:t>
      </w:r>
      <w:r w:rsidR="00A303DA" w:rsidRPr="002334B4">
        <w:rPr>
          <w:color w:val="000000" w:themeColor="text1"/>
        </w:rPr>
        <w:t xml:space="preserve">Solution will utilize CSO procedures. Use of a CSO in accordance with DFARS Subpart 212.70 in conjunction with FAR 35 and DFARS 235 </w:t>
      </w:r>
      <w:proofErr w:type="gramStart"/>
      <w:r w:rsidR="00A303DA" w:rsidRPr="002334B4">
        <w:rPr>
          <w:color w:val="000000" w:themeColor="text1"/>
        </w:rPr>
        <w:t>is considered</w:t>
      </w:r>
      <w:r w:rsidR="00A303DA" w:rsidRPr="002334B4">
        <w:rPr>
          <w:color w:val="000000" w:themeColor="text1"/>
          <w:spacing w:val="-3"/>
        </w:rPr>
        <w:t xml:space="preserve"> </w:t>
      </w:r>
      <w:r w:rsidR="00A303DA" w:rsidRPr="002334B4">
        <w:rPr>
          <w:color w:val="000000" w:themeColor="text1"/>
        </w:rPr>
        <w:t>to</w:t>
      </w:r>
      <w:r w:rsidR="00A303DA" w:rsidRPr="002334B4">
        <w:rPr>
          <w:color w:val="000000" w:themeColor="text1"/>
          <w:spacing w:val="-4"/>
        </w:rPr>
        <w:t xml:space="preserve"> </w:t>
      </w:r>
      <w:r w:rsidR="00A303DA" w:rsidRPr="002334B4">
        <w:rPr>
          <w:color w:val="000000" w:themeColor="text1"/>
        </w:rPr>
        <w:t>be</w:t>
      </w:r>
      <w:proofErr w:type="gramEnd"/>
      <w:r w:rsidR="00A303DA" w:rsidRPr="002334B4">
        <w:rPr>
          <w:color w:val="000000" w:themeColor="text1"/>
          <w:spacing w:val="-4"/>
        </w:rPr>
        <w:t xml:space="preserve"> </w:t>
      </w:r>
      <w:r w:rsidR="00A303DA" w:rsidRPr="002334B4">
        <w:rPr>
          <w:color w:val="000000" w:themeColor="text1"/>
        </w:rPr>
        <w:t>a</w:t>
      </w:r>
      <w:r w:rsidR="00A303DA" w:rsidRPr="002334B4">
        <w:rPr>
          <w:color w:val="000000" w:themeColor="text1"/>
          <w:spacing w:val="-4"/>
        </w:rPr>
        <w:t xml:space="preserve"> </w:t>
      </w:r>
      <w:r w:rsidR="00A303DA" w:rsidRPr="002334B4">
        <w:rPr>
          <w:color w:val="000000" w:themeColor="text1"/>
        </w:rPr>
        <w:t>competitive</w:t>
      </w:r>
      <w:r w:rsidR="00A303DA" w:rsidRPr="002334B4">
        <w:rPr>
          <w:color w:val="000000" w:themeColor="text1"/>
          <w:spacing w:val="-4"/>
        </w:rPr>
        <w:t xml:space="preserve"> </w:t>
      </w:r>
      <w:r w:rsidR="00A303DA" w:rsidRPr="002334B4">
        <w:rPr>
          <w:color w:val="000000" w:themeColor="text1"/>
        </w:rPr>
        <w:t>procedure</w:t>
      </w:r>
      <w:r w:rsidR="00A303DA" w:rsidRPr="002334B4">
        <w:rPr>
          <w:color w:val="000000" w:themeColor="text1"/>
          <w:spacing w:val="-4"/>
        </w:rPr>
        <w:t xml:space="preserve"> </w:t>
      </w:r>
      <w:r w:rsidR="00A303DA" w:rsidRPr="002334B4">
        <w:rPr>
          <w:color w:val="000000" w:themeColor="text1"/>
        </w:rPr>
        <w:t>for</w:t>
      </w:r>
      <w:r w:rsidR="00A303DA" w:rsidRPr="002334B4">
        <w:rPr>
          <w:color w:val="000000" w:themeColor="text1"/>
          <w:spacing w:val="-3"/>
        </w:rPr>
        <w:t xml:space="preserve"> </w:t>
      </w:r>
      <w:r w:rsidR="00A303DA" w:rsidRPr="002334B4">
        <w:rPr>
          <w:color w:val="000000" w:themeColor="text1"/>
        </w:rPr>
        <w:t>the</w:t>
      </w:r>
      <w:r w:rsidR="00A303DA" w:rsidRPr="002334B4">
        <w:rPr>
          <w:color w:val="000000" w:themeColor="text1"/>
          <w:spacing w:val="-4"/>
        </w:rPr>
        <w:t xml:space="preserve"> </w:t>
      </w:r>
      <w:r w:rsidR="00A303DA" w:rsidRPr="002334B4">
        <w:rPr>
          <w:color w:val="000000" w:themeColor="text1"/>
        </w:rPr>
        <w:t>purposes</w:t>
      </w:r>
      <w:r w:rsidR="00A303DA" w:rsidRPr="002334B4">
        <w:rPr>
          <w:color w:val="000000" w:themeColor="text1"/>
          <w:spacing w:val="-4"/>
        </w:rPr>
        <w:t xml:space="preserve"> </w:t>
      </w:r>
      <w:r w:rsidR="00A303DA" w:rsidRPr="002334B4">
        <w:rPr>
          <w:color w:val="000000" w:themeColor="text1"/>
        </w:rPr>
        <w:t>of</w:t>
      </w:r>
      <w:r w:rsidR="00A303DA" w:rsidRPr="002334B4">
        <w:rPr>
          <w:color w:val="000000" w:themeColor="text1"/>
          <w:spacing w:val="-3"/>
        </w:rPr>
        <w:t xml:space="preserve"> </w:t>
      </w:r>
      <w:r w:rsidR="00A303DA" w:rsidRPr="002334B4">
        <w:rPr>
          <w:color w:val="000000" w:themeColor="text1"/>
        </w:rPr>
        <w:t>10</w:t>
      </w:r>
      <w:r w:rsidR="00A303DA" w:rsidRPr="002334B4">
        <w:rPr>
          <w:color w:val="000000" w:themeColor="text1"/>
          <w:spacing w:val="-4"/>
        </w:rPr>
        <w:t xml:space="preserve"> </w:t>
      </w:r>
      <w:r w:rsidR="00A303DA" w:rsidRPr="002334B4">
        <w:rPr>
          <w:color w:val="000000" w:themeColor="text1"/>
        </w:rPr>
        <w:t>U.S.C.</w:t>
      </w:r>
      <w:r w:rsidR="00A303DA" w:rsidRPr="002334B4">
        <w:rPr>
          <w:color w:val="000000" w:themeColor="text1"/>
          <w:spacing w:val="-3"/>
        </w:rPr>
        <w:t xml:space="preserve"> </w:t>
      </w:r>
      <w:r w:rsidR="00A303DA" w:rsidRPr="002334B4">
        <w:rPr>
          <w:color w:val="000000" w:themeColor="text1"/>
        </w:rPr>
        <w:t>chapter</w:t>
      </w:r>
      <w:r w:rsidR="00A303DA" w:rsidRPr="002334B4">
        <w:rPr>
          <w:color w:val="000000" w:themeColor="text1"/>
          <w:spacing w:val="-3"/>
        </w:rPr>
        <w:t xml:space="preserve"> </w:t>
      </w:r>
      <w:r w:rsidR="00A303DA" w:rsidRPr="002334B4">
        <w:rPr>
          <w:color w:val="000000" w:themeColor="text1"/>
        </w:rPr>
        <w:t>221 and FAR 6.102.</w:t>
      </w:r>
    </w:p>
    <w:p w14:paraId="6851059B" w14:textId="77777777" w:rsidR="00A303DA" w:rsidRPr="002334B4" w:rsidRDefault="00A303DA" w:rsidP="00856D36">
      <w:pPr>
        <w:pStyle w:val="ListParagraph"/>
        <w:tabs>
          <w:tab w:val="left" w:pos="450"/>
        </w:tabs>
        <w:spacing w:after="0" w:line="240" w:lineRule="auto"/>
        <w:ind w:left="0"/>
        <w:rPr>
          <w:rFonts w:ascii="Arial" w:hAnsi="Arial" w:cs="Arial"/>
        </w:rPr>
      </w:pPr>
    </w:p>
    <w:p w14:paraId="3F8F993C" w14:textId="1B4FA541" w:rsidR="00430E45" w:rsidRPr="002334B4" w:rsidRDefault="00430E45" w:rsidP="002E6312">
      <w:pPr>
        <w:pStyle w:val="BodyText"/>
        <w:numPr>
          <w:ilvl w:val="0"/>
          <w:numId w:val="17"/>
        </w:numPr>
        <w:ind w:left="0" w:firstLine="0"/>
        <w:contextualSpacing/>
        <w:rPr>
          <w:b/>
          <w:bCs/>
        </w:rPr>
      </w:pPr>
      <w:r w:rsidRPr="002334B4">
        <w:rPr>
          <w:b/>
          <w:bCs/>
          <w:spacing w:val="-4"/>
        </w:rPr>
        <w:t>S</w:t>
      </w:r>
      <w:r w:rsidR="00A42A21" w:rsidRPr="002334B4">
        <w:rPr>
          <w:b/>
          <w:bCs/>
          <w:spacing w:val="-4"/>
        </w:rPr>
        <w:t>olicitation Notes</w:t>
      </w:r>
    </w:p>
    <w:p w14:paraId="6321A428" w14:textId="77777777" w:rsidR="00430E45" w:rsidRPr="002334B4" w:rsidRDefault="00430E45" w:rsidP="00430E45">
      <w:pPr>
        <w:pStyle w:val="BodyText"/>
        <w:tabs>
          <w:tab w:val="left" w:pos="360"/>
        </w:tabs>
        <w:ind w:right="482"/>
        <w:contextualSpacing/>
      </w:pPr>
    </w:p>
    <w:p w14:paraId="02F67BB3" w14:textId="17B70403" w:rsidR="00430E45" w:rsidRPr="002334B4" w:rsidRDefault="00430E45" w:rsidP="00430E45">
      <w:pPr>
        <w:pStyle w:val="BodyText"/>
        <w:tabs>
          <w:tab w:val="left" w:pos="360"/>
        </w:tabs>
        <w:ind w:right="482"/>
        <w:contextualSpacing/>
      </w:pPr>
      <w:r w:rsidRPr="002334B4">
        <w:t>In</w:t>
      </w:r>
      <w:r w:rsidRPr="002334B4">
        <w:rPr>
          <w:spacing w:val="-3"/>
        </w:rPr>
        <w:t xml:space="preserve"> </w:t>
      </w:r>
      <w:r w:rsidRPr="002334B4">
        <w:t>addition</w:t>
      </w:r>
      <w:r w:rsidRPr="002334B4">
        <w:rPr>
          <w:spacing w:val="-3"/>
        </w:rPr>
        <w:t xml:space="preserve"> </w:t>
      </w:r>
      <w:r w:rsidRPr="002334B4">
        <w:t>to</w:t>
      </w:r>
      <w:r w:rsidRPr="002334B4">
        <w:rPr>
          <w:spacing w:val="-3"/>
        </w:rPr>
        <w:t xml:space="preserve"> </w:t>
      </w:r>
      <w:r w:rsidRPr="002334B4">
        <w:t>the</w:t>
      </w:r>
      <w:r w:rsidRPr="002334B4">
        <w:rPr>
          <w:spacing w:val="-3"/>
        </w:rPr>
        <w:t xml:space="preserve"> </w:t>
      </w:r>
      <w:r w:rsidRPr="002334B4">
        <w:t>general</w:t>
      </w:r>
      <w:r w:rsidRPr="002334B4">
        <w:rPr>
          <w:spacing w:val="-3"/>
        </w:rPr>
        <w:t xml:space="preserve"> </w:t>
      </w:r>
      <w:r w:rsidRPr="002334B4">
        <w:t>guidelines</w:t>
      </w:r>
      <w:r w:rsidRPr="002334B4">
        <w:rPr>
          <w:spacing w:val="-4"/>
        </w:rPr>
        <w:t xml:space="preserve"> </w:t>
      </w:r>
      <w:r w:rsidRPr="002334B4">
        <w:t>included</w:t>
      </w:r>
      <w:r w:rsidRPr="002334B4">
        <w:rPr>
          <w:spacing w:val="-3"/>
        </w:rPr>
        <w:t xml:space="preserve"> </w:t>
      </w:r>
      <w:r w:rsidRPr="002334B4">
        <w:t>in</w:t>
      </w:r>
      <w:r w:rsidRPr="002334B4">
        <w:rPr>
          <w:spacing w:val="-8"/>
        </w:rPr>
        <w:t xml:space="preserve"> </w:t>
      </w:r>
      <w:r w:rsidRPr="002334B4">
        <w:t>the</w:t>
      </w:r>
      <w:r w:rsidRPr="002334B4">
        <w:rPr>
          <w:spacing w:val="-3"/>
        </w:rPr>
        <w:t xml:space="preserve"> </w:t>
      </w:r>
      <w:r w:rsidRPr="002334B4">
        <w:t>Open</w:t>
      </w:r>
      <w:r w:rsidRPr="002334B4">
        <w:rPr>
          <w:spacing w:val="-3"/>
        </w:rPr>
        <w:t xml:space="preserve"> </w:t>
      </w:r>
      <w:r w:rsidRPr="002334B4">
        <w:t>Solicitation,</w:t>
      </w:r>
      <w:r w:rsidRPr="002334B4">
        <w:rPr>
          <w:spacing w:val="-6"/>
        </w:rPr>
        <w:t xml:space="preserve"> </w:t>
      </w:r>
      <w:r w:rsidRPr="002334B4">
        <w:t>the</w:t>
      </w:r>
      <w:r w:rsidRPr="002334B4">
        <w:rPr>
          <w:spacing w:val="-3"/>
        </w:rPr>
        <w:t xml:space="preserve"> </w:t>
      </w:r>
      <w:r w:rsidRPr="002334B4">
        <w:t>following</w:t>
      </w:r>
      <w:r w:rsidRPr="002334B4">
        <w:rPr>
          <w:spacing w:val="-3"/>
        </w:rPr>
        <w:t xml:space="preserve"> </w:t>
      </w:r>
      <w:r w:rsidRPr="002334B4">
        <w:t>guidelines apply to this Call for Solution.</w:t>
      </w:r>
    </w:p>
    <w:p w14:paraId="44F440E4" w14:textId="77777777" w:rsidR="00430E45" w:rsidRPr="002334B4" w:rsidRDefault="00430E45" w:rsidP="00430E45">
      <w:pPr>
        <w:pStyle w:val="BodyText"/>
        <w:tabs>
          <w:tab w:val="left" w:pos="720"/>
        </w:tabs>
        <w:ind w:left="360" w:right="482"/>
        <w:contextualSpacing/>
      </w:pPr>
    </w:p>
    <w:p w14:paraId="696A53E1" w14:textId="77777777" w:rsidR="00430E45" w:rsidRPr="002334B4" w:rsidRDefault="00430E45" w:rsidP="00E516C0">
      <w:pPr>
        <w:pStyle w:val="ListParagraph"/>
        <w:widowControl w:val="0"/>
        <w:numPr>
          <w:ilvl w:val="0"/>
          <w:numId w:val="67"/>
        </w:numPr>
        <w:autoSpaceDE w:val="0"/>
        <w:autoSpaceDN w:val="0"/>
        <w:spacing w:after="120" w:line="240" w:lineRule="auto"/>
        <w:ind w:left="360" w:right="774" w:firstLine="0"/>
        <w:contextualSpacing w:val="0"/>
        <w:rPr>
          <w:rFonts w:ascii="Arial" w:hAnsi="Arial" w:cs="Arial"/>
        </w:rPr>
      </w:pPr>
      <w:r w:rsidRPr="002334B4">
        <w:rPr>
          <w:rFonts w:ascii="Arial" w:hAnsi="Arial" w:cs="Arial"/>
        </w:rPr>
        <w:t>Offerors</w:t>
      </w:r>
      <w:r w:rsidRPr="002334B4">
        <w:rPr>
          <w:rFonts w:ascii="Arial" w:hAnsi="Arial" w:cs="Arial"/>
          <w:spacing w:val="-4"/>
        </w:rPr>
        <w:t xml:space="preserve"> </w:t>
      </w:r>
      <w:r w:rsidRPr="002334B4">
        <w:rPr>
          <w:rFonts w:ascii="Arial" w:hAnsi="Arial" w:cs="Arial"/>
        </w:rPr>
        <w:t>are</w:t>
      </w:r>
      <w:r w:rsidRPr="002334B4">
        <w:rPr>
          <w:rFonts w:ascii="Arial" w:hAnsi="Arial" w:cs="Arial"/>
          <w:spacing w:val="-3"/>
        </w:rPr>
        <w:t xml:space="preserve"> </w:t>
      </w:r>
      <w:r w:rsidRPr="002334B4">
        <w:rPr>
          <w:rFonts w:ascii="Arial" w:hAnsi="Arial" w:cs="Arial"/>
        </w:rPr>
        <w:t>responsible</w:t>
      </w:r>
      <w:r w:rsidRPr="002334B4">
        <w:rPr>
          <w:rFonts w:ascii="Arial" w:hAnsi="Arial" w:cs="Arial"/>
          <w:spacing w:val="-3"/>
        </w:rPr>
        <w:t xml:space="preserve"> </w:t>
      </w:r>
      <w:r w:rsidRPr="002334B4">
        <w:rPr>
          <w:rFonts w:ascii="Arial" w:hAnsi="Arial" w:cs="Arial"/>
        </w:rPr>
        <w:t>for</w:t>
      </w:r>
      <w:r w:rsidRPr="002334B4">
        <w:rPr>
          <w:rFonts w:ascii="Arial" w:hAnsi="Arial" w:cs="Arial"/>
          <w:spacing w:val="-4"/>
        </w:rPr>
        <w:t xml:space="preserve"> </w:t>
      </w:r>
      <w:r w:rsidRPr="002334B4">
        <w:rPr>
          <w:rFonts w:ascii="Arial" w:hAnsi="Arial" w:cs="Arial"/>
        </w:rPr>
        <w:t>monitoring SAM.gov</w:t>
      </w:r>
      <w:r w:rsidRPr="002334B4">
        <w:rPr>
          <w:rFonts w:ascii="Arial" w:hAnsi="Arial" w:cs="Arial"/>
          <w:spacing w:val="-4"/>
        </w:rPr>
        <w:t xml:space="preserve"> </w:t>
      </w:r>
      <w:r w:rsidRPr="002334B4">
        <w:rPr>
          <w:rFonts w:ascii="Arial" w:hAnsi="Arial" w:cs="Arial"/>
        </w:rPr>
        <w:t>for</w:t>
      </w:r>
      <w:r w:rsidRPr="002334B4">
        <w:rPr>
          <w:rFonts w:ascii="Arial" w:hAnsi="Arial" w:cs="Arial"/>
          <w:spacing w:val="-4"/>
        </w:rPr>
        <w:t xml:space="preserve"> </w:t>
      </w:r>
      <w:r w:rsidRPr="002334B4">
        <w:rPr>
          <w:rFonts w:ascii="Arial" w:hAnsi="Arial" w:cs="Arial"/>
        </w:rPr>
        <w:t>any</w:t>
      </w:r>
      <w:r w:rsidRPr="002334B4">
        <w:rPr>
          <w:rFonts w:ascii="Arial" w:hAnsi="Arial" w:cs="Arial"/>
          <w:spacing w:val="-4"/>
        </w:rPr>
        <w:t xml:space="preserve"> </w:t>
      </w:r>
      <w:r w:rsidRPr="002334B4">
        <w:rPr>
          <w:rFonts w:ascii="Arial" w:hAnsi="Arial" w:cs="Arial"/>
        </w:rPr>
        <w:t>amendments</w:t>
      </w:r>
      <w:r w:rsidRPr="002334B4">
        <w:rPr>
          <w:rFonts w:ascii="Arial" w:hAnsi="Arial" w:cs="Arial"/>
          <w:spacing w:val="-4"/>
        </w:rPr>
        <w:t xml:space="preserve"> </w:t>
      </w:r>
      <w:r w:rsidRPr="002334B4">
        <w:rPr>
          <w:rFonts w:ascii="Arial" w:hAnsi="Arial" w:cs="Arial"/>
        </w:rPr>
        <w:t>to</w:t>
      </w:r>
      <w:r w:rsidRPr="002334B4">
        <w:rPr>
          <w:rFonts w:ascii="Arial" w:hAnsi="Arial" w:cs="Arial"/>
          <w:spacing w:val="-3"/>
        </w:rPr>
        <w:t xml:space="preserve"> </w:t>
      </w:r>
      <w:r w:rsidRPr="002334B4">
        <w:rPr>
          <w:rFonts w:ascii="Arial" w:hAnsi="Arial" w:cs="Arial"/>
        </w:rPr>
        <w:t>this</w:t>
      </w:r>
      <w:r w:rsidRPr="002334B4">
        <w:rPr>
          <w:rFonts w:ascii="Arial" w:hAnsi="Arial" w:cs="Arial"/>
          <w:spacing w:val="-4"/>
        </w:rPr>
        <w:t xml:space="preserve"> </w:t>
      </w:r>
      <w:r w:rsidRPr="002334B4">
        <w:rPr>
          <w:rFonts w:ascii="Arial" w:hAnsi="Arial" w:cs="Arial"/>
        </w:rPr>
        <w:t>solicitation that may have updated information.</w:t>
      </w:r>
    </w:p>
    <w:p w14:paraId="2F20C28B" w14:textId="513EF9A8" w:rsidR="00430E45" w:rsidRPr="002334B4" w:rsidRDefault="00430E45" w:rsidP="00E516C0">
      <w:pPr>
        <w:pStyle w:val="ListParagraph"/>
        <w:widowControl w:val="0"/>
        <w:numPr>
          <w:ilvl w:val="0"/>
          <w:numId w:val="67"/>
        </w:numPr>
        <w:autoSpaceDE w:val="0"/>
        <w:autoSpaceDN w:val="0"/>
        <w:spacing w:after="120" w:line="240" w:lineRule="auto"/>
        <w:ind w:left="360" w:right="953" w:firstLine="0"/>
        <w:contextualSpacing w:val="0"/>
        <w:rPr>
          <w:rFonts w:ascii="Arial" w:hAnsi="Arial" w:cs="Arial"/>
        </w:rPr>
      </w:pPr>
      <w:r w:rsidRPr="002334B4">
        <w:rPr>
          <w:rFonts w:ascii="Arial" w:hAnsi="Arial" w:cs="Arial"/>
        </w:rPr>
        <w:t>The Government will give preference to submissions that demonstrate an innovative, existing,</w:t>
      </w:r>
      <w:r w:rsidRPr="002334B4">
        <w:rPr>
          <w:rFonts w:ascii="Arial" w:hAnsi="Arial" w:cs="Arial"/>
          <w:spacing w:val="-7"/>
        </w:rPr>
        <w:t xml:space="preserve"> </w:t>
      </w:r>
      <w:r w:rsidRPr="002334B4">
        <w:rPr>
          <w:rFonts w:ascii="Arial" w:hAnsi="Arial" w:cs="Arial"/>
        </w:rPr>
        <w:t>and</w:t>
      </w:r>
      <w:r w:rsidRPr="002334B4">
        <w:rPr>
          <w:rFonts w:ascii="Arial" w:hAnsi="Arial" w:cs="Arial"/>
          <w:spacing w:val="-4"/>
        </w:rPr>
        <w:t xml:space="preserve"> </w:t>
      </w:r>
      <w:r w:rsidRPr="002334B4">
        <w:rPr>
          <w:rFonts w:ascii="Arial" w:hAnsi="Arial" w:cs="Arial"/>
        </w:rPr>
        <w:t>reference-verifiable</w:t>
      </w:r>
      <w:r w:rsidRPr="002334B4">
        <w:rPr>
          <w:rFonts w:ascii="Arial" w:hAnsi="Arial" w:cs="Arial"/>
          <w:spacing w:val="-4"/>
        </w:rPr>
        <w:t xml:space="preserve"> </w:t>
      </w:r>
      <w:r w:rsidRPr="002334B4">
        <w:rPr>
          <w:rFonts w:ascii="Arial" w:hAnsi="Arial" w:cs="Arial"/>
        </w:rPr>
        <w:t>commercial</w:t>
      </w:r>
      <w:r w:rsidRPr="002334B4">
        <w:rPr>
          <w:rFonts w:ascii="Arial" w:hAnsi="Arial" w:cs="Arial"/>
          <w:spacing w:val="-4"/>
        </w:rPr>
        <w:t xml:space="preserve"> </w:t>
      </w:r>
      <w:r w:rsidRPr="002334B4">
        <w:rPr>
          <w:rFonts w:ascii="Arial" w:hAnsi="Arial" w:cs="Arial"/>
        </w:rPr>
        <w:t>ability</w:t>
      </w:r>
      <w:r w:rsidRPr="002334B4">
        <w:rPr>
          <w:rFonts w:ascii="Arial" w:hAnsi="Arial" w:cs="Arial"/>
          <w:spacing w:val="-5"/>
        </w:rPr>
        <w:t xml:space="preserve"> </w:t>
      </w:r>
      <w:r w:rsidRPr="002334B4">
        <w:rPr>
          <w:rFonts w:ascii="Arial" w:hAnsi="Arial" w:cs="Arial"/>
        </w:rPr>
        <w:t>to</w:t>
      </w:r>
      <w:r w:rsidRPr="002334B4">
        <w:rPr>
          <w:rFonts w:ascii="Arial" w:hAnsi="Arial" w:cs="Arial"/>
          <w:spacing w:val="-4"/>
        </w:rPr>
        <w:t xml:space="preserve"> </w:t>
      </w:r>
      <w:r w:rsidRPr="002334B4">
        <w:rPr>
          <w:rFonts w:ascii="Arial" w:hAnsi="Arial" w:cs="Arial"/>
        </w:rPr>
        <w:t>accomplish</w:t>
      </w:r>
      <w:r w:rsidRPr="002334B4">
        <w:rPr>
          <w:rFonts w:ascii="Arial" w:hAnsi="Arial" w:cs="Arial"/>
          <w:spacing w:val="-4"/>
        </w:rPr>
        <w:t xml:space="preserve"> </w:t>
      </w:r>
      <w:r w:rsidRPr="002334B4">
        <w:rPr>
          <w:rFonts w:ascii="Arial" w:hAnsi="Arial" w:cs="Arial"/>
        </w:rPr>
        <w:t>the</w:t>
      </w:r>
      <w:r w:rsidRPr="002334B4">
        <w:rPr>
          <w:rFonts w:ascii="Arial" w:hAnsi="Arial" w:cs="Arial"/>
          <w:spacing w:val="-4"/>
        </w:rPr>
        <w:t xml:space="preserve"> </w:t>
      </w:r>
      <w:r w:rsidRPr="002334B4">
        <w:rPr>
          <w:rFonts w:ascii="Arial" w:hAnsi="Arial" w:cs="Arial"/>
        </w:rPr>
        <w:t>desired</w:t>
      </w:r>
      <w:r w:rsidRPr="002334B4">
        <w:rPr>
          <w:rFonts w:ascii="Arial" w:hAnsi="Arial" w:cs="Arial"/>
          <w:spacing w:val="-4"/>
        </w:rPr>
        <w:t xml:space="preserve"> </w:t>
      </w:r>
      <w:r w:rsidRPr="002334B4">
        <w:rPr>
          <w:rFonts w:ascii="Arial" w:hAnsi="Arial" w:cs="Arial"/>
        </w:rPr>
        <w:t>solution attributes listed above.</w:t>
      </w:r>
    </w:p>
    <w:p w14:paraId="16D4263D" w14:textId="77777777" w:rsidR="00430E45" w:rsidRPr="002334B4" w:rsidRDefault="00430E45" w:rsidP="00E516C0">
      <w:pPr>
        <w:pStyle w:val="ListParagraph"/>
        <w:widowControl w:val="0"/>
        <w:numPr>
          <w:ilvl w:val="0"/>
          <w:numId w:val="67"/>
        </w:numPr>
        <w:autoSpaceDE w:val="0"/>
        <w:autoSpaceDN w:val="0"/>
        <w:spacing w:after="120" w:line="240" w:lineRule="auto"/>
        <w:ind w:left="360" w:firstLine="0"/>
        <w:contextualSpacing w:val="0"/>
        <w:rPr>
          <w:rFonts w:ascii="Arial" w:hAnsi="Arial" w:cs="Arial"/>
        </w:rPr>
      </w:pPr>
      <w:r w:rsidRPr="002334B4">
        <w:rPr>
          <w:rFonts w:ascii="Arial" w:hAnsi="Arial" w:cs="Arial"/>
        </w:rPr>
        <w:t>Resellers</w:t>
      </w:r>
      <w:r w:rsidRPr="002334B4">
        <w:rPr>
          <w:rFonts w:ascii="Arial" w:hAnsi="Arial" w:cs="Arial"/>
          <w:spacing w:val="-4"/>
        </w:rPr>
        <w:t xml:space="preserve"> </w:t>
      </w:r>
      <w:r w:rsidRPr="002334B4">
        <w:rPr>
          <w:rFonts w:ascii="Arial" w:hAnsi="Arial" w:cs="Arial"/>
        </w:rPr>
        <w:t>and</w:t>
      </w:r>
      <w:r w:rsidRPr="002334B4">
        <w:rPr>
          <w:rFonts w:ascii="Arial" w:hAnsi="Arial" w:cs="Arial"/>
          <w:spacing w:val="-2"/>
        </w:rPr>
        <w:t xml:space="preserve"> </w:t>
      </w:r>
      <w:r w:rsidRPr="002334B4">
        <w:rPr>
          <w:rFonts w:ascii="Arial" w:hAnsi="Arial" w:cs="Arial"/>
        </w:rPr>
        <w:t>academic</w:t>
      </w:r>
      <w:r w:rsidRPr="002334B4">
        <w:rPr>
          <w:rFonts w:ascii="Arial" w:hAnsi="Arial" w:cs="Arial"/>
          <w:spacing w:val="-3"/>
        </w:rPr>
        <w:t xml:space="preserve"> </w:t>
      </w:r>
      <w:r w:rsidRPr="002334B4">
        <w:rPr>
          <w:rFonts w:ascii="Arial" w:hAnsi="Arial" w:cs="Arial"/>
        </w:rPr>
        <w:t>research</w:t>
      </w:r>
      <w:r w:rsidRPr="002334B4">
        <w:rPr>
          <w:rFonts w:ascii="Arial" w:hAnsi="Arial" w:cs="Arial"/>
          <w:spacing w:val="-3"/>
        </w:rPr>
        <w:t xml:space="preserve"> </w:t>
      </w:r>
      <w:r w:rsidRPr="002334B4">
        <w:rPr>
          <w:rFonts w:ascii="Arial" w:hAnsi="Arial" w:cs="Arial"/>
        </w:rPr>
        <w:t>proposals</w:t>
      </w:r>
      <w:r w:rsidRPr="002334B4">
        <w:rPr>
          <w:rFonts w:ascii="Arial" w:hAnsi="Arial" w:cs="Arial"/>
          <w:spacing w:val="-3"/>
        </w:rPr>
        <w:t xml:space="preserve"> </w:t>
      </w:r>
      <w:r w:rsidRPr="002334B4">
        <w:rPr>
          <w:rFonts w:ascii="Arial" w:hAnsi="Arial" w:cs="Arial"/>
        </w:rPr>
        <w:t>are</w:t>
      </w:r>
      <w:r w:rsidRPr="002334B4">
        <w:rPr>
          <w:rFonts w:ascii="Arial" w:hAnsi="Arial" w:cs="Arial"/>
          <w:spacing w:val="-7"/>
        </w:rPr>
        <w:t xml:space="preserve"> </w:t>
      </w:r>
      <w:r w:rsidRPr="002334B4">
        <w:rPr>
          <w:rFonts w:ascii="Arial" w:hAnsi="Arial" w:cs="Arial"/>
        </w:rPr>
        <w:t>not</w:t>
      </w:r>
      <w:r w:rsidRPr="002334B4">
        <w:rPr>
          <w:rFonts w:ascii="Arial" w:hAnsi="Arial" w:cs="Arial"/>
          <w:spacing w:val="-5"/>
        </w:rPr>
        <w:t xml:space="preserve"> </w:t>
      </w:r>
      <w:r w:rsidRPr="002334B4">
        <w:rPr>
          <w:rFonts w:ascii="Arial" w:hAnsi="Arial" w:cs="Arial"/>
          <w:spacing w:val="-2"/>
        </w:rPr>
        <w:t>desired.</w:t>
      </w:r>
    </w:p>
    <w:p w14:paraId="63CBC089" w14:textId="77777777" w:rsidR="00430E45" w:rsidRPr="002334B4" w:rsidRDefault="00430E45" w:rsidP="00E516C0">
      <w:pPr>
        <w:pStyle w:val="ListParagraph"/>
        <w:widowControl w:val="0"/>
        <w:numPr>
          <w:ilvl w:val="0"/>
          <w:numId w:val="67"/>
        </w:numPr>
        <w:autoSpaceDE w:val="0"/>
        <w:autoSpaceDN w:val="0"/>
        <w:spacing w:after="120" w:line="240" w:lineRule="auto"/>
        <w:ind w:left="360" w:firstLine="0"/>
        <w:contextualSpacing w:val="0"/>
        <w:rPr>
          <w:rFonts w:ascii="Arial" w:hAnsi="Arial" w:cs="Arial"/>
        </w:rPr>
      </w:pPr>
      <w:r w:rsidRPr="002334B4">
        <w:rPr>
          <w:rFonts w:ascii="Arial" w:hAnsi="Arial" w:cs="Arial"/>
        </w:rPr>
        <w:t>All</w:t>
      </w:r>
      <w:r w:rsidRPr="002334B4">
        <w:rPr>
          <w:rFonts w:ascii="Arial" w:hAnsi="Arial" w:cs="Arial"/>
          <w:spacing w:val="-5"/>
        </w:rPr>
        <w:t xml:space="preserve"> </w:t>
      </w:r>
      <w:r w:rsidRPr="002334B4">
        <w:rPr>
          <w:rFonts w:ascii="Arial" w:hAnsi="Arial" w:cs="Arial"/>
        </w:rPr>
        <w:t>solution</w:t>
      </w:r>
      <w:r w:rsidRPr="002334B4">
        <w:rPr>
          <w:rFonts w:ascii="Arial" w:hAnsi="Arial" w:cs="Arial"/>
          <w:spacing w:val="-2"/>
        </w:rPr>
        <w:t xml:space="preserve"> </w:t>
      </w:r>
      <w:r w:rsidRPr="002334B4">
        <w:rPr>
          <w:rFonts w:ascii="Arial" w:hAnsi="Arial" w:cs="Arial"/>
        </w:rPr>
        <w:t>briefs</w:t>
      </w:r>
      <w:r w:rsidRPr="002334B4">
        <w:rPr>
          <w:rFonts w:ascii="Arial" w:hAnsi="Arial" w:cs="Arial"/>
          <w:spacing w:val="-3"/>
        </w:rPr>
        <w:t xml:space="preserve"> </w:t>
      </w:r>
      <w:r w:rsidRPr="002334B4">
        <w:rPr>
          <w:rFonts w:ascii="Arial" w:hAnsi="Arial" w:cs="Arial"/>
        </w:rPr>
        <w:t>will</w:t>
      </w:r>
      <w:r w:rsidRPr="002334B4">
        <w:rPr>
          <w:rFonts w:ascii="Arial" w:hAnsi="Arial" w:cs="Arial"/>
          <w:spacing w:val="-2"/>
        </w:rPr>
        <w:t xml:space="preserve"> </w:t>
      </w:r>
      <w:r w:rsidRPr="002334B4">
        <w:rPr>
          <w:rFonts w:ascii="Arial" w:hAnsi="Arial" w:cs="Arial"/>
        </w:rPr>
        <w:t>be</w:t>
      </w:r>
      <w:r w:rsidRPr="002334B4">
        <w:rPr>
          <w:rFonts w:ascii="Arial" w:hAnsi="Arial" w:cs="Arial"/>
          <w:spacing w:val="-3"/>
        </w:rPr>
        <w:t xml:space="preserve"> </w:t>
      </w:r>
      <w:r w:rsidRPr="002334B4">
        <w:rPr>
          <w:rFonts w:ascii="Arial" w:hAnsi="Arial" w:cs="Arial"/>
        </w:rPr>
        <w:t>valid</w:t>
      </w:r>
      <w:r w:rsidRPr="002334B4">
        <w:rPr>
          <w:rFonts w:ascii="Arial" w:hAnsi="Arial" w:cs="Arial"/>
          <w:spacing w:val="-2"/>
        </w:rPr>
        <w:t xml:space="preserve"> </w:t>
      </w:r>
      <w:r w:rsidRPr="002334B4">
        <w:rPr>
          <w:rFonts w:ascii="Arial" w:hAnsi="Arial" w:cs="Arial"/>
        </w:rPr>
        <w:t>for</w:t>
      </w:r>
      <w:r w:rsidRPr="002334B4">
        <w:rPr>
          <w:rFonts w:ascii="Arial" w:hAnsi="Arial" w:cs="Arial"/>
          <w:spacing w:val="-3"/>
        </w:rPr>
        <w:t xml:space="preserve"> </w:t>
      </w:r>
      <w:r w:rsidRPr="002334B4">
        <w:rPr>
          <w:rFonts w:ascii="Arial" w:hAnsi="Arial" w:cs="Arial"/>
        </w:rPr>
        <w:t>180</w:t>
      </w:r>
      <w:r w:rsidRPr="002334B4">
        <w:rPr>
          <w:rFonts w:ascii="Arial" w:hAnsi="Arial" w:cs="Arial"/>
          <w:spacing w:val="-2"/>
        </w:rPr>
        <w:t xml:space="preserve"> </w:t>
      </w:r>
      <w:r w:rsidRPr="002334B4">
        <w:rPr>
          <w:rFonts w:ascii="Arial" w:hAnsi="Arial" w:cs="Arial"/>
        </w:rPr>
        <w:t>calendar</w:t>
      </w:r>
      <w:r w:rsidRPr="002334B4">
        <w:rPr>
          <w:rFonts w:ascii="Arial" w:hAnsi="Arial" w:cs="Arial"/>
          <w:spacing w:val="-4"/>
        </w:rPr>
        <w:t xml:space="preserve"> </w:t>
      </w:r>
      <w:r w:rsidRPr="002334B4">
        <w:rPr>
          <w:rFonts w:ascii="Arial" w:hAnsi="Arial" w:cs="Arial"/>
        </w:rPr>
        <w:t>days</w:t>
      </w:r>
      <w:r w:rsidRPr="002334B4">
        <w:rPr>
          <w:rFonts w:ascii="Arial" w:hAnsi="Arial" w:cs="Arial"/>
          <w:spacing w:val="-3"/>
        </w:rPr>
        <w:t xml:space="preserve"> </w:t>
      </w:r>
      <w:r w:rsidRPr="002334B4">
        <w:rPr>
          <w:rFonts w:ascii="Arial" w:hAnsi="Arial" w:cs="Arial"/>
        </w:rPr>
        <w:t>after</w:t>
      </w:r>
      <w:r w:rsidRPr="002334B4">
        <w:rPr>
          <w:rFonts w:ascii="Arial" w:hAnsi="Arial" w:cs="Arial"/>
          <w:spacing w:val="-3"/>
        </w:rPr>
        <w:t xml:space="preserve"> </w:t>
      </w:r>
      <w:r w:rsidRPr="002334B4">
        <w:rPr>
          <w:rFonts w:ascii="Arial" w:hAnsi="Arial" w:cs="Arial"/>
        </w:rPr>
        <w:t>the</w:t>
      </w:r>
      <w:r w:rsidRPr="002334B4">
        <w:rPr>
          <w:rFonts w:ascii="Arial" w:hAnsi="Arial" w:cs="Arial"/>
          <w:spacing w:val="-2"/>
        </w:rPr>
        <w:t xml:space="preserve"> </w:t>
      </w:r>
      <w:r w:rsidRPr="002334B4">
        <w:rPr>
          <w:rFonts w:ascii="Arial" w:hAnsi="Arial" w:cs="Arial"/>
        </w:rPr>
        <w:t>submission</w:t>
      </w:r>
      <w:r w:rsidRPr="002334B4">
        <w:rPr>
          <w:rFonts w:ascii="Arial" w:hAnsi="Arial" w:cs="Arial"/>
          <w:spacing w:val="-2"/>
        </w:rPr>
        <w:t xml:space="preserve"> date.</w:t>
      </w:r>
    </w:p>
    <w:p w14:paraId="725E6F9A" w14:textId="716E3E87" w:rsidR="00430E45" w:rsidRPr="002334B4" w:rsidRDefault="00430E45" w:rsidP="00E516C0">
      <w:pPr>
        <w:pStyle w:val="ListParagraph"/>
        <w:widowControl w:val="0"/>
        <w:numPr>
          <w:ilvl w:val="0"/>
          <w:numId w:val="67"/>
        </w:numPr>
        <w:autoSpaceDE w:val="0"/>
        <w:autoSpaceDN w:val="0"/>
        <w:spacing w:after="120" w:line="240" w:lineRule="auto"/>
        <w:ind w:left="360" w:firstLine="0"/>
        <w:contextualSpacing w:val="0"/>
        <w:rPr>
          <w:rFonts w:ascii="Arial" w:hAnsi="Arial" w:cs="Arial"/>
        </w:rPr>
      </w:pPr>
      <w:r w:rsidRPr="002334B4">
        <w:rPr>
          <w:rFonts w:ascii="Arial" w:hAnsi="Arial" w:cs="Arial"/>
        </w:rPr>
        <w:t>The</w:t>
      </w:r>
      <w:r w:rsidRPr="002334B4">
        <w:rPr>
          <w:rFonts w:ascii="Arial" w:hAnsi="Arial" w:cs="Arial"/>
          <w:spacing w:val="-3"/>
        </w:rPr>
        <w:t xml:space="preserve"> </w:t>
      </w:r>
      <w:r w:rsidRPr="002334B4">
        <w:rPr>
          <w:rFonts w:ascii="Arial" w:hAnsi="Arial" w:cs="Arial"/>
        </w:rPr>
        <w:t>Solution</w:t>
      </w:r>
      <w:r w:rsidRPr="002334B4">
        <w:rPr>
          <w:rFonts w:ascii="Arial" w:hAnsi="Arial" w:cs="Arial"/>
          <w:spacing w:val="-2"/>
        </w:rPr>
        <w:t xml:space="preserve"> </w:t>
      </w:r>
      <w:r w:rsidRPr="002334B4">
        <w:rPr>
          <w:rFonts w:ascii="Arial" w:hAnsi="Arial" w:cs="Arial"/>
        </w:rPr>
        <w:t>Brief</w:t>
      </w:r>
      <w:r w:rsidRPr="002334B4">
        <w:rPr>
          <w:rFonts w:ascii="Arial" w:hAnsi="Arial" w:cs="Arial"/>
          <w:spacing w:val="-5"/>
        </w:rPr>
        <w:t xml:space="preserve"> </w:t>
      </w:r>
      <w:r w:rsidRPr="002334B4">
        <w:rPr>
          <w:rFonts w:ascii="Arial" w:hAnsi="Arial" w:cs="Arial"/>
        </w:rPr>
        <w:t>must</w:t>
      </w:r>
      <w:r w:rsidRPr="002334B4">
        <w:rPr>
          <w:rFonts w:ascii="Arial" w:hAnsi="Arial" w:cs="Arial"/>
          <w:spacing w:val="-5"/>
        </w:rPr>
        <w:t xml:space="preserve"> </w:t>
      </w:r>
      <w:r w:rsidRPr="002334B4">
        <w:rPr>
          <w:rFonts w:ascii="Arial" w:hAnsi="Arial" w:cs="Arial"/>
        </w:rPr>
        <w:t>identify</w:t>
      </w:r>
      <w:r w:rsidRPr="002334B4">
        <w:rPr>
          <w:rFonts w:ascii="Arial" w:hAnsi="Arial" w:cs="Arial"/>
          <w:spacing w:val="-4"/>
        </w:rPr>
        <w:t xml:space="preserve"> </w:t>
      </w:r>
      <w:r w:rsidRPr="002334B4">
        <w:rPr>
          <w:rFonts w:ascii="Arial" w:hAnsi="Arial" w:cs="Arial"/>
        </w:rPr>
        <w:t>any</w:t>
      </w:r>
      <w:r w:rsidRPr="002334B4">
        <w:rPr>
          <w:rFonts w:ascii="Arial" w:hAnsi="Arial" w:cs="Arial"/>
          <w:spacing w:val="-3"/>
        </w:rPr>
        <w:t xml:space="preserve"> </w:t>
      </w:r>
      <w:r w:rsidRPr="002334B4">
        <w:rPr>
          <w:rFonts w:ascii="Arial" w:hAnsi="Arial" w:cs="Arial"/>
        </w:rPr>
        <w:t>intellectual</w:t>
      </w:r>
      <w:r w:rsidRPr="002334B4">
        <w:rPr>
          <w:rFonts w:ascii="Arial" w:hAnsi="Arial" w:cs="Arial"/>
          <w:spacing w:val="-2"/>
        </w:rPr>
        <w:t xml:space="preserve"> </w:t>
      </w:r>
      <w:r w:rsidRPr="002334B4">
        <w:rPr>
          <w:rFonts w:ascii="Arial" w:hAnsi="Arial" w:cs="Arial"/>
        </w:rPr>
        <w:t>property</w:t>
      </w:r>
      <w:r w:rsidRPr="002334B4">
        <w:rPr>
          <w:rFonts w:ascii="Arial" w:hAnsi="Arial" w:cs="Arial"/>
          <w:spacing w:val="3"/>
        </w:rPr>
        <w:t xml:space="preserve"> </w:t>
      </w:r>
      <w:r w:rsidRPr="002334B4">
        <w:rPr>
          <w:rFonts w:ascii="Arial" w:hAnsi="Arial" w:cs="Arial"/>
        </w:rPr>
        <w:t>involved</w:t>
      </w:r>
      <w:r w:rsidRPr="002334B4">
        <w:rPr>
          <w:rFonts w:ascii="Arial" w:hAnsi="Arial" w:cs="Arial"/>
          <w:spacing w:val="-2"/>
        </w:rPr>
        <w:t xml:space="preserve"> </w:t>
      </w:r>
      <w:r w:rsidRPr="002334B4">
        <w:rPr>
          <w:rFonts w:ascii="Arial" w:hAnsi="Arial" w:cs="Arial"/>
        </w:rPr>
        <w:t>in</w:t>
      </w:r>
      <w:r w:rsidRPr="002334B4">
        <w:rPr>
          <w:rFonts w:ascii="Arial" w:hAnsi="Arial" w:cs="Arial"/>
          <w:spacing w:val="-2"/>
        </w:rPr>
        <w:t xml:space="preserve"> </w:t>
      </w:r>
      <w:r w:rsidRPr="002334B4">
        <w:rPr>
          <w:rFonts w:ascii="Arial" w:hAnsi="Arial" w:cs="Arial"/>
        </w:rPr>
        <w:t>the</w:t>
      </w:r>
      <w:r w:rsidRPr="002334B4">
        <w:rPr>
          <w:rFonts w:ascii="Arial" w:hAnsi="Arial" w:cs="Arial"/>
          <w:spacing w:val="-2"/>
        </w:rPr>
        <w:t xml:space="preserve"> </w:t>
      </w:r>
      <w:r w:rsidRPr="002334B4">
        <w:rPr>
          <w:rFonts w:ascii="Arial" w:hAnsi="Arial" w:cs="Arial"/>
        </w:rPr>
        <w:t>effort</w:t>
      </w:r>
      <w:r w:rsidRPr="002334B4">
        <w:rPr>
          <w:rFonts w:ascii="Arial" w:hAnsi="Arial" w:cs="Arial"/>
          <w:spacing w:val="-5"/>
        </w:rPr>
        <w:t xml:space="preserve"> and</w:t>
      </w:r>
      <w:r w:rsidR="001E629B" w:rsidRPr="002334B4">
        <w:rPr>
          <w:rFonts w:ascii="Arial" w:hAnsi="Arial" w:cs="Arial"/>
          <w:spacing w:val="-5"/>
        </w:rPr>
        <w:t xml:space="preserve"> </w:t>
      </w:r>
      <w:r w:rsidRPr="002334B4">
        <w:rPr>
          <w:rFonts w:ascii="Arial" w:hAnsi="Arial" w:cs="Arial"/>
        </w:rPr>
        <w:t>associated</w:t>
      </w:r>
      <w:r w:rsidRPr="002334B4">
        <w:rPr>
          <w:rFonts w:ascii="Arial" w:hAnsi="Arial" w:cs="Arial"/>
          <w:spacing w:val="-3"/>
        </w:rPr>
        <w:t xml:space="preserve"> </w:t>
      </w:r>
      <w:r w:rsidRPr="002334B4">
        <w:rPr>
          <w:rFonts w:ascii="Arial" w:hAnsi="Arial" w:cs="Arial"/>
        </w:rPr>
        <w:t>restrictions</w:t>
      </w:r>
      <w:r w:rsidRPr="002334B4">
        <w:rPr>
          <w:rFonts w:ascii="Arial" w:hAnsi="Arial" w:cs="Arial"/>
          <w:spacing w:val="-3"/>
        </w:rPr>
        <w:t xml:space="preserve"> </w:t>
      </w:r>
      <w:r w:rsidRPr="002334B4">
        <w:rPr>
          <w:rFonts w:ascii="Arial" w:hAnsi="Arial" w:cs="Arial"/>
        </w:rPr>
        <w:t>on</w:t>
      </w:r>
      <w:r w:rsidRPr="002334B4">
        <w:rPr>
          <w:rFonts w:ascii="Arial" w:hAnsi="Arial" w:cs="Arial"/>
          <w:spacing w:val="-3"/>
        </w:rPr>
        <w:t xml:space="preserve"> </w:t>
      </w:r>
      <w:r w:rsidRPr="002334B4">
        <w:rPr>
          <w:rFonts w:ascii="Arial" w:hAnsi="Arial" w:cs="Arial"/>
        </w:rPr>
        <w:t>the</w:t>
      </w:r>
      <w:r w:rsidRPr="002334B4">
        <w:rPr>
          <w:rFonts w:ascii="Arial" w:hAnsi="Arial" w:cs="Arial"/>
          <w:spacing w:val="-2"/>
        </w:rPr>
        <w:t xml:space="preserve"> </w:t>
      </w:r>
      <w:r w:rsidRPr="002334B4">
        <w:rPr>
          <w:rFonts w:ascii="Arial" w:hAnsi="Arial" w:cs="Arial"/>
        </w:rPr>
        <w:t>Government’s</w:t>
      </w:r>
      <w:r w:rsidRPr="002334B4">
        <w:rPr>
          <w:rFonts w:ascii="Arial" w:hAnsi="Arial" w:cs="Arial"/>
          <w:spacing w:val="-3"/>
        </w:rPr>
        <w:t xml:space="preserve"> </w:t>
      </w:r>
      <w:r w:rsidRPr="002334B4">
        <w:rPr>
          <w:rFonts w:ascii="Arial" w:hAnsi="Arial" w:cs="Arial"/>
        </w:rPr>
        <w:t>use</w:t>
      </w:r>
      <w:r w:rsidRPr="002334B4">
        <w:rPr>
          <w:rFonts w:ascii="Arial" w:hAnsi="Arial" w:cs="Arial"/>
          <w:spacing w:val="-3"/>
        </w:rPr>
        <w:t xml:space="preserve"> </w:t>
      </w:r>
      <w:r w:rsidRPr="002334B4">
        <w:rPr>
          <w:rFonts w:ascii="Arial" w:hAnsi="Arial" w:cs="Arial"/>
        </w:rPr>
        <w:t>of</w:t>
      </w:r>
      <w:r w:rsidRPr="002334B4">
        <w:rPr>
          <w:rFonts w:ascii="Arial" w:hAnsi="Arial" w:cs="Arial"/>
          <w:spacing w:val="-5"/>
        </w:rPr>
        <w:t xml:space="preserve"> </w:t>
      </w:r>
      <w:r w:rsidRPr="002334B4">
        <w:rPr>
          <w:rFonts w:ascii="Arial" w:hAnsi="Arial" w:cs="Arial"/>
        </w:rPr>
        <w:t>that</w:t>
      </w:r>
      <w:r w:rsidRPr="002334B4">
        <w:rPr>
          <w:rFonts w:ascii="Arial" w:hAnsi="Arial" w:cs="Arial"/>
          <w:spacing w:val="-5"/>
        </w:rPr>
        <w:t xml:space="preserve"> </w:t>
      </w:r>
      <w:r w:rsidRPr="002334B4">
        <w:rPr>
          <w:rFonts w:ascii="Arial" w:hAnsi="Arial" w:cs="Arial"/>
        </w:rPr>
        <w:t>intellectual</w:t>
      </w:r>
      <w:r w:rsidRPr="002334B4">
        <w:rPr>
          <w:rFonts w:ascii="Arial" w:hAnsi="Arial" w:cs="Arial"/>
          <w:spacing w:val="-2"/>
        </w:rPr>
        <w:t xml:space="preserve"> property.</w:t>
      </w:r>
    </w:p>
    <w:p w14:paraId="2BEC4894" w14:textId="77777777" w:rsidR="00430E45" w:rsidRPr="002334B4" w:rsidRDefault="00430E45" w:rsidP="00E516C0">
      <w:pPr>
        <w:pStyle w:val="ListParagraph"/>
        <w:widowControl w:val="0"/>
        <w:numPr>
          <w:ilvl w:val="0"/>
          <w:numId w:val="67"/>
        </w:numPr>
        <w:autoSpaceDE w:val="0"/>
        <w:autoSpaceDN w:val="0"/>
        <w:spacing w:after="120" w:line="240" w:lineRule="auto"/>
        <w:ind w:left="360" w:firstLine="0"/>
        <w:contextualSpacing w:val="0"/>
        <w:rPr>
          <w:rFonts w:ascii="Arial" w:hAnsi="Arial" w:cs="Arial"/>
        </w:rPr>
      </w:pPr>
      <w:r w:rsidRPr="002334B4">
        <w:rPr>
          <w:rFonts w:ascii="Arial" w:hAnsi="Arial" w:cs="Arial"/>
        </w:rPr>
        <w:t>The</w:t>
      </w:r>
      <w:r w:rsidRPr="002334B4">
        <w:rPr>
          <w:rFonts w:ascii="Arial" w:hAnsi="Arial" w:cs="Arial"/>
          <w:spacing w:val="-5"/>
        </w:rPr>
        <w:t xml:space="preserve"> </w:t>
      </w:r>
      <w:r w:rsidRPr="002334B4">
        <w:rPr>
          <w:rFonts w:ascii="Arial" w:hAnsi="Arial" w:cs="Arial"/>
        </w:rPr>
        <w:t>Government</w:t>
      </w:r>
      <w:r w:rsidRPr="002334B4">
        <w:rPr>
          <w:rFonts w:ascii="Arial" w:hAnsi="Arial" w:cs="Arial"/>
          <w:spacing w:val="-5"/>
        </w:rPr>
        <w:t xml:space="preserve"> </w:t>
      </w:r>
      <w:r w:rsidRPr="002334B4">
        <w:rPr>
          <w:rFonts w:ascii="Arial" w:hAnsi="Arial" w:cs="Arial"/>
        </w:rPr>
        <w:t>reserves</w:t>
      </w:r>
      <w:r w:rsidRPr="002334B4">
        <w:rPr>
          <w:rFonts w:ascii="Arial" w:hAnsi="Arial" w:cs="Arial"/>
          <w:spacing w:val="-3"/>
        </w:rPr>
        <w:t xml:space="preserve"> </w:t>
      </w:r>
      <w:r w:rsidRPr="002334B4">
        <w:rPr>
          <w:rFonts w:ascii="Arial" w:hAnsi="Arial" w:cs="Arial"/>
        </w:rPr>
        <w:t>the</w:t>
      </w:r>
      <w:r w:rsidRPr="002334B4">
        <w:rPr>
          <w:rFonts w:ascii="Arial" w:hAnsi="Arial" w:cs="Arial"/>
          <w:spacing w:val="-2"/>
        </w:rPr>
        <w:t xml:space="preserve"> </w:t>
      </w:r>
      <w:r w:rsidRPr="002334B4">
        <w:rPr>
          <w:rFonts w:ascii="Arial" w:hAnsi="Arial" w:cs="Arial"/>
        </w:rPr>
        <w:t>right</w:t>
      </w:r>
      <w:r w:rsidRPr="002334B4">
        <w:rPr>
          <w:rFonts w:ascii="Arial" w:hAnsi="Arial" w:cs="Arial"/>
          <w:spacing w:val="-5"/>
        </w:rPr>
        <w:t xml:space="preserve"> </w:t>
      </w:r>
      <w:r w:rsidRPr="002334B4">
        <w:rPr>
          <w:rFonts w:ascii="Arial" w:hAnsi="Arial" w:cs="Arial"/>
        </w:rPr>
        <w:t>to</w:t>
      </w:r>
      <w:r w:rsidRPr="002334B4">
        <w:rPr>
          <w:rFonts w:ascii="Arial" w:hAnsi="Arial" w:cs="Arial"/>
          <w:spacing w:val="-2"/>
        </w:rPr>
        <w:t xml:space="preserve"> </w:t>
      </w:r>
      <w:r w:rsidRPr="002334B4">
        <w:rPr>
          <w:rFonts w:ascii="Arial" w:hAnsi="Arial" w:cs="Arial"/>
        </w:rPr>
        <w:t>go</w:t>
      </w:r>
      <w:r w:rsidRPr="002334B4">
        <w:rPr>
          <w:rFonts w:ascii="Arial" w:hAnsi="Arial" w:cs="Arial"/>
          <w:spacing w:val="-2"/>
        </w:rPr>
        <w:t xml:space="preserve"> </w:t>
      </w:r>
      <w:r w:rsidRPr="002334B4">
        <w:rPr>
          <w:rFonts w:ascii="Arial" w:hAnsi="Arial" w:cs="Arial"/>
        </w:rPr>
        <w:t>directly</w:t>
      </w:r>
      <w:r w:rsidRPr="002334B4">
        <w:rPr>
          <w:rFonts w:ascii="Arial" w:hAnsi="Arial" w:cs="Arial"/>
          <w:spacing w:val="-3"/>
        </w:rPr>
        <w:t xml:space="preserve"> </w:t>
      </w:r>
      <w:r w:rsidRPr="002334B4">
        <w:rPr>
          <w:rFonts w:ascii="Arial" w:hAnsi="Arial" w:cs="Arial"/>
        </w:rPr>
        <w:t>from</w:t>
      </w:r>
      <w:r w:rsidRPr="002334B4">
        <w:rPr>
          <w:rFonts w:ascii="Arial" w:hAnsi="Arial" w:cs="Arial"/>
          <w:spacing w:val="-3"/>
        </w:rPr>
        <w:t xml:space="preserve"> </w:t>
      </w:r>
      <w:r w:rsidRPr="002334B4">
        <w:rPr>
          <w:rFonts w:ascii="Arial" w:hAnsi="Arial" w:cs="Arial"/>
        </w:rPr>
        <w:t>Solution</w:t>
      </w:r>
      <w:r w:rsidRPr="002334B4">
        <w:rPr>
          <w:rFonts w:ascii="Arial" w:hAnsi="Arial" w:cs="Arial"/>
          <w:spacing w:val="-2"/>
        </w:rPr>
        <w:t xml:space="preserve"> </w:t>
      </w:r>
      <w:r w:rsidRPr="002334B4">
        <w:rPr>
          <w:rFonts w:ascii="Arial" w:hAnsi="Arial" w:cs="Arial"/>
        </w:rPr>
        <w:t>Brief</w:t>
      </w:r>
      <w:r w:rsidRPr="002334B4">
        <w:rPr>
          <w:rFonts w:ascii="Arial" w:hAnsi="Arial" w:cs="Arial"/>
          <w:spacing w:val="-5"/>
        </w:rPr>
        <w:t xml:space="preserve"> </w:t>
      </w:r>
      <w:r w:rsidRPr="002334B4">
        <w:rPr>
          <w:rFonts w:ascii="Arial" w:hAnsi="Arial" w:cs="Arial"/>
        </w:rPr>
        <w:t>to</w:t>
      </w:r>
      <w:r w:rsidRPr="002334B4">
        <w:rPr>
          <w:rFonts w:ascii="Arial" w:hAnsi="Arial" w:cs="Arial"/>
          <w:spacing w:val="-2"/>
        </w:rPr>
        <w:t xml:space="preserve"> award.</w:t>
      </w:r>
    </w:p>
    <w:p w14:paraId="5BEA1E0C" w14:textId="77777777" w:rsidR="00430E45" w:rsidRPr="002334B4" w:rsidRDefault="00430E45" w:rsidP="00856D36">
      <w:pPr>
        <w:pStyle w:val="ListParagraph"/>
        <w:tabs>
          <w:tab w:val="left" w:pos="450"/>
        </w:tabs>
        <w:spacing w:after="0" w:line="240" w:lineRule="auto"/>
        <w:ind w:left="0"/>
        <w:rPr>
          <w:rFonts w:ascii="Arial" w:hAnsi="Arial" w:cs="Arial"/>
        </w:rPr>
      </w:pPr>
    </w:p>
    <w:p w14:paraId="0113F1B7" w14:textId="64574898" w:rsidR="00DC1A5C" w:rsidRPr="002334B4" w:rsidRDefault="007409FF" w:rsidP="002E6312">
      <w:pPr>
        <w:pStyle w:val="ListParagraph"/>
        <w:numPr>
          <w:ilvl w:val="0"/>
          <w:numId w:val="17"/>
        </w:numPr>
        <w:spacing w:after="0" w:line="240" w:lineRule="auto"/>
        <w:ind w:left="0" w:firstLine="0"/>
        <w:rPr>
          <w:rFonts w:ascii="Arial" w:hAnsi="Arial" w:cs="Arial"/>
          <w:b/>
          <w:bCs/>
        </w:rPr>
      </w:pPr>
      <w:r w:rsidRPr="002334B4">
        <w:rPr>
          <w:rFonts w:ascii="Arial" w:hAnsi="Arial" w:cs="Arial"/>
          <w:b/>
          <w:bCs/>
        </w:rPr>
        <w:t>General Information and Questions</w:t>
      </w:r>
    </w:p>
    <w:p w14:paraId="752C9C2B" w14:textId="77777777" w:rsidR="00DC1A5C" w:rsidRPr="002334B4" w:rsidRDefault="00DC1A5C" w:rsidP="00DC1A5C">
      <w:pPr>
        <w:pStyle w:val="BodyText"/>
        <w:tabs>
          <w:tab w:val="left" w:pos="360"/>
        </w:tabs>
        <w:ind w:right="482"/>
        <w:contextualSpacing/>
      </w:pPr>
    </w:p>
    <w:p w14:paraId="300F830D" w14:textId="3968112B" w:rsidR="00DC1A5C" w:rsidRPr="002334B4" w:rsidRDefault="00DC1A5C" w:rsidP="00DC1A5C">
      <w:pPr>
        <w:pStyle w:val="BodyText"/>
        <w:tabs>
          <w:tab w:val="left" w:pos="360"/>
        </w:tabs>
        <w:ind w:right="482"/>
        <w:contextualSpacing/>
      </w:pPr>
      <w:r w:rsidRPr="002334B4">
        <w:t>Questions</w:t>
      </w:r>
      <w:r w:rsidRPr="002334B4">
        <w:rPr>
          <w:spacing w:val="-3"/>
        </w:rPr>
        <w:t xml:space="preserve"> </w:t>
      </w:r>
      <w:r w:rsidRPr="002334B4">
        <w:t>are</w:t>
      </w:r>
      <w:r w:rsidRPr="002334B4">
        <w:rPr>
          <w:spacing w:val="-3"/>
        </w:rPr>
        <w:t xml:space="preserve"> </w:t>
      </w:r>
      <w:r w:rsidRPr="002334B4">
        <w:t>to</w:t>
      </w:r>
      <w:r w:rsidRPr="002334B4">
        <w:rPr>
          <w:spacing w:val="-3"/>
        </w:rPr>
        <w:t xml:space="preserve"> </w:t>
      </w:r>
      <w:r w:rsidRPr="002334B4">
        <w:t>be</w:t>
      </w:r>
      <w:r w:rsidRPr="002334B4">
        <w:rPr>
          <w:spacing w:val="-3"/>
        </w:rPr>
        <w:t xml:space="preserve"> </w:t>
      </w:r>
      <w:r w:rsidRPr="002334B4">
        <w:t>sent</w:t>
      </w:r>
      <w:r w:rsidRPr="002334B4">
        <w:rPr>
          <w:spacing w:val="-6"/>
        </w:rPr>
        <w:t xml:space="preserve"> </w:t>
      </w:r>
      <w:r w:rsidRPr="002334B4">
        <w:t>only</w:t>
      </w:r>
      <w:r w:rsidRPr="002334B4">
        <w:rPr>
          <w:spacing w:val="-4"/>
        </w:rPr>
        <w:t xml:space="preserve"> </w:t>
      </w:r>
      <w:r w:rsidRPr="002334B4">
        <w:t>to</w:t>
      </w:r>
      <w:r w:rsidRPr="002334B4">
        <w:rPr>
          <w:spacing w:val="-3"/>
        </w:rPr>
        <w:t xml:space="preserve"> </w:t>
      </w:r>
      <w:r w:rsidRPr="002334B4">
        <w:t>the</w:t>
      </w:r>
      <w:r w:rsidRPr="002334B4">
        <w:rPr>
          <w:spacing w:val="-13"/>
        </w:rPr>
        <w:t xml:space="preserve"> </w:t>
      </w:r>
      <w:r w:rsidR="007409FF" w:rsidRPr="002334B4">
        <w:rPr>
          <w:spacing w:val="-13"/>
        </w:rPr>
        <w:t xml:space="preserve">Procurement Contracting </w:t>
      </w:r>
      <w:r w:rsidRPr="002334B4">
        <w:t>Officer</w:t>
      </w:r>
      <w:r w:rsidRPr="002334B4">
        <w:rPr>
          <w:spacing w:val="-4"/>
        </w:rPr>
        <w:t xml:space="preserve"> </w:t>
      </w:r>
      <w:r w:rsidRPr="002334B4">
        <w:t>and</w:t>
      </w:r>
      <w:r w:rsidRPr="002334B4">
        <w:rPr>
          <w:spacing w:val="-3"/>
        </w:rPr>
        <w:t xml:space="preserve"> </w:t>
      </w:r>
      <w:r w:rsidR="00783B0E" w:rsidRPr="002334B4">
        <w:rPr>
          <w:spacing w:val="-3"/>
        </w:rPr>
        <w:t xml:space="preserve">Contract </w:t>
      </w:r>
      <w:r w:rsidRPr="002334B4">
        <w:t>Specialist</w:t>
      </w:r>
      <w:r w:rsidRPr="002334B4">
        <w:rPr>
          <w:spacing w:val="-1"/>
        </w:rPr>
        <w:t xml:space="preserve"> </w:t>
      </w:r>
      <w:r w:rsidRPr="002334B4">
        <w:t>(POCs)</w:t>
      </w:r>
      <w:r w:rsidRPr="002334B4">
        <w:rPr>
          <w:spacing w:val="-4"/>
        </w:rPr>
        <w:t xml:space="preserve"> </w:t>
      </w:r>
      <w:r w:rsidRPr="002334B4">
        <w:t>listed</w:t>
      </w:r>
      <w:r w:rsidRPr="002334B4">
        <w:rPr>
          <w:spacing w:val="-3"/>
        </w:rPr>
        <w:t xml:space="preserve"> </w:t>
      </w:r>
      <w:r w:rsidRPr="002334B4">
        <w:t>in</w:t>
      </w:r>
      <w:r w:rsidRPr="002334B4">
        <w:rPr>
          <w:spacing w:val="-3"/>
        </w:rPr>
        <w:t xml:space="preserve"> </w:t>
      </w:r>
      <w:r w:rsidRPr="002334B4">
        <w:t>this Call for Solution.</w:t>
      </w:r>
      <w:r w:rsidRPr="002334B4">
        <w:rPr>
          <w:spacing w:val="-4"/>
        </w:rPr>
        <w:t xml:space="preserve"> </w:t>
      </w:r>
      <w:r w:rsidRPr="002334B4">
        <w:t>The following shall be utilized in the email subject line: Call for Solution –</w:t>
      </w:r>
      <w:r w:rsidR="00DB0977" w:rsidRPr="002334B4">
        <w:t xml:space="preserve"> </w:t>
      </w:r>
      <w:r w:rsidR="008F528F" w:rsidRPr="002334B4">
        <w:rPr>
          <w:b/>
          <w:bCs/>
        </w:rPr>
        <w:t>CPE-STRI-</w:t>
      </w:r>
      <w:r w:rsidR="004F0662">
        <w:rPr>
          <w:b/>
          <w:bCs/>
        </w:rPr>
        <w:t>ACOP</w:t>
      </w:r>
      <w:r w:rsidR="008F528F" w:rsidRPr="002334B4">
        <w:rPr>
          <w:b/>
          <w:bCs/>
        </w:rPr>
        <w:t xml:space="preserve"> </w:t>
      </w:r>
      <w:r w:rsidRPr="002334B4">
        <w:rPr>
          <w:b/>
          <w:bCs/>
        </w:rPr>
        <w:t>(reference</w:t>
      </w:r>
      <w:r w:rsidRPr="002334B4">
        <w:rPr>
          <w:b/>
          <w:bCs/>
          <w:spacing w:val="-4"/>
        </w:rPr>
        <w:t xml:space="preserve"> </w:t>
      </w:r>
      <w:r w:rsidRPr="002334B4">
        <w:rPr>
          <w:b/>
          <w:bCs/>
        </w:rPr>
        <w:t>the</w:t>
      </w:r>
      <w:r w:rsidRPr="002334B4">
        <w:rPr>
          <w:b/>
          <w:bCs/>
          <w:spacing w:val="-4"/>
        </w:rPr>
        <w:t xml:space="preserve"> </w:t>
      </w:r>
      <w:r w:rsidRPr="002334B4">
        <w:rPr>
          <w:b/>
          <w:bCs/>
        </w:rPr>
        <w:t>section</w:t>
      </w:r>
      <w:r w:rsidRPr="002334B4">
        <w:rPr>
          <w:b/>
          <w:bCs/>
          <w:spacing w:val="-4"/>
        </w:rPr>
        <w:t xml:space="preserve"> </w:t>
      </w:r>
      <w:r w:rsidRPr="002334B4">
        <w:rPr>
          <w:b/>
          <w:bCs/>
        </w:rPr>
        <w:t>area).</w:t>
      </w:r>
      <w:r w:rsidRPr="002334B4">
        <w:rPr>
          <w:spacing w:val="-3"/>
        </w:rPr>
        <w:t xml:space="preserve"> </w:t>
      </w:r>
      <w:r w:rsidRPr="002334B4">
        <w:t>Material</w:t>
      </w:r>
      <w:r w:rsidRPr="002334B4">
        <w:rPr>
          <w:spacing w:val="-4"/>
        </w:rPr>
        <w:t xml:space="preserve"> </w:t>
      </w:r>
      <w:r w:rsidRPr="002334B4">
        <w:t>questions</w:t>
      </w:r>
      <w:r w:rsidRPr="002334B4">
        <w:rPr>
          <w:spacing w:val="-5"/>
        </w:rPr>
        <w:t xml:space="preserve"> </w:t>
      </w:r>
      <w:r w:rsidRPr="002334B4">
        <w:t>and</w:t>
      </w:r>
      <w:r w:rsidRPr="002334B4">
        <w:rPr>
          <w:spacing w:val="-4"/>
        </w:rPr>
        <w:t xml:space="preserve"> </w:t>
      </w:r>
      <w:r w:rsidRPr="002334B4">
        <w:t>answers</w:t>
      </w:r>
      <w:r w:rsidRPr="002334B4">
        <w:rPr>
          <w:spacing w:val="-5"/>
        </w:rPr>
        <w:t xml:space="preserve"> </w:t>
      </w:r>
      <w:r w:rsidRPr="002334B4">
        <w:t>will</w:t>
      </w:r>
      <w:r w:rsidRPr="002334B4">
        <w:rPr>
          <w:spacing w:val="-4"/>
        </w:rPr>
        <w:t xml:space="preserve"> </w:t>
      </w:r>
      <w:r w:rsidRPr="002334B4">
        <w:t xml:space="preserve">be published and updated on </w:t>
      </w:r>
      <w:hyperlink r:id="rId9" w:history="1">
        <w:r w:rsidR="001D7D8D" w:rsidRPr="002334B4">
          <w:rPr>
            <w:rStyle w:val="Hyperlink"/>
          </w:rPr>
          <w:t>www.sam.gov</w:t>
        </w:r>
      </w:hyperlink>
      <w:r w:rsidRPr="002334B4">
        <w:t>.</w:t>
      </w:r>
    </w:p>
    <w:p w14:paraId="5E235639" w14:textId="77777777" w:rsidR="00DC1A5C" w:rsidRPr="002334B4" w:rsidRDefault="00DC1A5C" w:rsidP="00DC1A5C">
      <w:pPr>
        <w:pStyle w:val="BodyText"/>
        <w:tabs>
          <w:tab w:val="left" w:pos="360"/>
        </w:tabs>
        <w:contextualSpacing/>
      </w:pPr>
    </w:p>
    <w:p w14:paraId="77DF10A2" w14:textId="5D35EEDA" w:rsidR="00B143F0" w:rsidRPr="002334B4" w:rsidRDefault="0095643C" w:rsidP="002E6312">
      <w:pPr>
        <w:pStyle w:val="ListParagraph"/>
        <w:numPr>
          <w:ilvl w:val="0"/>
          <w:numId w:val="17"/>
        </w:numPr>
        <w:spacing w:after="0" w:line="240" w:lineRule="auto"/>
        <w:ind w:left="0" w:firstLine="0"/>
        <w:rPr>
          <w:rFonts w:ascii="Arial" w:hAnsi="Arial" w:cs="Arial"/>
          <w:b/>
          <w:bCs/>
        </w:rPr>
      </w:pPr>
      <w:r w:rsidRPr="002334B4">
        <w:rPr>
          <w:rFonts w:ascii="Arial" w:hAnsi="Arial" w:cs="Arial"/>
          <w:b/>
          <w:bCs/>
        </w:rPr>
        <w:t xml:space="preserve">Phase </w:t>
      </w:r>
      <w:r w:rsidR="00C73208" w:rsidRPr="002334B4">
        <w:rPr>
          <w:rFonts w:ascii="Arial" w:hAnsi="Arial" w:cs="Arial"/>
          <w:b/>
          <w:bCs/>
        </w:rPr>
        <w:t>0</w:t>
      </w:r>
      <w:r w:rsidRPr="002334B4">
        <w:rPr>
          <w:rFonts w:ascii="Arial" w:hAnsi="Arial" w:cs="Arial"/>
          <w:b/>
          <w:bCs/>
        </w:rPr>
        <w:t xml:space="preserve">: </w:t>
      </w:r>
      <w:r w:rsidR="00C73208" w:rsidRPr="002334B4">
        <w:rPr>
          <w:rFonts w:ascii="Arial" w:hAnsi="Arial" w:cs="Arial"/>
          <w:b/>
          <w:bCs/>
        </w:rPr>
        <w:t>Solicitation</w:t>
      </w:r>
      <w:r w:rsidR="00A2652C">
        <w:rPr>
          <w:rFonts w:ascii="Arial" w:hAnsi="Arial" w:cs="Arial"/>
          <w:b/>
          <w:bCs/>
        </w:rPr>
        <w:t xml:space="preserve"> for Solution Briefs</w:t>
      </w:r>
    </w:p>
    <w:p w14:paraId="78B570EA" w14:textId="77777777" w:rsidR="009F5244" w:rsidRPr="002334B4" w:rsidRDefault="009F5244" w:rsidP="00856D36">
      <w:pPr>
        <w:pStyle w:val="ListParagraph"/>
        <w:tabs>
          <w:tab w:val="left" w:pos="450"/>
        </w:tabs>
        <w:spacing w:after="0" w:line="240" w:lineRule="auto"/>
        <w:ind w:left="0"/>
        <w:rPr>
          <w:rFonts w:ascii="Arial" w:hAnsi="Arial" w:cs="Arial"/>
          <w:b/>
          <w:bCs/>
        </w:rPr>
      </w:pPr>
    </w:p>
    <w:p w14:paraId="19A6EBD1" w14:textId="4BDAA405" w:rsidR="00B619AC" w:rsidRPr="002334B4" w:rsidRDefault="00B619AC" w:rsidP="00FC7482">
      <w:pPr>
        <w:pStyle w:val="ListParagraph"/>
        <w:numPr>
          <w:ilvl w:val="1"/>
          <w:numId w:val="30"/>
        </w:numPr>
        <w:tabs>
          <w:tab w:val="left" w:pos="630"/>
        </w:tabs>
        <w:spacing w:after="0" w:line="240" w:lineRule="auto"/>
        <w:ind w:left="0" w:firstLine="0"/>
        <w:rPr>
          <w:rFonts w:ascii="Arial" w:hAnsi="Arial" w:cs="Arial"/>
          <w:b/>
          <w:bCs/>
        </w:rPr>
      </w:pPr>
      <w:r w:rsidRPr="002334B4">
        <w:rPr>
          <w:rFonts w:ascii="Arial" w:hAnsi="Arial" w:cs="Arial"/>
        </w:rPr>
        <w:lastRenderedPageBreak/>
        <w:t xml:space="preserve">Interested offerors must submit a concise solution brief (maximum </w:t>
      </w:r>
      <w:r w:rsidR="005F3D68" w:rsidRPr="002334B4">
        <w:rPr>
          <w:rFonts w:ascii="Arial" w:hAnsi="Arial" w:cs="Arial"/>
        </w:rPr>
        <w:t>10</w:t>
      </w:r>
      <w:r w:rsidRPr="002334B4">
        <w:rPr>
          <w:rFonts w:ascii="Arial" w:hAnsi="Arial" w:cs="Arial"/>
        </w:rPr>
        <w:t xml:space="preserve">-page white paper or </w:t>
      </w:r>
      <w:r w:rsidR="006B2FCF" w:rsidRPr="002334B4">
        <w:rPr>
          <w:rFonts w:ascii="Arial" w:hAnsi="Arial" w:cs="Arial"/>
        </w:rPr>
        <w:t>20</w:t>
      </w:r>
      <w:r w:rsidRPr="002334B4">
        <w:rPr>
          <w:rFonts w:ascii="Arial" w:hAnsi="Arial" w:cs="Arial"/>
        </w:rPr>
        <w:t xml:space="preserve"> slides) addressing the following:</w:t>
      </w:r>
    </w:p>
    <w:p w14:paraId="1ACD2557" w14:textId="77777777" w:rsidR="00C045EC" w:rsidRPr="002334B4" w:rsidRDefault="00C045EC" w:rsidP="00C045EC">
      <w:pPr>
        <w:pStyle w:val="ListParagraph"/>
        <w:tabs>
          <w:tab w:val="left" w:pos="450"/>
        </w:tabs>
        <w:spacing w:after="0" w:line="240" w:lineRule="auto"/>
        <w:ind w:left="0"/>
        <w:rPr>
          <w:rFonts w:ascii="Arial" w:hAnsi="Arial" w:cs="Arial"/>
          <w:b/>
          <w:bCs/>
        </w:rPr>
      </w:pPr>
    </w:p>
    <w:p w14:paraId="5A14933A" w14:textId="0471048E" w:rsidR="00B619AC" w:rsidRPr="002334B4" w:rsidRDefault="00B619AC" w:rsidP="005F603D">
      <w:pPr>
        <w:pStyle w:val="ListParagraph"/>
        <w:numPr>
          <w:ilvl w:val="0"/>
          <w:numId w:val="20"/>
        </w:numPr>
        <w:tabs>
          <w:tab w:val="left" w:pos="720"/>
        </w:tabs>
        <w:spacing w:after="120" w:line="240" w:lineRule="auto"/>
        <w:ind w:left="720"/>
        <w:contextualSpacing w:val="0"/>
        <w:rPr>
          <w:rFonts w:ascii="Arial" w:hAnsi="Arial" w:cs="Arial"/>
        </w:rPr>
      </w:pPr>
      <w:r w:rsidRPr="002334B4">
        <w:rPr>
          <w:rFonts w:ascii="Arial" w:hAnsi="Arial" w:cs="Arial"/>
          <w:b/>
          <w:bCs/>
        </w:rPr>
        <w:t>Executive Summary:</w:t>
      </w:r>
      <w:r w:rsidRPr="002334B4">
        <w:rPr>
          <w:rFonts w:ascii="Arial" w:hAnsi="Arial" w:cs="Arial"/>
        </w:rPr>
        <w:t xml:space="preserve"> Overview of the proposed solution and its relevance to the </w:t>
      </w:r>
      <w:r w:rsidR="007A45ED" w:rsidRPr="002334B4">
        <w:rPr>
          <w:rFonts w:ascii="Arial" w:hAnsi="Arial" w:cs="Arial"/>
        </w:rPr>
        <w:t xml:space="preserve">desired solution </w:t>
      </w:r>
      <w:r w:rsidR="006F5265">
        <w:rPr>
          <w:rFonts w:ascii="Arial" w:hAnsi="Arial" w:cs="Arial"/>
        </w:rPr>
        <w:t xml:space="preserve">under </w:t>
      </w:r>
      <w:r w:rsidR="007D439A">
        <w:rPr>
          <w:rFonts w:ascii="Arial" w:hAnsi="Arial" w:cs="Arial"/>
        </w:rPr>
        <w:t>this Call for Solutions</w:t>
      </w:r>
      <w:r w:rsidRPr="002334B4">
        <w:rPr>
          <w:rFonts w:ascii="Arial" w:hAnsi="Arial" w:cs="Arial"/>
        </w:rPr>
        <w:t>.</w:t>
      </w:r>
    </w:p>
    <w:p w14:paraId="6260EB2A" w14:textId="56F08526" w:rsidR="00B619AC" w:rsidRPr="002334B4" w:rsidRDefault="00B619AC" w:rsidP="005F603D">
      <w:pPr>
        <w:pStyle w:val="ListParagraph"/>
        <w:numPr>
          <w:ilvl w:val="0"/>
          <w:numId w:val="20"/>
        </w:numPr>
        <w:tabs>
          <w:tab w:val="left" w:pos="720"/>
        </w:tabs>
        <w:spacing w:after="120" w:line="240" w:lineRule="auto"/>
        <w:ind w:left="720"/>
        <w:contextualSpacing w:val="0"/>
        <w:rPr>
          <w:rFonts w:ascii="Arial" w:hAnsi="Arial" w:cs="Arial"/>
        </w:rPr>
      </w:pPr>
      <w:r w:rsidRPr="002334B4">
        <w:rPr>
          <w:rFonts w:ascii="Arial" w:hAnsi="Arial" w:cs="Arial"/>
          <w:b/>
          <w:bCs/>
        </w:rPr>
        <w:t>Technology Concept:</w:t>
      </w:r>
      <w:r w:rsidRPr="002334B4">
        <w:rPr>
          <w:rFonts w:ascii="Arial" w:hAnsi="Arial" w:cs="Arial"/>
        </w:rPr>
        <w:t> Description of the innovative aspects of the solution, including any required development or adaptation.</w:t>
      </w:r>
      <w:r w:rsidR="001C4DB9" w:rsidRPr="002334B4">
        <w:rPr>
          <w:rFonts w:ascii="Arial" w:hAnsi="Arial" w:cs="Arial"/>
        </w:rPr>
        <w:t xml:space="preserve"> Show and/or describe how your proposed solution or potential new capabilities represent an application of innovative commercial products, innovative commercial technologies or adaptations/modifications of existing commercial product technologies to </w:t>
      </w:r>
      <w:r w:rsidR="005F3C60" w:rsidRPr="002334B4">
        <w:rPr>
          <w:rFonts w:ascii="Arial" w:hAnsi="Arial" w:cs="Arial"/>
        </w:rPr>
        <w:t xml:space="preserve">the </w:t>
      </w:r>
      <w:r w:rsidR="007D439A">
        <w:rPr>
          <w:rFonts w:ascii="Arial" w:hAnsi="Arial" w:cs="Arial"/>
        </w:rPr>
        <w:t>A-COP</w:t>
      </w:r>
      <w:r w:rsidR="001C4DB9" w:rsidRPr="002334B4">
        <w:rPr>
          <w:rFonts w:ascii="Arial" w:hAnsi="Arial" w:cs="Arial"/>
        </w:rPr>
        <w:t>.</w:t>
      </w:r>
    </w:p>
    <w:p w14:paraId="3B2A94F5" w14:textId="1AC7EFC7" w:rsidR="00B619AC" w:rsidRPr="002334B4" w:rsidRDefault="00B619AC" w:rsidP="005F603D">
      <w:pPr>
        <w:pStyle w:val="ListParagraph"/>
        <w:numPr>
          <w:ilvl w:val="0"/>
          <w:numId w:val="20"/>
        </w:numPr>
        <w:tabs>
          <w:tab w:val="left" w:pos="720"/>
        </w:tabs>
        <w:spacing w:after="120" w:line="240" w:lineRule="auto"/>
        <w:ind w:left="720"/>
        <w:contextualSpacing w:val="0"/>
        <w:rPr>
          <w:rFonts w:ascii="Arial" w:hAnsi="Arial" w:cs="Arial"/>
        </w:rPr>
      </w:pPr>
      <w:bookmarkStart w:id="1" w:name="_Hlk205895847"/>
      <w:r w:rsidRPr="002334B4">
        <w:rPr>
          <w:rFonts w:ascii="Arial" w:hAnsi="Arial" w:cs="Arial"/>
          <w:b/>
          <w:bCs/>
        </w:rPr>
        <w:t>Company Viability:</w:t>
      </w:r>
      <w:r w:rsidR="005F603D" w:rsidRPr="002334B4">
        <w:rPr>
          <w:rFonts w:ascii="Arial" w:hAnsi="Arial" w:cs="Arial"/>
          <w:b/>
          <w:bCs/>
        </w:rPr>
        <w:t xml:space="preserve"> </w:t>
      </w:r>
      <w:r w:rsidRPr="002334B4">
        <w:rPr>
          <w:rFonts w:ascii="Arial" w:hAnsi="Arial" w:cs="Arial"/>
        </w:rPr>
        <w:t>Overview of the company including relevant experience.</w:t>
      </w:r>
    </w:p>
    <w:bookmarkEnd w:id="1"/>
    <w:p w14:paraId="2546CAE7" w14:textId="720F591F" w:rsidR="00B619AC" w:rsidRPr="002334B4" w:rsidRDefault="00B619AC" w:rsidP="00390C64">
      <w:pPr>
        <w:pStyle w:val="ListParagraph"/>
        <w:numPr>
          <w:ilvl w:val="0"/>
          <w:numId w:val="20"/>
        </w:numPr>
        <w:spacing w:after="120" w:line="240" w:lineRule="auto"/>
        <w:ind w:left="720"/>
        <w:contextualSpacing w:val="0"/>
        <w:rPr>
          <w:rFonts w:ascii="Arial" w:hAnsi="Arial" w:cs="Arial"/>
        </w:rPr>
      </w:pPr>
      <w:r w:rsidRPr="002334B4">
        <w:rPr>
          <w:rFonts w:ascii="Arial" w:hAnsi="Arial" w:cs="Arial"/>
          <w:b/>
          <w:bCs/>
        </w:rPr>
        <w:t>Intellectual Property (IP):</w:t>
      </w:r>
      <w:r w:rsidR="006527B2" w:rsidRPr="002334B4">
        <w:rPr>
          <w:rFonts w:ascii="Arial" w:hAnsi="Arial" w:cs="Arial"/>
        </w:rPr>
        <w:t xml:space="preserve"> </w:t>
      </w:r>
      <w:r w:rsidRPr="002334B4">
        <w:rPr>
          <w:rFonts w:ascii="Arial" w:hAnsi="Arial" w:cs="Arial"/>
        </w:rPr>
        <w:t>Description of any proprietary technologies or data rights.</w:t>
      </w:r>
    </w:p>
    <w:p w14:paraId="6222330C" w14:textId="77777777" w:rsidR="00C045EC" w:rsidRPr="002334B4" w:rsidRDefault="00C045EC" w:rsidP="00856D36">
      <w:pPr>
        <w:tabs>
          <w:tab w:val="left" w:pos="450"/>
        </w:tabs>
        <w:spacing w:after="0" w:line="240" w:lineRule="auto"/>
        <w:contextualSpacing/>
        <w:rPr>
          <w:rFonts w:ascii="Arial" w:hAnsi="Arial" w:cs="Arial"/>
          <w:b/>
          <w:bCs/>
          <w:u w:val="single"/>
        </w:rPr>
      </w:pPr>
    </w:p>
    <w:p w14:paraId="78DA64F2" w14:textId="2DF207E3" w:rsidR="00D8142B" w:rsidRPr="002334B4" w:rsidRDefault="00D8142B" w:rsidP="00FC7482">
      <w:pPr>
        <w:pStyle w:val="ListParagraph"/>
        <w:numPr>
          <w:ilvl w:val="1"/>
          <w:numId w:val="30"/>
        </w:numPr>
        <w:tabs>
          <w:tab w:val="left" w:pos="630"/>
        </w:tabs>
        <w:spacing w:after="0" w:line="240" w:lineRule="auto"/>
        <w:ind w:left="0" w:firstLine="0"/>
        <w:rPr>
          <w:rFonts w:ascii="Arial" w:hAnsi="Arial" w:cs="Arial"/>
          <w:b/>
          <w:bCs/>
        </w:rPr>
      </w:pPr>
      <w:r w:rsidRPr="002334B4">
        <w:rPr>
          <w:rFonts w:ascii="Arial" w:hAnsi="Arial" w:cs="Arial"/>
          <w:b/>
          <w:bCs/>
        </w:rPr>
        <w:t>Submission Guidelines</w:t>
      </w:r>
      <w:r w:rsidR="002F7E1C" w:rsidRPr="002334B4">
        <w:rPr>
          <w:rFonts w:ascii="Arial" w:hAnsi="Arial" w:cs="Arial"/>
          <w:b/>
          <w:bCs/>
        </w:rPr>
        <w:t>:</w:t>
      </w:r>
    </w:p>
    <w:p w14:paraId="727E6368" w14:textId="77777777" w:rsidR="006F05E8" w:rsidRPr="002334B4" w:rsidRDefault="006F05E8" w:rsidP="002D5EA4">
      <w:pPr>
        <w:pStyle w:val="ListParagraph"/>
        <w:tabs>
          <w:tab w:val="left" w:pos="360"/>
        </w:tabs>
        <w:spacing w:after="0" w:line="240" w:lineRule="auto"/>
        <w:ind w:left="0"/>
        <w:rPr>
          <w:rFonts w:ascii="Arial" w:hAnsi="Arial" w:cs="Arial"/>
        </w:rPr>
      </w:pPr>
    </w:p>
    <w:p w14:paraId="7F4122D2" w14:textId="3BDEEEDD" w:rsidR="006C1B4F" w:rsidRPr="002334B4" w:rsidRDefault="00317B9E" w:rsidP="00EE0D71">
      <w:pPr>
        <w:pStyle w:val="ListParagraph"/>
        <w:numPr>
          <w:ilvl w:val="0"/>
          <w:numId w:val="64"/>
        </w:numPr>
        <w:spacing w:after="120" w:line="240" w:lineRule="auto"/>
        <w:ind w:left="360" w:firstLine="0"/>
        <w:contextualSpacing w:val="0"/>
        <w:rPr>
          <w:rFonts w:ascii="Arial" w:hAnsi="Arial" w:cs="Arial"/>
        </w:rPr>
      </w:pPr>
      <w:r w:rsidRPr="002334B4">
        <w:rPr>
          <w:rFonts w:ascii="Arial" w:hAnsi="Arial" w:cs="Arial"/>
        </w:rPr>
        <w:t xml:space="preserve">Interested offerors shall include </w:t>
      </w:r>
      <w:r w:rsidR="006F1930" w:rsidRPr="002334B4">
        <w:rPr>
          <w:rFonts w:ascii="Arial" w:hAnsi="Arial" w:cs="Arial"/>
        </w:rPr>
        <w:t>Company Name, Title, Date, Point of Contact Name, E-Mail Address, Phone, and Address.</w:t>
      </w:r>
    </w:p>
    <w:p w14:paraId="6D548EAE" w14:textId="37D95922" w:rsidR="00CB5AB0" w:rsidRPr="002334B4" w:rsidRDefault="00CB5AB0" w:rsidP="00EE0D71">
      <w:pPr>
        <w:pStyle w:val="ListParagraph"/>
        <w:numPr>
          <w:ilvl w:val="0"/>
          <w:numId w:val="64"/>
        </w:numPr>
        <w:tabs>
          <w:tab w:val="left" w:pos="360"/>
        </w:tabs>
        <w:spacing w:after="120" w:line="240" w:lineRule="auto"/>
        <w:ind w:left="360" w:firstLine="0"/>
        <w:contextualSpacing w:val="0"/>
        <w:rPr>
          <w:rFonts w:ascii="Arial" w:hAnsi="Arial" w:cs="Arial"/>
        </w:rPr>
      </w:pPr>
      <w:r w:rsidRPr="002334B4">
        <w:rPr>
          <w:rFonts w:ascii="Arial" w:hAnsi="Arial" w:cs="Arial"/>
        </w:rPr>
        <w:t>The title page does not count against page limit, however, the executive summary does.</w:t>
      </w:r>
    </w:p>
    <w:p w14:paraId="0487B77B" w14:textId="385FDD7C" w:rsidR="00993130" w:rsidRPr="002334B4" w:rsidRDefault="00993130" w:rsidP="00EE0D71">
      <w:pPr>
        <w:pStyle w:val="ListParagraph"/>
        <w:numPr>
          <w:ilvl w:val="0"/>
          <w:numId w:val="64"/>
        </w:numPr>
        <w:tabs>
          <w:tab w:val="left" w:pos="360"/>
        </w:tabs>
        <w:spacing w:after="120" w:line="240" w:lineRule="auto"/>
        <w:ind w:left="360" w:firstLine="0"/>
        <w:contextualSpacing w:val="0"/>
        <w:rPr>
          <w:rFonts w:ascii="Arial" w:hAnsi="Arial" w:cs="Arial"/>
        </w:rPr>
      </w:pPr>
      <w:r w:rsidRPr="002334B4">
        <w:rPr>
          <w:rFonts w:ascii="Arial" w:hAnsi="Arial" w:cs="Arial"/>
        </w:rPr>
        <w:t xml:space="preserve">The period of performance </w:t>
      </w:r>
      <w:r w:rsidR="004009FC">
        <w:rPr>
          <w:rFonts w:ascii="Arial" w:hAnsi="Arial" w:cs="Arial"/>
        </w:rPr>
        <w:t xml:space="preserve">of the contract </w:t>
      </w:r>
      <w:r w:rsidR="00783132">
        <w:rPr>
          <w:rFonts w:ascii="Arial" w:hAnsi="Arial" w:cs="Arial"/>
        </w:rPr>
        <w:t>resulting from</w:t>
      </w:r>
      <w:r w:rsidR="00783132" w:rsidRPr="002334B4">
        <w:rPr>
          <w:rFonts w:ascii="Arial" w:hAnsi="Arial" w:cs="Arial"/>
        </w:rPr>
        <w:t xml:space="preserve"> </w:t>
      </w:r>
      <w:r w:rsidRPr="002334B4">
        <w:rPr>
          <w:rFonts w:ascii="Arial" w:hAnsi="Arial" w:cs="Arial"/>
        </w:rPr>
        <w:t xml:space="preserve">this </w:t>
      </w:r>
      <w:r w:rsidR="0032370A">
        <w:rPr>
          <w:rFonts w:ascii="Arial" w:hAnsi="Arial" w:cs="Arial"/>
        </w:rPr>
        <w:t>Call for Solutions</w:t>
      </w:r>
      <w:r w:rsidR="0032370A" w:rsidRPr="002334B4">
        <w:rPr>
          <w:rFonts w:ascii="Arial" w:hAnsi="Arial" w:cs="Arial"/>
        </w:rPr>
        <w:t xml:space="preserve"> </w:t>
      </w:r>
      <w:r w:rsidRPr="002334B4">
        <w:rPr>
          <w:rFonts w:ascii="Arial" w:hAnsi="Arial" w:cs="Arial"/>
        </w:rPr>
        <w:t xml:space="preserve">should generally be no greater than </w:t>
      </w:r>
      <w:r w:rsidR="00783132">
        <w:rPr>
          <w:rFonts w:ascii="Arial" w:hAnsi="Arial" w:cs="Arial"/>
        </w:rPr>
        <w:t>five (5)</w:t>
      </w:r>
      <w:r w:rsidR="00A2561B" w:rsidRPr="002334B4">
        <w:rPr>
          <w:rFonts w:ascii="Arial" w:hAnsi="Arial" w:cs="Arial"/>
        </w:rPr>
        <w:t xml:space="preserve"> years</w:t>
      </w:r>
      <w:r w:rsidR="006C1B4F" w:rsidRPr="002334B4">
        <w:rPr>
          <w:rFonts w:ascii="Arial" w:hAnsi="Arial" w:cs="Arial"/>
        </w:rPr>
        <w:t>.</w:t>
      </w:r>
    </w:p>
    <w:p w14:paraId="5B24ED2F" w14:textId="55E4970A" w:rsidR="003F1D59" w:rsidRPr="002334B4" w:rsidRDefault="003F1D59" w:rsidP="00EE0D71">
      <w:pPr>
        <w:pStyle w:val="ListParagraph"/>
        <w:numPr>
          <w:ilvl w:val="0"/>
          <w:numId w:val="64"/>
        </w:numPr>
        <w:tabs>
          <w:tab w:val="left" w:pos="360"/>
        </w:tabs>
        <w:spacing w:after="120" w:line="240" w:lineRule="auto"/>
        <w:ind w:left="360" w:firstLine="0"/>
        <w:contextualSpacing w:val="0"/>
        <w:rPr>
          <w:rFonts w:ascii="Arial" w:hAnsi="Arial" w:cs="Arial"/>
        </w:rPr>
      </w:pPr>
      <w:r w:rsidRPr="002334B4">
        <w:rPr>
          <w:rFonts w:ascii="Arial" w:hAnsi="Arial" w:cs="Arial"/>
        </w:rPr>
        <w:t>Technical data with military application may require approval, authorization, or license for lawful exportation.</w:t>
      </w:r>
    </w:p>
    <w:p w14:paraId="6D713144" w14:textId="77777777" w:rsidR="00C81A25" w:rsidRPr="002334B4" w:rsidRDefault="00C81A25" w:rsidP="00EE0D71">
      <w:pPr>
        <w:pStyle w:val="ListParagraph"/>
        <w:numPr>
          <w:ilvl w:val="0"/>
          <w:numId w:val="64"/>
        </w:numPr>
        <w:tabs>
          <w:tab w:val="left" w:pos="360"/>
        </w:tabs>
        <w:spacing w:after="120" w:line="240" w:lineRule="auto"/>
        <w:ind w:left="360" w:firstLine="0"/>
        <w:contextualSpacing w:val="0"/>
        <w:rPr>
          <w:rFonts w:ascii="Arial" w:hAnsi="Arial" w:cs="Arial"/>
        </w:rPr>
      </w:pPr>
      <w:r w:rsidRPr="002334B4">
        <w:rPr>
          <w:rFonts w:ascii="Arial" w:hAnsi="Arial" w:cs="Arial"/>
        </w:rPr>
        <w:t>All solution briefs, presentations, and proposals must be Unclassified. Do NOT mark any documents as “CONFIDENTIAL”. Solution briefs, presentations, and proposals containing data that is not to be disclosed to the public for any purpose or use by the government except for evaluation purposes shall include the following general disclaimer on the cover page:</w:t>
      </w:r>
    </w:p>
    <w:p w14:paraId="766D3646" w14:textId="5331CF27" w:rsidR="00C81A25" w:rsidRPr="002334B4" w:rsidRDefault="00C81A25" w:rsidP="00EE0D71">
      <w:pPr>
        <w:pStyle w:val="ListParagraph"/>
        <w:numPr>
          <w:ilvl w:val="0"/>
          <w:numId w:val="64"/>
        </w:numPr>
        <w:tabs>
          <w:tab w:val="left" w:pos="360"/>
        </w:tabs>
        <w:spacing w:after="120" w:line="240" w:lineRule="auto"/>
        <w:ind w:left="360" w:firstLine="0"/>
        <w:contextualSpacing w:val="0"/>
        <w:rPr>
          <w:rFonts w:ascii="Arial" w:hAnsi="Arial" w:cs="Arial"/>
        </w:rPr>
      </w:pPr>
      <w:r w:rsidRPr="002334B4">
        <w:rPr>
          <w:rFonts w:ascii="Arial" w:hAnsi="Arial" w:cs="Arial"/>
        </w:rPr>
        <w:t xml:space="preserve">“This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w:t>
      </w:r>
      <w:proofErr w:type="gramStart"/>
      <w:r w:rsidRPr="002334B4">
        <w:rPr>
          <w:rFonts w:ascii="Arial" w:hAnsi="Arial" w:cs="Arial"/>
        </w:rPr>
        <w:t>as a result of</w:t>
      </w:r>
      <w:proofErr w:type="gramEnd"/>
      <w:r w:rsidRPr="002334B4">
        <w:rPr>
          <w:rFonts w:ascii="Arial" w:hAnsi="Arial" w:cs="Arial"/>
        </w:rPr>
        <w:t xml:space="preserve"> - or in connection with - the submission of this data, the government shall have the right to duplicate, use, or disclose the data to the extent agreed upon by both parties in the resulting agreement. This restriction does not limit the government's right to use information contained in this data if it is obtained from another source without restriction. The data subject to this restriction are contained in sheets [insert numbers or other identification of sheets]”</w:t>
      </w:r>
      <w:r w:rsidR="009D54D2" w:rsidRPr="002334B4">
        <w:rPr>
          <w:rFonts w:ascii="Arial" w:hAnsi="Arial" w:cs="Arial"/>
        </w:rPr>
        <w:t xml:space="preserve"> </w:t>
      </w:r>
    </w:p>
    <w:p w14:paraId="05CAEB1F" w14:textId="3D337A71" w:rsidR="00EF043C" w:rsidRPr="002334B4" w:rsidRDefault="00EF043C" w:rsidP="00EE0D71">
      <w:pPr>
        <w:pStyle w:val="ListParagraph"/>
        <w:numPr>
          <w:ilvl w:val="0"/>
          <w:numId w:val="64"/>
        </w:numPr>
        <w:tabs>
          <w:tab w:val="left" w:pos="360"/>
        </w:tabs>
        <w:spacing w:after="120" w:line="240" w:lineRule="auto"/>
        <w:ind w:left="360" w:firstLine="0"/>
        <w:contextualSpacing w:val="0"/>
        <w:rPr>
          <w:rFonts w:ascii="Arial" w:hAnsi="Arial" w:cs="Arial"/>
        </w:rPr>
      </w:pPr>
      <w:r w:rsidRPr="002334B4">
        <w:rPr>
          <w:rFonts w:ascii="Arial" w:hAnsi="Arial" w:cs="Arial"/>
        </w:rPr>
        <w:t>Submissions must be submitted electronically.</w:t>
      </w:r>
    </w:p>
    <w:p w14:paraId="1435E3DF" w14:textId="5B8CEDF5" w:rsidR="00C81A25" w:rsidRPr="002334B4" w:rsidRDefault="0027453B" w:rsidP="00EE0D71">
      <w:pPr>
        <w:pStyle w:val="ListParagraph"/>
        <w:numPr>
          <w:ilvl w:val="0"/>
          <w:numId w:val="64"/>
        </w:numPr>
        <w:tabs>
          <w:tab w:val="left" w:pos="360"/>
        </w:tabs>
        <w:spacing w:after="120" w:line="240" w:lineRule="auto"/>
        <w:ind w:left="360" w:firstLine="0"/>
        <w:contextualSpacing w:val="0"/>
        <w:rPr>
          <w:rFonts w:ascii="Arial" w:hAnsi="Arial" w:cs="Arial"/>
        </w:rPr>
      </w:pPr>
      <w:r w:rsidRPr="002334B4">
        <w:rPr>
          <w:rFonts w:ascii="Arial" w:hAnsi="Arial" w:cs="Arial"/>
        </w:rPr>
        <w:lastRenderedPageBreak/>
        <w:t>Offerors</w:t>
      </w:r>
      <w:r w:rsidR="00EF043C" w:rsidRPr="002334B4">
        <w:rPr>
          <w:rFonts w:ascii="Arial" w:hAnsi="Arial" w:cs="Arial"/>
        </w:rPr>
        <w:t xml:space="preserve"> that are not chosen for the presentation phase will be notified in writing as soon as practicable. Further verbal feedback may be provided, upon request, at the Contracting/Agreements Officer’s discretion.</w:t>
      </w:r>
    </w:p>
    <w:p w14:paraId="503A5E28" w14:textId="77777777" w:rsidR="00EE0E34" w:rsidRPr="002334B4" w:rsidRDefault="00EE0E34" w:rsidP="00856D36">
      <w:pPr>
        <w:tabs>
          <w:tab w:val="left" w:pos="450"/>
        </w:tabs>
        <w:spacing w:after="0" w:line="240" w:lineRule="auto"/>
        <w:contextualSpacing/>
        <w:rPr>
          <w:rFonts w:ascii="Arial" w:hAnsi="Arial" w:cs="Arial"/>
          <w:b/>
          <w:bCs/>
        </w:rPr>
      </w:pPr>
    </w:p>
    <w:p w14:paraId="5A10A4DC" w14:textId="2CF4F971" w:rsidR="00D20608" w:rsidRPr="002334B4" w:rsidRDefault="00D20608" w:rsidP="002E6312">
      <w:pPr>
        <w:pStyle w:val="ListParagraph"/>
        <w:numPr>
          <w:ilvl w:val="0"/>
          <w:numId w:val="17"/>
        </w:numPr>
        <w:spacing w:after="0" w:line="240" w:lineRule="auto"/>
        <w:ind w:left="0" w:firstLine="0"/>
        <w:rPr>
          <w:rFonts w:ascii="Arial" w:hAnsi="Arial" w:cs="Arial"/>
        </w:rPr>
      </w:pPr>
      <w:r w:rsidRPr="002334B4">
        <w:rPr>
          <w:rFonts w:ascii="Arial" w:hAnsi="Arial" w:cs="Arial"/>
          <w:b/>
          <w:bCs/>
        </w:rPr>
        <w:t>Phase 1: Solution Brief</w:t>
      </w:r>
      <w:r w:rsidR="00B619AC" w:rsidRPr="002334B4">
        <w:rPr>
          <w:rFonts w:ascii="Arial" w:hAnsi="Arial" w:cs="Arial"/>
          <w:b/>
          <w:bCs/>
        </w:rPr>
        <w:t xml:space="preserve"> Evaluation</w:t>
      </w:r>
    </w:p>
    <w:p w14:paraId="0DE152FD" w14:textId="77777777" w:rsidR="002D5EA4" w:rsidRPr="002334B4" w:rsidRDefault="002D5EA4" w:rsidP="002D5EA4">
      <w:pPr>
        <w:pStyle w:val="ListParagraph"/>
        <w:tabs>
          <w:tab w:val="left" w:pos="450"/>
        </w:tabs>
        <w:spacing w:after="0" w:line="240" w:lineRule="auto"/>
        <w:ind w:left="0"/>
        <w:rPr>
          <w:rFonts w:ascii="Arial" w:hAnsi="Arial" w:cs="Arial"/>
        </w:rPr>
      </w:pPr>
    </w:p>
    <w:p w14:paraId="66B964E4" w14:textId="2F8D7944" w:rsidR="00B619AC" w:rsidRPr="002334B4" w:rsidRDefault="00B619AC" w:rsidP="00DD74BB">
      <w:pPr>
        <w:pStyle w:val="ListParagraph"/>
        <w:numPr>
          <w:ilvl w:val="1"/>
          <w:numId w:val="31"/>
        </w:numPr>
        <w:tabs>
          <w:tab w:val="left" w:pos="540"/>
        </w:tabs>
        <w:spacing w:after="0" w:line="240" w:lineRule="auto"/>
        <w:ind w:left="0" w:firstLine="0"/>
        <w:rPr>
          <w:rFonts w:ascii="Arial" w:hAnsi="Arial" w:cs="Arial"/>
        </w:rPr>
      </w:pPr>
      <w:r w:rsidRPr="002334B4">
        <w:rPr>
          <w:rFonts w:ascii="Arial" w:hAnsi="Arial" w:cs="Arial"/>
        </w:rPr>
        <w:t>T</w:t>
      </w:r>
      <w:r w:rsidR="00D20608" w:rsidRPr="002334B4">
        <w:rPr>
          <w:rFonts w:ascii="Arial" w:hAnsi="Arial" w:cs="Arial"/>
        </w:rPr>
        <w:t xml:space="preserve">he </w:t>
      </w:r>
      <w:r w:rsidR="00CE7BF1" w:rsidRPr="002334B4">
        <w:rPr>
          <w:rFonts w:ascii="Arial" w:hAnsi="Arial" w:cs="Arial"/>
        </w:rPr>
        <w:t>G</w:t>
      </w:r>
      <w:r w:rsidRPr="002334B4">
        <w:rPr>
          <w:rFonts w:ascii="Arial" w:hAnsi="Arial" w:cs="Arial"/>
        </w:rPr>
        <w:t>overnment will conduct an initial down select based on</w:t>
      </w:r>
      <w:r w:rsidR="00F133DF" w:rsidRPr="002334B4">
        <w:rPr>
          <w:rFonts w:ascii="Arial" w:hAnsi="Arial" w:cs="Arial"/>
        </w:rPr>
        <w:t xml:space="preserve"> </w:t>
      </w:r>
      <w:r w:rsidR="000B6568" w:rsidRPr="002334B4">
        <w:rPr>
          <w:rFonts w:ascii="Arial" w:hAnsi="Arial" w:cs="Arial"/>
        </w:rPr>
        <w:t xml:space="preserve">solution briefs </w:t>
      </w:r>
      <w:r w:rsidR="00492CAE" w:rsidRPr="002334B4">
        <w:rPr>
          <w:rFonts w:ascii="Arial" w:hAnsi="Arial" w:cs="Arial"/>
        </w:rPr>
        <w:t xml:space="preserve">submitted in </w:t>
      </w:r>
      <w:r w:rsidR="009D771E" w:rsidRPr="002334B4">
        <w:rPr>
          <w:rFonts w:ascii="Arial" w:hAnsi="Arial" w:cs="Arial"/>
        </w:rPr>
        <w:t>P</w:t>
      </w:r>
      <w:r w:rsidR="00492CAE" w:rsidRPr="002334B4">
        <w:rPr>
          <w:rFonts w:ascii="Arial" w:hAnsi="Arial" w:cs="Arial"/>
        </w:rPr>
        <w:t>hase 0</w:t>
      </w:r>
      <w:r w:rsidR="00F133DF" w:rsidRPr="002334B4">
        <w:rPr>
          <w:rFonts w:ascii="Arial" w:hAnsi="Arial" w:cs="Arial"/>
        </w:rPr>
        <w:t>.</w:t>
      </w:r>
      <w:r w:rsidR="0003559E" w:rsidRPr="002334B4">
        <w:rPr>
          <w:rFonts w:ascii="Arial" w:hAnsi="Arial" w:cs="Arial"/>
        </w:rPr>
        <w:t xml:space="preserve"> Upon review of a solution brief, the </w:t>
      </w:r>
      <w:r w:rsidR="005B1FFF" w:rsidRPr="002334B4">
        <w:rPr>
          <w:rFonts w:ascii="Arial" w:hAnsi="Arial" w:cs="Arial"/>
        </w:rPr>
        <w:t>G</w:t>
      </w:r>
      <w:r w:rsidR="0003559E" w:rsidRPr="002334B4">
        <w:rPr>
          <w:rFonts w:ascii="Arial" w:hAnsi="Arial" w:cs="Arial"/>
        </w:rPr>
        <w:t xml:space="preserve">overnment may elect to invite “all, some or none” of the proposed solutions into Phase </w:t>
      </w:r>
      <w:r w:rsidR="00371C98" w:rsidRPr="002334B4">
        <w:rPr>
          <w:rFonts w:ascii="Arial" w:hAnsi="Arial" w:cs="Arial"/>
        </w:rPr>
        <w:t>2, the presentation/pitch based on the</w:t>
      </w:r>
      <w:r w:rsidR="005B1FFF" w:rsidRPr="002334B4">
        <w:rPr>
          <w:rFonts w:ascii="Arial" w:hAnsi="Arial" w:cs="Arial"/>
        </w:rPr>
        <w:t xml:space="preserve"> </w:t>
      </w:r>
      <w:r w:rsidR="00371C98" w:rsidRPr="002334B4">
        <w:rPr>
          <w:rFonts w:ascii="Arial" w:hAnsi="Arial" w:cs="Arial"/>
        </w:rPr>
        <w:t>merits of the solution brief. In Phase 2, companies are invited to pitch and further discuss their</w:t>
      </w:r>
      <w:r w:rsidR="005B1FFF" w:rsidRPr="002334B4">
        <w:rPr>
          <w:rFonts w:ascii="Arial" w:hAnsi="Arial" w:cs="Arial"/>
        </w:rPr>
        <w:t xml:space="preserve"> </w:t>
      </w:r>
      <w:r w:rsidR="00371C98" w:rsidRPr="002334B4">
        <w:rPr>
          <w:rFonts w:ascii="Arial" w:hAnsi="Arial" w:cs="Arial"/>
        </w:rPr>
        <w:t xml:space="preserve">proposed concept/technology/solution in person or virtually. During Phase 2, the </w:t>
      </w:r>
      <w:r w:rsidR="005B1FFF" w:rsidRPr="002334B4">
        <w:rPr>
          <w:rFonts w:ascii="Arial" w:hAnsi="Arial" w:cs="Arial"/>
        </w:rPr>
        <w:t>G</w:t>
      </w:r>
      <w:r w:rsidR="00371C98" w:rsidRPr="002334B4">
        <w:rPr>
          <w:rFonts w:ascii="Arial" w:hAnsi="Arial" w:cs="Arial"/>
        </w:rPr>
        <w:t>overnment</w:t>
      </w:r>
      <w:r w:rsidR="005B1FFF" w:rsidRPr="002334B4">
        <w:rPr>
          <w:rFonts w:ascii="Arial" w:hAnsi="Arial" w:cs="Arial"/>
        </w:rPr>
        <w:t xml:space="preserve"> </w:t>
      </w:r>
      <w:r w:rsidR="00371C98" w:rsidRPr="002334B4">
        <w:rPr>
          <w:rFonts w:ascii="Arial" w:hAnsi="Arial" w:cs="Arial"/>
        </w:rPr>
        <w:t>may request and/or provide additional information to the company.</w:t>
      </w:r>
    </w:p>
    <w:p w14:paraId="192B584B" w14:textId="77777777" w:rsidR="00C122BB" w:rsidRPr="002334B4" w:rsidRDefault="00C122BB" w:rsidP="00856D36">
      <w:pPr>
        <w:tabs>
          <w:tab w:val="left" w:pos="450"/>
        </w:tabs>
        <w:spacing w:after="0" w:line="240" w:lineRule="auto"/>
        <w:contextualSpacing/>
        <w:rPr>
          <w:rFonts w:ascii="Arial" w:hAnsi="Arial" w:cs="Arial"/>
        </w:rPr>
      </w:pPr>
    </w:p>
    <w:p w14:paraId="0C8CB990" w14:textId="020C645B" w:rsidR="00360594" w:rsidRPr="002334B4" w:rsidRDefault="00360594" w:rsidP="00DD74BB">
      <w:pPr>
        <w:pStyle w:val="ListParagraph"/>
        <w:numPr>
          <w:ilvl w:val="1"/>
          <w:numId w:val="31"/>
        </w:numPr>
        <w:tabs>
          <w:tab w:val="left" w:pos="540"/>
        </w:tabs>
        <w:spacing w:after="0" w:line="240" w:lineRule="auto"/>
        <w:ind w:left="0" w:firstLine="0"/>
        <w:rPr>
          <w:rFonts w:ascii="Arial" w:hAnsi="Arial" w:cs="Arial"/>
        </w:rPr>
      </w:pPr>
      <w:r w:rsidRPr="002334B4">
        <w:rPr>
          <w:rFonts w:ascii="Arial" w:hAnsi="Arial" w:cs="Arial"/>
        </w:rPr>
        <w:t>Solution Brief</w:t>
      </w:r>
      <w:r w:rsidR="003E13E7" w:rsidRPr="002334B4">
        <w:rPr>
          <w:rFonts w:ascii="Arial" w:hAnsi="Arial" w:cs="Arial"/>
        </w:rPr>
        <w:t xml:space="preserve">s will be evaluated </w:t>
      </w:r>
      <w:proofErr w:type="gramStart"/>
      <w:r w:rsidR="003E13E7" w:rsidRPr="002334B4">
        <w:rPr>
          <w:rFonts w:ascii="Arial" w:hAnsi="Arial" w:cs="Arial"/>
        </w:rPr>
        <w:t>on</w:t>
      </w:r>
      <w:proofErr w:type="gramEnd"/>
      <w:r w:rsidR="003E13E7" w:rsidRPr="002334B4">
        <w:rPr>
          <w:rFonts w:ascii="Arial" w:hAnsi="Arial" w:cs="Arial"/>
        </w:rPr>
        <w:t xml:space="preserve"> the </w:t>
      </w:r>
      <w:r w:rsidR="00E52E69" w:rsidRPr="002334B4">
        <w:rPr>
          <w:rFonts w:ascii="Arial" w:hAnsi="Arial" w:cs="Arial"/>
        </w:rPr>
        <w:t>following criteria:</w:t>
      </w:r>
    </w:p>
    <w:p w14:paraId="6B443555" w14:textId="77777777" w:rsidR="00C122BB" w:rsidRPr="002334B4" w:rsidRDefault="00C122BB" w:rsidP="00856D36">
      <w:pPr>
        <w:tabs>
          <w:tab w:val="left" w:pos="450"/>
        </w:tabs>
        <w:spacing w:after="0" w:line="240" w:lineRule="auto"/>
        <w:contextualSpacing/>
        <w:rPr>
          <w:rFonts w:ascii="Arial" w:hAnsi="Arial" w:cs="Arial"/>
        </w:rPr>
      </w:pPr>
    </w:p>
    <w:p w14:paraId="356EAF98" w14:textId="1809F449" w:rsidR="00C96451" w:rsidRPr="002334B4" w:rsidRDefault="007B686F" w:rsidP="00EE0D71">
      <w:pPr>
        <w:pStyle w:val="ListParagraph"/>
        <w:numPr>
          <w:ilvl w:val="1"/>
          <w:numId w:val="21"/>
        </w:numPr>
        <w:spacing w:after="120" w:line="240" w:lineRule="auto"/>
        <w:ind w:left="360" w:firstLine="0"/>
        <w:contextualSpacing w:val="0"/>
        <w:rPr>
          <w:rFonts w:ascii="Arial" w:hAnsi="Arial" w:cs="Arial"/>
        </w:rPr>
      </w:pPr>
      <w:r w:rsidRPr="002334B4">
        <w:rPr>
          <w:rFonts w:ascii="Arial" w:hAnsi="Arial" w:cs="Arial"/>
        </w:rPr>
        <w:t>T</w:t>
      </w:r>
      <w:r w:rsidR="00012537" w:rsidRPr="002334B4">
        <w:rPr>
          <w:rFonts w:ascii="Arial" w:hAnsi="Arial" w:cs="Arial"/>
        </w:rPr>
        <w:t>echnical merit</w:t>
      </w:r>
      <w:r w:rsidR="00D94679" w:rsidRPr="002334B4">
        <w:rPr>
          <w:rFonts w:ascii="Arial" w:hAnsi="Arial" w:cs="Arial"/>
        </w:rPr>
        <w:t xml:space="preserve"> of the proposed solution, including the extent to which the proposed solution is unique, and/or innovative to </w:t>
      </w:r>
      <w:r w:rsidR="005739CA" w:rsidRPr="002334B4">
        <w:rPr>
          <w:rFonts w:ascii="Arial" w:hAnsi="Arial" w:cs="Arial"/>
        </w:rPr>
        <w:t xml:space="preserve">fulfill the requirement for </w:t>
      </w:r>
      <w:r w:rsidR="009570C5">
        <w:rPr>
          <w:rFonts w:ascii="Arial" w:hAnsi="Arial" w:cs="Arial"/>
        </w:rPr>
        <w:t>the A-COP</w:t>
      </w:r>
      <w:r w:rsidR="00083E01" w:rsidRPr="002334B4">
        <w:rPr>
          <w:rFonts w:ascii="Arial" w:hAnsi="Arial" w:cs="Arial"/>
        </w:rPr>
        <w:t>.</w:t>
      </w:r>
      <w:r w:rsidR="00C87CEC">
        <w:rPr>
          <w:rFonts w:ascii="Arial" w:hAnsi="Arial" w:cs="Arial"/>
        </w:rPr>
        <w:t xml:space="preserve"> </w:t>
      </w:r>
      <w:r w:rsidR="00C87CEC" w:rsidRPr="00C87CEC">
        <w:rPr>
          <w:rFonts w:ascii="Arial" w:hAnsi="Arial" w:cs="Arial"/>
        </w:rPr>
        <w:t xml:space="preserve">Technical Merit is defined as having direct relevance to the stated requirement, addressing identified capability gaps, and providing innovative technological advancements. </w:t>
      </w:r>
    </w:p>
    <w:p w14:paraId="2269827D" w14:textId="065EE6CF" w:rsidR="001F5898" w:rsidRPr="002334B4" w:rsidRDefault="00A779D7" w:rsidP="00EE0D71">
      <w:pPr>
        <w:pStyle w:val="ListParagraph"/>
        <w:numPr>
          <w:ilvl w:val="1"/>
          <w:numId w:val="21"/>
        </w:numPr>
        <w:spacing w:after="120" w:line="240" w:lineRule="auto"/>
        <w:ind w:left="360" w:firstLine="0"/>
        <w:contextualSpacing w:val="0"/>
        <w:rPr>
          <w:rFonts w:ascii="Arial" w:hAnsi="Arial" w:cs="Arial"/>
        </w:rPr>
      </w:pPr>
      <w:r w:rsidRPr="002334B4">
        <w:rPr>
          <w:rFonts w:ascii="Arial" w:hAnsi="Arial" w:cs="Arial"/>
        </w:rPr>
        <w:t>The government may elect to use external market research in the evaluation of a company’s viability.</w:t>
      </w:r>
    </w:p>
    <w:p w14:paraId="6BE6E0CE" w14:textId="77777777" w:rsidR="001F5898" w:rsidRPr="002334B4" w:rsidRDefault="001F5898" w:rsidP="00856D36">
      <w:pPr>
        <w:pStyle w:val="ListParagraph"/>
        <w:tabs>
          <w:tab w:val="left" w:pos="450"/>
        </w:tabs>
        <w:spacing w:after="0" w:line="240" w:lineRule="auto"/>
        <w:ind w:left="0"/>
        <w:rPr>
          <w:rFonts w:ascii="Arial" w:hAnsi="Arial" w:cs="Arial"/>
        </w:rPr>
      </w:pPr>
    </w:p>
    <w:p w14:paraId="66678F29" w14:textId="77777777" w:rsidR="002C1335" w:rsidRPr="002C1335" w:rsidRDefault="00D20608" w:rsidP="002C1335">
      <w:pPr>
        <w:pStyle w:val="ListParagraph"/>
        <w:numPr>
          <w:ilvl w:val="0"/>
          <w:numId w:val="17"/>
        </w:numPr>
        <w:spacing w:after="0" w:line="240" w:lineRule="auto"/>
        <w:ind w:left="0" w:firstLine="0"/>
        <w:rPr>
          <w:rFonts w:ascii="Arial" w:hAnsi="Arial" w:cs="Arial"/>
        </w:rPr>
      </w:pPr>
      <w:r w:rsidRPr="002334B4">
        <w:rPr>
          <w:rFonts w:ascii="Arial" w:hAnsi="Arial" w:cs="Arial"/>
          <w:b/>
          <w:bCs/>
        </w:rPr>
        <w:t>Phase 2: Solution Presentation/Pitch</w:t>
      </w:r>
    </w:p>
    <w:p w14:paraId="4FE1E841" w14:textId="77777777" w:rsidR="002C1335" w:rsidRDefault="002C1335" w:rsidP="002C1335">
      <w:pPr>
        <w:pStyle w:val="ListParagraph"/>
        <w:spacing w:after="0" w:line="240" w:lineRule="auto"/>
        <w:ind w:left="0"/>
        <w:rPr>
          <w:rFonts w:ascii="Arial" w:hAnsi="Arial" w:cs="Arial"/>
          <w:b/>
          <w:bCs/>
        </w:rPr>
      </w:pPr>
    </w:p>
    <w:p w14:paraId="17D5C253" w14:textId="39DD8B2D" w:rsidR="00900096" w:rsidRPr="002C1335" w:rsidRDefault="00900096" w:rsidP="004C5963">
      <w:pPr>
        <w:pStyle w:val="ListParagraph"/>
        <w:numPr>
          <w:ilvl w:val="1"/>
          <w:numId w:val="17"/>
        </w:numPr>
        <w:spacing w:after="0" w:line="240" w:lineRule="auto"/>
        <w:ind w:left="0" w:firstLine="0"/>
        <w:rPr>
          <w:rFonts w:ascii="Arial" w:hAnsi="Arial" w:cs="Arial"/>
        </w:rPr>
      </w:pPr>
      <w:r w:rsidRPr="002C1335">
        <w:rPr>
          <w:rFonts w:ascii="Arial" w:hAnsi="Arial" w:cs="Arial"/>
        </w:rPr>
        <w:t xml:space="preserve">Down selected offerors will be invited to present their solutions </w:t>
      </w:r>
      <w:r w:rsidR="006E2E4A" w:rsidRPr="002334B4">
        <w:rPr>
          <w:rFonts w:ascii="Arial" w:hAnsi="Arial" w:cs="Arial"/>
        </w:rPr>
        <w:t>to the Government and to participate in a live demonstration</w:t>
      </w:r>
      <w:r w:rsidRPr="002C1335">
        <w:rPr>
          <w:rFonts w:ascii="Arial" w:hAnsi="Arial" w:cs="Arial"/>
        </w:rPr>
        <w:t>. The presentation shall include:</w:t>
      </w:r>
    </w:p>
    <w:p w14:paraId="7E8CB35B" w14:textId="77777777" w:rsidR="00900096" w:rsidRPr="002334B4" w:rsidRDefault="00900096" w:rsidP="00900096">
      <w:pPr>
        <w:tabs>
          <w:tab w:val="left" w:pos="450"/>
        </w:tabs>
        <w:spacing w:after="0" w:line="240" w:lineRule="auto"/>
        <w:contextualSpacing/>
        <w:rPr>
          <w:rFonts w:ascii="Arial" w:hAnsi="Arial" w:cs="Arial"/>
        </w:rPr>
      </w:pPr>
    </w:p>
    <w:p w14:paraId="76C995A7" w14:textId="77777777" w:rsidR="00900096" w:rsidRPr="002334B4" w:rsidRDefault="00900096" w:rsidP="007F4748">
      <w:pPr>
        <w:numPr>
          <w:ilvl w:val="0"/>
          <w:numId w:val="66"/>
        </w:numPr>
        <w:tabs>
          <w:tab w:val="left" w:pos="720"/>
        </w:tabs>
        <w:spacing w:after="120" w:line="240" w:lineRule="auto"/>
        <w:ind w:left="720"/>
        <w:rPr>
          <w:rFonts w:ascii="Arial" w:hAnsi="Arial" w:cs="Arial"/>
        </w:rPr>
      </w:pPr>
      <w:r w:rsidRPr="002334B4">
        <w:rPr>
          <w:rFonts w:ascii="Arial" w:hAnsi="Arial" w:cs="Arial"/>
        </w:rPr>
        <w:t>Detailed technical and business viability of the solution</w:t>
      </w:r>
    </w:p>
    <w:p w14:paraId="2E7F2194" w14:textId="77777777" w:rsidR="00900096" w:rsidRPr="002334B4" w:rsidRDefault="00900096" w:rsidP="007F4748">
      <w:pPr>
        <w:numPr>
          <w:ilvl w:val="0"/>
          <w:numId w:val="66"/>
        </w:numPr>
        <w:tabs>
          <w:tab w:val="left" w:pos="720"/>
        </w:tabs>
        <w:spacing w:after="120" w:line="240" w:lineRule="auto"/>
        <w:ind w:left="720"/>
        <w:rPr>
          <w:rFonts w:ascii="Arial" w:hAnsi="Arial" w:cs="Arial"/>
        </w:rPr>
      </w:pPr>
      <w:r w:rsidRPr="002334B4">
        <w:rPr>
          <w:rFonts w:ascii="Arial" w:hAnsi="Arial" w:cs="Arial"/>
        </w:rPr>
        <w:t>Proposed schedule and milestones</w:t>
      </w:r>
    </w:p>
    <w:p w14:paraId="5E37F29F" w14:textId="77777777" w:rsidR="00900096" w:rsidRPr="002334B4" w:rsidRDefault="00900096" w:rsidP="007F4748">
      <w:pPr>
        <w:numPr>
          <w:ilvl w:val="0"/>
          <w:numId w:val="66"/>
        </w:numPr>
        <w:tabs>
          <w:tab w:val="left" w:pos="720"/>
        </w:tabs>
        <w:spacing w:after="120" w:line="240" w:lineRule="auto"/>
        <w:ind w:left="720"/>
        <w:rPr>
          <w:rFonts w:ascii="Arial" w:hAnsi="Arial" w:cs="Arial"/>
        </w:rPr>
      </w:pPr>
      <w:r w:rsidRPr="002334B4">
        <w:rPr>
          <w:rFonts w:ascii="Arial" w:hAnsi="Arial" w:cs="Arial"/>
        </w:rPr>
        <w:t>Anticipated data rights assertions</w:t>
      </w:r>
    </w:p>
    <w:p w14:paraId="23639F05" w14:textId="77777777" w:rsidR="00900096" w:rsidRPr="002334B4" w:rsidRDefault="00900096" w:rsidP="007F4748">
      <w:pPr>
        <w:numPr>
          <w:ilvl w:val="0"/>
          <w:numId w:val="66"/>
        </w:numPr>
        <w:tabs>
          <w:tab w:val="left" w:pos="720"/>
        </w:tabs>
        <w:spacing w:after="120" w:line="240" w:lineRule="auto"/>
        <w:ind w:left="720"/>
        <w:rPr>
          <w:rFonts w:ascii="Arial" w:hAnsi="Arial" w:cs="Arial"/>
        </w:rPr>
      </w:pPr>
      <w:r w:rsidRPr="002334B4">
        <w:rPr>
          <w:rFonts w:ascii="Arial" w:hAnsi="Arial" w:cs="Arial"/>
        </w:rPr>
        <w:t>Explanation of Data Rights</w:t>
      </w:r>
    </w:p>
    <w:p w14:paraId="3FD853D0" w14:textId="77777777" w:rsidR="00900096" w:rsidRDefault="00900096" w:rsidP="007F4748">
      <w:pPr>
        <w:numPr>
          <w:ilvl w:val="0"/>
          <w:numId w:val="66"/>
        </w:numPr>
        <w:tabs>
          <w:tab w:val="left" w:pos="720"/>
        </w:tabs>
        <w:spacing w:after="120" w:line="240" w:lineRule="auto"/>
        <w:ind w:left="720"/>
        <w:rPr>
          <w:rFonts w:ascii="Arial" w:hAnsi="Arial" w:cs="Arial"/>
        </w:rPr>
      </w:pPr>
      <w:r w:rsidRPr="002334B4">
        <w:rPr>
          <w:rFonts w:ascii="Arial" w:hAnsi="Arial" w:cs="Arial"/>
        </w:rPr>
        <w:t>Rough Order of Magnitude (ROM) pricing: Estimated cost and payment terms.</w:t>
      </w:r>
    </w:p>
    <w:p w14:paraId="441B3A87" w14:textId="6B4C92DC" w:rsidR="00B5258F" w:rsidRDefault="009E0D35" w:rsidP="00856D36">
      <w:pPr>
        <w:tabs>
          <w:tab w:val="left" w:pos="450"/>
        </w:tabs>
        <w:spacing w:after="0" w:line="240" w:lineRule="auto"/>
        <w:contextualSpacing/>
        <w:rPr>
          <w:rFonts w:ascii="Arial" w:hAnsi="Arial" w:cs="Arial"/>
        </w:rPr>
      </w:pPr>
      <w:r w:rsidRPr="008F58E9">
        <w:rPr>
          <w:rFonts w:ascii="Arial" w:hAnsi="Arial" w:cs="Arial"/>
          <w:b/>
          <w:bCs/>
        </w:rPr>
        <w:t>7.2.</w:t>
      </w:r>
      <w:r w:rsidRPr="008F58E9">
        <w:rPr>
          <w:rFonts w:ascii="Arial" w:hAnsi="Arial" w:cs="Arial"/>
          <w:b/>
          <w:bCs/>
        </w:rPr>
        <w:tab/>
      </w:r>
      <w:r w:rsidRPr="008F58E9">
        <w:rPr>
          <w:rFonts w:ascii="Arial" w:hAnsi="Arial" w:cs="Arial"/>
          <w:b/>
          <w:bCs/>
        </w:rPr>
        <w:tab/>
      </w:r>
      <w:r w:rsidRPr="009E0D35">
        <w:rPr>
          <w:rFonts w:ascii="Arial" w:hAnsi="Arial" w:cs="Arial"/>
        </w:rPr>
        <w:t>Participation in the live demonstration in a relevant environment will be coordinated by the Government.</w:t>
      </w:r>
    </w:p>
    <w:p w14:paraId="652886BF" w14:textId="77777777" w:rsidR="002416EB" w:rsidRPr="002334B4" w:rsidRDefault="002416EB" w:rsidP="00856D36">
      <w:pPr>
        <w:tabs>
          <w:tab w:val="left" w:pos="450"/>
        </w:tabs>
        <w:spacing w:after="0" w:line="240" w:lineRule="auto"/>
        <w:contextualSpacing/>
        <w:rPr>
          <w:rFonts w:ascii="Arial" w:hAnsi="Arial" w:cs="Arial"/>
        </w:rPr>
      </w:pPr>
    </w:p>
    <w:p w14:paraId="753E42EE" w14:textId="377146FD" w:rsidR="0099342A" w:rsidRPr="002334B4" w:rsidRDefault="0099342A" w:rsidP="007F4748">
      <w:pPr>
        <w:pStyle w:val="ListParagraph"/>
        <w:numPr>
          <w:ilvl w:val="0"/>
          <w:numId w:val="17"/>
        </w:numPr>
        <w:spacing w:after="0" w:line="240" w:lineRule="auto"/>
        <w:ind w:left="0" w:firstLine="0"/>
        <w:rPr>
          <w:rFonts w:ascii="Arial" w:hAnsi="Arial" w:cs="Arial"/>
          <w:b/>
          <w:bCs/>
        </w:rPr>
      </w:pPr>
      <w:r w:rsidRPr="002334B4">
        <w:rPr>
          <w:rFonts w:ascii="Arial" w:hAnsi="Arial" w:cs="Arial"/>
          <w:b/>
          <w:bCs/>
        </w:rPr>
        <w:t>Phase 2</w:t>
      </w:r>
      <w:r w:rsidR="000A0000">
        <w:rPr>
          <w:rFonts w:ascii="Arial" w:hAnsi="Arial" w:cs="Arial"/>
          <w:b/>
          <w:bCs/>
        </w:rPr>
        <w:t>:</w:t>
      </w:r>
      <w:r w:rsidRPr="002334B4">
        <w:rPr>
          <w:rFonts w:ascii="Arial" w:hAnsi="Arial" w:cs="Arial"/>
          <w:b/>
          <w:bCs/>
        </w:rPr>
        <w:t xml:space="preserve"> Presentation/Pitch Evaluation</w:t>
      </w:r>
    </w:p>
    <w:p w14:paraId="544C8EE8" w14:textId="77777777" w:rsidR="00AE01A0" w:rsidRPr="002334B4" w:rsidRDefault="00AE01A0" w:rsidP="00856D36">
      <w:pPr>
        <w:pStyle w:val="ListParagraph"/>
        <w:tabs>
          <w:tab w:val="left" w:pos="450"/>
        </w:tabs>
        <w:spacing w:after="0" w:line="240" w:lineRule="auto"/>
        <w:ind w:left="0"/>
        <w:rPr>
          <w:rFonts w:ascii="Arial" w:hAnsi="Arial" w:cs="Arial"/>
        </w:rPr>
      </w:pPr>
    </w:p>
    <w:p w14:paraId="7DCACA25" w14:textId="239261F2" w:rsidR="00DD74BB" w:rsidRPr="002334B4" w:rsidRDefault="0099342A" w:rsidP="00DD74BB">
      <w:pPr>
        <w:pStyle w:val="ListParagraph"/>
        <w:numPr>
          <w:ilvl w:val="1"/>
          <w:numId w:val="34"/>
        </w:numPr>
        <w:tabs>
          <w:tab w:val="left" w:pos="540"/>
        </w:tabs>
        <w:spacing w:after="120" w:line="240" w:lineRule="auto"/>
        <w:ind w:left="0" w:firstLine="0"/>
        <w:contextualSpacing w:val="0"/>
        <w:rPr>
          <w:rFonts w:ascii="Arial" w:hAnsi="Arial" w:cs="Arial"/>
        </w:rPr>
      </w:pPr>
      <w:r w:rsidRPr="002334B4">
        <w:rPr>
          <w:rFonts w:ascii="Arial" w:hAnsi="Arial" w:cs="Arial"/>
        </w:rPr>
        <w:t>Individual presentations/pitches will be evaluated against the evaluation criteria below and not</w:t>
      </w:r>
      <w:r w:rsidR="00AE01A0" w:rsidRPr="002334B4">
        <w:rPr>
          <w:rFonts w:ascii="Arial" w:hAnsi="Arial" w:cs="Arial"/>
        </w:rPr>
        <w:t xml:space="preserve"> </w:t>
      </w:r>
      <w:r w:rsidRPr="002334B4">
        <w:rPr>
          <w:rFonts w:ascii="Arial" w:hAnsi="Arial" w:cs="Arial"/>
        </w:rPr>
        <w:t>against any other presentations/pitches. Presentation/pitch submissions</w:t>
      </w:r>
      <w:r w:rsidR="002E02CB" w:rsidRPr="002334B4">
        <w:rPr>
          <w:rFonts w:ascii="Arial" w:hAnsi="Arial" w:cs="Arial"/>
        </w:rPr>
        <w:t xml:space="preserve"> </w:t>
      </w:r>
      <w:r w:rsidRPr="002334B4">
        <w:rPr>
          <w:rFonts w:ascii="Arial" w:hAnsi="Arial" w:cs="Arial"/>
        </w:rPr>
        <w:t xml:space="preserve">will be valid for </w:t>
      </w:r>
      <w:r w:rsidR="008570AD">
        <w:rPr>
          <w:rFonts w:ascii="Arial" w:hAnsi="Arial" w:cs="Arial"/>
        </w:rPr>
        <w:t>1</w:t>
      </w:r>
      <w:r w:rsidR="006F3D4E">
        <w:rPr>
          <w:rFonts w:ascii="Arial" w:hAnsi="Arial" w:cs="Arial"/>
        </w:rPr>
        <w:t>2</w:t>
      </w:r>
      <w:r w:rsidR="008570AD">
        <w:rPr>
          <w:rFonts w:ascii="Arial" w:hAnsi="Arial" w:cs="Arial"/>
        </w:rPr>
        <w:t>0</w:t>
      </w:r>
      <w:r w:rsidRPr="002334B4">
        <w:rPr>
          <w:rFonts w:ascii="Arial" w:hAnsi="Arial" w:cs="Arial"/>
        </w:rPr>
        <w:t xml:space="preserve"> days after pitch evaluation. The government will aim to complete evaluation of</w:t>
      </w:r>
      <w:r w:rsidR="002E02CB" w:rsidRPr="002334B4">
        <w:rPr>
          <w:rFonts w:ascii="Arial" w:hAnsi="Arial" w:cs="Arial"/>
        </w:rPr>
        <w:t xml:space="preserve"> </w:t>
      </w:r>
      <w:r w:rsidRPr="002334B4">
        <w:rPr>
          <w:rFonts w:ascii="Arial" w:hAnsi="Arial" w:cs="Arial"/>
        </w:rPr>
        <w:t xml:space="preserve">presentation/pitches within 30 calendar days of the presentation/pitch. </w:t>
      </w:r>
      <w:r w:rsidRPr="002334B4">
        <w:rPr>
          <w:rFonts w:ascii="Arial" w:hAnsi="Arial" w:cs="Arial"/>
        </w:rPr>
        <w:lastRenderedPageBreak/>
        <w:t>After completing the evaluation of</w:t>
      </w:r>
      <w:r w:rsidR="002E02CB" w:rsidRPr="002334B4">
        <w:rPr>
          <w:rFonts w:ascii="Arial" w:hAnsi="Arial" w:cs="Arial"/>
        </w:rPr>
        <w:t xml:space="preserve"> </w:t>
      </w:r>
      <w:r w:rsidRPr="002334B4">
        <w:rPr>
          <w:rFonts w:ascii="Arial" w:hAnsi="Arial" w:cs="Arial"/>
        </w:rPr>
        <w:t>presentation/pitch submissions, the government will notify the company that: they may submit a</w:t>
      </w:r>
      <w:r w:rsidR="002E02CB" w:rsidRPr="002334B4">
        <w:rPr>
          <w:rFonts w:ascii="Arial" w:hAnsi="Arial" w:cs="Arial"/>
        </w:rPr>
        <w:t xml:space="preserve"> </w:t>
      </w:r>
      <w:r w:rsidR="00E90E32" w:rsidRPr="002334B4">
        <w:rPr>
          <w:rFonts w:ascii="Arial" w:hAnsi="Arial" w:cs="Arial"/>
        </w:rPr>
        <w:t>Full Proposal</w:t>
      </w:r>
      <w:r w:rsidRPr="002334B4">
        <w:rPr>
          <w:rFonts w:ascii="Arial" w:hAnsi="Arial" w:cs="Arial"/>
        </w:rPr>
        <w:t xml:space="preserve"> for evaluation in Phase 3; </w:t>
      </w:r>
      <w:r w:rsidR="00C85F5F" w:rsidRPr="002334B4">
        <w:rPr>
          <w:rFonts w:ascii="Arial" w:hAnsi="Arial" w:cs="Arial"/>
        </w:rPr>
        <w:t xml:space="preserve">or </w:t>
      </w:r>
      <w:r w:rsidRPr="002334B4">
        <w:rPr>
          <w:rFonts w:ascii="Arial" w:hAnsi="Arial" w:cs="Arial"/>
        </w:rPr>
        <w:t xml:space="preserve">their proposed </w:t>
      </w:r>
      <w:r w:rsidR="00E90E32" w:rsidRPr="002334B4">
        <w:rPr>
          <w:rFonts w:ascii="Arial" w:hAnsi="Arial" w:cs="Arial"/>
        </w:rPr>
        <w:t>c</w:t>
      </w:r>
      <w:r w:rsidRPr="002334B4">
        <w:rPr>
          <w:rFonts w:ascii="Arial" w:hAnsi="Arial" w:cs="Arial"/>
        </w:rPr>
        <w:t>oncept/technology/solution is not of continued</w:t>
      </w:r>
      <w:r w:rsidR="00E90E32" w:rsidRPr="002334B4">
        <w:rPr>
          <w:rFonts w:ascii="Arial" w:hAnsi="Arial" w:cs="Arial"/>
        </w:rPr>
        <w:t xml:space="preserve"> </w:t>
      </w:r>
      <w:r w:rsidRPr="002334B4">
        <w:rPr>
          <w:rFonts w:ascii="Arial" w:hAnsi="Arial" w:cs="Arial"/>
        </w:rPr>
        <w:t xml:space="preserve">interest to the </w:t>
      </w:r>
      <w:r w:rsidR="00206F0F" w:rsidRPr="002334B4">
        <w:rPr>
          <w:rFonts w:ascii="Arial" w:hAnsi="Arial" w:cs="Arial"/>
        </w:rPr>
        <w:t>Government,</w:t>
      </w:r>
      <w:r w:rsidRPr="002334B4">
        <w:rPr>
          <w:rFonts w:ascii="Arial" w:hAnsi="Arial" w:cs="Arial"/>
        </w:rPr>
        <w:t xml:space="preserve"> and they will not be required to submit a </w:t>
      </w:r>
      <w:r w:rsidR="006B3CCB" w:rsidRPr="002334B4">
        <w:rPr>
          <w:rFonts w:ascii="Arial" w:hAnsi="Arial" w:cs="Arial"/>
        </w:rPr>
        <w:t>Full Proposal</w:t>
      </w:r>
      <w:r w:rsidRPr="002334B4">
        <w:rPr>
          <w:rFonts w:ascii="Arial" w:hAnsi="Arial" w:cs="Arial"/>
        </w:rPr>
        <w:t xml:space="preserve"> </w:t>
      </w:r>
      <w:r w:rsidR="00F779BA" w:rsidRPr="002334B4">
        <w:rPr>
          <w:rFonts w:ascii="Arial" w:hAnsi="Arial" w:cs="Arial"/>
        </w:rPr>
        <w:t xml:space="preserve">and advance to </w:t>
      </w:r>
      <w:r w:rsidRPr="002334B4">
        <w:rPr>
          <w:rFonts w:ascii="Arial" w:hAnsi="Arial" w:cs="Arial"/>
        </w:rPr>
        <w:t>Phase 3</w:t>
      </w:r>
      <w:r w:rsidR="00F779BA" w:rsidRPr="002334B4">
        <w:rPr>
          <w:rFonts w:ascii="Arial" w:hAnsi="Arial" w:cs="Arial"/>
        </w:rPr>
        <w:t xml:space="preserve">. </w:t>
      </w:r>
    </w:p>
    <w:p w14:paraId="0F582011" w14:textId="3F50B52C" w:rsidR="0099342A" w:rsidRPr="002334B4" w:rsidRDefault="0099342A" w:rsidP="00DD74BB">
      <w:pPr>
        <w:pStyle w:val="ListParagraph"/>
        <w:numPr>
          <w:ilvl w:val="1"/>
          <w:numId w:val="34"/>
        </w:numPr>
        <w:tabs>
          <w:tab w:val="left" w:pos="540"/>
        </w:tabs>
        <w:spacing w:after="120" w:line="240" w:lineRule="auto"/>
        <w:ind w:left="0" w:firstLine="0"/>
        <w:contextualSpacing w:val="0"/>
        <w:rPr>
          <w:rFonts w:ascii="Arial" w:hAnsi="Arial" w:cs="Arial"/>
        </w:rPr>
      </w:pPr>
      <w:r w:rsidRPr="002334B4">
        <w:rPr>
          <w:rFonts w:ascii="Arial" w:hAnsi="Arial" w:cs="Arial"/>
        </w:rPr>
        <w:t>Presentation/</w:t>
      </w:r>
      <w:r w:rsidR="00DA57FC">
        <w:rPr>
          <w:rFonts w:ascii="Arial" w:hAnsi="Arial" w:cs="Arial"/>
        </w:rPr>
        <w:t xml:space="preserve">Pitch </w:t>
      </w:r>
      <w:r w:rsidRPr="002334B4">
        <w:rPr>
          <w:rFonts w:ascii="Arial" w:hAnsi="Arial" w:cs="Arial"/>
        </w:rPr>
        <w:t>evaluation criteria are listed in order of importance from top to bottom.</w:t>
      </w:r>
      <w:r w:rsidR="007B2569" w:rsidRPr="002334B4">
        <w:rPr>
          <w:rFonts w:ascii="Arial" w:hAnsi="Arial" w:cs="Arial"/>
        </w:rPr>
        <w:t xml:space="preserve"> </w:t>
      </w:r>
      <w:r w:rsidRPr="002334B4">
        <w:rPr>
          <w:rFonts w:ascii="Arial" w:hAnsi="Arial" w:cs="Arial"/>
        </w:rPr>
        <w:t>Presentation/pitches shall be evaluated/scored on the following factors:</w:t>
      </w:r>
    </w:p>
    <w:p w14:paraId="327B5192" w14:textId="536A36AA" w:rsidR="0099342A" w:rsidRPr="002334B4" w:rsidRDefault="0099342A" w:rsidP="002D268A">
      <w:pPr>
        <w:pStyle w:val="ListParagraph"/>
        <w:numPr>
          <w:ilvl w:val="0"/>
          <w:numId w:val="23"/>
        </w:numPr>
        <w:tabs>
          <w:tab w:val="left" w:pos="720"/>
        </w:tabs>
        <w:spacing w:after="120" w:line="240" w:lineRule="auto"/>
        <w:contextualSpacing w:val="0"/>
        <w:rPr>
          <w:rFonts w:ascii="Arial" w:hAnsi="Arial" w:cs="Arial"/>
        </w:rPr>
      </w:pPr>
      <w:r w:rsidRPr="002334B4">
        <w:rPr>
          <w:rFonts w:ascii="Arial" w:hAnsi="Arial" w:cs="Arial"/>
        </w:rPr>
        <w:t xml:space="preserve">Level of relevancy of the solution in addressing the </w:t>
      </w:r>
      <w:r w:rsidR="00176380">
        <w:rPr>
          <w:rFonts w:ascii="Arial" w:hAnsi="Arial" w:cs="Arial"/>
        </w:rPr>
        <w:t>A-COP</w:t>
      </w:r>
      <w:r w:rsidRPr="002334B4">
        <w:rPr>
          <w:rFonts w:ascii="Arial" w:hAnsi="Arial" w:cs="Arial"/>
        </w:rPr>
        <w:t xml:space="preserve"> with a commercially available</w:t>
      </w:r>
      <w:r w:rsidR="00162DE7" w:rsidRPr="002334B4">
        <w:rPr>
          <w:rFonts w:ascii="Arial" w:hAnsi="Arial" w:cs="Arial"/>
        </w:rPr>
        <w:t xml:space="preserve"> </w:t>
      </w:r>
      <w:r w:rsidRPr="002334B4">
        <w:rPr>
          <w:rFonts w:ascii="Arial" w:hAnsi="Arial" w:cs="Arial"/>
        </w:rPr>
        <w:t xml:space="preserve">product and/or </w:t>
      </w:r>
      <w:proofErr w:type="gramStart"/>
      <w:r w:rsidRPr="002334B4">
        <w:rPr>
          <w:rFonts w:ascii="Arial" w:hAnsi="Arial" w:cs="Arial"/>
        </w:rPr>
        <w:t>process;</w:t>
      </w:r>
      <w:proofErr w:type="gramEnd"/>
    </w:p>
    <w:p w14:paraId="3ACB282F" w14:textId="36CFFD8E" w:rsidR="00477BC3" w:rsidRPr="002334B4" w:rsidRDefault="0099342A" w:rsidP="002D268A">
      <w:pPr>
        <w:pStyle w:val="ListParagraph"/>
        <w:numPr>
          <w:ilvl w:val="0"/>
          <w:numId w:val="23"/>
        </w:numPr>
        <w:tabs>
          <w:tab w:val="left" w:pos="720"/>
        </w:tabs>
        <w:spacing w:after="120" w:line="240" w:lineRule="auto"/>
        <w:contextualSpacing w:val="0"/>
        <w:rPr>
          <w:rFonts w:ascii="Arial" w:hAnsi="Arial" w:cs="Arial"/>
        </w:rPr>
      </w:pPr>
      <w:r w:rsidRPr="002334B4">
        <w:rPr>
          <w:rFonts w:ascii="Arial" w:hAnsi="Arial" w:cs="Arial"/>
        </w:rPr>
        <w:t xml:space="preserve">The technical merit of the proposed solution adequately addressed the </w:t>
      </w:r>
      <w:r w:rsidR="00894985">
        <w:rPr>
          <w:rFonts w:ascii="Arial" w:hAnsi="Arial" w:cs="Arial"/>
        </w:rPr>
        <w:t>A-COP</w:t>
      </w:r>
      <w:r w:rsidRPr="002334B4">
        <w:rPr>
          <w:rFonts w:ascii="Arial" w:hAnsi="Arial" w:cs="Arial"/>
        </w:rPr>
        <w:t xml:space="preserve"> and</w:t>
      </w:r>
      <w:r w:rsidR="004C3D38" w:rsidRPr="002334B4">
        <w:rPr>
          <w:rFonts w:ascii="Arial" w:hAnsi="Arial" w:cs="Arial"/>
        </w:rPr>
        <w:t xml:space="preserve"> </w:t>
      </w:r>
      <w:r w:rsidR="00477BC3" w:rsidRPr="002334B4">
        <w:rPr>
          <w:rFonts w:ascii="Arial" w:hAnsi="Arial" w:cs="Arial"/>
        </w:rPr>
        <w:t xml:space="preserve">demonstrated feasibility for the </w:t>
      </w:r>
      <w:r w:rsidR="00162DE7" w:rsidRPr="002334B4">
        <w:rPr>
          <w:rFonts w:ascii="Arial" w:hAnsi="Arial" w:cs="Arial"/>
        </w:rPr>
        <w:t>G</w:t>
      </w:r>
      <w:r w:rsidR="00477BC3" w:rsidRPr="002334B4">
        <w:rPr>
          <w:rFonts w:ascii="Arial" w:hAnsi="Arial" w:cs="Arial"/>
        </w:rPr>
        <w:t xml:space="preserve">overnment to pursue the proposed </w:t>
      </w:r>
      <w:proofErr w:type="gramStart"/>
      <w:r w:rsidR="00477BC3" w:rsidRPr="002334B4">
        <w:rPr>
          <w:rFonts w:ascii="Arial" w:hAnsi="Arial" w:cs="Arial"/>
        </w:rPr>
        <w:t>solution;</w:t>
      </w:r>
      <w:proofErr w:type="gramEnd"/>
    </w:p>
    <w:p w14:paraId="1ED16EF0" w14:textId="52E36315" w:rsidR="00477BC3" w:rsidRPr="002334B4" w:rsidRDefault="00477BC3" w:rsidP="002D268A">
      <w:pPr>
        <w:pStyle w:val="ListParagraph"/>
        <w:numPr>
          <w:ilvl w:val="0"/>
          <w:numId w:val="23"/>
        </w:numPr>
        <w:tabs>
          <w:tab w:val="left" w:pos="720"/>
        </w:tabs>
        <w:spacing w:after="120" w:line="240" w:lineRule="auto"/>
        <w:contextualSpacing w:val="0"/>
        <w:rPr>
          <w:rFonts w:ascii="Arial" w:hAnsi="Arial" w:cs="Arial"/>
        </w:rPr>
      </w:pPr>
      <w:r w:rsidRPr="002334B4">
        <w:rPr>
          <w:rFonts w:ascii="Arial" w:hAnsi="Arial" w:cs="Arial"/>
        </w:rPr>
        <w:t xml:space="preserve">Level of uniqueness, and/or innovative approach to solve the </w:t>
      </w:r>
      <w:r w:rsidR="00162DE7" w:rsidRPr="002334B4">
        <w:rPr>
          <w:rFonts w:ascii="Arial" w:hAnsi="Arial" w:cs="Arial"/>
        </w:rPr>
        <w:t>G</w:t>
      </w:r>
      <w:r w:rsidRPr="002334B4">
        <w:rPr>
          <w:rFonts w:ascii="Arial" w:hAnsi="Arial" w:cs="Arial"/>
        </w:rPr>
        <w:t xml:space="preserve">overnment’s </w:t>
      </w:r>
      <w:proofErr w:type="gramStart"/>
      <w:r w:rsidRPr="002334B4">
        <w:rPr>
          <w:rFonts w:ascii="Arial" w:hAnsi="Arial" w:cs="Arial"/>
        </w:rPr>
        <w:t>need;</w:t>
      </w:r>
      <w:proofErr w:type="gramEnd"/>
    </w:p>
    <w:p w14:paraId="6399BB30" w14:textId="56768A15" w:rsidR="00477BC3" w:rsidRPr="002334B4" w:rsidRDefault="00477BC3" w:rsidP="002D268A">
      <w:pPr>
        <w:pStyle w:val="ListParagraph"/>
        <w:numPr>
          <w:ilvl w:val="0"/>
          <w:numId w:val="23"/>
        </w:numPr>
        <w:tabs>
          <w:tab w:val="left" w:pos="720"/>
        </w:tabs>
        <w:spacing w:after="120" w:line="240" w:lineRule="auto"/>
        <w:contextualSpacing w:val="0"/>
        <w:rPr>
          <w:rFonts w:ascii="Arial" w:hAnsi="Arial" w:cs="Arial"/>
        </w:rPr>
      </w:pPr>
      <w:r w:rsidRPr="002334B4">
        <w:rPr>
          <w:rFonts w:ascii="Arial" w:hAnsi="Arial" w:cs="Arial"/>
        </w:rPr>
        <w:t>Level of technical risk/</w:t>
      </w:r>
      <w:proofErr w:type="gramStart"/>
      <w:r w:rsidRPr="002334B4">
        <w:rPr>
          <w:rFonts w:ascii="Arial" w:hAnsi="Arial" w:cs="Arial"/>
        </w:rPr>
        <w:t>maturity;</w:t>
      </w:r>
      <w:proofErr w:type="gramEnd"/>
    </w:p>
    <w:p w14:paraId="1BAEFDA7" w14:textId="35EDFB3C" w:rsidR="00477BC3" w:rsidRPr="002334B4" w:rsidRDefault="00477BC3" w:rsidP="002D268A">
      <w:pPr>
        <w:pStyle w:val="ListParagraph"/>
        <w:numPr>
          <w:ilvl w:val="0"/>
          <w:numId w:val="23"/>
        </w:numPr>
        <w:tabs>
          <w:tab w:val="left" w:pos="720"/>
        </w:tabs>
        <w:spacing w:after="120" w:line="240" w:lineRule="auto"/>
        <w:contextualSpacing w:val="0"/>
        <w:rPr>
          <w:rFonts w:ascii="Arial" w:hAnsi="Arial" w:cs="Arial"/>
        </w:rPr>
      </w:pPr>
      <w:r w:rsidRPr="002334B4">
        <w:rPr>
          <w:rFonts w:ascii="Arial" w:hAnsi="Arial" w:cs="Arial"/>
        </w:rPr>
        <w:t xml:space="preserve">Level of risk placed with the proposed </w:t>
      </w:r>
      <w:proofErr w:type="gramStart"/>
      <w:r w:rsidRPr="002334B4">
        <w:rPr>
          <w:rFonts w:ascii="Arial" w:hAnsi="Arial" w:cs="Arial"/>
        </w:rPr>
        <w:t>ROM;</w:t>
      </w:r>
      <w:proofErr w:type="gramEnd"/>
    </w:p>
    <w:p w14:paraId="415716B3" w14:textId="6C4DE585" w:rsidR="00477BC3" w:rsidRPr="002334B4" w:rsidRDefault="00477BC3" w:rsidP="002D268A">
      <w:pPr>
        <w:pStyle w:val="ListParagraph"/>
        <w:numPr>
          <w:ilvl w:val="0"/>
          <w:numId w:val="23"/>
        </w:numPr>
        <w:tabs>
          <w:tab w:val="left" w:pos="720"/>
        </w:tabs>
        <w:spacing w:after="120" w:line="240" w:lineRule="auto"/>
        <w:contextualSpacing w:val="0"/>
        <w:rPr>
          <w:rFonts w:ascii="Arial" w:hAnsi="Arial" w:cs="Arial"/>
        </w:rPr>
      </w:pPr>
      <w:r w:rsidRPr="002334B4">
        <w:rPr>
          <w:rFonts w:ascii="Arial" w:hAnsi="Arial" w:cs="Arial"/>
        </w:rPr>
        <w:t xml:space="preserve">Level of risk in the proposed milestone schedule and its ability to meet the </w:t>
      </w:r>
      <w:r w:rsidR="00894985">
        <w:rPr>
          <w:rFonts w:ascii="Arial" w:hAnsi="Arial" w:cs="Arial"/>
        </w:rPr>
        <w:t>A-COP</w:t>
      </w:r>
      <w:r w:rsidRPr="002334B4">
        <w:rPr>
          <w:rFonts w:ascii="Arial" w:hAnsi="Arial" w:cs="Arial"/>
        </w:rPr>
        <w:t xml:space="preserve"> </w:t>
      </w:r>
      <w:r w:rsidR="00162DE7" w:rsidRPr="002334B4">
        <w:rPr>
          <w:rFonts w:ascii="Arial" w:hAnsi="Arial" w:cs="Arial"/>
        </w:rPr>
        <w:t>requirement</w:t>
      </w:r>
      <w:r w:rsidRPr="002334B4">
        <w:rPr>
          <w:rFonts w:ascii="Arial" w:hAnsi="Arial" w:cs="Arial"/>
        </w:rPr>
        <w:t xml:space="preserve"> within a</w:t>
      </w:r>
      <w:r w:rsidR="00162DE7" w:rsidRPr="002334B4">
        <w:rPr>
          <w:rFonts w:ascii="Arial" w:hAnsi="Arial" w:cs="Arial"/>
        </w:rPr>
        <w:t xml:space="preserve"> </w:t>
      </w:r>
      <w:r w:rsidRPr="002334B4">
        <w:rPr>
          <w:rFonts w:ascii="Arial" w:hAnsi="Arial" w:cs="Arial"/>
        </w:rPr>
        <w:t xml:space="preserve">relevant time </w:t>
      </w:r>
      <w:proofErr w:type="gramStart"/>
      <w:r w:rsidRPr="002334B4">
        <w:rPr>
          <w:rFonts w:ascii="Arial" w:hAnsi="Arial" w:cs="Arial"/>
        </w:rPr>
        <w:t>period;</w:t>
      </w:r>
      <w:proofErr w:type="gramEnd"/>
    </w:p>
    <w:p w14:paraId="450EB01D" w14:textId="01EB8172" w:rsidR="00477BC3" w:rsidRPr="002334B4" w:rsidRDefault="00477BC3" w:rsidP="002D268A">
      <w:pPr>
        <w:pStyle w:val="ListParagraph"/>
        <w:numPr>
          <w:ilvl w:val="0"/>
          <w:numId w:val="23"/>
        </w:numPr>
        <w:tabs>
          <w:tab w:val="left" w:pos="720"/>
        </w:tabs>
        <w:spacing w:after="120" w:line="240" w:lineRule="auto"/>
        <w:contextualSpacing w:val="0"/>
        <w:rPr>
          <w:rFonts w:ascii="Arial" w:hAnsi="Arial" w:cs="Arial"/>
        </w:rPr>
      </w:pPr>
      <w:r w:rsidRPr="002334B4">
        <w:rPr>
          <w:rFonts w:ascii="Arial" w:hAnsi="Arial" w:cs="Arial"/>
        </w:rPr>
        <w:t>Level of risk in the company’s viability and business solution; and</w:t>
      </w:r>
    </w:p>
    <w:p w14:paraId="574FC491" w14:textId="77777777" w:rsidR="003D63A3" w:rsidRDefault="00477BC3" w:rsidP="003D63A3">
      <w:pPr>
        <w:pStyle w:val="ListParagraph"/>
        <w:numPr>
          <w:ilvl w:val="0"/>
          <w:numId w:val="23"/>
        </w:numPr>
        <w:tabs>
          <w:tab w:val="left" w:pos="720"/>
        </w:tabs>
        <w:spacing w:after="120" w:line="240" w:lineRule="auto"/>
        <w:contextualSpacing w:val="0"/>
        <w:rPr>
          <w:rFonts w:ascii="Arial" w:hAnsi="Arial" w:cs="Arial"/>
        </w:rPr>
      </w:pPr>
      <w:r w:rsidRPr="002334B4">
        <w:rPr>
          <w:rFonts w:ascii="Arial" w:hAnsi="Arial" w:cs="Arial"/>
        </w:rPr>
        <w:t>Level of potential risk in anticipated IP and data rights assertions</w:t>
      </w:r>
    </w:p>
    <w:p w14:paraId="45573956" w14:textId="77777777" w:rsidR="00E60E5A" w:rsidRPr="002334B4" w:rsidRDefault="00E60E5A" w:rsidP="00856D36">
      <w:pPr>
        <w:tabs>
          <w:tab w:val="left" w:pos="450"/>
        </w:tabs>
        <w:spacing w:after="0" w:line="240" w:lineRule="auto"/>
        <w:contextualSpacing/>
        <w:rPr>
          <w:rFonts w:ascii="Arial" w:hAnsi="Arial" w:cs="Arial"/>
          <w:b/>
          <w:bCs/>
        </w:rPr>
      </w:pPr>
    </w:p>
    <w:p w14:paraId="66A00417" w14:textId="14F4DDA3" w:rsidR="00D20608" w:rsidRPr="002334B4" w:rsidRDefault="00C41060" w:rsidP="007F4748">
      <w:pPr>
        <w:pStyle w:val="ListParagraph"/>
        <w:numPr>
          <w:ilvl w:val="0"/>
          <w:numId w:val="17"/>
        </w:numPr>
        <w:spacing w:after="0" w:line="240" w:lineRule="auto"/>
        <w:ind w:left="0" w:firstLine="0"/>
        <w:rPr>
          <w:rFonts w:ascii="Arial" w:hAnsi="Arial" w:cs="Arial"/>
        </w:rPr>
      </w:pPr>
      <w:r w:rsidRPr="002334B4">
        <w:rPr>
          <w:rFonts w:ascii="Arial" w:hAnsi="Arial" w:cs="Arial"/>
          <w:b/>
          <w:bCs/>
        </w:rPr>
        <w:t xml:space="preserve"> </w:t>
      </w:r>
      <w:r w:rsidR="00D20608" w:rsidRPr="002334B4">
        <w:rPr>
          <w:rFonts w:ascii="Arial" w:hAnsi="Arial" w:cs="Arial"/>
          <w:b/>
          <w:bCs/>
        </w:rPr>
        <w:t>Phase 3: Full Proposal</w:t>
      </w:r>
    </w:p>
    <w:p w14:paraId="15A8B6D8" w14:textId="77777777" w:rsidR="007B2569" w:rsidRPr="002334B4" w:rsidRDefault="007B2569" w:rsidP="00856D36">
      <w:pPr>
        <w:tabs>
          <w:tab w:val="left" w:pos="450"/>
        </w:tabs>
        <w:spacing w:after="0" w:line="240" w:lineRule="auto"/>
        <w:contextualSpacing/>
        <w:rPr>
          <w:rFonts w:ascii="Arial" w:hAnsi="Arial" w:cs="Arial"/>
        </w:rPr>
      </w:pPr>
    </w:p>
    <w:p w14:paraId="704C48DE" w14:textId="13C46D93" w:rsidR="00895FEE" w:rsidRPr="002334B4" w:rsidRDefault="00895FEE" w:rsidP="00BF3587">
      <w:pPr>
        <w:pStyle w:val="ListParagraph"/>
        <w:numPr>
          <w:ilvl w:val="1"/>
          <w:numId w:val="37"/>
        </w:numPr>
        <w:tabs>
          <w:tab w:val="left" w:pos="540"/>
        </w:tabs>
        <w:spacing w:after="0" w:line="240" w:lineRule="auto"/>
        <w:ind w:left="0" w:firstLine="0"/>
        <w:rPr>
          <w:rFonts w:ascii="Arial" w:hAnsi="Arial" w:cs="Arial"/>
        </w:rPr>
      </w:pPr>
      <w:r w:rsidRPr="002334B4">
        <w:rPr>
          <w:rFonts w:ascii="Arial" w:hAnsi="Arial" w:cs="Arial"/>
        </w:rPr>
        <w:t xml:space="preserve">Based upon the results of market research, Phase 1 and/or Phase 2 evaluation(s) above, the government may request a </w:t>
      </w:r>
      <w:r w:rsidR="008F58E9">
        <w:rPr>
          <w:rFonts w:ascii="Arial" w:hAnsi="Arial" w:cs="Arial"/>
        </w:rPr>
        <w:t>proposal</w:t>
      </w:r>
      <w:r w:rsidRPr="002334B4">
        <w:rPr>
          <w:rFonts w:ascii="Arial" w:hAnsi="Arial" w:cs="Arial"/>
        </w:rPr>
        <w:t>. If that occurs, a company, or companies will be invited to develop and submit a written proposal as well as negotiate appropriate terms and conditions, as applicable, governing the requirement. At this stage, the selected companies may discuss proposal development details during the proposal writing process with their assigned government expert(s) or government teaming partner(s).</w:t>
      </w:r>
    </w:p>
    <w:p w14:paraId="075DCC66" w14:textId="77777777" w:rsidR="007B2569" w:rsidRPr="002334B4" w:rsidRDefault="007B2569" w:rsidP="00856D36">
      <w:pPr>
        <w:tabs>
          <w:tab w:val="left" w:pos="450"/>
        </w:tabs>
        <w:spacing w:after="0" w:line="240" w:lineRule="auto"/>
        <w:contextualSpacing/>
        <w:rPr>
          <w:rFonts w:ascii="Arial" w:hAnsi="Arial" w:cs="Arial"/>
        </w:rPr>
      </w:pPr>
    </w:p>
    <w:p w14:paraId="04A43EA2" w14:textId="047B4048" w:rsidR="00895FEE" w:rsidRPr="002334B4" w:rsidRDefault="00895FEE" w:rsidP="00856D36">
      <w:pPr>
        <w:tabs>
          <w:tab w:val="left" w:pos="450"/>
        </w:tabs>
        <w:spacing w:after="0" w:line="240" w:lineRule="auto"/>
        <w:contextualSpacing/>
        <w:rPr>
          <w:rFonts w:ascii="Arial" w:hAnsi="Arial" w:cs="Arial"/>
        </w:rPr>
      </w:pPr>
      <w:r w:rsidRPr="002334B4">
        <w:rPr>
          <w:rFonts w:ascii="Arial" w:hAnsi="Arial" w:cs="Arial"/>
        </w:rPr>
        <w:t>Additionally, companies are invited to provide their own internal terms and conditions that may be</w:t>
      </w:r>
      <w:r w:rsidR="00374164" w:rsidRPr="002334B4">
        <w:rPr>
          <w:rFonts w:ascii="Arial" w:hAnsi="Arial" w:cs="Arial"/>
        </w:rPr>
        <w:t xml:space="preserve"> </w:t>
      </w:r>
      <w:r w:rsidRPr="002334B4">
        <w:rPr>
          <w:rFonts w:ascii="Arial" w:hAnsi="Arial" w:cs="Arial"/>
        </w:rPr>
        <w:t>consolidated with those of the government. This includes, but is not limited to, Service License</w:t>
      </w:r>
      <w:r w:rsidR="00374164" w:rsidRPr="002334B4">
        <w:rPr>
          <w:rFonts w:ascii="Arial" w:hAnsi="Arial" w:cs="Arial"/>
        </w:rPr>
        <w:t xml:space="preserve"> </w:t>
      </w:r>
      <w:r w:rsidRPr="002334B4">
        <w:rPr>
          <w:rFonts w:ascii="Arial" w:hAnsi="Arial" w:cs="Arial"/>
        </w:rPr>
        <w:t>Agreements (SLA) and/or User License Agreements (ULA).</w:t>
      </w:r>
    </w:p>
    <w:p w14:paraId="557C8787" w14:textId="77777777" w:rsidR="007B2569" w:rsidRPr="002334B4" w:rsidRDefault="007B2569" w:rsidP="00856D36">
      <w:pPr>
        <w:tabs>
          <w:tab w:val="left" w:pos="450"/>
        </w:tabs>
        <w:spacing w:after="0" w:line="240" w:lineRule="auto"/>
        <w:contextualSpacing/>
        <w:rPr>
          <w:rFonts w:ascii="Arial" w:hAnsi="Arial" w:cs="Arial"/>
        </w:rPr>
      </w:pPr>
    </w:p>
    <w:p w14:paraId="41982991" w14:textId="3477080C" w:rsidR="00895FEE" w:rsidRPr="002334B4" w:rsidRDefault="00895FEE" w:rsidP="00856D36">
      <w:pPr>
        <w:tabs>
          <w:tab w:val="left" w:pos="450"/>
        </w:tabs>
        <w:spacing w:after="0" w:line="240" w:lineRule="auto"/>
        <w:contextualSpacing/>
        <w:rPr>
          <w:rFonts w:ascii="Arial" w:hAnsi="Arial" w:cs="Arial"/>
        </w:rPr>
      </w:pPr>
      <w:r w:rsidRPr="002334B4">
        <w:rPr>
          <w:rFonts w:ascii="Arial" w:hAnsi="Arial" w:cs="Arial"/>
        </w:rPr>
        <w:t>Companies should note that there are certain terms and conditions the government may be unable to</w:t>
      </w:r>
      <w:r w:rsidR="00374164" w:rsidRPr="002334B4">
        <w:rPr>
          <w:rFonts w:ascii="Arial" w:hAnsi="Arial" w:cs="Arial"/>
        </w:rPr>
        <w:t xml:space="preserve"> </w:t>
      </w:r>
      <w:r w:rsidRPr="002334B4">
        <w:rPr>
          <w:rFonts w:ascii="Arial" w:hAnsi="Arial" w:cs="Arial"/>
        </w:rPr>
        <w:t>accept. However, projects awarded through the CSO may provide flexibility to adopt customary</w:t>
      </w:r>
      <w:r w:rsidR="00374164" w:rsidRPr="002334B4">
        <w:rPr>
          <w:rFonts w:ascii="Arial" w:hAnsi="Arial" w:cs="Arial"/>
        </w:rPr>
        <w:t xml:space="preserve"> </w:t>
      </w:r>
      <w:r w:rsidRPr="002334B4">
        <w:rPr>
          <w:rFonts w:ascii="Arial" w:hAnsi="Arial" w:cs="Arial"/>
        </w:rPr>
        <w:t xml:space="preserve">industry standards where it is otherwise legal and meets the government’s </w:t>
      </w:r>
      <w:proofErr w:type="gramStart"/>
      <w:r w:rsidRPr="002334B4">
        <w:rPr>
          <w:rFonts w:ascii="Arial" w:hAnsi="Arial" w:cs="Arial"/>
        </w:rPr>
        <w:t>general public</w:t>
      </w:r>
      <w:proofErr w:type="gramEnd"/>
      <w:r w:rsidR="00374164" w:rsidRPr="002334B4">
        <w:rPr>
          <w:rFonts w:ascii="Arial" w:hAnsi="Arial" w:cs="Arial"/>
        </w:rPr>
        <w:t xml:space="preserve"> </w:t>
      </w:r>
      <w:r w:rsidRPr="002334B4">
        <w:rPr>
          <w:rFonts w:ascii="Arial" w:hAnsi="Arial" w:cs="Arial"/>
        </w:rPr>
        <w:t>responsibility.</w:t>
      </w:r>
    </w:p>
    <w:p w14:paraId="2A2E09A6" w14:textId="77777777" w:rsidR="007B2569" w:rsidRPr="002334B4" w:rsidRDefault="007B2569" w:rsidP="00856D36">
      <w:pPr>
        <w:tabs>
          <w:tab w:val="left" w:pos="450"/>
        </w:tabs>
        <w:spacing w:after="0" w:line="240" w:lineRule="auto"/>
        <w:contextualSpacing/>
        <w:rPr>
          <w:rFonts w:ascii="Arial" w:hAnsi="Arial" w:cs="Arial"/>
        </w:rPr>
      </w:pPr>
    </w:p>
    <w:p w14:paraId="23C9CC7C" w14:textId="4D5BD169" w:rsidR="00D20608" w:rsidRPr="002334B4" w:rsidRDefault="002C30D0" w:rsidP="00BF3587">
      <w:pPr>
        <w:pStyle w:val="ListParagraph"/>
        <w:numPr>
          <w:ilvl w:val="1"/>
          <w:numId w:val="37"/>
        </w:numPr>
        <w:tabs>
          <w:tab w:val="left" w:pos="540"/>
        </w:tabs>
        <w:spacing w:after="0" w:line="240" w:lineRule="auto"/>
        <w:ind w:left="0" w:firstLine="0"/>
        <w:rPr>
          <w:rFonts w:ascii="Arial" w:hAnsi="Arial" w:cs="Arial"/>
        </w:rPr>
      </w:pPr>
      <w:r w:rsidRPr="002334B4">
        <w:rPr>
          <w:rFonts w:ascii="Arial" w:hAnsi="Arial" w:cs="Arial"/>
        </w:rPr>
        <w:t xml:space="preserve">Offerors </w:t>
      </w:r>
      <w:r w:rsidR="00D20608" w:rsidRPr="002334B4">
        <w:rPr>
          <w:rFonts w:ascii="Arial" w:hAnsi="Arial" w:cs="Arial"/>
        </w:rPr>
        <w:t>advancing to this phase will submit a detailed proposal, including:</w:t>
      </w:r>
    </w:p>
    <w:p w14:paraId="62300B7E" w14:textId="77777777" w:rsidR="007B2569" w:rsidRPr="002334B4" w:rsidRDefault="007B2569" w:rsidP="007B2569">
      <w:pPr>
        <w:tabs>
          <w:tab w:val="left" w:pos="450"/>
        </w:tabs>
        <w:spacing w:after="0" w:line="240" w:lineRule="auto"/>
        <w:contextualSpacing/>
        <w:rPr>
          <w:rFonts w:ascii="Arial" w:hAnsi="Arial" w:cs="Arial"/>
        </w:rPr>
      </w:pPr>
    </w:p>
    <w:p w14:paraId="0FB67AA1" w14:textId="47CA7E21" w:rsidR="00D20608" w:rsidRDefault="00D20608" w:rsidP="00873C2B">
      <w:pPr>
        <w:numPr>
          <w:ilvl w:val="0"/>
          <w:numId w:val="24"/>
        </w:numPr>
        <w:tabs>
          <w:tab w:val="clear" w:pos="1080"/>
        </w:tabs>
        <w:spacing w:after="120" w:line="240" w:lineRule="auto"/>
        <w:ind w:left="360" w:firstLine="0"/>
        <w:rPr>
          <w:rFonts w:ascii="Arial" w:hAnsi="Arial" w:cs="Arial"/>
        </w:rPr>
      </w:pPr>
      <w:r w:rsidRPr="001411EA">
        <w:rPr>
          <w:rFonts w:ascii="Arial" w:hAnsi="Arial" w:cs="Arial"/>
          <w:b/>
          <w:bCs/>
        </w:rPr>
        <w:t>Technical Volume:</w:t>
      </w:r>
      <w:r w:rsidRPr="001411EA">
        <w:rPr>
          <w:rFonts w:ascii="Arial" w:hAnsi="Arial" w:cs="Arial"/>
        </w:rPr>
        <w:t> </w:t>
      </w:r>
      <w:r w:rsidR="001411EA" w:rsidRPr="001411EA">
        <w:rPr>
          <w:rFonts w:ascii="Arial" w:hAnsi="Arial" w:cs="Arial"/>
        </w:rPr>
        <w:t xml:space="preserve">The technical volume shall include a detailed work plan indicating how each aspect of the objectives is to be accomplished. The technical </w:t>
      </w:r>
      <w:r w:rsidR="001411EA" w:rsidRPr="001411EA">
        <w:rPr>
          <w:rFonts w:ascii="Arial" w:hAnsi="Arial" w:cs="Arial"/>
        </w:rPr>
        <w:lastRenderedPageBreak/>
        <w:t>volume should be in as much detail as the offeror considers necessary to fully explain its proposed technical approach or method, including all assumptions utilized to develop its proposed solution and associated costs. The technical volume should reflect a clear understanding of the nature of the work being undertaken. The technical volume must include information on how the project will be organized, staffed, and managed. Information should be provided that demonstrates Offeror’s understanding and management of important events or tasks. The technical volume must include a list of suggested deliverables and deliverable dates</w:t>
      </w:r>
      <w:r w:rsidR="00452222" w:rsidRPr="001411EA">
        <w:rPr>
          <w:rFonts w:ascii="Arial" w:hAnsi="Arial" w:cs="Arial"/>
        </w:rPr>
        <w:t>.</w:t>
      </w:r>
    </w:p>
    <w:p w14:paraId="37D64259" w14:textId="047A29A9" w:rsidR="00A95138" w:rsidRPr="001411EA" w:rsidRDefault="00A95138" w:rsidP="00873C2B">
      <w:pPr>
        <w:spacing w:after="120" w:line="240" w:lineRule="auto"/>
        <w:ind w:left="360"/>
        <w:rPr>
          <w:rFonts w:ascii="Arial" w:hAnsi="Arial" w:cs="Arial"/>
        </w:rPr>
      </w:pPr>
      <w:r w:rsidRPr="00A95138">
        <w:rPr>
          <w:rFonts w:ascii="Arial" w:hAnsi="Arial" w:cs="Arial"/>
        </w:rPr>
        <w:t xml:space="preserve">NOTE: The government reserves the right to further define the required technical proposal content based upon the specific </w:t>
      </w:r>
      <w:r w:rsidR="003A4A54">
        <w:rPr>
          <w:rFonts w:ascii="Arial" w:hAnsi="Arial" w:cs="Arial"/>
        </w:rPr>
        <w:t xml:space="preserve">contract </w:t>
      </w:r>
      <w:r w:rsidRPr="00A95138">
        <w:rPr>
          <w:rFonts w:ascii="Arial" w:hAnsi="Arial" w:cs="Arial"/>
        </w:rPr>
        <w:t>requirements</w:t>
      </w:r>
      <w:r w:rsidR="00234B1D">
        <w:rPr>
          <w:rFonts w:ascii="Arial" w:hAnsi="Arial" w:cs="Arial"/>
        </w:rPr>
        <w:t xml:space="preserve"> </w:t>
      </w:r>
      <w:r w:rsidR="00817EF2">
        <w:rPr>
          <w:rFonts w:ascii="Arial" w:hAnsi="Arial" w:cs="Arial"/>
        </w:rPr>
        <w:t>for</w:t>
      </w:r>
      <w:r w:rsidR="00234B1D">
        <w:rPr>
          <w:rFonts w:ascii="Arial" w:hAnsi="Arial" w:cs="Arial"/>
        </w:rPr>
        <w:t xml:space="preserve"> the A-COP</w:t>
      </w:r>
      <w:r w:rsidRPr="00A95138">
        <w:rPr>
          <w:rFonts w:ascii="Arial" w:hAnsi="Arial" w:cs="Arial"/>
        </w:rPr>
        <w:t>.</w:t>
      </w:r>
    </w:p>
    <w:p w14:paraId="668B3433" w14:textId="7EB76506" w:rsidR="00D20608" w:rsidRPr="00ED71AA" w:rsidRDefault="00D20608" w:rsidP="00873C2B">
      <w:pPr>
        <w:numPr>
          <w:ilvl w:val="0"/>
          <w:numId w:val="24"/>
        </w:numPr>
        <w:tabs>
          <w:tab w:val="clear" w:pos="1080"/>
        </w:tabs>
        <w:spacing w:after="120" w:line="240" w:lineRule="auto"/>
        <w:ind w:left="360" w:firstLine="0"/>
        <w:rPr>
          <w:rFonts w:ascii="Arial" w:hAnsi="Arial" w:cs="Arial"/>
        </w:rPr>
      </w:pPr>
      <w:r w:rsidRPr="003D7AFD">
        <w:rPr>
          <w:rFonts w:ascii="Arial" w:hAnsi="Arial" w:cs="Arial"/>
          <w:b/>
          <w:bCs/>
        </w:rPr>
        <w:t>Price Volume:</w:t>
      </w:r>
      <w:r w:rsidRPr="003D7AFD">
        <w:rPr>
          <w:rFonts w:ascii="Arial" w:hAnsi="Arial" w:cs="Arial"/>
        </w:rPr>
        <w:t> Detailed cost breakdown and justification.</w:t>
      </w:r>
      <w:r w:rsidR="00E53E2C" w:rsidRPr="003D7AFD">
        <w:rPr>
          <w:rFonts w:ascii="Arial" w:hAnsi="Arial" w:cs="Arial"/>
        </w:rPr>
        <w:t xml:space="preserve"> The government reserves the right to request any other price data or supporting cost information the government deems necessary to </w:t>
      </w:r>
      <w:proofErr w:type="gramStart"/>
      <w:r w:rsidR="00E53E2C" w:rsidRPr="003D7AFD">
        <w:rPr>
          <w:rFonts w:ascii="Arial" w:hAnsi="Arial" w:cs="Arial"/>
        </w:rPr>
        <w:t>determine</w:t>
      </w:r>
      <w:proofErr w:type="gramEnd"/>
      <w:r w:rsidR="00E53E2C" w:rsidRPr="003D7AFD">
        <w:rPr>
          <w:rFonts w:ascii="Arial" w:hAnsi="Arial" w:cs="Arial"/>
        </w:rPr>
        <w:t xml:space="preserve"> the total overall price is fair and reasonable. This can include but is not limited to commercial price catalog(s), previous commercial sales receipts, and/or other proprietary information to help the government determine</w:t>
      </w:r>
      <w:r w:rsidR="00745FF9" w:rsidRPr="003D7AFD">
        <w:rPr>
          <w:rFonts w:ascii="Arial" w:hAnsi="Arial" w:cs="Arial"/>
        </w:rPr>
        <w:t xml:space="preserve"> </w:t>
      </w:r>
      <w:r w:rsidR="00E53E2C" w:rsidRPr="003D7AFD">
        <w:rPr>
          <w:rFonts w:ascii="Arial" w:hAnsi="Arial" w:cs="Arial"/>
        </w:rPr>
        <w:t>reasonableness and future budgetary cost estimates.</w:t>
      </w:r>
      <w:r w:rsidR="00452222" w:rsidRPr="003D7AFD">
        <w:rPr>
          <w:rFonts w:ascii="Arial" w:hAnsi="Arial" w:cs="Arial"/>
        </w:rPr>
        <w:t xml:space="preserve"> The </w:t>
      </w:r>
      <w:r w:rsidR="00544012" w:rsidRPr="003D7AFD">
        <w:rPr>
          <w:rFonts w:ascii="Arial" w:hAnsi="Arial" w:cs="Arial"/>
        </w:rPr>
        <w:t>G</w:t>
      </w:r>
      <w:r w:rsidR="00452222" w:rsidRPr="003D7AFD">
        <w:rPr>
          <w:rFonts w:ascii="Arial" w:hAnsi="Arial" w:cs="Arial"/>
        </w:rPr>
        <w:t xml:space="preserve">overnment reserves the right to further define the required price proposal content based upon the </w:t>
      </w:r>
      <w:bookmarkStart w:id="2" w:name="_Hlk207204934"/>
      <w:r w:rsidR="00452222" w:rsidRPr="003D7AFD">
        <w:rPr>
          <w:rFonts w:ascii="Arial" w:hAnsi="Arial" w:cs="Arial"/>
        </w:rPr>
        <w:t xml:space="preserve">relevant requirements of </w:t>
      </w:r>
      <w:r w:rsidR="00452222" w:rsidRPr="00ED71AA">
        <w:rPr>
          <w:rFonts w:ascii="Arial" w:hAnsi="Arial" w:cs="Arial"/>
        </w:rPr>
        <w:t>the proposed solution</w:t>
      </w:r>
      <w:bookmarkEnd w:id="2"/>
      <w:r w:rsidR="00452222" w:rsidRPr="00ED71AA">
        <w:rPr>
          <w:rFonts w:ascii="Arial" w:hAnsi="Arial" w:cs="Arial"/>
        </w:rPr>
        <w:t>.</w:t>
      </w:r>
    </w:p>
    <w:p w14:paraId="2D21C259" w14:textId="1185DB5D" w:rsidR="00124DF6" w:rsidRPr="00ED71AA" w:rsidRDefault="002C30D0" w:rsidP="00873C2B">
      <w:pPr>
        <w:numPr>
          <w:ilvl w:val="0"/>
          <w:numId w:val="24"/>
        </w:numPr>
        <w:tabs>
          <w:tab w:val="clear" w:pos="1080"/>
        </w:tabs>
        <w:spacing w:after="120" w:line="240" w:lineRule="auto"/>
        <w:ind w:left="360" w:firstLine="0"/>
        <w:rPr>
          <w:rFonts w:ascii="Arial" w:hAnsi="Arial" w:cs="Arial"/>
        </w:rPr>
      </w:pPr>
      <w:r w:rsidRPr="00ED71AA">
        <w:rPr>
          <w:rFonts w:ascii="Arial" w:hAnsi="Arial" w:cs="Arial"/>
          <w:b/>
          <w:bCs/>
        </w:rPr>
        <w:t>Payment Milestones</w:t>
      </w:r>
      <w:r w:rsidR="00F37A0F" w:rsidRPr="00ED71AA">
        <w:rPr>
          <w:rFonts w:ascii="Arial" w:hAnsi="Arial" w:cs="Arial"/>
          <w:b/>
          <w:bCs/>
        </w:rPr>
        <w:t xml:space="preserve">: </w:t>
      </w:r>
      <w:r w:rsidR="00F37A0F" w:rsidRPr="00ED71AA">
        <w:rPr>
          <w:rFonts w:ascii="Arial" w:hAnsi="Arial" w:cs="Arial"/>
        </w:rPr>
        <w:t xml:space="preserve">In-Depth timeline/schedule to include parts lead time, build phase, and fielding. </w:t>
      </w:r>
    </w:p>
    <w:p w14:paraId="56B92BFD" w14:textId="77777777" w:rsidR="00204818" w:rsidRPr="007738E8" w:rsidRDefault="00204818" w:rsidP="00856D36">
      <w:pPr>
        <w:tabs>
          <w:tab w:val="left" w:pos="450"/>
        </w:tabs>
        <w:spacing w:after="0" w:line="240" w:lineRule="auto"/>
        <w:contextualSpacing/>
        <w:rPr>
          <w:rFonts w:ascii="Arial" w:hAnsi="Arial" w:cs="Arial"/>
          <w:highlight w:val="yellow"/>
        </w:rPr>
      </w:pPr>
    </w:p>
    <w:p w14:paraId="23F8C92B" w14:textId="3E58696A" w:rsidR="006A325E" w:rsidRPr="00F878D9" w:rsidRDefault="006A325E" w:rsidP="000645E6">
      <w:pPr>
        <w:pStyle w:val="ListParagraph"/>
        <w:numPr>
          <w:ilvl w:val="1"/>
          <w:numId w:val="37"/>
        </w:numPr>
        <w:tabs>
          <w:tab w:val="left" w:pos="540"/>
        </w:tabs>
        <w:spacing w:after="0" w:line="240" w:lineRule="auto"/>
        <w:ind w:left="0" w:firstLine="0"/>
        <w:rPr>
          <w:rFonts w:ascii="Arial" w:hAnsi="Arial" w:cs="Arial"/>
        </w:rPr>
      </w:pPr>
      <w:r w:rsidRPr="00F878D9">
        <w:rPr>
          <w:rFonts w:ascii="Arial" w:hAnsi="Arial" w:cs="Arial"/>
        </w:rPr>
        <w:t>Additional Proposal Submission Content:</w:t>
      </w:r>
    </w:p>
    <w:p w14:paraId="7FF24B0F" w14:textId="77777777" w:rsidR="00857114" w:rsidRPr="00F878D9" w:rsidRDefault="00857114" w:rsidP="00856D36">
      <w:pPr>
        <w:tabs>
          <w:tab w:val="left" w:pos="450"/>
        </w:tabs>
        <w:spacing w:after="0" w:line="240" w:lineRule="auto"/>
        <w:contextualSpacing/>
        <w:rPr>
          <w:rFonts w:ascii="Arial" w:hAnsi="Arial" w:cs="Arial"/>
        </w:rPr>
      </w:pPr>
    </w:p>
    <w:p w14:paraId="1A4A4812" w14:textId="58BDAF13" w:rsidR="006A325E" w:rsidRPr="00F878D9" w:rsidRDefault="006A325E" w:rsidP="00856D36">
      <w:pPr>
        <w:tabs>
          <w:tab w:val="left" w:pos="450"/>
        </w:tabs>
        <w:spacing w:after="0" w:line="240" w:lineRule="auto"/>
        <w:contextualSpacing/>
        <w:rPr>
          <w:rFonts w:ascii="Arial" w:hAnsi="Arial" w:cs="Arial"/>
        </w:rPr>
      </w:pPr>
      <w:r w:rsidRPr="00F878D9">
        <w:rPr>
          <w:rFonts w:ascii="Arial" w:hAnsi="Arial" w:cs="Arial"/>
        </w:rPr>
        <w:t>Small Business Subcontracting Plan: Large business Offerors shall submit either an</w:t>
      </w:r>
      <w:r w:rsidR="00F915FF" w:rsidRPr="00F878D9">
        <w:rPr>
          <w:rFonts w:ascii="Arial" w:hAnsi="Arial" w:cs="Arial"/>
        </w:rPr>
        <w:t xml:space="preserve"> </w:t>
      </w:r>
      <w:r w:rsidRPr="00F878D9">
        <w:rPr>
          <w:rFonts w:ascii="Arial" w:hAnsi="Arial" w:cs="Arial"/>
        </w:rPr>
        <w:t xml:space="preserve">individual subcontracting plan and/or master subcontracting plan (if available) in accordance with FAR 52.219-9 Small Business Subcontracting Plan (Sep 2023), DFARS 252.219-7003 Small Business Subcontracting Plan (DoD Contracts) – Basic (Dec 2019) and DFARS 252.219-7004 Small Business Subcontracting Plan (Test Program) (Dec 2022) with their Phase III proposal. The Offeror's small business subcontracting plan shall include, but is not limited to, detailing the commitment/targets for each category of small business, veteran-owned small business, service-disabled veteran-owned small business, </w:t>
      </w:r>
      <w:proofErr w:type="gramStart"/>
      <w:r w:rsidRPr="00F878D9">
        <w:rPr>
          <w:rFonts w:ascii="Arial" w:hAnsi="Arial" w:cs="Arial"/>
        </w:rPr>
        <w:t>small disadvantaged</w:t>
      </w:r>
      <w:proofErr w:type="gramEnd"/>
      <w:r w:rsidRPr="00F878D9">
        <w:rPr>
          <w:rFonts w:ascii="Arial" w:hAnsi="Arial" w:cs="Arial"/>
        </w:rPr>
        <w:t xml:space="preserve"> business, HUBZone, and women-owned small business concerns. The plan shall describe for each category the total value subcontracted expressed in dollars and percentage of total subcontracted value if an individual subcontracting plan. The plan shall also state the extent and nature of work to be performed by small business concerns, the method used to develop goals, the method used to locate potential suppliers, if the goals include indirect costs (if so, describe the cost allocation method) and describe the efforts the Offeror will make to assure small businesses have an equitable opportunity to compete for subcontracts. The plan shall also provide the name and duties of the contractor's subcontracting plan administrator.</w:t>
      </w:r>
    </w:p>
    <w:p w14:paraId="7CD3F35D" w14:textId="77777777" w:rsidR="00857114" w:rsidRPr="00F878D9" w:rsidRDefault="00857114" w:rsidP="00856D36">
      <w:pPr>
        <w:tabs>
          <w:tab w:val="left" w:pos="450"/>
        </w:tabs>
        <w:spacing w:after="0" w:line="240" w:lineRule="auto"/>
        <w:contextualSpacing/>
        <w:rPr>
          <w:rFonts w:ascii="Arial" w:hAnsi="Arial" w:cs="Arial"/>
        </w:rPr>
      </w:pPr>
    </w:p>
    <w:p w14:paraId="57286E73" w14:textId="0D367284" w:rsidR="00124DF6" w:rsidRPr="00F878D9" w:rsidRDefault="006A325E" w:rsidP="00856D36">
      <w:pPr>
        <w:tabs>
          <w:tab w:val="left" w:pos="450"/>
        </w:tabs>
        <w:spacing w:after="0" w:line="240" w:lineRule="auto"/>
        <w:contextualSpacing/>
        <w:rPr>
          <w:rFonts w:ascii="Arial" w:hAnsi="Arial" w:cs="Arial"/>
        </w:rPr>
      </w:pPr>
      <w:r w:rsidRPr="00F878D9">
        <w:rPr>
          <w:rFonts w:ascii="Arial" w:hAnsi="Arial" w:cs="Arial"/>
        </w:rPr>
        <w:t>If the Small Business Subcontracting Plan is not initially acceptable, the Contracting Officer may request additional information regarding the Small Business Subcontracting Plan.</w:t>
      </w:r>
    </w:p>
    <w:p w14:paraId="6D585048" w14:textId="77777777" w:rsidR="00204818" w:rsidRPr="0023169F" w:rsidRDefault="00204818" w:rsidP="00856D36">
      <w:pPr>
        <w:tabs>
          <w:tab w:val="left" w:pos="450"/>
        </w:tabs>
        <w:spacing w:after="0" w:line="240" w:lineRule="auto"/>
        <w:contextualSpacing/>
        <w:rPr>
          <w:rFonts w:ascii="Arial" w:hAnsi="Arial" w:cs="Arial"/>
        </w:rPr>
      </w:pPr>
    </w:p>
    <w:p w14:paraId="12A84E09" w14:textId="1AFA7352" w:rsidR="00D20608" w:rsidRPr="0023169F" w:rsidRDefault="006D70DC" w:rsidP="007F4748">
      <w:pPr>
        <w:pStyle w:val="ListParagraph"/>
        <w:numPr>
          <w:ilvl w:val="0"/>
          <w:numId w:val="17"/>
        </w:numPr>
        <w:spacing w:after="0" w:line="240" w:lineRule="auto"/>
        <w:ind w:left="0" w:firstLine="0"/>
        <w:rPr>
          <w:rFonts w:ascii="Arial" w:hAnsi="Arial" w:cs="Arial"/>
        </w:rPr>
      </w:pPr>
      <w:r w:rsidRPr="0023169F">
        <w:rPr>
          <w:rFonts w:ascii="Arial" w:hAnsi="Arial" w:cs="Arial"/>
          <w:b/>
          <w:bCs/>
        </w:rPr>
        <w:t xml:space="preserve">Phase 3: </w:t>
      </w:r>
      <w:r w:rsidR="00D20608" w:rsidRPr="0023169F">
        <w:rPr>
          <w:rFonts w:ascii="Arial" w:hAnsi="Arial" w:cs="Arial"/>
          <w:b/>
          <w:bCs/>
        </w:rPr>
        <w:t>Evaluation Criteria</w:t>
      </w:r>
      <w:r w:rsidRPr="0023169F">
        <w:rPr>
          <w:rFonts w:ascii="Arial" w:hAnsi="Arial" w:cs="Arial"/>
          <w:b/>
          <w:bCs/>
        </w:rPr>
        <w:t xml:space="preserve"> of Proposals</w:t>
      </w:r>
    </w:p>
    <w:p w14:paraId="3AD0D5E8" w14:textId="77777777" w:rsidR="00857114" w:rsidRPr="0023169F" w:rsidRDefault="00857114" w:rsidP="00856D36">
      <w:pPr>
        <w:tabs>
          <w:tab w:val="left" w:pos="450"/>
        </w:tabs>
        <w:spacing w:after="0" w:line="240" w:lineRule="auto"/>
        <w:contextualSpacing/>
        <w:rPr>
          <w:rFonts w:ascii="Arial" w:hAnsi="Arial" w:cs="Arial"/>
        </w:rPr>
      </w:pPr>
    </w:p>
    <w:p w14:paraId="5DC677F3" w14:textId="5CC1251C" w:rsidR="00D20608" w:rsidRPr="0023169F" w:rsidRDefault="00D563B2" w:rsidP="00742B92">
      <w:pPr>
        <w:tabs>
          <w:tab w:val="left" w:pos="450"/>
        </w:tabs>
        <w:spacing w:after="0" w:line="240" w:lineRule="auto"/>
        <w:rPr>
          <w:rFonts w:ascii="Arial" w:hAnsi="Arial" w:cs="Arial"/>
        </w:rPr>
      </w:pPr>
      <w:r w:rsidRPr="0023169F">
        <w:rPr>
          <w:rFonts w:ascii="Arial" w:hAnsi="Arial" w:cs="Arial"/>
          <w:b/>
          <w:bCs/>
        </w:rPr>
        <w:t>10.1.</w:t>
      </w:r>
      <w:r w:rsidR="00C27EE1" w:rsidRPr="0023169F">
        <w:rPr>
          <w:rFonts w:ascii="Arial" w:hAnsi="Arial" w:cs="Arial"/>
          <w:b/>
          <w:bCs/>
        </w:rPr>
        <w:tab/>
      </w:r>
      <w:r w:rsidR="008E4DDC" w:rsidRPr="0023169F">
        <w:rPr>
          <w:rFonts w:ascii="Arial" w:hAnsi="Arial" w:cs="Arial"/>
        </w:rPr>
        <w:t xml:space="preserve">Proposal </w:t>
      </w:r>
      <w:r w:rsidR="00D20608" w:rsidRPr="0023169F">
        <w:rPr>
          <w:rFonts w:ascii="Arial" w:hAnsi="Arial" w:cs="Arial"/>
        </w:rPr>
        <w:t>Submissions will be evaluated based on the following criteria:</w:t>
      </w:r>
    </w:p>
    <w:p w14:paraId="503E5A23" w14:textId="77777777" w:rsidR="00857114" w:rsidRPr="0023169F" w:rsidRDefault="00857114" w:rsidP="00857114">
      <w:pPr>
        <w:tabs>
          <w:tab w:val="left" w:pos="450"/>
        </w:tabs>
        <w:spacing w:after="0" w:line="240" w:lineRule="auto"/>
        <w:contextualSpacing/>
        <w:rPr>
          <w:rFonts w:ascii="Arial" w:hAnsi="Arial" w:cs="Arial"/>
        </w:rPr>
      </w:pPr>
    </w:p>
    <w:p w14:paraId="3CD726E6" w14:textId="42F93C5B" w:rsidR="00D20608" w:rsidRPr="0023169F" w:rsidRDefault="00D20608" w:rsidP="006427CD">
      <w:pPr>
        <w:numPr>
          <w:ilvl w:val="0"/>
          <w:numId w:val="26"/>
        </w:numPr>
        <w:tabs>
          <w:tab w:val="clear" w:pos="1080"/>
          <w:tab w:val="num" w:pos="720"/>
        </w:tabs>
        <w:spacing w:after="120" w:line="240" w:lineRule="auto"/>
        <w:ind w:left="360" w:firstLine="0"/>
        <w:rPr>
          <w:rFonts w:ascii="Arial" w:hAnsi="Arial" w:cs="Arial"/>
        </w:rPr>
      </w:pPr>
      <w:r w:rsidRPr="0023169F">
        <w:rPr>
          <w:rFonts w:ascii="Arial" w:hAnsi="Arial" w:cs="Arial"/>
          <w:b/>
          <w:bCs/>
        </w:rPr>
        <w:t>Technical Merit:</w:t>
      </w:r>
      <w:r w:rsidRPr="0023169F">
        <w:rPr>
          <w:rFonts w:ascii="Arial" w:hAnsi="Arial" w:cs="Arial"/>
        </w:rPr>
        <w:t> </w:t>
      </w:r>
      <w:r w:rsidR="0023169F" w:rsidRPr="0023169F">
        <w:rPr>
          <w:rFonts w:ascii="Arial" w:hAnsi="Arial" w:cs="Arial"/>
        </w:rPr>
        <w:t>The merit and risk elements of the proposed technical approach are acceptable and address desired solution and attributes in this Call for Solutions.</w:t>
      </w:r>
    </w:p>
    <w:p w14:paraId="1A2E8F0D" w14:textId="77777777" w:rsidR="00A76E5C" w:rsidRPr="00A76E5C" w:rsidRDefault="00A76E5C" w:rsidP="00A76E5C">
      <w:pPr>
        <w:numPr>
          <w:ilvl w:val="0"/>
          <w:numId w:val="26"/>
        </w:numPr>
        <w:tabs>
          <w:tab w:val="clear" w:pos="1080"/>
          <w:tab w:val="num" w:pos="720"/>
        </w:tabs>
        <w:spacing w:after="120" w:line="240" w:lineRule="auto"/>
        <w:ind w:left="360" w:firstLine="0"/>
        <w:rPr>
          <w:rFonts w:ascii="Arial" w:hAnsi="Arial" w:cs="Arial"/>
        </w:rPr>
      </w:pPr>
      <w:r w:rsidRPr="00A76E5C">
        <w:rPr>
          <w:rFonts w:ascii="Arial" w:hAnsi="Arial" w:cs="Arial"/>
          <w:b/>
          <w:bCs/>
        </w:rPr>
        <w:t>Integration:</w:t>
      </w:r>
      <w:r w:rsidRPr="00A76E5C">
        <w:rPr>
          <w:rFonts w:ascii="Arial" w:hAnsi="Arial" w:cs="Arial"/>
        </w:rPr>
        <w:t> Ability to integrate into existing Army systems and infrastructure.</w:t>
      </w:r>
    </w:p>
    <w:p w14:paraId="0CAFF936" w14:textId="77777777" w:rsidR="0023169F" w:rsidRPr="00A76E5C" w:rsidRDefault="0023169F" w:rsidP="0023169F">
      <w:pPr>
        <w:numPr>
          <w:ilvl w:val="0"/>
          <w:numId w:val="26"/>
        </w:numPr>
        <w:tabs>
          <w:tab w:val="clear" w:pos="1080"/>
          <w:tab w:val="num" w:pos="720"/>
        </w:tabs>
        <w:spacing w:after="120" w:line="240" w:lineRule="auto"/>
        <w:ind w:left="360" w:firstLine="0"/>
        <w:rPr>
          <w:rFonts w:ascii="Arial" w:hAnsi="Arial" w:cs="Arial"/>
        </w:rPr>
      </w:pPr>
      <w:r w:rsidRPr="00A76E5C">
        <w:rPr>
          <w:rFonts w:ascii="Arial" w:hAnsi="Arial" w:cs="Arial"/>
          <w:b/>
          <w:bCs/>
        </w:rPr>
        <w:t>Schedule:</w:t>
      </w:r>
      <w:r w:rsidRPr="00A76E5C">
        <w:rPr>
          <w:rFonts w:ascii="Arial" w:hAnsi="Arial" w:cs="Arial"/>
        </w:rPr>
        <w:t> The proposal performance schedule is realistic and/or adequate.</w:t>
      </w:r>
    </w:p>
    <w:p w14:paraId="5F1BA292" w14:textId="4BED4ED9" w:rsidR="004F56D5" w:rsidRPr="00A76E5C" w:rsidRDefault="004F56D5" w:rsidP="002D268A">
      <w:pPr>
        <w:numPr>
          <w:ilvl w:val="0"/>
          <w:numId w:val="26"/>
        </w:numPr>
        <w:tabs>
          <w:tab w:val="clear" w:pos="1080"/>
          <w:tab w:val="num" w:pos="720"/>
        </w:tabs>
        <w:spacing w:after="120" w:line="240" w:lineRule="auto"/>
        <w:ind w:left="360" w:firstLine="0"/>
        <w:rPr>
          <w:rFonts w:ascii="Arial" w:hAnsi="Arial" w:cs="Arial"/>
        </w:rPr>
      </w:pPr>
      <w:r w:rsidRPr="00A76E5C">
        <w:rPr>
          <w:rFonts w:ascii="Arial" w:hAnsi="Arial" w:cs="Arial"/>
          <w:b/>
          <w:bCs/>
        </w:rPr>
        <w:t xml:space="preserve">Price: </w:t>
      </w:r>
      <w:r w:rsidRPr="00A76E5C">
        <w:rPr>
          <w:rFonts w:ascii="Arial" w:hAnsi="Arial" w:cs="Arial"/>
        </w:rPr>
        <w:t>The proposed price is fair and reasonable.</w:t>
      </w:r>
    </w:p>
    <w:p w14:paraId="4E2A4C96" w14:textId="77777777" w:rsidR="00857114" w:rsidRPr="007738E8" w:rsidRDefault="00857114" w:rsidP="00856D36">
      <w:pPr>
        <w:tabs>
          <w:tab w:val="left" w:pos="450"/>
        </w:tabs>
        <w:spacing w:after="0" w:line="240" w:lineRule="auto"/>
        <w:contextualSpacing/>
        <w:rPr>
          <w:rFonts w:ascii="Arial" w:hAnsi="Arial" w:cs="Arial"/>
          <w:highlight w:val="yellow"/>
        </w:rPr>
      </w:pPr>
    </w:p>
    <w:p w14:paraId="1E77BA16" w14:textId="0039DF8A" w:rsidR="00653DF3" w:rsidRPr="00D54348" w:rsidRDefault="00D563B2" w:rsidP="00856D36">
      <w:pPr>
        <w:tabs>
          <w:tab w:val="left" w:pos="450"/>
        </w:tabs>
        <w:spacing w:after="0" w:line="240" w:lineRule="auto"/>
        <w:contextualSpacing/>
        <w:rPr>
          <w:rFonts w:ascii="Arial" w:hAnsi="Arial" w:cs="Arial"/>
        </w:rPr>
      </w:pPr>
      <w:r w:rsidRPr="00D54348">
        <w:rPr>
          <w:rFonts w:ascii="Arial" w:hAnsi="Arial" w:cs="Arial"/>
          <w:b/>
          <w:bCs/>
        </w:rPr>
        <w:t>10</w:t>
      </w:r>
      <w:r w:rsidR="00653DF3" w:rsidRPr="00D54348">
        <w:rPr>
          <w:rFonts w:ascii="Arial" w:hAnsi="Arial" w:cs="Arial"/>
          <w:b/>
          <w:bCs/>
        </w:rPr>
        <w:t>.2</w:t>
      </w:r>
      <w:r w:rsidR="00742B92" w:rsidRPr="00D54348">
        <w:rPr>
          <w:rFonts w:ascii="Arial" w:hAnsi="Arial" w:cs="Arial"/>
          <w:b/>
          <w:bCs/>
        </w:rPr>
        <w:t>.</w:t>
      </w:r>
      <w:r w:rsidR="00C27EE1" w:rsidRPr="00D54348">
        <w:rPr>
          <w:rFonts w:ascii="Arial" w:hAnsi="Arial" w:cs="Arial"/>
        </w:rPr>
        <w:tab/>
      </w:r>
      <w:r w:rsidR="00653DF3" w:rsidRPr="00D54348">
        <w:rPr>
          <w:rFonts w:ascii="Arial" w:hAnsi="Arial" w:cs="Arial"/>
        </w:rPr>
        <w:t>Proposal Evaluation Rating:</w:t>
      </w:r>
    </w:p>
    <w:p w14:paraId="04EC3C36" w14:textId="77777777" w:rsidR="00857114" w:rsidRPr="00D54348" w:rsidRDefault="00857114" w:rsidP="00856D36">
      <w:pPr>
        <w:tabs>
          <w:tab w:val="left" w:pos="450"/>
        </w:tabs>
        <w:spacing w:after="0" w:line="240" w:lineRule="auto"/>
        <w:contextualSpacing/>
        <w:rPr>
          <w:rFonts w:ascii="Arial" w:hAnsi="Arial" w:cs="Arial"/>
        </w:rPr>
      </w:pPr>
    </w:p>
    <w:p w14:paraId="722A9630" w14:textId="7C9D80B4" w:rsidR="00653DF3" w:rsidRPr="00D54348" w:rsidRDefault="00653DF3" w:rsidP="003E24EB">
      <w:pPr>
        <w:pStyle w:val="ListParagraph"/>
        <w:numPr>
          <w:ilvl w:val="0"/>
          <w:numId w:val="42"/>
        </w:numPr>
        <w:tabs>
          <w:tab w:val="left" w:pos="720"/>
        </w:tabs>
        <w:spacing w:after="0" w:line="240" w:lineRule="auto"/>
        <w:rPr>
          <w:rFonts w:ascii="Arial" w:hAnsi="Arial" w:cs="Arial"/>
        </w:rPr>
      </w:pPr>
      <w:r w:rsidRPr="00D54348">
        <w:rPr>
          <w:rFonts w:ascii="Arial" w:hAnsi="Arial" w:cs="Arial"/>
        </w:rPr>
        <w:t>The Technical Proposal Volume will be evaluated and categorized as follows:</w:t>
      </w:r>
    </w:p>
    <w:p w14:paraId="1C4543EE" w14:textId="77777777" w:rsidR="00857114" w:rsidRPr="00D54348" w:rsidRDefault="00857114" w:rsidP="00856D36">
      <w:pPr>
        <w:tabs>
          <w:tab w:val="left" w:pos="450"/>
        </w:tabs>
        <w:spacing w:after="0" w:line="240" w:lineRule="auto"/>
        <w:contextualSpacing/>
        <w:rPr>
          <w:rFonts w:ascii="Arial" w:hAnsi="Arial" w:cs="Arial"/>
          <w:b/>
          <w:bCs/>
        </w:rPr>
      </w:pPr>
    </w:p>
    <w:p w14:paraId="66D0921E" w14:textId="06AC54FE" w:rsidR="00653DF3" w:rsidRPr="00D54348" w:rsidRDefault="00653DF3" w:rsidP="00856D36">
      <w:pPr>
        <w:tabs>
          <w:tab w:val="left" w:pos="450"/>
        </w:tabs>
        <w:spacing w:after="0" w:line="240" w:lineRule="auto"/>
        <w:contextualSpacing/>
        <w:rPr>
          <w:rFonts w:ascii="Arial" w:hAnsi="Arial" w:cs="Arial"/>
        </w:rPr>
      </w:pPr>
      <w:r w:rsidRPr="00D54348">
        <w:rPr>
          <w:rFonts w:ascii="Arial" w:hAnsi="Arial" w:cs="Arial"/>
          <w:b/>
          <w:bCs/>
        </w:rPr>
        <w:t>Acceptable</w:t>
      </w:r>
      <w:r w:rsidRPr="00D54348">
        <w:rPr>
          <w:rFonts w:ascii="Arial" w:hAnsi="Arial" w:cs="Arial"/>
        </w:rPr>
        <w:t xml:space="preserve">: The proposal has been evaluated and deemed appropriate for </w:t>
      </w:r>
      <w:r w:rsidR="00C9414B" w:rsidRPr="00D54348">
        <w:rPr>
          <w:rFonts w:ascii="Arial" w:hAnsi="Arial" w:cs="Arial"/>
        </w:rPr>
        <w:t>additional consideration</w:t>
      </w:r>
      <w:r w:rsidRPr="00D54348">
        <w:rPr>
          <w:rFonts w:ascii="Arial" w:hAnsi="Arial" w:cs="Arial"/>
        </w:rPr>
        <w:t xml:space="preserve"> and discussion. The proposal is generally considered well-conceived, </w:t>
      </w:r>
      <w:r w:rsidR="00C9414B" w:rsidRPr="00D54348">
        <w:rPr>
          <w:rFonts w:ascii="Arial" w:hAnsi="Arial" w:cs="Arial"/>
        </w:rPr>
        <w:t>scientifically or</w:t>
      </w:r>
      <w:r w:rsidRPr="00D54348">
        <w:rPr>
          <w:rFonts w:ascii="Arial" w:hAnsi="Arial" w:cs="Arial"/>
        </w:rPr>
        <w:t xml:space="preserve"> technically sound, and important to program goals and objectives. Proposal submissions given</w:t>
      </w:r>
      <w:r w:rsidR="00C9414B" w:rsidRPr="00D54348">
        <w:rPr>
          <w:rFonts w:ascii="Arial" w:hAnsi="Arial" w:cs="Arial"/>
        </w:rPr>
        <w:t xml:space="preserve"> </w:t>
      </w:r>
      <w:r w:rsidRPr="00D54348">
        <w:rPr>
          <w:rFonts w:ascii="Arial" w:hAnsi="Arial" w:cs="Arial"/>
        </w:rPr>
        <w:t>this designation may proceed into negotiations or directly to the award process.</w:t>
      </w:r>
    </w:p>
    <w:p w14:paraId="0FC9B970" w14:textId="77777777" w:rsidR="00857114" w:rsidRPr="00D54348" w:rsidRDefault="00857114" w:rsidP="00856D36">
      <w:pPr>
        <w:tabs>
          <w:tab w:val="left" w:pos="450"/>
        </w:tabs>
        <w:spacing w:after="0" w:line="240" w:lineRule="auto"/>
        <w:contextualSpacing/>
        <w:rPr>
          <w:rFonts w:ascii="Arial" w:hAnsi="Arial" w:cs="Arial"/>
        </w:rPr>
      </w:pPr>
    </w:p>
    <w:p w14:paraId="6A826B47" w14:textId="75CE8B7A" w:rsidR="00653DF3" w:rsidRPr="00D54348" w:rsidRDefault="00653DF3" w:rsidP="00856D36">
      <w:pPr>
        <w:tabs>
          <w:tab w:val="left" w:pos="450"/>
        </w:tabs>
        <w:spacing w:after="0" w:line="240" w:lineRule="auto"/>
        <w:contextualSpacing/>
        <w:rPr>
          <w:rFonts w:ascii="Arial" w:hAnsi="Arial" w:cs="Arial"/>
        </w:rPr>
      </w:pPr>
      <w:r w:rsidRPr="00D54348">
        <w:rPr>
          <w:rFonts w:ascii="Arial" w:hAnsi="Arial" w:cs="Arial"/>
        </w:rPr>
        <w:t>Note: An acceptable rating does not guarantee contract award. The following will be taken into</w:t>
      </w:r>
      <w:r w:rsidR="00C9414B" w:rsidRPr="00D54348">
        <w:rPr>
          <w:rFonts w:ascii="Arial" w:hAnsi="Arial" w:cs="Arial"/>
        </w:rPr>
        <w:t xml:space="preserve"> </w:t>
      </w:r>
      <w:r w:rsidRPr="00D54348">
        <w:rPr>
          <w:rFonts w:ascii="Arial" w:hAnsi="Arial" w:cs="Arial"/>
        </w:rPr>
        <w:t>consideration: program priorities, negotiations, and availability of funds.</w:t>
      </w:r>
    </w:p>
    <w:p w14:paraId="32D73F83" w14:textId="77777777" w:rsidR="00857114" w:rsidRPr="00D54348" w:rsidRDefault="00857114" w:rsidP="00856D36">
      <w:pPr>
        <w:tabs>
          <w:tab w:val="left" w:pos="450"/>
        </w:tabs>
        <w:spacing w:after="0" w:line="240" w:lineRule="auto"/>
        <w:contextualSpacing/>
        <w:rPr>
          <w:rFonts w:ascii="Arial" w:hAnsi="Arial" w:cs="Arial"/>
          <w:b/>
          <w:bCs/>
        </w:rPr>
      </w:pPr>
    </w:p>
    <w:p w14:paraId="285A6F97" w14:textId="48DBC9BD" w:rsidR="00653DF3" w:rsidRPr="00D54348" w:rsidRDefault="00653DF3" w:rsidP="00856D36">
      <w:pPr>
        <w:tabs>
          <w:tab w:val="left" w:pos="450"/>
        </w:tabs>
        <w:spacing w:after="0" w:line="240" w:lineRule="auto"/>
        <w:contextualSpacing/>
        <w:rPr>
          <w:rFonts w:ascii="Arial" w:hAnsi="Arial" w:cs="Arial"/>
        </w:rPr>
      </w:pPr>
      <w:r w:rsidRPr="00D54348">
        <w:rPr>
          <w:rFonts w:ascii="Arial" w:hAnsi="Arial" w:cs="Arial"/>
          <w:b/>
          <w:bCs/>
        </w:rPr>
        <w:t>Unacceptable</w:t>
      </w:r>
      <w:r w:rsidRPr="00D54348">
        <w:rPr>
          <w:rFonts w:ascii="Arial" w:hAnsi="Arial" w:cs="Arial"/>
        </w:rPr>
        <w:t>: The proposal has been evaluated and deemed inappropriate for additional</w:t>
      </w:r>
      <w:r w:rsidR="00C9414B" w:rsidRPr="00D54348">
        <w:rPr>
          <w:rFonts w:ascii="Arial" w:hAnsi="Arial" w:cs="Arial"/>
        </w:rPr>
        <w:t xml:space="preserve"> </w:t>
      </w:r>
      <w:r w:rsidRPr="00D54348">
        <w:rPr>
          <w:rFonts w:ascii="Arial" w:hAnsi="Arial" w:cs="Arial"/>
        </w:rPr>
        <w:t xml:space="preserve">consideration and discussion at this time. Proposals given this designation are not </w:t>
      </w:r>
      <w:r w:rsidR="00C9414B" w:rsidRPr="00D54348">
        <w:rPr>
          <w:rFonts w:ascii="Arial" w:hAnsi="Arial" w:cs="Arial"/>
        </w:rPr>
        <w:t>technically sound</w:t>
      </w:r>
      <w:r w:rsidRPr="00D54348">
        <w:rPr>
          <w:rFonts w:ascii="Arial" w:hAnsi="Arial" w:cs="Arial"/>
        </w:rPr>
        <w:t xml:space="preserve"> or do not meet program priorities and will be rejected.</w:t>
      </w:r>
    </w:p>
    <w:p w14:paraId="40A62C97" w14:textId="77777777" w:rsidR="002E31D7" w:rsidRPr="00D54348" w:rsidRDefault="002E31D7" w:rsidP="00856D36">
      <w:pPr>
        <w:tabs>
          <w:tab w:val="left" w:pos="450"/>
        </w:tabs>
        <w:spacing w:after="0" w:line="240" w:lineRule="auto"/>
        <w:contextualSpacing/>
        <w:rPr>
          <w:rFonts w:ascii="Arial" w:hAnsi="Arial" w:cs="Arial"/>
        </w:rPr>
      </w:pPr>
    </w:p>
    <w:p w14:paraId="3077C3CE" w14:textId="177111EC" w:rsidR="00653DF3" w:rsidRPr="00D54348" w:rsidRDefault="008F58E9" w:rsidP="00856D36">
      <w:pPr>
        <w:tabs>
          <w:tab w:val="left" w:pos="450"/>
        </w:tabs>
        <w:spacing w:after="0" w:line="240" w:lineRule="auto"/>
        <w:contextualSpacing/>
        <w:rPr>
          <w:rFonts w:ascii="Arial" w:hAnsi="Arial" w:cs="Arial"/>
        </w:rPr>
      </w:pPr>
      <w:r>
        <w:rPr>
          <w:rFonts w:ascii="Arial" w:hAnsi="Arial" w:cs="Arial"/>
        </w:rPr>
        <w:tab/>
      </w:r>
      <w:r w:rsidR="009D7578" w:rsidRPr="00D54348">
        <w:rPr>
          <w:rFonts w:ascii="Arial" w:hAnsi="Arial" w:cs="Arial"/>
        </w:rPr>
        <w:t xml:space="preserve">b) </w:t>
      </w:r>
      <w:r w:rsidR="00653DF3" w:rsidRPr="00D54348">
        <w:rPr>
          <w:rFonts w:ascii="Arial" w:hAnsi="Arial" w:cs="Arial"/>
        </w:rPr>
        <w:t>The Price Proposal Volume will be evaluated and categorized as follows:</w:t>
      </w:r>
    </w:p>
    <w:p w14:paraId="6635297F" w14:textId="77777777" w:rsidR="005716CB" w:rsidRPr="00D54348" w:rsidRDefault="005716CB" w:rsidP="00856D36">
      <w:pPr>
        <w:tabs>
          <w:tab w:val="left" w:pos="450"/>
        </w:tabs>
        <w:spacing w:after="0" w:line="240" w:lineRule="auto"/>
        <w:contextualSpacing/>
        <w:rPr>
          <w:rFonts w:ascii="Arial" w:hAnsi="Arial" w:cs="Arial"/>
          <w:b/>
          <w:bCs/>
        </w:rPr>
      </w:pPr>
    </w:p>
    <w:p w14:paraId="7D9F8867" w14:textId="1B3BF510" w:rsidR="00653DF3" w:rsidRPr="00D54348" w:rsidRDefault="00653DF3" w:rsidP="00856D36">
      <w:pPr>
        <w:tabs>
          <w:tab w:val="left" w:pos="450"/>
        </w:tabs>
        <w:spacing w:after="0" w:line="240" w:lineRule="auto"/>
        <w:contextualSpacing/>
        <w:rPr>
          <w:rFonts w:ascii="Arial" w:hAnsi="Arial" w:cs="Arial"/>
        </w:rPr>
      </w:pPr>
      <w:r w:rsidRPr="00D54348">
        <w:rPr>
          <w:rFonts w:ascii="Arial" w:hAnsi="Arial" w:cs="Arial"/>
          <w:b/>
          <w:bCs/>
        </w:rPr>
        <w:t>Fair and Reasonable:</w:t>
      </w:r>
      <w:r w:rsidRPr="00D54348">
        <w:rPr>
          <w:rFonts w:ascii="Arial" w:hAnsi="Arial" w:cs="Arial"/>
        </w:rPr>
        <w:t xml:space="preserve"> The price proposal has been evaluated and deemed fair and reasonable.</w:t>
      </w:r>
      <w:r w:rsidR="004032CD" w:rsidRPr="00D54348">
        <w:rPr>
          <w:rFonts w:ascii="Arial" w:hAnsi="Arial" w:cs="Arial"/>
        </w:rPr>
        <w:t xml:space="preserve"> </w:t>
      </w:r>
      <w:r w:rsidRPr="00D54348">
        <w:rPr>
          <w:rFonts w:ascii="Arial" w:hAnsi="Arial" w:cs="Arial"/>
        </w:rPr>
        <w:t xml:space="preserve">Proposal submissions </w:t>
      </w:r>
      <w:proofErr w:type="gramStart"/>
      <w:r w:rsidRPr="00D54348">
        <w:rPr>
          <w:rFonts w:ascii="Arial" w:hAnsi="Arial" w:cs="Arial"/>
        </w:rPr>
        <w:t>given</w:t>
      </w:r>
      <w:proofErr w:type="gramEnd"/>
      <w:r w:rsidRPr="00D54348">
        <w:rPr>
          <w:rFonts w:ascii="Arial" w:hAnsi="Arial" w:cs="Arial"/>
        </w:rPr>
        <w:t xml:space="preserve"> this designation may proceed to the award process</w:t>
      </w:r>
      <w:r w:rsidR="004032CD" w:rsidRPr="00D54348">
        <w:rPr>
          <w:rFonts w:ascii="Arial" w:hAnsi="Arial" w:cs="Arial"/>
        </w:rPr>
        <w:t>.</w:t>
      </w:r>
    </w:p>
    <w:p w14:paraId="5F8A4628" w14:textId="77777777" w:rsidR="003A4C88" w:rsidRPr="00D54348" w:rsidRDefault="003A4C88" w:rsidP="00856D36">
      <w:pPr>
        <w:tabs>
          <w:tab w:val="left" w:pos="450"/>
        </w:tabs>
        <w:spacing w:after="0" w:line="240" w:lineRule="auto"/>
        <w:contextualSpacing/>
        <w:rPr>
          <w:rFonts w:ascii="Arial" w:hAnsi="Arial" w:cs="Arial"/>
        </w:rPr>
      </w:pPr>
    </w:p>
    <w:p w14:paraId="6C40DE10" w14:textId="38D1B144" w:rsidR="00653DF3" w:rsidRPr="00D54348" w:rsidRDefault="00653DF3" w:rsidP="00856D36">
      <w:pPr>
        <w:tabs>
          <w:tab w:val="left" w:pos="450"/>
        </w:tabs>
        <w:spacing w:after="0" w:line="240" w:lineRule="auto"/>
        <w:contextualSpacing/>
        <w:rPr>
          <w:rFonts w:ascii="Arial" w:hAnsi="Arial" w:cs="Arial"/>
        </w:rPr>
      </w:pPr>
      <w:r w:rsidRPr="00D54348">
        <w:rPr>
          <w:rFonts w:ascii="Arial" w:hAnsi="Arial" w:cs="Arial"/>
        </w:rPr>
        <w:t>Note: A fair and reasonable price determination does not guarantee contract award. The</w:t>
      </w:r>
      <w:r w:rsidR="004032CD" w:rsidRPr="00D54348">
        <w:rPr>
          <w:rFonts w:ascii="Arial" w:hAnsi="Arial" w:cs="Arial"/>
        </w:rPr>
        <w:t xml:space="preserve"> </w:t>
      </w:r>
      <w:r w:rsidRPr="00D54348">
        <w:rPr>
          <w:rFonts w:ascii="Arial" w:hAnsi="Arial" w:cs="Arial"/>
        </w:rPr>
        <w:t xml:space="preserve">following will be taken into consideration: program priorities, negotiations, and availability </w:t>
      </w:r>
      <w:r w:rsidR="004032CD" w:rsidRPr="00D54348">
        <w:rPr>
          <w:rFonts w:ascii="Arial" w:hAnsi="Arial" w:cs="Arial"/>
        </w:rPr>
        <w:t>of funds</w:t>
      </w:r>
      <w:r w:rsidRPr="00D54348">
        <w:rPr>
          <w:rFonts w:ascii="Arial" w:hAnsi="Arial" w:cs="Arial"/>
        </w:rPr>
        <w:t>.</w:t>
      </w:r>
    </w:p>
    <w:p w14:paraId="13F9F161" w14:textId="77777777" w:rsidR="003A4C88" w:rsidRPr="00D54348" w:rsidRDefault="003A4C88" w:rsidP="00856D36">
      <w:pPr>
        <w:tabs>
          <w:tab w:val="left" w:pos="450"/>
        </w:tabs>
        <w:spacing w:after="0" w:line="240" w:lineRule="auto"/>
        <w:contextualSpacing/>
        <w:rPr>
          <w:rFonts w:ascii="Arial" w:hAnsi="Arial" w:cs="Arial"/>
          <w:b/>
          <w:bCs/>
        </w:rPr>
      </w:pPr>
    </w:p>
    <w:p w14:paraId="6E70BC0A" w14:textId="56B25F2C" w:rsidR="00283531" w:rsidRPr="00D54348" w:rsidRDefault="00653DF3" w:rsidP="00856D36">
      <w:pPr>
        <w:tabs>
          <w:tab w:val="left" w:pos="450"/>
        </w:tabs>
        <w:spacing w:after="0" w:line="240" w:lineRule="auto"/>
        <w:contextualSpacing/>
        <w:rPr>
          <w:rFonts w:ascii="Arial" w:hAnsi="Arial" w:cs="Arial"/>
        </w:rPr>
      </w:pPr>
      <w:r w:rsidRPr="00D54348">
        <w:rPr>
          <w:rFonts w:ascii="Arial" w:hAnsi="Arial" w:cs="Arial"/>
          <w:b/>
          <w:bCs/>
        </w:rPr>
        <w:t>Not Fair and Reasonable:</w:t>
      </w:r>
      <w:r w:rsidRPr="00D54348">
        <w:rPr>
          <w:rFonts w:ascii="Arial" w:hAnsi="Arial" w:cs="Arial"/>
        </w:rPr>
        <w:t xml:space="preserve"> The price proposal has been evaluated and deemed to not be fair and</w:t>
      </w:r>
      <w:r w:rsidR="004032CD" w:rsidRPr="00D54348">
        <w:rPr>
          <w:rFonts w:ascii="Arial" w:hAnsi="Arial" w:cs="Arial"/>
        </w:rPr>
        <w:t xml:space="preserve"> </w:t>
      </w:r>
      <w:r w:rsidRPr="00D54348">
        <w:rPr>
          <w:rFonts w:ascii="Arial" w:hAnsi="Arial" w:cs="Arial"/>
        </w:rPr>
        <w:t xml:space="preserve">reasonable. Proposal submissions given this designation may not proceed </w:t>
      </w:r>
      <w:proofErr w:type="gramStart"/>
      <w:r w:rsidRPr="00D54348">
        <w:rPr>
          <w:rFonts w:ascii="Arial" w:hAnsi="Arial" w:cs="Arial"/>
        </w:rPr>
        <w:t>to</w:t>
      </w:r>
      <w:proofErr w:type="gramEnd"/>
      <w:r w:rsidRPr="00D54348">
        <w:rPr>
          <w:rFonts w:ascii="Arial" w:hAnsi="Arial" w:cs="Arial"/>
        </w:rPr>
        <w:t xml:space="preserve"> the award </w:t>
      </w:r>
      <w:r w:rsidR="004032CD" w:rsidRPr="00D54348">
        <w:rPr>
          <w:rFonts w:ascii="Arial" w:hAnsi="Arial" w:cs="Arial"/>
        </w:rPr>
        <w:t>process without</w:t>
      </w:r>
      <w:r w:rsidRPr="00D54348">
        <w:rPr>
          <w:rFonts w:ascii="Arial" w:hAnsi="Arial" w:cs="Arial"/>
        </w:rPr>
        <w:t xml:space="preserve"> negotiations that result in </w:t>
      </w:r>
      <w:proofErr w:type="gramStart"/>
      <w:r w:rsidRPr="00D54348">
        <w:rPr>
          <w:rFonts w:ascii="Arial" w:hAnsi="Arial" w:cs="Arial"/>
        </w:rPr>
        <w:t>a fair</w:t>
      </w:r>
      <w:proofErr w:type="gramEnd"/>
      <w:r w:rsidRPr="00D54348">
        <w:rPr>
          <w:rFonts w:ascii="Arial" w:hAnsi="Arial" w:cs="Arial"/>
        </w:rPr>
        <w:t xml:space="preserve"> and reasonable determination.</w:t>
      </w:r>
    </w:p>
    <w:p w14:paraId="406DE968" w14:textId="77777777" w:rsidR="004032CD" w:rsidRPr="00D54348" w:rsidRDefault="004032CD" w:rsidP="00856D36">
      <w:pPr>
        <w:tabs>
          <w:tab w:val="left" w:pos="450"/>
        </w:tabs>
        <w:spacing w:after="0" w:line="240" w:lineRule="auto"/>
        <w:contextualSpacing/>
        <w:rPr>
          <w:rFonts w:ascii="Arial" w:hAnsi="Arial" w:cs="Arial"/>
        </w:rPr>
      </w:pPr>
    </w:p>
    <w:p w14:paraId="3486412F" w14:textId="13B93E44" w:rsidR="00D20608" w:rsidRPr="00D54348" w:rsidRDefault="007D3BD4" w:rsidP="007F4748">
      <w:pPr>
        <w:pStyle w:val="ListParagraph"/>
        <w:numPr>
          <w:ilvl w:val="0"/>
          <w:numId w:val="17"/>
        </w:numPr>
        <w:spacing w:after="0" w:line="240" w:lineRule="auto"/>
        <w:ind w:left="0" w:firstLine="0"/>
        <w:rPr>
          <w:rFonts w:ascii="Arial" w:hAnsi="Arial" w:cs="Arial"/>
        </w:rPr>
      </w:pPr>
      <w:r w:rsidRPr="00D54348">
        <w:rPr>
          <w:rFonts w:ascii="Arial" w:hAnsi="Arial" w:cs="Arial"/>
          <w:b/>
          <w:bCs/>
        </w:rPr>
        <w:t xml:space="preserve"> </w:t>
      </w:r>
      <w:r w:rsidR="00D20608" w:rsidRPr="00D54348">
        <w:rPr>
          <w:rFonts w:ascii="Arial" w:hAnsi="Arial" w:cs="Arial"/>
          <w:b/>
          <w:bCs/>
        </w:rPr>
        <w:t>Award Information</w:t>
      </w:r>
    </w:p>
    <w:p w14:paraId="069B8693" w14:textId="77777777" w:rsidR="003A4C88" w:rsidRPr="00D54348" w:rsidRDefault="003A4C88" w:rsidP="00856D36">
      <w:pPr>
        <w:tabs>
          <w:tab w:val="left" w:pos="450"/>
        </w:tabs>
        <w:spacing w:after="0" w:line="240" w:lineRule="auto"/>
        <w:contextualSpacing/>
        <w:rPr>
          <w:rFonts w:ascii="Arial" w:hAnsi="Arial" w:cs="Arial"/>
        </w:rPr>
      </w:pPr>
    </w:p>
    <w:p w14:paraId="3E5A4EAF" w14:textId="4FFF4D02" w:rsidR="00D20608" w:rsidRPr="00D54348" w:rsidRDefault="00C27EE1" w:rsidP="009A1E9B">
      <w:pPr>
        <w:tabs>
          <w:tab w:val="left" w:pos="450"/>
        </w:tabs>
        <w:spacing w:after="0" w:line="240" w:lineRule="auto"/>
        <w:rPr>
          <w:rFonts w:ascii="Arial" w:hAnsi="Arial" w:cs="Arial"/>
        </w:rPr>
      </w:pPr>
      <w:r w:rsidRPr="00D54348">
        <w:rPr>
          <w:rFonts w:ascii="Arial" w:hAnsi="Arial" w:cs="Arial"/>
          <w:b/>
          <w:bCs/>
        </w:rPr>
        <w:t>11.</w:t>
      </w:r>
      <w:r w:rsidR="007D3BD4" w:rsidRPr="00D54348">
        <w:rPr>
          <w:rFonts w:ascii="Arial" w:hAnsi="Arial" w:cs="Arial"/>
          <w:b/>
          <w:bCs/>
        </w:rPr>
        <w:t>1</w:t>
      </w:r>
      <w:r w:rsidRPr="00D54348">
        <w:rPr>
          <w:rFonts w:ascii="Arial" w:hAnsi="Arial" w:cs="Arial"/>
          <w:b/>
          <w:bCs/>
        </w:rPr>
        <w:t>.</w:t>
      </w:r>
      <w:r w:rsidR="009A1E9B" w:rsidRPr="00D54348">
        <w:rPr>
          <w:rFonts w:ascii="Arial" w:hAnsi="Arial" w:cs="Arial"/>
          <w:b/>
          <w:bCs/>
        </w:rPr>
        <w:tab/>
      </w:r>
      <w:r w:rsidR="00D20608" w:rsidRPr="00D54348">
        <w:rPr>
          <w:rFonts w:ascii="Arial" w:hAnsi="Arial" w:cs="Arial"/>
        </w:rPr>
        <w:t xml:space="preserve">Awards under this </w:t>
      </w:r>
      <w:r w:rsidR="00BF4418">
        <w:rPr>
          <w:rFonts w:ascii="Arial" w:hAnsi="Arial" w:cs="Arial"/>
        </w:rPr>
        <w:t>Call for Solutions</w:t>
      </w:r>
      <w:r w:rsidR="00D20608" w:rsidRPr="00D54348">
        <w:rPr>
          <w:rFonts w:ascii="Arial" w:hAnsi="Arial" w:cs="Arial"/>
        </w:rPr>
        <w:t xml:space="preserve"> will be fixed-price contracts or other agreements as authorized under 10 U.S.C. § 3458. The Government reserves the right to make multiple awards or no awards based on the evaluation results and availability of funds.</w:t>
      </w:r>
    </w:p>
    <w:p w14:paraId="1BE240DC" w14:textId="77777777" w:rsidR="003A4C88" w:rsidRPr="00D54348" w:rsidRDefault="003A4C88" w:rsidP="00856D36">
      <w:pPr>
        <w:tabs>
          <w:tab w:val="left" w:pos="450"/>
        </w:tabs>
        <w:spacing w:after="0" w:line="240" w:lineRule="auto"/>
        <w:contextualSpacing/>
        <w:rPr>
          <w:rFonts w:ascii="Arial" w:hAnsi="Arial" w:cs="Arial"/>
        </w:rPr>
      </w:pPr>
    </w:p>
    <w:p w14:paraId="117F277A" w14:textId="4A4737FC" w:rsidR="002A08EB" w:rsidRPr="00D54348" w:rsidRDefault="009A1E9B" w:rsidP="00856D36">
      <w:pPr>
        <w:tabs>
          <w:tab w:val="left" w:pos="450"/>
        </w:tabs>
        <w:spacing w:after="0" w:line="240" w:lineRule="auto"/>
        <w:contextualSpacing/>
        <w:rPr>
          <w:rFonts w:ascii="Arial" w:hAnsi="Arial" w:cs="Arial"/>
        </w:rPr>
      </w:pPr>
      <w:r w:rsidRPr="00D54348">
        <w:rPr>
          <w:rFonts w:ascii="Arial" w:hAnsi="Arial" w:cs="Arial"/>
          <w:b/>
          <w:bCs/>
        </w:rPr>
        <w:t>11</w:t>
      </w:r>
      <w:r w:rsidR="002A08EB" w:rsidRPr="00D54348">
        <w:rPr>
          <w:rFonts w:ascii="Arial" w:hAnsi="Arial" w:cs="Arial"/>
          <w:b/>
          <w:bCs/>
        </w:rPr>
        <w:t>.2</w:t>
      </w:r>
      <w:r w:rsidRPr="00D54348">
        <w:rPr>
          <w:rFonts w:ascii="Arial" w:hAnsi="Arial" w:cs="Arial"/>
          <w:b/>
          <w:bCs/>
        </w:rPr>
        <w:t>.</w:t>
      </w:r>
      <w:r w:rsidRPr="00D54348">
        <w:rPr>
          <w:rFonts w:ascii="Arial" w:hAnsi="Arial" w:cs="Arial"/>
          <w:b/>
          <w:bCs/>
        </w:rPr>
        <w:tab/>
      </w:r>
      <w:proofErr w:type="gramStart"/>
      <w:r w:rsidR="002A08EB" w:rsidRPr="00D54348">
        <w:rPr>
          <w:rFonts w:ascii="Arial" w:hAnsi="Arial" w:cs="Arial"/>
        </w:rPr>
        <w:t>In order to</w:t>
      </w:r>
      <w:proofErr w:type="gramEnd"/>
      <w:r w:rsidR="002A08EB" w:rsidRPr="00D54348">
        <w:rPr>
          <w:rFonts w:ascii="Arial" w:hAnsi="Arial" w:cs="Arial"/>
        </w:rPr>
        <w:t xml:space="preserve"> be considered for award under Phase III, Offerors must be registered in the System for Award Management (SAM) at www.sam.gov, be considered responsible within the meaning of FAR Part 9.1, Responsible Prospective Contractors, have a satisfactory performance record, and otherwise be eligible for award based on federal law and regulation. The Contracting Officer cannot award a contract unless the successful Offeror has updated the FAR 52.204-26 representation in SAM to account for the update to the provision published in October 2020.</w:t>
      </w:r>
    </w:p>
    <w:p w14:paraId="5E4E249F" w14:textId="77777777" w:rsidR="003A4C88" w:rsidRPr="00D54348" w:rsidRDefault="003A4C88" w:rsidP="00856D36">
      <w:pPr>
        <w:tabs>
          <w:tab w:val="left" w:pos="450"/>
        </w:tabs>
        <w:spacing w:after="0" w:line="240" w:lineRule="auto"/>
        <w:contextualSpacing/>
        <w:rPr>
          <w:rFonts w:ascii="Arial" w:hAnsi="Arial" w:cs="Arial"/>
        </w:rPr>
      </w:pPr>
    </w:p>
    <w:p w14:paraId="6BBC9281" w14:textId="4B0F8C63" w:rsidR="002A08EB" w:rsidRDefault="009A1E9B" w:rsidP="00856D36">
      <w:pPr>
        <w:tabs>
          <w:tab w:val="left" w:pos="450"/>
        </w:tabs>
        <w:spacing w:after="0" w:line="240" w:lineRule="auto"/>
        <w:contextualSpacing/>
        <w:rPr>
          <w:rFonts w:ascii="Arial" w:hAnsi="Arial" w:cs="Arial"/>
        </w:rPr>
      </w:pPr>
      <w:r w:rsidRPr="00D54348">
        <w:rPr>
          <w:rFonts w:ascii="Arial" w:hAnsi="Arial" w:cs="Arial"/>
          <w:b/>
          <w:bCs/>
        </w:rPr>
        <w:t>11</w:t>
      </w:r>
      <w:r w:rsidR="002A08EB" w:rsidRPr="00D54348">
        <w:rPr>
          <w:rFonts w:ascii="Arial" w:hAnsi="Arial" w:cs="Arial"/>
          <w:b/>
          <w:bCs/>
        </w:rPr>
        <w:t>.3</w:t>
      </w:r>
      <w:r w:rsidRPr="00D54348">
        <w:rPr>
          <w:rFonts w:ascii="Arial" w:hAnsi="Arial" w:cs="Arial"/>
          <w:b/>
          <w:bCs/>
        </w:rPr>
        <w:t>.</w:t>
      </w:r>
      <w:r w:rsidRPr="00D54348">
        <w:rPr>
          <w:rFonts w:ascii="Arial" w:hAnsi="Arial" w:cs="Arial"/>
          <w:b/>
          <w:bCs/>
        </w:rPr>
        <w:tab/>
      </w:r>
      <w:r w:rsidR="002A08EB" w:rsidRPr="00D54348">
        <w:rPr>
          <w:rFonts w:ascii="Arial" w:hAnsi="Arial" w:cs="Arial"/>
        </w:rPr>
        <w:t>In accordance with DFARS 252.204-7019, the Contracting Officer cannot award a contract unless the successful Offeror has a current NIST SP 800-171 DoD assessment completed and posted in the Supplier Performance Risk System (SPRS) – see DFARS 252.204-7019 and DFARS 252.204-7020 for more information regarding the requirements.</w:t>
      </w:r>
    </w:p>
    <w:p w14:paraId="376DEF2B" w14:textId="77777777" w:rsidR="00D54348" w:rsidRDefault="00D54348" w:rsidP="00856D36">
      <w:pPr>
        <w:tabs>
          <w:tab w:val="left" w:pos="450"/>
        </w:tabs>
        <w:spacing w:after="0" w:line="240" w:lineRule="auto"/>
        <w:contextualSpacing/>
        <w:rPr>
          <w:rFonts w:ascii="Arial" w:hAnsi="Arial" w:cs="Arial"/>
        </w:rPr>
      </w:pPr>
    </w:p>
    <w:p w14:paraId="5C28C2D9" w14:textId="65C80A35" w:rsidR="00AB0769" w:rsidRPr="00AB0769" w:rsidRDefault="00D54348" w:rsidP="00AB0769">
      <w:pPr>
        <w:tabs>
          <w:tab w:val="left" w:pos="450"/>
        </w:tabs>
        <w:spacing w:after="0" w:line="240" w:lineRule="auto"/>
        <w:contextualSpacing/>
        <w:rPr>
          <w:rFonts w:ascii="Arial" w:hAnsi="Arial" w:cs="Arial"/>
        </w:rPr>
      </w:pPr>
      <w:r w:rsidRPr="00AB0769">
        <w:rPr>
          <w:rFonts w:ascii="Arial" w:hAnsi="Arial" w:cs="Arial"/>
          <w:b/>
          <w:bCs/>
        </w:rPr>
        <w:t>11.4.</w:t>
      </w:r>
      <w:r w:rsidR="00253A93" w:rsidRPr="00AB0769">
        <w:rPr>
          <w:rFonts w:ascii="Arial" w:hAnsi="Arial" w:cs="Arial"/>
          <w:b/>
          <w:bCs/>
        </w:rPr>
        <w:tab/>
      </w:r>
      <w:r w:rsidR="00AB0769" w:rsidRPr="00AB0769">
        <w:rPr>
          <w:rFonts w:ascii="Arial" w:hAnsi="Arial" w:cs="Arial"/>
        </w:rPr>
        <w:t>Offerors are hereby notified that any resultant contract require the handling of Controlled Unclassified Information (CUI).  Accordingly, prospective awardees must achieve, and maintain throughout the period of performance, a Cybersecurity Maturity Model Certification (CMMC) Level 2 certification.</w:t>
      </w:r>
      <w:r w:rsidR="006C2525">
        <w:rPr>
          <w:rFonts w:ascii="Arial" w:hAnsi="Arial" w:cs="Arial"/>
        </w:rPr>
        <w:t xml:space="preserve"> </w:t>
      </w:r>
      <w:r w:rsidR="00AB0769" w:rsidRPr="00AB0769">
        <w:rPr>
          <w:rFonts w:ascii="Arial" w:hAnsi="Arial" w:cs="Arial"/>
        </w:rPr>
        <w:t xml:space="preserve">CMMC Level 2 aligns with the security requirements of NIST SP 800-171 and DFARS 252.204-7012. Offerors must have a current CMMC status of Level 2 or higher posted in the Supplier Performance Risk System (SPRS) at the time of contract award. The Government will verify the Offeror's CMMC status in SPRS prior to award, and failure to possess a current and valid CMMC certification at the required level will result in the Offeror being ineligible for award. This requirement will be flowed down to all subcontractors at any tier who will process, store, or transmit CUI in the performance of this contract. </w:t>
      </w:r>
    </w:p>
    <w:p w14:paraId="65E99D20" w14:textId="32845FBC" w:rsidR="002334B4" w:rsidRPr="00034B2E" w:rsidRDefault="00AB0769" w:rsidP="00856D36">
      <w:pPr>
        <w:tabs>
          <w:tab w:val="left" w:pos="450"/>
        </w:tabs>
        <w:spacing w:after="0" w:line="240" w:lineRule="auto"/>
        <w:contextualSpacing/>
        <w:rPr>
          <w:rFonts w:ascii="Arial" w:hAnsi="Arial" w:cs="Arial"/>
        </w:rPr>
      </w:pPr>
      <w:r w:rsidRPr="00AB0769">
        <w:rPr>
          <w:rFonts w:ascii="Arial" w:hAnsi="Arial" w:cs="Arial"/>
        </w:rPr>
        <w:t xml:space="preserve"> </w:t>
      </w:r>
    </w:p>
    <w:p w14:paraId="23EC5D1A" w14:textId="4FB00823" w:rsidR="00D20608" w:rsidRPr="00034B2E" w:rsidRDefault="00D20608" w:rsidP="007F4748">
      <w:pPr>
        <w:pStyle w:val="ListParagraph"/>
        <w:numPr>
          <w:ilvl w:val="0"/>
          <w:numId w:val="17"/>
        </w:numPr>
        <w:spacing w:after="0" w:line="240" w:lineRule="auto"/>
        <w:ind w:left="0" w:firstLine="0"/>
        <w:rPr>
          <w:rFonts w:ascii="Arial" w:hAnsi="Arial" w:cs="Arial"/>
        </w:rPr>
      </w:pPr>
      <w:r w:rsidRPr="00034B2E">
        <w:rPr>
          <w:rFonts w:ascii="Arial" w:hAnsi="Arial" w:cs="Arial"/>
          <w:b/>
          <w:bCs/>
        </w:rPr>
        <w:t>Contact Information</w:t>
      </w:r>
    </w:p>
    <w:p w14:paraId="2B17CB63" w14:textId="77777777" w:rsidR="001347AE" w:rsidRPr="00034B2E" w:rsidRDefault="001347AE" w:rsidP="00856D36">
      <w:pPr>
        <w:tabs>
          <w:tab w:val="left" w:pos="450"/>
        </w:tabs>
        <w:spacing w:after="0" w:line="240" w:lineRule="auto"/>
        <w:contextualSpacing/>
        <w:rPr>
          <w:rFonts w:ascii="Arial" w:hAnsi="Arial" w:cs="Arial"/>
          <w:b/>
          <w:bCs/>
        </w:rPr>
      </w:pPr>
    </w:p>
    <w:p w14:paraId="3DBC7F5E" w14:textId="6C3AE95F" w:rsidR="00D20608" w:rsidRPr="00034B2E" w:rsidRDefault="00D20608" w:rsidP="00856D36">
      <w:pPr>
        <w:tabs>
          <w:tab w:val="left" w:pos="450"/>
        </w:tabs>
        <w:spacing w:after="0" w:line="240" w:lineRule="auto"/>
        <w:contextualSpacing/>
        <w:rPr>
          <w:rFonts w:ascii="Arial" w:hAnsi="Arial" w:cs="Arial"/>
        </w:rPr>
      </w:pPr>
      <w:r w:rsidRPr="00034B2E">
        <w:rPr>
          <w:rFonts w:ascii="Arial" w:hAnsi="Arial" w:cs="Arial"/>
          <w:b/>
          <w:bCs/>
        </w:rPr>
        <w:t>Primary Point</w:t>
      </w:r>
      <w:r w:rsidR="00ED796B" w:rsidRPr="00034B2E">
        <w:rPr>
          <w:rFonts w:ascii="Arial" w:hAnsi="Arial" w:cs="Arial"/>
          <w:b/>
          <w:bCs/>
        </w:rPr>
        <w:t>s</w:t>
      </w:r>
      <w:r w:rsidRPr="00034B2E">
        <w:rPr>
          <w:rFonts w:ascii="Arial" w:hAnsi="Arial" w:cs="Arial"/>
          <w:b/>
          <w:bCs/>
        </w:rPr>
        <w:t xml:space="preserve"> of Contact:</w:t>
      </w:r>
    </w:p>
    <w:p w14:paraId="4B4A743F" w14:textId="77777777" w:rsidR="002D268A" w:rsidRPr="00034B2E" w:rsidRDefault="002D268A" w:rsidP="00856D36">
      <w:pPr>
        <w:tabs>
          <w:tab w:val="left" w:pos="450"/>
        </w:tabs>
        <w:spacing w:after="0" w:line="240" w:lineRule="auto"/>
        <w:contextualSpacing/>
        <w:rPr>
          <w:rFonts w:ascii="Arial" w:hAnsi="Arial" w:cs="Arial"/>
          <w:b/>
          <w:bCs/>
        </w:rPr>
      </w:pPr>
    </w:p>
    <w:p w14:paraId="207CF792" w14:textId="0F6C5D78" w:rsidR="00C6124C" w:rsidRPr="00034B2E" w:rsidRDefault="00C6124C" w:rsidP="002D268A">
      <w:pPr>
        <w:tabs>
          <w:tab w:val="left" w:pos="450"/>
        </w:tabs>
        <w:spacing w:after="120" w:line="240" w:lineRule="auto"/>
        <w:rPr>
          <w:rFonts w:ascii="Arial" w:hAnsi="Arial" w:cs="Arial"/>
        </w:rPr>
      </w:pPr>
      <w:r w:rsidRPr="00034B2E">
        <w:rPr>
          <w:rFonts w:ascii="Arial" w:hAnsi="Arial" w:cs="Arial"/>
          <w:b/>
          <w:bCs/>
        </w:rPr>
        <w:t>Roberto Gotay</w:t>
      </w:r>
      <w:r w:rsidRPr="00034B2E">
        <w:rPr>
          <w:rFonts w:ascii="Arial" w:hAnsi="Arial" w:cs="Arial"/>
        </w:rPr>
        <w:t xml:space="preserve">, Procurement Contracting Officer, ACC-Orlando (COM: 520-714-5652), </w:t>
      </w:r>
      <w:hyperlink r:id="rId10" w:history="1">
        <w:r w:rsidRPr="00034B2E">
          <w:rPr>
            <w:rStyle w:val="Hyperlink"/>
            <w:rFonts w:ascii="Arial" w:hAnsi="Arial" w:cs="Arial"/>
          </w:rPr>
          <w:t>roberto.j.gotaygarcia.civ@army.mil</w:t>
        </w:r>
      </w:hyperlink>
      <w:r w:rsidRPr="00034B2E">
        <w:rPr>
          <w:rFonts w:ascii="Arial" w:hAnsi="Arial" w:cs="Arial"/>
        </w:rPr>
        <w:t xml:space="preserve">) </w:t>
      </w:r>
    </w:p>
    <w:p w14:paraId="47B5DC34" w14:textId="412C416B" w:rsidR="00AF03EC" w:rsidRPr="00034B2E" w:rsidRDefault="00322D75" w:rsidP="00AF03EC">
      <w:pPr>
        <w:tabs>
          <w:tab w:val="left" w:pos="360"/>
        </w:tabs>
        <w:spacing w:after="120" w:line="240" w:lineRule="auto"/>
        <w:rPr>
          <w:rFonts w:ascii="Arial" w:hAnsi="Arial" w:cs="Arial"/>
        </w:rPr>
      </w:pPr>
      <w:r w:rsidRPr="00034B2E">
        <w:rPr>
          <w:rFonts w:ascii="Arial" w:hAnsi="Arial" w:cs="Arial"/>
          <w:b/>
          <w:bCs/>
        </w:rPr>
        <w:t>Keith Adams</w:t>
      </w:r>
      <w:r w:rsidR="00AF03EC" w:rsidRPr="00034B2E">
        <w:rPr>
          <w:rFonts w:ascii="Arial" w:hAnsi="Arial" w:cs="Arial"/>
        </w:rPr>
        <w:t>, Contract Specialist, ACC-Orlando (COM: 520-714-</w:t>
      </w:r>
      <w:r w:rsidR="00992799" w:rsidRPr="00034B2E">
        <w:rPr>
          <w:rFonts w:ascii="Arial" w:hAnsi="Arial" w:cs="Arial"/>
        </w:rPr>
        <w:t>5523</w:t>
      </w:r>
      <w:r w:rsidR="00AF03EC" w:rsidRPr="00034B2E">
        <w:rPr>
          <w:rFonts w:ascii="Arial" w:hAnsi="Arial" w:cs="Arial"/>
        </w:rPr>
        <w:t xml:space="preserve">, </w:t>
      </w:r>
      <w:hyperlink r:id="rId11" w:history="1">
        <w:r w:rsidR="00034B2E" w:rsidRPr="00034B2E">
          <w:t xml:space="preserve"> </w:t>
        </w:r>
        <w:r w:rsidR="00034B2E" w:rsidRPr="00034B2E">
          <w:rPr>
            <w:rStyle w:val="Hyperlink"/>
            <w:rFonts w:ascii="Arial" w:hAnsi="Arial" w:cs="Arial"/>
          </w:rPr>
          <w:t>keith.l.adams3.civ@army.mil</w:t>
        </w:r>
      </w:hyperlink>
      <w:r w:rsidR="00AF03EC" w:rsidRPr="00034B2E">
        <w:rPr>
          <w:rFonts w:ascii="Arial" w:hAnsi="Arial" w:cs="Arial"/>
        </w:rPr>
        <w:t xml:space="preserve">) </w:t>
      </w:r>
    </w:p>
    <w:p w14:paraId="1E8FC161" w14:textId="77777777" w:rsidR="005E4D03" w:rsidRPr="00034B2E" w:rsidRDefault="005E4D03" w:rsidP="00856D36">
      <w:pPr>
        <w:tabs>
          <w:tab w:val="left" w:pos="450"/>
        </w:tabs>
        <w:spacing w:after="0" w:line="240" w:lineRule="auto"/>
        <w:contextualSpacing/>
        <w:rPr>
          <w:rFonts w:ascii="Arial" w:hAnsi="Arial" w:cs="Arial"/>
          <w:b/>
          <w:bCs/>
        </w:rPr>
      </w:pPr>
    </w:p>
    <w:p w14:paraId="3A2A53CB" w14:textId="77777777" w:rsidR="00FA6FCE" w:rsidRPr="004F1654" w:rsidRDefault="00FA6FCE" w:rsidP="007F4748">
      <w:pPr>
        <w:pStyle w:val="ListParagraph"/>
        <w:numPr>
          <w:ilvl w:val="0"/>
          <w:numId w:val="17"/>
        </w:numPr>
        <w:spacing w:after="0" w:line="240" w:lineRule="auto"/>
        <w:ind w:left="0" w:firstLine="0"/>
        <w:rPr>
          <w:rFonts w:ascii="Arial" w:hAnsi="Arial" w:cs="Arial"/>
        </w:rPr>
      </w:pPr>
      <w:r w:rsidRPr="004F1654">
        <w:rPr>
          <w:rFonts w:ascii="Arial" w:hAnsi="Arial" w:cs="Arial"/>
          <w:b/>
          <w:bCs/>
        </w:rPr>
        <w:t xml:space="preserve">Organizational Conflict of Interest </w:t>
      </w:r>
      <w:r w:rsidRPr="004F1654">
        <w:rPr>
          <w:rFonts w:ascii="Arial" w:hAnsi="Arial" w:cs="Arial"/>
          <w:b/>
          <w:bCs/>
          <w:spacing w:val="-2"/>
        </w:rPr>
        <w:t>(OCI)</w:t>
      </w:r>
    </w:p>
    <w:p w14:paraId="04DD6133" w14:textId="77777777" w:rsidR="00FA6FCE" w:rsidRPr="004F1654" w:rsidRDefault="00FA6FCE" w:rsidP="00FA6FCE">
      <w:pPr>
        <w:pStyle w:val="BodyText"/>
        <w:tabs>
          <w:tab w:val="left" w:pos="450"/>
        </w:tabs>
        <w:contextualSpacing/>
        <w:rPr>
          <w:b/>
        </w:rPr>
      </w:pPr>
    </w:p>
    <w:p w14:paraId="42945F3B" w14:textId="77777777" w:rsidR="000D4986" w:rsidRPr="004F1654" w:rsidRDefault="000D4986" w:rsidP="000D4986">
      <w:pPr>
        <w:pStyle w:val="BodyText"/>
        <w:tabs>
          <w:tab w:val="left" w:pos="450"/>
        </w:tabs>
        <w:ind w:right="525"/>
        <w:contextualSpacing/>
        <w:jc w:val="both"/>
      </w:pPr>
      <w:r w:rsidRPr="004F1654">
        <w:t>This notice serves as preliminary guidance regarding Organizational Conflict of Interest (OCI) for Phase 1 of this Commercial Solutions Opening (CSO) process.</w:t>
      </w:r>
    </w:p>
    <w:p w14:paraId="5116388B" w14:textId="77777777" w:rsidR="000D4986" w:rsidRPr="004F1654" w:rsidRDefault="000D4986" w:rsidP="000D4986">
      <w:pPr>
        <w:pStyle w:val="BodyText"/>
        <w:tabs>
          <w:tab w:val="left" w:pos="450"/>
        </w:tabs>
        <w:ind w:right="525"/>
        <w:contextualSpacing/>
        <w:jc w:val="both"/>
      </w:pPr>
    </w:p>
    <w:p w14:paraId="5C840BBB" w14:textId="77777777" w:rsidR="000D4986" w:rsidRPr="004F1654" w:rsidRDefault="000D4986" w:rsidP="000D4986">
      <w:pPr>
        <w:pStyle w:val="BodyText"/>
        <w:tabs>
          <w:tab w:val="left" w:pos="450"/>
        </w:tabs>
        <w:ind w:right="525"/>
        <w:contextualSpacing/>
        <w:jc w:val="both"/>
      </w:pPr>
      <w:r w:rsidRPr="004F1654">
        <w:lastRenderedPageBreak/>
        <w:t>For the Phase 1 submission, Offerors are not required to submit a formal OCI analysis or mitigation plan. However, Offerors should begin to assess the planned acquisition for any actual or potential OCI situations associated with their organization or any proposed teammates.</w:t>
      </w:r>
    </w:p>
    <w:p w14:paraId="50C2D99A" w14:textId="77777777" w:rsidR="000D4986" w:rsidRPr="004F1654" w:rsidRDefault="000D4986" w:rsidP="000D4986">
      <w:pPr>
        <w:pStyle w:val="BodyText"/>
        <w:tabs>
          <w:tab w:val="left" w:pos="450"/>
        </w:tabs>
        <w:ind w:right="525"/>
        <w:contextualSpacing/>
        <w:jc w:val="both"/>
      </w:pPr>
    </w:p>
    <w:p w14:paraId="5E22CC86" w14:textId="77777777" w:rsidR="000D4986" w:rsidRPr="004F1654" w:rsidRDefault="000D4986" w:rsidP="000D4986">
      <w:pPr>
        <w:pStyle w:val="BodyText"/>
        <w:tabs>
          <w:tab w:val="left" w:pos="450"/>
        </w:tabs>
        <w:ind w:right="525"/>
        <w:contextualSpacing/>
        <w:jc w:val="both"/>
      </w:pPr>
      <w:r w:rsidRPr="004F1654">
        <w:t>Please be advised that should an Offeror be selected to advance to a subsequent phase, a comprehensive OCI analysis will be required prior to contract award. If that analysis identifies any actual or potential OCIs, the Offeror must submit an acceptable OCI Mitigation Plan. The submission and approval of this plan by the Contracting Officer will be a prerequisite for any final contract award.</w:t>
      </w:r>
    </w:p>
    <w:p w14:paraId="780D19E0" w14:textId="77777777" w:rsidR="000D4986" w:rsidRPr="004F1654" w:rsidRDefault="000D4986" w:rsidP="000D4986">
      <w:pPr>
        <w:pStyle w:val="BodyText"/>
        <w:tabs>
          <w:tab w:val="left" w:pos="450"/>
        </w:tabs>
        <w:ind w:right="525"/>
        <w:contextualSpacing/>
        <w:jc w:val="both"/>
      </w:pPr>
    </w:p>
    <w:p w14:paraId="7DA7EBB5" w14:textId="29A6A77A" w:rsidR="00FA6FCE" w:rsidRPr="00034B2E" w:rsidRDefault="000D4986" w:rsidP="000D4986">
      <w:pPr>
        <w:pStyle w:val="BodyText"/>
        <w:tabs>
          <w:tab w:val="left" w:pos="450"/>
        </w:tabs>
        <w:ind w:right="525"/>
        <w:contextualSpacing/>
        <w:jc w:val="both"/>
      </w:pPr>
      <w:r w:rsidRPr="004F1654">
        <w:t>Any future mitigation plans must be consistent with the standards outlined in FAR 9.5 and the most recent decisions of the Government Accountability Office (GAO) and the U.S. Court of Federal Claims.</w:t>
      </w:r>
    </w:p>
    <w:p w14:paraId="4E1F8313" w14:textId="77777777" w:rsidR="00FA6FCE" w:rsidRPr="00042F3D" w:rsidRDefault="00FA6FCE" w:rsidP="00856D36">
      <w:pPr>
        <w:tabs>
          <w:tab w:val="left" w:pos="450"/>
        </w:tabs>
        <w:spacing w:after="0" w:line="240" w:lineRule="auto"/>
        <w:contextualSpacing/>
        <w:rPr>
          <w:rFonts w:ascii="Arial" w:hAnsi="Arial" w:cs="Arial"/>
          <w:b/>
          <w:bCs/>
        </w:rPr>
      </w:pPr>
    </w:p>
    <w:p w14:paraId="16D83542" w14:textId="65D86C94" w:rsidR="00D20608" w:rsidRPr="00042F3D" w:rsidRDefault="00D20608" w:rsidP="007F4748">
      <w:pPr>
        <w:pStyle w:val="ListParagraph"/>
        <w:numPr>
          <w:ilvl w:val="0"/>
          <w:numId w:val="17"/>
        </w:numPr>
        <w:tabs>
          <w:tab w:val="left" w:pos="450"/>
        </w:tabs>
        <w:spacing w:after="0" w:line="240" w:lineRule="auto"/>
        <w:ind w:left="0" w:firstLine="0"/>
        <w:rPr>
          <w:rFonts w:ascii="Arial" w:hAnsi="Arial" w:cs="Arial"/>
        </w:rPr>
      </w:pPr>
      <w:r w:rsidRPr="00042F3D">
        <w:rPr>
          <w:rFonts w:ascii="Arial" w:hAnsi="Arial" w:cs="Arial"/>
          <w:b/>
          <w:bCs/>
        </w:rPr>
        <w:t>Additional Information</w:t>
      </w:r>
    </w:p>
    <w:p w14:paraId="4889DA61" w14:textId="77777777" w:rsidR="001347AE" w:rsidRPr="00042F3D" w:rsidRDefault="001347AE" w:rsidP="001347AE">
      <w:pPr>
        <w:tabs>
          <w:tab w:val="left" w:pos="450"/>
        </w:tabs>
        <w:spacing w:after="0" w:line="240" w:lineRule="auto"/>
        <w:contextualSpacing/>
        <w:rPr>
          <w:rFonts w:ascii="Arial" w:hAnsi="Arial" w:cs="Arial"/>
        </w:rPr>
      </w:pPr>
    </w:p>
    <w:p w14:paraId="7F7FDB39" w14:textId="21F82AAC" w:rsidR="00D20608" w:rsidRPr="00042F3D" w:rsidRDefault="00D20608" w:rsidP="002D268A">
      <w:pPr>
        <w:numPr>
          <w:ilvl w:val="0"/>
          <w:numId w:val="27"/>
        </w:numPr>
        <w:tabs>
          <w:tab w:val="left" w:pos="720"/>
        </w:tabs>
        <w:spacing w:after="120" w:line="240" w:lineRule="auto"/>
        <w:rPr>
          <w:rFonts w:ascii="Arial" w:hAnsi="Arial" w:cs="Arial"/>
        </w:rPr>
      </w:pPr>
      <w:r w:rsidRPr="00042F3D">
        <w:rPr>
          <w:rFonts w:ascii="Arial" w:hAnsi="Arial" w:cs="Arial"/>
        </w:rPr>
        <w:t>All submissions must be unclassified.</w:t>
      </w:r>
    </w:p>
    <w:p w14:paraId="670A0706" w14:textId="77777777" w:rsidR="00D20608" w:rsidRPr="00042F3D" w:rsidRDefault="00D20608" w:rsidP="002D268A">
      <w:pPr>
        <w:numPr>
          <w:ilvl w:val="0"/>
          <w:numId w:val="27"/>
        </w:numPr>
        <w:tabs>
          <w:tab w:val="left" w:pos="720"/>
        </w:tabs>
        <w:spacing w:after="120" w:line="240" w:lineRule="auto"/>
        <w:rPr>
          <w:rFonts w:ascii="Arial" w:hAnsi="Arial" w:cs="Arial"/>
        </w:rPr>
      </w:pPr>
      <w:r w:rsidRPr="00042F3D">
        <w:rPr>
          <w:rFonts w:ascii="Arial" w:hAnsi="Arial" w:cs="Arial"/>
        </w:rPr>
        <w:t>Foreign-owned businesses may participate but must comply with applicable export control regulations.</w:t>
      </w:r>
    </w:p>
    <w:p w14:paraId="06BC71FC" w14:textId="497C2A8B" w:rsidR="00D20608" w:rsidRPr="00042F3D" w:rsidRDefault="00D20608" w:rsidP="002D268A">
      <w:pPr>
        <w:numPr>
          <w:ilvl w:val="0"/>
          <w:numId w:val="27"/>
        </w:numPr>
        <w:tabs>
          <w:tab w:val="left" w:pos="720"/>
        </w:tabs>
        <w:spacing w:after="120" w:line="240" w:lineRule="auto"/>
        <w:rPr>
          <w:rFonts w:ascii="Arial" w:hAnsi="Arial" w:cs="Arial"/>
        </w:rPr>
      </w:pPr>
      <w:r w:rsidRPr="00042F3D">
        <w:rPr>
          <w:rFonts w:ascii="Arial" w:hAnsi="Arial" w:cs="Arial"/>
        </w:rPr>
        <w:t xml:space="preserve">The Government reserves the right to amend this </w:t>
      </w:r>
      <w:r w:rsidR="00FB53BE" w:rsidRPr="00042F3D">
        <w:rPr>
          <w:rFonts w:ascii="Arial" w:hAnsi="Arial" w:cs="Arial"/>
        </w:rPr>
        <w:t>Call for Solutions</w:t>
      </w:r>
      <w:r w:rsidRPr="00042F3D">
        <w:rPr>
          <w:rFonts w:ascii="Arial" w:hAnsi="Arial" w:cs="Arial"/>
        </w:rPr>
        <w:t xml:space="preserve"> as necessary.</w:t>
      </w:r>
    </w:p>
    <w:p w14:paraId="11520012" w14:textId="5920C350" w:rsidR="005B222B" w:rsidRPr="00042F3D" w:rsidRDefault="00D20608" w:rsidP="002D268A">
      <w:pPr>
        <w:numPr>
          <w:ilvl w:val="0"/>
          <w:numId w:val="27"/>
        </w:numPr>
        <w:tabs>
          <w:tab w:val="left" w:pos="720"/>
        </w:tabs>
        <w:spacing w:after="120" w:line="240" w:lineRule="auto"/>
        <w:rPr>
          <w:rFonts w:ascii="Arial" w:hAnsi="Arial" w:cs="Arial"/>
        </w:rPr>
      </w:pPr>
      <w:r w:rsidRPr="00042F3D">
        <w:rPr>
          <w:rFonts w:ascii="Arial" w:hAnsi="Arial" w:cs="Arial"/>
        </w:rPr>
        <w:t>Marketing efforts may include targeted outreach via platforms such as LinkedIn, trade manuals, Industry Days, and technology symposiums.</w:t>
      </w:r>
    </w:p>
    <w:p w14:paraId="2A9D3347" w14:textId="77777777" w:rsidR="00D87FB8" w:rsidRPr="00042F3D" w:rsidRDefault="002923F3" w:rsidP="002D268A">
      <w:pPr>
        <w:pStyle w:val="ListParagraph"/>
        <w:numPr>
          <w:ilvl w:val="0"/>
          <w:numId w:val="27"/>
        </w:numPr>
        <w:tabs>
          <w:tab w:val="left" w:pos="720"/>
        </w:tabs>
        <w:spacing w:after="120" w:line="240" w:lineRule="auto"/>
        <w:contextualSpacing w:val="0"/>
        <w:rPr>
          <w:rFonts w:ascii="Arial" w:hAnsi="Arial" w:cs="Arial"/>
        </w:rPr>
      </w:pPr>
      <w:r w:rsidRPr="00042F3D">
        <w:rPr>
          <w:rFonts w:ascii="Arial" w:hAnsi="Arial" w:cs="Arial"/>
        </w:rPr>
        <w:t xml:space="preserve">Joint ventures are allowed under this opportunity, provided they comply with all applicable regulations, including export controls and restrictions on Foreign Owned Businesses (FOBs). </w:t>
      </w:r>
      <w:r w:rsidR="00445EB9" w:rsidRPr="00042F3D">
        <w:rPr>
          <w:rFonts w:ascii="Arial" w:hAnsi="Arial" w:cs="Arial"/>
        </w:rPr>
        <w:t xml:space="preserve">Joint venture </w:t>
      </w:r>
      <w:r w:rsidRPr="00042F3D">
        <w:rPr>
          <w:rFonts w:ascii="Arial" w:hAnsi="Arial" w:cs="Arial"/>
        </w:rPr>
        <w:t xml:space="preserve">participants shall meet the same legal, operational, and security requirements as individual applicants. Clear documentation of the </w:t>
      </w:r>
      <w:r w:rsidR="002565DA" w:rsidRPr="00042F3D">
        <w:rPr>
          <w:rFonts w:ascii="Arial" w:hAnsi="Arial" w:cs="Arial"/>
        </w:rPr>
        <w:t xml:space="preserve">joint venture </w:t>
      </w:r>
      <w:r w:rsidRPr="00042F3D">
        <w:rPr>
          <w:rFonts w:ascii="Arial" w:hAnsi="Arial" w:cs="Arial"/>
        </w:rPr>
        <w:t xml:space="preserve">structure, roles, and responsibilities </w:t>
      </w:r>
      <w:r w:rsidR="002565DA" w:rsidRPr="00042F3D">
        <w:rPr>
          <w:rFonts w:ascii="Arial" w:hAnsi="Arial" w:cs="Arial"/>
        </w:rPr>
        <w:t xml:space="preserve">will </w:t>
      </w:r>
      <w:r w:rsidRPr="00042F3D">
        <w:rPr>
          <w:rFonts w:ascii="Arial" w:hAnsi="Arial" w:cs="Arial"/>
        </w:rPr>
        <w:t>be required.</w:t>
      </w:r>
    </w:p>
    <w:p w14:paraId="3CCE6A3A" w14:textId="77777777" w:rsidR="00A40726" w:rsidRPr="00042F3D" w:rsidRDefault="00BA7624" w:rsidP="002D268A">
      <w:pPr>
        <w:pStyle w:val="ListParagraph"/>
        <w:numPr>
          <w:ilvl w:val="0"/>
          <w:numId w:val="27"/>
        </w:numPr>
        <w:tabs>
          <w:tab w:val="left" w:pos="720"/>
        </w:tabs>
        <w:spacing w:after="120" w:line="240" w:lineRule="auto"/>
        <w:contextualSpacing w:val="0"/>
        <w:rPr>
          <w:rFonts w:ascii="Arial" w:hAnsi="Arial" w:cs="Arial"/>
        </w:rPr>
      </w:pPr>
      <w:r w:rsidRPr="00042F3D">
        <w:rPr>
          <w:rFonts w:ascii="Arial" w:hAnsi="Arial" w:cs="Arial"/>
        </w:rPr>
        <w:t>The CSO solicitation process for FAR contracts is covered by the Procurement Integrity Act (PIA). PIA is implemented for FAR contracts through FAR part 3.104. Accordingly, the CSO competitive solicitation process and awards made thereby must adhere to the ethical standards required by the PIA.</w:t>
      </w:r>
      <w:r w:rsidR="00D87FB8" w:rsidRPr="00042F3D">
        <w:rPr>
          <w:rFonts w:ascii="Arial" w:hAnsi="Arial" w:cs="Arial"/>
        </w:rPr>
        <w:t xml:space="preserve"> </w:t>
      </w:r>
    </w:p>
    <w:p w14:paraId="76448EE3" w14:textId="5CC8BD66" w:rsidR="00D87FB8" w:rsidRPr="00042F3D" w:rsidRDefault="00D87FB8" w:rsidP="001347AE">
      <w:pPr>
        <w:pStyle w:val="ListParagraph"/>
        <w:numPr>
          <w:ilvl w:val="0"/>
          <w:numId w:val="27"/>
        </w:numPr>
        <w:tabs>
          <w:tab w:val="left" w:pos="720"/>
        </w:tabs>
        <w:spacing w:after="0" w:line="240" w:lineRule="auto"/>
        <w:rPr>
          <w:rFonts w:ascii="Arial" w:hAnsi="Arial" w:cs="Arial"/>
        </w:rPr>
      </w:pPr>
      <w:r w:rsidRPr="00042F3D">
        <w:rPr>
          <w:rFonts w:ascii="Arial" w:hAnsi="Arial" w:cs="Arial"/>
        </w:rPr>
        <w:t>Non-Government advisors may assist in the evaluation of Solution Briefs, Pitches, and Proposals. Advisors will sign non-disclosure agreements (NDAs) to protect proprietary information.</w:t>
      </w:r>
    </w:p>
    <w:p w14:paraId="1F2E2BD1" w14:textId="77777777" w:rsidR="00BB486B" w:rsidRPr="00404487" w:rsidRDefault="00BB486B" w:rsidP="00404487">
      <w:pPr>
        <w:tabs>
          <w:tab w:val="left" w:pos="288"/>
          <w:tab w:val="left" w:pos="864"/>
          <w:tab w:val="left" w:pos="1440"/>
          <w:tab w:val="left" w:pos="2160"/>
          <w:tab w:val="left" w:pos="2880"/>
        </w:tabs>
        <w:suppressAutoHyphens/>
        <w:ind w:firstLine="1"/>
        <w:rPr>
          <w:rFonts w:ascii="Arial" w:hAnsi="Arial" w:cs="Arial"/>
        </w:rPr>
      </w:pPr>
    </w:p>
    <w:sectPr w:rsidR="00BB486B" w:rsidRPr="00404487" w:rsidSect="007160BF">
      <w:headerReference w:type="even" r:id="rId12"/>
      <w:headerReference w:type="default" r:id="rId13"/>
      <w:footerReference w:type="even" r:id="rId14"/>
      <w:footerReference w:type="default" r:id="rId15"/>
      <w:headerReference w:type="first" r:id="rId16"/>
      <w:footerReference w:type="first" r:id="rId17"/>
      <w:pgSz w:w="12240" w:h="15840" w:code="1"/>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D7EE9" w14:textId="77777777" w:rsidR="00417BB1" w:rsidRDefault="00417BB1" w:rsidP="00D5608F">
      <w:pPr>
        <w:spacing w:after="0" w:line="240" w:lineRule="auto"/>
      </w:pPr>
      <w:r>
        <w:separator/>
      </w:r>
    </w:p>
  </w:endnote>
  <w:endnote w:type="continuationSeparator" w:id="0">
    <w:p w14:paraId="0EC2EB1F" w14:textId="77777777" w:rsidR="00417BB1" w:rsidRDefault="00417BB1" w:rsidP="00D56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95FC" w14:textId="77777777" w:rsidR="00B55298" w:rsidRDefault="00B552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B17E" w14:textId="77777777" w:rsidR="006D3A8C" w:rsidRDefault="006D3A8C">
    <w:pPr>
      <w:pStyle w:val="Footer"/>
      <w:jc w:val="right"/>
    </w:pPr>
  </w:p>
  <w:sdt>
    <w:sdtPr>
      <w:id w:val="280003937"/>
      <w:docPartObj>
        <w:docPartGallery w:val="Page Numbers (Bottom of Page)"/>
        <w:docPartUnique/>
      </w:docPartObj>
    </w:sdtPr>
    <w:sdtContent>
      <w:sdt>
        <w:sdtPr>
          <w:id w:val="-1769616900"/>
          <w:docPartObj>
            <w:docPartGallery w:val="Page Numbers (Top of Page)"/>
            <w:docPartUnique/>
          </w:docPartObj>
        </w:sdtPr>
        <w:sdtContent>
          <w:p w14:paraId="2A1867D8" w14:textId="3BA4F74A" w:rsidR="007837D5" w:rsidRDefault="007837D5">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EBDC20E" w14:textId="77777777" w:rsidR="007837D5" w:rsidRDefault="007837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C89A7" w14:textId="77777777" w:rsidR="00B55298" w:rsidRDefault="00B552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C49FE" w14:textId="77777777" w:rsidR="00417BB1" w:rsidRDefault="00417BB1" w:rsidP="00D5608F">
      <w:pPr>
        <w:spacing w:after="0" w:line="240" w:lineRule="auto"/>
      </w:pPr>
      <w:r>
        <w:separator/>
      </w:r>
    </w:p>
  </w:footnote>
  <w:footnote w:type="continuationSeparator" w:id="0">
    <w:p w14:paraId="5C5A5BFC" w14:textId="77777777" w:rsidR="00417BB1" w:rsidRDefault="00417BB1" w:rsidP="00D56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0638B" w14:textId="77777777" w:rsidR="00B55298" w:rsidRDefault="00B552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958171"/>
      <w:docPartObj>
        <w:docPartGallery w:val="Watermarks"/>
        <w:docPartUnique/>
      </w:docPartObj>
    </w:sdtPr>
    <w:sdtContent>
      <w:p w14:paraId="0B4C5921" w14:textId="74D2A54B" w:rsidR="00B55298" w:rsidRDefault="00000000">
        <w:pPr>
          <w:pStyle w:val="Header"/>
        </w:pPr>
        <w:r>
          <w:rPr>
            <w:noProof/>
          </w:rPr>
          <w:pict w14:anchorId="2B1D18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FAEAC" w14:textId="77777777" w:rsidR="00B55298" w:rsidRDefault="00B552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2165"/>
    <w:multiLevelType w:val="multilevel"/>
    <w:tmpl w:val="AAE21DE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57FFE"/>
    <w:multiLevelType w:val="hybridMultilevel"/>
    <w:tmpl w:val="9728580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F11314"/>
    <w:multiLevelType w:val="multilevel"/>
    <w:tmpl w:val="32AA3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B6145"/>
    <w:multiLevelType w:val="hybridMultilevel"/>
    <w:tmpl w:val="1F6E0816"/>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B492F9E"/>
    <w:multiLevelType w:val="multilevel"/>
    <w:tmpl w:val="5AA4C636"/>
    <w:lvl w:ilvl="0">
      <w:start w:val="1"/>
      <w:numFmt w:val="lowerLetter"/>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3786D"/>
    <w:multiLevelType w:val="hybridMultilevel"/>
    <w:tmpl w:val="EF645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B6606C"/>
    <w:multiLevelType w:val="multilevel"/>
    <w:tmpl w:val="C144D5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317B62"/>
    <w:multiLevelType w:val="multilevel"/>
    <w:tmpl w:val="7396AAAC"/>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07A4F65"/>
    <w:multiLevelType w:val="multilevel"/>
    <w:tmpl w:val="2460F400"/>
    <w:lvl w:ilvl="0">
      <w:start w:val="8"/>
      <w:numFmt w:val="decimal"/>
      <w:lvlText w:val="%1."/>
      <w:lvlJc w:val="left"/>
      <w:pPr>
        <w:ind w:left="400" w:hanging="400"/>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112F62E0"/>
    <w:multiLevelType w:val="multilevel"/>
    <w:tmpl w:val="10B8A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E870E7"/>
    <w:multiLevelType w:val="hybridMultilevel"/>
    <w:tmpl w:val="3FA4D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8576CB"/>
    <w:multiLevelType w:val="multilevel"/>
    <w:tmpl w:val="E81E7F22"/>
    <w:lvl w:ilvl="0">
      <w:start w:val="6"/>
      <w:numFmt w:val="decimal"/>
      <w:lvlText w:val="%1."/>
      <w:lvlJc w:val="left"/>
      <w:pPr>
        <w:ind w:left="400" w:hanging="400"/>
      </w:pPr>
      <w:rPr>
        <w:rFonts w:hint="default"/>
      </w:rPr>
    </w:lvl>
    <w:lvl w:ilvl="1">
      <w:start w:val="1"/>
      <w:numFmt w:val="decimal"/>
      <w:lvlText w:val="%1.%2."/>
      <w:lvlJc w:val="left"/>
      <w:pPr>
        <w:ind w:left="1120" w:hanging="720"/>
      </w:pPr>
      <w:rPr>
        <w:rFonts w:hint="default"/>
        <w:b/>
        <w:bCs/>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600" w:hanging="1800"/>
      </w:pPr>
      <w:rPr>
        <w:rFonts w:hint="default"/>
      </w:rPr>
    </w:lvl>
    <w:lvl w:ilvl="8">
      <w:start w:val="1"/>
      <w:numFmt w:val="decimal"/>
      <w:lvlText w:val="%1.%2.%3.%4.%5.%6.%7.%8.%9."/>
      <w:lvlJc w:val="left"/>
      <w:pPr>
        <w:ind w:left="5360" w:hanging="2160"/>
      </w:pPr>
      <w:rPr>
        <w:rFonts w:hint="default"/>
      </w:rPr>
    </w:lvl>
  </w:abstractNum>
  <w:abstractNum w:abstractNumId="12" w15:restartNumberingAfterBreak="0">
    <w:nsid w:val="17735A97"/>
    <w:multiLevelType w:val="hybridMultilevel"/>
    <w:tmpl w:val="4566F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180DDE"/>
    <w:multiLevelType w:val="hybridMultilevel"/>
    <w:tmpl w:val="BDF0397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8B638C6"/>
    <w:multiLevelType w:val="hybridMultilevel"/>
    <w:tmpl w:val="7F823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9F6DEE"/>
    <w:multiLevelType w:val="multilevel"/>
    <w:tmpl w:val="19D42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D01B5"/>
    <w:multiLevelType w:val="multilevel"/>
    <w:tmpl w:val="0FAE0A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565118"/>
    <w:multiLevelType w:val="multilevel"/>
    <w:tmpl w:val="AB62382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1EB77F34"/>
    <w:multiLevelType w:val="hybridMultilevel"/>
    <w:tmpl w:val="6B341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04F3B53"/>
    <w:multiLevelType w:val="multilevel"/>
    <w:tmpl w:val="F60CE10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27A81E90"/>
    <w:multiLevelType w:val="hybridMultilevel"/>
    <w:tmpl w:val="3F24A2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8661614"/>
    <w:multiLevelType w:val="multilevel"/>
    <w:tmpl w:val="28AA5D44"/>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BE3EA5"/>
    <w:multiLevelType w:val="multilevel"/>
    <w:tmpl w:val="E4007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28D6462E"/>
    <w:multiLevelType w:val="hybridMultilevel"/>
    <w:tmpl w:val="31D41F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90C7336"/>
    <w:multiLevelType w:val="multilevel"/>
    <w:tmpl w:val="A7D044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647CC2"/>
    <w:multiLevelType w:val="multilevel"/>
    <w:tmpl w:val="2460F400"/>
    <w:lvl w:ilvl="0">
      <w:start w:val="8"/>
      <w:numFmt w:val="decimal"/>
      <w:lvlText w:val="%1."/>
      <w:lvlJc w:val="left"/>
      <w:pPr>
        <w:ind w:left="400" w:hanging="400"/>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2B423298"/>
    <w:multiLevelType w:val="multilevel"/>
    <w:tmpl w:val="436CF8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35A4F54"/>
    <w:multiLevelType w:val="multilevel"/>
    <w:tmpl w:val="FD009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857E46"/>
    <w:multiLevelType w:val="hybridMultilevel"/>
    <w:tmpl w:val="0C64C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5501D9"/>
    <w:multiLevelType w:val="multilevel"/>
    <w:tmpl w:val="E81E7F22"/>
    <w:lvl w:ilvl="0">
      <w:start w:val="6"/>
      <w:numFmt w:val="decimal"/>
      <w:lvlText w:val="%1."/>
      <w:lvlJc w:val="left"/>
      <w:pPr>
        <w:ind w:left="400" w:hanging="400"/>
      </w:pPr>
      <w:rPr>
        <w:rFonts w:hint="default"/>
      </w:rPr>
    </w:lvl>
    <w:lvl w:ilvl="1">
      <w:start w:val="1"/>
      <w:numFmt w:val="decimal"/>
      <w:lvlText w:val="%1.%2."/>
      <w:lvlJc w:val="left"/>
      <w:pPr>
        <w:ind w:left="1120" w:hanging="720"/>
      </w:pPr>
      <w:rPr>
        <w:rFonts w:hint="default"/>
        <w:b/>
        <w:bCs/>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600" w:hanging="1800"/>
      </w:pPr>
      <w:rPr>
        <w:rFonts w:hint="default"/>
      </w:rPr>
    </w:lvl>
    <w:lvl w:ilvl="8">
      <w:start w:val="1"/>
      <w:numFmt w:val="decimal"/>
      <w:lvlText w:val="%1.%2.%3.%4.%5.%6.%7.%8.%9."/>
      <w:lvlJc w:val="left"/>
      <w:pPr>
        <w:ind w:left="5360" w:hanging="2160"/>
      </w:pPr>
      <w:rPr>
        <w:rFonts w:hint="default"/>
      </w:rPr>
    </w:lvl>
  </w:abstractNum>
  <w:abstractNum w:abstractNumId="30" w15:restartNumberingAfterBreak="0">
    <w:nsid w:val="39E7181E"/>
    <w:multiLevelType w:val="multilevel"/>
    <w:tmpl w:val="2A5A2E90"/>
    <w:lvl w:ilvl="0">
      <w:start w:val="1"/>
      <w:numFmt w:val="lowerLetter"/>
      <w:lvlText w:val="%1)"/>
      <w:lvlJc w:val="left"/>
      <w:pPr>
        <w:tabs>
          <w:tab w:val="num" w:pos="1080"/>
        </w:tabs>
        <w:ind w:left="1080" w:hanging="360"/>
      </w:pPr>
      <w:rPr>
        <w:rFonts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31" w15:restartNumberingAfterBreak="0">
    <w:nsid w:val="3A5B7757"/>
    <w:multiLevelType w:val="multilevel"/>
    <w:tmpl w:val="352E7D6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3C647935"/>
    <w:multiLevelType w:val="multilevel"/>
    <w:tmpl w:val="930821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494B13"/>
    <w:multiLevelType w:val="hybridMultilevel"/>
    <w:tmpl w:val="C5E6BA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5323BD"/>
    <w:multiLevelType w:val="hybridMultilevel"/>
    <w:tmpl w:val="3CEA6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FC3505F"/>
    <w:multiLevelType w:val="hybridMultilevel"/>
    <w:tmpl w:val="3DB0FE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21714F"/>
    <w:multiLevelType w:val="hybridMultilevel"/>
    <w:tmpl w:val="CCC6574C"/>
    <w:lvl w:ilvl="0" w:tplc="04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4092709B"/>
    <w:multiLevelType w:val="multilevel"/>
    <w:tmpl w:val="5B7CF8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41C617EE"/>
    <w:multiLevelType w:val="hybridMultilevel"/>
    <w:tmpl w:val="5322AA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A30A9A"/>
    <w:multiLevelType w:val="hybridMultilevel"/>
    <w:tmpl w:val="A6A22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833F34"/>
    <w:multiLevelType w:val="hybridMultilevel"/>
    <w:tmpl w:val="F3743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E160AD"/>
    <w:multiLevelType w:val="multilevel"/>
    <w:tmpl w:val="47FC19A2"/>
    <w:lvl w:ilvl="0">
      <w:start w:val="1"/>
      <w:numFmt w:val="decimal"/>
      <w:suff w:val="space"/>
      <w:lvlText w:val="%1."/>
      <w:lvlJc w:val="left"/>
      <w:pPr>
        <w:ind w:left="720" w:hanging="360"/>
      </w:pPr>
      <w:rPr>
        <w:rFonts w:ascii="Arial" w:eastAsia="Arial" w:hAnsi="Arial" w:cs="Arial" w:hint="default"/>
        <w:b/>
        <w:bCs/>
        <w:i w:val="0"/>
        <w:iCs w:val="0"/>
        <w:spacing w:val="-1"/>
        <w:w w:val="100"/>
        <w:sz w:val="24"/>
        <w:szCs w:val="24"/>
        <w:lang w:val="en-US" w:eastAsia="en-US" w:bidi="ar-SA"/>
      </w:rPr>
    </w:lvl>
    <w:lvl w:ilvl="1">
      <w:start w:val="1"/>
      <w:numFmt w:val="decimal"/>
      <w:lvlText w:val="%1.%2"/>
      <w:lvlJc w:val="left"/>
      <w:pPr>
        <w:ind w:left="780" w:hanging="420"/>
      </w:pPr>
      <w:rPr>
        <w:rFonts w:ascii="Arial" w:eastAsia="Arial" w:hAnsi="Arial" w:cs="Arial" w:hint="default"/>
        <w:b/>
        <w:bCs/>
        <w:i w:val="0"/>
        <w:iCs w:val="0"/>
        <w:spacing w:val="-1"/>
        <w:w w:val="100"/>
        <w:sz w:val="24"/>
        <w:szCs w:val="24"/>
        <w:lang w:val="en-US" w:eastAsia="en-US" w:bidi="ar-SA"/>
      </w:rPr>
    </w:lvl>
    <w:lvl w:ilvl="2">
      <w:start w:val="1"/>
      <w:numFmt w:val="lowerLetter"/>
      <w:lvlText w:val="%3."/>
      <w:lvlJc w:val="left"/>
      <w:pPr>
        <w:ind w:left="1347" w:hanging="268"/>
      </w:pPr>
      <w:rPr>
        <w:rFonts w:hint="default"/>
        <w:spacing w:val="-1"/>
        <w:w w:val="100"/>
        <w:lang w:val="en-US" w:eastAsia="en-US" w:bidi="ar-SA"/>
      </w:rPr>
    </w:lvl>
    <w:lvl w:ilvl="3">
      <w:start w:val="1"/>
      <w:numFmt w:val="lowerRoman"/>
      <w:lvlText w:val="%4."/>
      <w:lvlJc w:val="left"/>
      <w:pPr>
        <w:ind w:left="1800" w:hanging="183"/>
      </w:pPr>
      <w:rPr>
        <w:rFonts w:hint="default"/>
        <w:spacing w:val="-1"/>
        <w:w w:val="100"/>
        <w:lang w:val="en-US" w:eastAsia="en-US" w:bidi="ar-SA"/>
      </w:rPr>
    </w:lvl>
    <w:lvl w:ilvl="4">
      <w:numFmt w:val="bullet"/>
      <w:lvlText w:val="•"/>
      <w:lvlJc w:val="left"/>
      <w:pPr>
        <w:ind w:left="2982" w:hanging="183"/>
      </w:pPr>
      <w:rPr>
        <w:rFonts w:hint="default"/>
        <w:lang w:val="en-US" w:eastAsia="en-US" w:bidi="ar-SA"/>
      </w:rPr>
    </w:lvl>
    <w:lvl w:ilvl="5">
      <w:numFmt w:val="bullet"/>
      <w:lvlText w:val="•"/>
      <w:lvlJc w:val="left"/>
      <w:pPr>
        <w:ind w:left="4165" w:hanging="183"/>
      </w:pPr>
      <w:rPr>
        <w:rFonts w:hint="default"/>
        <w:lang w:val="en-US" w:eastAsia="en-US" w:bidi="ar-SA"/>
      </w:rPr>
    </w:lvl>
    <w:lvl w:ilvl="6">
      <w:numFmt w:val="bullet"/>
      <w:lvlText w:val="•"/>
      <w:lvlJc w:val="left"/>
      <w:pPr>
        <w:ind w:left="5348" w:hanging="183"/>
      </w:pPr>
      <w:rPr>
        <w:rFonts w:hint="default"/>
        <w:lang w:val="en-US" w:eastAsia="en-US" w:bidi="ar-SA"/>
      </w:rPr>
    </w:lvl>
    <w:lvl w:ilvl="7">
      <w:numFmt w:val="bullet"/>
      <w:lvlText w:val="•"/>
      <w:lvlJc w:val="left"/>
      <w:pPr>
        <w:ind w:left="6531" w:hanging="183"/>
      </w:pPr>
      <w:rPr>
        <w:rFonts w:hint="default"/>
        <w:lang w:val="en-US" w:eastAsia="en-US" w:bidi="ar-SA"/>
      </w:rPr>
    </w:lvl>
    <w:lvl w:ilvl="8">
      <w:numFmt w:val="bullet"/>
      <w:lvlText w:val="•"/>
      <w:lvlJc w:val="left"/>
      <w:pPr>
        <w:ind w:left="7714" w:hanging="183"/>
      </w:pPr>
      <w:rPr>
        <w:rFonts w:hint="default"/>
        <w:lang w:val="en-US" w:eastAsia="en-US" w:bidi="ar-SA"/>
      </w:rPr>
    </w:lvl>
  </w:abstractNum>
  <w:abstractNum w:abstractNumId="42" w15:restartNumberingAfterBreak="0">
    <w:nsid w:val="5250130D"/>
    <w:multiLevelType w:val="multilevel"/>
    <w:tmpl w:val="2EEC85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2665B12"/>
    <w:multiLevelType w:val="multilevel"/>
    <w:tmpl w:val="0CD229C4"/>
    <w:lvl w:ilvl="0">
      <w:start w:val="1"/>
      <w:numFmt w:val="lowerLetter"/>
      <w:lvlText w:val="%1)"/>
      <w:lvlJc w:val="left"/>
      <w:pPr>
        <w:tabs>
          <w:tab w:val="num" w:pos="1440"/>
        </w:tabs>
        <w:ind w:left="1440" w:hanging="360"/>
      </w:pPr>
      <w:rPr>
        <w:rFonts w:hint="default"/>
        <w:sz w:val="24"/>
        <w:szCs w:val="32"/>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52CC25A0"/>
    <w:multiLevelType w:val="multilevel"/>
    <w:tmpl w:val="E81E7F22"/>
    <w:lvl w:ilvl="0">
      <w:start w:val="6"/>
      <w:numFmt w:val="decimal"/>
      <w:lvlText w:val="%1."/>
      <w:lvlJc w:val="left"/>
      <w:pPr>
        <w:ind w:left="400" w:hanging="400"/>
      </w:pPr>
      <w:rPr>
        <w:rFonts w:hint="default"/>
      </w:rPr>
    </w:lvl>
    <w:lvl w:ilvl="1">
      <w:start w:val="1"/>
      <w:numFmt w:val="decimal"/>
      <w:lvlText w:val="%1.%2."/>
      <w:lvlJc w:val="left"/>
      <w:pPr>
        <w:ind w:left="1120" w:hanging="720"/>
      </w:pPr>
      <w:rPr>
        <w:rFonts w:hint="default"/>
        <w:b/>
        <w:bCs/>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600" w:hanging="1800"/>
      </w:pPr>
      <w:rPr>
        <w:rFonts w:hint="default"/>
      </w:rPr>
    </w:lvl>
    <w:lvl w:ilvl="8">
      <w:start w:val="1"/>
      <w:numFmt w:val="decimal"/>
      <w:lvlText w:val="%1.%2.%3.%4.%5.%6.%7.%8.%9."/>
      <w:lvlJc w:val="left"/>
      <w:pPr>
        <w:ind w:left="5360" w:hanging="2160"/>
      </w:pPr>
      <w:rPr>
        <w:rFonts w:hint="default"/>
      </w:rPr>
    </w:lvl>
  </w:abstractNum>
  <w:abstractNum w:abstractNumId="45" w15:restartNumberingAfterBreak="0">
    <w:nsid w:val="53EF36E7"/>
    <w:multiLevelType w:val="hybridMultilevel"/>
    <w:tmpl w:val="B0BEE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62D3701"/>
    <w:multiLevelType w:val="hybridMultilevel"/>
    <w:tmpl w:val="BB30BD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68621E8"/>
    <w:multiLevelType w:val="hybridMultilevel"/>
    <w:tmpl w:val="3BBAB310"/>
    <w:lvl w:ilvl="0" w:tplc="FFFFFFFF">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95D7E97"/>
    <w:multiLevelType w:val="multilevel"/>
    <w:tmpl w:val="83A6E014"/>
    <w:lvl w:ilvl="0">
      <w:start w:val="1"/>
      <w:numFmt w:val="decimal"/>
      <w:lvlText w:val="%1."/>
      <w:lvlJc w:val="left"/>
      <w:pPr>
        <w:ind w:left="720" w:hanging="360"/>
      </w:pPr>
      <w:rPr>
        <w:rFonts w:hint="default"/>
        <w:b/>
      </w:rPr>
    </w:lvl>
    <w:lvl w:ilvl="1">
      <w:start w:val="1"/>
      <w:numFmt w:val="decimal"/>
      <w:isLgl/>
      <w:lvlText w:val="%1.%2"/>
      <w:lvlJc w:val="left"/>
      <w:pPr>
        <w:ind w:left="45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49" w15:restartNumberingAfterBreak="0">
    <w:nsid w:val="59CF21BB"/>
    <w:multiLevelType w:val="hybridMultilevel"/>
    <w:tmpl w:val="885A4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DED0D34"/>
    <w:multiLevelType w:val="multilevel"/>
    <w:tmpl w:val="E902925E"/>
    <w:lvl w:ilvl="0">
      <w:start w:val="1"/>
      <w:numFmt w:val="lowerLetter"/>
      <w:lvlText w:val="%1)"/>
      <w:lvlJc w:val="left"/>
      <w:pPr>
        <w:tabs>
          <w:tab w:val="num" w:pos="1080"/>
        </w:tabs>
        <w:ind w:left="1080" w:hanging="360"/>
      </w:pPr>
      <w:rPr>
        <w:rFonts w:hint="default"/>
        <w:sz w:val="24"/>
        <w:szCs w:val="24"/>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5EA10722"/>
    <w:multiLevelType w:val="hybridMultilevel"/>
    <w:tmpl w:val="94FC02A6"/>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5EA76C97"/>
    <w:multiLevelType w:val="multilevel"/>
    <w:tmpl w:val="A5BCC8BA"/>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61525A3E"/>
    <w:multiLevelType w:val="multilevel"/>
    <w:tmpl w:val="6AD620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15:restartNumberingAfterBreak="0">
    <w:nsid w:val="62F21C5C"/>
    <w:multiLevelType w:val="multilevel"/>
    <w:tmpl w:val="B41E7D32"/>
    <w:lvl w:ilvl="0">
      <w:start w:val="1"/>
      <w:numFmt w:val="lowerLetter"/>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68636EA8"/>
    <w:multiLevelType w:val="hybridMultilevel"/>
    <w:tmpl w:val="3C948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A7B4118"/>
    <w:multiLevelType w:val="multilevel"/>
    <w:tmpl w:val="23921AD6"/>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BB24C3"/>
    <w:multiLevelType w:val="multilevel"/>
    <w:tmpl w:val="2460F400"/>
    <w:lvl w:ilvl="0">
      <w:start w:val="8"/>
      <w:numFmt w:val="decimal"/>
      <w:lvlText w:val="%1."/>
      <w:lvlJc w:val="left"/>
      <w:pPr>
        <w:ind w:left="400" w:hanging="400"/>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8" w15:restartNumberingAfterBreak="0">
    <w:nsid w:val="6E1F6E88"/>
    <w:multiLevelType w:val="hybridMultilevel"/>
    <w:tmpl w:val="696E1E00"/>
    <w:lvl w:ilvl="0" w:tplc="04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6ED40121"/>
    <w:multiLevelType w:val="multilevel"/>
    <w:tmpl w:val="2F3EBD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7D0C68"/>
    <w:multiLevelType w:val="hybridMultilevel"/>
    <w:tmpl w:val="244240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77D1562D"/>
    <w:multiLevelType w:val="hybridMultilevel"/>
    <w:tmpl w:val="919C80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78896224"/>
    <w:multiLevelType w:val="multilevel"/>
    <w:tmpl w:val="47FC19A2"/>
    <w:lvl w:ilvl="0">
      <w:start w:val="1"/>
      <w:numFmt w:val="decimal"/>
      <w:suff w:val="space"/>
      <w:lvlText w:val="%1."/>
      <w:lvlJc w:val="left"/>
      <w:pPr>
        <w:ind w:left="720" w:hanging="360"/>
      </w:pPr>
      <w:rPr>
        <w:rFonts w:ascii="Arial" w:eastAsia="Arial" w:hAnsi="Arial" w:cs="Arial" w:hint="default"/>
        <w:b/>
        <w:bCs/>
        <w:i w:val="0"/>
        <w:iCs w:val="0"/>
        <w:spacing w:val="-1"/>
        <w:w w:val="100"/>
        <w:sz w:val="24"/>
        <w:szCs w:val="24"/>
        <w:lang w:val="en-US" w:eastAsia="en-US" w:bidi="ar-SA"/>
      </w:rPr>
    </w:lvl>
    <w:lvl w:ilvl="1">
      <w:start w:val="1"/>
      <w:numFmt w:val="decimal"/>
      <w:lvlText w:val="%1.%2"/>
      <w:lvlJc w:val="left"/>
      <w:pPr>
        <w:ind w:left="780" w:hanging="420"/>
      </w:pPr>
      <w:rPr>
        <w:rFonts w:ascii="Arial" w:eastAsia="Arial" w:hAnsi="Arial" w:cs="Arial" w:hint="default"/>
        <w:b/>
        <w:bCs/>
        <w:i w:val="0"/>
        <w:iCs w:val="0"/>
        <w:spacing w:val="-1"/>
        <w:w w:val="100"/>
        <w:sz w:val="24"/>
        <w:szCs w:val="24"/>
        <w:lang w:val="en-US" w:eastAsia="en-US" w:bidi="ar-SA"/>
      </w:rPr>
    </w:lvl>
    <w:lvl w:ilvl="2">
      <w:start w:val="1"/>
      <w:numFmt w:val="lowerLetter"/>
      <w:lvlText w:val="%3."/>
      <w:lvlJc w:val="left"/>
      <w:pPr>
        <w:ind w:left="1347" w:hanging="268"/>
      </w:pPr>
      <w:rPr>
        <w:rFonts w:hint="default"/>
        <w:spacing w:val="-1"/>
        <w:w w:val="100"/>
        <w:lang w:val="en-US" w:eastAsia="en-US" w:bidi="ar-SA"/>
      </w:rPr>
    </w:lvl>
    <w:lvl w:ilvl="3">
      <w:start w:val="1"/>
      <w:numFmt w:val="lowerRoman"/>
      <w:lvlText w:val="%4."/>
      <w:lvlJc w:val="left"/>
      <w:pPr>
        <w:ind w:left="1800" w:hanging="183"/>
      </w:pPr>
      <w:rPr>
        <w:rFonts w:hint="default"/>
        <w:spacing w:val="-1"/>
        <w:w w:val="100"/>
        <w:lang w:val="en-US" w:eastAsia="en-US" w:bidi="ar-SA"/>
      </w:rPr>
    </w:lvl>
    <w:lvl w:ilvl="4">
      <w:numFmt w:val="bullet"/>
      <w:lvlText w:val="•"/>
      <w:lvlJc w:val="left"/>
      <w:pPr>
        <w:ind w:left="2982" w:hanging="183"/>
      </w:pPr>
      <w:rPr>
        <w:rFonts w:hint="default"/>
        <w:lang w:val="en-US" w:eastAsia="en-US" w:bidi="ar-SA"/>
      </w:rPr>
    </w:lvl>
    <w:lvl w:ilvl="5">
      <w:numFmt w:val="bullet"/>
      <w:lvlText w:val="•"/>
      <w:lvlJc w:val="left"/>
      <w:pPr>
        <w:ind w:left="4165" w:hanging="183"/>
      </w:pPr>
      <w:rPr>
        <w:rFonts w:hint="default"/>
        <w:lang w:val="en-US" w:eastAsia="en-US" w:bidi="ar-SA"/>
      </w:rPr>
    </w:lvl>
    <w:lvl w:ilvl="6">
      <w:numFmt w:val="bullet"/>
      <w:lvlText w:val="•"/>
      <w:lvlJc w:val="left"/>
      <w:pPr>
        <w:ind w:left="5348" w:hanging="183"/>
      </w:pPr>
      <w:rPr>
        <w:rFonts w:hint="default"/>
        <w:lang w:val="en-US" w:eastAsia="en-US" w:bidi="ar-SA"/>
      </w:rPr>
    </w:lvl>
    <w:lvl w:ilvl="7">
      <w:numFmt w:val="bullet"/>
      <w:lvlText w:val="•"/>
      <w:lvlJc w:val="left"/>
      <w:pPr>
        <w:ind w:left="6531" w:hanging="183"/>
      </w:pPr>
      <w:rPr>
        <w:rFonts w:hint="default"/>
        <w:lang w:val="en-US" w:eastAsia="en-US" w:bidi="ar-SA"/>
      </w:rPr>
    </w:lvl>
    <w:lvl w:ilvl="8">
      <w:numFmt w:val="bullet"/>
      <w:lvlText w:val="•"/>
      <w:lvlJc w:val="left"/>
      <w:pPr>
        <w:ind w:left="7714" w:hanging="183"/>
      </w:pPr>
      <w:rPr>
        <w:rFonts w:hint="default"/>
        <w:lang w:val="en-US" w:eastAsia="en-US" w:bidi="ar-SA"/>
      </w:rPr>
    </w:lvl>
  </w:abstractNum>
  <w:abstractNum w:abstractNumId="63" w15:restartNumberingAfterBreak="0">
    <w:nsid w:val="78A06C2E"/>
    <w:multiLevelType w:val="multilevel"/>
    <w:tmpl w:val="0AF80A94"/>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8DA2131"/>
    <w:multiLevelType w:val="multilevel"/>
    <w:tmpl w:val="3522E7E8"/>
    <w:lvl w:ilvl="0">
      <w:start w:val="5"/>
      <w:numFmt w:val="decimal"/>
      <w:lvlText w:val="%1."/>
      <w:lvlJc w:val="left"/>
      <w:pPr>
        <w:ind w:left="400" w:hanging="400"/>
      </w:pPr>
      <w:rPr>
        <w:rFonts w:hint="default"/>
        <w:b w:val="0"/>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65" w15:restartNumberingAfterBreak="0">
    <w:nsid w:val="7C6C04B3"/>
    <w:multiLevelType w:val="hybridMultilevel"/>
    <w:tmpl w:val="0BE25E1C"/>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6" w15:restartNumberingAfterBreak="0">
    <w:nsid w:val="7C940ABB"/>
    <w:multiLevelType w:val="hybridMultilevel"/>
    <w:tmpl w:val="A720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3709008">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32504644">
    <w:abstractNumId w:val="2"/>
  </w:num>
  <w:num w:numId="3" w16cid:durableId="1841850768">
    <w:abstractNumId w:val="17"/>
  </w:num>
  <w:num w:numId="4" w16cid:durableId="121728747">
    <w:abstractNumId w:val="27"/>
  </w:num>
  <w:num w:numId="5" w16cid:durableId="1818187421">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908989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7368984">
    <w:abstractNumId w:val="15"/>
  </w:num>
  <w:num w:numId="8" w16cid:durableId="1091315668">
    <w:abstractNumId w:val="28"/>
  </w:num>
  <w:num w:numId="9" w16cid:durableId="1092512778">
    <w:abstractNumId w:val="66"/>
  </w:num>
  <w:num w:numId="10" w16cid:durableId="1852528107">
    <w:abstractNumId w:val="26"/>
  </w:num>
  <w:num w:numId="11" w16cid:durableId="153034938">
    <w:abstractNumId w:val="9"/>
  </w:num>
  <w:num w:numId="12" w16cid:durableId="995494875">
    <w:abstractNumId w:val="42"/>
  </w:num>
  <w:num w:numId="13" w16cid:durableId="417288774">
    <w:abstractNumId w:val="6"/>
  </w:num>
  <w:num w:numId="14" w16cid:durableId="1556695588">
    <w:abstractNumId w:val="18"/>
  </w:num>
  <w:num w:numId="15" w16cid:durableId="424349146">
    <w:abstractNumId w:val="31"/>
  </w:num>
  <w:num w:numId="16" w16cid:durableId="1814565924">
    <w:abstractNumId w:val="19"/>
  </w:num>
  <w:num w:numId="17" w16cid:durableId="1178226695">
    <w:abstractNumId w:val="48"/>
  </w:num>
  <w:num w:numId="18" w16cid:durableId="84226839">
    <w:abstractNumId w:val="23"/>
  </w:num>
  <w:num w:numId="19" w16cid:durableId="262417328">
    <w:abstractNumId w:val="1"/>
  </w:num>
  <w:num w:numId="20" w16cid:durableId="399791173">
    <w:abstractNumId w:val="58"/>
  </w:num>
  <w:num w:numId="21" w16cid:durableId="1724014525">
    <w:abstractNumId w:val="47"/>
  </w:num>
  <w:num w:numId="22" w16cid:durableId="127017918">
    <w:abstractNumId w:val="43"/>
  </w:num>
  <w:num w:numId="23" w16cid:durableId="93283572">
    <w:abstractNumId w:val="35"/>
  </w:num>
  <w:num w:numId="24" w16cid:durableId="916867450">
    <w:abstractNumId w:val="50"/>
  </w:num>
  <w:num w:numId="25" w16cid:durableId="178282245">
    <w:abstractNumId w:val="56"/>
  </w:num>
  <w:num w:numId="26" w16cid:durableId="2137334295">
    <w:abstractNumId w:val="30"/>
  </w:num>
  <w:num w:numId="27" w16cid:durableId="266696882">
    <w:abstractNumId w:val="4"/>
  </w:num>
  <w:num w:numId="28" w16cid:durableId="735201178">
    <w:abstractNumId w:val="62"/>
  </w:num>
  <w:num w:numId="29" w16cid:durableId="551113951">
    <w:abstractNumId w:val="20"/>
  </w:num>
  <w:num w:numId="30" w16cid:durableId="532811996">
    <w:abstractNumId w:val="64"/>
  </w:num>
  <w:num w:numId="31" w16cid:durableId="71582518">
    <w:abstractNumId w:val="44"/>
  </w:num>
  <w:num w:numId="32" w16cid:durableId="2032876769">
    <w:abstractNumId w:val="29"/>
  </w:num>
  <w:num w:numId="33" w16cid:durableId="794786067">
    <w:abstractNumId w:val="11"/>
  </w:num>
  <w:num w:numId="34" w16cid:durableId="1316252729">
    <w:abstractNumId w:val="57"/>
  </w:num>
  <w:num w:numId="35" w16cid:durableId="820855562">
    <w:abstractNumId w:val="8"/>
  </w:num>
  <w:num w:numId="36" w16cid:durableId="380180118">
    <w:abstractNumId w:val="25"/>
  </w:num>
  <w:num w:numId="37" w16cid:durableId="689797772">
    <w:abstractNumId w:val="52"/>
  </w:num>
  <w:num w:numId="38" w16cid:durableId="1237788664">
    <w:abstractNumId w:val="14"/>
  </w:num>
  <w:num w:numId="39" w16cid:durableId="2139953575">
    <w:abstractNumId w:val="49"/>
  </w:num>
  <w:num w:numId="40" w16cid:durableId="1049501095">
    <w:abstractNumId w:val="40"/>
  </w:num>
  <w:num w:numId="41" w16cid:durableId="108281127">
    <w:abstractNumId w:val="41"/>
  </w:num>
  <w:num w:numId="42" w16cid:durableId="647586888">
    <w:abstractNumId w:val="46"/>
  </w:num>
  <w:num w:numId="43" w16cid:durableId="1310525079">
    <w:abstractNumId w:val="5"/>
  </w:num>
  <w:num w:numId="44" w16cid:durableId="1078019122">
    <w:abstractNumId w:val="55"/>
  </w:num>
  <w:num w:numId="45" w16cid:durableId="2074546508">
    <w:abstractNumId w:val="39"/>
  </w:num>
  <w:num w:numId="46" w16cid:durableId="1935359850">
    <w:abstractNumId w:val="12"/>
  </w:num>
  <w:num w:numId="47" w16cid:durableId="1970622760">
    <w:abstractNumId w:val="34"/>
  </w:num>
  <w:num w:numId="48" w16cid:durableId="630984136">
    <w:abstractNumId w:val="45"/>
  </w:num>
  <w:num w:numId="49" w16cid:durableId="1182008126">
    <w:abstractNumId w:val="10"/>
  </w:num>
  <w:num w:numId="50" w16cid:durableId="1386443613">
    <w:abstractNumId w:val="21"/>
  </w:num>
  <w:num w:numId="51" w16cid:durableId="573779960">
    <w:abstractNumId w:val="60"/>
  </w:num>
  <w:num w:numId="52" w16cid:durableId="494955772">
    <w:abstractNumId w:val="24"/>
  </w:num>
  <w:num w:numId="53" w16cid:durableId="1534225143">
    <w:abstractNumId w:val="0"/>
  </w:num>
  <w:num w:numId="54" w16cid:durableId="2026591521">
    <w:abstractNumId w:val="59"/>
  </w:num>
  <w:num w:numId="55" w16cid:durableId="864320735">
    <w:abstractNumId w:val="32"/>
  </w:num>
  <w:num w:numId="56" w16cid:durableId="961771190">
    <w:abstractNumId w:val="16"/>
  </w:num>
  <w:num w:numId="57" w16cid:durableId="1867719179">
    <w:abstractNumId w:val="33"/>
  </w:num>
  <w:num w:numId="58" w16cid:durableId="1377316466">
    <w:abstractNumId w:val="61"/>
  </w:num>
  <w:num w:numId="59" w16cid:durableId="2084983015">
    <w:abstractNumId w:val="65"/>
  </w:num>
  <w:num w:numId="60" w16cid:durableId="1647271376">
    <w:abstractNumId w:val="51"/>
  </w:num>
  <w:num w:numId="61" w16cid:durableId="1905333899">
    <w:abstractNumId w:val="3"/>
  </w:num>
  <w:num w:numId="62" w16cid:durableId="616526881">
    <w:abstractNumId w:val="13"/>
  </w:num>
  <w:num w:numId="63" w16cid:durableId="1771310680">
    <w:abstractNumId w:val="63"/>
  </w:num>
  <w:num w:numId="64" w16cid:durableId="405107354">
    <w:abstractNumId w:val="38"/>
  </w:num>
  <w:num w:numId="65" w16cid:durableId="333536723">
    <w:abstractNumId w:val="7"/>
  </w:num>
  <w:num w:numId="66" w16cid:durableId="838236590">
    <w:abstractNumId w:val="54"/>
  </w:num>
  <w:num w:numId="67" w16cid:durableId="881790121">
    <w:abstractNumId w:val="3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08"/>
    <w:rsid w:val="0000033C"/>
    <w:rsid w:val="00005F89"/>
    <w:rsid w:val="00012537"/>
    <w:rsid w:val="00023856"/>
    <w:rsid w:val="000277AE"/>
    <w:rsid w:val="000315D8"/>
    <w:rsid w:val="00031BE6"/>
    <w:rsid w:val="00034B2E"/>
    <w:rsid w:val="0003559E"/>
    <w:rsid w:val="00035F25"/>
    <w:rsid w:val="00042F3D"/>
    <w:rsid w:val="00043149"/>
    <w:rsid w:val="00045CFA"/>
    <w:rsid w:val="00050C37"/>
    <w:rsid w:val="00061FB2"/>
    <w:rsid w:val="00064145"/>
    <w:rsid w:val="000645E6"/>
    <w:rsid w:val="00080A9B"/>
    <w:rsid w:val="00080DBA"/>
    <w:rsid w:val="00083E01"/>
    <w:rsid w:val="0008673B"/>
    <w:rsid w:val="00090FAD"/>
    <w:rsid w:val="000A0000"/>
    <w:rsid w:val="000A3197"/>
    <w:rsid w:val="000A7997"/>
    <w:rsid w:val="000B6063"/>
    <w:rsid w:val="000B6497"/>
    <w:rsid w:val="000B6568"/>
    <w:rsid w:val="000B6F27"/>
    <w:rsid w:val="000B764B"/>
    <w:rsid w:val="000C13C8"/>
    <w:rsid w:val="000C4482"/>
    <w:rsid w:val="000D1CBF"/>
    <w:rsid w:val="000D4986"/>
    <w:rsid w:val="000D66A0"/>
    <w:rsid w:val="000D7FDC"/>
    <w:rsid w:val="000E4333"/>
    <w:rsid w:val="001056CE"/>
    <w:rsid w:val="00106630"/>
    <w:rsid w:val="00116C0D"/>
    <w:rsid w:val="00117180"/>
    <w:rsid w:val="00124DF6"/>
    <w:rsid w:val="0012712F"/>
    <w:rsid w:val="00132789"/>
    <w:rsid w:val="001347AE"/>
    <w:rsid w:val="00136A02"/>
    <w:rsid w:val="001411EA"/>
    <w:rsid w:val="00144CDC"/>
    <w:rsid w:val="001451FB"/>
    <w:rsid w:val="00161EDC"/>
    <w:rsid w:val="001621BC"/>
    <w:rsid w:val="00162DE7"/>
    <w:rsid w:val="00163CE0"/>
    <w:rsid w:val="00164CF6"/>
    <w:rsid w:val="0017259A"/>
    <w:rsid w:val="00176380"/>
    <w:rsid w:val="0019182C"/>
    <w:rsid w:val="00191DE0"/>
    <w:rsid w:val="001921B6"/>
    <w:rsid w:val="001B07BD"/>
    <w:rsid w:val="001B0896"/>
    <w:rsid w:val="001B285F"/>
    <w:rsid w:val="001B3EBD"/>
    <w:rsid w:val="001B5B65"/>
    <w:rsid w:val="001B6773"/>
    <w:rsid w:val="001C4119"/>
    <w:rsid w:val="001C42B3"/>
    <w:rsid w:val="001C4DB9"/>
    <w:rsid w:val="001D0847"/>
    <w:rsid w:val="001D4B6C"/>
    <w:rsid w:val="001D598A"/>
    <w:rsid w:val="001D7D8D"/>
    <w:rsid w:val="001E0074"/>
    <w:rsid w:val="001E0C8F"/>
    <w:rsid w:val="001E5B9D"/>
    <w:rsid w:val="001E629B"/>
    <w:rsid w:val="001E7CA3"/>
    <w:rsid w:val="001F250E"/>
    <w:rsid w:val="001F5898"/>
    <w:rsid w:val="001F5BAC"/>
    <w:rsid w:val="00201F01"/>
    <w:rsid w:val="00204818"/>
    <w:rsid w:val="00204A91"/>
    <w:rsid w:val="002053BC"/>
    <w:rsid w:val="00206F0F"/>
    <w:rsid w:val="00213660"/>
    <w:rsid w:val="00216F55"/>
    <w:rsid w:val="002311AD"/>
    <w:rsid w:val="0023169F"/>
    <w:rsid w:val="002334B4"/>
    <w:rsid w:val="00234B1D"/>
    <w:rsid w:val="002416EB"/>
    <w:rsid w:val="00245DC0"/>
    <w:rsid w:val="0025089F"/>
    <w:rsid w:val="00252117"/>
    <w:rsid w:val="00253412"/>
    <w:rsid w:val="00253A93"/>
    <w:rsid w:val="00254C4D"/>
    <w:rsid w:val="00254DF8"/>
    <w:rsid w:val="002565DA"/>
    <w:rsid w:val="0026025D"/>
    <w:rsid w:val="0027453B"/>
    <w:rsid w:val="00280FC8"/>
    <w:rsid w:val="00283531"/>
    <w:rsid w:val="0028582F"/>
    <w:rsid w:val="002923F3"/>
    <w:rsid w:val="00296ABB"/>
    <w:rsid w:val="002A08EB"/>
    <w:rsid w:val="002A3EB1"/>
    <w:rsid w:val="002A3F96"/>
    <w:rsid w:val="002A779D"/>
    <w:rsid w:val="002B0545"/>
    <w:rsid w:val="002B1AAD"/>
    <w:rsid w:val="002B43FC"/>
    <w:rsid w:val="002B69CA"/>
    <w:rsid w:val="002C1335"/>
    <w:rsid w:val="002C2C6C"/>
    <w:rsid w:val="002C2CD0"/>
    <w:rsid w:val="002C30D0"/>
    <w:rsid w:val="002D019F"/>
    <w:rsid w:val="002D268A"/>
    <w:rsid w:val="002D510F"/>
    <w:rsid w:val="002D5EA4"/>
    <w:rsid w:val="002E02CB"/>
    <w:rsid w:val="002E03C4"/>
    <w:rsid w:val="002E1A1F"/>
    <w:rsid w:val="002E31D7"/>
    <w:rsid w:val="002E47DF"/>
    <w:rsid w:val="002E6312"/>
    <w:rsid w:val="002F03BB"/>
    <w:rsid w:val="002F48C0"/>
    <w:rsid w:val="002F731D"/>
    <w:rsid w:val="002F7E1C"/>
    <w:rsid w:val="0031496B"/>
    <w:rsid w:val="003161C1"/>
    <w:rsid w:val="00317B9E"/>
    <w:rsid w:val="00322D75"/>
    <w:rsid w:val="0032370A"/>
    <w:rsid w:val="00347C51"/>
    <w:rsid w:val="00350A2E"/>
    <w:rsid w:val="0035295F"/>
    <w:rsid w:val="0035760D"/>
    <w:rsid w:val="0036002E"/>
    <w:rsid w:val="00360594"/>
    <w:rsid w:val="00363A98"/>
    <w:rsid w:val="00371C98"/>
    <w:rsid w:val="00372EB6"/>
    <w:rsid w:val="00374164"/>
    <w:rsid w:val="00376D6B"/>
    <w:rsid w:val="00382D23"/>
    <w:rsid w:val="00384519"/>
    <w:rsid w:val="003848D3"/>
    <w:rsid w:val="00390C64"/>
    <w:rsid w:val="003A3089"/>
    <w:rsid w:val="003A4A54"/>
    <w:rsid w:val="003A4C88"/>
    <w:rsid w:val="003B01B2"/>
    <w:rsid w:val="003B3D30"/>
    <w:rsid w:val="003B480E"/>
    <w:rsid w:val="003C5148"/>
    <w:rsid w:val="003C6DF4"/>
    <w:rsid w:val="003C70F4"/>
    <w:rsid w:val="003D5145"/>
    <w:rsid w:val="003D63A3"/>
    <w:rsid w:val="003D7AFD"/>
    <w:rsid w:val="003E13E7"/>
    <w:rsid w:val="003E24EB"/>
    <w:rsid w:val="003E278C"/>
    <w:rsid w:val="003E2C3C"/>
    <w:rsid w:val="003E43D5"/>
    <w:rsid w:val="003E6D01"/>
    <w:rsid w:val="003F1923"/>
    <w:rsid w:val="003F1D59"/>
    <w:rsid w:val="003F1F10"/>
    <w:rsid w:val="003F4D8C"/>
    <w:rsid w:val="003F4E85"/>
    <w:rsid w:val="003F5F57"/>
    <w:rsid w:val="003F6CE3"/>
    <w:rsid w:val="004009FC"/>
    <w:rsid w:val="004032CD"/>
    <w:rsid w:val="00404487"/>
    <w:rsid w:val="00411EB4"/>
    <w:rsid w:val="0041539A"/>
    <w:rsid w:val="00416975"/>
    <w:rsid w:val="00417BB1"/>
    <w:rsid w:val="004201FC"/>
    <w:rsid w:val="00430E45"/>
    <w:rsid w:val="00433D3D"/>
    <w:rsid w:val="00442011"/>
    <w:rsid w:val="004436B1"/>
    <w:rsid w:val="00443B32"/>
    <w:rsid w:val="00445EB9"/>
    <w:rsid w:val="00446E08"/>
    <w:rsid w:val="00452222"/>
    <w:rsid w:val="004573A3"/>
    <w:rsid w:val="00477BC3"/>
    <w:rsid w:val="004803C6"/>
    <w:rsid w:val="00492CAE"/>
    <w:rsid w:val="004A189F"/>
    <w:rsid w:val="004A61B8"/>
    <w:rsid w:val="004C2296"/>
    <w:rsid w:val="004C280A"/>
    <w:rsid w:val="004C28AE"/>
    <w:rsid w:val="004C3D38"/>
    <w:rsid w:val="004C5963"/>
    <w:rsid w:val="004C6108"/>
    <w:rsid w:val="004C6D29"/>
    <w:rsid w:val="004D30BE"/>
    <w:rsid w:val="004F0662"/>
    <w:rsid w:val="004F1654"/>
    <w:rsid w:val="004F56D5"/>
    <w:rsid w:val="004F6248"/>
    <w:rsid w:val="00502976"/>
    <w:rsid w:val="00511CB4"/>
    <w:rsid w:val="00514BBE"/>
    <w:rsid w:val="005154CA"/>
    <w:rsid w:val="00522CB9"/>
    <w:rsid w:val="005350E4"/>
    <w:rsid w:val="00535886"/>
    <w:rsid w:val="00544012"/>
    <w:rsid w:val="00550F29"/>
    <w:rsid w:val="00552689"/>
    <w:rsid w:val="00557261"/>
    <w:rsid w:val="005675A3"/>
    <w:rsid w:val="005716CB"/>
    <w:rsid w:val="005739CA"/>
    <w:rsid w:val="00586DE0"/>
    <w:rsid w:val="00587B18"/>
    <w:rsid w:val="00595536"/>
    <w:rsid w:val="00595F0E"/>
    <w:rsid w:val="00596499"/>
    <w:rsid w:val="005A08E8"/>
    <w:rsid w:val="005A1F32"/>
    <w:rsid w:val="005B1FFF"/>
    <w:rsid w:val="005B222B"/>
    <w:rsid w:val="005C5C46"/>
    <w:rsid w:val="005D208C"/>
    <w:rsid w:val="005D2F10"/>
    <w:rsid w:val="005D32AB"/>
    <w:rsid w:val="005E1741"/>
    <w:rsid w:val="005E1E15"/>
    <w:rsid w:val="005E34DF"/>
    <w:rsid w:val="005E4D03"/>
    <w:rsid w:val="005E51BD"/>
    <w:rsid w:val="005E6E49"/>
    <w:rsid w:val="005E7F88"/>
    <w:rsid w:val="005F3C60"/>
    <w:rsid w:val="005F3D68"/>
    <w:rsid w:val="005F47E3"/>
    <w:rsid w:val="005F603D"/>
    <w:rsid w:val="00600C87"/>
    <w:rsid w:val="00602E0E"/>
    <w:rsid w:val="006079DD"/>
    <w:rsid w:val="006138B7"/>
    <w:rsid w:val="0062382B"/>
    <w:rsid w:val="00627313"/>
    <w:rsid w:val="006311B7"/>
    <w:rsid w:val="00633A60"/>
    <w:rsid w:val="00635205"/>
    <w:rsid w:val="00636B76"/>
    <w:rsid w:val="00642CFE"/>
    <w:rsid w:val="00647EB7"/>
    <w:rsid w:val="006527B2"/>
    <w:rsid w:val="00653DF3"/>
    <w:rsid w:val="006543BB"/>
    <w:rsid w:val="00670D0C"/>
    <w:rsid w:val="00674636"/>
    <w:rsid w:val="00680F11"/>
    <w:rsid w:val="006819E3"/>
    <w:rsid w:val="00681B11"/>
    <w:rsid w:val="00692364"/>
    <w:rsid w:val="00694D23"/>
    <w:rsid w:val="00696359"/>
    <w:rsid w:val="0069716A"/>
    <w:rsid w:val="006A325E"/>
    <w:rsid w:val="006A750A"/>
    <w:rsid w:val="006B2FCF"/>
    <w:rsid w:val="006B3CCB"/>
    <w:rsid w:val="006B68DF"/>
    <w:rsid w:val="006B7845"/>
    <w:rsid w:val="006C1B4F"/>
    <w:rsid w:val="006C2525"/>
    <w:rsid w:val="006C419F"/>
    <w:rsid w:val="006C556B"/>
    <w:rsid w:val="006C7397"/>
    <w:rsid w:val="006D3A8C"/>
    <w:rsid w:val="006D5EB7"/>
    <w:rsid w:val="006D70DC"/>
    <w:rsid w:val="006E135C"/>
    <w:rsid w:val="006E2E4A"/>
    <w:rsid w:val="006E5813"/>
    <w:rsid w:val="006E62C2"/>
    <w:rsid w:val="006E7440"/>
    <w:rsid w:val="006F05E8"/>
    <w:rsid w:val="006F181A"/>
    <w:rsid w:val="006F1930"/>
    <w:rsid w:val="006F3D4E"/>
    <w:rsid w:val="006F5265"/>
    <w:rsid w:val="007022C6"/>
    <w:rsid w:val="00704DF5"/>
    <w:rsid w:val="007055FD"/>
    <w:rsid w:val="0070774E"/>
    <w:rsid w:val="007160BF"/>
    <w:rsid w:val="00723F4D"/>
    <w:rsid w:val="00732A9C"/>
    <w:rsid w:val="007409FF"/>
    <w:rsid w:val="00742B92"/>
    <w:rsid w:val="00745FF9"/>
    <w:rsid w:val="00754289"/>
    <w:rsid w:val="007543C1"/>
    <w:rsid w:val="00755630"/>
    <w:rsid w:val="007574E7"/>
    <w:rsid w:val="00761902"/>
    <w:rsid w:val="00763520"/>
    <w:rsid w:val="007662EC"/>
    <w:rsid w:val="00772931"/>
    <w:rsid w:val="007738E8"/>
    <w:rsid w:val="0077470D"/>
    <w:rsid w:val="00775F2E"/>
    <w:rsid w:val="00783132"/>
    <w:rsid w:val="007837D5"/>
    <w:rsid w:val="00783B0E"/>
    <w:rsid w:val="00785E7C"/>
    <w:rsid w:val="00785F06"/>
    <w:rsid w:val="00786E52"/>
    <w:rsid w:val="007871A2"/>
    <w:rsid w:val="00787592"/>
    <w:rsid w:val="00797315"/>
    <w:rsid w:val="007A45ED"/>
    <w:rsid w:val="007B2569"/>
    <w:rsid w:val="007B2EE2"/>
    <w:rsid w:val="007B47FA"/>
    <w:rsid w:val="007B686F"/>
    <w:rsid w:val="007C3042"/>
    <w:rsid w:val="007D3385"/>
    <w:rsid w:val="007D3BD4"/>
    <w:rsid w:val="007D439A"/>
    <w:rsid w:val="007E3648"/>
    <w:rsid w:val="007F4748"/>
    <w:rsid w:val="00803545"/>
    <w:rsid w:val="008112D0"/>
    <w:rsid w:val="00817EF2"/>
    <w:rsid w:val="008201F3"/>
    <w:rsid w:val="0083112B"/>
    <w:rsid w:val="0084587C"/>
    <w:rsid w:val="0084717B"/>
    <w:rsid w:val="00850623"/>
    <w:rsid w:val="008543B6"/>
    <w:rsid w:val="00856D36"/>
    <w:rsid w:val="008570AD"/>
    <w:rsid w:val="00857114"/>
    <w:rsid w:val="00861949"/>
    <w:rsid w:val="00873C2B"/>
    <w:rsid w:val="008765AB"/>
    <w:rsid w:val="0088003E"/>
    <w:rsid w:val="008852B6"/>
    <w:rsid w:val="0089233E"/>
    <w:rsid w:val="00894985"/>
    <w:rsid w:val="00895FEE"/>
    <w:rsid w:val="008A09B5"/>
    <w:rsid w:val="008A438F"/>
    <w:rsid w:val="008A69A2"/>
    <w:rsid w:val="008A7AEF"/>
    <w:rsid w:val="008B764F"/>
    <w:rsid w:val="008B7729"/>
    <w:rsid w:val="008C4D6F"/>
    <w:rsid w:val="008C6230"/>
    <w:rsid w:val="008D35AF"/>
    <w:rsid w:val="008D56DC"/>
    <w:rsid w:val="008E15CA"/>
    <w:rsid w:val="008E419A"/>
    <w:rsid w:val="008E4DDC"/>
    <w:rsid w:val="008F528F"/>
    <w:rsid w:val="008F58E9"/>
    <w:rsid w:val="00900096"/>
    <w:rsid w:val="0090675C"/>
    <w:rsid w:val="00906A95"/>
    <w:rsid w:val="00914D4D"/>
    <w:rsid w:val="00915F43"/>
    <w:rsid w:val="0091677F"/>
    <w:rsid w:val="00920BEA"/>
    <w:rsid w:val="00927C5D"/>
    <w:rsid w:val="00933ED8"/>
    <w:rsid w:val="0093544A"/>
    <w:rsid w:val="0093662B"/>
    <w:rsid w:val="00954DF9"/>
    <w:rsid w:val="00955608"/>
    <w:rsid w:val="00955BF7"/>
    <w:rsid w:val="0095643C"/>
    <w:rsid w:val="009570C5"/>
    <w:rsid w:val="0096005D"/>
    <w:rsid w:val="00964B87"/>
    <w:rsid w:val="00965388"/>
    <w:rsid w:val="009746A0"/>
    <w:rsid w:val="009748FD"/>
    <w:rsid w:val="00974E51"/>
    <w:rsid w:val="0098074A"/>
    <w:rsid w:val="00992799"/>
    <w:rsid w:val="00993130"/>
    <w:rsid w:val="0099342A"/>
    <w:rsid w:val="009A1E9B"/>
    <w:rsid w:val="009A53BF"/>
    <w:rsid w:val="009B11FF"/>
    <w:rsid w:val="009C205D"/>
    <w:rsid w:val="009C5FF9"/>
    <w:rsid w:val="009D54D2"/>
    <w:rsid w:val="009D7578"/>
    <w:rsid w:val="009D771E"/>
    <w:rsid w:val="009E0D35"/>
    <w:rsid w:val="009E0DF7"/>
    <w:rsid w:val="009E2236"/>
    <w:rsid w:val="009E4DA2"/>
    <w:rsid w:val="009F4E51"/>
    <w:rsid w:val="009F5244"/>
    <w:rsid w:val="00A15045"/>
    <w:rsid w:val="00A164C9"/>
    <w:rsid w:val="00A20FFE"/>
    <w:rsid w:val="00A2561B"/>
    <w:rsid w:val="00A2652C"/>
    <w:rsid w:val="00A26784"/>
    <w:rsid w:val="00A303DA"/>
    <w:rsid w:val="00A32351"/>
    <w:rsid w:val="00A339C1"/>
    <w:rsid w:val="00A34EAC"/>
    <w:rsid w:val="00A40726"/>
    <w:rsid w:val="00A42667"/>
    <w:rsid w:val="00A42A21"/>
    <w:rsid w:val="00A43265"/>
    <w:rsid w:val="00A53262"/>
    <w:rsid w:val="00A62C8F"/>
    <w:rsid w:val="00A66800"/>
    <w:rsid w:val="00A71661"/>
    <w:rsid w:val="00A7211F"/>
    <w:rsid w:val="00A76E5C"/>
    <w:rsid w:val="00A77528"/>
    <w:rsid w:val="00A779D7"/>
    <w:rsid w:val="00A8156F"/>
    <w:rsid w:val="00A87737"/>
    <w:rsid w:val="00A95138"/>
    <w:rsid w:val="00AA109C"/>
    <w:rsid w:val="00AA17E2"/>
    <w:rsid w:val="00AB0769"/>
    <w:rsid w:val="00AB359E"/>
    <w:rsid w:val="00AC1866"/>
    <w:rsid w:val="00AC299F"/>
    <w:rsid w:val="00AC48C7"/>
    <w:rsid w:val="00AC7753"/>
    <w:rsid w:val="00AC7ADF"/>
    <w:rsid w:val="00AD05CB"/>
    <w:rsid w:val="00AE01A0"/>
    <w:rsid w:val="00AE080F"/>
    <w:rsid w:val="00AE11D5"/>
    <w:rsid w:val="00AE1C2F"/>
    <w:rsid w:val="00AF03EC"/>
    <w:rsid w:val="00AF5925"/>
    <w:rsid w:val="00B01A34"/>
    <w:rsid w:val="00B07A1B"/>
    <w:rsid w:val="00B132C6"/>
    <w:rsid w:val="00B143F0"/>
    <w:rsid w:val="00B20D05"/>
    <w:rsid w:val="00B25644"/>
    <w:rsid w:val="00B30925"/>
    <w:rsid w:val="00B40978"/>
    <w:rsid w:val="00B5258F"/>
    <w:rsid w:val="00B53869"/>
    <w:rsid w:val="00B5487B"/>
    <w:rsid w:val="00B55298"/>
    <w:rsid w:val="00B55972"/>
    <w:rsid w:val="00B56384"/>
    <w:rsid w:val="00B619AC"/>
    <w:rsid w:val="00B62225"/>
    <w:rsid w:val="00B632DE"/>
    <w:rsid w:val="00B642E5"/>
    <w:rsid w:val="00B65225"/>
    <w:rsid w:val="00B6568C"/>
    <w:rsid w:val="00B70BC2"/>
    <w:rsid w:val="00B7153C"/>
    <w:rsid w:val="00B7199F"/>
    <w:rsid w:val="00B83FFF"/>
    <w:rsid w:val="00B845FD"/>
    <w:rsid w:val="00B86377"/>
    <w:rsid w:val="00B940BC"/>
    <w:rsid w:val="00B96A97"/>
    <w:rsid w:val="00BA5436"/>
    <w:rsid w:val="00BA5872"/>
    <w:rsid w:val="00BA7624"/>
    <w:rsid w:val="00BB21A4"/>
    <w:rsid w:val="00BB39AB"/>
    <w:rsid w:val="00BB486B"/>
    <w:rsid w:val="00BB4C38"/>
    <w:rsid w:val="00BD6835"/>
    <w:rsid w:val="00BE31FD"/>
    <w:rsid w:val="00BE77CF"/>
    <w:rsid w:val="00BF15B7"/>
    <w:rsid w:val="00BF3587"/>
    <w:rsid w:val="00BF4418"/>
    <w:rsid w:val="00BF4942"/>
    <w:rsid w:val="00C045EC"/>
    <w:rsid w:val="00C05520"/>
    <w:rsid w:val="00C122BB"/>
    <w:rsid w:val="00C16B63"/>
    <w:rsid w:val="00C17BF3"/>
    <w:rsid w:val="00C225A5"/>
    <w:rsid w:val="00C2341B"/>
    <w:rsid w:val="00C2432C"/>
    <w:rsid w:val="00C27EE1"/>
    <w:rsid w:val="00C40845"/>
    <w:rsid w:val="00C41060"/>
    <w:rsid w:val="00C414B3"/>
    <w:rsid w:val="00C444F8"/>
    <w:rsid w:val="00C47645"/>
    <w:rsid w:val="00C517A1"/>
    <w:rsid w:val="00C54EAB"/>
    <w:rsid w:val="00C6124C"/>
    <w:rsid w:val="00C617D7"/>
    <w:rsid w:val="00C64509"/>
    <w:rsid w:val="00C73208"/>
    <w:rsid w:val="00C81A25"/>
    <w:rsid w:val="00C84CA8"/>
    <w:rsid w:val="00C85F5F"/>
    <w:rsid w:val="00C8630D"/>
    <w:rsid w:val="00C87CEC"/>
    <w:rsid w:val="00C9414B"/>
    <w:rsid w:val="00C96451"/>
    <w:rsid w:val="00CA312D"/>
    <w:rsid w:val="00CA49B6"/>
    <w:rsid w:val="00CA690D"/>
    <w:rsid w:val="00CA72AB"/>
    <w:rsid w:val="00CB2530"/>
    <w:rsid w:val="00CB5AB0"/>
    <w:rsid w:val="00CC5673"/>
    <w:rsid w:val="00CC708C"/>
    <w:rsid w:val="00CD393A"/>
    <w:rsid w:val="00CE1A0F"/>
    <w:rsid w:val="00CE7BF1"/>
    <w:rsid w:val="00CE7CE2"/>
    <w:rsid w:val="00CF70C2"/>
    <w:rsid w:val="00D00D16"/>
    <w:rsid w:val="00D0197E"/>
    <w:rsid w:val="00D01CB0"/>
    <w:rsid w:val="00D02D80"/>
    <w:rsid w:val="00D06CAC"/>
    <w:rsid w:val="00D11DEB"/>
    <w:rsid w:val="00D13974"/>
    <w:rsid w:val="00D14021"/>
    <w:rsid w:val="00D16ABE"/>
    <w:rsid w:val="00D20366"/>
    <w:rsid w:val="00D20608"/>
    <w:rsid w:val="00D3791A"/>
    <w:rsid w:val="00D435C8"/>
    <w:rsid w:val="00D54348"/>
    <w:rsid w:val="00D5608F"/>
    <w:rsid w:val="00D563B2"/>
    <w:rsid w:val="00D612B3"/>
    <w:rsid w:val="00D640F0"/>
    <w:rsid w:val="00D7305B"/>
    <w:rsid w:val="00D73B81"/>
    <w:rsid w:val="00D75765"/>
    <w:rsid w:val="00D75982"/>
    <w:rsid w:val="00D8142B"/>
    <w:rsid w:val="00D83CC5"/>
    <w:rsid w:val="00D87FB8"/>
    <w:rsid w:val="00D94679"/>
    <w:rsid w:val="00D96444"/>
    <w:rsid w:val="00D96CFC"/>
    <w:rsid w:val="00D97E3E"/>
    <w:rsid w:val="00DA4792"/>
    <w:rsid w:val="00DA57FC"/>
    <w:rsid w:val="00DA6E28"/>
    <w:rsid w:val="00DA78F7"/>
    <w:rsid w:val="00DB035D"/>
    <w:rsid w:val="00DB0977"/>
    <w:rsid w:val="00DB3903"/>
    <w:rsid w:val="00DB4AFC"/>
    <w:rsid w:val="00DB687C"/>
    <w:rsid w:val="00DC1A5C"/>
    <w:rsid w:val="00DC5B84"/>
    <w:rsid w:val="00DD65EB"/>
    <w:rsid w:val="00DD74BB"/>
    <w:rsid w:val="00DD7DB9"/>
    <w:rsid w:val="00DE3756"/>
    <w:rsid w:val="00DE6604"/>
    <w:rsid w:val="00E0353E"/>
    <w:rsid w:val="00E110AA"/>
    <w:rsid w:val="00E1171A"/>
    <w:rsid w:val="00E11901"/>
    <w:rsid w:val="00E1582E"/>
    <w:rsid w:val="00E17A31"/>
    <w:rsid w:val="00E20AEC"/>
    <w:rsid w:val="00E23507"/>
    <w:rsid w:val="00E2460A"/>
    <w:rsid w:val="00E3319D"/>
    <w:rsid w:val="00E37AB8"/>
    <w:rsid w:val="00E42246"/>
    <w:rsid w:val="00E4695C"/>
    <w:rsid w:val="00E516C0"/>
    <w:rsid w:val="00E52E69"/>
    <w:rsid w:val="00E53E2C"/>
    <w:rsid w:val="00E60E5A"/>
    <w:rsid w:val="00E662B1"/>
    <w:rsid w:val="00E6753D"/>
    <w:rsid w:val="00E6765C"/>
    <w:rsid w:val="00E70EA1"/>
    <w:rsid w:val="00E73556"/>
    <w:rsid w:val="00E816C9"/>
    <w:rsid w:val="00E82ADA"/>
    <w:rsid w:val="00E867E4"/>
    <w:rsid w:val="00E90E32"/>
    <w:rsid w:val="00E938A2"/>
    <w:rsid w:val="00E96032"/>
    <w:rsid w:val="00EA09D5"/>
    <w:rsid w:val="00EA156C"/>
    <w:rsid w:val="00EA3A12"/>
    <w:rsid w:val="00EA7B27"/>
    <w:rsid w:val="00EB0AB3"/>
    <w:rsid w:val="00EB0E0E"/>
    <w:rsid w:val="00EB5856"/>
    <w:rsid w:val="00EB7D77"/>
    <w:rsid w:val="00EC75C5"/>
    <w:rsid w:val="00ED090C"/>
    <w:rsid w:val="00ED1A9F"/>
    <w:rsid w:val="00ED71AA"/>
    <w:rsid w:val="00ED796B"/>
    <w:rsid w:val="00EE0D71"/>
    <w:rsid w:val="00EE0E34"/>
    <w:rsid w:val="00EE3B80"/>
    <w:rsid w:val="00EF043C"/>
    <w:rsid w:val="00EF7279"/>
    <w:rsid w:val="00EF7E21"/>
    <w:rsid w:val="00F07476"/>
    <w:rsid w:val="00F133DF"/>
    <w:rsid w:val="00F143D3"/>
    <w:rsid w:val="00F3150D"/>
    <w:rsid w:val="00F37A0F"/>
    <w:rsid w:val="00F40FF2"/>
    <w:rsid w:val="00F41B44"/>
    <w:rsid w:val="00F4217F"/>
    <w:rsid w:val="00F440F2"/>
    <w:rsid w:val="00F47651"/>
    <w:rsid w:val="00F47FF5"/>
    <w:rsid w:val="00F51039"/>
    <w:rsid w:val="00F62A62"/>
    <w:rsid w:val="00F63CA9"/>
    <w:rsid w:val="00F65CA1"/>
    <w:rsid w:val="00F7089E"/>
    <w:rsid w:val="00F710ED"/>
    <w:rsid w:val="00F7115C"/>
    <w:rsid w:val="00F71888"/>
    <w:rsid w:val="00F73F2F"/>
    <w:rsid w:val="00F779BA"/>
    <w:rsid w:val="00F878D9"/>
    <w:rsid w:val="00F915FF"/>
    <w:rsid w:val="00F91BA2"/>
    <w:rsid w:val="00F91E35"/>
    <w:rsid w:val="00F935C0"/>
    <w:rsid w:val="00F9534D"/>
    <w:rsid w:val="00FA007B"/>
    <w:rsid w:val="00FA6FCE"/>
    <w:rsid w:val="00FB0E85"/>
    <w:rsid w:val="00FB53BE"/>
    <w:rsid w:val="00FC2247"/>
    <w:rsid w:val="00FC52B0"/>
    <w:rsid w:val="00FC563A"/>
    <w:rsid w:val="00FC7482"/>
    <w:rsid w:val="00FD55E7"/>
    <w:rsid w:val="00FD67C6"/>
    <w:rsid w:val="00FE250A"/>
    <w:rsid w:val="00FE6FE2"/>
    <w:rsid w:val="00FF7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69481"/>
  <w15:chartTrackingRefBased/>
  <w15:docId w15:val="{B4B741BF-68DF-4B10-8137-AE02620B3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096"/>
  </w:style>
  <w:style w:type="paragraph" w:styleId="Heading1">
    <w:name w:val="heading 1"/>
    <w:basedOn w:val="Normal"/>
    <w:next w:val="Normal"/>
    <w:link w:val="Heading1Char"/>
    <w:uiPriority w:val="9"/>
    <w:qFormat/>
    <w:rsid w:val="00D20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608"/>
    <w:rPr>
      <w:rFonts w:eastAsiaTheme="majorEastAsia" w:cstheme="majorBidi"/>
      <w:color w:val="272727" w:themeColor="text1" w:themeTint="D8"/>
    </w:rPr>
  </w:style>
  <w:style w:type="paragraph" w:styleId="Title">
    <w:name w:val="Title"/>
    <w:basedOn w:val="Normal"/>
    <w:next w:val="Normal"/>
    <w:link w:val="TitleChar"/>
    <w:uiPriority w:val="10"/>
    <w:qFormat/>
    <w:rsid w:val="00D20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608"/>
    <w:pPr>
      <w:spacing w:before="160"/>
      <w:jc w:val="center"/>
    </w:pPr>
    <w:rPr>
      <w:i/>
      <w:iCs/>
      <w:color w:val="404040" w:themeColor="text1" w:themeTint="BF"/>
    </w:rPr>
  </w:style>
  <w:style w:type="character" w:customStyle="1" w:styleId="QuoteChar">
    <w:name w:val="Quote Char"/>
    <w:basedOn w:val="DefaultParagraphFont"/>
    <w:link w:val="Quote"/>
    <w:uiPriority w:val="29"/>
    <w:rsid w:val="00D20608"/>
    <w:rPr>
      <w:i/>
      <w:iCs/>
      <w:color w:val="404040" w:themeColor="text1" w:themeTint="BF"/>
    </w:rPr>
  </w:style>
  <w:style w:type="paragraph" w:styleId="ListParagraph">
    <w:name w:val="List Paragraph"/>
    <w:basedOn w:val="Normal"/>
    <w:uiPriority w:val="34"/>
    <w:qFormat/>
    <w:rsid w:val="00D20608"/>
    <w:pPr>
      <w:ind w:left="720"/>
      <w:contextualSpacing/>
    </w:pPr>
  </w:style>
  <w:style w:type="character" w:styleId="IntenseEmphasis">
    <w:name w:val="Intense Emphasis"/>
    <w:basedOn w:val="DefaultParagraphFont"/>
    <w:uiPriority w:val="21"/>
    <w:qFormat/>
    <w:rsid w:val="00D20608"/>
    <w:rPr>
      <w:i/>
      <w:iCs/>
      <w:color w:val="0F4761" w:themeColor="accent1" w:themeShade="BF"/>
    </w:rPr>
  </w:style>
  <w:style w:type="paragraph" w:styleId="IntenseQuote">
    <w:name w:val="Intense Quote"/>
    <w:basedOn w:val="Normal"/>
    <w:next w:val="Normal"/>
    <w:link w:val="IntenseQuoteChar"/>
    <w:uiPriority w:val="30"/>
    <w:qFormat/>
    <w:rsid w:val="00D20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608"/>
    <w:rPr>
      <w:i/>
      <w:iCs/>
      <w:color w:val="0F4761" w:themeColor="accent1" w:themeShade="BF"/>
    </w:rPr>
  </w:style>
  <w:style w:type="character" w:styleId="IntenseReference">
    <w:name w:val="Intense Reference"/>
    <w:basedOn w:val="DefaultParagraphFont"/>
    <w:uiPriority w:val="32"/>
    <w:qFormat/>
    <w:rsid w:val="00D20608"/>
    <w:rPr>
      <w:b/>
      <w:bCs/>
      <w:smallCaps/>
      <w:color w:val="0F4761" w:themeColor="accent1" w:themeShade="BF"/>
      <w:spacing w:val="5"/>
    </w:rPr>
  </w:style>
  <w:style w:type="character" w:styleId="CommentReference">
    <w:name w:val="annotation reference"/>
    <w:basedOn w:val="DefaultParagraphFont"/>
    <w:uiPriority w:val="99"/>
    <w:semiHidden/>
    <w:unhideWhenUsed/>
    <w:rsid w:val="004C280A"/>
    <w:rPr>
      <w:sz w:val="16"/>
      <w:szCs w:val="16"/>
    </w:rPr>
  </w:style>
  <w:style w:type="paragraph" w:styleId="CommentText">
    <w:name w:val="annotation text"/>
    <w:basedOn w:val="Normal"/>
    <w:link w:val="CommentTextChar"/>
    <w:uiPriority w:val="99"/>
    <w:unhideWhenUsed/>
    <w:rsid w:val="004C280A"/>
    <w:pPr>
      <w:spacing w:line="240" w:lineRule="auto"/>
    </w:pPr>
    <w:rPr>
      <w:sz w:val="20"/>
      <w:szCs w:val="20"/>
    </w:rPr>
  </w:style>
  <w:style w:type="character" w:customStyle="1" w:styleId="CommentTextChar">
    <w:name w:val="Comment Text Char"/>
    <w:basedOn w:val="DefaultParagraphFont"/>
    <w:link w:val="CommentText"/>
    <w:uiPriority w:val="99"/>
    <w:rsid w:val="004C280A"/>
    <w:rPr>
      <w:sz w:val="20"/>
      <w:szCs w:val="20"/>
    </w:rPr>
  </w:style>
  <w:style w:type="paragraph" w:styleId="CommentSubject">
    <w:name w:val="annotation subject"/>
    <w:basedOn w:val="CommentText"/>
    <w:next w:val="CommentText"/>
    <w:link w:val="CommentSubjectChar"/>
    <w:uiPriority w:val="99"/>
    <w:semiHidden/>
    <w:unhideWhenUsed/>
    <w:rsid w:val="004C280A"/>
    <w:rPr>
      <w:b/>
      <w:bCs/>
    </w:rPr>
  </w:style>
  <w:style w:type="character" w:customStyle="1" w:styleId="CommentSubjectChar">
    <w:name w:val="Comment Subject Char"/>
    <w:basedOn w:val="CommentTextChar"/>
    <w:link w:val="CommentSubject"/>
    <w:uiPriority w:val="99"/>
    <w:semiHidden/>
    <w:rsid w:val="004C280A"/>
    <w:rPr>
      <w:b/>
      <w:bCs/>
      <w:sz w:val="20"/>
      <w:szCs w:val="20"/>
    </w:rPr>
  </w:style>
  <w:style w:type="character" w:styleId="Hyperlink">
    <w:name w:val="Hyperlink"/>
    <w:basedOn w:val="DefaultParagraphFont"/>
    <w:uiPriority w:val="99"/>
    <w:unhideWhenUsed/>
    <w:rsid w:val="007B2EE2"/>
    <w:rPr>
      <w:color w:val="467886" w:themeColor="hyperlink"/>
      <w:u w:val="single"/>
    </w:rPr>
  </w:style>
  <w:style w:type="character" w:styleId="UnresolvedMention">
    <w:name w:val="Unresolved Mention"/>
    <w:basedOn w:val="DefaultParagraphFont"/>
    <w:uiPriority w:val="99"/>
    <w:semiHidden/>
    <w:unhideWhenUsed/>
    <w:rsid w:val="007B2EE2"/>
    <w:rPr>
      <w:color w:val="605E5C"/>
      <w:shd w:val="clear" w:color="auto" w:fill="E1DFDD"/>
    </w:rPr>
  </w:style>
  <w:style w:type="paragraph" w:styleId="Revision">
    <w:name w:val="Revision"/>
    <w:hidden/>
    <w:uiPriority w:val="99"/>
    <w:semiHidden/>
    <w:rsid w:val="00E662B1"/>
    <w:pPr>
      <w:spacing w:after="0" w:line="240" w:lineRule="auto"/>
    </w:pPr>
  </w:style>
  <w:style w:type="paragraph" w:styleId="Header">
    <w:name w:val="header"/>
    <w:basedOn w:val="Normal"/>
    <w:link w:val="HeaderChar"/>
    <w:uiPriority w:val="99"/>
    <w:unhideWhenUsed/>
    <w:rsid w:val="00D560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08F"/>
  </w:style>
  <w:style w:type="paragraph" w:styleId="Footer">
    <w:name w:val="footer"/>
    <w:basedOn w:val="Normal"/>
    <w:link w:val="FooterChar"/>
    <w:uiPriority w:val="99"/>
    <w:unhideWhenUsed/>
    <w:rsid w:val="00D560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08F"/>
  </w:style>
  <w:style w:type="paragraph" w:customStyle="1" w:styleId="TableParagraph">
    <w:name w:val="Table Paragraph"/>
    <w:basedOn w:val="Normal"/>
    <w:uiPriority w:val="1"/>
    <w:qFormat/>
    <w:rsid w:val="00E96032"/>
    <w:pPr>
      <w:widowControl w:val="0"/>
      <w:autoSpaceDE w:val="0"/>
      <w:autoSpaceDN w:val="0"/>
      <w:spacing w:after="0" w:line="240" w:lineRule="auto"/>
    </w:pPr>
    <w:rPr>
      <w:rFonts w:ascii="Arial" w:eastAsia="Arial" w:hAnsi="Arial" w:cs="Arial"/>
      <w:kern w:val="0"/>
      <w:sz w:val="22"/>
      <w:szCs w:val="22"/>
      <w14:ligatures w14:val="none"/>
    </w:rPr>
  </w:style>
  <w:style w:type="paragraph" w:styleId="BodyText">
    <w:name w:val="Body Text"/>
    <w:basedOn w:val="Normal"/>
    <w:link w:val="BodyTextChar"/>
    <w:uiPriority w:val="1"/>
    <w:qFormat/>
    <w:rsid w:val="00674636"/>
    <w:pPr>
      <w:widowControl w:val="0"/>
      <w:autoSpaceDE w:val="0"/>
      <w:autoSpaceDN w:val="0"/>
      <w:spacing w:after="0" w:line="240" w:lineRule="auto"/>
    </w:pPr>
    <w:rPr>
      <w:rFonts w:ascii="Arial" w:eastAsia="Arial" w:hAnsi="Arial" w:cs="Arial"/>
      <w:kern w:val="0"/>
      <w14:ligatures w14:val="none"/>
    </w:rPr>
  </w:style>
  <w:style w:type="character" w:customStyle="1" w:styleId="BodyTextChar">
    <w:name w:val="Body Text Char"/>
    <w:basedOn w:val="DefaultParagraphFont"/>
    <w:link w:val="BodyText"/>
    <w:uiPriority w:val="1"/>
    <w:rsid w:val="00674636"/>
    <w:rPr>
      <w:rFonts w:ascii="Arial" w:eastAsia="Arial"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3190">
      <w:bodyDiv w:val="1"/>
      <w:marLeft w:val="0"/>
      <w:marRight w:val="0"/>
      <w:marTop w:val="0"/>
      <w:marBottom w:val="0"/>
      <w:divBdr>
        <w:top w:val="none" w:sz="0" w:space="0" w:color="auto"/>
        <w:left w:val="none" w:sz="0" w:space="0" w:color="auto"/>
        <w:bottom w:val="none" w:sz="0" w:space="0" w:color="auto"/>
        <w:right w:val="none" w:sz="0" w:space="0" w:color="auto"/>
      </w:divBdr>
    </w:div>
    <w:div w:id="553126457">
      <w:bodyDiv w:val="1"/>
      <w:marLeft w:val="0"/>
      <w:marRight w:val="0"/>
      <w:marTop w:val="0"/>
      <w:marBottom w:val="0"/>
      <w:divBdr>
        <w:top w:val="none" w:sz="0" w:space="0" w:color="auto"/>
        <w:left w:val="none" w:sz="0" w:space="0" w:color="auto"/>
        <w:bottom w:val="none" w:sz="0" w:space="0" w:color="auto"/>
        <w:right w:val="none" w:sz="0" w:space="0" w:color="auto"/>
      </w:divBdr>
    </w:div>
    <w:div w:id="125262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berto.j.gotaygarcia.civ@army.mil"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yan.d.bueno2.civ@army.mil"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roberto.j.gotaygarcia.civ@army.mi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sam.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A7FD42-8461-4CAD-88C2-71B6458F38AF}">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20</TotalTime>
  <Pages>10</Pages>
  <Words>3406</Words>
  <Characters>20354</Characters>
  <Application>Microsoft Office Word</Application>
  <DocSecurity>0</DocSecurity>
  <Lines>439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Floyd, George W IV CIV USARMY PEO STRI (USA)</dc:creator>
  <cp:keywords/>
  <dc:description/>
  <cp:lastModifiedBy>GotayGarcia, Roberto J CIV USARMY ACC (USA)</cp:lastModifiedBy>
  <cp:revision>13</cp:revision>
  <cp:lastPrinted>2025-08-22T18:24:00Z</cp:lastPrinted>
  <dcterms:created xsi:type="dcterms:W3CDTF">2026-03-17T16:55:00Z</dcterms:created>
  <dcterms:modified xsi:type="dcterms:W3CDTF">2026-03-23T14:02:00Z</dcterms:modified>
</cp:coreProperties>
</file>