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Renovate B. 14 AB and CD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10548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Franklin D. Roosevelt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2094 Albany Post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Montrose, New York 10548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 Barone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daniel.barone@va.gov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Hudson Valley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Franklin D. Roosevelt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2094 Albany Post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Montrose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10548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Daniel.Barone@va.gov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Daniel Barone, CO</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96FB2" w:rsidRPr="00D636F1" w:rsidP="00596FB2">
      <w:pPr>
        <w:autoSpaceDE w:val="0"/>
        <w:autoSpaceDN w:val="0"/>
        <w:adjustRightInd w:val="0"/>
        <w:spacing w:line="240" w:lineRule="auto"/>
        <w:rPr>
          <w:rFonts w:ascii="Times New Roman" w:hAnsi="Times New Roman" w:cs="Times New Roman"/>
          <w:sz w:val="24"/>
          <w:szCs w:val="24"/>
        </w:rPr>
      </w:pPr>
      <w:r w:rsidRPr="00D636F1">
        <w:rPr>
          <w:rFonts w:ascii="Times New Roman" w:hAnsi="Times New Roman" w:cs="Times New Roman"/>
          <w:sz w:val="24"/>
          <w:szCs w:val="24"/>
        </w:rPr>
        <w:t xml:space="preserve">This is a "REQUEST FOR INFORMATION" only. This Sources Sought Notice is not a request for formal proposals or quotes. It is neither a solicitation announcement nor a request for proposals or quotes and does not </w:t>
      </w:r>
      <w:r w:rsidRPr="00D636F1">
        <w:rPr>
          <w:rFonts w:ascii="Times New Roman" w:hAnsi="Times New Roman" w:cs="Times New Roman"/>
          <w:sz w:val="24"/>
          <w:szCs w:val="24"/>
        </w:rPr>
        <w:t>obligate</w:t>
      </w:r>
      <w:r w:rsidRPr="00D636F1">
        <w:rPr>
          <w:rFonts w:ascii="Times New Roman" w:hAnsi="Times New Roman" w:cs="Times New Roman"/>
          <w:sz w:val="24"/>
          <w:szCs w:val="24"/>
        </w:rPr>
        <w:t xml:space="preserve"> the Government to award a contract. Requests for a solicitation will not receive a response. Responses to </w:t>
      </w:r>
      <w:r w:rsidRPr="00D636F1">
        <w:rPr>
          <w:rFonts w:ascii="Times New Roman" w:hAnsi="Times New Roman" w:cs="Times New Roman"/>
          <w:sz w:val="24"/>
          <w:szCs w:val="24"/>
        </w:rPr>
        <w:t>this</w:t>
      </w:r>
      <w:r w:rsidRPr="00D636F1">
        <w:rPr>
          <w:rFonts w:ascii="Times New Roman" w:hAnsi="Times New Roman" w:cs="Times New Roman"/>
          <w:sz w:val="24"/>
          <w:szCs w:val="24"/>
        </w:rPr>
        <w:t xml:space="preserve"> Sources Sought must be in writing. </w:t>
      </w:r>
    </w:p>
    <w:p w:rsidR="00596FB2" w:rsidRPr="00D636F1" w:rsidP="00596FB2">
      <w:pPr>
        <w:autoSpaceDE w:val="0"/>
        <w:autoSpaceDN w:val="0"/>
        <w:adjustRightInd w:val="0"/>
        <w:spacing w:line="240" w:lineRule="auto"/>
        <w:rPr>
          <w:rFonts w:ascii="Times New Roman" w:hAnsi="Times New Roman" w:cs="Times New Roman"/>
          <w:sz w:val="24"/>
          <w:szCs w:val="24"/>
        </w:rPr>
      </w:pPr>
    </w:p>
    <w:p w:rsidR="00DA5AB7" w:rsidP="00DA5AB7">
      <w:pPr>
        <w:rPr>
          <w:rFonts w:ascii="Times New Roman" w:eastAsia="Calibri" w:hAnsi="Times New Roman" w:cs="Times New Roman"/>
          <w:color w:val="000000"/>
          <w:sz w:val="24"/>
          <w:szCs w:val="24"/>
        </w:rPr>
      </w:pPr>
      <w:r w:rsidRPr="00D636F1">
        <w:rPr>
          <w:rFonts w:ascii="Times New Roman" w:hAnsi="Times New Roman" w:cs="Times New Roman"/>
          <w:sz w:val="24"/>
          <w:szCs w:val="24"/>
        </w:rPr>
        <w:t xml:space="preserve">The </w:t>
      </w:r>
      <w:r w:rsidRPr="00D636F1">
        <w:rPr>
          <w:rFonts w:ascii="Times New Roman" w:hAnsi="Times New Roman" w:cs="Times New Roman"/>
          <w:sz w:val="24"/>
          <w:szCs w:val="24"/>
        </w:rPr>
        <w:t>Montrose VA Medical Center</w:t>
      </w:r>
      <w:r w:rsidRPr="00D636F1">
        <w:rPr>
          <w:rFonts w:ascii="Times New Roman" w:hAnsi="Times New Roman" w:cs="Times New Roman"/>
          <w:sz w:val="24"/>
          <w:szCs w:val="24"/>
        </w:rPr>
        <w:t xml:space="preserve">, </w:t>
      </w:r>
      <w:r w:rsidRPr="00D636F1">
        <w:rPr>
          <w:rFonts w:ascii="Times New Roman" w:hAnsi="Times New Roman" w:cs="Times New Roman"/>
          <w:sz w:val="24"/>
          <w:szCs w:val="24"/>
        </w:rPr>
        <w:t>2094 Albany Post Road, Montrose New York 10548,</w:t>
      </w:r>
      <w:r w:rsidRPr="00D636F1">
        <w:rPr>
          <w:rFonts w:ascii="Times New Roman" w:hAnsi="Times New Roman" w:cs="Times New Roman"/>
          <w:sz w:val="24"/>
          <w:szCs w:val="24"/>
        </w:rPr>
        <w:t xml:space="preserve"> has a requirement for construction services. </w:t>
      </w:r>
      <w:r w:rsidR="008001DF">
        <w:rPr>
          <w:rFonts w:ascii="Times New Roman" w:hAnsi="Times New Roman" w:cs="Times New Roman"/>
          <w:sz w:val="24"/>
          <w:szCs w:val="24"/>
        </w:rPr>
        <w:t xml:space="preserve">Project Numbers 620-20-105 Renovate </w:t>
      </w:r>
      <w:r w:rsidR="002612A3">
        <w:rPr>
          <w:rFonts w:ascii="Times New Roman" w:hAnsi="Times New Roman" w:cs="Times New Roman"/>
          <w:sz w:val="24"/>
          <w:szCs w:val="24"/>
        </w:rPr>
        <w:t>Bldg.</w:t>
      </w:r>
      <w:r w:rsidR="008001DF">
        <w:rPr>
          <w:rFonts w:ascii="Times New Roman" w:hAnsi="Times New Roman" w:cs="Times New Roman"/>
          <w:sz w:val="24"/>
          <w:szCs w:val="24"/>
        </w:rPr>
        <w:t xml:space="preserve"> 14AB and 620-23-206 Renovate </w:t>
      </w:r>
      <w:r w:rsidR="002612A3">
        <w:rPr>
          <w:rFonts w:ascii="Times New Roman" w:hAnsi="Times New Roman" w:cs="Times New Roman"/>
          <w:sz w:val="24"/>
          <w:szCs w:val="24"/>
        </w:rPr>
        <w:t>Bldg.</w:t>
      </w:r>
      <w:r w:rsidR="008001DF">
        <w:rPr>
          <w:rFonts w:ascii="Times New Roman" w:hAnsi="Times New Roman" w:cs="Times New Roman"/>
          <w:sz w:val="24"/>
          <w:szCs w:val="24"/>
        </w:rPr>
        <w:t xml:space="preserve"> 14 CD. </w:t>
      </w:r>
      <w:r w:rsidRPr="00D636F1">
        <w:rPr>
          <w:rFonts w:ascii="Times New Roman" w:hAnsi="Times New Roman" w:cs="Times New Roman"/>
          <w:sz w:val="24"/>
          <w:szCs w:val="24"/>
        </w:rPr>
        <w:t xml:space="preserve">The main project area includes the demolition and renovation of the </w:t>
      </w:r>
      <w:r w:rsidRPr="00D636F1">
        <w:rPr>
          <w:rFonts w:ascii="Times New Roman" w:hAnsi="Times New Roman" w:cs="Times New Roman"/>
          <w:sz w:val="24"/>
          <w:szCs w:val="24"/>
        </w:rPr>
        <w:t xml:space="preserve">Montrose </w:t>
      </w:r>
      <w:r w:rsidRPr="00D636F1">
        <w:rPr>
          <w:rFonts w:ascii="Times New Roman" w:hAnsi="Times New Roman" w:cs="Times New Roman"/>
          <w:sz w:val="24"/>
          <w:szCs w:val="24"/>
        </w:rPr>
        <w:t xml:space="preserve">VAMC </w:t>
      </w:r>
      <w:r w:rsidRPr="00D636F1">
        <w:rPr>
          <w:rFonts w:ascii="Times New Roman" w:hAnsi="Times New Roman" w:cs="Times New Roman"/>
          <w:sz w:val="24"/>
          <w:szCs w:val="24"/>
        </w:rPr>
        <w:t>Building 14 2</w:t>
      </w:r>
      <w:r w:rsidRPr="00D636F1">
        <w:rPr>
          <w:rFonts w:ascii="Times New Roman" w:hAnsi="Times New Roman" w:cs="Times New Roman"/>
          <w:sz w:val="24"/>
          <w:szCs w:val="24"/>
          <w:vertAlign w:val="superscript"/>
        </w:rPr>
        <w:t>nd</w:t>
      </w:r>
      <w:r w:rsidRPr="00D636F1">
        <w:rPr>
          <w:rFonts w:ascii="Times New Roman" w:hAnsi="Times New Roman" w:cs="Times New Roman"/>
          <w:sz w:val="24"/>
          <w:szCs w:val="24"/>
        </w:rPr>
        <w:t xml:space="preserve"> floor </w:t>
      </w:r>
      <w:r w:rsidRPr="00D636F1">
        <w:rPr>
          <w:rFonts w:ascii="Times New Roman" w:hAnsi="Times New Roman" w:cs="Times New Roman"/>
          <w:sz w:val="24"/>
          <w:szCs w:val="24"/>
        </w:rPr>
        <w:t>(AB) and 3</w:t>
      </w:r>
      <w:r w:rsidRPr="00D636F1">
        <w:rPr>
          <w:rFonts w:ascii="Times New Roman" w:hAnsi="Times New Roman" w:cs="Times New Roman"/>
          <w:sz w:val="24"/>
          <w:szCs w:val="24"/>
          <w:vertAlign w:val="superscript"/>
        </w:rPr>
        <w:t>rd</w:t>
      </w:r>
      <w:r w:rsidRPr="00D636F1">
        <w:rPr>
          <w:rFonts w:ascii="Times New Roman" w:hAnsi="Times New Roman" w:cs="Times New Roman"/>
          <w:sz w:val="24"/>
          <w:szCs w:val="24"/>
        </w:rPr>
        <w:t xml:space="preserve"> floor (CD) </w:t>
      </w:r>
      <w:r w:rsidRPr="00D636F1">
        <w:rPr>
          <w:rFonts w:ascii="Times New Roman" w:hAnsi="Times New Roman" w:cs="Times New Roman"/>
          <w:sz w:val="24"/>
          <w:szCs w:val="24"/>
        </w:rPr>
        <w:t>totaling approximately</w:t>
      </w:r>
      <w:r w:rsidRPr="00D636F1">
        <w:rPr>
          <w:rFonts w:ascii="Times New Roman" w:hAnsi="Times New Roman" w:cs="Times New Roman"/>
          <w:sz w:val="24"/>
          <w:szCs w:val="24"/>
        </w:rPr>
        <w:t xml:space="preserve"> 33,900</w:t>
      </w:r>
      <w:r w:rsidRPr="00D636F1">
        <w:rPr>
          <w:rFonts w:ascii="Times New Roman" w:hAnsi="Times New Roman" w:cs="Times New Roman"/>
          <w:sz w:val="24"/>
          <w:szCs w:val="24"/>
        </w:rPr>
        <w:t xml:space="preserve"> square feet. </w:t>
      </w:r>
      <w:r w:rsidRPr="00D636F1">
        <w:rPr>
          <w:rFonts w:ascii="Times New Roman" w:eastAsia="Calibri" w:hAnsi="Times New Roman" w:cs="Times New Roman"/>
          <w:color w:val="000000"/>
          <w:sz w:val="24"/>
          <w:szCs w:val="24"/>
        </w:rPr>
        <w:t xml:space="preserve">The ground floor </w:t>
      </w:r>
      <w:r w:rsidRPr="00D636F1">
        <w:rPr>
          <w:rFonts w:ascii="Times New Roman" w:eastAsia="Calibri" w:hAnsi="Times New Roman" w:cs="Times New Roman"/>
          <w:color w:val="000000"/>
          <w:sz w:val="24"/>
          <w:szCs w:val="24"/>
        </w:rPr>
        <w:t>shall</w:t>
      </w:r>
      <w:r w:rsidRPr="00D636F1">
        <w:rPr>
          <w:rFonts w:ascii="Times New Roman" w:eastAsia="Calibri" w:hAnsi="Times New Roman" w:cs="Times New Roman"/>
          <w:color w:val="000000"/>
          <w:sz w:val="24"/>
          <w:szCs w:val="24"/>
        </w:rPr>
        <w:t xml:space="preserve"> be assumed to be occupied during construction by administrative staff and is not a patient care area. The approximately 33,900-</w:t>
      </w:r>
      <w:r w:rsidRPr="00D636F1">
        <w:rPr>
          <w:rFonts w:ascii="Times New Roman" w:eastAsia="Calibri" w:hAnsi="Times New Roman" w:cs="Times New Roman"/>
          <w:color w:val="000000"/>
          <w:sz w:val="24"/>
          <w:szCs w:val="24"/>
        </w:rPr>
        <w:t>square foot</w:t>
      </w:r>
      <w:r w:rsidRPr="00D636F1">
        <w:rPr>
          <w:rFonts w:ascii="Times New Roman" w:eastAsia="Calibri" w:hAnsi="Times New Roman" w:cs="Times New Roman"/>
          <w:color w:val="000000"/>
          <w:sz w:val="24"/>
          <w:szCs w:val="24"/>
        </w:rPr>
        <w:t xml:space="preserve"> renovation shall include a minimum of:</w:t>
      </w:r>
    </w:p>
    <w:p w:rsidR="00D636F1" w:rsidRPr="00D636F1" w:rsidP="00DA5AB7">
      <w:pPr>
        <w:rPr>
          <w:rFonts w:ascii="Times New Roman" w:eastAsia="Calibri" w:hAnsi="Times New Roman" w:cs="Times New Roman"/>
          <w:color w:val="000000"/>
          <w:sz w:val="24"/>
          <w:szCs w:val="24"/>
        </w:rPr>
      </w:pPr>
    </w:p>
    <w:p w:rsidR="00596FB2" w:rsidRPr="00D636F1" w:rsidP="00D636F1">
      <w:pPr>
        <w:pStyle w:val="p4"/>
        <w:spacing w:line="276" w:lineRule="auto"/>
        <w:ind w:left="0"/>
        <w:rPr>
          <w:szCs w:val="24"/>
        </w:rPr>
      </w:pPr>
      <w:r w:rsidRPr="00D636F1">
        <w:rPr>
          <w:szCs w:val="24"/>
        </w:rPr>
        <w:t>14AB:</w:t>
      </w:r>
    </w:p>
    <w:p w:rsidR="0031160D" w:rsidRPr="00D636F1" w:rsidP="00D636F1">
      <w:pPr>
        <w:pStyle w:val="p4"/>
        <w:spacing w:line="276" w:lineRule="auto"/>
        <w:ind w:left="0"/>
        <w:rPr>
          <w:szCs w:val="24"/>
        </w:rPr>
      </w:pPr>
      <w:r w:rsidRPr="00D636F1">
        <w:rPr>
          <w:szCs w:val="24"/>
        </w:rPr>
        <w:t xml:space="preserve">The 17,300 square foot, full gut renovation will include complete demolition and removal off the VA premises of all debris rendered from taking down walls, removing electrical appurtenances including distribution panels and all associated wiring, removing defunct HVAC equipment from attic and pipe basement, and all other items as designated in the contract documents. This includes asbestos and lead abatement as outlined in contract documents. The floor slab, once exposed, shall be inspected and sounded for cracks and cavities, which shall be filled in and fixed, and the floor slab re-leveled prior to installing any new construction. Two new exit stairwells shall be erected for life safety egress compliance. Then the full and complete installation of the floor shall be completed by the contractor, to include, but not be limited to the installation of various wall, floor and ceiling systems; brand new HVAC units to be cut into the attic interstitial space, including chillers, exhaust recovery ventilator (ERV), dedicated outdoor air system (DOAS), and four-pipe vertical recessed FCUs under every window, general exhaust and toilet exhaust systems;  brand new electrical and telecommunication equipment and distribution; sprinkler and fire alarm systems; plumbing piping and fixtures, and all other items as shown in contract documents. The exterior envelope of the building is to </w:t>
      </w:r>
      <w:r w:rsidRPr="00D636F1">
        <w:rPr>
          <w:szCs w:val="24"/>
        </w:rPr>
        <w:t>remain, and</w:t>
      </w:r>
      <w:r w:rsidRPr="00D636F1">
        <w:rPr>
          <w:szCs w:val="24"/>
        </w:rPr>
        <w:t xml:space="preserve"> be patched/repaired accordingly.</w:t>
      </w:r>
    </w:p>
    <w:p w:rsidR="000D79E7" w:rsidRPr="00D636F1" w:rsidP="00D636F1">
      <w:pPr>
        <w:pStyle w:val="p4"/>
        <w:spacing w:line="276" w:lineRule="auto"/>
        <w:ind w:left="0"/>
        <w:rPr>
          <w:szCs w:val="24"/>
        </w:rPr>
      </w:pPr>
    </w:p>
    <w:p w:rsidR="000D79E7" w:rsidRPr="00D636F1" w:rsidP="00D636F1">
      <w:pPr>
        <w:pStyle w:val="p4"/>
        <w:spacing w:line="276" w:lineRule="auto"/>
        <w:ind w:left="0"/>
        <w:rPr>
          <w:szCs w:val="24"/>
        </w:rPr>
      </w:pPr>
      <w:r w:rsidRPr="00D636F1">
        <w:rPr>
          <w:szCs w:val="24"/>
        </w:rPr>
        <w:t>14CD:</w:t>
      </w:r>
    </w:p>
    <w:p w:rsidR="00D636F1" w:rsidRPr="00D636F1" w:rsidP="00D636F1">
      <w:pPr>
        <w:rPr>
          <w:rFonts w:ascii="Times New Roman" w:hAnsi="Times New Roman" w:cs="Times New Roman"/>
          <w:sz w:val="24"/>
          <w:szCs w:val="24"/>
        </w:rPr>
      </w:pPr>
      <w:r w:rsidRPr="00D636F1">
        <w:rPr>
          <w:rFonts w:ascii="Times New Roman" w:hAnsi="Times New Roman" w:cs="Times New Roman"/>
          <w:sz w:val="24"/>
          <w:szCs w:val="24"/>
        </w:rPr>
        <w:t xml:space="preserve">The 17,300 square foot, full gut renovation will include complete demolition and removal off the VA premises of all debris rendered from taking down walls, removing electrical appurtenances including distribution panels and all associated wiring, removing defunct HVAC equipment from attic and pipe basement, and all other items as designated in the contract documents. This includes asbestos and lead abatement as outlined in contract documents. The floor slab, once exposed, shall be inspected and sounded for cracks and cavities, which shall be filled in and fixed, and the floor slab re-leveled prior to installing any new construction. Two new exit stairwells shall be erected for life safety egress compliance. Then the full and complete installation of the floor shall be completed by the contractor, to include, but not be limited to the </w:t>
      </w:r>
      <w:r w:rsidRPr="00D636F1">
        <w:rPr>
          <w:rFonts w:ascii="Times New Roman" w:hAnsi="Times New Roman" w:cs="Times New Roman"/>
          <w:sz w:val="24"/>
          <w:szCs w:val="24"/>
        </w:rPr>
        <w:t xml:space="preserve">installation of various wall, floor and ceiling systems; brand new HVAC units to be cut into the attic interstitial space, including chillers, exhaust recovery ventilator (ERC), dedicated outdoor air system (DOAS), and four-pipe vertical recessed FCUs under every window, general exhaust and toilet exhaust systems;  brand new electrical and telecommunication equipment and distribution; sprinkler and fire alarm systems; plumbing piping and fixtures, and all other items as shown in contract documents. The exterior envelope of the building is to </w:t>
      </w:r>
      <w:r w:rsidRPr="00D636F1">
        <w:rPr>
          <w:rFonts w:ascii="Times New Roman" w:hAnsi="Times New Roman" w:cs="Times New Roman"/>
          <w:sz w:val="24"/>
          <w:szCs w:val="24"/>
        </w:rPr>
        <w:t>remain, and</w:t>
      </w:r>
      <w:r w:rsidRPr="00D636F1">
        <w:rPr>
          <w:rFonts w:ascii="Times New Roman" w:hAnsi="Times New Roman" w:cs="Times New Roman"/>
          <w:sz w:val="24"/>
          <w:szCs w:val="24"/>
        </w:rPr>
        <w:t xml:space="preserve"> be patched/repaired accordingly.</w:t>
      </w:r>
    </w:p>
    <w:p w:rsidR="000D79E7" w:rsidRPr="00D636F1" w:rsidP="00596FB2">
      <w:pPr>
        <w:pStyle w:val="p4"/>
        <w:ind w:left="0"/>
        <w:rPr>
          <w:szCs w:val="24"/>
        </w:rPr>
      </w:pPr>
    </w:p>
    <w:p w:rsidR="00596FB2" w:rsidRPr="00D636F1" w:rsidP="00DA5AB7">
      <w:pPr>
        <w:pStyle w:val="p4"/>
        <w:ind w:left="0"/>
        <w:rPr>
          <w:bCs/>
          <w:szCs w:val="24"/>
        </w:rPr>
      </w:pPr>
      <w:r w:rsidRPr="00D636F1">
        <w:rPr>
          <w:bCs/>
          <w:szCs w:val="24"/>
        </w:rPr>
        <w:t xml:space="preserve">The magnitude of this project is between </w:t>
      </w:r>
      <w:r w:rsidRPr="00D636F1" w:rsidR="00DA5AB7">
        <w:rPr>
          <w:bCs/>
          <w:szCs w:val="24"/>
        </w:rPr>
        <w:t>$20,000,000.00 and $50,000,000.00</w:t>
      </w:r>
      <w:r w:rsidR="002612A3">
        <w:rPr>
          <w:bCs/>
          <w:szCs w:val="24"/>
        </w:rPr>
        <w:t>.</w:t>
      </w:r>
    </w:p>
    <w:p w:rsidR="00596FB2" w:rsidRPr="00D636F1" w:rsidP="00596FB2">
      <w:pPr>
        <w:autoSpaceDE w:val="0"/>
        <w:autoSpaceDN w:val="0"/>
        <w:adjustRightInd w:val="0"/>
        <w:spacing w:line="240" w:lineRule="auto"/>
        <w:rPr>
          <w:rFonts w:ascii="Times New Roman" w:hAnsi="Times New Roman" w:cs="Times New Roman"/>
          <w:sz w:val="24"/>
          <w:szCs w:val="24"/>
        </w:rPr>
      </w:pPr>
    </w:p>
    <w:p w:rsidR="00596FB2" w:rsidRPr="00D636F1" w:rsidP="00596FB2">
      <w:pPr>
        <w:autoSpaceDE w:val="0"/>
        <w:autoSpaceDN w:val="0"/>
        <w:adjustRightInd w:val="0"/>
        <w:spacing w:line="240" w:lineRule="auto"/>
        <w:rPr>
          <w:rFonts w:ascii="Times New Roman" w:hAnsi="Times New Roman" w:cs="Times New Roman"/>
          <w:sz w:val="24"/>
          <w:szCs w:val="24"/>
        </w:rPr>
      </w:pPr>
      <w:r w:rsidRPr="00D636F1">
        <w:rPr>
          <w:rFonts w:ascii="Times New Roman" w:hAnsi="Times New Roman" w:cs="Times New Roman"/>
          <w:sz w:val="24"/>
          <w:szCs w:val="24"/>
        </w:rPr>
        <w:t>The NAICS Code is 236220 – "Commercial and Institutional Building Construction", with a size standard of $45M. All responsible sources may submit a capability statement</w:t>
      </w:r>
      <w:r w:rsidRPr="00D636F1" w:rsidR="00DA5AB7">
        <w:rPr>
          <w:rFonts w:ascii="Times New Roman" w:hAnsi="Times New Roman" w:cs="Times New Roman"/>
          <w:sz w:val="24"/>
          <w:szCs w:val="24"/>
        </w:rPr>
        <w:t xml:space="preserve"> to include bonding capacity which</w:t>
      </w:r>
      <w:r w:rsidRPr="00D636F1">
        <w:rPr>
          <w:rFonts w:ascii="Times New Roman" w:hAnsi="Times New Roman" w:cs="Times New Roman"/>
          <w:sz w:val="24"/>
          <w:szCs w:val="24"/>
        </w:rPr>
        <w:t xml:space="preserve"> shall be considered by the </w:t>
      </w:r>
      <w:r w:rsidRPr="00D636F1" w:rsidR="00DA5AB7">
        <w:rPr>
          <w:rFonts w:ascii="Times New Roman" w:hAnsi="Times New Roman" w:cs="Times New Roman"/>
          <w:sz w:val="24"/>
          <w:szCs w:val="24"/>
        </w:rPr>
        <w:t xml:space="preserve">Montrose </w:t>
      </w:r>
      <w:r w:rsidRPr="00D636F1">
        <w:rPr>
          <w:rFonts w:ascii="Times New Roman" w:hAnsi="Times New Roman" w:cs="Times New Roman"/>
          <w:sz w:val="24"/>
          <w:szCs w:val="24"/>
        </w:rPr>
        <w:t xml:space="preserve">VA Medical Center. </w:t>
      </w:r>
      <w:r w:rsidRPr="00D636F1" w:rsidR="00DA5AB7">
        <w:rPr>
          <w:rFonts w:ascii="Times New Roman" w:hAnsi="Times New Roman" w:cs="Times New Roman"/>
          <w:sz w:val="24"/>
          <w:szCs w:val="24"/>
        </w:rPr>
        <w:t xml:space="preserve">Please include the socio-economic status of your business. </w:t>
      </w:r>
      <w:r w:rsidRPr="00D636F1">
        <w:rPr>
          <w:rFonts w:ascii="Times New Roman" w:hAnsi="Times New Roman" w:cs="Times New Roman"/>
          <w:sz w:val="24"/>
          <w:szCs w:val="24"/>
        </w:rPr>
        <w:t xml:space="preserve">This is not a solicitation. If there is sufficient interest, a solicitation shall be posted on SAM.gov. Please send all inquiries to: </w:t>
      </w:r>
      <w:r w:rsidRPr="00D636F1" w:rsidR="00DA5AB7">
        <w:rPr>
          <w:rFonts w:ascii="Times New Roman" w:hAnsi="Times New Roman" w:cs="Times New Roman"/>
          <w:sz w:val="24"/>
          <w:szCs w:val="24"/>
        </w:rPr>
        <w:t>Daniel.Barone</w:t>
      </w:r>
      <w:r w:rsidRPr="00D636F1">
        <w:rPr>
          <w:rFonts w:ascii="Times New Roman" w:hAnsi="Times New Roman" w:cs="Times New Roman"/>
          <w:sz w:val="24"/>
          <w:szCs w:val="24"/>
        </w:rPr>
        <w:t xml:space="preserve">@va.gov by 12:00 EST </w:t>
      </w:r>
      <w:r w:rsidRPr="00D636F1" w:rsidR="00DA5AB7">
        <w:rPr>
          <w:rFonts w:ascii="Times New Roman" w:hAnsi="Times New Roman" w:cs="Times New Roman"/>
          <w:sz w:val="24"/>
          <w:szCs w:val="24"/>
        </w:rPr>
        <w:t xml:space="preserve">Friday, April 24, 2026. </w:t>
      </w:r>
      <w:r w:rsidRPr="00D636F1">
        <w:rPr>
          <w:rFonts w:ascii="Times New Roman" w:hAnsi="Times New Roman" w:cs="Times New Roman"/>
          <w:sz w:val="24"/>
          <w:szCs w:val="24"/>
        </w:rPr>
        <w:t>Phone calls will not be accepted.</w:t>
      </w:r>
    </w:p>
    <w:p w:rsidR="00AF184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6FB2"/>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6FB2"/>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6FB2"/>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6FB2"/>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B2"/>
    <w:rPr>
      <w:rFonts w:eastAsiaTheme="majorEastAsia" w:cstheme="majorBidi"/>
      <w:color w:val="272727" w:themeColor="text1" w:themeTint="D8"/>
    </w:rPr>
  </w:style>
  <w:style w:type="paragraph" w:styleId="Quote">
    <w:name w:val="Quote"/>
    <w:basedOn w:val="Normal"/>
    <w:next w:val="Normal"/>
    <w:link w:val="QuoteChar"/>
    <w:uiPriority w:val="29"/>
    <w:qFormat/>
    <w:rsid w:val="00596FB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6FB2"/>
    <w:rPr>
      <w:i/>
      <w:iCs/>
      <w:color w:val="404040" w:themeColor="text1" w:themeTint="BF"/>
    </w:rPr>
  </w:style>
  <w:style w:type="paragraph" w:styleId="IntenseQuote">
    <w:name w:val="Intense Quote"/>
    <w:basedOn w:val="Normal"/>
    <w:next w:val="Normal"/>
    <w:link w:val="IntenseQuoteChar"/>
    <w:uiPriority w:val="30"/>
    <w:qFormat/>
    <w:rsid w:val="00596F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6FB2"/>
    <w:rPr>
      <w:i/>
      <w:iCs/>
      <w:color w:val="366092" w:themeColor="accent1" w:themeShade="BF"/>
    </w:rPr>
  </w:style>
  <w:style w:type="character" w:styleId="IntenseReference">
    <w:name w:val="Intense Reference"/>
    <w:basedOn w:val="DefaultParagraphFont"/>
    <w:uiPriority w:val="32"/>
    <w:qFormat/>
    <w:rsid w:val="00596FB2"/>
    <w:rPr>
      <w:b/>
      <w:bCs/>
      <w:smallCaps/>
      <w:color w:val="366092" w:themeColor="accent1" w:themeShade="BF"/>
      <w:spacing w:val="5"/>
    </w:rPr>
  </w:style>
  <w:style w:type="paragraph" w:customStyle="1" w:styleId="p4">
    <w:name w:val="p4"/>
    <w:basedOn w:val="Normal"/>
    <w:rsid w:val="00596FB2"/>
    <w:pPr>
      <w:widowControl w:val="0"/>
      <w:tabs>
        <w:tab w:val="left" w:pos="1700"/>
      </w:tabs>
      <w:spacing w:line="260" w:lineRule="atLeast"/>
      <w:ind w:left="260"/>
    </w:pPr>
    <w:rPr>
      <w:rFonts w:ascii="Times New Roman" w:eastAsia="Times New Roman" w:hAnsi="Times New Roman"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2026-03-24T11:58:06Z</dcterms:created>
  <dcterms:modified xsi:type="dcterms:W3CDTF">2026-03-24T11:58:06Z</dcterms:modified>
</cp:coreProperties>
</file>