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B5C9B" w14:textId="77777777" w:rsidR="00865B43" w:rsidRPr="004F36A7" w:rsidRDefault="00865B43"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C5A96" w14:paraId="1D2B5C9E" w14:textId="77777777" w:rsidTr="00231CE2">
        <w:trPr>
          <w:trHeight w:val="287"/>
        </w:trPr>
        <w:tc>
          <w:tcPr>
            <w:tcW w:w="1278" w:type="dxa"/>
          </w:tcPr>
          <w:p w14:paraId="1D2B5C9C" w14:textId="77777777" w:rsidR="00865B43" w:rsidRPr="005B0401" w:rsidRDefault="00865B43">
            <w:pPr>
              <w:rPr>
                <w:rFonts w:cstheme="minorHAnsi"/>
                <w:b/>
                <w:szCs w:val="20"/>
              </w:rPr>
            </w:pPr>
            <w:r>
              <w:rPr>
                <w:rFonts w:cstheme="minorHAnsi"/>
                <w:b/>
                <w:szCs w:val="20"/>
              </w:rPr>
              <w:t>SUBJECT*</w:t>
            </w:r>
          </w:p>
        </w:tc>
        <w:tc>
          <w:tcPr>
            <w:tcW w:w="8640" w:type="dxa"/>
          </w:tcPr>
          <w:p w14:paraId="1D2B5C9D" w14:textId="77777777" w:rsidR="00865B43" w:rsidRPr="00F43FAC" w:rsidRDefault="00865B43" w:rsidP="00F43FAC">
            <w:pPr>
              <w:rPr>
                <w:rStyle w:val="AAMSKBFill-InHighlight"/>
                <w:color w:val="auto"/>
              </w:rPr>
            </w:pPr>
            <w:r>
              <w:rPr>
                <w:rStyle w:val="AAMSKBFill-InHighlight"/>
                <w:color w:val="auto"/>
              </w:rPr>
              <w:t>MANO CATHETER</w:t>
            </w:r>
            <w:r w:rsidRPr="00F43FAC">
              <w:rPr>
                <w:rStyle w:val="AAMSKBFill-InHighlight"/>
                <w:color w:val="auto"/>
              </w:rPr>
              <w:t xml:space="preserve">  </w:t>
            </w:r>
            <w:r>
              <w:rPr>
                <w:rStyle w:val="AAMSKBFill-InHighlight"/>
                <w:color w:val="auto"/>
              </w:rPr>
              <w:t xml:space="preserve"> </w:t>
            </w:r>
          </w:p>
        </w:tc>
      </w:tr>
    </w:tbl>
    <w:p w14:paraId="1D2B5C9F" w14:textId="77777777" w:rsidR="00865B43" w:rsidRPr="004F36A7" w:rsidRDefault="00865B43" w:rsidP="00D11D95">
      <w:pPr>
        <w:spacing w:after="160" w:line="254" w:lineRule="auto"/>
        <w:rPr>
          <w:rFonts w:eastAsia="Calibri" w:cstheme="minorHAnsi"/>
          <w:szCs w:val="20"/>
        </w:rPr>
      </w:pPr>
    </w:p>
    <w:p w14:paraId="1D2B5CA0" w14:textId="77777777" w:rsidR="00865B43" w:rsidRPr="004F36A7" w:rsidRDefault="00865B43"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C5A96" w14:paraId="1D2B5CA3" w14:textId="77777777" w:rsidTr="009738F0">
        <w:tc>
          <w:tcPr>
            <w:tcW w:w="4698" w:type="dxa"/>
            <w:hideMark/>
          </w:tcPr>
          <w:p w14:paraId="1D2B5CA1" w14:textId="77777777" w:rsidR="00865B43" w:rsidRPr="005B0401" w:rsidRDefault="00865B43">
            <w:pPr>
              <w:rPr>
                <w:rFonts w:cstheme="minorHAnsi"/>
                <w:b/>
                <w:szCs w:val="20"/>
              </w:rPr>
            </w:pPr>
            <w:r w:rsidRPr="005B0401">
              <w:rPr>
                <w:rFonts w:cstheme="minorHAnsi"/>
                <w:b/>
                <w:szCs w:val="20"/>
              </w:rPr>
              <w:t>CONTRACTING OFFICE’S ZIP CODE*</w:t>
            </w:r>
          </w:p>
        </w:tc>
        <w:tc>
          <w:tcPr>
            <w:tcW w:w="5220" w:type="dxa"/>
            <w:hideMark/>
          </w:tcPr>
          <w:p w14:paraId="1D2B5CA2" w14:textId="77777777" w:rsidR="00865B43" w:rsidRPr="005B0401" w:rsidRDefault="00865B43">
            <w:pPr>
              <w:rPr>
                <w:rFonts w:cstheme="minorHAnsi"/>
              </w:rPr>
            </w:pPr>
            <w:r>
              <w:rPr>
                <w:rFonts w:cstheme="minorHAnsi"/>
              </w:rPr>
              <w:t>29403-5799</w:t>
            </w:r>
          </w:p>
        </w:tc>
      </w:tr>
      <w:tr w:rsidR="008C5A96" w14:paraId="1D2B5CA6" w14:textId="77777777" w:rsidTr="009738F0">
        <w:tc>
          <w:tcPr>
            <w:tcW w:w="4698" w:type="dxa"/>
            <w:hideMark/>
          </w:tcPr>
          <w:p w14:paraId="1D2B5CA4" w14:textId="77777777" w:rsidR="00865B43" w:rsidRPr="005B0401" w:rsidRDefault="00865B43">
            <w:pPr>
              <w:rPr>
                <w:rFonts w:cstheme="minorHAnsi"/>
                <w:b/>
                <w:szCs w:val="20"/>
              </w:rPr>
            </w:pPr>
            <w:r w:rsidRPr="005B0401">
              <w:rPr>
                <w:rFonts w:cstheme="minorHAnsi"/>
                <w:b/>
                <w:szCs w:val="20"/>
              </w:rPr>
              <w:t>SOLICITATION NUMBER*</w:t>
            </w:r>
          </w:p>
        </w:tc>
        <w:tc>
          <w:tcPr>
            <w:tcW w:w="5220" w:type="dxa"/>
            <w:hideMark/>
          </w:tcPr>
          <w:p w14:paraId="1D2B5CA5" w14:textId="77777777" w:rsidR="00865B43" w:rsidRPr="005B0401" w:rsidRDefault="00865B43">
            <w:pPr>
              <w:rPr>
                <w:rFonts w:cstheme="minorHAnsi"/>
              </w:rPr>
            </w:pPr>
            <w:r>
              <w:rPr>
                <w:rFonts w:cstheme="minorHAnsi"/>
              </w:rPr>
              <w:t>36C24726Q0388</w:t>
            </w:r>
          </w:p>
        </w:tc>
      </w:tr>
      <w:tr w:rsidR="008C5A96" w14:paraId="1D2B5CA9" w14:textId="77777777" w:rsidTr="009738F0">
        <w:tc>
          <w:tcPr>
            <w:tcW w:w="4698" w:type="dxa"/>
          </w:tcPr>
          <w:p w14:paraId="1D2B5CA7" w14:textId="77777777" w:rsidR="00865B43" w:rsidRPr="009738F0" w:rsidRDefault="00865B43">
            <w:pPr>
              <w:rPr>
                <w:rFonts w:cstheme="minorHAnsi"/>
                <w:b/>
                <w:szCs w:val="20"/>
              </w:rPr>
            </w:pPr>
            <w:r w:rsidRPr="009738F0">
              <w:rPr>
                <w:rFonts w:cstheme="minorHAnsi"/>
                <w:b/>
                <w:szCs w:val="20"/>
              </w:rPr>
              <w:t>RESPONSE DATE/TIME/ZONE</w:t>
            </w:r>
          </w:p>
        </w:tc>
        <w:tc>
          <w:tcPr>
            <w:tcW w:w="5220" w:type="dxa"/>
          </w:tcPr>
          <w:p w14:paraId="1D2B5CA8" w14:textId="77777777" w:rsidR="00865B43" w:rsidRPr="00DD3F7D" w:rsidRDefault="00865B43">
            <w:pPr>
              <w:rPr>
                <w:rStyle w:val="AAMSKBFill-InHighlight"/>
                <w:rFonts w:cstheme="minorHAnsi"/>
                <w:color w:val="auto"/>
              </w:rPr>
            </w:pPr>
            <w:r>
              <w:rPr>
                <w:rStyle w:val="AAMSKBFill-InHighlight"/>
                <w:rFonts w:cstheme="minorHAnsi"/>
                <w:color w:val="auto"/>
              </w:rPr>
              <w:t>03-27-2026</w:t>
            </w:r>
            <w:r w:rsidRPr="009738F0">
              <w:rPr>
                <w:rStyle w:val="AAMSKBFill-InHighlight"/>
                <w:rFonts w:cstheme="minorHAnsi"/>
                <w:color w:val="auto"/>
              </w:rPr>
              <w:t xml:space="preserve"> </w:t>
            </w:r>
            <w:r>
              <w:rPr>
                <w:rStyle w:val="AAMSKBFill-InHighlight"/>
                <w:rFonts w:cstheme="minorHAnsi"/>
                <w:color w:val="auto"/>
              </w:rPr>
              <w:t>15:30</w:t>
            </w:r>
            <w:r w:rsidRPr="009738F0">
              <w:rPr>
                <w:rStyle w:val="AAMSKBFill-InHighlight"/>
                <w:color w:val="auto"/>
              </w:rPr>
              <w:t xml:space="preserve"> </w:t>
            </w:r>
            <w:r>
              <w:rPr>
                <w:rStyle w:val="AAMSKBFill-InHighlight"/>
                <w:rFonts w:cstheme="minorHAnsi"/>
                <w:color w:val="auto"/>
              </w:rPr>
              <w:t>EASTERN TIME, NEW YORK, USA</w:t>
            </w:r>
          </w:p>
        </w:tc>
      </w:tr>
      <w:tr w:rsidR="008C5A96" w14:paraId="1D2B5CAC" w14:textId="77777777" w:rsidTr="009738F0">
        <w:tc>
          <w:tcPr>
            <w:tcW w:w="4698" w:type="dxa"/>
          </w:tcPr>
          <w:p w14:paraId="1D2B5CAA" w14:textId="77777777" w:rsidR="00865B43" w:rsidRPr="005B0401" w:rsidRDefault="00865B43">
            <w:pPr>
              <w:rPr>
                <w:rFonts w:cstheme="minorHAnsi"/>
                <w:b/>
                <w:szCs w:val="20"/>
              </w:rPr>
            </w:pPr>
            <w:r w:rsidRPr="005B0401">
              <w:rPr>
                <w:rFonts w:cstheme="minorHAnsi"/>
                <w:b/>
                <w:szCs w:val="20"/>
              </w:rPr>
              <w:t>ARCHIVE</w:t>
            </w:r>
          </w:p>
        </w:tc>
        <w:tc>
          <w:tcPr>
            <w:tcW w:w="5220" w:type="dxa"/>
            <w:hideMark/>
          </w:tcPr>
          <w:p w14:paraId="1D2B5CAB" w14:textId="77777777" w:rsidR="00865B43" w:rsidRPr="004F36A7" w:rsidRDefault="00865B43">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8C5A96" w14:paraId="1D2B5CAF" w14:textId="77777777" w:rsidTr="009738F0">
        <w:tc>
          <w:tcPr>
            <w:tcW w:w="4698" w:type="dxa"/>
          </w:tcPr>
          <w:p w14:paraId="1D2B5CAD" w14:textId="77777777" w:rsidR="00865B43" w:rsidRPr="005B0401" w:rsidRDefault="00865B43">
            <w:pPr>
              <w:rPr>
                <w:rFonts w:cstheme="minorHAnsi"/>
                <w:b/>
                <w:szCs w:val="20"/>
              </w:rPr>
            </w:pPr>
            <w:r w:rsidRPr="005B0401">
              <w:rPr>
                <w:rFonts w:cstheme="minorHAnsi"/>
                <w:b/>
                <w:szCs w:val="20"/>
              </w:rPr>
              <w:t>RECOVERY ACT FUNDS</w:t>
            </w:r>
          </w:p>
        </w:tc>
        <w:tc>
          <w:tcPr>
            <w:tcW w:w="5220" w:type="dxa"/>
            <w:hideMark/>
          </w:tcPr>
          <w:p w14:paraId="1D2B5CAE" w14:textId="77777777" w:rsidR="00865B43" w:rsidRPr="004F36A7" w:rsidRDefault="00865B43">
            <w:pPr>
              <w:rPr>
                <w:rFonts w:cstheme="minorHAnsi"/>
                <w:szCs w:val="20"/>
              </w:rPr>
            </w:pPr>
            <w:r>
              <w:rPr>
                <w:rFonts w:cstheme="minorHAnsi"/>
                <w:szCs w:val="20"/>
              </w:rPr>
              <w:t>N</w:t>
            </w:r>
          </w:p>
        </w:tc>
      </w:tr>
      <w:tr w:rsidR="008C5A96" w14:paraId="1D2B5CB2" w14:textId="77777777" w:rsidTr="009738F0">
        <w:tc>
          <w:tcPr>
            <w:tcW w:w="4698" w:type="dxa"/>
          </w:tcPr>
          <w:p w14:paraId="1D2B5CB0" w14:textId="77777777" w:rsidR="00865B43" w:rsidRPr="005B0401" w:rsidRDefault="00865B43">
            <w:pPr>
              <w:rPr>
                <w:rFonts w:cstheme="minorHAnsi"/>
                <w:b/>
                <w:szCs w:val="20"/>
              </w:rPr>
            </w:pPr>
            <w:r w:rsidRPr="005B0401">
              <w:rPr>
                <w:rFonts w:cstheme="minorHAnsi"/>
                <w:b/>
                <w:szCs w:val="20"/>
              </w:rPr>
              <w:t>PRODUCT SERVICE CODE*</w:t>
            </w:r>
          </w:p>
        </w:tc>
        <w:tc>
          <w:tcPr>
            <w:tcW w:w="5220" w:type="dxa"/>
          </w:tcPr>
          <w:p w14:paraId="1D2B5CB1" w14:textId="77777777" w:rsidR="00865B43" w:rsidRPr="00DA1922" w:rsidRDefault="00865B43" w:rsidP="00A91E71">
            <w:pPr>
              <w:rPr>
                <w:rStyle w:val="AAMSKBFill-InHighlight"/>
                <w:color w:val="auto"/>
              </w:rPr>
            </w:pPr>
            <w:r>
              <w:rPr>
                <w:rStyle w:val="AAMSKBFill-InHighlight"/>
                <w:color w:val="auto"/>
              </w:rPr>
              <w:t>6515</w:t>
            </w:r>
          </w:p>
        </w:tc>
      </w:tr>
      <w:tr w:rsidR="008C5A96" w14:paraId="1D2B5CB5" w14:textId="77777777" w:rsidTr="009738F0">
        <w:tc>
          <w:tcPr>
            <w:tcW w:w="4698" w:type="dxa"/>
          </w:tcPr>
          <w:p w14:paraId="1D2B5CB3" w14:textId="77777777" w:rsidR="00865B43" w:rsidRPr="005B0401" w:rsidRDefault="00865B43">
            <w:pPr>
              <w:rPr>
                <w:rFonts w:cstheme="minorHAnsi"/>
                <w:b/>
                <w:szCs w:val="20"/>
              </w:rPr>
            </w:pPr>
            <w:r w:rsidRPr="005B0401">
              <w:rPr>
                <w:rFonts w:cstheme="minorHAnsi"/>
                <w:b/>
                <w:szCs w:val="20"/>
              </w:rPr>
              <w:t>NAICS CODE*</w:t>
            </w:r>
          </w:p>
        </w:tc>
        <w:tc>
          <w:tcPr>
            <w:tcW w:w="5220" w:type="dxa"/>
            <w:hideMark/>
          </w:tcPr>
          <w:p w14:paraId="1D2B5CB4" w14:textId="77777777" w:rsidR="00865B43" w:rsidRPr="006E60E3" w:rsidRDefault="00865B43" w:rsidP="00A91E71">
            <w:pPr>
              <w:rPr>
                <w:rFonts w:cstheme="minorHAnsi"/>
                <w:szCs w:val="20"/>
              </w:rPr>
            </w:pPr>
            <w:r>
              <w:rPr>
                <w:rFonts w:cstheme="minorHAnsi"/>
                <w:szCs w:val="20"/>
              </w:rPr>
              <w:t>339112</w:t>
            </w:r>
          </w:p>
        </w:tc>
      </w:tr>
      <w:tr w:rsidR="008C5A96" w14:paraId="1D2B5CBD" w14:textId="77777777" w:rsidTr="009738F0">
        <w:tc>
          <w:tcPr>
            <w:tcW w:w="4698" w:type="dxa"/>
            <w:hideMark/>
          </w:tcPr>
          <w:p w14:paraId="1D2B5CB6" w14:textId="77777777" w:rsidR="00865B43" w:rsidRPr="005B0401" w:rsidRDefault="00865B43">
            <w:pPr>
              <w:rPr>
                <w:rFonts w:cstheme="minorHAnsi"/>
                <w:b/>
                <w:szCs w:val="20"/>
              </w:rPr>
            </w:pPr>
            <w:r w:rsidRPr="005B0401">
              <w:rPr>
                <w:rFonts w:cstheme="minorHAnsi"/>
                <w:b/>
                <w:szCs w:val="20"/>
              </w:rPr>
              <w:t>CONTRACTING OFFICE ADDRESS</w:t>
            </w:r>
          </w:p>
        </w:tc>
        <w:tc>
          <w:tcPr>
            <w:tcW w:w="5220" w:type="dxa"/>
          </w:tcPr>
          <w:p w14:paraId="1D2B5CB7" w14:textId="77777777" w:rsidR="00865B43" w:rsidRPr="004F36A7" w:rsidRDefault="00865B43">
            <w:pPr>
              <w:rPr>
                <w:rFonts w:eastAsiaTheme="minorHAnsi" w:cstheme="minorHAnsi"/>
                <w:szCs w:val="20"/>
                <w:bdr w:val="none" w:sz="0" w:space="0" w:color="auto" w:frame="1"/>
              </w:rPr>
            </w:pPr>
            <w:r w:rsidRPr="004F36A7">
              <w:rPr>
                <w:rStyle w:val="AAMSKBFill-InHighlight"/>
                <w:rFonts w:cstheme="minorHAnsi"/>
              </w:rPr>
              <w:t xml:space="preserve"> </w:t>
            </w:r>
          </w:p>
          <w:p w14:paraId="1D2B5CB8" w14:textId="77777777" w:rsidR="00865B43" w:rsidRPr="004F36A7" w:rsidRDefault="00865B4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1D2B5CB9" w14:textId="77777777" w:rsidR="00865B43" w:rsidRPr="004F36A7" w:rsidRDefault="00865B43">
            <w:pPr>
              <w:rPr>
                <w:rFonts w:eastAsiaTheme="minorHAnsi" w:cstheme="minorHAnsi"/>
                <w:szCs w:val="20"/>
                <w:bdr w:val="none" w:sz="0" w:space="0" w:color="auto" w:frame="1"/>
              </w:rPr>
            </w:pPr>
            <w:r>
              <w:rPr>
                <w:rFonts w:eastAsiaTheme="minorHAnsi" w:cstheme="minorHAnsi"/>
                <w:szCs w:val="20"/>
                <w:bdr w:val="none" w:sz="0" w:space="0" w:color="auto" w:frame="1"/>
              </w:rPr>
              <w:t>Ralph H. Johnson VA Medical Center</w:t>
            </w:r>
            <w:r w:rsidRPr="004F36A7">
              <w:rPr>
                <w:rStyle w:val="AAMSKBFill-InHighlight"/>
                <w:rFonts w:cstheme="minorHAnsi"/>
              </w:rPr>
              <w:t xml:space="preserve"> </w:t>
            </w:r>
          </w:p>
          <w:p w14:paraId="1D2B5CBA" w14:textId="77777777" w:rsidR="00865B43" w:rsidRPr="004F36A7" w:rsidRDefault="00865B43">
            <w:pPr>
              <w:rPr>
                <w:rFonts w:eastAsiaTheme="minorHAnsi" w:cstheme="minorHAnsi"/>
                <w:szCs w:val="20"/>
                <w:bdr w:val="none" w:sz="0" w:space="0" w:color="auto" w:frame="1"/>
              </w:rPr>
            </w:pPr>
            <w:r>
              <w:rPr>
                <w:rFonts w:eastAsiaTheme="minorHAnsi" w:cstheme="minorHAnsi"/>
                <w:szCs w:val="20"/>
                <w:bdr w:val="none" w:sz="0" w:space="0" w:color="auto" w:frame="1"/>
              </w:rPr>
              <w:t>109 Bee Street</w:t>
            </w:r>
          </w:p>
          <w:p w14:paraId="1D2B5CBB" w14:textId="77777777" w:rsidR="00865B43" w:rsidRPr="004F36A7" w:rsidRDefault="00865B43">
            <w:pPr>
              <w:rPr>
                <w:rFonts w:eastAsiaTheme="minorHAnsi" w:cstheme="minorHAnsi"/>
                <w:szCs w:val="20"/>
                <w:bdr w:val="none" w:sz="0" w:space="0" w:color="auto" w:frame="1"/>
              </w:rPr>
            </w:pPr>
            <w:r>
              <w:rPr>
                <w:rFonts w:eastAsiaTheme="minorHAnsi" w:cstheme="minorHAnsi"/>
                <w:szCs w:val="20"/>
                <w:bdr w:val="none" w:sz="0" w:space="0" w:color="auto" w:frame="1"/>
              </w:rPr>
              <w:t>Charleston SC  29403-5799</w:t>
            </w:r>
            <w:r w:rsidRPr="004F36A7">
              <w:rPr>
                <w:rStyle w:val="AAMSKBFill-InHighlight"/>
                <w:rFonts w:cstheme="minorHAnsi"/>
              </w:rPr>
              <w:t xml:space="preserve"> </w:t>
            </w:r>
          </w:p>
          <w:p w14:paraId="1D2B5CBC" w14:textId="77777777" w:rsidR="00865B43" w:rsidRPr="004F36A7" w:rsidRDefault="00865B43">
            <w:pPr>
              <w:rPr>
                <w:rFonts w:cstheme="minorHAnsi"/>
                <w:szCs w:val="20"/>
              </w:rPr>
            </w:pPr>
          </w:p>
        </w:tc>
      </w:tr>
      <w:tr w:rsidR="008C5A96" w14:paraId="1D2B5CC7" w14:textId="77777777" w:rsidTr="009738F0">
        <w:tc>
          <w:tcPr>
            <w:tcW w:w="4698" w:type="dxa"/>
          </w:tcPr>
          <w:p w14:paraId="1D2B5CBE" w14:textId="77777777" w:rsidR="00865B43" w:rsidRPr="005B0401" w:rsidRDefault="00865B43">
            <w:pPr>
              <w:rPr>
                <w:rFonts w:cstheme="minorHAnsi"/>
                <w:b/>
                <w:szCs w:val="20"/>
              </w:rPr>
            </w:pPr>
            <w:r w:rsidRPr="005B0401">
              <w:rPr>
                <w:rFonts w:cstheme="minorHAnsi"/>
                <w:b/>
                <w:szCs w:val="20"/>
              </w:rPr>
              <w:t>POINT OF CONTACT*</w:t>
            </w:r>
          </w:p>
          <w:p w14:paraId="1D2B5CBF" w14:textId="77777777" w:rsidR="00865B43" w:rsidRPr="005B0401" w:rsidRDefault="00865B43">
            <w:pPr>
              <w:rPr>
                <w:rFonts w:cstheme="minorHAnsi"/>
                <w:b/>
                <w:szCs w:val="20"/>
              </w:rPr>
            </w:pPr>
          </w:p>
          <w:p w14:paraId="1D2B5CC0" w14:textId="77777777" w:rsidR="00865B43" w:rsidRPr="005B0401" w:rsidRDefault="00865B43">
            <w:pPr>
              <w:rPr>
                <w:rFonts w:cstheme="minorHAnsi"/>
                <w:b/>
                <w:szCs w:val="20"/>
              </w:rPr>
            </w:pPr>
          </w:p>
        </w:tc>
        <w:tc>
          <w:tcPr>
            <w:tcW w:w="5220" w:type="dxa"/>
            <w:hideMark/>
          </w:tcPr>
          <w:p w14:paraId="1D2B5CC1" w14:textId="77777777" w:rsidR="00865B43" w:rsidRPr="004F36A7" w:rsidRDefault="00865B43">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1D2B5CC2" w14:textId="77777777" w:rsidR="00865B43" w:rsidRPr="004F36A7" w:rsidRDefault="00865B43">
            <w:pPr>
              <w:rPr>
                <w:rFonts w:eastAsiaTheme="minorHAnsi" w:cstheme="minorHAnsi"/>
                <w:szCs w:val="20"/>
                <w:bdr w:val="none" w:sz="0" w:space="0" w:color="auto" w:frame="1"/>
              </w:rPr>
            </w:pPr>
            <w:r>
              <w:rPr>
                <w:rFonts w:eastAsiaTheme="minorHAnsi" w:cstheme="minorHAnsi"/>
                <w:szCs w:val="20"/>
                <w:bdr w:val="none" w:sz="0" w:space="0" w:color="auto" w:frame="1"/>
              </w:rPr>
              <w:t>Darius Crane</w:t>
            </w:r>
          </w:p>
          <w:p w14:paraId="1D2B5CC3" w14:textId="77777777" w:rsidR="00865B43" w:rsidRPr="004F36A7" w:rsidRDefault="00865B43">
            <w:pPr>
              <w:rPr>
                <w:rFonts w:eastAsiaTheme="minorHAnsi" w:cstheme="minorHAnsi"/>
                <w:szCs w:val="20"/>
                <w:bdr w:val="none" w:sz="0" w:space="0" w:color="auto" w:frame="1"/>
              </w:rPr>
            </w:pPr>
            <w:r>
              <w:rPr>
                <w:rFonts w:eastAsiaTheme="minorHAnsi" w:cstheme="minorHAnsi"/>
                <w:szCs w:val="20"/>
                <w:bdr w:val="none" w:sz="0" w:space="0" w:color="auto" w:frame="1"/>
              </w:rPr>
              <w:t>darius.crane@va.gov</w:t>
            </w:r>
          </w:p>
          <w:p w14:paraId="1D2B5CC4" w14:textId="77777777" w:rsidR="00865B43" w:rsidRPr="004F36A7" w:rsidRDefault="00865B43">
            <w:pPr>
              <w:rPr>
                <w:rFonts w:eastAsiaTheme="minorHAnsi" w:cstheme="minorHAnsi"/>
                <w:szCs w:val="20"/>
                <w:bdr w:val="none" w:sz="0" w:space="0" w:color="auto" w:frame="1"/>
              </w:rPr>
            </w:pPr>
            <w:r>
              <w:rPr>
                <w:rFonts w:eastAsiaTheme="minorHAnsi" w:cstheme="minorHAnsi"/>
                <w:szCs w:val="20"/>
                <w:bdr w:val="none" w:sz="0" w:space="0" w:color="auto" w:frame="1"/>
              </w:rPr>
              <w:t>(843) 762-5559</w:t>
            </w:r>
          </w:p>
          <w:p w14:paraId="1D2B5CC5" w14:textId="77777777" w:rsidR="00865B43" w:rsidRPr="004F36A7" w:rsidRDefault="00865B43">
            <w:pPr>
              <w:rPr>
                <w:rFonts w:eastAsiaTheme="minorHAnsi" w:cstheme="minorHAnsi"/>
                <w:szCs w:val="20"/>
                <w:bdr w:val="none" w:sz="0" w:space="0" w:color="auto" w:frame="1"/>
              </w:rPr>
            </w:pPr>
          </w:p>
          <w:p w14:paraId="1D2B5CC6" w14:textId="77777777" w:rsidR="00865B43" w:rsidRPr="004F36A7" w:rsidRDefault="00865B43">
            <w:pPr>
              <w:rPr>
                <w:rFonts w:cstheme="minorHAnsi"/>
                <w:szCs w:val="20"/>
              </w:rPr>
            </w:pPr>
          </w:p>
        </w:tc>
      </w:tr>
    </w:tbl>
    <w:p w14:paraId="1D2B5CC8" w14:textId="77777777" w:rsidR="00865B43" w:rsidRPr="004F36A7" w:rsidRDefault="00865B43" w:rsidP="00D11D95">
      <w:pPr>
        <w:rPr>
          <w:rFonts w:cstheme="minorHAnsi"/>
          <w:szCs w:val="20"/>
        </w:rPr>
      </w:pPr>
    </w:p>
    <w:p w14:paraId="1D2B5CC9" w14:textId="77777777" w:rsidR="00865B43" w:rsidRPr="004F36A7" w:rsidRDefault="00865B43"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C5A96" w14:paraId="1D2B5CCC" w14:textId="77777777" w:rsidTr="00057B35">
        <w:tc>
          <w:tcPr>
            <w:tcW w:w="4675" w:type="dxa"/>
            <w:hideMark/>
          </w:tcPr>
          <w:p w14:paraId="1D2B5CCA" w14:textId="77777777" w:rsidR="00865B43" w:rsidRPr="005B0401" w:rsidRDefault="00865B43">
            <w:pPr>
              <w:rPr>
                <w:rFonts w:cstheme="minorHAnsi"/>
                <w:b/>
              </w:rPr>
            </w:pPr>
            <w:r w:rsidRPr="005B0401">
              <w:rPr>
                <w:rFonts w:cstheme="minorHAnsi"/>
                <w:b/>
              </w:rPr>
              <w:t>AGENCY’S URL</w:t>
            </w:r>
          </w:p>
        </w:tc>
        <w:tc>
          <w:tcPr>
            <w:tcW w:w="5243" w:type="dxa"/>
            <w:hideMark/>
          </w:tcPr>
          <w:p w14:paraId="1D2B5CCB" w14:textId="77777777" w:rsidR="00865B43" w:rsidRPr="004F36A7" w:rsidRDefault="00865B43">
            <w:pPr>
              <w:rPr>
                <w:rFonts w:cstheme="minorHAnsi"/>
              </w:rPr>
            </w:pPr>
          </w:p>
        </w:tc>
      </w:tr>
      <w:tr w:rsidR="008C5A96" w14:paraId="1D2B5CCF" w14:textId="77777777" w:rsidTr="00057B35">
        <w:tc>
          <w:tcPr>
            <w:tcW w:w="4675" w:type="dxa"/>
            <w:hideMark/>
          </w:tcPr>
          <w:p w14:paraId="1D2B5CCD" w14:textId="77777777" w:rsidR="00865B43" w:rsidRPr="005B0401" w:rsidRDefault="00865B43">
            <w:pPr>
              <w:rPr>
                <w:rFonts w:cstheme="minorHAnsi"/>
                <w:b/>
              </w:rPr>
            </w:pPr>
            <w:r w:rsidRPr="005B0401">
              <w:rPr>
                <w:rFonts w:cstheme="minorHAnsi"/>
                <w:b/>
              </w:rPr>
              <w:t>URL DESCRIPTION</w:t>
            </w:r>
          </w:p>
        </w:tc>
        <w:tc>
          <w:tcPr>
            <w:tcW w:w="5243" w:type="dxa"/>
            <w:hideMark/>
          </w:tcPr>
          <w:p w14:paraId="1D2B5CCE" w14:textId="77777777" w:rsidR="00865B43" w:rsidRPr="004F36A7" w:rsidRDefault="00865B43">
            <w:pPr>
              <w:rPr>
                <w:rFonts w:cstheme="minorHAnsi"/>
                <w:szCs w:val="20"/>
              </w:rPr>
            </w:pPr>
          </w:p>
        </w:tc>
      </w:tr>
      <w:tr w:rsidR="008C5A96" w14:paraId="1D2B5CD2" w14:textId="77777777" w:rsidTr="00057B35">
        <w:tc>
          <w:tcPr>
            <w:tcW w:w="4675" w:type="dxa"/>
            <w:hideMark/>
          </w:tcPr>
          <w:p w14:paraId="1D2B5CD0" w14:textId="77777777" w:rsidR="00865B43" w:rsidRPr="005B0401" w:rsidRDefault="00865B43">
            <w:pPr>
              <w:rPr>
                <w:rFonts w:cstheme="minorHAnsi"/>
                <w:b/>
              </w:rPr>
            </w:pPr>
            <w:r w:rsidRPr="005B0401">
              <w:rPr>
                <w:rFonts w:cstheme="minorHAnsi"/>
                <w:b/>
              </w:rPr>
              <w:t>AGENCY CONTACT’S EMAIL ADDRESS</w:t>
            </w:r>
          </w:p>
        </w:tc>
        <w:tc>
          <w:tcPr>
            <w:tcW w:w="5243" w:type="dxa"/>
            <w:hideMark/>
          </w:tcPr>
          <w:p w14:paraId="1D2B5CD1" w14:textId="77777777" w:rsidR="00865B43" w:rsidRPr="004F36A7" w:rsidRDefault="00865B43">
            <w:pPr>
              <w:rPr>
                <w:rFonts w:cstheme="minorHAnsi"/>
                <w:szCs w:val="20"/>
              </w:rPr>
            </w:pPr>
          </w:p>
        </w:tc>
      </w:tr>
      <w:tr w:rsidR="008C5A96" w14:paraId="1D2B5CD5" w14:textId="77777777" w:rsidTr="00057B35">
        <w:tc>
          <w:tcPr>
            <w:tcW w:w="4675" w:type="dxa"/>
            <w:hideMark/>
          </w:tcPr>
          <w:p w14:paraId="1D2B5CD3" w14:textId="77777777" w:rsidR="00865B43" w:rsidRPr="005B0401" w:rsidRDefault="00865B43">
            <w:pPr>
              <w:rPr>
                <w:rFonts w:cstheme="minorHAnsi"/>
                <w:b/>
              </w:rPr>
            </w:pPr>
            <w:r w:rsidRPr="005B0401">
              <w:rPr>
                <w:rFonts w:cstheme="minorHAnsi"/>
                <w:b/>
              </w:rPr>
              <w:t>EMAIL DESCRIPTION</w:t>
            </w:r>
          </w:p>
        </w:tc>
        <w:tc>
          <w:tcPr>
            <w:tcW w:w="5243" w:type="dxa"/>
            <w:hideMark/>
          </w:tcPr>
          <w:p w14:paraId="1D2B5CD4" w14:textId="77777777" w:rsidR="00865B43" w:rsidRPr="004F36A7" w:rsidRDefault="00865B43">
            <w:pPr>
              <w:rPr>
                <w:rFonts w:cstheme="minorHAnsi"/>
                <w:szCs w:val="20"/>
              </w:rPr>
            </w:pPr>
          </w:p>
        </w:tc>
      </w:tr>
    </w:tbl>
    <w:p w14:paraId="1D2B5CD6" w14:textId="77777777" w:rsidR="00865B43" w:rsidRDefault="00865B43">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1D2B5CD7" w14:textId="77777777" w:rsidR="00865B43" w:rsidRPr="00A3522F" w:rsidRDefault="00865B43"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1D2B5CD8" w14:textId="77777777" w:rsidR="00865B43" w:rsidRPr="003E1F66" w:rsidRDefault="00865B43" w:rsidP="003E1F66">
      <w:pPr>
        <w:overflowPunct w:val="0"/>
        <w:autoSpaceDE w:val="0"/>
        <w:autoSpaceDN w:val="0"/>
        <w:adjustRightInd w:val="0"/>
        <w:spacing w:after="0" w:line="240" w:lineRule="auto"/>
        <w:textAlignment w:val="baseline"/>
        <w:rPr>
          <w:rFonts w:ascii="Arial" w:hAnsi="Arial" w:cs="Arial"/>
          <w:b/>
          <w:bCs/>
          <w:sz w:val="24"/>
          <w:szCs w:val="24"/>
        </w:rPr>
      </w:pPr>
      <w:r w:rsidRPr="003E1F66">
        <w:rPr>
          <w:rFonts w:ascii="Arial" w:hAnsi="Arial" w:cs="Arial"/>
          <w:b/>
          <w:bCs/>
          <w:sz w:val="24"/>
          <w:szCs w:val="24"/>
        </w:rPr>
        <w:t xml:space="preserve">NOTICE OF INTENT TO SOLE SOURCE This notice is being published in accordance with Federal Acquisition Regulation (FAR) Subpart 5.1 and 5.2 requiring dissemination of information for proposed contract actions. This is a notice </w:t>
      </w:r>
      <w:proofErr w:type="gramStart"/>
      <w:r w:rsidRPr="003E1F66">
        <w:rPr>
          <w:rFonts w:ascii="Arial" w:hAnsi="Arial" w:cs="Arial"/>
          <w:b/>
          <w:bCs/>
          <w:sz w:val="24"/>
          <w:szCs w:val="24"/>
        </w:rPr>
        <w:t>of</w:t>
      </w:r>
      <w:proofErr w:type="gramEnd"/>
      <w:r w:rsidRPr="003E1F66">
        <w:rPr>
          <w:rFonts w:ascii="Arial" w:hAnsi="Arial" w:cs="Arial"/>
          <w:b/>
          <w:bCs/>
          <w:sz w:val="24"/>
          <w:szCs w:val="24"/>
        </w:rPr>
        <w:t xml:space="preserve"> intent to award a sole source contract and is not a request for competitive quotes/proposals.</w:t>
      </w:r>
    </w:p>
    <w:p w14:paraId="1D2B5CD9" w14:textId="77777777" w:rsidR="00865B43" w:rsidRPr="003E1F66" w:rsidRDefault="00865B43" w:rsidP="003E1F66">
      <w:pPr>
        <w:overflowPunct w:val="0"/>
        <w:autoSpaceDE w:val="0"/>
        <w:autoSpaceDN w:val="0"/>
        <w:adjustRightInd w:val="0"/>
        <w:spacing w:after="0" w:line="240" w:lineRule="auto"/>
        <w:textAlignment w:val="baseline"/>
        <w:rPr>
          <w:rFonts w:ascii="Arial" w:hAnsi="Arial" w:cs="Arial"/>
          <w:b/>
          <w:bCs/>
          <w:sz w:val="24"/>
          <w:szCs w:val="24"/>
        </w:rPr>
      </w:pPr>
    </w:p>
    <w:p w14:paraId="1D2B5CDA" w14:textId="77777777" w:rsidR="00865B43" w:rsidRDefault="00865B43" w:rsidP="00BC5A86">
      <w:pPr>
        <w:overflowPunct w:val="0"/>
        <w:autoSpaceDE w:val="0"/>
        <w:autoSpaceDN w:val="0"/>
        <w:adjustRightInd w:val="0"/>
        <w:spacing w:after="0" w:line="240" w:lineRule="auto"/>
        <w:textAlignment w:val="baseline"/>
        <w:rPr>
          <w:rFonts w:ascii="Arial" w:hAnsi="Arial" w:cs="Arial"/>
          <w:sz w:val="24"/>
          <w:szCs w:val="24"/>
        </w:rPr>
      </w:pPr>
      <w:r w:rsidRPr="00FD5BF3">
        <w:rPr>
          <w:rStyle w:val="normaltextrun"/>
          <w:rFonts w:ascii="Arial" w:hAnsi="Arial" w:cs="Arial"/>
          <w:sz w:val="24"/>
          <w:szCs w:val="24"/>
        </w:rPr>
        <w:t xml:space="preserve">The Department of Veterans Affairs, </w:t>
      </w:r>
      <w:r>
        <w:rPr>
          <w:rStyle w:val="normaltextrun"/>
          <w:rFonts w:ascii="Arial" w:hAnsi="Arial" w:cs="Arial"/>
          <w:sz w:val="24"/>
          <w:szCs w:val="24"/>
        </w:rPr>
        <w:t>Network Contracting Office (NCO) 07, Charlie Norwood VA Medical Center</w:t>
      </w:r>
      <w:r w:rsidRPr="00FD5BF3">
        <w:rPr>
          <w:rStyle w:val="normaltextrun"/>
          <w:rFonts w:ascii="Arial" w:hAnsi="Arial" w:cs="Arial"/>
          <w:sz w:val="24"/>
          <w:szCs w:val="24"/>
        </w:rPr>
        <w:t xml:space="preserve"> </w:t>
      </w:r>
      <w:r>
        <w:rPr>
          <w:rStyle w:val="normaltextrun"/>
          <w:rFonts w:ascii="Arial" w:hAnsi="Arial" w:cs="Arial"/>
          <w:sz w:val="24"/>
          <w:szCs w:val="24"/>
        </w:rPr>
        <w:t>located at 950 15</w:t>
      </w:r>
      <w:r w:rsidRPr="000D48A7">
        <w:rPr>
          <w:rStyle w:val="normaltextrun"/>
          <w:rFonts w:ascii="Arial" w:hAnsi="Arial" w:cs="Arial"/>
          <w:sz w:val="24"/>
          <w:szCs w:val="24"/>
          <w:vertAlign w:val="superscript"/>
        </w:rPr>
        <w:t>th</w:t>
      </w:r>
      <w:r>
        <w:rPr>
          <w:rStyle w:val="normaltextrun"/>
          <w:rFonts w:ascii="Arial" w:hAnsi="Arial" w:cs="Arial"/>
          <w:sz w:val="24"/>
          <w:szCs w:val="24"/>
        </w:rPr>
        <w:t xml:space="preserve"> Street, Augusta, Georgia 30904-2608 </w:t>
      </w:r>
      <w:r w:rsidRPr="003E1F66">
        <w:rPr>
          <w:rFonts w:ascii="Arial" w:hAnsi="Arial" w:cs="Arial"/>
          <w:sz w:val="24"/>
          <w:szCs w:val="24"/>
        </w:rPr>
        <w:t xml:space="preserve">is issuing this Notice of Intent (NOI) to inform industry contractors of the Government’s intent to execute a Sole Source </w:t>
      </w:r>
      <w:r>
        <w:rPr>
          <w:rFonts w:ascii="Arial" w:hAnsi="Arial" w:cs="Arial"/>
          <w:sz w:val="24"/>
          <w:szCs w:val="24"/>
        </w:rPr>
        <w:t>Award</w:t>
      </w:r>
      <w:r w:rsidRPr="003E1F66">
        <w:rPr>
          <w:rFonts w:ascii="Arial" w:hAnsi="Arial" w:cs="Arial"/>
          <w:sz w:val="24"/>
          <w:szCs w:val="24"/>
        </w:rPr>
        <w:t xml:space="preserve"> under VAAR Part 819.7008, Sole source awards to verified </w:t>
      </w:r>
      <w:r>
        <w:rPr>
          <w:rFonts w:ascii="Arial" w:hAnsi="Arial" w:cs="Arial"/>
          <w:sz w:val="24"/>
          <w:szCs w:val="24"/>
        </w:rPr>
        <w:t>S</w:t>
      </w:r>
      <w:r w:rsidRPr="003E1F66">
        <w:rPr>
          <w:rFonts w:ascii="Arial" w:hAnsi="Arial" w:cs="Arial"/>
          <w:sz w:val="24"/>
          <w:szCs w:val="24"/>
        </w:rPr>
        <w:t>ervice-</w:t>
      </w:r>
      <w:r>
        <w:rPr>
          <w:rFonts w:ascii="Arial" w:hAnsi="Arial" w:cs="Arial"/>
          <w:sz w:val="24"/>
          <w:szCs w:val="24"/>
        </w:rPr>
        <w:t>D</w:t>
      </w:r>
      <w:r w:rsidRPr="003E1F66">
        <w:rPr>
          <w:rFonts w:ascii="Arial" w:hAnsi="Arial" w:cs="Arial"/>
          <w:sz w:val="24"/>
          <w:szCs w:val="24"/>
        </w:rPr>
        <w:t xml:space="preserve">isabled </w:t>
      </w:r>
      <w:r>
        <w:rPr>
          <w:rFonts w:ascii="Arial" w:hAnsi="Arial" w:cs="Arial"/>
          <w:sz w:val="24"/>
          <w:szCs w:val="24"/>
        </w:rPr>
        <w:t>V</w:t>
      </w:r>
      <w:r w:rsidRPr="003E1F66">
        <w:rPr>
          <w:rFonts w:ascii="Arial" w:hAnsi="Arial" w:cs="Arial"/>
          <w:sz w:val="24"/>
          <w:szCs w:val="24"/>
        </w:rPr>
        <w:t>eteran-</w:t>
      </w:r>
      <w:r>
        <w:rPr>
          <w:rFonts w:ascii="Arial" w:hAnsi="Arial" w:cs="Arial"/>
          <w:sz w:val="24"/>
          <w:szCs w:val="24"/>
        </w:rPr>
        <w:t>O</w:t>
      </w:r>
      <w:r w:rsidRPr="003E1F66">
        <w:rPr>
          <w:rFonts w:ascii="Arial" w:hAnsi="Arial" w:cs="Arial"/>
          <w:sz w:val="24"/>
          <w:szCs w:val="24"/>
        </w:rPr>
        <w:t xml:space="preserve">wned </w:t>
      </w:r>
      <w:r>
        <w:rPr>
          <w:rFonts w:ascii="Arial" w:hAnsi="Arial" w:cs="Arial"/>
          <w:sz w:val="24"/>
          <w:szCs w:val="24"/>
        </w:rPr>
        <w:t>S</w:t>
      </w:r>
      <w:r w:rsidRPr="003E1F66">
        <w:rPr>
          <w:rFonts w:ascii="Arial" w:hAnsi="Arial" w:cs="Arial"/>
          <w:sz w:val="24"/>
          <w:szCs w:val="24"/>
        </w:rPr>
        <w:t xml:space="preserve">mall </w:t>
      </w:r>
      <w:r>
        <w:rPr>
          <w:rFonts w:ascii="Arial" w:hAnsi="Arial" w:cs="Arial"/>
          <w:sz w:val="24"/>
          <w:szCs w:val="24"/>
        </w:rPr>
        <w:t>B</w:t>
      </w:r>
      <w:r w:rsidRPr="003E1F66">
        <w:rPr>
          <w:rFonts w:ascii="Arial" w:hAnsi="Arial" w:cs="Arial"/>
          <w:sz w:val="24"/>
          <w:szCs w:val="24"/>
        </w:rPr>
        <w:t xml:space="preserve">usinesses. </w:t>
      </w:r>
    </w:p>
    <w:p w14:paraId="1D2B5CDB" w14:textId="77777777" w:rsidR="00865B43" w:rsidRDefault="00865B43" w:rsidP="00BC5A86">
      <w:pPr>
        <w:overflowPunct w:val="0"/>
        <w:autoSpaceDE w:val="0"/>
        <w:autoSpaceDN w:val="0"/>
        <w:adjustRightInd w:val="0"/>
        <w:spacing w:after="0" w:line="240" w:lineRule="auto"/>
        <w:textAlignment w:val="baseline"/>
        <w:rPr>
          <w:rFonts w:ascii="Arial" w:hAnsi="Arial" w:cs="Arial"/>
          <w:sz w:val="24"/>
          <w:szCs w:val="24"/>
        </w:rPr>
      </w:pPr>
    </w:p>
    <w:p w14:paraId="1D2B5CDC" w14:textId="77777777" w:rsidR="00865B43" w:rsidRDefault="00865B43" w:rsidP="00BC5A86">
      <w:pPr>
        <w:overflowPunct w:val="0"/>
        <w:autoSpaceDE w:val="0"/>
        <w:autoSpaceDN w:val="0"/>
        <w:adjustRightInd w:val="0"/>
        <w:spacing w:after="0" w:line="240" w:lineRule="auto"/>
        <w:textAlignment w:val="baseline"/>
        <w:rPr>
          <w:rStyle w:val="normaltextrun"/>
          <w:rFonts w:ascii="Arial" w:hAnsi="Arial" w:cs="Arial"/>
          <w:sz w:val="24"/>
          <w:szCs w:val="24"/>
        </w:rPr>
      </w:pPr>
      <w:r>
        <w:rPr>
          <w:rStyle w:val="normaltextrun"/>
          <w:rFonts w:ascii="Arial" w:hAnsi="Arial" w:cs="Arial"/>
          <w:sz w:val="24"/>
          <w:szCs w:val="24"/>
        </w:rPr>
        <w:t xml:space="preserve">The intended contractor is </w:t>
      </w:r>
      <w:r w:rsidRPr="00FD5BF3">
        <w:rPr>
          <w:rStyle w:val="normaltextrun"/>
          <w:rFonts w:ascii="Arial" w:hAnsi="Arial" w:cs="Arial"/>
          <w:sz w:val="24"/>
          <w:szCs w:val="24"/>
        </w:rPr>
        <w:t xml:space="preserve">Veterans Healthcare Supply Solutions, Inc. located at 2615 Port Industrial Drive, Suite 405, Jacksonville, FL 32226 </w:t>
      </w:r>
      <w:r>
        <w:rPr>
          <w:rStyle w:val="normaltextrun"/>
          <w:rFonts w:ascii="Arial" w:hAnsi="Arial" w:cs="Arial"/>
          <w:sz w:val="24"/>
          <w:szCs w:val="24"/>
        </w:rPr>
        <w:t xml:space="preserve">to </w:t>
      </w:r>
      <w:r>
        <w:rPr>
          <w:rStyle w:val="normaltextrun"/>
          <w:rFonts w:ascii="Arial" w:hAnsi="Arial" w:cs="Arial"/>
          <w:sz w:val="24"/>
          <w:szCs w:val="24"/>
        </w:rPr>
        <w:t xml:space="preserve">supply </w:t>
      </w:r>
      <w:r>
        <w:rPr>
          <w:rStyle w:val="normaltextrun"/>
          <w:rFonts w:ascii="Arial" w:hAnsi="Arial" w:cs="Arial"/>
          <w:sz w:val="24"/>
          <w:szCs w:val="24"/>
        </w:rPr>
        <w:t xml:space="preserve">the </w:t>
      </w:r>
      <w:r w:rsidRPr="00FD69F2">
        <w:rPr>
          <w:rFonts w:ascii="Arial" w:hAnsi="Arial" w:cs="Arial"/>
          <w:sz w:val="24"/>
          <w:szCs w:val="24"/>
        </w:rPr>
        <w:t>ManoScan™ Catheters for the Gastroenterology Lab</w:t>
      </w:r>
      <w:r>
        <w:rPr>
          <w:rFonts w:ascii="Arial" w:hAnsi="Arial" w:cs="Arial"/>
          <w:sz w:val="24"/>
          <w:szCs w:val="24"/>
        </w:rPr>
        <w:t xml:space="preserve"> and Otolaryngology (ENT)</w:t>
      </w:r>
      <w:r>
        <w:rPr>
          <w:rFonts w:ascii="Arial" w:hAnsi="Arial" w:cs="Arial"/>
          <w:sz w:val="24"/>
          <w:szCs w:val="24"/>
        </w:rPr>
        <w:t xml:space="preserve"> for use with </w:t>
      </w:r>
      <w:r w:rsidRPr="00A8619D">
        <w:rPr>
          <w:rFonts w:ascii="Arial" w:hAnsi="Arial" w:cs="Arial"/>
          <w:sz w:val="24"/>
          <w:szCs w:val="24"/>
        </w:rPr>
        <w:t>existing government-owned ManoView™ high-resolution manometry system to perform diagnostic esophageal motility studies for Veterans.</w:t>
      </w:r>
      <w:r w:rsidRPr="00FD69F2">
        <w:rPr>
          <w:rFonts w:ascii="Arial" w:hAnsi="Arial" w:cs="Arial"/>
          <w:sz w:val="24"/>
          <w:szCs w:val="24"/>
        </w:rPr>
        <w:t xml:space="preserve"> The </w:t>
      </w:r>
      <w:r w:rsidRPr="00F3284B">
        <w:rPr>
          <w:rFonts w:ascii="Arial" w:hAnsi="Arial" w:cs="Arial"/>
          <w:sz w:val="24"/>
          <w:szCs w:val="24"/>
        </w:rPr>
        <w:t>Mano</w:t>
      </w:r>
      <w:r>
        <w:rPr>
          <w:rFonts w:ascii="Arial" w:hAnsi="Arial" w:cs="Arial"/>
          <w:sz w:val="24"/>
          <w:szCs w:val="24"/>
        </w:rPr>
        <w:t>View</w:t>
      </w:r>
      <w:r w:rsidRPr="00F3284B">
        <w:rPr>
          <w:rFonts w:ascii="Arial" w:hAnsi="Arial" w:cs="Arial"/>
          <w:sz w:val="24"/>
          <w:szCs w:val="24"/>
        </w:rPr>
        <w:t xml:space="preserve">™ </w:t>
      </w:r>
      <w:r w:rsidRPr="00A8619D">
        <w:rPr>
          <w:rFonts w:ascii="Arial" w:hAnsi="Arial" w:cs="Arial"/>
          <w:sz w:val="24"/>
          <w:szCs w:val="24"/>
        </w:rPr>
        <w:t xml:space="preserve">manometry system is a proprietary platform that requires </w:t>
      </w:r>
      <w:r>
        <w:rPr>
          <w:rFonts w:ascii="Arial" w:hAnsi="Arial" w:cs="Arial"/>
          <w:sz w:val="24"/>
          <w:szCs w:val="24"/>
        </w:rPr>
        <w:t xml:space="preserve">OEM </w:t>
      </w:r>
      <w:r w:rsidRPr="00A8619D">
        <w:rPr>
          <w:rFonts w:ascii="Arial" w:hAnsi="Arial" w:cs="Arial"/>
          <w:sz w:val="24"/>
          <w:szCs w:val="24"/>
        </w:rPr>
        <w:t>manufactured ManoScan</w:t>
      </w:r>
      <w:r w:rsidRPr="00A8619D">
        <w:rPr>
          <w:rFonts w:ascii="Arial" w:hAnsi="Arial" w:cs="Arial"/>
          <w:sz w:val="24"/>
          <w:szCs w:val="24"/>
        </w:rPr>
        <w:t>™ catheters for operation. These catheters utilize proprietary connectors, hardware interfaces, and system recognition features that are unique to Medtronic equipment.</w:t>
      </w:r>
      <w:r w:rsidRPr="00FD5BF3">
        <w:rPr>
          <w:rFonts w:ascii="Arial" w:hAnsi="Arial" w:cs="Arial"/>
          <w:bCs/>
          <w:sz w:val="24"/>
          <w:szCs w:val="24"/>
        </w:rPr>
        <w:t xml:space="preserve">  </w:t>
      </w:r>
      <w:r w:rsidRPr="00FD5BF3">
        <w:rPr>
          <w:rStyle w:val="normaltextrun"/>
          <w:rFonts w:ascii="Arial" w:hAnsi="Arial" w:cs="Arial"/>
          <w:sz w:val="24"/>
          <w:szCs w:val="24"/>
        </w:rPr>
        <w:t xml:space="preserve">A Justification for Other than Full and Open Competition (JOFOC) has been prepared.  </w:t>
      </w:r>
    </w:p>
    <w:p w14:paraId="1D2B5CDD" w14:textId="77777777" w:rsidR="00865B43" w:rsidRDefault="00865B43" w:rsidP="00BC5A86">
      <w:pPr>
        <w:overflowPunct w:val="0"/>
        <w:autoSpaceDE w:val="0"/>
        <w:autoSpaceDN w:val="0"/>
        <w:adjustRightInd w:val="0"/>
        <w:spacing w:after="0" w:line="240" w:lineRule="auto"/>
        <w:textAlignment w:val="baseline"/>
        <w:rPr>
          <w:rStyle w:val="normaltextrun"/>
          <w:rFonts w:ascii="Arial" w:hAnsi="Arial" w:cs="Arial"/>
          <w:sz w:val="24"/>
          <w:szCs w:val="24"/>
        </w:rPr>
      </w:pPr>
    </w:p>
    <w:p w14:paraId="1D2B5CDE" w14:textId="77777777" w:rsidR="00865B43" w:rsidRDefault="00865B43" w:rsidP="00BC5A86">
      <w:pPr>
        <w:overflowPunct w:val="0"/>
        <w:autoSpaceDE w:val="0"/>
        <w:autoSpaceDN w:val="0"/>
        <w:adjustRightInd w:val="0"/>
        <w:spacing w:after="0" w:line="240" w:lineRule="auto"/>
        <w:textAlignment w:val="baseline"/>
        <w:rPr>
          <w:rStyle w:val="normaltextrun"/>
          <w:rFonts w:ascii="Arial" w:hAnsi="Arial" w:cs="Arial"/>
          <w:sz w:val="24"/>
          <w:szCs w:val="24"/>
        </w:rPr>
      </w:pPr>
      <w:r w:rsidRPr="00FD5BF3">
        <w:rPr>
          <w:rStyle w:val="normaltextrun"/>
          <w:rFonts w:ascii="Arial" w:hAnsi="Arial" w:cs="Arial"/>
          <w:sz w:val="24"/>
          <w:szCs w:val="24"/>
        </w:rPr>
        <w:t>The NAICS code utilized for this procurement is 33911</w:t>
      </w:r>
      <w:r>
        <w:rPr>
          <w:rStyle w:val="normaltextrun"/>
          <w:rFonts w:ascii="Arial" w:hAnsi="Arial" w:cs="Arial"/>
          <w:sz w:val="24"/>
          <w:szCs w:val="24"/>
        </w:rPr>
        <w:t>2</w:t>
      </w:r>
      <w:r w:rsidRPr="00FD5BF3">
        <w:rPr>
          <w:rStyle w:val="normaltextrun"/>
          <w:rFonts w:ascii="Arial" w:hAnsi="Arial" w:cs="Arial"/>
          <w:sz w:val="24"/>
          <w:szCs w:val="24"/>
        </w:rPr>
        <w:t xml:space="preserve"> with a Small Business Size Standard of </w:t>
      </w:r>
      <w:r>
        <w:rPr>
          <w:rStyle w:val="normaltextrun"/>
          <w:rFonts w:ascii="Arial" w:hAnsi="Arial" w:cs="Arial"/>
          <w:sz w:val="24"/>
          <w:szCs w:val="24"/>
        </w:rPr>
        <w:t>1,000</w:t>
      </w:r>
      <w:r w:rsidRPr="00FD5BF3">
        <w:rPr>
          <w:rStyle w:val="normaltextrun"/>
          <w:rFonts w:ascii="Arial" w:hAnsi="Arial" w:cs="Arial"/>
          <w:sz w:val="24"/>
          <w:szCs w:val="24"/>
        </w:rPr>
        <w:t xml:space="preserve"> Employees. </w:t>
      </w:r>
    </w:p>
    <w:p w14:paraId="1D2B5CDF" w14:textId="77777777" w:rsidR="00865B43" w:rsidRDefault="00865B43" w:rsidP="00BC5A86">
      <w:pPr>
        <w:overflowPunct w:val="0"/>
        <w:autoSpaceDE w:val="0"/>
        <w:autoSpaceDN w:val="0"/>
        <w:adjustRightInd w:val="0"/>
        <w:spacing w:after="0" w:line="240" w:lineRule="auto"/>
        <w:textAlignment w:val="baseline"/>
        <w:rPr>
          <w:rStyle w:val="normaltextrun"/>
          <w:rFonts w:ascii="Arial" w:hAnsi="Arial" w:cs="Arial"/>
          <w:sz w:val="24"/>
          <w:szCs w:val="24"/>
        </w:rPr>
      </w:pPr>
    </w:p>
    <w:p w14:paraId="1D2B5CE0" w14:textId="77777777" w:rsidR="00865B43" w:rsidRDefault="00865B43" w:rsidP="00BC5A86">
      <w:pPr>
        <w:overflowPunct w:val="0"/>
        <w:autoSpaceDE w:val="0"/>
        <w:autoSpaceDN w:val="0"/>
        <w:adjustRightInd w:val="0"/>
        <w:spacing w:after="0" w:line="240" w:lineRule="auto"/>
        <w:textAlignment w:val="baseline"/>
        <w:rPr>
          <w:rStyle w:val="normaltextrun"/>
          <w:rFonts w:ascii="Arial" w:hAnsi="Arial" w:cs="Arial"/>
          <w:sz w:val="24"/>
          <w:szCs w:val="24"/>
        </w:rPr>
      </w:pPr>
      <w:r w:rsidRPr="00FD5BF3">
        <w:rPr>
          <w:rStyle w:val="normaltextrun"/>
          <w:rFonts w:ascii="Arial" w:hAnsi="Arial" w:cs="Arial"/>
          <w:sz w:val="24"/>
          <w:szCs w:val="24"/>
        </w:rPr>
        <w:t>THIS NOTICE OF INTENT IS NOT A REQUEST FOR COMPETITIVE QUOTES.</w:t>
      </w:r>
    </w:p>
    <w:p w14:paraId="1D2B5CE1" w14:textId="77777777" w:rsidR="00865B43" w:rsidRDefault="00865B43" w:rsidP="00BC5A86">
      <w:pPr>
        <w:overflowPunct w:val="0"/>
        <w:autoSpaceDE w:val="0"/>
        <w:autoSpaceDN w:val="0"/>
        <w:adjustRightInd w:val="0"/>
        <w:spacing w:after="0" w:line="240" w:lineRule="auto"/>
        <w:textAlignment w:val="baseline"/>
        <w:rPr>
          <w:rFonts w:ascii="Arial" w:hAnsi="Arial" w:cs="Arial"/>
          <w:sz w:val="24"/>
          <w:szCs w:val="24"/>
        </w:rPr>
      </w:pPr>
      <w:r w:rsidRPr="00F3284B">
        <w:rPr>
          <w:rFonts w:ascii="Arial" w:hAnsi="Arial" w:cs="Arial"/>
          <w:sz w:val="24"/>
          <w:szCs w:val="24"/>
        </w:rPr>
        <w:t xml:space="preserve">No solicitation document is available, and telephone requests will not be honored. No award will be made based on unsolicited quotations or offers received in response to this notice. Any response to this notice must show clear, compelling and convincing evidence that competition will be advantageous to the Government. The intent of this synopsis is for informational purposes only. Information received will normally be considered solely for the purpose of determining whether to conduct </w:t>
      </w:r>
      <w:proofErr w:type="gramStart"/>
      <w:r>
        <w:rPr>
          <w:rFonts w:ascii="Arial" w:hAnsi="Arial" w:cs="Arial"/>
          <w:sz w:val="24"/>
          <w:szCs w:val="24"/>
        </w:rPr>
        <w:t xml:space="preserve">a </w:t>
      </w:r>
      <w:r w:rsidRPr="00F3284B">
        <w:rPr>
          <w:rFonts w:ascii="Arial" w:hAnsi="Arial" w:cs="Arial"/>
          <w:sz w:val="24"/>
          <w:szCs w:val="24"/>
        </w:rPr>
        <w:t>competitive</w:t>
      </w:r>
      <w:proofErr w:type="gramEnd"/>
      <w:r w:rsidRPr="00F3284B">
        <w:rPr>
          <w:rFonts w:ascii="Arial" w:hAnsi="Arial" w:cs="Arial"/>
          <w:sz w:val="24"/>
          <w:szCs w:val="24"/>
        </w:rPr>
        <w:t xml:space="preserve"> </w:t>
      </w:r>
      <w:r w:rsidRPr="00F3284B">
        <w:rPr>
          <w:rFonts w:ascii="Arial" w:hAnsi="Arial" w:cs="Arial"/>
          <w:sz w:val="24"/>
          <w:szCs w:val="24"/>
        </w:rPr>
        <w:t>procurement</w:t>
      </w:r>
      <w:r w:rsidRPr="00F3284B">
        <w:rPr>
          <w:rFonts w:ascii="Arial" w:hAnsi="Arial" w:cs="Arial"/>
          <w:sz w:val="24"/>
          <w:szCs w:val="24"/>
        </w:rPr>
        <w:t xml:space="preserve">. A determination by the Government not to </w:t>
      </w:r>
      <w:proofErr w:type="gramStart"/>
      <w:r w:rsidRPr="00F3284B">
        <w:rPr>
          <w:rFonts w:ascii="Arial" w:hAnsi="Arial" w:cs="Arial"/>
          <w:sz w:val="24"/>
          <w:szCs w:val="24"/>
        </w:rPr>
        <w:t>compete</w:t>
      </w:r>
      <w:proofErr w:type="gramEnd"/>
      <w:r w:rsidRPr="00F3284B">
        <w:rPr>
          <w:rFonts w:ascii="Arial" w:hAnsi="Arial" w:cs="Arial"/>
          <w:sz w:val="24"/>
          <w:szCs w:val="24"/>
        </w:rPr>
        <w:t xml:space="preserve"> this action based on this notice is solely within the discretion of the Government.</w:t>
      </w:r>
    </w:p>
    <w:p w14:paraId="1D2B5CE2" w14:textId="77777777" w:rsidR="00865B43" w:rsidRDefault="00865B43" w:rsidP="00BC5A86">
      <w:pPr>
        <w:overflowPunct w:val="0"/>
        <w:autoSpaceDE w:val="0"/>
        <w:autoSpaceDN w:val="0"/>
        <w:adjustRightInd w:val="0"/>
        <w:spacing w:after="0" w:line="240" w:lineRule="auto"/>
        <w:textAlignment w:val="baseline"/>
        <w:rPr>
          <w:rFonts w:ascii="Arial" w:hAnsi="Arial" w:cs="Arial"/>
          <w:sz w:val="24"/>
          <w:szCs w:val="24"/>
        </w:rPr>
      </w:pPr>
    </w:p>
    <w:p w14:paraId="1D2B5CE3" w14:textId="77777777" w:rsidR="00865B43" w:rsidRDefault="00865B43" w:rsidP="00A8619D">
      <w:pPr>
        <w:overflowPunct w:val="0"/>
        <w:autoSpaceDE w:val="0"/>
        <w:autoSpaceDN w:val="0"/>
        <w:adjustRightInd w:val="0"/>
        <w:spacing w:after="0" w:line="240" w:lineRule="auto"/>
        <w:textAlignment w:val="baseline"/>
      </w:pPr>
      <w:r w:rsidRPr="009E7F67">
        <w:rPr>
          <w:rFonts w:ascii="Arial" w:hAnsi="Arial" w:cs="Arial"/>
          <w:sz w:val="24"/>
          <w:szCs w:val="24"/>
        </w:rPr>
        <w:t xml:space="preserve">All inquiries and concerns must be addressed in writing via e-mail to Darius Crane, </w:t>
      </w:r>
      <w:hyperlink r:id="rId6" w:history="1">
        <w:r w:rsidRPr="009E7F67">
          <w:rPr>
            <w:rStyle w:val="Hyperlink"/>
            <w:rFonts w:ascii="Arial" w:hAnsi="Arial" w:cs="Arial"/>
            <w:sz w:val="24"/>
            <w:szCs w:val="24"/>
          </w:rPr>
          <w:t>darius.crane@va.gov</w:t>
        </w:r>
      </w:hyperlink>
      <w:r w:rsidRPr="009E7F67">
        <w:rPr>
          <w:rFonts w:ascii="Arial" w:hAnsi="Arial" w:cs="Arial"/>
          <w:sz w:val="24"/>
          <w:szCs w:val="24"/>
        </w:rPr>
        <w:t xml:space="preserve"> with the following information referenced in the subject line</w:t>
      </w:r>
      <w:r>
        <w:rPr>
          <w:rFonts w:ascii="Arial" w:hAnsi="Arial" w:cs="Arial"/>
          <w:sz w:val="24"/>
          <w:szCs w:val="24"/>
        </w:rPr>
        <w:t xml:space="preserve"> of your email;</w:t>
      </w:r>
      <w:r w:rsidRPr="009E7F67">
        <w:rPr>
          <w:rFonts w:ascii="Arial" w:hAnsi="Arial" w:cs="Arial"/>
          <w:sz w:val="24"/>
          <w:szCs w:val="24"/>
        </w:rPr>
        <w:t xml:space="preserve"> </w:t>
      </w:r>
      <w:r w:rsidRPr="009E7F67">
        <w:rPr>
          <w:rFonts w:ascii="Arial" w:hAnsi="Arial" w:cs="Arial"/>
          <w:b/>
          <w:bCs/>
          <w:sz w:val="24"/>
          <w:szCs w:val="24"/>
        </w:rPr>
        <w:t>“36C24726Q03</w:t>
      </w:r>
      <w:r>
        <w:rPr>
          <w:rFonts w:ascii="Arial" w:hAnsi="Arial" w:cs="Arial"/>
          <w:b/>
          <w:bCs/>
          <w:sz w:val="24"/>
          <w:szCs w:val="24"/>
        </w:rPr>
        <w:t>88</w:t>
      </w:r>
      <w:r w:rsidRPr="009E7F67">
        <w:rPr>
          <w:rFonts w:ascii="Arial" w:hAnsi="Arial" w:cs="Arial"/>
          <w:b/>
          <w:bCs/>
          <w:sz w:val="24"/>
          <w:szCs w:val="24"/>
        </w:rPr>
        <w:t xml:space="preserve"> </w:t>
      </w:r>
      <w:r>
        <w:rPr>
          <w:rFonts w:ascii="Arial" w:hAnsi="Arial" w:cs="Arial"/>
          <w:b/>
          <w:bCs/>
          <w:sz w:val="24"/>
          <w:szCs w:val="24"/>
        </w:rPr>
        <w:t>MANOSCAN ESO CATHETER</w:t>
      </w:r>
      <w:r w:rsidRPr="009E7F67">
        <w:rPr>
          <w:rFonts w:ascii="Arial" w:hAnsi="Arial" w:cs="Arial"/>
          <w:b/>
          <w:bCs/>
          <w:sz w:val="24"/>
          <w:szCs w:val="24"/>
        </w:rPr>
        <w:t>”</w:t>
      </w:r>
      <w:r w:rsidRPr="009E7F67">
        <w:rPr>
          <w:rFonts w:ascii="Arial" w:hAnsi="Arial" w:cs="Arial"/>
          <w:sz w:val="24"/>
          <w:szCs w:val="24"/>
        </w:rPr>
        <w:t>. All interested parties who are responsible, certified, and capable may identify their interest and may submit a capabilities statement no later than 1</w:t>
      </w:r>
      <w:r>
        <w:rPr>
          <w:rFonts w:ascii="Arial" w:hAnsi="Arial" w:cs="Arial"/>
          <w:sz w:val="24"/>
          <w:szCs w:val="24"/>
        </w:rPr>
        <w:t>5</w:t>
      </w:r>
      <w:r w:rsidRPr="009E7F67">
        <w:rPr>
          <w:rFonts w:ascii="Arial" w:hAnsi="Arial" w:cs="Arial"/>
          <w:sz w:val="24"/>
          <w:szCs w:val="24"/>
        </w:rPr>
        <w:t>:</w:t>
      </w:r>
      <w:r>
        <w:rPr>
          <w:rFonts w:ascii="Arial" w:hAnsi="Arial" w:cs="Arial"/>
          <w:sz w:val="24"/>
          <w:szCs w:val="24"/>
        </w:rPr>
        <w:t>3</w:t>
      </w:r>
      <w:r w:rsidRPr="009E7F67">
        <w:rPr>
          <w:rFonts w:ascii="Arial" w:hAnsi="Arial" w:cs="Arial"/>
          <w:sz w:val="24"/>
          <w:szCs w:val="24"/>
        </w:rPr>
        <w:t xml:space="preserve">0 </w:t>
      </w:r>
      <w:r>
        <w:rPr>
          <w:rFonts w:ascii="Arial" w:hAnsi="Arial" w:cs="Arial"/>
          <w:sz w:val="24"/>
          <w:szCs w:val="24"/>
        </w:rPr>
        <w:t>P</w:t>
      </w:r>
      <w:r w:rsidRPr="009E7F67">
        <w:rPr>
          <w:rFonts w:ascii="Arial" w:hAnsi="Arial" w:cs="Arial"/>
          <w:sz w:val="24"/>
          <w:szCs w:val="24"/>
        </w:rPr>
        <w:t xml:space="preserve">M Eastern Standard Time (EST) on </w:t>
      </w:r>
      <w:r>
        <w:rPr>
          <w:rFonts w:ascii="Arial" w:hAnsi="Arial" w:cs="Arial"/>
          <w:sz w:val="24"/>
          <w:szCs w:val="24"/>
        </w:rPr>
        <w:t>27</w:t>
      </w:r>
      <w:r w:rsidRPr="009E7F67">
        <w:rPr>
          <w:rFonts w:ascii="Arial" w:hAnsi="Arial" w:cs="Arial"/>
          <w:sz w:val="24"/>
          <w:szCs w:val="24"/>
        </w:rPr>
        <w:t xml:space="preserve"> March 2026</w:t>
      </w:r>
      <w:r w:rsidRPr="009E7F67">
        <w:rPr>
          <w:rFonts w:ascii="Arial" w:hAnsi="Arial" w:cs="Arial"/>
          <w:b/>
          <w:bCs/>
          <w:sz w:val="24"/>
          <w:szCs w:val="24"/>
        </w:rPr>
        <w:t xml:space="preserve"> </w:t>
      </w:r>
      <w:r w:rsidRPr="009E7F67">
        <w:rPr>
          <w:rFonts w:ascii="Arial" w:hAnsi="Arial" w:cs="Arial"/>
          <w:sz w:val="24"/>
          <w:szCs w:val="24"/>
        </w:rPr>
        <w:t xml:space="preserve">to Darius Crane, </w:t>
      </w:r>
      <w:hyperlink r:id="rId7" w:history="1">
        <w:r w:rsidRPr="009E7F67">
          <w:rPr>
            <w:rStyle w:val="Hyperlink"/>
            <w:rFonts w:ascii="Arial" w:hAnsi="Arial" w:cs="Arial"/>
            <w:sz w:val="24"/>
            <w:szCs w:val="24"/>
          </w:rPr>
          <w:t>darius.crane@va.gov</w:t>
        </w:r>
      </w:hyperlink>
      <w:r w:rsidRPr="009E7F67">
        <w:rPr>
          <w:rFonts w:ascii="Arial" w:hAnsi="Arial" w:cs="Arial"/>
          <w:sz w:val="24"/>
          <w:szCs w:val="24"/>
        </w:rPr>
        <w:t>. However, per the guidance at VAAR 819-7008, The contracting officer's determination to make a sole source award is a business decision wholly within the discretion of the contracting officer and a determination that only one SDVOSB can meet the requirement is not required. Interested parties bear full responsibility to ensure complete transmission and timely receipt.</w:t>
      </w:r>
    </w:p>
    <w:sectPr w:rsidR="001D40E4">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B5CF4" w14:textId="77777777" w:rsidR="00865B43" w:rsidRDefault="00865B43">
      <w:pPr>
        <w:spacing w:after="0" w:line="240" w:lineRule="auto"/>
      </w:pPr>
      <w:r>
        <w:separator/>
      </w:r>
    </w:p>
  </w:endnote>
  <w:endnote w:type="continuationSeparator" w:id="0">
    <w:p w14:paraId="1D2B5CF6" w14:textId="77777777" w:rsidR="00865B43" w:rsidRDefault="00865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C5A96" w14:paraId="1D2B5CE7" w14:textId="77777777" w:rsidTr="009A409F">
      <w:tc>
        <w:tcPr>
          <w:tcW w:w="4788" w:type="dxa"/>
        </w:tcPr>
        <w:p w14:paraId="1D2B5CE5" w14:textId="77777777" w:rsidR="00865B43" w:rsidRDefault="00865B43" w:rsidP="009A409F">
          <w:pPr>
            <w:pStyle w:val="Footer"/>
            <w:rPr>
              <w:rFonts w:cstheme="minorHAnsi"/>
            </w:rPr>
          </w:pPr>
        </w:p>
      </w:tc>
      <w:tc>
        <w:tcPr>
          <w:tcW w:w="4788" w:type="dxa"/>
        </w:tcPr>
        <w:p w14:paraId="1D2B5CE6" w14:textId="77777777" w:rsidR="00865B43" w:rsidRDefault="00865B43" w:rsidP="009A409F">
          <w:pPr>
            <w:pStyle w:val="Footer"/>
            <w:jc w:val="right"/>
            <w:rPr>
              <w:rFonts w:cstheme="minorHAnsi"/>
            </w:rPr>
          </w:pPr>
          <w:r>
            <w:rPr>
              <w:rFonts w:cstheme="minorHAnsi"/>
            </w:rPr>
            <w:t>Special Notice</w:t>
          </w:r>
        </w:p>
      </w:tc>
    </w:tr>
  </w:tbl>
  <w:p w14:paraId="1D2B5CE8" w14:textId="77777777" w:rsidR="00865B43" w:rsidRPr="00975C97" w:rsidRDefault="00865B43" w:rsidP="009A409F">
    <w:pPr>
      <w:pStyle w:val="Footer"/>
      <w:rPr>
        <w:rFonts w:cstheme="minorHAnsi"/>
      </w:rPr>
    </w:pPr>
  </w:p>
  <w:p w14:paraId="1D2B5CE9" w14:textId="77777777" w:rsidR="008C5A96" w:rsidRDefault="00865B4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C5A96" w14:paraId="1D2B5CED" w14:textId="77777777" w:rsidTr="009A409F">
      <w:tc>
        <w:tcPr>
          <w:tcW w:w="4788" w:type="dxa"/>
        </w:tcPr>
        <w:p w14:paraId="1D2B5CEB" w14:textId="77777777" w:rsidR="00865B43" w:rsidRDefault="00865B43" w:rsidP="009A409F">
          <w:pPr>
            <w:pStyle w:val="Footer"/>
            <w:rPr>
              <w:rFonts w:cstheme="minorHAnsi"/>
            </w:rPr>
          </w:pPr>
          <w:r w:rsidRPr="009A409F">
            <w:rPr>
              <w:rFonts w:cstheme="minorHAnsi"/>
            </w:rPr>
            <w:t>*= Required Field</w:t>
          </w:r>
        </w:p>
      </w:tc>
      <w:tc>
        <w:tcPr>
          <w:tcW w:w="4788" w:type="dxa"/>
        </w:tcPr>
        <w:p w14:paraId="1D2B5CEC" w14:textId="77777777" w:rsidR="00865B43" w:rsidRDefault="00865B43" w:rsidP="00637F97">
          <w:pPr>
            <w:pStyle w:val="Footer"/>
            <w:jc w:val="right"/>
            <w:rPr>
              <w:rFonts w:cstheme="minorHAnsi"/>
            </w:rPr>
          </w:pPr>
          <w:r>
            <w:rPr>
              <w:rFonts w:cstheme="minorHAnsi"/>
            </w:rPr>
            <w:t>Special Notice</w:t>
          </w:r>
        </w:p>
      </w:tc>
    </w:tr>
  </w:tbl>
  <w:p w14:paraId="1D2B5CEE" w14:textId="77777777" w:rsidR="00865B43" w:rsidRPr="00E52D1F" w:rsidRDefault="00865B43" w:rsidP="00637F97">
    <w:pPr>
      <w:pStyle w:val="Footer"/>
      <w:jc w:val="right"/>
      <w:rPr>
        <w:rFonts w:cstheme="minorHAnsi"/>
      </w:rPr>
    </w:pPr>
  </w:p>
  <w:p w14:paraId="1D2B5CEF" w14:textId="77777777" w:rsidR="008C5A96" w:rsidRDefault="00865B4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B5CF0" w14:textId="77777777" w:rsidR="00865B43" w:rsidRDefault="00865B43">
      <w:pPr>
        <w:spacing w:after="0" w:line="240" w:lineRule="auto"/>
      </w:pPr>
      <w:r>
        <w:separator/>
      </w:r>
    </w:p>
  </w:footnote>
  <w:footnote w:type="continuationSeparator" w:id="0">
    <w:p w14:paraId="1D2B5CF2" w14:textId="77777777" w:rsidR="00865B43" w:rsidRDefault="00865B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B5CE4" w14:textId="77777777" w:rsidR="00865B43" w:rsidRPr="00C326BA" w:rsidRDefault="00865B43"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B5CEA" w14:textId="77777777" w:rsidR="00865B43" w:rsidRPr="00C326BA" w:rsidRDefault="00865B43"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A96"/>
    <w:rsid w:val="00865B43"/>
    <w:rsid w:val="008C5A96"/>
    <w:rsid w:val="00AD1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B5C9B"/>
  <w15:docId w15:val="{3C13AC29-5786-411F-918E-DD1D617C53E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4594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4594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4594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4594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45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947"/>
    <w:rPr>
      <w:rFonts w:eastAsiaTheme="majorEastAsia" w:cstheme="majorBidi"/>
      <w:color w:val="272727" w:themeColor="text1" w:themeTint="D8"/>
    </w:rPr>
  </w:style>
  <w:style w:type="paragraph" w:styleId="Quote">
    <w:name w:val="Quote"/>
    <w:basedOn w:val="Normal"/>
    <w:next w:val="Normal"/>
    <w:link w:val="QuoteChar"/>
    <w:uiPriority w:val="29"/>
    <w:qFormat/>
    <w:rsid w:val="00A45947"/>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45947"/>
    <w:rPr>
      <w:i/>
      <w:iCs/>
      <w:color w:val="404040" w:themeColor="text1" w:themeTint="BF"/>
    </w:rPr>
  </w:style>
  <w:style w:type="paragraph" w:styleId="IntenseQuote">
    <w:name w:val="Intense Quote"/>
    <w:basedOn w:val="Normal"/>
    <w:next w:val="Normal"/>
    <w:link w:val="IntenseQuoteChar"/>
    <w:uiPriority w:val="30"/>
    <w:qFormat/>
    <w:rsid w:val="00A45947"/>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45947"/>
    <w:rPr>
      <w:i/>
      <w:iCs/>
      <w:color w:val="365F91" w:themeColor="accent1" w:themeShade="BF"/>
    </w:rPr>
  </w:style>
  <w:style w:type="character" w:styleId="IntenseReference">
    <w:name w:val="Intense Reference"/>
    <w:basedOn w:val="DefaultParagraphFont"/>
    <w:uiPriority w:val="32"/>
    <w:qFormat/>
    <w:rsid w:val="00A45947"/>
    <w:rPr>
      <w:b/>
      <w:bCs/>
      <w:smallCaps/>
      <w:color w:val="365F91" w:themeColor="accent1" w:themeShade="BF"/>
      <w:spacing w:val="5"/>
    </w:rPr>
  </w:style>
  <w:style w:type="character" w:customStyle="1" w:styleId="normaltextrun">
    <w:name w:val="normaltextrun"/>
    <w:basedOn w:val="DefaultParagraphFont"/>
    <w:rsid w:val="00BC5A86"/>
  </w:style>
  <w:style w:type="character" w:styleId="Hyperlink">
    <w:name w:val="Hyperlink"/>
    <w:basedOn w:val="DefaultParagraphFont"/>
    <w:uiPriority w:val="99"/>
    <w:unhideWhenUsed/>
    <w:rsid w:val="00BC5A86"/>
    <w:rPr>
      <w:color w:val="0000FF" w:themeColor="hyperlink"/>
      <w:u w:val="single"/>
    </w:rPr>
  </w:style>
  <w:style w:type="character" w:customStyle="1" w:styleId="UnresolvedMention1">
    <w:name w:val="Unresolved Mention1"/>
    <w:basedOn w:val="DefaultParagraphFont"/>
    <w:uiPriority w:val="99"/>
    <w:semiHidden/>
    <w:unhideWhenUsed/>
    <w:rsid w:val="00BC5A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darius.crane@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darius.crane@va.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553</Words>
  <Characters>3312</Characters>
  <Application>Microsoft Office Word</Application>
  <DocSecurity>0</DocSecurity>
  <Lines>100</Lines>
  <Paragraphs>48</Paragraphs>
  <ScaleCrop>false</ScaleCrop>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Crane, Darius</cp:lastModifiedBy>
  <cp:revision>2</cp:revision>
  <dcterms:created xsi:type="dcterms:W3CDTF">2026-03-23T14:45:00Z</dcterms:created>
  <dcterms:modified xsi:type="dcterms:W3CDTF">2026-03-23T14:47:00Z</dcterms:modified>
</cp:coreProperties>
</file>