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DE092D" w14:textId="18D1CAED" w:rsidR="007F5BA2" w:rsidRPr="002F2BCF" w:rsidRDefault="007F5BA2" w:rsidP="00CB0187">
      <w:pPr>
        <w:pStyle w:val="Heading1"/>
        <w:tabs>
          <w:tab w:val="left" w:pos="2250"/>
        </w:tabs>
        <w:rPr>
          <w:rFonts w:ascii="Arial" w:hAnsi="Arial" w:cs="Arial"/>
          <w:sz w:val="22"/>
          <w:szCs w:val="22"/>
        </w:rPr>
      </w:pPr>
      <w:r w:rsidRPr="002F2BCF">
        <w:rPr>
          <w:rFonts w:ascii="Arial" w:hAnsi="Arial" w:cs="Arial"/>
          <w:noProof/>
          <w:sz w:val="22"/>
          <w:szCs w:val="22"/>
          <w:u w:val="none"/>
        </w:rPr>
        <w:drawing>
          <wp:anchor distT="0" distB="0" distL="114300" distR="114300" simplePos="0" relativeHeight="251657728" behindDoc="1" locked="0" layoutInCell="1" allowOverlap="1" wp14:anchorId="7A1B000E" wp14:editId="7AE02CC1">
            <wp:simplePos x="0" y="0"/>
            <wp:positionH relativeFrom="column">
              <wp:posOffset>4605020</wp:posOffset>
            </wp:positionH>
            <wp:positionV relativeFrom="paragraph">
              <wp:posOffset>-218440</wp:posOffset>
            </wp:positionV>
            <wp:extent cx="1147445" cy="12001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47445" cy="1200150"/>
                    </a:xfrm>
                    <a:prstGeom prst="rect">
                      <a:avLst/>
                    </a:prstGeom>
                    <a:noFill/>
                  </pic:spPr>
                </pic:pic>
              </a:graphicData>
            </a:graphic>
            <wp14:sizeRelH relativeFrom="page">
              <wp14:pctWidth>0</wp14:pctWidth>
            </wp14:sizeRelH>
            <wp14:sizeRelV relativeFrom="page">
              <wp14:pctHeight>0</wp14:pctHeight>
            </wp14:sizeRelV>
          </wp:anchor>
        </w:drawing>
      </w:r>
      <w:r w:rsidRPr="002F2BCF">
        <w:rPr>
          <w:rFonts w:ascii="Arial" w:hAnsi="Arial" w:cs="Arial"/>
          <w:sz w:val="22"/>
          <w:szCs w:val="22"/>
        </w:rPr>
        <w:t>Statement of Work</w:t>
      </w:r>
    </w:p>
    <w:p w14:paraId="4362AB08" w14:textId="77777777" w:rsidR="00F35A3B" w:rsidRPr="002F2BCF" w:rsidRDefault="00F35A3B" w:rsidP="00F35A3B">
      <w:pPr>
        <w:rPr>
          <w:rFonts w:ascii="Arial" w:hAnsi="Arial" w:cs="Arial"/>
          <w:sz w:val="22"/>
          <w:szCs w:val="22"/>
        </w:rPr>
      </w:pPr>
    </w:p>
    <w:p w14:paraId="7912F95B" w14:textId="77777777" w:rsidR="007F5BA2" w:rsidRPr="002F2BCF" w:rsidRDefault="007F5BA2" w:rsidP="007F5BA2">
      <w:pPr>
        <w:rPr>
          <w:rFonts w:ascii="Arial" w:hAnsi="Arial" w:cs="Arial"/>
          <w:b/>
          <w:sz w:val="22"/>
          <w:szCs w:val="22"/>
        </w:rPr>
      </w:pPr>
    </w:p>
    <w:p w14:paraId="70C0D716" w14:textId="7C1792C3" w:rsidR="005C5D79" w:rsidRPr="002F2BCF" w:rsidRDefault="005C5D79" w:rsidP="005C5D79">
      <w:pPr>
        <w:rPr>
          <w:rFonts w:ascii="Arial" w:hAnsi="Arial" w:cs="Arial"/>
          <w:b/>
          <w:sz w:val="22"/>
          <w:szCs w:val="22"/>
        </w:rPr>
      </w:pPr>
      <w:bookmarkStart w:id="0" w:name="_Hlk204758665"/>
      <w:r w:rsidRPr="002F2BCF">
        <w:rPr>
          <w:rFonts w:ascii="Arial" w:hAnsi="Arial" w:cs="Arial"/>
          <w:b/>
          <w:sz w:val="22"/>
          <w:szCs w:val="22"/>
        </w:rPr>
        <w:t>FY26 Network Cable Installation</w:t>
      </w:r>
      <w:bookmarkEnd w:id="0"/>
    </w:p>
    <w:p w14:paraId="001E5AA5" w14:textId="6677A063" w:rsidR="005C5D79" w:rsidRPr="002F2BCF" w:rsidRDefault="004C2C78" w:rsidP="005C5D79">
      <w:pPr>
        <w:rPr>
          <w:rFonts w:ascii="Arial" w:hAnsi="Arial" w:cs="Arial"/>
          <w:b/>
          <w:sz w:val="22"/>
          <w:szCs w:val="22"/>
        </w:rPr>
      </w:pPr>
      <w:r w:rsidRPr="002F2BCF">
        <w:rPr>
          <w:rFonts w:ascii="Arial" w:hAnsi="Arial" w:cs="Arial"/>
          <w:b/>
          <w:sz w:val="22"/>
          <w:szCs w:val="22"/>
        </w:rPr>
        <w:t xml:space="preserve">Project </w:t>
      </w:r>
      <w:r w:rsidR="005C5D79" w:rsidRPr="002F2BCF">
        <w:rPr>
          <w:rFonts w:ascii="Arial" w:hAnsi="Arial" w:cs="Arial"/>
          <w:b/>
          <w:sz w:val="22"/>
          <w:szCs w:val="22"/>
        </w:rPr>
        <w:t>578-26-007</w:t>
      </w:r>
    </w:p>
    <w:p w14:paraId="4548238A" w14:textId="77777777" w:rsidR="007F5BA2" w:rsidRPr="002F2BCF" w:rsidRDefault="007F5BA2" w:rsidP="007F5BA2">
      <w:pPr>
        <w:rPr>
          <w:rFonts w:ascii="Arial" w:hAnsi="Arial" w:cs="Arial"/>
          <w:b/>
          <w:sz w:val="22"/>
          <w:szCs w:val="22"/>
        </w:rPr>
      </w:pPr>
    </w:p>
    <w:p w14:paraId="7B883FB8" w14:textId="257BF327" w:rsidR="007F5BA2" w:rsidRPr="002F2BCF" w:rsidRDefault="00C1377F" w:rsidP="007F5BA2">
      <w:pPr>
        <w:pStyle w:val="Heading2"/>
        <w:rPr>
          <w:rFonts w:ascii="Arial" w:hAnsi="Arial" w:cs="Arial"/>
          <w:b w:val="0"/>
          <w:sz w:val="22"/>
          <w:szCs w:val="22"/>
        </w:rPr>
      </w:pPr>
      <w:r w:rsidRPr="002F2BCF">
        <w:rPr>
          <w:rFonts w:ascii="Arial" w:hAnsi="Arial" w:cs="Arial"/>
          <w:sz w:val="22"/>
          <w:szCs w:val="22"/>
        </w:rPr>
        <w:t>August 12</w:t>
      </w:r>
      <w:r w:rsidR="00323648" w:rsidRPr="002F2BCF">
        <w:rPr>
          <w:rFonts w:ascii="Arial" w:hAnsi="Arial" w:cs="Arial"/>
          <w:sz w:val="22"/>
          <w:szCs w:val="22"/>
        </w:rPr>
        <w:t>, 2025</w:t>
      </w:r>
    </w:p>
    <w:p w14:paraId="050DAAAE" w14:textId="1A66A5AD" w:rsidR="00040000" w:rsidRPr="002F2BCF" w:rsidRDefault="00040000" w:rsidP="007F5BA2">
      <w:pPr>
        <w:pStyle w:val="Heading2"/>
        <w:rPr>
          <w:rFonts w:ascii="Arial" w:hAnsi="Arial" w:cs="Arial"/>
          <w:b w:val="0"/>
          <w:bCs w:val="0"/>
          <w:sz w:val="22"/>
          <w:szCs w:val="22"/>
          <w:u w:val="single"/>
        </w:rPr>
      </w:pPr>
      <w:r w:rsidRPr="002F2BCF">
        <w:rPr>
          <w:rFonts w:ascii="Arial" w:hAnsi="Arial" w:cs="Arial"/>
          <w:sz w:val="22"/>
          <w:szCs w:val="22"/>
        </w:rPr>
        <w:tab/>
      </w:r>
      <w:r w:rsidRPr="002F2BCF">
        <w:rPr>
          <w:rFonts w:ascii="Arial" w:hAnsi="Arial" w:cs="Arial"/>
          <w:sz w:val="22"/>
          <w:szCs w:val="22"/>
        </w:rPr>
        <w:tab/>
      </w:r>
      <w:r w:rsidRPr="002F2BCF">
        <w:rPr>
          <w:rFonts w:ascii="Arial" w:hAnsi="Arial" w:cs="Arial"/>
          <w:sz w:val="22"/>
          <w:szCs w:val="22"/>
        </w:rPr>
        <w:tab/>
      </w:r>
      <w:r w:rsidRPr="002F2BCF">
        <w:rPr>
          <w:rFonts w:ascii="Arial" w:hAnsi="Arial" w:cs="Arial"/>
          <w:sz w:val="22"/>
          <w:szCs w:val="22"/>
        </w:rPr>
        <w:tab/>
      </w:r>
      <w:r w:rsidRPr="002F2BCF">
        <w:rPr>
          <w:rFonts w:ascii="Arial" w:hAnsi="Arial" w:cs="Arial"/>
          <w:sz w:val="22"/>
          <w:szCs w:val="22"/>
        </w:rPr>
        <w:tab/>
      </w:r>
    </w:p>
    <w:p w14:paraId="4EEBD52D" w14:textId="77777777" w:rsidR="001957DB" w:rsidRPr="002F2BCF" w:rsidRDefault="001957DB" w:rsidP="003D134F">
      <w:pPr>
        <w:pStyle w:val="BodyText2"/>
        <w:rPr>
          <w:rFonts w:ascii="Arial" w:hAnsi="Arial" w:cs="Arial"/>
          <w:sz w:val="22"/>
          <w:szCs w:val="22"/>
        </w:rPr>
      </w:pPr>
    </w:p>
    <w:p w14:paraId="485DF61D" w14:textId="77777777" w:rsidR="003D134F" w:rsidRPr="002F2BCF" w:rsidRDefault="003D134F" w:rsidP="003D134F">
      <w:pPr>
        <w:pStyle w:val="BodyText2"/>
        <w:pBdr>
          <w:top w:val="single" w:sz="4" w:space="1" w:color="auto"/>
        </w:pBdr>
        <w:rPr>
          <w:rFonts w:ascii="Arial" w:hAnsi="Arial" w:cs="Arial"/>
          <w:sz w:val="22"/>
          <w:szCs w:val="22"/>
        </w:rPr>
      </w:pPr>
    </w:p>
    <w:p w14:paraId="2FC7C574" w14:textId="0BA47C28" w:rsidR="00105C55" w:rsidRPr="002F2BCF" w:rsidRDefault="00B87DBE" w:rsidP="00E716DC">
      <w:pPr>
        <w:tabs>
          <w:tab w:val="left" w:pos="1440"/>
          <w:tab w:val="left" w:pos="2160"/>
        </w:tabs>
        <w:rPr>
          <w:rFonts w:ascii="Arial" w:hAnsi="Arial" w:cs="Arial"/>
          <w:sz w:val="22"/>
          <w:szCs w:val="22"/>
        </w:rPr>
      </w:pPr>
      <w:r w:rsidRPr="002F2BCF">
        <w:rPr>
          <w:rFonts w:ascii="Arial" w:hAnsi="Arial" w:cs="Arial"/>
          <w:sz w:val="22"/>
          <w:szCs w:val="22"/>
        </w:rPr>
        <w:t>Attachments:</w:t>
      </w:r>
      <w:r w:rsidRPr="002F2BCF">
        <w:rPr>
          <w:rFonts w:ascii="Arial" w:hAnsi="Arial" w:cs="Arial"/>
          <w:sz w:val="22"/>
          <w:szCs w:val="22"/>
        </w:rPr>
        <w:tab/>
      </w:r>
    </w:p>
    <w:p w14:paraId="7BE9473E" w14:textId="77777777" w:rsidR="00C363A2" w:rsidRPr="002F2BCF" w:rsidRDefault="00C363A2" w:rsidP="00C363A2">
      <w:pPr>
        <w:tabs>
          <w:tab w:val="left" w:pos="1440"/>
          <w:tab w:val="left" w:pos="2160"/>
        </w:tabs>
        <w:ind w:left="1440"/>
        <w:jc w:val="both"/>
        <w:rPr>
          <w:rFonts w:ascii="Arial" w:hAnsi="Arial" w:cs="Arial"/>
          <w:sz w:val="22"/>
          <w:szCs w:val="22"/>
        </w:rPr>
      </w:pPr>
      <w:r w:rsidRPr="002F2BCF">
        <w:rPr>
          <w:rFonts w:ascii="Arial" w:hAnsi="Arial" w:cs="Arial"/>
          <w:sz w:val="22"/>
          <w:szCs w:val="22"/>
        </w:rPr>
        <w:t>1) Hines VA Documents for Construction</w:t>
      </w:r>
    </w:p>
    <w:p w14:paraId="3F5F09AA" w14:textId="77777777" w:rsidR="00C363A2" w:rsidRPr="002F2BCF" w:rsidRDefault="00C363A2" w:rsidP="00C363A2">
      <w:pPr>
        <w:pStyle w:val="ListParagraph"/>
        <w:numPr>
          <w:ilvl w:val="0"/>
          <w:numId w:val="27"/>
        </w:numPr>
        <w:tabs>
          <w:tab w:val="left" w:pos="1440"/>
          <w:tab w:val="left" w:pos="2160"/>
        </w:tabs>
        <w:jc w:val="both"/>
        <w:rPr>
          <w:rFonts w:ascii="Arial" w:hAnsi="Arial" w:cs="Arial"/>
          <w:sz w:val="22"/>
          <w:szCs w:val="22"/>
        </w:rPr>
      </w:pPr>
      <w:bookmarkStart w:id="1" w:name="_Hlk207010407"/>
      <w:r w:rsidRPr="002F2BCF">
        <w:rPr>
          <w:rFonts w:ascii="Arial" w:hAnsi="Arial" w:cs="Arial"/>
          <w:sz w:val="22"/>
          <w:szCs w:val="22"/>
        </w:rPr>
        <w:t>Hines VA Campus plan</w:t>
      </w:r>
    </w:p>
    <w:bookmarkEnd w:id="1"/>
    <w:p w14:paraId="3C028737" w14:textId="77777777" w:rsidR="00C363A2" w:rsidRPr="002F2BCF" w:rsidRDefault="00C363A2" w:rsidP="00C363A2">
      <w:pPr>
        <w:pStyle w:val="ListParagraph"/>
        <w:numPr>
          <w:ilvl w:val="0"/>
          <w:numId w:val="27"/>
        </w:numPr>
        <w:tabs>
          <w:tab w:val="left" w:pos="1440"/>
          <w:tab w:val="left" w:pos="2160"/>
        </w:tabs>
        <w:jc w:val="both"/>
        <w:rPr>
          <w:rFonts w:ascii="Arial" w:hAnsi="Arial" w:cs="Arial"/>
          <w:sz w:val="22"/>
          <w:szCs w:val="22"/>
        </w:rPr>
      </w:pPr>
      <w:r w:rsidRPr="002F2BCF">
        <w:rPr>
          <w:rFonts w:ascii="Arial" w:hAnsi="Arial" w:cs="Arial"/>
          <w:sz w:val="22"/>
          <w:szCs w:val="22"/>
        </w:rPr>
        <w:t xml:space="preserve">Hines Underground Utility Plan </w:t>
      </w:r>
    </w:p>
    <w:p w14:paraId="480A1542" w14:textId="77777777" w:rsidR="00C363A2" w:rsidRPr="002F2BCF" w:rsidRDefault="00C363A2" w:rsidP="00C363A2">
      <w:pPr>
        <w:pStyle w:val="ListParagraph"/>
        <w:numPr>
          <w:ilvl w:val="0"/>
          <w:numId w:val="27"/>
        </w:numPr>
        <w:tabs>
          <w:tab w:val="left" w:pos="1440"/>
          <w:tab w:val="left" w:pos="2160"/>
        </w:tabs>
        <w:jc w:val="both"/>
        <w:rPr>
          <w:rFonts w:ascii="Arial" w:hAnsi="Arial" w:cs="Arial"/>
          <w:sz w:val="22"/>
          <w:szCs w:val="22"/>
        </w:rPr>
      </w:pPr>
      <w:r w:rsidRPr="002F2BCF">
        <w:rPr>
          <w:rFonts w:ascii="Arial" w:hAnsi="Arial" w:cs="Arial"/>
          <w:sz w:val="22"/>
          <w:szCs w:val="22"/>
        </w:rPr>
        <w:t>Pre-Construction Checklist Rev 07.27.2021</w:t>
      </w:r>
    </w:p>
    <w:p w14:paraId="45DE5B5E" w14:textId="77777777" w:rsidR="00C363A2" w:rsidRPr="002F2BCF" w:rsidRDefault="00C363A2" w:rsidP="00C363A2">
      <w:pPr>
        <w:pStyle w:val="ListParagraph"/>
        <w:numPr>
          <w:ilvl w:val="0"/>
          <w:numId w:val="27"/>
        </w:numPr>
        <w:tabs>
          <w:tab w:val="left" w:pos="1440"/>
          <w:tab w:val="left" w:pos="2160"/>
        </w:tabs>
        <w:jc w:val="both"/>
        <w:rPr>
          <w:rFonts w:ascii="Arial" w:hAnsi="Arial" w:cs="Arial"/>
          <w:sz w:val="22"/>
          <w:szCs w:val="22"/>
        </w:rPr>
      </w:pPr>
      <w:r w:rsidRPr="002F2BCF">
        <w:rPr>
          <w:rFonts w:ascii="Arial" w:hAnsi="Arial" w:cs="Arial"/>
          <w:sz w:val="22"/>
          <w:szCs w:val="22"/>
        </w:rPr>
        <w:t xml:space="preserve">Safety and Health During Construction Activities </w:t>
      </w:r>
    </w:p>
    <w:p w14:paraId="7E640F8B" w14:textId="77777777" w:rsidR="00C363A2" w:rsidRPr="002F2BCF" w:rsidRDefault="00C363A2" w:rsidP="00C363A2">
      <w:pPr>
        <w:pStyle w:val="ListParagraph"/>
        <w:numPr>
          <w:ilvl w:val="0"/>
          <w:numId w:val="27"/>
        </w:numPr>
        <w:tabs>
          <w:tab w:val="left" w:pos="1440"/>
          <w:tab w:val="left" w:pos="2160"/>
        </w:tabs>
        <w:jc w:val="both"/>
        <w:rPr>
          <w:rFonts w:ascii="Arial" w:hAnsi="Arial" w:cs="Arial"/>
          <w:sz w:val="22"/>
          <w:szCs w:val="22"/>
        </w:rPr>
      </w:pPr>
      <w:r w:rsidRPr="002F2BCF">
        <w:rPr>
          <w:rFonts w:ascii="Arial" w:hAnsi="Arial" w:cs="Arial"/>
          <w:sz w:val="22"/>
          <w:szCs w:val="22"/>
        </w:rPr>
        <w:t xml:space="preserve">Cutting Welding and Other Hot Work </w:t>
      </w:r>
    </w:p>
    <w:p w14:paraId="5FB54500" w14:textId="77777777" w:rsidR="00C363A2" w:rsidRPr="002F2BCF" w:rsidRDefault="00C363A2" w:rsidP="00C363A2">
      <w:pPr>
        <w:pStyle w:val="ListParagraph"/>
        <w:numPr>
          <w:ilvl w:val="0"/>
          <w:numId w:val="27"/>
        </w:numPr>
        <w:tabs>
          <w:tab w:val="left" w:pos="1440"/>
          <w:tab w:val="left" w:pos="2160"/>
        </w:tabs>
        <w:jc w:val="both"/>
        <w:rPr>
          <w:rFonts w:ascii="Arial" w:hAnsi="Arial" w:cs="Arial"/>
          <w:sz w:val="22"/>
          <w:szCs w:val="22"/>
        </w:rPr>
      </w:pPr>
      <w:r w:rsidRPr="002F2BCF">
        <w:rPr>
          <w:rFonts w:ascii="Arial" w:hAnsi="Arial" w:cs="Arial"/>
          <w:sz w:val="22"/>
          <w:szCs w:val="22"/>
        </w:rPr>
        <w:t xml:space="preserve">Dig Permit SOP Form </w:t>
      </w:r>
    </w:p>
    <w:p w14:paraId="4824F46E" w14:textId="77777777" w:rsidR="00C363A2" w:rsidRPr="002F2BCF" w:rsidRDefault="00C363A2" w:rsidP="00C363A2">
      <w:pPr>
        <w:pStyle w:val="ListParagraph"/>
        <w:numPr>
          <w:ilvl w:val="0"/>
          <w:numId w:val="27"/>
        </w:numPr>
        <w:tabs>
          <w:tab w:val="left" w:pos="1440"/>
          <w:tab w:val="left" w:pos="2160"/>
        </w:tabs>
        <w:jc w:val="both"/>
        <w:rPr>
          <w:rFonts w:ascii="Arial" w:hAnsi="Arial" w:cs="Arial"/>
          <w:sz w:val="22"/>
          <w:szCs w:val="22"/>
        </w:rPr>
      </w:pPr>
      <w:r w:rsidRPr="002F2BCF">
        <w:rPr>
          <w:rFonts w:ascii="Arial" w:hAnsi="Arial" w:cs="Arial"/>
          <w:sz w:val="22"/>
          <w:szCs w:val="22"/>
        </w:rPr>
        <w:t xml:space="preserve">Above Ceiling Entry and Wall Construction Permits </w:t>
      </w:r>
    </w:p>
    <w:p w14:paraId="4CC1FB39" w14:textId="77777777" w:rsidR="00C363A2" w:rsidRPr="002F2BCF" w:rsidRDefault="00C363A2" w:rsidP="00C363A2">
      <w:pPr>
        <w:pStyle w:val="ListParagraph"/>
        <w:numPr>
          <w:ilvl w:val="0"/>
          <w:numId w:val="27"/>
        </w:numPr>
        <w:tabs>
          <w:tab w:val="left" w:pos="1440"/>
          <w:tab w:val="left" w:pos="2160"/>
        </w:tabs>
        <w:jc w:val="both"/>
        <w:rPr>
          <w:rFonts w:ascii="Arial" w:hAnsi="Arial" w:cs="Arial"/>
          <w:sz w:val="22"/>
          <w:szCs w:val="22"/>
        </w:rPr>
      </w:pPr>
      <w:r w:rsidRPr="002F2BCF">
        <w:rPr>
          <w:rFonts w:ascii="Arial" w:hAnsi="Arial" w:cs="Arial"/>
          <w:sz w:val="22"/>
          <w:szCs w:val="22"/>
        </w:rPr>
        <w:t xml:space="preserve">Contractor Badging-Fingerprint Request Form 2025 </w:t>
      </w:r>
    </w:p>
    <w:p w14:paraId="48CF9CB0" w14:textId="77777777" w:rsidR="00C363A2" w:rsidRPr="002F2BCF" w:rsidRDefault="00C363A2" w:rsidP="00C363A2">
      <w:pPr>
        <w:pStyle w:val="ListParagraph"/>
        <w:numPr>
          <w:ilvl w:val="0"/>
          <w:numId w:val="27"/>
        </w:numPr>
        <w:tabs>
          <w:tab w:val="left" w:pos="1440"/>
          <w:tab w:val="left" w:pos="2160"/>
        </w:tabs>
        <w:jc w:val="both"/>
        <w:rPr>
          <w:rFonts w:ascii="Arial" w:hAnsi="Arial" w:cs="Arial"/>
          <w:sz w:val="22"/>
          <w:szCs w:val="22"/>
        </w:rPr>
      </w:pPr>
      <w:r w:rsidRPr="002F2BCF">
        <w:rPr>
          <w:rFonts w:ascii="Arial" w:hAnsi="Arial" w:cs="Arial"/>
          <w:sz w:val="22"/>
          <w:szCs w:val="22"/>
        </w:rPr>
        <w:t xml:space="preserve">Contractor Parking </w:t>
      </w:r>
    </w:p>
    <w:p w14:paraId="5FBAE3C0" w14:textId="77777777" w:rsidR="00C363A2" w:rsidRPr="002F2BCF" w:rsidRDefault="00C363A2" w:rsidP="00C363A2">
      <w:pPr>
        <w:pStyle w:val="ListParagraph"/>
        <w:numPr>
          <w:ilvl w:val="0"/>
          <w:numId w:val="27"/>
        </w:numPr>
        <w:tabs>
          <w:tab w:val="left" w:pos="1440"/>
          <w:tab w:val="left" w:pos="2160"/>
        </w:tabs>
        <w:jc w:val="both"/>
        <w:rPr>
          <w:rFonts w:ascii="Arial" w:hAnsi="Arial" w:cs="Arial"/>
          <w:sz w:val="22"/>
          <w:szCs w:val="22"/>
        </w:rPr>
      </w:pPr>
      <w:r w:rsidRPr="002F2BCF">
        <w:rPr>
          <w:rFonts w:ascii="Arial" w:hAnsi="Arial" w:cs="Arial"/>
          <w:sz w:val="22"/>
          <w:szCs w:val="22"/>
        </w:rPr>
        <w:t xml:space="preserve">OIT Horizontal Cable Requirements </w:t>
      </w:r>
    </w:p>
    <w:p w14:paraId="1FC03875" w14:textId="77777777" w:rsidR="00C363A2" w:rsidRPr="002F2BCF" w:rsidRDefault="00C363A2" w:rsidP="00C363A2">
      <w:pPr>
        <w:pStyle w:val="ListParagraph"/>
        <w:numPr>
          <w:ilvl w:val="0"/>
          <w:numId w:val="27"/>
        </w:numPr>
        <w:tabs>
          <w:tab w:val="left" w:pos="1440"/>
          <w:tab w:val="left" w:pos="2160"/>
        </w:tabs>
        <w:jc w:val="both"/>
        <w:rPr>
          <w:rFonts w:ascii="Arial" w:hAnsi="Arial" w:cs="Arial"/>
          <w:sz w:val="22"/>
          <w:szCs w:val="22"/>
        </w:rPr>
      </w:pPr>
      <w:r w:rsidRPr="002F2BCF">
        <w:rPr>
          <w:rFonts w:ascii="Arial" w:hAnsi="Arial" w:cs="Arial"/>
          <w:sz w:val="22"/>
          <w:szCs w:val="22"/>
        </w:rPr>
        <w:t xml:space="preserve">Fire Protection Code Reviews </w:t>
      </w:r>
    </w:p>
    <w:p w14:paraId="2C42B613" w14:textId="77777777" w:rsidR="00C363A2" w:rsidRPr="002F2BCF" w:rsidRDefault="00C363A2" w:rsidP="00C363A2">
      <w:pPr>
        <w:pStyle w:val="ListParagraph"/>
        <w:numPr>
          <w:ilvl w:val="0"/>
          <w:numId w:val="27"/>
        </w:numPr>
        <w:tabs>
          <w:tab w:val="left" w:pos="1440"/>
          <w:tab w:val="left" w:pos="2160"/>
        </w:tabs>
        <w:jc w:val="both"/>
        <w:rPr>
          <w:rFonts w:ascii="Arial" w:hAnsi="Arial" w:cs="Arial"/>
          <w:sz w:val="22"/>
          <w:szCs w:val="22"/>
        </w:rPr>
      </w:pPr>
      <w:r w:rsidRPr="002F2BCF">
        <w:rPr>
          <w:rFonts w:ascii="Arial" w:hAnsi="Arial" w:cs="Arial"/>
          <w:sz w:val="22"/>
          <w:szCs w:val="22"/>
        </w:rPr>
        <w:t>Asbestos Survey Glossary (when applicable)</w:t>
      </w:r>
    </w:p>
    <w:p w14:paraId="164FBB04" w14:textId="77777777" w:rsidR="00C363A2" w:rsidRPr="002F2BCF" w:rsidRDefault="00C363A2" w:rsidP="00C363A2">
      <w:pPr>
        <w:pStyle w:val="ListParagraph"/>
        <w:numPr>
          <w:ilvl w:val="0"/>
          <w:numId w:val="27"/>
        </w:numPr>
        <w:tabs>
          <w:tab w:val="left" w:pos="1440"/>
          <w:tab w:val="left" w:pos="2160"/>
        </w:tabs>
        <w:jc w:val="both"/>
        <w:rPr>
          <w:rFonts w:ascii="Arial" w:hAnsi="Arial" w:cs="Arial"/>
          <w:sz w:val="22"/>
          <w:szCs w:val="22"/>
        </w:rPr>
      </w:pPr>
      <w:r w:rsidRPr="002F2BCF">
        <w:rPr>
          <w:rFonts w:ascii="Arial" w:hAnsi="Arial" w:cs="Arial"/>
          <w:sz w:val="22"/>
          <w:szCs w:val="22"/>
        </w:rPr>
        <w:t xml:space="preserve">Infection Control Barrier Sample </w:t>
      </w:r>
    </w:p>
    <w:p w14:paraId="0BC64034" w14:textId="77777777" w:rsidR="00C363A2" w:rsidRPr="002F2BCF" w:rsidRDefault="00C363A2" w:rsidP="00C363A2">
      <w:pPr>
        <w:pStyle w:val="ListParagraph"/>
        <w:numPr>
          <w:ilvl w:val="0"/>
          <w:numId w:val="27"/>
        </w:numPr>
        <w:tabs>
          <w:tab w:val="left" w:pos="1440"/>
          <w:tab w:val="left" w:pos="2160"/>
        </w:tabs>
        <w:jc w:val="both"/>
        <w:rPr>
          <w:rFonts w:ascii="Arial" w:hAnsi="Arial" w:cs="Arial"/>
          <w:sz w:val="22"/>
          <w:szCs w:val="22"/>
        </w:rPr>
      </w:pPr>
      <w:r w:rsidRPr="002F2BCF">
        <w:rPr>
          <w:rFonts w:ascii="Arial" w:hAnsi="Arial" w:cs="Arial"/>
          <w:sz w:val="22"/>
          <w:szCs w:val="22"/>
        </w:rPr>
        <w:t xml:space="preserve">Hines COVID-19 Guidelines </w:t>
      </w:r>
    </w:p>
    <w:p w14:paraId="4F99C3C3" w14:textId="77777777" w:rsidR="00C363A2" w:rsidRPr="002F2BCF" w:rsidRDefault="00C363A2" w:rsidP="00C363A2">
      <w:pPr>
        <w:pStyle w:val="ListParagraph"/>
        <w:numPr>
          <w:ilvl w:val="0"/>
          <w:numId w:val="27"/>
        </w:numPr>
        <w:tabs>
          <w:tab w:val="left" w:pos="1440"/>
          <w:tab w:val="left" w:pos="2160"/>
        </w:tabs>
        <w:jc w:val="both"/>
        <w:rPr>
          <w:rFonts w:ascii="Arial" w:hAnsi="Arial" w:cs="Arial"/>
          <w:sz w:val="22"/>
          <w:szCs w:val="22"/>
        </w:rPr>
      </w:pPr>
      <w:r w:rsidRPr="002F2BCF">
        <w:rPr>
          <w:rFonts w:ascii="Arial" w:hAnsi="Arial" w:cs="Arial"/>
          <w:sz w:val="22"/>
          <w:szCs w:val="22"/>
        </w:rPr>
        <w:t>VHA Supplemental Contract Requirements for Ensuring Adequate COVID -19 Safety Protocols for Federal Contractors rev2</w:t>
      </w:r>
    </w:p>
    <w:p w14:paraId="58F7E482" w14:textId="77777777" w:rsidR="00C363A2" w:rsidRPr="002F2BCF" w:rsidRDefault="00C363A2" w:rsidP="00C363A2">
      <w:pPr>
        <w:pStyle w:val="ListParagraph"/>
        <w:numPr>
          <w:ilvl w:val="0"/>
          <w:numId w:val="27"/>
        </w:numPr>
        <w:tabs>
          <w:tab w:val="left" w:pos="1440"/>
          <w:tab w:val="left" w:pos="2160"/>
        </w:tabs>
        <w:jc w:val="both"/>
        <w:rPr>
          <w:rFonts w:ascii="Arial" w:hAnsi="Arial" w:cs="Arial"/>
          <w:sz w:val="22"/>
          <w:szCs w:val="22"/>
        </w:rPr>
      </w:pPr>
      <w:r w:rsidRPr="002F2BCF">
        <w:rPr>
          <w:rFonts w:ascii="Arial" w:hAnsi="Arial" w:cs="Arial"/>
          <w:sz w:val="22"/>
          <w:szCs w:val="22"/>
        </w:rPr>
        <w:t xml:space="preserve">Emergency Contact List-Template </w:t>
      </w:r>
    </w:p>
    <w:p w14:paraId="0FE2E372" w14:textId="16BE1474" w:rsidR="00105C55" w:rsidRPr="002F2BCF" w:rsidRDefault="001C1498" w:rsidP="00C363A2">
      <w:pPr>
        <w:pStyle w:val="ListParagraph"/>
        <w:numPr>
          <w:ilvl w:val="0"/>
          <w:numId w:val="28"/>
        </w:numPr>
        <w:tabs>
          <w:tab w:val="left" w:pos="1440"/>
          <w:tab w:val="left" w:pos="2160"/>
        </w:tabs>
        <w:jc w:val="both"/>
        <w:rPr>
          <w:rFonts w:ascii="Arial" w:hAnsi="Arial" w:cs="Arial"/>
          <w:sz w:val="22"/>
          <w:szCs w:val="22"/>
        </w:rPr>
      </w:pPr>
      <w:r w:rsidRPr="002F2BCF">
        <w:rPr>
          <w:rFonts w:ascii="Arial" w:hAnsi="Arial" w:cs="Arial"/>
          <w:sz w:val="22"/>
          <w:szCs w:val="22"/>
        </w:rPr>
        <w:t>Infection Control Risk Assessment (ICRA)</w:t>
      </w:r>
    </w:p>
    <w:p w14:paraId="1D6D8E74" w14:textId="77777777" w:rsidR="00C363A2" w:rsidRPr="002F2BCF" w:rsidRDefault="00C363A2" w:rsidP="00C363A2">
      <w:pPr>
        <w:pStyle w:val="ListParagraph"/>
        <w:numPr>
          <w:ilvl w:val="0"/>
          <w:numId w:val="28"/>
        </w:numPr>
        <w:tabs>
          <w:tab w:val="left" w:pos="1440"/>
          <w:tab w:val="left" w:pos="2160"/>
        </w:tabs>
        <w:jc w:val="both"/>
        <w:rPr>
          <w:rFonts w:ascii="Arial" w:hAnsi="Arial" w:cs="Arial"/>
          <w:sz w:val="22"/>
          <w:szCs w:val="22"/>
        </w:rPr>
      </w:pPr>
      <w:r w:rsidRPr="002F2BCF">
        <w:rPr>
          <w:rFonts w:ascii="Arial" w:hAnsi="Arial" w:cs="Arial"/>
          <w:sz w:val="22"/>
          <w:szCs w:val="22"/>
        </w:rPr>
        <w:t>Interim Life Safety Measures (ILSM)</w:t>
      </w:r>
    </w:p>
    <w:p w14:paraId="35CA6D63" w14:textId="77777777" w:rsidR="00C363A2" w:rsidRPr="002F2BCF" w:rsidRDefault="00C363A2" w:rsidP="00C363A2">
      <w:pPr>
        <w:pStyle w:val="ListParagraph"/>
        <w:numPr>
          <w:ilvl w:val="0"/>
          <w:numId w:val="28"/>
        </w:numPr>
        <w:tabs>
          <w:tab w:val="left" w:pos="1440"/>
          <w:tab w:val="left" w:pos="2160"/>
        </w:tabs>
        <w:jc w:val="both"/>
        <w:rPr>
          <w:rFonts w:ascii="Arial" w:hAnsi="Arial" w:cs="Arial"/>
          <w:sz w:val="22"/>
          <w:szCs w:val="22"/>
        </w:rPr>
      </w:pPr>
      <w:r w:rsidRPr="002F2BCF">
        <w:rPr>
          <w:rFonts w:ascii="Arial" w:hAnsi="Arial" w:cs="Arial"/>
          <w:sz w:val="22"/>
          <w:szCs w:val="22"/>
        </w:rPr>
        <w:t>Pre-Construction Risk Assessment (PCRA)</w:t>
      </w:r>
    </w:p>
    <w:p w14:paraId="3DD9799C" w14:textId="1A0C6E3F" w:rsidR="002144B7" w:rsidRPr="002F2BCF" w:rsidRDefault="002144B7" w:rsidP="00C363A2">
      <w:pPr>
        <w:pStyle w:val="ListParagraph"/>
        <w:numPr>
          <w:ilvl w:val="0"/>
          <w:numId w:val="28"/>
        </w:numPr>
        <w:tabs>
          <w:tab w:val="left" w:pos="1440"/>
          <w:tab w:val="left" w:pos="2160"/>
        </w:tabs>
        <w:jc w:val="both"/>
        <w:rPr>
          <w:rFonts w:ascii="Arial" w:hAnsi="Arial" w:cs="Arial"/>
          <w:sz w:val="22"/>
          <w:szCs w:val="22"/>
        </w:rPr>
      </w:pPr>
      <w:r w:rsidRPr="002F2BCF">
        <w:rPr>
          <w:rFonts w:ascii="Arial" w:hAnsi="Arial" w:cs="Arial"/>
          <w:sz w:val="22"/>
          <w:szCs w:val="22"/>
        </w:rPr>
        <w:t>Schedule of Services</w:t>
      </w:r>
    </w:p>
    <w:p w14:paraId="5DA56697" w14:textId="182ABD8C" w:rsidR="00C363A2" w:rsidRPr="002F2BCF" w:rsidRDefault="00C363A2" w:rsidP="00E008F7">
      <w:pPr>
        <w:pStyle w:val="ListParagraph"/>
        <w:numPr>
          <w:ilvl w:val="0"/>
          <w:numId w:val="28"/>
        </w:numPr>
        <w:tabs>
          <w:tab w:val="left" w:pos="1440"/>
          <w:tab w:val="left" w:pos="2160"/>
        </w:tabs>
        <w:jc w:val="both"/>
        <w:rPr>
          <w:rFonts w:ascii="Arial" w:hAnsi="Arial" w:cs="Arial"/>
          <w:sz w:val="22"/>
          <w:szCs w:val="22"/>
        </w:rPr>
      </w:pPr>
      <w:r w:rsidRPr="002F2BCF">
        <w:rPr>
          <w:rFonts w:ascii="Arial" w:hAnsi="Arial" w:cs="Arial"/>
          <w:sz w:val="22"/>
          <w:szCs w:val="22"/>
        </w:rPr>
        <w:t>578-26-007 Specifications</w:t>
      </w:r>
    </w:p>
    <w:p w14:paraId="54F2305E" w14:textId="77777777" w:rsidR="00A60C7E" w:rsidRPr="002F2BCF" w:rsidRDefault="00A60C7E" w:rsidP="006E4325">
      <w:pPr>
        <w:tabs>
          <w:tab w:val="left" w:pos="810"/>
        </w:tabs>
        <w:ind w:firstLine="1170"/>
        <w:rPr>
          <w:rFonts w:ascii="Arial" w:hAnsi="Arial" w:cs="Arial"/>
          <w:sz w:val="22"/>
          <w:szCs w:val="22"/>
        </w:rPr>
      </w:pPr>
    </w:p>
    <w:p w14:paraId="01A81097" w14:textId="77777777" w:rsidR="00A60C7E" w:rsidRPr="002F2BCF" w:rsidRDefault="00A60C7E" w:rsidP="00A60C7E">
      <w:pPr>
        <w:tabs>
          <w:tab w:val="left" w:pos="1440"/>
          <w:tab w:val="left" w:pos="1980"/>
        </w:tabs>
        <w:jc w:val="both"/>
        <w:rPr>
          <w:rFonts w:ascii="Arial" w:hAnsi="Arial" w:cs="Arial"/>
          <w:sz w:val="22"/>
          <w:szCs w:val="22"/>
        </w:rPr>
      </w:pPr>
      <w:r w:rsidRPr="002F2BCF">
        <w:rPr>
          <w:rFonts w:ascii="Arial" w:hAnsi="Arial" w:cs="Arial"/>
          <w:sz w:val="22"/>
          <w:szCs w:val="22"/>
        </w:rPr>
        <w:t>References:</w:t>
      </w:r>
      <w:r w:rsidRPr="002F2BCF">
        <w:rPr>
          <w:rFonts w:ascii="Arial" w:hAnsi="Arial" w:cs="Arial"/>
          <w:sz w:val="22"/>
          <w:szCs w:val="22"/>
        </w:rPr>
        <w:tab/>
      </w:r>
      <w:r w:rsidRPr="002F2BCF">
        <w:rPr>
          <w:rFonts w:ascii="Arial" w:hAnsi="Arial" w:cs="Arial"/>
          <w:sz w:val="22"/>
          <w:szCs w:val="22"/>
        </w:rPr>
        <w:tab/>
      </w:r>
    </w:p>
    <w:p w14:paraId="279117D2" w14:textId="77777777" w:rsidR="00A60C7E" w:rsidRPr="002F2BCF" w:rsidRDefault="00A60C7E" w:rsidP="00A60C7E">
      <w:pPr>
        <w:pStyle w:val="ListParagraph"/>
        <w:numPr>
          <w:ilvl w:val="0"/>
          <w:numId w:val="23"/>
        </w:numPr>
        <w:tabs>
          <w:tab w:val="left" w:pos="1440"/>
          <w:tab w:val="left" w:pos="1980"/>
        </w:tabs>
        <w:ind w:left="1800"/>
        <w:jc w:val="both"/>
        <w:rPr>
          <w:rFonts w:ascii="Arial" w:hAnsi="Arial" w:cs="Arial"/>
          <w:sz w:val="22"/>
          <w:szCs w:val="22"/>
        </w:rPr>
      </w:pPr>
      <w:r w:rsidRPr="002F2BCF">
        <w:rPr>
          <w:rFonts w:ascii="Arial" w:hAnsi="Arial" w:cs="Arial"/>
          <w:sz w:val="22"/>
          <w:szCs w:val="22"/>
        </w:rPr>
        <w:t>VA’s Technical Information Library (TIL)</w:t>
      </w:r>
    </w:p>
    <w:p w14:paraId="044B9827" w14:textId="77777777" w:rsidR="00A60C7E" w:rsidRPr="002F2BCF" w:rsidRDefault="00A60C7E" w:rsidP="00A60C7E">
      <w:pPr>
        <w:pStyle w:val="ListParagraph"/>
        <w:numPr>
          <w:ilvl w:val="0"/>
          <w:numId w:val="23"/>
        </w:numPr>
        <w:tabs>
          <w:tab w:val="left" w:pos="1440"/>
          <w:tab w:val="left" w:pos="1980"/>
        </w:tabs>
        <w:ind w:left="1800"/>
        <w:jc w:val="both"/>
        <w:rPr>
          <w:rFonts w:ascii="Arial" w:hAnsi="Arial" w:cs="Arial"/>
          <w:sz w:val="22"/>
          <w:szCs w:val="22"/>
        </w:rPr>
      </w:pPr>
      <w:r w:rsidRPr="002F2BCF">
        <w:rPr>
          <w:rFonts w:ascii="Arial" w:hAnsi="Arial" w:cs="Arial"/>
          <w:sz w:val="22"/>
          <w:szCs w:val="22"/>
        </w:rPr>
        <w:t>Master Construction Specifications (PG-18-1)</w:t>
      </w:r>
    </w:p>
    <w:p w14:paraId="6318CC5F" w14:textId="77777777" w:rsidR="00A60C7E" w:rsidRPr="002F2BCF" w:rsidRDefault="00A60C7E" w:rsidP="00A60C7E">
      <w:pPr>
        <w:pStyle w:val="ListParagraph"/>
        <w:numPr>
          <w:ilvl w:val="0"/>
          <w:numId w:val="23"/>
        </w:numPr>
        <w:tabs>
          <w:tab w:val="left" w:pos="1440"/>
          <w:tab w:val="left" w:pos="1980"/>
        </w:tabs>
        <w:ind w:left="1800"/>
        <w:jc w:val="both"/>
        <w:rPr>
          <w:rFonts w:ascii="Arial" w:hAnsi="Arial" w:cs="Arial"/>
          <w:sz w:val="22"/>
          <w:szCs w:val="22"/>
        </w:rPr>
      </w:pPr>
      <w:r w:rsidRPr="002F2BCF">
        <w:rPr>
          <w:rFonts w:ascii="Arial" w:hAnsi="Arial" w:cs="Arial"/>
          <w:sz w:val="22"/>
          <w:szCs w:val="22"/>
        </w:rPr>
        <w:t>Standard Details (PG-18-4)</w:t>
      </w:r>
    </w:p>
    <w:p w14:paraId="4965438C" w14:textId="77777777" w:rsidR="00A60C7E" w:rsidRPr="002F2BCF" w:rsidRDefault="00A60C7E" w:rsidP="00A60C7E">
      <w:pPr>
        <w:pStyle w:val="ListParagraph"/>
        <w:numPr>
          <w:ilvl w:val="0"/>
          <w:numId w:val="23"/>
        </w:numPr>
        <w:tabs>
          <w:tab w:val="left" w:pos="1440"/>
          <w:tab w:val="left" w:pos="1980"/>
        </w:tabs>
        <w:ind w:left="1800"/>
        <w:jc w:val="both"/>
        <w:rPr>
          <w:rFonts w:ascii="Arial" w:hAnsi="Arial" w:cs="Arial"/>
          <w:sz w:val="22"/>
          <w:szCs w:val="22"/>
        </w:rPr>
      </w:pPr>
      <w:r w:rsidRPr="002F2BCF">
        <w:rPr>
          <w:rFonts w:ascii="Arial" w:hAnsi="Arial" w:cs="Arial"/>
          <w:sz w:val="22"/>
          <w:szCs w:val="22"/>
        </w:rPr>
        <w:t>Environmental Planning Guidance (PG-18-17)</w:t>
      </w:r>
    </w:p>
    <w:p w14:paraId="4CDD2AB9" w14:textId="6E2CEE44" w:rsidR="00A60C7E" w:rsidRPr="002F2BCF" w:rsidRDefault="00A60C7E" w:rsidP="00393642">
      <w:pPr>
        <w:pStyle w:val="ListParagraph"/>
        <w:numPr>
          <w:ilvl w:val="0"/>
          <w:numId w:val="23"/>
        </w:numPr>
        <w:tabs>
          <w:tab w:val="left" w:pos="1440"/>
          <w:tab w:val="left" w:pos="1980"/>
        </w:tabs>
        <w:ind w:left="1800"/>
        <w:jc w:val="both"/>
        <w:rPr>
          <w:rFonts w:ascii="Arial" w:hAnsi="Arial" w:cs="Arial"/>
          <w:sz w:val="22"/>
          <w:szCs w:val="22"/>
        </w:rPr>
      </w:pPr>
      <w:r w:rsidRPr="002F2BCF">
        <w:rPr>
          <w:rFonts w:ascii="Arial" w:hAnsi="Arial" w:cs="Arial"/>
          <w:sz w:val="22"/>
          <w:szCs w:val="22"/>
        </w:rPr>
        <w:t xml:space="preserve">2011 Asbestos Survey for EHVAH </w:t>
      </w:r>
      <w:r w:rsidR="00393642" w:rsidRPr="002F2BCF">
        <w:rPr>
          <w:rFonts w:ascii="Arial" w:hAnsi="Arial" w:cs="Arial"/>
          <w:sz w:val="22"/>
          <w:szCs w:val="22"/>
        </w:rPr>
        <w:t>(available on request)</w:t>
      </w:r>
    </w:p>
    <w:p w14:paraId="5BBCE561" w14:textId="5382704D" w:rsidR="00A60C7E" w:rsidRPr="002F2BCF" w:rsidRDefault="00A60C7E" w:rsidP="00393642">
      <w:pPr>
        <w:pStyle w:val="ListParagraph"/>
        <w:numPr>
          <w:ilvl w:val="0"/>
          <w:numId w:val="23"/>
        </w:numPr>
        <w:tabs>
          <w:tab w:val="left" w:pos="1440"/>
          <w:tab w:val="left" w:pos="1980"/>
        </w:tabs>
        <w:ind w:left="1800"/>
        <w:jc w:val="both"/>
        <w:rPr>
          <w:rFonts w:ascii="Arial" w:hAnsi="Arial" w:cs="Arial"/>
          <w:sz w:val="22"/>
          <w:szCs w:val="22"/>
        </w:rPr>
      </w:pPr>
      <w:r w:rsidRPr="002F2BCF">
        <w:rPr>
          <w:rFonts w:ascii="Arial" w:hAnsi="Arial" w:cs="Arial"/>
          <w:sz w:val="22"/>
          <w:szCs w:val="22"/>
        </w:rPr>
        <w:t xml:space="preserve">2013 Historic Preservation Plan for the EHVAH </w:t>
      </w:r>
      <w:r w:rsidR="00393642" w:rsidRPr="002F2BCF">
        <w:rPr>
          <w:rFonts w:ascii="Arial" w:hAnsi="Arial" w:cs="Arial"/>
          <w:sz w:val="22"/>
          <w:szCs w:val="22"/>
        </w:rPr>
        <w:t>(available on request)</w:t>
      </w:r>
    </w:p>
    <w:p w14:paraId="78B8A2D6" w14:textId="202E961F" w:rsidR="00A60C7E" w:rsidRPr="002F2BCF" w:rsidRDefault="00A60C7E" w:rsidP="00393642">
      <w:pPr>
        <w:pStyle w:val="ListParagraph"/>
        <w:numPr>
          <w:ilvl w:val="0"/>
          <w:numId w:val="23"/>
        </w:numPr>
        <w:tabs>
          <w:tab w:val="left" w:pos="1440"/>
          <w:tab w:val="left" w:pos="1980"/>
        </w:tabs>
        <w:ind w:left="1800"/>
        <w:jc w:val="both"/>
        <w:rPr>
          <w:rFonts w:ascii="Arial" w:hAnsi="Arial" w:cs="Arial"/>
          <w:sz w:val="22"/>
          <w:szCs w:val="22"/>
        </w:rPr>
      </w:pPr>
      <w:r w:rsidRPr="002F2BCF">
        <w:rPr>
          <w:rFonts w:ascii="Arial" w:hAnsi="Arial" w:cs="Arial"/>
          <w:sz w:val="22"/>
          <w:szCs w:val="22"/>
        </w:rPr>
        <w:t>2020 Statement of Conditions Survey for the EHVAH</w:t>
      </w:r>
      <w:r w:rsidR="00393642" w:rsidRPr="002F2BCF">
        <w:rPr>
          <w:rFonts w:ascii="Arial" w:hAnsi="Arial" w:cs="Arial"/>
          <w:sz w:val="22"/>
          <w:szCs w:val="22"/>
        </w:rPr>
        <w:t xml:space="preserve"> (available on request)</w:t>
      </w:r>
    </w:p>
    <w:p w14:paraId="5E4BDB75" w14:textId="77777777" w:rsidR="00A60C7E" w:rsidRPr="002F2BCF" w:rsidRDefault="00A60C7E" w:rsidP="00A60C7E">
      <w:pPr>
        <w:pStyle w:val="ListParagraph"/>
        <w:numPr>
          <w:ilvl w:val="0"/>
          <w:numId w:val="23"/>
        </w:numPr>
        <w:tabs>
          <w:tab w:val="left" w:pos="1440"/>
          <w:tab w:val="left" w:pos="1980"/>
        </w:tabs>
        <w:ind w:left="1800"/>
        <w:jc w:val="both"/>
        <w:rPr>
          <w:rFonts w:ascii="Arial" w:hAnsi="Arial" w:cs="Arial"/>
          <w:sz w:val="22"/>
          <w:szCs w:val="22"/>
        </w:rPr>
      </w:pPr>
      <w:r w:rsidRPr="002F2BCF">
        <w:rPr>
          <w:rFonts w:ascii="Arial" w:hAnsi="Arial" w:cs="Arial"/>
          <w:sz w:val="22"/>
          <w:szCs w:val="22"/>
        </w:rPr>
        <w:t>2022 Facility Condition Assessment for the EHVAH (available on request)</w:t>
      </w:r>
    </w:p>
    <w:p w14:paraId="385D1FAF" w14:textId="77777777" w:rsidR="004C2C78" w:rsidRPr="002F2BCF" w:rsidRDefault="004C2C78" w:rsidP="00E461CE">
      <w:pPr>
        <w:rPr>
          <w:rFonts w:ascii="Arial" w:hAnsi="Arial" w:cs="Arial"/>
          <w:b/>
          <w:sz w:val="22"/>
          <w:szCs w:val="22"/>
        </w:rPr>
      </w:pPr>
    </w:p>
    <w:p w14:paraId="252492F0" w14:textId="77777777" w:rsidR="00D151CB" w:rsidRPr="002F2BCF" w:rsidRDefault="00D151CB" w:rsidP="00A60C7E">
      <w:pPr>
        <w:pStyle w:val="ListParagraph"/>
        <w:numPr>
          <w:ilvl w:val="0"/>
          <w:numId w:val="9"/>
        </w:numPr>
        <w:ind w:left="360"/>
        <w:rPr>
          <w:rFonts w:ascii="Arial" w:hAnsi="Arial" w:cs="Arial"/>
          <w:b/>
          <w:sz w:val="22"/>
          <w:szCs w:val="22"/>
        </w:rPr>
      </w:pPr>
      <w:r w:rsidRPr="002F2BCF">
        <w:rPr>
          <w:rFonts w:ascii="Arial" w:hAnsi="Arial" w:cs="Arial"/>
          <w:b/>
          <w:sz w:val="22"/>
          <w:szCs w:val="22"/>
        </w:rPr>
        <w:t>Mission</w:t>
      </w:r>
    </w:p>
    <w:p w14:paraId="0725C91F" w14:textId="77777777" w:rsidR="00D151CB" w:rsidRPr="002F2BCF" w:rsidRDefault="00D151CB" w:rsidP="00D151CB">
      <w:pPr>
        <w:pStyle w:val="ListParagraph"/>
        <w:ind w:left="360"/>
        <w:rPr>
          <w:rFonts w:ascii="Arial" w:hAnsi="Arial" w:cs="Arial"/>
          <w:b/>
          <w:sz w:val="22"/>
          <w:szCs w:val="22"/>
        </w:rPr>
      </w:pPr>
    </w:p>
    <w:p w14:paraId="122B6093" w14:textId="726D04E8" w:rsidR="00D151CB" w:rsidRPr="002F2BCF" w:rsidRDefault="00DD2CD2" w:rsidP="002C2906">
      <w:pPr>
        <w:pStyle w:val="ListParagraph"/>
        <w:ind w:left="0" w:firstLine="720"/>
        <w:rPr>
          <w:rFonts w:ascii="Arial" w:hAnsi="Arial" w:cs="Arial"/>
          <w:sz w:val="22"/>
          <w:szCs w:val="22"/>
        </w:rPr>
      </w:pPr>
      <w:r w:rsidRPr="002F2BCF">
        <w:rPr>
          <w:rFonts w:ascii="Arial" w:hAnsi="Arial" w:cs="Arial"/>
          <w:sz w:val="22"/>
          <w:szCs w:val="22"/>
        </w:rPr>
        <w:t>The Engineering</w:t>
      </w:r>
      <w:r w:rsidR="00D151CB" w:rsidRPr="002F2BCF">
        <w:rPr>
          <w:rFonts w:ascii="Arial" w:hAnsi="Arial" w:cs="Arial"/>
          <w:sz w:val="22"/>
          <w:szCs w:val="22"/>
        </w:rPr>
        <w:t xml:space="preserve"> Service’s mission is </w:t>
      </w:r>
      <w:r w:rsidR="002C2906" w:rsidRPr="002F2BCF">
        <w:rPr>
          <w:rFonts w:ascii="Arial" w:hAnsi="Arial" w:cs="Arial"/>
          <w:sz w:val="22"/>
          <w:szCs w:val="22"/>
        </w:rPr>
        <w:t xml:space="preserve">to provide </w:t>
      </w:r>
      <w:r w:rsidR="00816F61" w:rsidRPr="002F2BCF">
        <w:rPr>
          <w:rFonts w:ascii="Arial" w:hAnsi="Arial" w:cs="Arial"/>
          <w:sz w:val="22"/>
          <w:szCs w:val="22"/>
        </w:rPr>
        <w:t>total</w:t>
      </w:r>
      <w:r w:rsidR="00D151CB" w:rsidRPr="002F2BCF">
        <w:rPr>
          <w:rFonts w:ascii="Arial" w:hAnsi="Arial" w:cs="Arial"/>
          <w:sz w:val="22"/>
          <w:szCs w:val="22"/>
        </w:rPr>
        <w:t xml:space="preserve"> oversight and management of the </w:t>
      </w:r>
      <w:r w:rsidR="00AE27E2" w:rsidRPr="002F2BCF">
        <w:rPr>
          <w:rFonts w:ascii="Arial" w:hAnsi="Arial" w:cs="Arial"/>
          <w:sz w:val="22"/>
          <w:szCs w:val="22"/>
        </w:rPr>
        <w:t>network cable installations</w:t>
      </w:r>
      <w:r w:rsidR="00D151CB" w:rsidRPr="002F2BCF">
        <w:rPr>
          <w:rFonts w:ascii="Arial" w:hAnsi="Arial" w:cs="Arial"/>
          <w:sz w:val="22"/>
          <w:szCs w:val="22"/>
        </w:rPr>
        <w:t xml:space="preserve">, as it pertains to the </w:t>
      </w:r>
      <w:r w:rsidR="00AE27E2" w:rsidRPr="002F2BCF">
        <w:rPr>
          <w:rFonts w:ascii="Arial" w:hAnsi="Arial" w:cs="Arial"/>
          <w:sz w:val="22"/>
          <w:szCs w:val="22"/>
        </w:rPr>
        <w:t>normal</w:t>
      </w:r>
      <w:r w:rsidR="00D151CB" w:rsidRPr="002F2BCF">
        <w:rPr>
          <w:rFonts w:ascii="Arial" w:hAnsi="Arial" w:cs="Arial"/>
          <w:sz w:val="22"/>
          <w:szCs w:val="22"/>
        </w:rPr>
        <w:t xml:space="preserve"> operations at </w:t>
      </w:r>
      <w:r w:rsidRPr="002F2BCF">
        <w:rPr>
          <w:rFonts w:ascii="Arial" w:hAnsi="Arial" w:cs="Arial"/>
          <w:sz w:val="22"/>
          <w:szCs w:val="22"/>
        </w:rPr>
        <w:t>Edward</w:t>
      </w:r>
      <w:r w:rsidR="00D151CB" w:rsidRPr="002F2BCF">
        <w:rPr>
          <w:rFonts w:ascii="Arial" w:hAnsi="Arial" w:cs="Arial"/>
          <w:sz w:val="22"/>
          <w:szCs w:val="22"/>
        </w:rPr>
        <w:t xml:space="preserve"> Hines Jr.VA Hospital</w:t>
      </w:r>
      <w:r w:rsidRPr="002F2BCF">
        <w:rPr>
          <w:rFonts w:ascii="Arial" w:hAnsi="Arial" w:cs="Arial"/>
          <w:sz w:val="22"/>
          <w:szCs w:val="22"/>
        </w:rPr>
        <w:t xml:space="preserve"> (EHVAH)</w:t>
      </w:r>
      <w:r w:rsidR="00D151CB" w:rsidRPr="002F2BCF">
        <w:rPr>
          <w:rFonts w:ascii="Arial" w:hAnsi="Arial" w:cs="Arial"/>
          <w:sz w:val="22"/>
          <w:szCs w:val="22"/>
        </w:rPr>
        <w:t xml:space="preserve">. </w:t>
      </w:r>
      <w:r w:rsidR="002C2906" w:rsidRPr="002F2BCF">
        <w:rPr>
          <w:rFonts w:ascii="Arial" w:hAnsi="Arial" w:cs="Arial"/>
          <w:sz w:val="22"/>
          <w:szCs w:val="22"/>
        </w:rPr>
        <w:t xml:space="preserve">The VA's engineering efforts are ultimately aimed at improving the lives of </w:t>
      </w:r>
      <w:r w:rsidR="002C2906" w:rsidRPr="002F2BCF">
        <w:rPr>
          <w:rFonts w:ascii="Arial" w:hAnsi="Arial" w:cs="Arial"/>
          <w:sz w:val="22"/>
          <w:szCs w:val="22"/>
        </w:rPr>
        <w:lastRenderedPageBreak/>
        <w:t>Veterans, their families, visitors, and staff, by providing them with reliable, accessible, and efficient services. </w:t>
      </w:r>
    </w:p>
    <w:p w14:paraId="5996A2CF" w14:textId="77777777" w:rsidR="002C2906" w:rsidRPr="002F2BCF" w:rsidRDefault="002C2906" w:rsidP="002C2906">
      <w:pPr>
        <w:pStyle w:val="ListParagraph"/>
        <w:ind w:left="0" w:firstLine="720"/>
        <w:rPr>
          <w:rFonts w:ascii="Arial" w:hAnsi="Arial" w:cs="Arial"/>
          <w:b/>
          <w:sz w:val="22"/>
          <w:szCs w:val="22"/>
        </w:rPr>
      </w:pPr>
    </w:p>
    <w:p w14:paraId="4AB60A73" w14:textId="4F5F32C4" w:rsidR="005D0074" w:rsidRPr="002F2BCF" w:rsidRDefault="001957DB" w:rsidP="00A60C7E">
      <w:pPr>
        <w:pStyle w:val="ListParagraph"/>
        <w:numPr>
          <w:ilvl w:val="0"/>
          <w:numId w:val="9"/>
        </w:numPr>
        <w:ind w:left="360"/>
        <w:rPr>
          <w:rFonts w:ascii="Arial" w:hAnsi="Arial" w:cs="Arial"/>
          <w:b/>
          <w:sz w:val="22"/>
          <w:szCs w:val="22"/>
        </w:rPr>
      </w:pPr>
      <w:r w:rsidRPr="002F2BCF">
        <w:rPr>
          <w:rFonts w:ascii="Arial" w:hAnsi="Arial" w:cs="Arial"/>
          <w:b/>
          <w:sz w:val="22"/>
          <w:szCs w:val="22"/>
        </w:rPr>
        <w:t>Goals</w:t>
      </w:r>
      <w:r w:rsidR="0073531C" w:rsidRPr="002F2BCF">
        <w:rPr>
          <w:rFonts w:ascii="Arial" w:hAnsi="Arial" w:cs="Arial"/>
          <w:b/>
          <w:sz w:val="22"/>
          <w:szCs w:val="22"/>
        </w:rPr>
        <w:t>:</w:t>
      </w:r>
    </w:p>
    <w:p w14:paraId="44BBC075" w14:textId="77777777" w:rsidR="005D0074" w:rsidRPr="002F2BCF" w:rsidRDefault="005D0074" w:rsidP="005D0074">
      <w:pPr>
        <w:rPr>
          <w:rFonts w:ascii="Arial" w:hAnsi="Arial" w:cs="Arial"/>
          <w:b/>
          <w:sz w:val="22"/>
          <w:szCs w:val="22"/>
        </w:rPr>
      </w:pPr>
    </w:p>
    <w:p w14:paraId="3FF66D09" w14:textId="11CE51D1" w:rsidR="0002796A" w:rsidRPr="002F2BCF" w:rsidRDefault="0002796A" w:rsidP="0002796A">
      <w:pPr>
        <w:ind w:firstLine="720"/>
        <w:rPr>
          <w:rFonts w:ascii="Arial" w:hAnsi="Arial" w:cs="Arial"/>
          <w:sz w:val="22"/>
          <w:szCs w:val="22"/>
        </w:rPr>
      </w:pPr>
      <w:r w:rsidRPr="002F2BCF">
        <w:rPr>
          <w:rFonts w:ascii="Arial" w:hAnsi="Arial" w:cs="Arial"/>
          <w:sz w:val="22"/>
          <w:szCs w:val="22"/>
        </w:rPr>
        <w:t>The goal of this project is to develop task orders against this Indefinite Delivery Indefinite Quantity (IDIQ) contract for network cable installations related activities at the Edward Hines Jr. Veterans Affairs Hospital.</w:t>
      </w:r>
    </w:p>
    <w:p w14:paraId="4D1E2D07" w14:textId="77777777" w:rsidR="005D0074" w:rsidRPr="002F2BCF" w:rsidRDefault="005D0074" w:rsidP="005D0074">
      <w:pPr>
        <w:rPr>
          <w:rFonts w:ascii="Arial" w:hAnsi="Arial" w:cs="Arial"/>
          <w:b/>
          <w:sz w:val="22"/>
          <w:szCs w:val="22"/>
        </w:rPr>
      </w:pPr>
    </w:p>
    <w:p w14:paraId="19B239B1" w14:textId="76B1730D" w:rsidR="005D0074" w:rsidRPr="002F2BCF" w:rsidRDefault="00946D0D" w:rsidP="00A60C7E">
      <w:pPr>
        <w:pStyle w:val="ListParagraph"/>
        <w:numPr>
          <w:ilvl w:val="0"/>
          <w:numId w:val="9"/>
        </w:numPr>
        <w:ind w:left="360"/>
        <w:rPr>
          <w:rFonts w:ascii="Arial" w:hAnsi="Arial" w:cs="Arial"/>
          <w:b/>
          <w:sz w:val="22"/>
          <w:szCs w:val="22"/>
        </w:rPr>
      </w:pPr>
      <w:r w:rsidRPr="002F2BCF">
        <w:rPr>
          <w:rFonts w:ascii="Arial" w:hAnsi="Arial" w:cs="Arial"/>
          <w:b/>
          <w:sz w:val="22"/>
          <w:szCs w:val="22"/>
        </w:rPr>
        <w:t>Current Conditions</w:t>
      </w:r>
      <w:r w:rsidR="0073531C" w:rsidRPr="002F2BCF">
        <w:rPr>
          <w:rFonts w:ascii="Arial" w:hAnsi="Arial" w:cs="Arial"/>
          <w:b/>
          <w:sz w:val="22"/>
          <w:szCs w:val="22"/>
        </w:rPr>
        <w:t>:</w:t>
      </w:r>
    </w:p>
    <w:p w14:paraId="655BEE1A" w14:textId="77777777" w:rsidR="005D0074" w:rsidRPr="002F2BCF" w:rsidRDefault="005D0074" w:rsidP="005D0074">
      <w:pPr>
        <w:rPr>
          <w:rFonts w:ascii="Arial" w:hAnsi="Arial" w:cs="Arial"/>
          <w:b/>
          <w:sz w:val="22"/>
          <w:szCs w:val="22"/>
        </w:rPr>
      </w:pPr>
    </w:p>
    <w:p w14:paraId="37512003" w14:textId="77777777" w:rsidR="004C2C78" w:rsidRPr="002F2BCF" w:rsidRDefault="004C2C78" w:rsidP="004C2C78">
      <w:pPr>
        <w:ind w:firstLine="720"/>
        <w:rPr>
          <w:rFonts w:ascii="Arial" w:hAnsi="Arial" w:cs="Arial"/>
          <w:b/>
          <w:sz w:val="22"/>
          <w:szCs w:val="22"/>
        </w:rPr>
      </w:pPr>
      <w:r w:rsidRPr="002F2BCF">
        <w:rPr>
          <w:rFonts w:ascii="Arial" w:hAnsi="Arial" w:cs="Arial"/>
          <w:color w:val="000000" w:themeColor="text1"/>
          <w:sz w:val="22"/>
          <w:szCs w:val="22"/>
          <w:lang w:bidi="en-US"/>
        </w:rPr>
        <w:t>Currently there is not an efficient contracting option for services to request procurement of data cable installation services.</w:t>
      </w:r>
    </w:p>
    <w:p w14:paraId="188102B9" w14:textId="77777777" w:rsidR="00AC5B54" w:rsidRPr="002F2BCF" w:rsidRDefault="00AC5B54" w:rsidP="005D0074">
      <w:pPr>
        <w:rPr>
          <w:rFonts w:ascii="Arial" w:hAnsi="Arial" w:cs="Arial"/>
          <w:b/>
          <w:sz w:val="22"/>
          <w:szCs w:val="22"/>
        </w:rPr>
      </w:pPr>
    </w:p>
    <w:p w14:paraId="27DA8BAA" w14:textId="26D315B6" w:rsidR="00AE7078" w:rsidRPr="002F2BCF" w:rsidRDefault="00946D0D" w:rsidP="00A60C7E">
      <w:pPr>
        <w:pStyle w:val="ListParagraph"/>
        <w:numPr>
          <w:ilvl w:val="0"/>
          <w:numId w:val="9"/>
        </w:numPr>
        <w:ind w:left="360"/>
        <w:rPr>
          <w:rFonts w:ascii="Arial" w:hAnsi="Arial" w:cs="Arial"/>
          <w:b/>
          <w:sz w:val="22"/>
          <w:szCs w:val="22"/>
        </w:rPr>
      </w:pPr>
      <w:r w:rsidRPr="002F2BCF">
        <w:rPr>
          <w:rFonts w:ascii="Arial" w:hAnsi="Arial" w:cs="Arial"/>
          <w:b/>
          <w:sz w:val="22"/>
          <w:szCs w:val="22"/>
        </w:rPr>
        <w:t>Justification</w:t>
      </w:r>
      <w:r w:rsidR="0073531C" w:rsidRPr="002F2BCF">
        <w:rPr>
          <w:rFonts w:ascii="Arial" w:hAnsi="Arial" w:cs="Arial"/>
          <w:b/>
          <w:sz w:val="22"/>
          <w:szCs w:val="22"/>
        </w:rPr>
        <w:t>:</w:t>
      </w:r>
    </w:p>
    <w:p w14:paraId="062CBDEC" w14:textId="77777777" w:rsidR="00AE7078" w:rsidRPr="002F2BCF" w:rsidRDefault="00AE7078" w:rsidP="00AE7078">
      <w:pPr>
        <w:rPr>
          <w:rFonts w:ascii="Arial" w:hAnsi="Arial" w:cs="Arial"/>
          <w:b/>
          <w:sz w:val="22"/>
          <w:szCs w:val="22"/>
        </w:rPr>
      </w:pPr>
    </w:p>
    <w:p w14:paraId="6DC4AE5A" w14:textId="51C35C7A" w:rsidR="004A5C83" w:rsidRPr="002F2BCF" w:rsidRDefault="004A5C83" w:rsidP="004A5C83">
      <w:pPr>
        <w:ind w:firstLine="720"/>
        <w:rPr>
          <w:rFonts w:ascii="Arial" w:hAnsi="Arial" w:cs="Arial"/>
          <w:sz w:val="22"/>
          <w:szCs w:val="22"/>
        </w:rPr>
      </w:pPr>
      <w:r w:rsidRPr="002F2BCF">
        <w:rPr>
          <w:rFonts w:ascii="Arial" w:hAnsi="Arial" w:cs="Arial"/>
          <w:sz w:val="22"/>
          <w:szCs w:val="22"/>
        </w:rPr>
        <w:t xml:space="preserve">Edward Hines Jr. Veterans Affairs Hospital has a need to replace outdated network cables of an Indefinite Delivery Indefinite Quantity.  The </w:t>
      </w:r>
      <w:r w:rsidR="00103B49" w:rsidRPr="002F2BCF">
        <w:rPr>
          <w:rFonts w:ascii="Arial" w:hAnsi="Arial" w:cs="Arial"/>
          <w:sz w:val="22"/>
          <w:szCs w:val="22"/>
        </w:rPr>
        <w:t xml:space="preserve">replacement of </w:t>
      </w:r>
      <w:r w:rsidR="00FB480A" w:rsidRPr="002F2BCF">
        <w:rPr>
          <w:rFonts w:ascii="Arial" w:hAnsi="Arial" w:cs="Arial"/>
          <w:sz w:val="22"/>
          <w:szCs w:val="22"/>
        </w:rPr>
        <w:t>the cable network</w:t>
      </w:r>
      <w:r w:rsidR="00103B49" w:rsidRPr="002F2BCF">
        <w:rPr>
          <w:rFonts w:ascii="Arial" w:hAnsi="Arial" w:cs="Arial"/>
          <w:sz w:val="22"/>
          <w:szCs w:val="22"/>
        </w:rPr>
        <w:t xml:space="preserve"> </w:t>
      </w:r>
      <w:r w:rsidRPr="002F2BCF">
        <w:rPr>
          <w:rFonts w:ascii="Arial" w:hAnsi="Arial" w:cs="Arial"/>
          <w:sz w:val="22"/>
          <w:szCs w:val="22"/>
        </w:rPr>
        <w:t xml:space="preserve">may occur at multiple locations on the EHVAH station.  </w:t>
      </w:r>
    </w:p>
    <w:p w14:paraId="7FBDB22D" w14:textId="77777777" w:rsidR="00AE7078" w:rsidRPr="002F2BCF" w:rsidRDefault="00AE7078" w:rsidP="00AE7078">
      <w:pPr>
        <w:rPr>
          <w:rFonts w:ascii="Arial" w:hAnsi="Arial" w:cs="Arial"/>
          <w:b/>
          <w:sz w:val="22"/>
          <w:szCs w:val="22"/>
        </w:rPr>
      </w:pPr>
    </w:p>
    <w:p w14:paraId="2B6968B4" w14:textId="65F81E16" w:rsidR="00AE7078" w:rsidRPr="002F2BCF" w:rsidRDefault="00946D0D" w:rsidP="00A60C7E">
      <w:pPr>
        <w:pStyle w:val="ListParagraph"/>
        <w:numPr>
          <w:ilvl w:val="0"/>
          <w:numId w:val="9"/>
        </w:numPr>
        <w:ind w:left="360"/>
        <w:rPr>
          <w:rFonts w:ascii="Arial" w:hAnsi="Arial" w:cs="Arial"/>
          <w:b/>
          <w:sz w:val="22"/>
          <w:szCs w:val="22"/>
        </w:rPr>
      </w:pPr>
      <w:r w:rsidRPr="002F2BCF">
        <w:rPr>
          <w:rFonts w:ascii="Arial" w:hAnsi="Arial" w:cs="Arial"/>
          <w:b/>
          <w:sz w:val="22"/>
          <w:szCs w:val="22"/>
        </w:rPr>
        <w:t>Objectives</w:t>
      </w:r>
      <w:r w:rsidR="0073531C" w:rsidRPr="002F2BCF">
        <w:rPr>
          <w:rFonts w:ascii="Arial" w:hAnsi="Arial" w:cs="Arial"/>
          <w:b/>
          <w:sz w:val="22"/>
          <w:szCs w:val="22"/>
        </w:rPr>
        <w:t>:</w:t>
      </w:r>
      <w:r w:rsidRPr="002F2BCF">
        <w:rPr>
          <w:rFonts w:ascii="Arial" w:hAnsi="Arial" w:cs="Arial"/>
          <w:b/>
          <w:sz w:val="22"/>
          <w:szCs w:val="22"/>
        </w:rPr>
        <w:t xml:space="preserve"> </w:t>
      </w:r>
    </w:p>
    <w:p w14:paraId="05E27AB7" w14:textId="77777777" w:rsidR="00335C33" w:rsidRPr="002F2BCF" w:rsidRDefault="00335C33" w:rsidP="00335C33">
      <w:pPr>
        <w:rPr>
          <w:rFonts w:ascii="Arial" w:hAnsi="Arial" w:cs="Arial"/>
          <w:b/>
          <w:sz w:val="22"/>
          <w:szCs w:val="22"/>
        </w:rPr>
      </w:pPr>
    </w:p>
    <w:p w14:paraId="5588EAB2" w14:textId="77777777" w:rsidR="004C2C78" w:rsidRPr="002F2BCF" w:rsidRDefault="004C2C78" w:rsidP="004C2C78">
      <w:pPr>
        <w:ind w:firstLine="720"/>
        <w:rPr>
          <w:rFonts w:ascii="Arial" w:hAnsi="Arial" w:cs="Arial"/>
          <w:sz w:val="22"/>
          <w:szCs w:val="22"/>
        </w:rPr>
      </w:pPr>
      <w:r w:rsidRPr="002F2BCF">
        <w:rPr>
          <w:rFonts w:ascii="Arial" w:hAnsi="Arial" w:cs="Arial"/>
          <w:sz w:val="22"/>
          <w:szCs w:val="22"/>
        </w:rPr>
        <w:t>This package intends to provide guidance for the award of an IDIQ contract and subsequent task orders to this contract. The primary objective is for the IDIQ contract to furnish all labor, materials, equipment, tools, and qualified supervision necessary to accomplish each task order. Task orders will vary in size and dollar amounts. Task orders will involve installation of new data cable and related activities. A separate project will be provided by contracting to evaluate cost and capability.</w:t>
      </w:r>
    </w:p>
    <w:p w14:paraId="10C048B9" w14:textId="77777777" w:rsidR="005439D7" w:rsidRPr="002F2BCF" w:rsidRDefault="005439D7">
      <w:pPr>
        <w:rPr>
          <w:rFonts w:ascii="Arial" w:hAnsi="Arial" w:cs="Arial"/>
          <w:b/>
          <w:color w:val="000000" w:themeColor="text1"/>
          <w:sz w:val="22"/>
          <w:szCs w:val="22"/>
        </w:rPr>
      </w:pPr>
    </w:p>
    <w:p w14:paraId="23907825" w14:textId="65B17421" w:rsidR="00335C33" w:rsidRPr="002F2BCF" w:rsidRDefault="00946D0D" w:rsidP="00A60C7E">
      <w:pPr>
        <w:pStyle w:val="ListParagraph"/>
        <w:numPr>
          <w:ilvl w:val="0"/>
          <w:numId w:val="9"/>
        </w:numPr>
        <w:ind w:left="360"/>
        <w:rPr>
          <w:rFonts w:ascii="Arial" w:hAnsi="Arial" w:cs="Arial"/>
          <w:b/>
          <w:color w:val="000000" w:themeColor="text1"/>
          <w:sz w:val="22"/>
          <w:szCs w:val="22"/>
        </w:rPr>
      </w:pPr>
      <w:r w:rsidRPr="002F2BCF">
        <w:rPr>
          <w:rFonts w:ascii="Arial" w:hAnsi="Arial" w:cs="Arial"/>
          <w:b/>
          <w:color w:val="000000" w:themeColor="text1"/>
          <w:sz w:val="22"/>
          <w:szCs w:val="22"/>
        </w:rPr>
        <w:t>Acronyms and Definitions</w:t>
      </w:r>
      <w:r w:rsidR="00131537" w:rsidRPr="002F2BCF">
        <w:rPr>
          <w:rFonts w:ascii="Arial" w:hAnsi="Arial" w:cs="Arial"/>
          <w:b/>
          <w:color w:val="000000" w:themeColor="text1"/>
          <w:sz w:val="22"/>
          <w:szCs w:val="22"/>
        </w:rPr>
        <w:t>:</w:t>
      </w:r>
    </w:p>
    <w:p w14:paraId="785DEC0B" w14:textId="77777777" w:rsidR="00335C33" w:rsidRPr="002F2BCF" w:rsidRDefault="00335C33" w:rsidP="00335C33">
      <w:pPr>
        <w:rPr>
          <w:rFonts w:ascii="Arial" w:hAnsi="Arial" w:cs="Arial"/>
          <w:b/>
          <w:color w:val="000000" w:themeColor="text1"/>
          <w:sz w:val="22"/>
          <w:szCs w:val="22"/>
        </w:rPr>
      </w:pPr>
    </w:p>
    <w:p w14:paraId="46356293" w14:textId="77777777" w:rsidR="00335C33" w:rsidRPr="002F2BCF" w:rsidRDefault="00335C33" w:rsidP="00E874B4">
      <w:pPr>
        <w:ind w:firstLine="720"/>
        <w:rPr>
          <w:rFonts w:ascii="Arial" w:hAnsi="Arial" w:cs="Arial"/>
          <w:color w:val="000000" w:themeColor="text1"/>
          <w:sz w:val="22"/>
          <w:szCs w:val="22"/>
        </w:rPr>
      </w:pPr>
      <w:bookmarkStart w:id="2" w:name="_Hlk511469925"/>
      <w:r w:rsidRPr="002F2BCF">
        <w:rPr>
          <w:rFonts w:ascii="Arial" w:hAnsi="Arial" w:cs="Arial"/>
          <w:color w:val="000000" w:themeColor="text1"/>
          <w:sz w:val="22"/>
          <w:szCs w:val="22"/>
        </w:rPr>
        <w:t xml:space="preserve">The following is a listing of acronyms and/or definitions to terms </w:t>
      </w:r>
      <w:r w:rsidR="002F508D" w:rsidRPr="002F2BCF">
        <w:rPr>
          <w:rFonts w:ascii="Arial" w:hAnsi="Arial" w:cs="Arial"/>
          <w:color w:val="000000" w:themeColor="text1"/>
          <w:sz w:val="22"/>
          <w:szCs w:val="22"/>
        </w:rPr>
        <w:t xml:space="preserve">that may be </w:t>
      </w:r>
      <w:r w:rsidRPr="002F2BCF">
        <w:rPr>
          <w:rFonts w:ascii="Arial" w:hAnsi="Arial" w:cs="Arial"/>
          <w:color w:val="000000" w:themeColor="text1"/>
          <w:sz w:val="22"/>
          <w:szCs w:val="22"/>
        </w:rPr>
        <w:t>used in this document.</w:t>
      </w:r>
    </w:p>
    <w:p w14:paraId="09136F8E" w14:textId="77777777" w:rsidR="00335C33" w:rsidRPr="002F2BCF" w:rsidRDefault="00335C33" w:rsidP="00335C33">
      <w:pPr>
        <w:ind w:left="360"/>
        <w:rPr>
          <w:rFonts w:ascii="Arial" w:hAnsi="Arial" w:cs="Arial"/>
          <w:color w:val="000000" w:themeColor="text1"/>
          <w:sz w:val="22"/>
          <w:szCs w:val="22"/>
        </w:rPr>
      </w:pPr>
    </w:p>
    <w:p w14:paraId="23D1D9D2" w14:textId="77777777" w:rsidR="00393642" w:rsidRPr="002F2BCF" w:rsidRDefault="00393642" w:rsidP="00393642">
      <w:pPr>
        <w:ind w:left="2160" w:hanging="1440"/>
        <w:rPr>
          <w:rFonts w:ascii="Arial" w:hAnsi="Arial" w:cs="Arial"/>
          <w:sz w:val="22"/>
          <w:szCs w:val="22"/>
        </w:rPr>
      </w:pPr>
      <w:bookmarkStart w:id="3" w:name="_Hlk166386676"/>
      <w:bookmarkEnd w:id="2"/>
      <w:r w:rsidRPr="002F2BCF">
        <w:rPr>
          <w:rFonts w:ascii="Arial" w:hAnsi="Arial" w:cs="Arial"/>
          <w:sz w:val="22"/>
          <w:szCs w:val="22"/>
        </w:rPr>
        <w:t xml:space="preserve">ABAAS </w:t>
      </w:r>
      <w:r w:rsidRPr="002F2BCF">
        <w:rPr>
          <w:rFonts w:ascii="Arial" w:hAnsi="Arial" w:cs="Arial"/>
          <w:sz w:val="22"/>
          <w:szCs w:val="22"/>
        </w:rPr>
        <w:tab/>
        <w:t>Architectural Barriers Act Accessibility Standards</w:t>
      </w:r>
    </w:p>
    <w:p w14:paraId="449E058F"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ACM</w:t>
      </w:r>
      <w:r w:rsidRPr="002F2BCF">
        <w:rPr>
          <w:rFonts w:ascii="Arial" w:hAnsi="Arial" w:cs="Arial"/>
          <w:sz w:val="22"/>
          <w:szCs w:val="22"/>
        </w:rPr>
        <w:tab/>
        <w:t>Asbestos Containing Material</w:t>
      </w:r>
    </w:p>
    <w:p w14:paraId="7D482898"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A/E</w:t>
      </w:r>
      <w:r w:rsidRPr="002F2BCF">
        <w:rPr>
          <w:rFonts w:ascii="Arial" w:hAnsi="Arial" w:cs="Arial"/>
          <w:sz w:val="22"/>
          <w:szCs w:val="22"/>
        </w:rPr>
        <w:tab/>
        <w:t>Architect and Engineer (firm)</w:t>
      </w:r>
    </w:p>
    <w:p w14:paraId="544A53C4"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AHU</w:t>
      </w:r>
      <w:r w:rsidRPr="002F2BCF">
        <w:rPr>
          <w:rFonts w:ascii="Arial" w:hAnsi="Arial" w:cs="Arial"/>
          <w:sz w:val="22"/>
          <w:szCs w:val="22"/>
        </w:rPr>
        <w:tab/>
        <w:t>Air Handling Unit</w:t>
      </w:r>
    </w:p>
    <w:p w14:paraId="427C6C7B"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BAS</w:t>
      </w:r>
      <w:r w:rsidRPr="002F2BCF">
        <w:rPr>
          <w:rFonts w:ascii="Arial" w:hAnsi="Arial" w:cs="Arial"/>
          <w:sz w:val="22"/>
          <w:szCs w:val="22"/>
        </w:rPr>
        <w:tab/>
        <w:t>Building Automation System</w:t>
      </w:r>
    </w:p>
    <w:p w14:paraId="40B998BE" w14:textId="3B512DD6"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CBOC</w:t>
      </w:r>
      <w:r w:rsidRPr="002F2BCF">
        <w:rPr>
          <w:rFonts w:ascii="Arial" w:hAnsi="Arial" w:cs="Arial"/>
          <w:sz w:val="22"/>
          <w:szCs w:val="22"/>
        </w:rPr>
        <w:tab/>
        <w:t>Community Based Outpatient Clinic</w:t>
      </w:r>
    </w:p>
    <w:p w14:paraId="3A5A8233"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CCE</w:t>
      </w:r>
      <w:r w:rsidRPr="002F2BCF">
        <w:rPr>
          <w:rFonts w:ascii="Arial" w:hAnsi="Arial" w:cs="Arial"/>
          <w:sz w:val="22"/>
          <w:szCs w:val="22"/>
        </w:rPr>
        <w:tab/>
        <w:t>Construction Cost Estimate</w:t>
      </w:r>
    </w:p>
    <w:p w14:paraId="3D41BE5C"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CCD</w:t>
      </w:r>
      <w:r w:rsidRPr="002F2BCF">
        <w:rPr>
          <w:rFonts w:ascii="Arial" w:hAnsi="Arial" w:cs="Arial"/>
          <w:sz w:val="22"/>
          <w:szCs w:val="22"/>
        </w:rPr>
        <w:tab/>
        <w:t>Contract Completion Date</w:t>
      </w:r>
    </w:p>
    <w:p w14:paraId="1E30B57A"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CLIN</w:t>
      </w:r>
      <w:r w:rsidRPr="002F2BCF">
        <w:rPr>
          <w:rFonts w:ascii="Arial" w:hAnsi="Arial" w:cs="Arial"/>
          <w:sz w:val="22"/>
          <w:szCs w:val="22"/>
        </w:rPr>
        <w:tab/>
        <w:t>Contract Line-Item Number</w:t>
      </w:r>
    </w:p>
    <w:p w14:paraId="4DAECBEE"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CO</w:t>
      </w:r>
      <w:r w:rsidRPr="002F2BCF">
        <w:rPr>
          <w:rFonts w:ascii="Arial" w:hAnsi="Arial" w:cs="Arial"/>
          <w:sz w:val="22"/>
          <w:szCs w:val="22"/>
        </w:rPr>
        <w:tab/>
        <w:t xml:space="preserve">Contracting Officer </w:t>
      </w:r>
    </w:p>
    <w:p w14:paraId="45D255A8"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COR</w:t>
      </w:r>
      <w:r w:rsidRPr="002F2BCF">
        <w:rPr>
          <w:rFonts w:ascii="Arial" w:hAnsi="Arial" w:cs="Arial"/>
          <w:sz w:val="22"/>
          <w:szCs w:val="22"/>
        </w:rPr>
        <w:tab/>
        <w:t>Contracting Officers Representative as delegated by the CO</w:t>
      </w:r>
    </w:p>
    <w:p w14:paraId="312CF2F6"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CS</w:t>
      </w:r>
      <w:r w:rsidRPr="002F2BCF">
        <w:rPr>
          <w:rFonts w:ascii="Arial" w:hAnsi="Arial" w:cs="Arial"/>
          <w:sz w:val="22"/>
          <w:szCs w:val="22"/>
        </w:rPr>
        <w:tab/>
        <w:t>Contracting Specialist assigned by the CO</w:t>
      </w:r>
    </w:p>
    <w:p w14:paraId="61DFC825" w14:textId="6AE1DA4C" w:rsidR="0067073B" w:rsidRPr="002F2BCF" w:rsidRDefault="0067073B" w:rsidP="00393642">
      <w:pPr>
        <w:ind w:left="2160" w:hanging="1440"/>
        <w:rPr>
          <w:rFonts w:ascii="Arial" w:hAnsi="Arial" w:cs="Arial"/>
          <w:sz w:val="22"/>
          <w:szCs w:val="22"/>
        </w:rPr>
      </w:pPr>
      <w:r w:rsidRPr="002F2BCF">
        <w:rPr>
          <w:rFonts w:ascii="Arial" w:hAnsi="Arial" w:cs="Arial"/>
          <w:sz w:val="22"/>
          <w:szCs w:val="22"/>
        </w:rPr>
        <w:t>EPS</w:t>
      </w:r>
      <w:r w:rsidRPr="002F2BCF">
        <w:rPr>
          <w:rFonts w:ascii="Arial" w:hAnsi="Arial" w:cs="Arial"/>
          <w:sz w:val="22"/>
          <w:szCs w:val="22"/>
        </w:rPr>
        <w:tab/>
      </w:r>
      <w:r w:rsidR="00300B60" w:rsidRPr="002F2BCF">
        <w:rPr>
          <w:rFonts w:ascii="Arial" w:hAnsi="Arial" w:cs="Arial"/>
          <w:color w:val="000000" w:themeColor="text1"/>
          <w:sz w:val="22"/>
          <w:szCs w:val="22"/>
          <w:lang w:bidi="en-US"/>
        </w:rPr>
        <w:t>Environmental Programs Service (EPS)</w:t>
      </w:r>
    </w:p>
    <w:p w14:paraId="2471948C"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EHRM</w:t>
      </w:r>
      <w:r w:rsidRPr="002F2BCF">
        <w:rPr>
          <w:rFonts w:ascii="Arial" w:hAnsi="Arial" w:cs="Arial"/>
          <w:sz w:val="22"/>
          <w:szCs w:val="22"/>
        </w:rPr>
        <w:tab/>
        <w:t>Electronic Healthcare Records Management</w:t>
      </w:r>
    </w:p>
    <w:p w14:paraId="345C75C8"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EHVAH</w:t>
      </w:r>
      <w:r w:rsidRPr="002F2BCF">
        <w:rPr>
          <w:rFonts w:ascii="Arial" w:hAnsi="Arial" w:cs="Arial"/>
          <w:sz w:val="22"/>
          <w:szCs w:val="22"/>
        </w:rPr>
        <w:tab/>
        <w:t>Edward Hines Veterans Affairs Hospital</w:t>
      </w:r>
    </w:p>
    <w:p w14:paraId="5A1F58F7"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FCA</w:t>
      </w:r>
      <w:r w:rsidRPr="002F2BCF">
        <w:rPr>
          <w:rFonts w:ascii="Arial" w:hAnsi="Arial" w:cs="Arial"/>
          <w:sz w:val="22"/>
          <w:szCs w:val="22"/>
        </w:rPr>
        <w:tab/>
        <w:t>Facilities Condition Assessment</w:t>
      </w:r>
    </w:p>
    <w:p w14:paraId="7FA4D75D"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GC</w:t>
      </w:r>
      <w:r w:rsidRPr="002F2BCF">
        <w:rPr>
          <w:rFonts w:ascii="Arial" w:hAnsi="Arial" w:cs="Arial"/>
          <w:sz w:val="22"/>
          <w:szCs w:val="22"/>
        </w:rPr>
        <w:tab/>
        <w:t>General Contractor (firm)</w:t>
      </w:r>
    </w:p>
    <w:p w14:paraId="71E7109B"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lastRenderedPageBreak/>
        <w:t>GLAC</w:t>
      </w:r>
      <w:r w:rsidRPr="002F2BCF">
        <w:rPr>
          <w:rFonts w:ascii="Arial" w:hAnsi="Arial" w:cs="Arial"/>
          <w:sz w:val="22"/>
          <w:szCs w:val="22"/>
        </w:rPr>
        <w:tab/>
        <w:t>Great Lakes Acquisition Center</w:t>
      </w:r>
    </w:p>
    <w:p w14:paraId="4874F408"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 xml:space="preserve">HEFP </w:t>
      </w:r>
      <w:r w:rsidRPr="002F2BCF">
        <w:rPr>
          <w:rFonts w:ascii="Arial" w:hAnsi="Arial" w:cs="Arial"/>
          <w:sz w:val="22"/>
          <w:szCs w:val="22"/>
        </w:rPr>
        <w:tab/>
        <w:t>Healthcare Environment and Facilities Program</w:t>
      </w:r>
    </w:p>
    <w:p w14:paraId="49C2BC22"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HVAC</w:t>
      </w:r>
      <w:r w:rsidRPr="002F2BCF">
        <w:rPr>
          <w:rFonts w:ascii="Arial" w:hAnsi="Arial" w:cs="Arial"/>
          <w:sz w:val="22"/>
          <w:szCs w:val="22"/>
        </w:rPr>
        <w:tab/>
        <w:t>Heating/Ventilation/Air Conditioning</w:t>
      </w:r>
    </w:p>
    <w:p w14:paraId="4EB84D67"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IDIQ</w:t>
      </w:r>
      <w:r w:rsidRPr="002F2BCF">
        <w:rPr>
          <w:rFonts w:ascii="Arial" w:hAnsi="Arial" w:cs="Arial"/>
          <w:sz w:val="22"/>
          <w:szCs w:val="22"/>
        </w:rPr>
        <w:tab/>
        <w:t>Indefinite Delivery Indefinite Quantity</w:t>
      </w:r>
    </w:p>
    <w:p w14:paraId="0F7E3539"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LF</w:t>
      </w:r>
      <w:r w:rsidRPr="002F2BCF">
        <w:rPr>
          <w:rFonts w:ascii="Arial" w:hAnsi="Arial" w:cs="Arial"/>
          <w:sz w:val="22"/>
          <w:szCs w:val="22"/>
        </w:rPr>
        <w:tab/>
        <w:t>Linear or Lineal Feet</w:t>
      </w:r>
    </w:p>
    <w:p w14:paraId="7C4353B7"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MEP</w:t>
      </w:r>
      <w:r w:rsidRPr="002F2BCF">
        <w:rPr>
          <w:rFonts w:ascii="Arial" w:hAnsi="Arial" w:cs="Arial"/>
          <w:sz w:val="22"/>
          <w:szCs w:val="22"/>
        </w:rPr>
        <w:tab/>
        <w:t>Mechanical/Electrical/Plumbing</w:t>
      </w:r>
    </w:p>
    <w:p w14:paraId="3DEF93AF"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NTP</w:t>
      </w:r>
      <w:r w:rsidRPr="002F2BCF">
        <w:rPr>
          <w:rFonts w:ascii="Arial" w:hAnsi="Arial" w:cs="Arial"/>
          <w:sz w:val="22"/>
          <w:szCs w:val="22"/>
        </w:rPr>
        <w:tab/>
        <w:t>Notice to Proceed</w:t>
      </w:r>
    </w:p>
    <w:p w14:paraId="2B017253"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OIT</w:t>
      </w:r>
      <w:r w:rsidRPr="002F2BCF">
        <w:rPr>
          <w:rFonts w:ascii="Arial" w:hAnsi="Arial" w:cs="Arial"/>
          <w:sz w:val="22"/>
          <w:szCs w:val="22"/>
        </w:rPr>
        <w:tab/>
        <w:t>Office of Information &amp; Technology</w:t>
      </w:r>
    </w:p>
    <w:p w14:paraId="718B9425"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PCAC</w:t>
      </w:r>
      <w:r w:rsidRPr="002F2BCF">
        <w:rPr>
          <w:rFonts w:ascii="Arial" w:hAnsi="Arial" w:cs="Arial"/>
          <w:sz w:val="22"/>
          <w:szCs w:val="22"/>
        </w:rPr>
        <w:tab/>
        <w:t>VHA Program Contracting Activity Central</w:t>
      </w:r>
    </w:p>
    <w:p w14:paraId="12BF3FE9"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PDT</w:t>
      </w:r>
      <w:r w:rsidRPr="002F2BCF">
        <w:rPr>
          <w:rFonts w:ascii="Arial" w:hAnsi="Arial" w:cs="Arial"/>
          <w:sz w:val="22"/>
          <w:szCs w:val="22"/>
        </w:rPr>
        <w:tab/>
        <w:t>Project Delivery Team – Typically CO/CS, COR, and EHVAH staff</w:t>
      </w:r>
    </w:p>
    <w:p w14:paraId="4E0399D9"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PIV</w:t>
      </w:r>
      <w:r w:rsidRPr="002F2BCF">
        <w:rPr>
          <w:rFonts w:ascii="Arial" w:hAnsi="Arial" w:cs="Arial"/>
          <w:sz w:val="22"/>
          <w:szCs w:val="22"/>
        </w:rPr>
        <w:tab/>
        <w:t>Personal Identity Verification</w:t>
      </w:r>
    </w:p>
    <w:p w14:paraId="7B31E941"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POP</w:t>
      </w:r>
      <w:r w:rsidRPr="002F2BCF">
        <w:rPr>
          <w:rFonts w:ascii="Arial" w:hAnsi="Arial" w:cs="Arial"/>
          <w:sz w:val="22"/>
          <w:szCs w:val="22"/>
        </w:rPr>
        <w:tab/>
        <w:t>Period of Performance</w:t>
      </w:r>
    </w:p>
    <w:p w14:paraId="44CE5122"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QCM</w:t>
      </w:r>
      <w:r w:rsidRPr="002F2BCF">
        <w:rPr>
          <w:rFonts w:ascii="Arial" w:hAnsi="Arial" w:cs="Arial"/>
          <w:sz w:val="22"/>
          <w:szCs w:val="22"/>
        </w:rPr>
        <w:tab/>
        <w:t>Quality Control Manager</w:t>
      </w:r>
    </w:p>
    <w:p w14:paraId="3A0B5C32"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RFI</w:t>
      </w:r>
      <w:r w:rsidRPr="002F2BCF">
        <w:rPr>
          <w:rFonts w:ascii="Arial" w:hAnsi="Arial" w:cs="Arial"/>
          <w:sz w:val="22"/>
          <w:szCs w:val="22"/>
        </w:rPr>
        <w:tab/>
        <w:t>Request for Information</w:t>
      </w:r>
    </w:p>
    <w:p w14:paraId="60DCB1A5"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SF</w:t>
      </w:r>
      <w:r w:rsidRPr="002F2BCF">
        <w:rPr>
          <w:rFonts w:ascii="Arial" w:hAnsi="Arial" w:cs="Arial"/>
          <w:sz w:val="22"/>
          <w:szCs w:val="22"/>
        </w:rPr>
        <w:tab/>
        <w:t>Square Feet</w:t>
      </w:r>
    </w:p>
    <w:p w14:paraId="0D97EBB9"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TAB</w:t>
      </w:r>
      <w:r w:rsidRPr="002F2BCF">
        <w:rPr>
          <w:rFonts w:ascii="Arial" w:hAnsi="Arial" w:cs="Arial"/>
          <w:sz w:val="22"/>
          <w:szCs w:val="22"/>
        </w:rPr>
        <w:tab/>
        <w:t>Testing and Balancing</w:t>
      </w:r>
    </w:p>
    <w:p w14:paraId="183AD773"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TIL</w:t>
      </w:r>
      <w:r w:rsidRPr="002F2BCF">
        <w:rPr>
          <w:rFonts w:ascii="Arial" w:hAnsi="Arial" w:cs="Arial"/>
          <w:sz w:val="22"/>
          <w:szCs w:val="22"/>
        </w:rPr>
        <w:tab/>
        <w:t>Technical Information Library</w:t>
      </w:r>
    </w:p>
    <w:p w14:paraId="246815F2"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TO</w:t>
      </w:r>
      <w:r w:rsidRPr="002F2BCF">
        <w:rPr>
          <w:rFonts w:ascii="Arial" w:hAnsi="Arial" w:cs="Arial"/>
          <w:sz w:val="22"/>
          <w:szCs w:val="22"/>
        </w:rPr>
        <w:tab/>
        <w:t>Task Order</w:t>
      </w:r>
    </w:p>
    <w:p w14:paraId="481E9D1C"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TR</w:t>
      </w:r>
      <w:r w:rsidRPr="002F2BCF">
        <w:rPr>
          <w:rFonts w:ascii="Arial" w:hAnsi="Arial" w:cs="Arial"/>
          <w:sz w:val="22"/>
          <w:szCs w:val="22"/>
        </w:rPr>
        <w:tab/>
        <w:t>Telecom Room</w:t>
      </w:r>
    </w:p>
    <w:p w14:paraId="597E1DDA"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VA</w:t>
      </w:r>
      <w:r w:rsidRPr="002F2BCF">
        <w:rPr>
          <w:rFonts w:ascii="Arial" w:hAnsi="Arial" w:cs="Arial"/>
          <w:sz w:val="22"/>
          <w:szCs w:val="22"/>
        </w:rPr>
        <w:tab/>
        <w:t>Department of Veteran Affairs</w:t>
      </w:r>
    </w:p>
    <w:p w14:paraId="564C1680"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VA-SEPS</w:t>
      </w:r>
      <w:r w:rsidRPr="002F2BCF">
        <w:rPr>
          <w:rFonts w:ascii="Arial" w:hAnsi="Arial" w:cs="Arial"/>
          <w:sz w:val="22"/>
          <w:szCs w:val="22"/>
        </w:rPr>
        <w:tab/>
        <w:t>VA Space and Equipment Planning Systems</w:t>
      </w:r>
    </w:p>
    <w:p w14:paraId="40081254" w14:textId="77777777" w:rsidR="00393642" w:rsidRPr="002F2BCF" w:rsidRDefault="00393642" w:rsidP="00393642">
      <w:pPr>
        <w:ind w:left="2160" w:hanging="1440"/>
        <w:rPr>
          <w:rFonts w:ascii="Arial" w:hAnsi="Arial" w:cs="Arial"/>
          <w:sz w:val="22"/>
          <w:szCs w:val="22"/>
        </w:rPr>
      </w:pPr>
      <w:r w:rsidRPr="002F2BCF">
        <w:rPr>
          <w:rFonts w:ascii="Arial" w:hAnsi="Arial" w:cs="Arial"/>
          <w:sz w:val="22"/>
          <w:szCs w:val="22"/>
        </w:rPr>
        <w:t>WAP</w:t>
      </w:r>
      <w:r w:rsidRPr="002F2BCF">
        <w:rPr>
          <w:rFonts w:ascii="Arial" w:hAnsi="Arial" w:cs="Arial"/>
          <w:sz w:val="22"/>
          <w:szCs w:val="22"/>
        </w:rPr>
        <w:tab/>
        <w:t>Wireless Access Point</w:t>
      </w:r>
    </w:p>
    <w:bookmarkEnd w:id="3"/>
    <w:p w14:paraId="74672271" w14:textId="77777777" w:rsidR="00BC3867" w:rsidRPr="002F2BCF" w:rsidRDefault="00BC3867" w:rsidP="00335C33">
      <w:pPr>
        <w:ind w:left="2160" w:hanging="1440"/>
        <w:rPr>
          <w:rFonts w:ascii="Arial" w:hAnsi="Arial" w:cs="Arial"/>
          <w:color w:val="000000" w:themeColor="text1"/>
          <w:sz w:val="22"/>
          <w:szCs w:val="22"/>
        </w:rPr>
      </w:pPr>
    </w:p>
    <w:p w14:paraId="1DEE6517" w14:textId="77777777" w:rsidR="00D151CB" w:rsidRPr="002F2BCF" w:rsidRDefault="00D151CB" w:rsidP="00A60C7E">
      <w:pPr>
        <w:pStyle w:val="ListParagraph"/>
        <w:numPr>
          <w:ilvl w:val="0"/>
          <w:numId w:val="9"/>
        </w:numPr>
        <w:ind w:left="360"/>
        <w:rPr>
          <w:rFonts w:ascii="Arial" w:hAnsi="Arial" w:cs="Arial"/>
          <w:b/>
          <w:sz w:val="22"/>
          <w:szCs w:val="22"/>
        </w:rPr>
      </w:pPr>
      <w:bookmarkStart w:id="4" w:name="_Hlk45358225"/>
      <w:r w:rsidRPr="002F2BCF">
        <w:rPr>
          <w:rFonts w:ascii="Arial" w:hAnsi="Arial" w:cs="Arial"/>
          <w:b/>
          <w:sz w:val="22"/>
          <w:szCs w:val="22"/>
        </w:rPr>
        <w:t>Requirements</w:t>
      </w:r>
    </w:p>
    <w:p w14:paraId="5DA8E31E" w14:textId="77777777" w:rsidR="00D151CB" w:rsidRPr="002F2BCF" w:rsidRDefault="00D151CB" w:rsidP="00D151CB">
      <w:pPr>
        <w:pStyle w:val="ListParagraph"/>
        <w:ind w:left="0"/>
        <w:rPr>
          <w:rFonts w:ascii="Arial" w:hAnsi="Arial" w:cs="Arial"/>
          <w:b/>
          <w:color w:val="00B050"/>
          <w:sz w:val="22"/>
          <w:szCs w:val="22"/>
          <w:u w:val="single"/>
        </w:rPr>
      </w:pPr>
    </w:p>
    <w:p w14:paraId="4685EC99" w14:textId="77777777" w:rsidR="00A66EC8" w:rsidRPr="002F2BCF" w:rsidRDefault="00A66EC8" w:rsidP="00A66EC8">
      <w:pPr>
        <w:pStyle w:val="ListParagraph"/>
        <w:ind w:left="0" w:firstLine="720"/>
        <w:rPr>
          <w:rFonts w:ascii="Arial" w:hAnsi="Arial" w:cs="Arial"/>
          <w:sz w:val="22"/>
          <w:szCs w:val="22"/>
        </w:rPr>
      </w:pPr>
      <w:r w:rsidRPr="002F2BCF">
        <w:rPr>
          <w:rFonts w:ascii="Arial" w:hAnsi="Arial" w:cs="Arial"/>
          <w:sz w:val="22"/>
          <w:szCs w:val="22"/>
        </w:rPr>
        <w:t xml:space="preserve">This is an Indefinite Delivery Indefinite Quantity contract for the supplies or services specified.  The quantities of supplies and services specified in the IDIQ contract are estimates only and are not purchased by this contract. Delivery or performance shall be made only as authorized by orders issued in accordance with the Section H Scope of Work. The contractor shall furnish to the Government, when or if ordered, the supplies or services specified in the contract up to and including the quantity designated in the IDIQ contract as the “maximum”.  The Government shall order at least the quantity of supplies or services designated in the IDIQ contract as the “minimum”. Except for any limitations on quantities in the IDIQ contract, there is no limit on the number of orders that may be issued. The Government may issue orders requiring delivery to multiple destinations or performance at multiple locations.  </w:t>
      </w:r>
    </w:p>
    <w:p w14:paraId="1AD2934F" w14:textId="7C170FDD" w:rsidR="00A66EC8" w:rsidRPr="002F2BCF" w:rsidRDefault="00A66EC8" w:rsidP="00A66EC8">
      <w:pPr>
        <w:pStyle w:val="ListParagraph"/>
        <w:ind w:left="0" w:firstLine="720"/>
        <w:rPr>
          <w:rFonts w:ascii="Arial" w:hAnsi="Arial" w:cs="Arial"/>
          <w:sz w:val="22"/>
          <w:szCs w:val="22"/>
        </w:rPr>
      </w:pPr>
      <w:r w:rsidRPr="002F2BCF">
        <w:rPr>
          <w:rFonts w:ascii="Arial" w:hAnsi="Arial" w:cs="Arial"/>
          <w:sz w:val="22"/>
          <w:szCs w:val="22"/>
        </w:rPr>
        <w:t xml:space="preserve">Any order issued during the effective period of this </w:t>
      </w:r>
      <w:r w:rsidR="002F2BCF" w:rsidRPr="002F2BCF">
        <w:rPr>
          <w:rFonts w:ascii="Arial" w:hAnsi="Arial" w:cs="Arial"/>
          <w:sz w:val="22"/>
          <w:szCs w:val="22"/>
        </w:rPr>
        <w:t>contract and</w:t>
      </w:r>
      <w:r w:rsidRPr="002F2BCF">
        <w:rPr>
          <w:rFonts w:ascii="Arial" w:hAnsi="Arial" w:cs="Arial"/>
          <w:sz w:val="22"/>
          <w:szCs w:val="22"/>
        </w:rPr>
        <w:t xml:space="preserve"> not completed within that period shall be completed by the contractor within the time specified by the order. The contract shall govern the contractor’s and Government’s rights and obligations with respect to that order to the same extent as if the order was completed during the contract’s effective period, provided that the contractor shall not be required to make any deliveries under this contract after 120 days after contract closing date.</w:t>
      </w:r>
    </w:p>
    <w:p w14:paraId="331DE5D8" w14:textId="262A1B61" w:rsidR="00D151CB" w:rsidRPr="002F2BCF" w:rsidRDefault="00A66EC8" w:rsidP="00A66EC8">
      <w:pPr>
        <w:pStyle w:val="ListParagraph"/>
        <w:ind w:left="0" w:firstLine="720"/>
        <w:rPr>
          <w:rFonts w:ascii="Arial" w:hAnsi="Arial" w:cs="Arial"/>
          <w:color w:val="00B050"/>
          <w:sz w:val="22"/>
          <w:szCs w:val="22"/>
        </w:rPr>
      </w:pPr>
      <w:r w:rsidRPr="002F2BCF">
        <w:rPr>
          <w:rFonts w:ascii="Arial" w:hAnsi="Arial" w:cs="Arial"/>
          <w:sz w:val="22"/>
          <w:szCs w:val="22"/>
        </w:rPr>
        <w:t xml:space="preserve">This IDIQ contract presumes the contractor will not need access to the Hines LAN or any VA Sensitive Information to execute the contract.  All task orders are subject to the terms and conditions of this contract.  In the event of conflict between a task order and this contract, the contract shall </w:t>
      </w:r>
      <w:r w:rsidR="00FB480A" w:rsidRPr="002F2BCF">
        <w:rPr>
          <w:rFonts w:ascii="Arial" w:hAnsi="Arial" w:cs="Arial"/>
          <w:sz w:val="22"/>
          <w:szCs w:val="22"/>
        </w:rPr>
        <w:t>be controlled</w:t>
      </w:r>
      <w:r w:rsidRPr="002F2BCF">
        <w:rPr>
          <w:rFonts w:ascii="Arial" w:hAnsi="Arial" w:cs="Arial"/>
          <w:sz w:val="22"/>
          <w:szCs w:val="22"/>
        </w:rPr>
        <w:t>.</w:t>
      </w:r>
    </w:p>
    <w:p w14:paraId="1D07512F" w14:textId="77777777" w:rsidR="00D151CB" w:rsidRPr="002F2BCF" w:rsidRDefault="00D151CB" w:rsidP="00D151CB">
      <w:pPr>
        <w:pStyle w:val="ListParagraph"/>
        <w:ind w:left="0" w:firstLine="720"/>
        <w:rPr>
          <w:rFonts w:ascii="Arial" w:hAnsi="Arial" w:cs="Arial"/>
          <w:sz w:val="22"/>
          <w:szCs w:val="22"/>
        </w:rPr>
      </w:pPr>
      <w:r w:rsidRPr="002F2BCF">
        <w:rPr>
          <w:rFonts w:ascii="Arial" w:hAnsi="Arial" w:cs="Arial"/>
          <w:sz w:val="22"/>
          <w:szCs w:val="22"/>
        </w:rPr>
        <w:t>This SOW presumes the Contractor will not need access to the Hines LAN or any VA Sensitive Information to execute the contract.</w:t>
      </w:r>
    </w:p>
    <w:p w14:paraId="3CC23704" w14:textId="77777777" w:rsidR="00D151CB" w:rsidRPr="002F2BCF" w:rsidRDefault="00D151CB" w:rsidP="00D151CB">
      <w:pPr>
        <w:pStyle w:val="ListParagraph"/>
        <w:ind w:left="0" w:firstLine="720"/>
        <w:rPr>
          <w:rFonts w:ascii="Arial" w:hAnsi="Arial" w:cs="Arial"/>
          <w:sz w:val="22"/>
          <w:szCs w:val="22"/>
        </w:rPr>
      </w:pPr>
      <w:r w:rsidRPr="002F2BCF">
        <w:rPr>
          <w:rFonts w:ascii="Arial" w:hAnsi="Arial" w:cs="Arial"/>
          <w:sz w:val="22"/>
          <w:szCs w:val="22"/>
        </w:rPr>
        <w:t xml:space="preserve">The awarded Contractor will adhere to all codes, standards, guidelines, and design requirements found in the VA’s Technical Information Library (TIL) including but not limited to the following:  </w:t>
      </w:r>
    </w:p>
    <w:p w14:paraId="0BB820DB" w14:textId="77777777" w:rsidR="00D151CB" w:rsidRPr="002F2BCF" w:rsidRDefault="00D151CB" w:rsidP="00A60C7E">
      <w:pPr>
        <w:pStyle w:val="ListParagraph"/>
        <w:numPr>
          <w:ilvl w:val="0"/>
          <w:numId w:val="4"/>
        </w:numPr>
        <w:ind w:left="1080"/>
        <w:rPr>
          <w:rFonts w:ascii="Arial" w:hAnsi="Arial" w:cs="Arial"/>
          <w:sz w:val="22"/>
          <w:szCs w:val="22"/>
        </w:rPr>
      </w:pPr>
      <w:r w:rsidRPr="002F2BCF">
        <w:rPr>
          <w:rFonts w:ascii="Arial" w:hAnsi="Arial" w:cs="Arial"/>
          <w:sz w:val="22"/>
          <w:szCs w:val="22"/>
        </w:rPr>
        <w:t xml:space="preserve">Pre-bid site visit: </w:t>
      </w:r>
    </w:p>
    <w:p w14:paraId="31D12C61" w14:textId="77777777" w:rsidR="00D151CB" w:rsidRPr="002F2BCF" w:rsidRDefault="00D151CB" w:rsidP="00A60C7E">
      <w:pPr>
        <w:pStyle w:val="ListParagraph"/>
        <w:numPr>
          <w:ilvl w:val="1"/>
          <w:numId w:val="4"/>
        </w:numPr>
        <w:ind w:left="1800"/>
        <w:rPr>
          <w:rFonts w:ascii="Arial" w:hAnsi="Arial" w:cs="Arial"/>
          <w:sz w:val="22"/>
          <w:szCs w:val="22"/>
        </w:rPr>
      </w:pPr>
      <w:bookmarkStart w:id="5" w:name="_Hlk166386747"/>
      <w:r w:rsidRPr="002F2BCF">
        <w:rPr>
          <w:rFonts w:ascii="Arial" w:hAnsi="Arial" w:cs="Arial"/>
          <w:sz w:val="22"/>
          <w:szCs w:val="22"/>
        </w:rPr>
        <w:lastRenderedPageBreak/>
        <w:t>A pre-bid site walk through is encouraged and should be coordinated by the CO. The intent of this walkthrough is to give the Contractor access to the project site so that an accurate evaluation of the project requirements and site assessment can be made.</w:t>
      </w:r>
    </w:p>
    <w:p w14:paraId="40A06643"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The Contractor shall coordinate with the COR to schedule the site visit seven (7) calendar days prior to the requested date.</w:t>
      </w:r>
    </w:p>
    <w:p w14:paraId="621C13FF" w14:textId="1829BC71" w:rsidR="0067073B" w:rsidRPr="002F2BCF" w:rsidRDefault="00D151CB">
      <w:pPr>
        <w:pStyle w:val="ListParagraph"/>
        <w:numPr>
          <w:ilvl w:val="1"/>
          <w:numId w:val="4"/>
        </w:numPr>
        <w:ind w:left="1800"/>
        <w:rPr>
          <w:rFonts w:ascii="Arial" w:hAnsi="Arial" w:cs="Arial"/>
          <w:sz w:val="22"/>
          <w:szCs w:val="22"/>
        </w:rPr>
      </w:pPr>
      <w:r w:rsidRPr="002F2BCF">
        <w:rPr>
          <w:rFonts w:ascii="Arial" w:hAnsi="Arial" w:cs="Arial"/>
          <w:sz w:val="22"/>
          <w:szCs w:val="22"/>
        </w:rPr>
        <w:t>Exploratory demolition is permitted but must be coordinated with the COR.</w:t>
      </w:r>
    </w:p>
    <w:bookmarkEnd w:id="5"/>
    <w:p w14:paraId="1A7C3BDE" w14:textId="77777777" w:rsidR="00D151CB" w:rsidRPr="002F2BCF" w:rsidRDefault="00D151CB" w:rsidP="00A60C7E">
      <w:pPr>
        <w:pStyle w:val="ListParagraph"/>
        <w:numPr>
          <w:ilvl w:val="0"/>
          <w:numId w:val="4"/>
        </w:numPr>
        <w:ind w:left="1080"/>
        <w:rPr>
          <w:rFonts w:ascii="Arial" w:hAnsi="Arial" w:cs="Arial"/>
          <w:sz w:val="22"/>
          <w:szCs w:val="22"/>
        </w:rPr>
      </w:pPr>
      <w:r w:rsidRPr="002F2BCF">
        <w:rPr>
          <w:rFonts w:ascii="Arial" w:hAnsi="Arial" w:cs="Arial"/>
          <w:sz w:val="22"/>
          <w:szCs w:val="22"/>
        </w:rPr>
        <w:t>RFI Submittals:</w:t>
      </w:r>
    </w:p>
    <w:p w14:paraId="2B117D9B"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The Contractor shall submit any RFI’s resulting from the site visit within five (5) working days after the inspection to the CO.</w:t>
      </w:r>
    </w:p>
    <w:p w14:paraId="590C617F"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Unless otherwise stated the Contractor shall allow the COR and CO ten (10) working days to respond to an RFI.</w:t>
      </w:r>
    </w:p>
    <w:p w14:paraId="4B053C33" w14:textId="77777777" w:rsidR="00D151CB" w:rsidRPr="002F2BCF" w:rsidRDefault="00D151CB" w:rsidP="00A60C7E">
      <w:pPr>
        <w:pStyle w:val="ListParagraph"/>
        <w:numPr>
          <w:ilvl w:val="0"/>
          <w:numId w:val="4"/>
        </w:numPr>
        <w:ind w:left="1080"/>
        <w:rPr>
          <w:rFonts w:ascii="Arial" w:hAnsi="Arial" w:cs="Arial"/>
          <w:sz w:val="22"/>
          <w:szCs w:val="22"/>
        </w:rPr>
      </w:pPr>
      <w:bookmarkStart w:id="6" w:name="_Hlk191103855"/>
      <w:r w:rsidRPr="002F2BCF">
        <w:rPr>
          <w:rFonts w:ascii="Arial" w:hAnsi="Arial" w:cs="Arial"/>
          <w:sz w:val="22"/>
          <w:szCs w:val="22"/>
        </w:rPr>
        <w:t>Infection Control Barrier (ICB):</w:t>
      </w:r>
    </w:p>
    <w:p w14:paraId="22E33C0F"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Temporary construction partitions shall be smoke-tight and built of noncombustible materials that will not contribute to the development or spread of fire.</w:t>
      </w:r>
    </w:p>
    <w:p w14:paraId="0283C287"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Barriers shall not obstruct access to emergency services and for fire, police, and other emergency forces.</w:t>
      </w:r>
    </w:p>
    <w:p w14:paraId="13CA5591"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 xml:space="preserve">The Contractor shall provide and install a rigid infection control panel system manufactured by Edge Guard out of Bement, Illinois or an approved equal.  </w:t>
      </w:r>
      <w:hyperlink r:id="rId9" w:history="1">
        <w:r w:rsidRPr="002F2BCF">
          <w:rPr>
            <w:rStyle w:val="Hyperlink"/>
            <w:rFonts w:ascii="Arial" w:hAnsi="Arial" w:cs="Arial"/>
            <w:color w:val="auto"/>
            <w:sz w:val="22"/>
            <w:szCs w:val="22"/>
          </w:rPr>
          <w:t>http://www.edge-guard.com/home.html</w:t>
        </w:r>
      </w:hyperlink>
      <w:r w:rsidRPr="002F2BCF">
        <w:rPr>
          <w:rStyle w:val="Hyperlink"/>
          <w:rFonts w:ascii="Arial" w:hAnsi="Arial" w:cs="Arial"/>
          <w:color w:val="auto"/>
          <w:sz w:val="22"/>
          <w:szCs w:val="22"/>
        </w:rPr>
        <w:t>.</w:t>
      </w:r>
      <w:r w:rsidRPr="002F2BCF">
        <w:rPr>
          <w:rStyle w:val="Hyperlink"/>
          <w:rFonts w:ascii="Arial" w:hAnsi="Arial" w:cs="Arial"/>
          <w:color w:val="auto"/>
          <w:sz w:val="22"/>
          <w:szCs w:val="22"/>
          <w:u w:val="none"/>
        </w:rPr>
        <w:t xml:space="preserve">  </w:t>
      </w:r>
      <w:r w:rsidRPr="002F2BCF">
        <w:rPr>
          <w:rFonts w:ascii="Arial" w:hAnsi="Arial" w:cs="Arial"/>
          <w:sz w:val="22"/>
          <w:szCs w:val="22"/>
        </w:rPr>
        <w:t>Salient details of the infection control barrier are:</w:t>
      </w:r>
    </w:p>
    <w:p w14:paraId="544148B6" w14:textId="77777777" w:rsidR="00D151CB" w:rsidRPr="002F2BCF" w:rsidRDefault="00D151CB" w:rsidP="00A60C7E">
      <w:pPr>
        <w:pStyle w:val="ListParagraph"/>
        <w:numPr>
          <w:ilvl w:val="2"/>
          <w:numId w:val="4"/>
        </w:numPr>
        <w:rPr>
          <w:rFonts w:ascii="Arial" w:hAnsi="Arial" w:cs="Arial"/>
          <w:sz w:val="22"/>
          <w:szCs w:val="22"/>
        </w:rPr>
      </w:pPr>
      <w:r w:rsidRPr="002F2BCF">
        <w:rPr>
          <w:rFonts w:ascii="Arial" w:hAnsi="Arial" w:cs="Arial"/>
          <w:sz w:val="22"/>
          <w:szCs w:val="22"/>
        </w:rPr>
        <w:t>The ICB must be fire-resistant.</w:t>
      </w:r>
    </w:p>
    <w:p w14:paraId="678F3EF6" w14:textId="77777777" w:rsidR="00D151CB" w:rsidRPr="002F2BCF" w:rsidRDefault="00D151CB" w:rsidP="00A60C7E">
      <w:pPr>
        <w:pStyle w:val="ListParagraph"/>
        <w:numPr>
          <w:ilvl w:val="2"/>
          <w:numId w:val="4"/>
        </w:numPr>
        <w:rPr>
          <w:rFonts w:ascii="Arial" w:hAnsi="Arial" w:cs="Arial"/>
          <w:sz w:val="22"/>
          <w:szCs w:val="22"/>
        </w:rPr>
      </w:pPr>
      <w:r w:rsidRPr="002F2BCF">
        <w:rPr>
          <w:rFonts w:ascii="Arial" w:hAnsi="Arial" w:cs="Arial"/>
          <w:sz w:val="22"/>
          <w:szCs w:val="22"/>
        </w:rPr>
        <w:t>The barrier must be water resistant; capable of being cleaned and sanitized.</w:t>
      </w:r>
    </w:p>
    <w:p w14:paraId="7D6F6331" w14:textId="77777777" w:rsidR="00D151CB" w:rsidRPr="002F2BCF" w:rsidRDefault="00D151CB" w:rsidP="00A60C7E">
      <w:pPr>
        <w:pStyle w:val="ListParagraph"/>
        <w:numPr>
          <w:ilvl w:val="2"/>
          <w:numId w:val="4"/>
        </w:numPr>
        <w:rPr>
          <w:rFonts w:ascii="Arial" w:hAnsi="Arial" w:cs="Arial"/>
          <w:sz w:val="22"/>
          <w:szCs w:val="22"/>
        </w:rPr>
      </w:pPr>
      <w:r w:rsidRPr="002F2BCF">
        <w:rPr>
          <w:rFonts w:ascii="Arial" w:hAnsi="Arial" w:cs="Arial"/>
          <w:sz w:val="22"/>
          <w:szCs w:val="22"/>
        </w:rPr>
        <w:t>Installation of the barrier shall not:</w:t>
      </w:r>
    </w:p>
    <w:p w14:paraId="353D4A5C" w14:textId="77777777" w:rsidR="00D151CB" w:rsidRPr="002F2BCF" w:rsidRDefault="00D151CB" w:rsidP="00A60C7E">
      <w:pPr>
        <w:pStyle w:val="ListParagraph"/>
        <w:numPr>
          <w:ilvl w:val="3"/>
          <w:numId w:val="4"/>
        </w:numPr>
        <w:ind w:left="2520"/>
        <w:rPr>
          <w:rFonts w:ascii="Arial" w:hAnsi="Arial" w:cs="Arial"/>
          <w:sz w:val="22"/>
          <w:szCs w:val="22"/>
        </w:rPr>
      </w:pPr>
      <w:r w:rsidRPr="002F2BCF">
        <w:rPr>
          <w:rFonts w:ascii="Arial" w:hAnsi="Arial" w:cs="Arial"/>
          <w:sz w:val="22"/>
          <w:szCs w:val="22"/>
        </w:rPr>
        <w:t>Generate dust outside the barrier.</w:t>
      </w:r>
    </w:p>
    <w:p w14:paraId="0B5A7322" w14:textId="77777777" w:rsidR="00D151CB" w:rsidRPr="002F2BCF" w:rsidRDefault="00D151CB" w:rsidP="00A60C7E">
      <w:pPr>
        <w:pStyle w:val="ListParagraph"/>
        <w:numPr>
          <w:ilvl w:val="3"/>
          <w:numId w:val="4"/>
        </w:numPr>
        <w:ind w:left="2520"/>
        <w:rPr>
          <w:rFonts w:ascii="Arial" w:hAnsi="Arial" w:cs="Arial"/>
          <w:sz w:val="22"/>
          <w:szCs w:val="22"/>
        </w:rPr>
      </w:pPr>
      <w:r w:rsidRPr="002F2BCF">
        <w:rPr>
          <w:rFonts w:ascii="Arial" w:hAnsi="Arial" w:cs="Arial"/>
          <w:sz w:val="22"/>
          <w:szCs w:val="22"/>
        </w:rPr>
        <w:t>Generate excess noise outside the barrier.</w:t>
      </w:r>
    </w:p>
    <w:p w14:paraId="27FF8C4F" w14:textId="77777777" w:rsidR="00D151CB" w:rsidRPr="002F2BCF" w:rsidRDefault="00D151CB" w:rsidP="00A60C7E">
      <w:pPr>
        <w:pStyle w:val="ListParagraph"/>
        <w:numPr>
          <w:ilvl w:val="3"/>
          <w:numId w:val="4"/>
        </w:numPr>
        <w:ind w:left="2520"/>
        <w:rPr>
          <w:rFonts w:ascii="Arial" w:hAnsi="Arial" w:cs="Arial"/>
          <w:sz w:val="22"/>
          <w:szCs w:val="22"/>
        </w:rPr>
      </w:pPr>
      <w:r w:rsidRPr="002F2BCF">
        <w:rPr>
          <w:rFonts w:ascii="Arial" w:hAnsi="Arial" w:cs="Arial"/>
          <w:sz w:val="22"/>
          <w:szCs w:val="22"/>
        </w:rPr>
        <w:t>Generates excess fumes outside the barrier.</w:t>
      </w:r>
    </w:p>
    <w:p w14:paraId="11B68BF1" w14:textId="77777777" w:rsidR="00D151CB" w:rsidRPr="002F2BCF" w:rsidRDefault="00D151CB" w:rsidP="00A60C7E">
      <w:pPr>
        <w:pStyle w:val="ListParagraph"/>
        <w:numPr>
          <w:ilvl w:val="2"/>
          <w:numId w:val="4"/>
        </w:numPr>
        <w:rPr>
          <w:rFonts w:ascii="Arial" w:hAnsi="Arial" w:cs="Arial"/>
          <w:sz w:val="22"/>
          <w:szCs w:val="22"/>
        </w:rPr>
      </w:pPr>
      <w:r w:rsidRPr="002F2BCF">
        <w:rPr>
          <w:rFonts w:ascii="Arial" w:hAnsi="Arial" w:cs="Arial"/>
          <w:sz w:val="22"/>
          <w:szCs w:val="22"/>
        </w:rPr>
        <w:t>Demobilization of the barrier shall not:</w:t>
      </w:r>
    </w:p>
    <w:p w14:paraId="23235CD7" w14:textId="77777777" w:rsidR="00D151CB" w:rsidRPr="002F2BCF" w:rsidRDefault="00D151CB" w:rsidP="00A60C7E">
      <w:pPr>
        <w:pStyle w:val="ListParagraph"/>
        <w:numPr>
          <w:ilvl w:val="3"/>
          <w:numId w:val="4"/>
        </w:numPr>
        <w:ind w:left="2520"/>
        <w:rPr>
          <w:rFonts w:ascii="Arial" w:hAnsi="Arial" w:cs="Arial"/>
          <w:sz w:val="22"/>
          <w:szCs w:val="22"/>
        </w:rPr>
      </w:pPr>
      <w:r w:rsidRPr="002F2BCF">
        <w:rPr>
          <w:rFonts w:ascii="Arial" w:hAnsi="Arial" w:cs="Arial"/>
          <w:sz w:val="22"/>
          <w:szCs w:val="22"/>
        </w:rPr>
        <w:t>Generate dust outside the barrier.</w:t>
      </w:r>
    </w:p>
    <w:p w14:paraId="1EAD781A" w14:textId="77777777" w:rsidR="00D151CB" w:rsidRPr="002F2BCF" w:rsidRDefault="00D151CB" w:rsidP="00A60C7E">
      <w:pPr>
        <w:pStyle w:val="ListParagraph"/>
        <w:numPr>
          <w:ilvl w:val="3"/>
          <w:numId w:val="4"/>
        </w:numPr>
        <w:ind w:left="2520"/>
        <w:rPr>
          <w:rFonts w:ascii="Arial" w:hAnsi="Arial" w:cs="Arial"/>
          <w:sz w:val="22"/>
          <w:szCs w:val="22"/>
        </w:rPr>
      </w:pPr>
      <w:r w:rsidRPr="002F2BCF">
        <w:rPr>
          <w:rFonts w:ascii="Arial" w:hAnsi="Arial" w:cs="Arial"/>
          <w:sz w:val="22"/>
          <w:szCs w:val="22"/>
        </w:rPr>
        <w:t>Generate excess noise outside the barrier.</w:t>
      </w:r>
    </w:p>
    <w:p w14:paraId="7FE548AB" w14:textId="77777777" w:rsidR="00D151CB" w:rsidRPr="002F2BCF" w:rsidRDefault="00D151CB" w:rsidP="00A60C7E">
      <w:pPr>
        <w:pStyle w:val="ListParagraph"/>
        <w:numPr>
          <w:ilvl w:val="3"/>
          <w:numId w:val="4"/>
        </w:numPr>
        <w:ind w:left="2520"/>
        <w:rPr>
          <w:rFonts w:ascii="Arial" w:hAnsi="Arial" w:cs="Arial"/>
          <w:sz w:val="22"/>
          <w:szCs w:val="22"/>
        </w:rPr>
      </w:pPr>
      <w:r w:rsidRPr="002F2BCF">
        <w:rPr>
          <w:rFonts w:ascii="Arial" w:hAnsi="Arial" w:cs="Arial"/>
          <w:sz w:val="22"/>
          <w:szCs w:val="22"/>
        </w:rPr>
        <w:t>Generates excess fumes outside the barrier.</w:t>
      </w:r>
    </w:p>
    <w:p w14:paraId="1A21D66A" w14:textId="77777777" w:rsidR="00D151CB" w:rsidRPr="002F2BCF" w:rsidRDefault="00D151CB" w:rsidP="00A60C7E">
      <w:pPr>
        <w:pStyle w:val="ListParagraph"/>
        <w:numPr>
          <w:ilvl w:val="3"/>
          <w:numId w:val="4"/>
        </w:numPr>
        <w:ind w:left="2520"/>
        <w:rPr>
          <w:rFonts w:ascii="Arial" w:hAnsi="Arial" w:cs="Arial"/>
          <w:sz w:val="22"/>
          <w:szCs w:val="22"/>
        </w:rPr>
      </w:pPr>
      <w:r w:rsidRPr="002F2BCF">
        <w:rPr>
          <w:rFonts w:ascii="Arial" w:hAnsi="Arial" w:cs="Arial"/>
          <w:sz w:val="22"/>
          <w:szCs w:val="22"/>
        </w:rPr>
        <w:t>Require floor, wall, or ceiling repairs upon removal.</w:t>
      </w:r>
    </w:p>
    <w:p w14:paraId="5BE5C05B" w14:textId="77777777" w:rsidR="00D151CB" w:rsidRPr="002F2BCF" w:rsidRDefault="00D151CB" w:rsidP="00A60C7E">
      <w:pPr>
        <w:pStyle w:val="ListParagraph"/>
        <w:numPr>
          <w:ilvl w:val="2"/>
          <w:numId w:val="4"/>
        </w:numPr>
        <w:rPr>
          <w:rFonts w:ascii="Arial" w:hAnsi="Arial" w:cs="Arial"/>
          <w:sz w:val="22"/>
          <w:szCs w:val="22"/>
        </w:rPr>
      </w:pPr>
      <w:r w:rsidRPr="002F2BCF">
        <w:rPr>
          <w:rFonts w:ascii="Arial" w:hAnsi="Arial" w:cs="Arial"/>
          <w:sz w:val="22"/>
          <w:szCs w:val="22"/>
        </w:rPr>
        <w:t>The barrier should be environmentally responsible.</w:t>
      </w:r>
    </w:p>
    <w:p w14:paraId="18114D3C" w14:textId="77777777" w:rsidR="00D151CB" w:rsidRPr="002F2BCF" w:rsidRDefault="00D151CB" w:rsidP="00A60C7E">
      <w:pPr>
        <w:pStyle w:val="ListParagraph"/>
        <w:numPr>
          <w:ilvl w:val="3"/>
          <w:numId w:val="4"/>
        </w:numPr>
        <w:ind w:left="2520"/>
        <w:rPr>
          <w:rFonts w:ascii="Arial" w:hAnsi="Arial" w:cs="Arial"/>
          <w:sz w:val="22"/>
          <w:szCs w:val="22"/>
        </w:rPr>
      </w:pPr>
      <w:r w:rsidRPr="002F2BCF">
        <w:rPr>
          <w:rFonts w:ascii="Arial" w:hAnsi="Arial" w:cs="Arial"/>
          <w:sz w:val="22"/>
          <w:szCs w:val="22"/>
        </w:rPr>
        <w:t>The materials should be reusable.</w:t>
      </w:r>
    </w:p>
    <w:p w14:paraId="6ACCB908" w14:textId="77777777" w:rsidR="00D151CB" w:rsidRPr="002F2BCF" w:rsidRDefault="00D151CB" w:rsidP="00A60C7E">
      <w:pPr>
        <w:pStyle w:val="ListParagraph"/>
        <w:numPr>
          <w:ilvl w:val="3"/>
          <w:numId w:val="4"/>
        </w:numPr>
        <w:ind w:left="2520"/>
        <w:rPr>
          <w:rFonts w:ascii="Arial" w:hAnsi="Arial" w:cs="Arial"/>
          <w:sz w:val="22"/>
          <w:szCs w:val="22"/>
        </w:rPr>
      </w:pPr>
      <w:r w:rsidRPr="002F2BCF">
        <w:rPr>
          <w:rFonts w:ascii="Arial" w:hAnsi="Arial" w:cs="Arial"/>
          <w:sz w:val="22"/>
          <w:szCs w:val="22"/>
        </w:rPr>
        <w:t>The materials should not contribute to unnecessary waste to our landfills.</w:t>
      </w:r>
    </w:p>
    <w:p w14:paraId="4AE357A0"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 xml:space="preserve">Fire-resistant plastic sheeting </w:t>
      </w:r>
      <w:r w:rsidRPr="002F2BCF">
        <w:rPr>
          <w:rFonts w:ascii="Arial" w:hAnsi="Arial" w:cs="Arial"/>
          <w:sz w:val="22"/>
          <w:szCs w:val="22"/>
          <w:u w:val="single"/>
        </w:rPr>
        <w:t>may</w:t>
      </w:r>
      <w:r w:rsidRPr="002F2BCF">
        <w:rPr>
          <w:rFonts w:ascii="Arial" w:hAnsi="Arial" w:cs="Arial"/>
          <w:sz w:val="22"/>
          <w:szCs w:val="22"/>
        </w:rPr>
        <w:t xml:space="preserve"> be used to supplement the rigid infection control panel system.  COR approval is required.</w:t>
      </w:r>
    </w:p>
    <w:p w14:paraId="0EA56860" w14:textId="77777777" w:rsidR="00D151CB" w:rsidRPr="002F2BCF" w:rsidRDefault="00D151CB" w:rsidP="00A60C7E">
      <w:pPr>
        <w:pStyle w:val="ListParagraph"/>
        <w:numPr>
          <w:ilvl w:val="2"/>
          <w:numId w:val="4"/>
        </w:numPr>
        <w:rPr>
          <w:rFonts w:ascii="Arial" w:hAnsi="Arial" w:cs="Arial"/>
          <w:sz w:val="22"/>
          <w:szCs w:val="22"/>
        </w:rPr>
      </w:pPr>
      <w:r w:rsidRPr="002F2BCF">
        <w:rPr>
          <w:rFonts w:ascii="Arial" w:hAnsi="Arial" w:cs="Arial"/>
          <w:sz w:val="22"/>
          <w:szCs w:val="22"/>
        </w:rPr>
        <w:t>The Contractor shall submit an RFI requesting approval during the bid period.</w:t>
      </w:r>
    </w:p>
    <w:p w14:paraId="7AA1D6C8"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Wood studs, plywood, OSB, particle board, pressboard, or other flammable materials are not allowed at Hines.</w:t>
      </w:r>
    </w:p>
    <w:p w14:paraId="2DB9A16E" w14:textId="0B478988" w:rsidR="00D151CB" w:rsidRPr="002F2BCF" w:rsidRDefault="00D151CB" w:rsidP="00A60C7E">
      <w:pPr>
        <w:pStyle w:val="ListParagraph"/>
        <w:numPr>
          <w:ilvl w:val="1"/>
          <w:numId w:val="4"/>
        </w:numPr>
        <w:ind w:left="1800"/>
        <w:rPr>
          <w:rFonts w:ascii="Arial" w:hAnsi="Arial" w:cs="Arial"/>
          <w:sz w:val="22"/>
          <w:szCs w:val="22"/>
        </w:rPr>
      </w:pPr>
      <w:bookmarkStart w:id="7" w:name="_Hlk45536276"/>
      <w:r w:rsidRPr="002F2BCF">
        <w:rPr>
          <w:rFonts w:ascii="Arial" w:hAnsi="Arial" w:cs="Arial"/>
          <w:sz w:val="22"/>
          <w:szCs w:val="22"/>
        </w:rPr>
        <w:t xml:space="preserve">Manometers shall be installed on the ICB adjacent to every entrance of the work zone to monitor negative pressure within the work zone. </w:t>
      </w:r>
      <w:r w:rsidRPr="002F2BCF">
        <w:rPr>
          <w:rFonts w:ascii="Arial" w:hAnsi="Arial" w:cs="Arial"/>
          <w:b/>
          <w:bCs/>
          <w:sz w:val="22"/>
          <w:szCs w:val="22"/>
        </w:rPr>
        <w:t xml:space="preserve">See Attachment </w:t>
      </w:r>
      <w:bookmarkEnd w:id="7"/>
      <w:r w:rsidR="0067073B" w:rsidRPr="002F2BCF">
        <w:rPr>
          <w:rFonts w:ascii="Arial" w:hAnsi="Arial" w:cs="Arial"/>
          <w:b/>
          <w:bCs/>
          <w:sz w:val="22"/>
          <w:szCs w:val="22"/>
        </w:rPr>
        <w:t>1</w:t>
      </w:r>
      <w:r w:rsidRPr="002F2BCF">
        <w:rPr>
          <w:rFonts w:ascii="Arial" w:hAnsi="Arial" w:cs="Arial"/>
          <w:sz w:val="22"/>
          <w:szCs w:val="22"/>
        </w:rPr>
        <w:t>.</w:t>
      </w:r>
    </w:p>
    <w:p w14:paraId="4572CCA8"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All doors to rooms inside the work zone but directly impacted by the work shall have their doors shut and the perimeters taped to prevent the migration of dust and debris into these rooms.</w:t>
      </w:r>
    </w:p>
    <w:p w14:paraId="60221EBF"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lastRenderedPageBreak/>
        <w:t>Cover all sprinkler heads (daily), signs, data transmitters, and light fixtures.  Cover the supply and return diffusers within the work zone to prevent the spread of dust and fumes to other areas outside the work zone.</w:t>
      </w:r>
    </w:p>
    <w:p w14:paraId="18027DCD"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Rigid infection control panel system and manometers are to be submitted and approved by the COR prior to installation.</w:t>
      </w:r>
    </w:p>
    <w:p w14:paraId="32A0D0FA"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The following is a manner acceptable to Hines Infection Control to maintain negative pressure inside an infection control barrier with no reasonable access to discharge air to the exterior.</w:t>
      </w:r>
    </w:p>
    <w:p w14:paraId="5E7DE6CD" w14:textId="77777777" w:rsidR="00D151CB" w:rsidRPr="002F2BCF" w:rsidRDefault="00D151CB" w:rsidP="00A60C7E">
      <w:pPr>
        <w:pStyle w:val="ListParagraph"/>
        <w:numPr>
          <w:ilvl w:val="2"/>
          <w:numId w:val="4"/>
        </w:numPr>
        <w:rPr>
          <w:rFonts w:ascii="Arial" w:hAnsi="Arial" w:cs="Arial"/>
          <w:sz w:val="22"/>
          <w:szCs w:val="22"/>
        </w:rPr>
      </w:pPr>
      <w:r w:rsidRPr="002F2BCF">
        <w:rPr>
          <w:rFonts w:ascii="Arial" w:hAnsi="Arial" w:cs="Arial"/>
          <w:sz w:val="22"/>
          <w:szCs w:val="22"/>
        </w:rPr>
        <w:t>Install a floor-to-ceiling infectious control barrier (ICB) meeting the fire-rating required.</w:t>
      </w:r>
    </w:p>
    <w:p w14:paraId="1F0C3A77" w14:textId="77777777" w:rsidR="00D151CB" w:rsidRPr="002F2BCF" w:rsidRDefault="00D151CB" w:rsidP="00A60C7E">
      <w:pPr>
        <w:pStyle w:val="ListParagraph"/>
        <w:numPr>
          <w:ilvl w:val="2"/>
          <w:numId w:val="4"/>
        </w:numPr>
        <w:rPr>
          <w:rFonts w:ascii="Arial" w:hAnsi="Arial" w:cs="Arial"/>
          <w:sz w:val="22"/>
          <w:szCs w:val="22"/>
        </w:rPr>
      </w:pPr>
      <w:r w:rsidRPr="002F2BCF">
        <w:rPr>
          <w:rFonts w:ascii="Arial" w:hAnsi="Arial" w:cs="Arial"/>
          <w:sz w:val="22"/>
          <w:szCs w:val="22"/>
        </w:rPr>
        <w:t>Cover all sprinkler heads (daily), signs, data transmitters, and light fixtures.  Cover the supply and return diffusers within the work zone to prevent the spread of dust and fumes to other areas outside the work zone.</w:t>
      </w:r>
    </w:p>
    <w:p w14:paraId="332BA19A" w14:textId="77777777" w:rsidR="00D151CB" w:rsidRPr="002F2BCF" w:rsidRDefault="00D151CB" w:rsidP="00A60C7E">
      <w:pPr>
        <w:pStyle w:val="ListParagraph"/>
        <w:numPr>
          <w:ilvl w:val="2"/>
          <w:numId w:val="4"/>
        </w:numPr>
        <w:rPr>
          <w:rFonts w:ascii="Arial" w:hAnsi="Arial" w:cs="Arial"/>
          <w:sz w:val="22"/>
          <w:szCs w:val="22"/>
        </w:rPr>
      </w:pPr>
      <w:r w:rsidRPr="002F2BCF">
        <w:rPr>
          <w:rFonts w:ascii="Arial" w:hAnsi="Arial" w:cs="Arial"/>
          <w:sz w:val="22"/>
          <w:szCs w:val="22"/>
        </w:rPr>
        <w:t>Place the air scrubber inside the ICB with a HEPA filter.  The air scrubber will draw air from inside the ICB.</w:t>
      </w:r>
    </w:p>
    <w:p w14:paraId="2BE35788" w14:textId="77777777" w:rsidR="00D151CB" w:rsidRPr="002F2BCF" w:rsidRDefault="00D151CB" w:rsidP="00A60C7E">
      <w:pPr>
        <w:pStyle w:val="ListParagraph"/>
        <w:numPr>
          <w:ilvl w:val="2"/>
          <w:numId w:val="4"/>
        </w:numPr>
        <w:rPr>
          <w:rFonts w:ascii="Arial" w:hAnsi="Arial" w:cs="Arial"/>
          <w:sz w:val="22"/>
          <w:szCs w:val="22"/>
        </w:rPr>
      </w:pPr>
      <w:r w:rsidRPr="002F2BCF">
        <w:rPr>
          <w:rFonts w:ascii="Arial" w:hAnsi="Arial" w:cs="Arial"/>
          <w:sz w:val="22"/>
          <w:szCs w:val="22"/>
        </w:rPr>
        <w:t>Place a flapper valve connection on the ICB near to the ceiling.</w:t>
      </w:r>
    </w:p>
    <w:p w14:paraId="4BA1B3ED" w14:textId="77777777" w:rsidR="00D151CB" w:rsidRPr="002F2BCF" w:rsidRDefault="00D151CB" w:rsidP="00A60C7E">
      <w:pPr>
        <w:pStyle w:val="ListParagraph"/>
        <w:numPr>
          <w:ilvl w:val="2"/>
          <w:numId w:val="4"/>
        </w:numPr>
        <w:rPr>
          <w:rFonts w:ascii="Arial" w:hAnsi="Arial" w:cs="Arial"/>
          <w:sz w:val="22"/>
          <w:szCs w:val="22"/>
        </w:rPr>
      </w:pPr>
      <w:r w:rsidRPr="002F2BCF">
        <w:rPr>
          <w:rFonts w:ascii="Arial" w:hAnsi="Arial" w:cs="Arial"/>
          <w:sz w:val="22"/>
          <w:szCs w:val="22"/>
        </w:rPr>
        <w:t>Route the filtered air from the scrubber via a collapsible duct to the flapper valve thus maintaining negative pressure inside the ICB.</w:t>
      </w:r>
    </w:p>
    <w:p w14:paraId="15807BCB" w14:textId="03442554" w:rsidR="00D151CB" w:rsidRPr="002F2BCF" w:rsidRDefault="00D151CB" w:rsidP="00A60C7E">
      <w:pPr>
        <w:pStyle w:val="ListParagraph"/>
        <w:numPr>
          <w:ilvl w:val="2"/>
          <w:numId w:val="4"/>
        </w:numPr>
        <w:rPr>
          <w:rFonts w:ascii="Arial" w:hAnsi="Arial" w:cs="Arial"/>
          <w:sz w:val="22"/>
          <w:szCs w:val="22"/>
        </w:rPr>
      </w:pPr>
      <w:r w:rsidRPr="002F2BCF">
        <w:rPr>
          <w:rFonts w:ascii="Arial" w:hAnsi="Arial" w:cs="Arial"/>
          <w:sz w:val="22"/>
          <w:szCs w:val="22"/>
        </w:rPr>
        <w:t xml:space="preserve">If the power should </w:t>
      </w:r>
      <w:r w:rsidR="00C810B4" w:rsidRPr="002F2BCF">
        <w:rPr>
          <w:rFonts w:ascii="Arial" w:hAnsi="Arial" w:cs="Arial"/>
          <w:sz w:val="22"/>
          <w:szCs w:val="22"/>
        </w:rPr>
        <w:t>accidentally</w:t>
      </w:r>
      <w:r w:rsidRPr="002F2BCF">
        <w:rPr>
          <w:rFonts w:ascii="Arial" w:hAnsi="Arial" w:cs="Arial"/>
          <w:sz w:val="22"/>
          <w:szCs w:val="22"/>
        </w:rPr>
        <w:t xml:space="preserve"> get cutoff, the flapper valve will swing close thereby maintaining the integrity of the ICB.</w:t>
      </w:r>
    </w:p>
    <w:bookmarkEnd w:id="6"/>
    <w:p w14:paraId="3FE75FA1" w14:textId="7AEE209F" w:rsidR="00AC5B54" w:rsidRPr="002F2BCF" w:rsidRDefault="00D151CB" w:rsidP="00AC5B54">
      <w:pPr>
        <w:pStyle w:val="ListParagraph"/>
        <w:numPr>
          <w:ilvl w:val="0"/>
          <w:numId w:val="4"/>
        </w:numPr>
        <w:ind w:left="1080"/>
        <w:rPr>
          <w:rFonts w:ascii="Arial" w:hAnsi="Arial" w:cs="Arial"/>
          <w:sz w:val="22"/>
          <w:szCs w:val="22"/>
        </w:rPr>
      </w:pPr>
      <w:r w:rsidRPr="002F2BCF">
        <w:rPr>
          <w:rFonts w:ascii="Arial" w:hAnsi="Arial" w:cs="Arial"/>
          <w:sz w:val="22"/>
          <w:szCs w:val="22"/>
        </w:rPr>
        <w:t xml:space="preserve">The Contractor shall post and maintain the final signed PCRA, ICRA, ILSM and Emergency Contact Information (when issued) at the entrance to the ICB for the duration of the project. </w:t>
      </w:r>
      <w:bookmarkStart w:id="8" w:name="_Hlk45538408"/>
      <w:r w:rsidRPr="002F2BCF">
        <w:rPr>
          <w:rFonts w:ascii="Arial" w:hAnsi="Arial" w:cs="Arial"/>
          <w:b/>
          <w:bCs/>
          <w:sz w:val="22"/>
          <w:szCs w:val="22"/>
        </w:rPr>
        <w:t xml:space="preserve">See Attachment </w:t>
      </w:r>
      <w:r w:rsidR="0067073B" w:rsidRPr="002F2BCF">
        <w:rPr>
          <w:rFonts w:ascii="Arial" w:hAnsi="Arial" w:cs="Arial"/>
          <w:b/>
          <w:bCs/>
          <w:sz w:val="22"/>
          <w:szCs w:val="22"/>
        </w:rPr>
        <w:t>1</w:t>
      </w:r>
      <w:r w:rsidRPr="002F2BCF">
        <w:rPr>
          <w:rFonts w:ascii="Arial" w:hAnsi="Arial" w:cs="Arial"/>
          <w:sz w:val="22"/>
          <w:szCs w:val="22"/>
        </w:rPr>
        <w:t xml:space="preserve">. </w:t>
      </w:r>
      <w:bookmarkEnd w:id="8"/>
      <w:r w:rsidRPr="002F2BCF">
        <w:rPr>
          <w:rFonts w:ascii="Arial" w:hAnsi="Arial" w:cs="Arial"/>
          <w:sz w:val="22"/>
          <w:szCs w:val="22"/>
        </w:rPr>
        <w:t>The Contractor will update the postings when new documents are issued.</w:t>
      </w:r>
    </w:p>
    <w:p w14:paraId="631D25F6" w14:textId="77777777" w:rsidR="00D151CB" w:rsidRPr="002F2BCF" w:rsidRDefault="00D151CB" w:rsidP="00A60C7E">
      <w:pPr>
        <w:pStyle w:val="ListParagraph"/>
        <w:numPr>
          <w:ilvl w:val="0"/>
          <w:numId w:val="4"/>
        </w:numPr>
        <w:ind w:left="1080"/>
        <w:rPr>
          <w:rFonts w:ascii="Arial" w:hAnsi="Arial" w:cs="Arial"/>
          <w:sz w:val="22"/>
          <w:szCs w:val="22"/>
        </w:rPr>
      </w:pPr>
      <w:r w:rsidRPr="002F2BCF">
        <w:rPr>
          <w:rFonts w:ascii="Arial" w:hAnsi="Arial" w:cs="Arial"/>
          <w:sz w:val="22"/>
          <w:szCs w:val="22"/>
        </w:rPr>
        <w:t>Equipment Lead time:</w:t>
      </w:r>
    </w:p>
    <w:p w14:paraId="38DC3197" w14:textId="16AE85F9" w:rsidR="00D151CB" w:rsidRPr="002F2BCF" w:rsidRDefault="00D151CB" w:rsidP="00A60C7E">
      <w:pPr>
        <w:pStyle w:val="ListParagraph"/>
        <w:numPr>
          <w:ilvl w:val="1"/>
          <w:numId w:val="4"/>
        </w:numPr>
        <w:ind w:left="1800"/>
        <w:rPr>
          <w:rFonts w:ascii="Arial" w:hAnsi="Arial" w:cs="Arial"/>
          <w:sz w:val="22"/>
          <w:szCs w:val="22"/>
        </w:rPr>
      </w:pPr>
      <w:bookmarkStart w:id="9" w:name="_Hlk166387029"/>
      <w:r w:rsidRPr="002F2BCF">
        <w:rPr>
          <w:rFonts w:ascii="Arial" w:hAnsi="Arial" w:cs="Arial"/>
          <w:sz w:val="22"/>
          <w:szCs w:val="22"/>
        </w:rPr>
        <w:t>Equipment lead times shall be incorporated into the project schedule and used in conjunction with the baseline for the project start date.</w:t>
      </w:r>
    </w:p>
    <w:p w14:paraId="726732F0"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 xml:space="preserve">The contractor shall make an informed bid submission by working with suppliers and considering all potential long-lead items involved with the project reasonably known or considered to impact the start, performance, and completion of the project.  </w:t>
      </w:r>
    </w:p>
    <w:p w14:paraId="7C1A0D28" w14:textId="756E990A" w:rsidR="00D151CB" w:rsidRPr="002F2BCF" w:rsidRDefault="00D151CB" w:rsidP="00A60C7E">
      <w:pPr>
        <w:pStyle w:val="ListParagraph"/>
        <w:numPr>
          <w:ilvl w:val="1"/>
          <w:numId w:val="4"/>
        </w:numPr>
        <w:ind w:left="1800"/>
        <w:rPr>
          <w:rFonts w:ascii="Arial" w:hAnsi="Arial" w:cs="Arial"/>
          <w:sz w:val="22"/>
          <w:szCs w:val="22"/>
        </w:rPr>
      </w:pPr>
      <w:bookmarkStart w:id="10" w:name="_Hlk161135670"/>
      <w:r w:rsidRPr="002F2BCF">
        <w:rPr>
          <w:rFonts w:ascii="Arial" w:hAnsi="Arial" w:cs="Arial"/>
          <w:sz w:val="22"/>
          <w:szCs w:val="22"/>
        </w:rPr>
        <w:t xml:space="preserve">For delays in the equipment </w:t>
      </w:r>
      <w:r w:rsidR="00323648" w:rsidRPr="002F2BCF">
        <w:rPr>
          <w:rFonts w:ascii="Arial" w:hAnsi="Arial" w:cs="Arial"/>
          <w:sz w:val="22"/>
          <w:szCs w:val="22"/>
        </w:rPr>
        <w:t>delivery</w:t>
      </w:r>
      <w:r w:rsidRPr="002F2BCF">
        <w:rPr>
          <w:rFonts w:ascii="Arial" w:hAnsi="Arial" w:cs="Arial"/>
          <w:sz w:val="22"/>
          <w:szCs w:val="22"/>
        </w:rPr>
        <w:t xml:space="preserve"> not caused by the government, the contractor </w:t>
      </w:r>
      <w:bookmarkEnd w:id="10"/>
      <w:r w:rsidRPr="002F2BCF">
        <w:rPr>
          <w:rFonts w:ascii="Arial" w:hAnsi="Arial" w:cs="Arial"/>
          <w:sz w:val="22"/>
          <w:szCs w:val="22"/>
        </w:rPr>
        <w:t xml:space="preserve">shall bear the cost of temporary materials, equipment, labor, and services for the </w:t>
      </w:r>
      <w:r w:rsidR="00AC5B54" w:rsidRPr="002F2BCF">
        <w:rPr>
          <w:rFonts w:ascii="Arial" w:hAnsi="Arial" w:cs="Arial"/>
          <w:sz w:val="22"/>
          <w:szCs w:val="22"/>
        </w:rPr>
        <w:t>time</w:t>
      </w:r>
      <w:r w:rsidRPr="002F2BCF">
        <w:rPr>
          <w:rFonts w:ascii="Arial" w:hAnsi="Arial" w:cs="Arial"/>
          <w:sz w:val="22"/>
          <w:szCs w:val="22"/>
        </w:rPr>
        <w:t xml:space="preserve"> between the end of the period of performance and the final installation of the contract’s specified materials and equipment. </w:t>
      </w:r>
    </w:p>
    <w:bookmarkEnd w:id="9"/>
    <w:p w14:paraId="0E77ADFF" w14:textId="77777777" w:rsidR="00D151CB" w:rsidRPr="002F2BCF" w:rsidRDefault="00D151CB" w:rsidP="00A60C7E">
      <w:pPr>
        <w:pStyle w:val="ListParagraph"/>
        <w:numPr>
          <w:ilvl w:val="0"/>
          <w:numId w:val="4"/>
        </w:numPr>
        <w:ind w:left="1080"/>
        <w:rPr>
          <w:rFonts w:ascii="Arial" w:hAnsi="Arial" w:cs="Arial"/>
          <w:sz w:val="22"/>
          <w:szCs w:val="22"/>
        </w:rPr>
      </w:pPr>
      <w:r w:rsidRPr="002F2BCF">
        <w:rPr>
          <w:rFonts w:ascii="Arial" w:hAnsi="Arial" w:cs="Arial"/>
          <w:sz w:val="22"/>
          <w:szCs w:val="22"/>
        </w:rPr>
        <w:t>EHVAH Permits:</w:t>
      </w:r>
    </w:p>
    <w:p w14:paraId="205AC9DC" w14:textId="018DDB31" w:rsidR="00D151CB" w:rsidRPr="002F2BCF" w:rsidRDefault="00D151CB">
      <w:pPr>
        <w:pStyle w:val="ListParagraph"/>
        <w:numPr>
          <w:ilvl w:val="1"/>
          <w:numId w:val="4"/>
        </w:numPr>
        <w:ind w:left="1800"/>
        <w:rPr>
          <w:rFonts w:ascii="Arial" w:hAnsi="Arial" w:cs="Arial"/>
          <w:sz w:val="22"/>
          <w:szCs w:val="22"/>
        </w:rPr>
      </w:pPr>
      <w:r w:rsidRPr="002F2BCF">
        <w:rPr>
          <w:rFonts w:ascii="Arial" w:hAnsi="Arial" w:cs="Arial"/>
          <w:sz w:val="22"/>
          <w:szCs w:val="22"/>
        </w:rPr>
        <w:t xml:space="preserve">Unless otherwise stated the Contractor shall submit for all required VA permits (i.e. above ceiling or dig) fourteen (14) calendar days prior to the event based on the approved project schedule with the COR. </w:t>
      </w:r>
    </w:p>
    <w:p w14:paraId="55FEB591" w14:textId="77777777" w:rsidR="00D151CB" w:rsidRPr="002F2BCF" w:rsidRDefault="00D151CB" w:rsidP="00A60C7E">
      <w:pPr>
        <w:pStyle w:val="ListParagraph"/>
        <w:numPr>
          <w:ilvl w:val="0"/>
          <w:numId w:val="4"/>
        </w:numPr>
        <w:ind w:left="1080"/>
        <w:rPr>
          <w:rFonts w:ascii="Arial" w:hAnsi="Arial" w:cs="Arial"/>
          <w:sz w:val="22"/>
          <w:szCs w:val="22"/>
        </w:rPr>
      </w:pPr>
      <w:r w:rsidRPr="002F2BCF">
        <w:rPr>
          <w:rFonts w:ascii="Arial" w:hAnsi="Arial" w:cs="Arial"/>
          <w:sz w:val="22"/>
          <w:szCs w:val="22"/>
        </w:rPr>
        <w:t>Project Pay Applications:</w:t>
      </w:r>
    </w:p>
    <w:p w14:paraId="278861CE" w14:textId="77777777" w:rsidR="00D151CB" w:rsidRPr="002F2BCF" w:rsidRDefault="00D151CB" w:rsidP="00A60C7E">
      <w:pPr>
        <w:pStyle w:val="ListParagraph"/>
        <w:numPr>
          <w:ilvl w:val="1"/>
          <w:numId w:val="4"/>
        </w:numPr>
        <w:ind w:left="1800"/>
        <w:rPr>
          <w:rFonts w:ascii="Arial" w:hAnsi="Arial" w:cs="Arial"/>
          <w:sz w:val="22"/>
          <w:szCs w:val="22"/>
        </w:rPr>
      </w:pPr>
      <w:bookmarkStart w:id="11" w:name="_Hlk166387233"/>
      <w:r w:rsidRPr="002F2BCF">
        <w:rPr>
          <w:rFonts w:ascii="Arial" w:hAnsi="Arial" w:cs="Arial"/>
          <w:sz w:val="22"/>
          <w:szCs w:val="22"/>
        </w:rPr>
        <w:t>Pay applications shall be initiated by the contractor in the form of a draft “pencil draw” submission to the COR.</w:t>
      </w:r>
    </w:p>
    <w:p w14:paraId="361CE56B" w14:textId="77777777" w:rsidR="00D151CB" w:rsidRPr="002F2BCF" w:rsidRDefault="00D151CB" w:rsidP="00A60C7E">
      <w:pPr>
        <w:pStyle w:val="ListParagraph"/>
        <w:numPr>
          <w:ilvl w:val="2"/>
          <w:numId w:val="4"/>
        </w:numPr>
        <w:rPr>
          <w:rFonts w:ascii="Arial" w:hAnsi="Arial" w:cs="Arial"/>
          <w:sz w:val="22"/>
          <w:szCs w:val="22"/>
        </w:rPr>
      </w:pPr>
      <w:r w:rsidRPr="002F2BCF">
        <w:rPr>
          <w:rFonts w:ascii="Arial" w:hAnsi="Arial" w:cs="Arial"/>
          <w:sz w:val="22"/>
          <w:szCs w:val="22"/>
        </w:rPr>
        <w:t>Prior to submission the contractor will review the amounts, date of the application, the application number, and the purchase order (PO) for the project are correct.</w:t>
      </w:r>
    </w:p>
    <w:p w14:paraId="0D99FB96" w14:textId="77777777" w:rsidR="00D151CB" w:rsidRPr="002F2BCF" w:rsidRDefault="00D151CB" w:rsidP="00A60C7E">
      <w:pPr>
        <w:pStyle w:val="ListParagraph"/>
        <w:numPr>
          <w:ilvl w:val="2"/>
          <w:numId w:val="4"/>
        </w:numPr>
        <w:rPr>
          <w:rFonts w:ascii="Arial" w:hAnsi="Arial" w:cs="Arial"/>
          <w:sz w:val="22"/>
          <w:szCs w:val="22"/>
        </w:rPr>
      </w:pPr>
      <w:r w:rsidRPr="002F2BCF">
        <w:rPr>
          <w:rFonts w:ascii="Arial" w:hAnsi="Arial" w:cs="Arial"/>
          <w:sz w:val="22"/>
          <w:szCs w:val="22"/>
        </w:rPr>
        <w:t xml:space="preserve">The COR may question the pencil draw and request revisions.  </w:t>
      </w:r>
    </w:p>
    <w:p w14:paraId="6755686E" w14:textId="77777777" w:rsidR="00D151CB" w:rsidRPr="002F2BCF" w:rsidRDefault="00D151CB" w:rsidP="00A60C7E">
      <w:pPr>
        <w:pStyle w:val="ListParagraph"/>
        <w:numPr>
          <w:ilvl w:val="2"/>
          <w:numId w:val="4"/>
        </w:numPr>
        <w:rPr>
          <w:rFonts w:ascii="Arial" w:hAnsi="Arial" w:cs="Arial"/>
          <w:sz w:val="22"/>
          <w:szCs w:val="22"/>
        </w:rPr>
      </w:pPr>
      <w:r w:rsidRPr="002F2BCF">
        <w:rPr>
          <w:rFonts w:ascii="Arial" w:hAnsi="Arial" w:cs="Arial"/>
          <w:sz w:val="22"/>
          <w:szCs w:val="22"/>
        </w:rPr>
        <w:t>Upon approval by the COR, the application will be reviewed by the CO.</w:t>
      </w:r>
    </w:p>
    <w:p w14:paraId="529433FA" w14:textId="77777777" w:rsidR="00D151CB" w:rsidRPr="002F2BCF" w:rsidRDefault="00D151CB" w:rsidP="00A60C7E">
      <w:pPr>
        <w:pStyle w:val="ListParagraph"/>
        <w:numPr>
          <w:ilvl w:val="2"/>
          <w:numId w:val="4"/>
        </w:numPr>
        <w:rPr>
          <w:rFonts w:ascii="Arial" w:hAnsi="Arial" w:cs="Arial"/>
          <w:sz w:val="22"/>
          <w:szCs w:val="22"/>
        </w:rPr>
      </w:pPr>
      <w:r w:rsidRPr="002F2BCF">
        <w:rPr>
          <w:rFonts w:ascii="Arial" w:hAnsi="Arial" w:cs="Arial"/>
          <w:sz w:val="22"/>
          <w:szCs w:val="22"/>
        </w:rPr>
        <w:t>Upon approval by the CO, the application will be submitted into the electronic Invoice Payment Processing System (IPPS).  Approval within IPPS can take days or sometime weeks to be processed.</w:t>
      </w:r>
    </w:p>
    <w:p w14:paraId="1A9AECDE"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lastRenderedPageBreak/>
        <w:t xml:space="preserve">All submitted project pay applications require certified payroll and waste report documents to be current with each pay submission.  </w:t>
      </w:r>
    </w:p>
    <w:p w14:paraId="447DBB78" w14:textId="77777777" w:rsidR="00D151CB" w:rsidRPr="002F2BCF" w:rsidRDefault="00D151CB" w:rsidP="00A60C7E">
      <w:pPr>
        <w:pStyle w:val="ListParagraph"/>
        <w:numPr>
          <w:ilvl w:val="2"/>
          <w:numId w:val="4"/>
        </w:numPr>
        <w:rPr>
          <w:rFonts w:ascii="Arial" w:hAnsi="Arial" w:cs="Arial"/>
          <w:sz w:val="22"/>
          <w:szCs w:val="22"/>
        </w:rPr>
      </w:pPr>
      <w:r w:rsidRPr="002F2BCF">
        <w:rPr>
          <w:rFonts w:ascii="Arial" w:hAnsi="Arial" w:cs="Arial"/>
          <w:sz w:val="22"/>
          <w:szCs w:val="22"/>
        </w:rPr>
        <w:t>Certified payroll documents shall be submitted to the COR weekly.</w:t>
      </w:r>
    </w:p>
    <w:p w14:paraId="268DB4A0" w14:textId="77777777" w:rsidR="00D151CB" w:rsidRPr="002F2BCF" w:rsidRDefault="00D151CB" w:rsidP="00A60C7E">
      <w:pPr>
        <w:pStyle w:val="ListParagraph"/>
        <w:numPr>
          <w:ilvl w:val="2"/>
          <w:numId w:val="4"/>
        </w:numPr>
        <w:rPr>
          <w:rFonts w:ascii="Arial" w:hAnsi="Arial" w:cs="Arial"/>
          <w:sz w:val="22"/>
          <w:szCs w:val="22"/>
        </w:rPr>
      </w:pPr>
      <w:r w:rsidRPr="002F2BCF">
        <w:rPr>
          <w:rFonts w:ascii="Arial" w:hAnsi="Arial" w:cs="Arial"/>
          <w:sz w:val="22"/>
          <w:szCs w:val="22"/>
        </w:rPr>
        <w:t xml:space="preserve">Waste reports shall be submitted even when no waste has been produced.  The contractor shall validate this by submitting a quantity of zero on the waste report.  </w:t>
      </w:r>
    </w:p>
    <w:p w14:paraId="25572349" w14:textId="77777777" w:rsidR="00D151CB" w:rsidRPr="002F2BCF" w:rsidRDefault="00D151CB" w:rsidP="00A60C7E">
      <w:pPr>
        <w:pStyle w:val="ListParagraph"/>
        <w:numPr>
          <w:ilvl w:val="2"/>
          <w:numId w:val="4"/>
        </w:numPr>
        <w:rPr>
          <w:rFonts w:ascii="Arial" w:hAnsi="Arial" w:cs="Arial"/>
          <w:sz w:val="22"/>
          <w:szCs w:val="22"/>
        </w:rPr>
      </w:pPr>
      <w:r w:rsidRPr="002F2BCF">
        <w:rPr>
          <w:rFonts w:ascii="Arial" w:hAnsi="Arial" w:cs="Arial"/>
          <w:sz w:val="22"/>
          <w:szCs w:val="22"/>
        </w:rPr>
        <w:t>Approval of all invoices will require documents to be current.</w:t>
      </w:r>
    </w:p>
    <w:p w14:paraId="1AF17419" w14:textId="20CD8731"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 xml:space="preserve">With each invoice submission an updated, full schedule shall be submitted noting any changes in non-critical and critical paths, modifications approved, delays by the government, delays by the contractor, issuance dates for Letters of Concern and Letters of Cure, and other elements that </w:t>
      </w:r>
      <w:r w:rsidR="00AC5B54" w:rsidRPr="002F2BCF">
        <w:rPr>
          <w:rFonts w:ascii="Arial" w:hAnsi="Arial" w:cs="Arial"/>
          <w:sz w:val="22"/>
          <w:szCs w:val="22"/>
        </w:rPr>
        <w:t>impact on</w:t>
      </w:r>
      <w:r w:rsidRPr="002F2BCF">
        <w:rPr>
          <w:rFonts w:ascii="Arial" w:hAnsi="Arial" w:cs="Arial"/>
          <w:sz w:val="22"/>
          <w:szCs w:val="22"/>
        </w:rPr>
        <w:t xml:space="preserve"> the project completion date.</w:t>
      </w:r>
    </w:p>
    <w:p w14:paraId="3BFFAEFC" w14:textId="2B08B33F"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Submission of a 3-week look-ahead schedule will not be accepted.</w:t>
      </w:r>
    </w:p>
    <w:bookmarkEnd w:id="11"/>
    <w:p w14:paraId="5AE8D376" w14:textId="77777777" w:rsidR="00D151CB" w:rsidRPr="002F2BCF" w:rsidRDefault="00D151CB" w:rsidP="00A60C7E">
      <w:pPr>
        <w:pStyle w:val="ListParagraph"/>
        <w:numPr>
          <w:ilvl w:val="0"/>
          <w:numId w:val="4"/>
        </w:numPr>
        <w:ind w:left="1080"/>
        <w:rPr>
          <w:rFonts w:ascii="Arial" w:hAnsi="Arial" w:cs="Arial"/>
          <w:sz w:val="22"/>
          <w:szCs w:val="22"/>
        </w:rPr>
      </w:pPr>
      <w:r w:rsidRPr="002F2BCF">
        <w:rPr>
          <w:rFonts w:ascii="Arial" w:hAnsi="Arial" w:cs="Arial"/>
          <w:sz w:val="22"/>
          <w:szCs w:val="22"/>
        </w:rPr>
        <w:t>Work outside of normal business hours or weekends:</w:t>
      </w:r>
    </w:p>
    <w:p w14:paraId="31052E82"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All work performed after hours or on weekends requires coordination with the COR and shall be requested fourteen (14) calendar days prior in writing or e-mail to the COR for approval.</w:t>
      </w:r>
    </w:p>
    <w:p w14:paraId="4191E36C" w14:textId="722F2D9D" w:rsidR="00DA28DB" w:rsidRPr="002F2BCF" w:rsidRDefault="00D151CB" w:rsidP="0067073B">
      <w:pPr>
        <w:pStyle w:val="ListParagraph"/>
        <w:numPr>
          <w:ilvl w:val="1"/>
          <w:numId w:val="4"/>
        </w:numPr>
        <w:ind w:left="1800"/>
        <w:rPr>
          <w:rFonts w:ascii="Arial" w:hAnsi="Arial" w:cs="Arial"/>
          <w:sz w:val="22"/>
          <w:szCs w:val="22"/>
        </w:rPr>
      </w:pPr>
      <w:r w:rsidRPr="002F2BCF">
        <w:rPr>
          <w:rFonts w:ascii="Arial" w:hAnsi="Arial" w:cs="Arial"/>
          <w:sz w:val="22"/>
          <w:szCs w:val="22"/>
        </w:rPr>
        <w:t>No work shall take place without written or e-mail confirmation from the project COR.</w:t>
      </w:r>
    </w:p>
    <w:p w14:paraId="7FD79E51" w14:textId="77777777" w:rsidR="00D151CB" w:rsidRPr="002F2BCF" w:rsidRDefault="00D151CB" w:rsidP="00A60C7E">
      <w:pPr>
        <w:pStyle w:val="ListParagraph"/>
        <w:numPr>
          <w:ilvl w:val="0"/>
          <w:numId w:val="4"/>
        </w:numPr>
        <w:ind w:left="1080"/>
        <w:rPr>
          <w:rFonts w:ascii="Arial" w:hAnsi="Arial" w:cs="Arial"/>
          <w:sz w:val="22"/>
          <w:szCs w:val="22"/>
        </w:rPr>
      </w:pPr>
      <w:r w:rsidRPr="002F2BCF">
        <w:rPr>
          <w:rFonts w:ascii="Arial" w:hAnsi="Arial" w:cs="Arial"/>
          <w:sz w:val="22"/>
          <w:szCs w:val="22"/>
        </w:rPr>
        <w:t>Utility Shutdowns:</w:t>
      </w:r>
    </w:p>
    <w:p w14:paraId="0DE18D61" w14:textId="77777777" w:rsidR="00D151CB" w:rsidRPr="002F2BCF" w:rsidRDefault="00D151CB" w:rsidP="00A60C7E">
      <w:pPr>
        <w:pStyle w:val="ListParagraph"/>
        <w:numPr>
          <w:ilvl w:val="1"/>
          <w:numId w:val="4"/>
        </w:numPr>
        <w:ind w:hanging="450"/>
        <w:rPr>
          <w:rFonts w:ascii="Arial" w:hAnsi="Arial" w:cs="Arial"/>
          <w:sz w:val="22"/>
          <w:szCs w:val="22"/>
        </w:rPr>
      </w:pPr>
      <w:bookmarkStart w:id="12" w:name="_Hlk166387331"/>
      <w:r w:rsidRPr="002F2BCF">
        <w:rPr>
          <w:rFonts w:ascii="Arial" w:hAnsi="Arial" w:cs="Arial"/>
          <w:sz w:val="22"/>
          <w:szCs w:val="22"/>
        </w:rPr>
        <w:t>The Contractor shall provide twenty-one (21) calendar days’ advance notice for any planned utility shutdowns to all allow the station to notify staff/visitors and prepare contingency plans if necessary.</w:t>
      </w:r>
    </w:p>
    <w:p w14:paraId="20F970C5" w14:textId="77777777" w:rsidR="00D151CB" w:rsidRPr="002F2BCF" w:rsidRDefault="00D151CB" w:rsidP="00A60C7E">
      <w:pPr>
        <w:pStyle w:val="ListParagraph"/>
        <w:numPr>
          <w:ilvl w:val="1"/>
          <w:numId w:val="4"/>
        </w:numPr>
        <w:ind w:hanging="450"/>
        <w:rPr>
          <w:rFonts w:ascii="Arial" w:hAnsi="Arial" w:cs="Arial"/>
          <w:sz w:val="22"/>
          <w:szCs w:val="22"/>
        </w:rPr>
      </w:pPr>
      <w:bookmarkStart w:id="13" w:name="_Hlk189892439"/>
      <w:r w:rsidRPr="002F2BCF">
        <w:rPr>
          <w:rFonts w:ascii="Arial" w:hAnsi="Arial" w:cs="Arial"/>
          <w:sz w:val="22"/>
          <w:szCs w:val="22"/>
        </w:rPr>
        <w:t>Failure to submit the shutdown requests in a timely manner is not justification for a claim of delay on the part of the government.</w:t>
      </w:r>
    </w:p>
    <w:bookmarkEnd w:id="13"/>
    <w:p w14:paraId="1C6807B1" w14:textId="77777777" w:rsidR="00D151CB" w:rsidRPr="002F2BCF" w:rsidRDefault="00D151CB" w:rsidP="00A60C7E">
      <w:pPr>
        <w:pStyle w:val="ListParagraph"/>
        <w:numPr>
          <w:ilvl w:val="1"/>
          <w:numId w:val="4"/>
        </w:numPr>
        <w:ind w:hanging="450"/>
        <w:rPr>
          <w:rFonts w:ascii="Arial" w:hAnsi="Arial" w:cs="Arial"/>
          <w:sz w:val="22"/>
          <w:szCs w:val="22"/>
        </w:rPr>
      </w:pPr>
      <w:r w:rsidRPr="002F2BCF">
        <w:rPr>
          <w:rFonts w:ascii="Arial" w:hAnsi="Arial" w:cs="Arial"/>
          <w:sz w:val="22"/>
          <w:szCs w:val="22"/>
        </w:rPr>
        <w:t>Planned utility shutdowns should be indicated on the project schedule.</w:t>
      </w:r>
    </w:p>
    <w:bookmarkEnd w:id="12"/>
    <w:p w14:paraId="5DFBC7C6" w14:textId="77777777" w:rsidR="00D151CB" w:rsidRPr="002F2BCF" w:rsidRDefault="00D151CB" w:rsidP="00A60C7E">
      <w:pPr>
        <w:pStyle w:val="ListParagraph"/>
        <w:numPr>
          <w:ilvl w:val="0"/>
          <w:numId w:val="4"/>
        </w:numPr>
        <w:ind w:left="1080"/>
        <w:rPr>
          <w:rFonts w:ascii="Arial" w:hAnsi="Arial" w:cs="Arial"/>
          <w:sz w:val="22"/>
          <w:szCs w:val="22"/>
        </w:rPr>
      </w:pPr>
      <w:r w:rsidRPr="002F2BCF">
        <w:rPr>
          <w:rFonts w:ascii="Arial" w:hAnsi="Arial" w:cs="Arial"/>
          <w:sz w:val="22"/>
          <w:szCs w:val="22"/>
        </w:rPr>
        <w:t>Submittals and Shop Drawings:</w:t>
      </w:r>
    </w:p>
    <w:p w14:paraId="1F2BD2CB"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 xml:space="preserve">Unless otherwise stated the Contractor shall provide shop drawings and equipment submittals for review and approval by the COR seven (7) calendar days prior to the start of construction.  </w:t>
      </w:r>
    </w:p>
    <w:p w14:paraId="60F819B3" w14:textId="040B9C1E" w:rsidR="00F50056" w:rsidRPr="002F2BCF" w:rsidRDefault="00D151CB" w:rsidP="00F50056">
      <w:pPr>
        <w:pStyle w:val="ListParagraph"/>
        <w:numPr>
          <w:ilvl w:val="1"/>
          <w:numId w:val="4"/>
        </w:numPr>
        <w:ind w:left="1800"/>
        <w:rPr>
          <w:rFonts w:ascii="Arial" w:hAnsi="Arial" w:cs="Arial"/>
          <w:sz w:val="22"/>
          <w:szCs w:val="22"/>
        </w:rPr>
      </w:pPr>
      <w:r w:rsidRPr="002F2BCF">
        <w:rPr>
          <w:rFonts w:ascii="Arial" w:hAnsi="Arial" w:cs="Arial"/>
          <w:sz w:val="22"/>
          <w:szCs w:val="22"/>
        </w:rPr>
        <w:t>No work shall be started prior to review and approval by the COR.</w:t>
      </w:r>
    </w:p>
    <w:p w14:paraId="65C51398" w14:textId="77777777" w:rsidR="00D151CB" w:rsidRPr="002F2BCF" w:rsidRDefault="00D151CB" w:rsidP="00A60C7E">
      <w:pPr>
        <w:pStyle w:val="ListParagraph"/>
        <w:numPr>
          <w:ilvl w:val="0"/>
          <w:numId w:val="4"/>
        </w:numPr>
        <w:ind w:left="1080"/>
        <w:rPr>
          <w:rFonts w:ascii="Arial" w:hAnsi="Arial" w:cs="Arial"/>
          <w:sz w:val="22"/>
          <w:szCs w:val="22"/>
        </w:rPr>
      </w:pPr>
      <w:r w:rsidRPr="002F2BCF">
        <w:rPr>
          <w:rFonts w:ascii="Arial" w:hAnsi="Arial" w:cs="Arial"/>
          <w:sz w:val="22"/>
          <w:szCs w:val="22"/>
        </w:rPr>
        <w:t xml:space="preserve"> Certifications:</w:t>
      </w:r>
    </w:p>
    <w:p w14:paraId="548DACEC"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When applicable, the Contractor shall provide certifications for all personnel performing any welding and shall certify all welds prior to the start-up of any of the units.</w:t>
      </w:r>
    </w:p>
    <w:p w14:paraId="5A2FB97E"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These certifications shall be supplied to the COR and retained as a permanent record of the project folder.</w:t>
      </w:r>
    </w:p>
    <w:p w14:paraId="73EBF5DB"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Personnel certifications shall be provided to the COR prior to the start of construction.</w:t>
      </w:r>
    </w:p>
    <w:p w14:paraId="3E43BFA8"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All weld certifications shall be provided to the COR at the end of every work week when applicable.</w:t>
      </w:r>
    </w:p>
    <w:p w14:paraId="481C557D" w14:textId="77777777" w:rsidR="00D151CB" w:rsidRPr="002F2BCF" w:rsidRDefault="00D151CB" w:rsidP="00A60C7E">
      <w:pPr>
        <w:pStyle w:val="ListParagraph"/>
        <w:numPr>
          <w:ilvl w:val="0"/>
          <w:numId w:val="4"/>
        </w:numPr>
        <w:ind w:left="1080"/>
        <w:rPr>
          <w:rFonts w:ascii="Arial" w:hAnsi="Arial" w:cs="Arial"/>
          <w:sz w:val="22"/>
          <w:szCs w:val="22"/>
        </w:rPr>
      </w:pPr>
      <w:r w:rsidRPr="002F2BCF">
        <w:rPr>
          <w:rFonts w:ascii="Arial" w:hAnsi="Arial" w:cs="Arial"/>
          <w:sz w:val="22"/>
          <w:szCs w:val="22"/>
        </w:rPr>
        <w:t>OSHA Certification:</w:t>
      </w:r>
    </w:p>
    <w:p w14:paraId="020884DD"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The Contractor shall have an OSHA certified site superintendent on site whenever any work is being performed.</w:t>
      </w:r>
    </w:p>
    <w:p w14:paraId="1BDDCDB5" w14:textId="0373C45A"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A copy of the</w:t>
      </w:r>
      <w:r w:rsidR="00F50056" w:rsidRPr="002F2BCF">
        <w:rPr>
          <w:rFonts w:ascii="Arial" w:hAnsi="Arial" w:cs="Arial"/>
          <w:sz w:val="22"/>
          <w:szCs w:val="22"/>
        </w:rPr>
        <w:t xml:space="preserve"> Superintendents</w:t>
      </w:r>
      <w:r w:rsidRPr="002F2BCF">
        <w:rPr>
          <w:rFonts w:ascii="Arial" w:hAnsi="Arial" w:cs="Arial"/>
          <w:sz w:val="22"/>
          <w:szCs w:val="22"/>
        </w:rPr>
        <w:t xml:space="preserve"> OSHA </w:t>
      </w:r>
      <w:r w:rsidR="00F50056" w:rsidRPr="002F2BCF">
        <w:rPr>
          <w:rFonts w:ascii="Arial" w:hAnsi="Arial" w:cs="Arial"/>
          <w:sz w:val="22"/>
          <w:szCs w:val="22"/>
        </w:rPr>
        <w:t xml:space="preserve">30hr </w:t>
      </w:r>
      <w:r w:rsidRPr="002F2BCF">
        <w:rPr>
          <w:rFonts w:ascii="Arial" w:hAnsi="Arial" w:cs="Arial"/>
          <w:sz w:val="22"/>
          <w:szCs w:val="22"/>
        </w:rPr>
        <w:t>certification shall be supplied to the COR prior to the start of any work and retained as part of the project folder.</w:t>
      </w:r>
    </w:p>
    <w:p w14:paraId="64925942" w14:textId="71F7F7A3" w:rsidR="00F50056" w:rsidRPr="002F2BCF" w:rsidRDefault="00F50056" w:rsidP="00F50056">
      <w:pPr>
        <w:pStyle w:val="ListParagraph"/>
        <w:numPr>
          <w:ilvl w:val="1"/>
          <w:numId w:val="4"/>
        </w:numPr>
        <w:ind w:left="1800"/>
        <w:rPr>
          <w:rFonts w:ascii="Arial" w:hAnsi="Arial" w:cs="Arial"/>
          <w:sz w:val="22"/>
          <w:szCs w:val="22"/>
        </w:rPr>
      </w:pPr>
      <w:r w:rsidRPr="002F2BCF">
        <w:rPr>
          <w:rFonts w:ascii="Arial" w:hAnsi="Arial" w:cs="Arial"/>
          <w:sz w:val="22"/>
          <w:szCs w:val="22"/>
        </w:rPr>
        <w:t>All contractor employees and subcontractors must have a minimum of a 10hr OSHA certification.</w:t>
      </w:r>
    </w:p>
    <w:p w14:paraId="27294DCF" w14:textId="77777777" w:rsidR="00D151CB" w:rsidRPr="002F2BCF" w:rsidRDefault="00D151CB" w:rsidP="00A60C7E">
      <w:pPr>
        <w:pStyle w:val="ListParagraph"/>
        <w:numPr>
          <w:ilvl w:val="0"/>
          <w:numId w:val="4"/>
        </w:numPr>
        <w:ind w:left="1080"/>
        <w:rPr>
          <w:rFonts w:ascii="Arial" w:hAnsi="Arial" w:cs="Arial"/>
          <w:sz w:val="22"/>
          <w:szCs w:val="22"/>
        </w:rPr>
      </w:pPr>
      <w:r w:rsidRPr="002F2BCF">
        <w:rPr>
          <w:rFonts w:ascii="Arial" w:hAnsi="Arial" w:cs="Arial"/>
          <w:sz w:val="22"/>
          <w:szCs w:val="22"/>
        </w:rPr>
        <w:t>EPA / IEPA Notification:</w:t>
      </w:r>
    </w:p>
    <w:p w14:paraId="769AB964"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lastRenderedPageBreak/>
        <w:t>Pursuant to 40 CFR 61.145, written NESHAP notification is required to EPA at least 10</w:t>
      </w:r>
      <w:r w:rsidRPr="002F2BCF">
        <w:rPr>
          <w:rFonts w:ascii="Arial" w:hAnsi="Arial" w:cs="Arial"/>
          <w:b/>
          <w:sz w:val="22"/>
          <w:szCs w:val="22"/>
        </w:rPr>
        <w:t xml:space="preserve"> </w:t>
      </w:r>
      <w:r w:rsidRPr="002F2BCF">
        <w:rPr>
          <w:rFonts w:ascii="Arial" w:hAnsi="Arial" w:cs="Arial"/>
          <w:sz w:val="22"/>
          <w:szCs w:val="22"/>
        </w:rPr>
        <w:t xml:space="preserve">working days before the abatement or demolition is to begin. </w:t>
      </w:r>
    </w:p>
    <w:p w14:paraId="28C71E33"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A copy of this notification and acceptance shall be provided to the COR.</w:t>
      </w:r>
    </w:p>
    <w:p w14:paraId="79DE6184" w14:textId="781AFC76" w:rsidR="00D151CB" w:rsidRPr="002F2BCF" w:rsidRDefault="00D151CB" w:rsidP="00A60C7E">
      <w:pPr>
        <w:pStyle w:val="ListParagraph"/>
        <w:numPr>
          <w:ilvl w:val="0"/>
          <w:numId w:val="4"/>
        </w:numPr>
        <w:ind w:left="1080"/>
        <w:rPr>
          <w:rFonts w:ascii="Arial" w:hAnsi="Arial" w:cs="Arial"/>
          <w:sz w:val="22"/>
          <w:szCs w:val="22"/>
        </w:rPr>
      </w:pPr>
      <w:r w:rsidRPr="002F2BCF">
        <w:rPr>
          <w:rFonts w:ascii="Arial" w:hAnsi="Arial" w:cs="Arial"/>
          <w:sz w:val="22"/>
          <w:szCs w:val="22"/>
        </w:rPr>
        <w:t xml:space="preserve">Post-Award meeting: </w:t>
      </w:r>
    </w:p>
    <w:p w14:paraId="635000BC" w14:textId="70ED0366"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 xml:space="preserve">The meeting shall be coordinated </w:t>
      </w:r>
      <w:r w:rsidR="00A15833" w:rsidRPr="002F2BCF">
        <w:rPr>
          <w:rFonts w:ascii="Arial" w:hAnsi="Arial" w:cs="Arial"/>
          <w:sz w:val="22"/>
          <w:szCs w:val="22"/>
        </w:rPr>
        <w:t>by</w:t>
      </w:r>
      <w:r w:rsidRPr="002F2BCF">
        <w:rPr>
          <w:rFonts w:ascii="Arial" w:hAnsi="Arial" w:cs="Arial"/>
          <w:sz w:val="22"/>
          <w:szCs w:val="22"/>
        </w:rPr>
        <w:t xml:space="preserve"> the COR and CS/CO.</w:t>
      </w:r>
    </w:p>
    <w:p w14:paraId="0F3908D6" w14:textId="77777777" w:rsidR="00D151CB" w:rsidRPr="002F2BCF" w:rsidRDefault="00D151CB" w:rsidP="00A60C7E">
      <w:pPr>
        <w:pStyle w:val="ListParagraph"/>
        <w:numPr>
          <w:ilvl w:val="1"/>
          <w:numId w:val="4"/>
        </w:numPr>
        <w:ind w:left="1800"/>
        <w:rPr>
          <w:rFonts w:ascii="Arial" w:hAnsi="Arial" w:cs="Arial"/>
          <w:sz w:val="22"/>
          <w:szCs w:val="22"/>
        </w:rPr>
      </w:pPr>
      <w:r w:rsidRPr="002F2BCF">
        <w:rPr>
          <w:rFonts w:ascii="Arial" w:hAnsi="Arial" w:cs="Arial"/>
          <w:sz w:val="22"/>
          <w:szCs w:val="22"/>
        </w:rPr>
        <w:t>The meeting shall take place after the Notice to Proceed has been issued but prior to the start of demolition/construction.</w:t>
      </w:r>
    </w:p>
    <w:p w14:paraId="25105126" w14:textId="6E69A59C" w:rsidR="00C810B4" w:rsidRPr="002F2BCF" w:rsidRDefault="00D151CB">
      <w:pPr>
        <w:pStyle w:val="ListParagraph"/>
        <w:numPr>
          <w:ilvl w:val="1"/>
          <w:numId w:val="4"/>
        </w:numPr>
        <w:ind w:left="1800"/>
        <w:rPr>
          <w:rFonts w:ascii="Arial" w:hAnsi="Arial" w:cs="Arial"/>
          <w:sz w:val="22"/>
          <w:szCs w:val="22"/>
        </w:rPr>
      </w:pPr>
      <w:r w:rsidRPr="002F2BCF">
        <w:rPr>
          <w:rFonts w:ascii="Arial" w:hAnsi="Arial" w:cs="Arial"/>
          <w:sz w:val="22"/>
          <w:szCs w:val="22"/>
        </w:rPr>
        <w:t xml:space="preserve">The Contractor shall schedule and attend a “Page-Turn” meeting in which the Designer of Record will be in attendance.  The goal of this meeting is to clarify any confusion the Contractor may have regarding the contract documents in advance of commencing construction activities, delivery of project submittals, submission of the project schedule, the coordination of project phasing, etc. </w:t>
      </w:r>
    </w:p>
    <w:p w14:paraId="444C18B2" w14:textId="77777777" w:rsidR="00C810B4" w:rsidRPr="002F2BCF" w:rsidRDefault="00C810B4" w:rsidP="00F50056">
      <w:pPr>
        <w:rPr>
          <w:rFonts w:ascii="Arial" w:hAnsi="Arial" w:cs="Arial"/>
          <w:sz w:val="22"/>
          <w:szCs w:val="22"/>
        </w:rPr>
      </w:pPr>
    </w:p>
    <w:p w14:paraId="648F9675" w14:textId="77777777" w:rsidR="00AB7EDC" w:rsidRPr="002F2BCF" w:rsidRDefault="00AB7EDC" w:rsidP="00F50056">
      <w:pPr>
        <w:rPr>
          <w:rFonts w:ascii="Arial" w:hAnsi="Arial" w:cs="Arial"/>
          <w:sz w:val="22"/>
          <w:szCs w:val="22"/>
        </w:rPr>
      </w:pPr>
    </w:p>
    <w:p w14:paraId="554B0E0D" w14:textId="28925242" w:rsidR="003D187F" w:rsidRPr="002F2BCF" w:rsidRDefault="00484072" w:rsidP="00A95473">
      <w:pPr>
        <w:pStyle w:val="ListParagraph"/>
        <w:numPr>
          <w:ilvl w:val="0"/>
          <w:numId w:val="9"/>
        </w:numPr>
        <w:ind w:left="360"/>
        <w:rPr>
          <w:rFonts w:ascii="Arial" w:hAnsi="Arial" w:cs="Arial"/>
          <w:b/>
          <w:sz w:val="22"/>
          <w:szCs w:val="22"/>
        </w:rPr>
      </w:pPr>
      <w:r w:rsidRPr="002F2BCF">
        <w:rPr>
          <w:rFonts w:ascii="Arial" w:hAnsi="Arial" w:cs="Arial"/>
          <w:b/>
          <w:sz w:val="22"/>
          <w:szCs w:val="22"/>
        </w:rPr>
        <w:t>Scope of Work</w:t>
      </w:r>
      <w:r w:rsidR="008B2A11" w:rsidRPr="002F2BCF">
        <w:rPr>
          <w:rFonts w:ascii="Arial" w:hAnsi="Arial" w:cs="Arial"/>
          <w:b/>
          <w:sz w:val="22"/>
          <w:szCs w:val="22"/>
        </w:rPr>
        <w:t>:</w:t>
      </w:r>
      <w:bookmarkEnd w:id="4"/>
    </w:p>
    <w:p w14:paraId="74848630" w14:textId="77777777" w:rsidR="003D187F" w:rsidRPr="002F2BCF" w:rsidRDefault="003D187F" w:rsidP="008D5D1A">
      <w:pPr>
        <w:pStyle w:val="ListParagraph"/>
        <w:ind w:left="360"/>
        <w:rPr>
          <w:rFonts w:ascii="Arial" w:hAnsi="Arial" w:cs="Arial"/>
          <w:b/>
          <w:sz w:val="22"/>
          <w:szCs w:val="22"/>
        </w:rPr>
      </w:pPr>
    </w:p>
    <w:p w14:paraId="0759407E" w14:textId="74B1B7D3" w:rsidR="003D187F" w:rsidRPr="002F2BCF" w:rsidRDefault="003D187F" w:rsidP="003D187F">
      <w:pPr>
        <w:ind w:firstLine="720"/>
        <w:rPr>
          <w:rFonts w:ascii="Arial" w:hAnsi="Arial" w:cs="Arial"/>
          <w:sz w:val="22"/>
          <w:szCs w:val="22"/>
        </w:rPr>
      </w:pPr>
      <w:r w:rsidRPr="002F2BCF">
        <w:rPr>
          <w:rFonts w:ascii="Arial" w:hAnsi="Arial" w:cs="Arial"/>
          <w:sz w:val="22"/>
          <w:szCs w:val="22"/>
        </w:rPr>
        <w:t xml:space="preserve">This requirement is for an Indefinite Delivery/Indefinite Quantity contract for </w:t>
      </w:r>
      <w:r w:rsidR="0011545E" w:rsidRPr="002F2BCF">
        <w:rPr>
          <w:rFonts w:ascii="Arial" w:hAnsi="Arial" w:cs="Arial"/>
          <w:sz w:val="22"/>
          <w:szCs w:val="22"/>
        </w:rPr>
        <w:t>network cable installation</w:t>
      </w:r>
      <w:r w:rsidRPr="002F2BCF">
        <w:rPr>
          <w:rFonts w:ascii="Arial" w:hAnsi="Arial" w:cs="Arial"/>
          <w:sz w:val="22"/>
          <w:szCs w:val="22"/>
        </w:rPr>
        <w:t xml:space="preserve"> on real property located at the following location:</w:t>
      </w:r>
    </w:p>
    <w:p w14:paraId="060BD195" w14:textId="77777777" w:rsidR="003D187F" w:rsidRPr="002F2BCF" w:rsidRDefault="003D187F" w:rsidP="003D187F">
      <w:pPr>
        <w:ind w:firstLine="720"/>
        <w:rPr>
          <w:rFonts w:ascii="Arial" w:hAnsi="Arial" w:cs="Arial"/>
          <w:sz w:val="22"/>
          <w:szCs w:val="22"/>
        </w:rPr>
      </w:pPr>
    </w:p>
    <w:p w14:paraId="0E73F043" w14:textId="77777777" w:rsidR="003D187F" w:rsidRPr="002F2BCF" w:rsidRDefault="003D187F" w:rsidP="003D187F">
      <w:pPr>
        <w:jc w:val="center"/>
        <w:rPr>
          <w:rFonts w:ascii="Arial" w:hAnsi="Arial" w:cs="Arial"/>
          <w:sz w:val="22"/>
          <w:szCs w:val="22"/>
        </w:rPr>
      </w:pPr>
      <w:r w:rsidRPr="002F2BCF">
        <w:rPr>
          <w:rFonts w:ascii="Arial" w:hAnsi="Arial" w:cs="Arial"/>
          <w:sz w:val="22"/>
          <w:szCs w:val="22"/>
        </w:rPr>
        <w:t>Edward Hines Jr. VA Hospital</w:t>
      </w:r>
    </w:p>
    <w:p w14:paraId="10D4F77C" w14:textId="77777777" w:rsidR="003D187F" w:rsidRPr="002F2BCF" w:rsidRDefault="003D187F" w:rsidP="003D187F">
      <w:pPr>
        <w:jc w:val="center"/>
        <w:rPr>
          <w:rFonts w:ascii="Arial" w:hAnsi="Arial" w:cs="Arial"/>
          <w:sz w:val="22"/>
          <w:szCs w:val="22"/>
        </w:rPr>
      </w:pPr>
      <w:r w:rsidRPr="002F2BCF">
        <w:rPr>
          <w:rFonts w:ascii="Arial" w:hAnsi="Arial" w:cs="Arial"/>
          <w:sz w:val="22"/>
          <w:szCs w:val="22"/>
        </w:rPr>
        <w:t>5000 South 5th Avenue</w:t>
      </w:r>
    </w:p>
    <w:p w14:paraId="5600EEDE" w14:textId="3D10C88A" w:rsidR="003D187F" w:rsidRPr="002F2BCF" w:rsidRDefault="003D187F" w:rsidP="000624B8">
      <w:pPr>
        <w:jc w:val="center"/>
        <w:rPr>
          <w:rFonts w:ascii="Arial" w:hAnsi="Arial" w:cs="Arial"/>
          <w:sz w:val="22"/>
          <w:szCs w:val="22"/>
        </w:rPr>
      </w:pPr>
      <w:r w:rsidRPr="002F2BCF">
        <w:rPr>
          <w:rFonts w:ascii="Arial" w:hAnsi="Arial" w:cs="Arial"/>
          <w:sz w:val="22"/>
          <w:szCs w:val="22"/>
        </w:rPr>
        <w:t>Hines Illinois</w:t>
      </w:r>
    </w:p>
    <w:p w14:paraId="7F75A728" w14:textId="77777777" w:rsidR="000624B8" w:rsidRPr="002F2BCF" w:rsidRDefault="000624B8" w:rsidP="000624B8">
      <w:pPr>
        <w:jc w:val="center"/>
        <w:rPr>
          <w:rFonts w:ascii="Arial" w:hAnsi="Arial" w:cs="Arial"/>
          <w:sz w:val="22"/>
          <w:szCs w:val="22"/>
        </w:rPr>
      </w:pPr>
    </w:p>
    <w:p w14:paraId="7CD892D6" w14:textId="77777777" w:rsidR="003D187F" w:rsidRPr="002F2BCF" w:rsidRDefault="003D187F" w:rsidP="003D187F">
      <w:pPr>
        <w:pStyle w:val="ListParagraph"/>
        <w:numPr>
          <w:ilvl w:val="1"/>
          <w:numId w:val="10"/>
        </w:numPr>
        <w:ind w:left="1080"/>
        <w:rPr>
          <w:rStyle w:val="Emphasis"/>
          <w:rFonts w:ascii="Arial" w:hAnsi="Arial" w:cs="Arial"/>
          <w:i w:val="0"/>
          <w:iCs w:val="0"/>
          <w:sz w:val="22"/>
          <w:szCs w:val="22"/>
        </w:rPr>
      </w:pPr>
      <w:r w:rsidRPr="002F2BCF">
        <w:rPr>
          <w:rStyle w:val="Emphasis"/>
          <w:rFonts w:ascii="Arial" w:hAnsi="Arial" w:cs="Arial"/>
          <w:i w:val="0"/>
          <w:iCs w:val="0"/>
          <w:sz w:val="22"/>
          <w:szCs w:val="22"/>
        </w:rPr>
        <w:t>The contract will encompass a 5-year base.</w:t>
      </w:r>
    </w:p>
    <w:p w14:paraId="1B8613EE" w14:textId="7C54C640" w:rsidR="003D187F" w:rsidRPr="002F2BCF" w:rsidRDefault="003D187F" w:rsidP="003D187F">
      <w:pPr>
        <w:pStyle w:val="ListParagraph"/>
        <w:numPr>
          <w:ilvl w:val="1"/>
          <w:numId w:val="10"/>
        </w:numPr>
        <w:ind w:left="1080"/>
        <w:rPr>
          <w:rFonts w:ascii="Arial" w:hAnsi="Arial" w:cs="Arial"/>
          <w:sz w:val="22"/>
          <w:szCs w:val="22"/>
        </w:rPr>
      </w:pPr>
      <w:r w:rsidRPr="002F2BCF">
        <w:rPr>
          <w:rStyle w:val="Emphasis"/>
          <w:rFonts w:ascii="Arial" w:hAnsi="Arial" w:cs="Arial"/>
          <w:i w:val="0"/>
          <w:iCs w:val="0"/>
          <w:sz w:val="22"/>
          <w:szCs w:val="22"/>
        </w:rPr>
        <w:t>The maximum dollar amount of the contract will not exceed $</w:t>
      </w:r>
      <w:r w:rsidR="0011545E" w:rsidRPr="002F2BCF">
        <w:rPr>
          <w:rStyle w:val="Emphasis"/>
          <w:rFonts w:ascii="Arial" w:hAnsi="Arial" w:cs="Arial"/>
          <w:i w:val="0"/>
          <w:iCs w:val="0"/>
          <w:sz w:val="22"/>
          <w:szCs w:val="22"/>
        </w:rPr>
        <w:t>1</w:t>
      </w:r>
      <w:r w:rsidRPr="002F2BCF">
        <w:rPr>
          <w:rStyle w:val="Emphasis"/>
          <w:rFonts w:ascii="Arial" w:hAnsi="Arial" w:cs="Arial"/>
          <w:i w:val="0"/>
          <w:iCs w:val="0"/>
          <w:sz w:val="22"/>
          <w:szCs w:val="22"/>
        </w:rPr>
        <w:t>,000,000.00.</w:t>
      </w:r>
    </w:p>
    <w:p w14:paraId="01B7526E" w14:textId="77777777" w:rsidR="003D187F" w:rsidRPr="002F2BCF" w:rsidRDefault="003D187F" w:rsidP="003D187F">
      <w:pPr>
        <w:pStyle w:val="ListParagraph"/>
        <w:numPr>
          <w:ilvl w:val="1"/>
          <w:numId w:val="10"/>
        </w:numPr>
        <w:ind w:left="1080"/>
        <w:rPr>
          <w:rStyle w:val="Emphasis"/>
          <w:rFonts w:ascii="Arial" w:hAnsi="Arial" w:cs="Arial"/>
          <w:i w:val="0"/>
          <w:iCs w:val="0"/>
          <w:sz w:val="22"/>
          <w:szCs w:val="22"/>
        </w:rPr>
      </w:pPr>
      <w:r w:rsidRPr="002F2BCF">
        <w:rPr>
          <w:rStyle w:val="Emphasis"/>
          <w:rFonts w:ascii="Arial" w:hAnsi="Arial" w:cs="Arial"/>
          <w:i w:val="0"/>
          <w:iCs w:val="0"/>
          <w:sz w:val="22"/>
          <w:szCs w:val="22"/>
        </w:rPr>
        <w:t>Ordering Procedure:</w:t>
      </w:r>
    </w:p>
    <w:p w14:paraId="70E1E594" w14:textId="77777777" w:rsidR="003D187F" w:rsidRPr="002F2BCF" w:rsidRDefault="003D187F" w:rsidP="003D187F">
      <w:pPr>
        <w:pStyle w:val="ListParagraph"/>
        <w:numPr>
          <w:ilvl w:val="2"/>
          <w:numId w:val="10"/>
        </w:numPr>
        <w:tabs>
          <w:tab w:val="clear" w:pos="2160"/>
        </w:tabs>
        <w:ind w:left="1800"/>
        <w:rPr>
          <w:rStyle w:val="Emphasis"/>
          <w:rFonts w:ascii="Arial" w:hAnsi="Arial" w:cs="Arial"/>
          <w:i w:val="0"/>
          <w:iCs w:val="0"/>
          <w:sz w:val="22"/>
          <w:szCs w:val="22"/>
        </w:rPr>
      </w:pPr>
      <w:r w:rsidRPr="002F2BCF">
        <w:rPr>
          <w:rStyle w:val="Emphasis"/>
          <w:rFonts w:ascii="Arial" w:hAnsi="Arial" w:cs="Arial"/>
          <w:i w:val="0"/>
          <w:iCs w:val="0"/>
          <w:sz w:val="22"/>
          <w:szCs w:val="22"/>
        </w:rPr>
        <w:t xml:space="preserve">During the contract period, the CORs will identify projects for task order which will be issued by the Contracting Officer. </w:t>
      </w:r>
    </w:p>
    <w:p w14:paraId="253151A3" w14:textId="2F4ADB8A" w:rsidR="003D187F" w:rsidRPr="002F2BCF" w:rsidRDefault="003D187F" w:rsidP="003D187F">
      <w:pPr>
        <w:pStyle w:val="ListParagraph"/>
        <w:numPr>
          <w:ilvl w:val="2"/>
          <w:numId w:val="10"/>
        </w:numPr>
        <w:tabs>
          <w:tab w:val="clear" w:pos="2160"/>
        </w:tabs>
        <w:ind w:left="1800"/>
        <w:rPr>
          <w:rStyle w:val="Emphasis"/>
          <w:rFonts w:ascii="Arial" w:hAnsi="Arial" w:cs="Arial"/>
          <w:i w:val="0"/>
          <w:iCs w:val="0"/>
          <w:sz w:val="22"/>
          <w:szCs w:val="22"/>
        </w:rPr>
      </w:pPr>
      <w:r w:rsidRPr="002F2BCF">
        <w:rPr>
          <w:rStyle w:val="Emphasis"/>
          <w:rFonts w:ascii="Arial" w:hAnsi="Arial" w:cs="Arial"/>
          <w:i w:val="0"/>
          <w:iCs w:val="0"/>
          <w:sz w:val="22"/>
          <w:szCs w:val="22"/>
        </w:rPr>
        <w:t xml:space="preserve">The Contracting Officer, or his/her authorized representative, will notify the contractor that a requirement exists for the Open-Ended </w:t>
      </w:r>
      <w:r w:rsidR="0011545E" w:rsidRPr="002F2BCF">
        <w:rPr>
          <w:rStyle w:val="Emphasis"/>
          <w:rFonts w:ascii="Arial" w:hAnsi="Arial" w:cs="Arial"/>
          <w:i w:val="0"/>
          <w:iCs w:val="0"/>
          <w:sz w:val="22"/>
          <w:szCs w:val="22"/>
        </w:rPr>
        <w:t xml:space="preserve">network cable </w:t>
      </w:r>
      <w:r w:rsidR="00EB7A90" w:rsidRPr="002F2BCF">
        <w:rPr>
          <w:rStyle w:val="Emphasis"/>
          <w:rFonts w:ascii="Arial" w:hAnsi="Arial" w:cs="Arial"/>
          <w:i w:val="0"/>
          <w:iCs w:val="0"/>
          <w:sz w:val="22"/>
          <w:szCs w:val="22"/>
        </w:rPr>
        <w:t>installation</w:t>
      </w:r>
      <w:r w:rsidRPr="002F2BCF">
        <w:rPr>
          <w:rStyle w:val="Emphasis"/>
          <w:rFonts w:ascii="Arial" w:hAnsi="Arial" w:cs="Arial"/>
          <w:i w:val="0"/>
          <w:iCs w:val="0"/>
          <w:sz w:val="22"/>
          <w:szCs w:val="22"/>
        </w:rPr>
        <w:t xml:space="preserve"> Contract.  The notification will include a Statement of Work, which includes the scope of work; any available drawings and technical documents; and a list of submittal requirements.</w:t>
      </w:r>
    </w:p>
    <w:p w14:paraId="70158FC9" w14:textId="458A2D6B" w:rsidR="003D187F" w:rsidRPr="002F2BCF" w:rsidRDefault="003D187F" w:rsidP="003D187F">
      <w:pPr>
        <w:pStyle w:val="ListParagraph"/>
        <w:numPr>
          <w:ilvl w:val="2"/>
          <w:numId w:val="10"/>
        </w:numPr>
        <w:tabs>
          <w:tab w:val="clear" w:pos="2160"/>
        </w:tabs>
        <w:ind w:left="1800"/>
        <w:rPr>
          <w:rStyle w:val="Emphasis"/>
          <w:rFonts w:ascii="Arial" w:hAnsi="Arial" w:cs="Arial"/>
          <w:i w:val="0"/>
          <w:iCs w:val="0"/>
          <w:sz w:val="22"/>
          <w:szCs w:val="22"/>
        </w:rPr>
      </w:pPr>
      <w:r w:rsidRPr="002F2BCF">
        <w:rPr>
          <w:rStyle w:val="Emphasis"/>
          <w:rFonts w:ascii="Arial" w:hAnsi="Arial" w:cs="Arial"/>
          <w:i w:val="0"/>
          <w:iCs w:val="0"/>
          <w:sz w:val="22"/>
          <w:szCs w:val="22"/>
        </w:rPr>
        <w:t>The contractor shall schedule a site visit with the Contracting Officer, or his/her authorized representative, by telephone within two (2) working days after receipt of the notification.  The contractor</w:t>
      </w:r>
      <w:r w:rsidR="0011545E" w:rsidRPr="002F2BCF">
        <w:rPr>
          <w:rStyle w:val="Emphasis"/>
          <w:rFonts w:ascii="Arial" w:hAnsi="Arial" w:cs="Arial"/>
          <w:i w:val="0"/>
          <w:iCs w:val="0"/>
          <w:sz w:val="22"/>
          <w:szCs w:val="22"/>
        </w:rPr>
        <w:t xml:space="preserve"> and th</w:t>
      </w:r>
      <w:r w:rsidR="00E7117B" w:rsidRPr="002F2BCF">
        <w:rPr>
          <w:rStyle w:val="Emphasis"/>
          <w:rFonts w:ascii="Arial" w:hAnsi="Arial" w:cs="Arial"/>
          <w:i w:val="0"/>
          <w:iCs w:val="0"/>
          <w:sz w:val="22"/>
          <w:szCs w:val="22"/>
        </w:rPr>
        <w:t>e</w:t>
      </w:r>
      <w:r w:rsidRPr="002F2BCF">
        <w:rPr>
          <w:rStyle w:val="Emphasis"/>
          <w:rFonts w:ascii="Arial" w:hAnsi="Arial" w:cs="Arial"/>
          <w:i w:val="0"/>
          <w:iCs w:val="0"/>
          <w:sz w:val="22"/>
          <w:szCs w:val="22"/>
        </w:rPr>
        <w:t xml:space="preserve"> Contracting Officer or his/her duly authorized representative, the COR will participate in the site visit.  The purpose of the site visit is to familiarize the Government and contractor with the condition of the site, and to identify any special conditions which may be present.</w:t>
      </w:r>
    </w:p>
    <w:p w14:paraId="063A0D5B" w14:textId="1E4F3C13" w:rsidR="003D187F" w:rsidRPr="002F2BCF" w:rsidRDefault="003D187F" w:rsidP="003D187F">
      <w:pPr>
        <w:pStyle w:val="ListParagraph"/>
        <w:numPr>
          <w:ilvl w:val="2"/>
          <w:numId w:val="10"/>
        </w:numPr>
        <w:tabs>
          <w:tab w:val="clear" w:pos="2160"/>
        </w:tabs>
        <w:ind w:left="1800"/>
        <w:rPr>
          <w:rStyle w:val="Emphasis"/>
          <w:rFonts w:ascii="Arial" w:hAnsi="Arial" w:cs="Arial"/>
          <w:i w:val="0"/>
          <w:iCs w:val="0"/>
          <w:sz w:val="22"/>
          <w:szCs w:val="22"/>
        </w:rPr>
      </w:pPr>
      <w:r w:rsidRPr="002F2BCF">
        <w:rPr>
          <w:rStyle w:val="Emphasis"/>
          <w:rFonts w:ascii="Arial" w:hAnsi="Arial" w:cs="Arial"/>
          <w:i w:val="0"/>
          <w:iCs w:val="0"/>
          <w:sz w:val="22"/>
          <w:szCs w:val="22"/>
        </w:rPr>
        <w:t>After the site visit</w:t>
      </w:r>
      <w:r w:rsidR="0011545E" w:rsidRPr="002F2BCF">
        <w:rPr>
          <w:rStyle w:val="Emphasis"/>
          <w:rFonts w:ascii="Arial" w:hAnsi="Arial" w:cs="Arial"/>
          <w:i w:val="0"/>
          <w:iCs w:val="0"/>
          <w:sz w:val="22"/>
          <w:szCs w:val="22"/>
        </w:rPr>
        <w:t xml:space="preserve"> </w:t>
      </w:r>
      <w:r w:rsidRPr="002F2BCF">
        <w:rPr>
          <w:rStyle w:val="Emphasis"/>
          <w:rFonts w:ascii="Arial" w:hAnsi="Arial" w:cs="Arial"/>
          <w:i w:val="0"/>
          <w:iCs w:val="0"/>
          <w:sz w:val="22"/>
          <w:szCs w:val="22"/>
        </w:rPr>
        <w:t>has been conducted, the contractor shall submit his proposal to the Contracting Officer at the time mutually agreed upon by the contractor and the Contracting Officer.  In the absence of an agreement, the proposal shall be submitted within five (5) working days after request by the Contracting Officer.</w:t>
      </w:r>
    </w:p>
    <w:p w14:paraId="7C1F0EEE" w14:textId="725D76BB" w:rsidR="003D187F" w:rsidRPr="002F2BCF" w:rsidRDefault="003D187F" w:rsidP="003D187F">
      <w:pPr>
        <w:pStyle w:val="ListParagraph"/>
        <w:numPr>
          <w:ilvl w:val="2"/>
          <w:numId w:val="10"/>
        </w:numPr>
        <w:tabs>
          <w:tab w:val="clear" w:pos="2160"/>
        </w:tabs>
        <w:ind w:left="1800"/>
        <w:rPr>
          <w:rStyle w:val="Emphasis"/>
          <w:rFonts w:ascii="Arial" w:hAnsi="Arial" w:cs="Arial"/>
          <w:i w:val="0"/>
          <w:iCs w:val="0"/>
          <w:sz w:val="22"/>
          <w:szCs w:val="22"/>
        </w:rPr>
      </w:pPr>
      <w:r w:rsidRPr="002F2BCF">
        <w:rPr>
          <w:rStyle w:val="Emphasis"/>
          <w:rFonts w:ascii="Arial" w:hAnsi="Arial" w:cs="Arial"/>
          <w:i w:val="0"/>
          <w:iCs w:val="0"/>
          <w:sz w:val="22"/>
          <w:szCs w:val="22"/>
        </w:rPr>
        <w:t xml:space="preserve">The contractor’s proposal shall be submitted as indicated in Paragraph 4 </w:t>
      </w:r>
      <w:r w:rsidR="00EB7A90" w:rsidRPr="002F2BCF">
        <w:rPr>
          <w:rStyle w:val="Emphasis"/>
          <w:rFonts w:ascii="Arial" w:hAnsi="Arial" w:cs="Arial"/>
          <w:i w:val="0"/>
          <w:iCs w:val="0"/>
          <w:sz w:val="22"/>
          <w:szCs w:val="22"/>
        </w:rPr>
        <w:t>below and</w:t>
      </w:r>
      <w:r w:rsidRPr="002F2BCF">
        <w:rPr>
          <w:rStyle w:val="Emphasis"/>
          <w:rFonts w:ascii="Arial" w:hAnsi="Arial" w:cs="Arial"/>
          <w:i w:val="0"/>
          <w:iCs w:val="0"/>
          <w:sz w:val="22"/>
          <w:szCs w:val="22"/>
        </w:rPr>
        <w:t xml:space="preserve"> shall be accompanied by necessary technical documentation.  Any non-prepriced work must be supported with verifiable documentation outlined in Paragraph 7.</w:t>
      </w:r>
    </w:p>
    <w:p w14:paraId="4E8CCD7A" w14:textId="09F70400" w:rsidR="003D187F" w:rsidRPr="002F2BCF" w:rsidRDefault="003D187F" w:rsidP="003D187F">
      <w:pPr>
        <w:pStyle w:val="ListParagraph"/>
        <w:numPr>
          <w:ilvl w:val="2"/>
          <w:numId w:val="10"/>
        </w:numPr>
        <w:tabs>
          <w:tab w:val="clear" w:pos="2160"/>
        </w:tabs>
        <w:ind w:left="1800"/>
        <w:rPr>
          <w:rStyle w:val="Emphasis"/>
          <w:rFonts w:ascii="Arial" w:hAnsi="Arial" w:cs="Arial"/>
          <w:i w:val="0"/>
          <w:iCs w:val="0"/>
          <w:sz w:val="22"/>
          <w:szCs w:val="22"/>
        </w:rPr>
      </w:pPr>
      <w:r w:rsidRPr="002F2BCF">
        <w:rPr>
          <w:rStyle w:val="Emphasis"/>
          <w:rFonts w:ascii="Arial" w:hAnsi="Arial" w:cs="Arial"/>
          <w:i w:val="0"/>
          <w:iCs w:val="0"/>
          <w:sz w:val="22"/>
          <w:szCs w:val="22"/>
        </w:rPr>
        <w:lastRenderedPageBreak/>
        <w:t>Upon receipt of the contractor’s proposal, the Government will review the proposal.  The contractor’s proposal must address non-priced items.  If there are quantity differences to be resolved, or if the Government or the contractor determines quantity verification is necessary, a second site visit may be made to measure and reach agreement on quantities.  The contractor</w:t>
      </w:r>
      <w:r w:rsidR="00EB7A90" w:rsidRPr="002F2BCF">
        <w:rPr>
          <w:rStyle w:val="Emphasis"/>
          <w:rFonts w:ascii="Arial" w:hAnsi="Arial" w:cs="Arial"/>
          <w:i w:val="0"/>
          <w:iCs w:val="0"/>
          <w:sz w:val="22"/>
          <w:szCs w:val="22"/>
        </w:rPr>
        <w:t xml:space="preserve"> </w:t>
      </w:r>
      <w:r w:rsidR="00A47DD4" w:rsidRPr="002F2BCF">
        <w:rPr>
          <w:rStyle w:val="Emphasis"/>
          <w:rFonts w:ascii="Arial" w:hAnsi="Arial" w:cs="Arial"/>
          <w:i w:val="0"/>
          <w:iCs w:val="0"/>
          <w:sz w:val="22"/>
          <w:szCs w:val="22"/>
        </w:rPr>
        <w:t>and Contracting</w:t>
      </w:r>
      <w:r w:rsidRPr="002F2BCF">
        <w:rPr>
          <w:rStyle w:val="Emphasis"/>
          <w:rFonts w:ascii="Arial" w:hAnsi="Arial" w:cs="Arial"/>
          <w:i w:val="0"/>
          <w:iCs w:val="0"/>
          <w:sz w:val="22"/>
          <w:szCs w:val="22"/>
        </w:rPr>
        <w:t xml:space="preserve"> Officer, or his/her duly authorized representative</w:t>
      </w:r>
      <w:r w:rsidR="000624B8" w:rsidRPr="002F2BCF">
        <w:rPr>
          <w:rStyle w:val="Emphasis"/>
          <w:rFonts w:ascii="Arial" w:hAnsi="Arial" w:cs="Arial"/>
          <w:i w:val="0"/>
          <w:iCs w:val="0"/>
          <w:sz w:val="22"/>
          <w:szCs w:val="22"/>
        </w:rPr>
        <w:t>/</w:t>
      </w:r>
      <w:r w:rsidRPr="002F2BCF">
        <w:rPr>
          <w:rStyle w:val="Emphasis"/>
          <w:rFonts w:ascii="Arial" w:hAnsi="Arial" w:cs="Arial"/>
          <w:i w:val="0"/>
          <w:iCs w:val="0"/>
          <w:sz w:val="22"/>
          <w:szCs w:val="22"/>
        </w:rPr>
        <w:t xml:space="preserve"> project engineer will participate in this site visit.</w:t>
      </w:r>
    </w:p>
    <w:p w14:paraId="0AB39578" w14:textId="77777777" w:rsidR="003D187F" w:rsidRPr="002F2BCF" w:rsidRDefault="003D187F" w:rsidP="003D187F">
      <w:pPr>
        <w:pStyle w:val="ListParagraph"/>
        <w:numPr>
          <w:ilvl w:val="2"/>
          <w:numId w:val="10"/>
        </w:numPr>
        <w:tabs>
          <w:tab w:val="clear" w:pos="2160"/>
        </w:tabs>
        <w:ind w:left="1800"/>
        <w:rPr>
          <w:rStyle w:val="Emphasis"/>
          <w:rFonts w:ascii="Arial" w:hAnsi="Arial" w:cs="Arial"/>
          <w:i w:val="0"/>
          <w:iCs w:val="0"/>
          <w:sz w:val="22"/>
          <w:szCs w:val="22"/>
        </w:rPr>
      </w:pPr>
      <w:r w:rsidRPr="002F2BCF">
        <w:rPr>
          <w:rStyle w:val="Emphasis"/>
          <w:rFonts w:ascii="Arial" w:hAnsi="Arial" w:cs="Arial"/>
          <w:i w:val="0"/>
          <w:iCs w:val="0"/>
          <w:sz w:val="22"/>
          <w:szCs w:val="22"/>
        </w:rPr>
        <w:t>Upon receipt of the contractor’s proposal, the Government will review the proposal for completeness.  The Government will negotiate with the contractor the method, non-prepriced items as applicable, performance times, and quantities.</w:t>
      </w:r>
    </w:p>
    <w:p w14:paraId="2679CF66" w14:textId="77777777" w:rsidR="003D187F" w:rsidRPr="002F2BCF" w:rsidRDefault="003D187F" w:rsidP="003D187F">
      <w:pPr>
        <w:pStyle w:val="ListParagraph"/>
        <w:numPr>
          <w:ilvl w:val="2"/>
          <w:numId w:val="10"/>
        </w:numPr>
        <w:tabs>
          <w:tab w:val="clear" w:pos="2160"/>
        </w:tabs>
        <w:ind w:left="1800"/>
        <w:rPr>
          <w:rStyle w:val="Emphasis"/>
          <w:rFonts w:ascii="Arial" w:hAnsi="Arial" w:cs="Arial"/>
          <w:i w:val="0"/>
          <w:iCs w:val="0"/>
          <w:sz w:val="22"/>
          <w:szCs w:val="22"/>
        </w:rPr>
      </w:pPr>
      <w:r w:rsidRPr="002F2BCF">
        <w:rPr>
          <w:rStyle w:val="Emphasis"/>
          <w:rFonts w:ascii="Arial" w:hAnsi="Arial" w:cs="Arial"/>
          <w:i w:val="0"/>
          <w:iCs w:val="0"/>
          <w:sz w:val="22"/>
          <w:szCs w:val="22"/>
        </w:rPr>
        <w:t>The contractor should realize that circumstances may prohibit the Government from issuing an individual task order even after the receipt and/or negotiation of the contractor’s task order proposal.</w:t>
      </w:r>
    </w:p>
    <w:p w14:paraId="2A163560" w14:textId="77777777" w:rsidR="003D187F" w:rsidRPr="002F2BCF" w:rsidRDefault="003D187F" w:rsidP="003D187F">
      <w:pPr>
        <w:pStyle w:val="ListParagraph"/>
        <w:numPr>
          <w:ilvl w:val="2"/>
          <w:numId w:val="10"/>
        </w:numPr>
        <w:tabs>
          <w:tab w:val="clear" w:pos="2160"/>
        </w:tabs>
        <w:ind w:left="1800"/>
        <w:rPr>
          <w:rStyle w:val="Emphasis"/>
          <w:rFonts w:ascii="Arial" w:hAnsi="Arial" w:cs="Arial"/>
          <w:i w:val="0"/>
          <w:iCs w:val="0"/>
          <w:sz w:val="22"/>
          <w:szCs w:val="22"/>
        </w:rPr>
      </w:pPr>
      <w:r w:rsidRPr="002F2BCF">
        <w:rPr>
          <w:rStyle w:val="Emphasis"/>
          <w:rFonts w:ascii="Arial" w:hAnsi="Arial" w:cs="Arial"/>
          <w:i w:val="0"/>
          <w:iCs w:val="0"/>
          <w:sz w:val="22"/>
          <w:szCs w:val="22"/>
        </w:rPr>
        <w:t>If such circumstances arise, the Government is not obligated to reimburse the contractor for any costs incurred in the preparation of the task order proposal.</w:t>
      </w:r>
    </w:p>
    <w:p w14:paraId="310A7BFE" w14:textId="77777777" w:rsidR="003D187F" w:rsidRPr="002F2BCF" w:rsidRDefault="003D187F" w:rsidP="003D187F">
      <w:pPr>
        <w:pStyle w:val="ListParagraph"/>
        <w:numPr>
          <w:ilvl w:val="2"/>
          <w:numId w:val="10"/>
        </w:numPr>
        <w:tabs>
          <w:tab w:val="clear" w:pos="2160"/>
        </w:tabs>
        <w:ind w:left="1800"/>
        <w:rPr>
          <w:rFonts w:ascii="Arial" w:hAnsi="Arial" w:cs="Arial"/>
          <w:sz w:val="22"/>
          <w:szCs w:val="22"/>
        </w:rPr>
      </w:pPr>
      <w:r w:rsidRPr="002F2BCF">
        <w:rPr>
          <w:rStyle w:val="Emphasis"/>
          <w:rFonts w:ascii="Arial" w:hAnsi="Arial" w:cs="Arial"/>
          <w:i w:val="0"/>
          <w:iCs w:val="0"/>
          <w:sz w:val="22"/>
          <w:szCs w:val="22"/>
        </w:rPr>
        <w:t>The Government has the right to withdraw a proposed TO before and after the receipt of the contractor’s proposal for the proposed project.</w:t>
      </w:r>
    </w:p>
    <w:p w14:paraId="7A438A20" w14:textId="77777777" w:rsidR="003D187F" w:rsidRPr="002F2BCF" w:rsidRDefault="003D187F" w:rsidP="003D187F">
      <w:pPr>
        <w:pStyle w:val="ListParagraph"/>
        <w:numPr>
          <w:ilvl w:val="1"/>
          <w:numId w:val="10"/>
        </w:numPr>
        <w:ind w:left="1080"/>
        <w:rPr>
          <w:rFonts w:ascii="Arial" w:hAnsi="Arial" w:cs="Arial"/>
          <w:sz w:val="22"/>
          <w:szCs w:val="22"/>
        </w:rPr>
      </w:pPr>
      <w:r w:rsidRPr="002F2BCF">
        <w:rPr>
          <w:rFonts w:ascii="Arial" w:hAnsi="Arial" w:cs="Arial"/>
          <w:sz w:val="22"/>
          <w:szCs w:val="22"/>
        </w:rPr>
        <w:t>Offers.</w:t>
      </w:r>
    </w:p>
    <w:p w14:paraId="1C4291DF" w14:textId="789BC5C1" w:rsidR="00570D0A" w:rsidRPr="002F2BCF" w:rsidRDefault="00570D0A" w:rsidP="00E7117B">
      <w:pPr>
        <w:pStyle w:val="ListParagraph"/>
        <w:numPr>
          <w:ilvl w:val="2"/>
          <w:numId w:val="10"/>
        </w:numPr>
        <w:tabs>
          <w:tab w:val="clear" w:pos="2160"/>
        </w:tabs>
        <w:ind w:left="1800"/>
        <w:rPr>
          <w:rFonts w:ascii="Arial" w:hAnsi="Arial" w:cs="Arial"/>
          <w:sz w:val="22"/>
          <w:szCs w:val="22"/>
        </w:rPr>
      </w:pPr>
      <w:r w:rsidRPr="002F2BCF">
        <w:rPr>
          <w:rFonts w:ascii="Arial" w:hAnsi="Arial" w:cs="Arial"/>
          <w:sz w:val="22"/>
          <w:szCs w:val="22"/>
        </w:rPr>
        <w:t xml:space="preserve">The </w:t>
      </w:r>
      <w:r w:rsidR="00E7117B" w:rsidRPr="002F2BCF">
        <w:rPr>
          <w:rFonts w:ascii="Arial" w:hAnsi="Arial" w:cs="Arial"/>
          <w:sz w:val="22"/>
          <w:szCs w:val="22"/>
        </w:rPr>
        <w:t xml:space="preserve">basis scope of work is given below: </w:t>
      </w:r>
    </w:p>
    <w:p w14:paraId="1EE0A621" w14:textId="51FF72D6" w:rsidR="00570D0A" w:rsidRPr="002F2BCF" w:rsidRDefault="00E7117B" w:rsidP="00FE0D9A">
      <w:pPr>
        <w:pStyle w:val="ListParagraph"/>
        <w:numPr>
          <w:ilvl w:val="0"/>
          <w:numId w:val="26"/>
        </w:numPr>
        <w:rPr>
          <w:rFonts w:ascii="Arial" w:hAnsi="Arial" w:cs="Arial"/>
          <w:sz w:val="22"/>
          <w:szCs w:val="22"/>
        </w:rPr>
      </w:pPr>
      <w:r w:rsidRPr="002F2BCF">
        <w:rPr>
          <w:rFonts w:ascii="Arial" w:hAnsi="Arial" w:cs="Arial"/>
          <w:sz w:val="22"/>
          <w:szCs w:val="22"/>
        </w:rPr>
        <w:t>The c</w:t>
      </w:r>
      <w:r w:rsidR="00570D0A" w:rsidRPr="002F2BCF">
        <w:rPr>
          <w:rFonts w:ascii="Arial" w:hAnsi="Arial" w:cs="Arial"/>
          <w:sz w:val="22"/>
          <w:szCs w:val="22"/>
        </w:rPr>
        <w:t>ontractor shall provide and install proper cable supports for new Cabling</w:t>
      </w:r>
      <w:r w:rsidRPr="002F2BCF">
        <w:rPr>
          <w:rFonts w:ascii="Arial" w:hAnsi="Arial" w:cs="Arial"/>
          <w:sz w:val="22"/>
          <w:szCs w:val="22"/>
        </w:rPr>
        <w:t>,</w:t>
      </w:r>
      <w:r w:rsidR="00570D0A" w:rsidRPr="002F2BCF">
        <w:rPr>
          <w:rFonts w:ascii="Arial" w:hAnsi="Arial" w:cs="Arial"/>
          <w:sz w:val="22"/>
          <w:szCs w:val="22"/>
        </w:rPr>
        <w:t xml:space="preserve"> if </w:t>
      </w:r>
      <w:r w:rsidR="00D91931" w:rsidRPr="002F2BCF">
        <w:rPr>
          <w:rFonts w:ascii="Arial" w:hAnsi="Arial" w:cs="Arial"/>
          <w:sz w:val="22"/>
          <w:szCs w:val="22"/>
        </w:rPr>
        <w:t>the existing</w:t>
      </w:r>
      <w:r w:rsidR="00570D0A" w:rsidRPr="002F2BCF">
        <w:rPr>
          <w:rFonts w:ascii="Arial" w:hAnsi="Arial" w:cs="Arial"/>
          <w:sz w:val="22"/>
          <w:szCs w:val="22"/>
        </w:rPr>
        <w:t xml:space="preserve"> basket tray is</w:t>
      </w:r>
      <w:r w:rsidRPr="002F2BCF">
        <w:rPr>
          <w:rFonts w:ascii="Arial" w:hAnsi="Arial" w:cs="Arial"/>
          <w:sz w:val="22"/>
          <w:szCs w:val="22"/>
        </w:rPr>
        <w:t xml:space="preserve"> </w:t>
      </w:r>
      <w:r w:rsidR="00570D0A" w:rsidRPr="002F2BCF">
        <w:rPr>
          <w:rFonts w:ascii="Arial" w:hAnsi="Arial" w:cs="Arial"/>
          <w:sz w:val="22"/>
          <w:szCs w:val="22"/>
        </w:rPr>
        <w:t>nonexistent.</w:t>
      </w:r>
    </w:p>
    <w:p w14:paraId="2B51FC28" w14:textId="6482088D" w:rsidR="00570D0A" w:rsidRPr="002F2BCF" w:rsidRDefault="00E7117B" w:rsidP="00570D0A">
      <w:pPr>
        <w:pStyle w:val="ListParagraph"/>
        <w:numPr>
          <w:ilvl w:val="0"/>
          <w:numId w:val="26"/>
        </w:numPr>
        <w:rPr>
          <w:rFonts w:ascii="Arial" w:hAnsi="Arial" w:cs="Arial"/>
          <w:sz w:val="22"/>
          <w:szCs w:val="22"/>
        </w:rPr>
      </w:pPr>
      <w:r w:rsidRPr="002F2BCF">
        <w:rPr>
          <w:rFonts w:ascii="Arial" w:hAnsi="Arial" w:cs="Arial"/>
          <w:sz w:val="22"/>
          <w:szCs w:val="22"/>
        </w:rPr>
        <w:t>The contractor</w:t>
      </w:r>
      <w:r w:rsidR="00570D0A" w:rsidRPr="002F2BCF">
        <w:rPr>
          <w:rFonts w:ascii="Arial" w:hAnsi="Arial" w:cs="Arial"/>
          <w:sz w:val="22"/>
          <w:szCs w:val="22"/>
        </w:rPr>
        <w:t xml:space="preserve"> shall only Pull cabling from the Network Closets that IRM approved.</w:t>
      </w:r>
    </w:p>
    <w:p w14:paraId="03435EE8" w14:textId="62BDFA40" w:rsidR="00570D0A" w:rsidRPr="002F2BCF" w:rsidRDefault="00E7117B" w:rsidP="00570D0A">
      <w:pPr>
        <w:pStyle w:val="ListParagraph"/>
        <w:numPr>
          <w:ilvl w:val="0"/>
          <w:numId w:val="26"/>
        </w:numPr>
        <w:rPr>
          <w:rFonts w:ascii="Arial" w:hAnsi="Arial" w:cs="Arial"/>
          <w:sz w:val="22"/>
          <w:szCs w:val="22"/>
        </w:rPr>
      </w:pPr>
      <w:r w:rsidRPr="002F2BCF">
        <w:rPr>
          <w:rFonts w:ascii="Arial" w:hAnsi="Arial" w:cs="Arial"/>
          <w:sz w:val="22"/>
          <w:szCs w:val="22"/>
        </w:rPr>
        <w:t>The c</w:t>
      </w:r>
      <w:r w:rsidR="00570D0A" w:rsidRPr="002F2BCF">
        <w:rPr>
          <w:rFonts w:ascii="Arial" w:hAnsi="Arial" w:cs="Arial"/>
          <w:sz w:val="22"/>
          <w:szCs w:val="22"/>
        </w:rPr>
        <w:t>ontractor will provide and Install Firestop sleeves at all wall penetrations.</w:t>
      </w:r>
    </w:p>
    <w:p w14:paraId="4A9C8BA0" w14:textId="3DE657BB" w:rsidR="00570D0A" w:rsidRPr="002F2BCF" w:rsidRDefault="00E7117B" w:rsidP="00570D0A">
      <w:pPr>
        <w:pStyle w:val="ListParagraph"/>
        <w:numPr>
          <w:ilvl w:val="0"/>
          <w:numId w:val="26"/>
        </w:numPr>
        <w:rPr>
          <w:rFonts w:ascii="Arial" w:hAnsi="Arial" w:cs="Arial"/>
          <w:sz w:val="22"/>
          <w:szCs w:val="22"/>
        </w:rPr>
      </w:pPr>
      <w:r w:rsidRPr="002F2BCF">
        <w:rPr>
          <w:rFonts w:ascii="Arial" w:hAnsi="Arial" w:cs="Arial"/>
          <w:sz w:val="22"/>
          <w:szCs w:val="22"/>
        </w:rPr>
        <w:t>The contractor</w:t>
      </w:r>
      <w:r w:rsidR="00570D0A" w:rsidRPr="002F2BCF">
        <w:rPr>
          <w:rFonts w:ascii="Arial" w:hAnsi="Arial" w:cs="Arial"/>
          <w:sz w:val="22"/>
          <w:szCs w:val="22"/>
        </w:rPr>
        <w:t xml:space="preserve"> will provide and install surface mount raceway and backbox if the wall where the workstation is to be installed is inaccessible.</w:t>
      </w:r>
    </w:p>
    <w:p w14:paraId="72A54C72" w14:textId="1880F8E8" w:rsidR="00570D0A" w:rsidRPr="002F2BCF" w:rsidRDefault="00E7117B" w:rsidP="00570D0A">
      <w:pPr>
        <w:pStyle w:val="ListParagraph"/>
        <w:numPr>
          <w:ilvl w:val="0"/>
          <w:numId w:val="26"/>
        </w:numPr>
        <w:rPr>
          <w:rFonts w:ascii="Arial" w:hAnsi="Arial" w:cs="Arial"/>
          <w:sz w:val="22"/>
          <w:szCs w:val="22"/>
        </w:rPr>
      </w:pPr>
      <w:r w:rsidRPr="002F2BCF">
        <w:rPr>
          <w:rFonts w:ascii="Arial" w:hAnsi="Arial" w:cs="Arial"/>
          <w:sz w:val="22"/>
          <w:szCs w:val="22"/>
        </w:rPr>
        <w:t>The c</w:t>
      </w:r>
      <w:r w:rsidR="00570D0A" w:rsidRPr="002F2BCF">
        <w:rPr>
          <w:rFonts w:ascii="Arial" w:hAnsi="Arial" w:cs="Arial"/>
          <w:sz w:val="22"/>
          <w:szCs w:val="22"/>
        </w:rPr>
        <w:t>ontractor shall provide and Install Plenum Cat.6A Cabling from IRM closet to designated area.</w:t>
      </w:r>
    </w:p>
    <w:p w14:paraId="4A72A1A8" w14:textId="053FC8AA" w:rsidR="00570D0A" w:rsidRPr="002F2BCF" w:rsidRDefault="00E7117B" w:rsidP="00570D0A">
      <w:pPr>
        <w:pStyle w:val="ListParagraph"/>
        <w:numPr>
          <w:ilvl w:val="0"/>
          <w:numId w:val="26"/>
        </w:numPr>
        <w:rPr>
          <w:rFonts w:ascii="Arial" w:hAnsi="Arial" w:cs="Arial"/>
          <w:sz w:val="22"/>
          <w:szCs w:val="22"/>
        </w:rPr>
      </w:pPr>
      <w:r w:rsidRPr="002F2BCF">
        <w:rPr>
          <w:rFonts w:ascii="Arial" w:hAnsi="Arial" w:cs="Arial"/>
          <w:sz w:val="22"/>
          <w:szCs w:val="22"/>
        </w:rPr>
        <w:t>The c</w:t>
      </w:r>
      <w:r w:rsidR="00570D0A" w:rsidRPr="002F2BCF">
        <w:rPr>
          <w:rFonts w:ascii="Arial" w:hAnsi="Arial" w:cs="Arial"/>
          <w:sz w:val="22"/>
          <w:szCs w:val="22"/>
        </w:rPr>
        <w:t>ontractor will provide and install 24 or 48 Port Jack Panel in the network closet.</w:t>
      </w:r>
    </w:p>
    <w:p w14:paraId="2AB087C5" w14:textId="63C35BC3" w:rsidR="00570D0A" w:rsidRPr="002F2BCF" w:rsidRDefault="00E7117B" w:rsidP="00570D0A">
      <w:pPr>
        <w:pStyle w:val="ListParagraph"/>
        <w:numPr>
          <w:ilvl w:val="0"/>
          <w:numId w:val="26"/>
        </w:numPr>
        <w:rPr>
          <w:rFonts w:ascii="Arial" w:hAnsi="Arial" w:cs="Arial"/>
          <w:sz w:val="22"/>
          <w:szCs w:val="22"/>
        </w:rPr>
      </w:pPr>
      <w:r w:rsidRPr="002F2BCF">
        <w:rPr>
          <w:rFonts w:ascii="Arial" w:hAnsi="Arial" w:cs="Arial"/>
          <w:sz w:val="22"/>
          <w:szCs w:val="22"/>
        </w:rPr>
        <w:t>The c</w:t>
      </w:r>
      <w:r w:rsidR="00570D0A" w:rsidRPr="002F2BCF">
        <w:rPr>
          <w:rFonts w:ascii="Arial" w:hAnsi="Arial" w:cs="Arial"/>
          <w:sz w:val="22"/>
          <w:szCs w:val="22"/>
        </w:rPr>
        <w:t>ontractor will Terminate both ends of the cables with Cat.6A Jacks only.</w:t>
      </w:r>
    </w:p>
    <w:p w14:paraId="51554CF5" w14:textId="341DD014" w:rsidR="00570D0A" w:rsidRPr="002F2BCF" w:rsidRDefault="00E7117B" w:rsidP="00570D0A">
      <w:pPr>
        <w:pStyle w:val="ListParagraph"/>
        <w:numPr>
          <w:ilvl w:val="0"/>
          <w:numId w:val="26"/>
        </w:numPr>
        <w:rPr>
          <w:rFonts w:ascii="Arial" w:hAnsi="Arial" w:cs="Arial"/>
          <w:sz w:val="22"/>
          <w:szCs w:val="22"/>
        </w:rPr>
      </w:pPr>
      <w:r w:rsidRPr="002F2BCF">
        <w:rPr>
          <w:rFonts w:ascii="Arial" w:hAnsi="Arial" w:cs="Arial"/>
          <w:sz w:val="22"/>
          <w:szCs w:val="22"/>
        </w:rPr>
        <w:t>The c</w:t>
      </w:r>
      <w:r w:rsidR="00570D0A" w:rsidRPr="002F2BCF">
        <w:rPr>
          <w:rFonts w:ascii="Arial" w:hAnsi="Arial" w:cs="Arial"/>
          <w:sz w:val="22"/>
          <w:szCs w:val="22"/>
        </w:rPr>
        <w:t>ontractor will Label both ends of the cable with a mechanical label. (Handwritten labels are not allowed)</w:t>
      </w:r>
      <w:r w:rsidRPr="002F2BCF">
        <w:rPr>
          <w:rFonts w:ascii="Arial" w:hAnsi="Arial" w:cs="Arial"/>
          <w:sz w:val="22"/>
          <w:szCs w:val="22"/>
        </w:rPr>
        <w:t>.</w:t>
      </w:r>
    </w:p>
    <w:p w14:paraId="205F6A11" w14:textId="0CA514DB" w:rsidR="00570D0A" w:rsidRPr="002F2BCF" w:rsidRDefault="00E7117B" w:rsidP="00570D0A">
      <w:pPr>
        <w:pStyle w:val="ListParagraph"/>
        <w:numPr>
          <w:ilvl w:val="0"/>
          <w:numId w:val="26"/>
        </w:numPr>
        <w:rPr>
          <w:rFonts w:ascii="Arial" w:hAnsi="Arial" w:cs="Arial"/>
          <w:sz w:val="22"/>
          <w:szCs w:val="22"/>
        </w:rPr>
      </w:pPr>
      <w:r w:rsidRPr="002F2BCF">
        <w:rPr>
          <w:rFonts w:ascii="Arial" w:hAnsi="Arial" w:cs="Arial"/>
          <w:sz w:val="22"/>
          <w:szCs w:val="22"/>
        </w:rPr>
        <w:t>The c</w:t>
      </w:r>
      <w:r w:rsidR="00570D0A" w:rsidRPr="002F2BCF">
        <w:rPr>
          <w:rFonts w:ascii="Arial" w:hAnsi="Arial" w:cs="Arial"/>
          <w:sz w:val="22"/>
          <w:szCs w:val="22"/>
        </w:rPr>
        <w:t>ontractor will test each cable and save the results with a Cat.6A Cable Analyzer</w:t>
      </w:r>
      <w:r w:rsidRPr="002F2BCF">
        <w:rPr>
          <w:rFonts w:ascii="Arial" w:hAnsi="Arial" w:cs="Arial"/>
          <w:sz w:val="22"/>
          <w:szCs w:val="22"/>
        </w:rPr>
        <w:t>.</w:t>
      </w:r>
    </w:p>
    <w:p w14:paraId="082F6A03" w14:textId="61949459" w:rsidR="00E7117B" w:rsidRPr="002F2BCF" w:rsidRDefault="00E7117B" w:rsidP="00570D0A">
      <w:pPr>
        <w:pStyle w:val="ListParagraph"/>
        <w:numPr>
          <w:ilvl w:val="0"/>
          <w:numId w:val="26"/>
        </w:numPr>
        <w:rPr>
          <w:rFonts w:ascii="Arial" w:hAnsi="Arial" w:cs="Arial"/>
          <w:sz w:val="22"/>
          <w:szCs w:val="22"/>
        </w:rPr>
      </w:pPr>
      <w:r w:rsidRPr="002F2BCF">
        <w:rPr>
          <w:rFonts w:ascii="Arial" w:hAnsi="Arial" w:cs="Arial"/>
          <w:sz w:val="22"/>
          <w:szCs w:val="22"/>
        </w:rPr>
        <w:t xml:space="preserve">The contractor will remove and </w:t>
      </w:r>
      <w:r w:rsidR="00A47DD4" w:rsidRPr="002F2BCF">
        <w:rPr>
          <w:rFonts w:ascii="Arial" w:hAnsi="Arial" w:cs="Arial"/>
          <w:sz w:val="22"/>
          <w:szCs w:val="22"/>
        </w:rPr>
        <w:t>dispose of</w:t>
      </w:r>
      <w:r w:rsidRPr="002F2BCF">
        <w:rPr>
          <w:rFonts w:ascii="Arial" w:hAnsi="Arial" w:cs="Arial"/>
          <w:sz w:val="22"/>
          <w:szCs w:val="22"/>
        </w:rPr>
        <w:t xml:space="preserve"> existing cable and equipment.</w:t>
      </w:r>
    </w:p>
    <w:p w14:paraId="0C16D913" w14:textId="4F6648D3" w:rsidR="003D187F" w:rsidRPr="002F2BCF" w:rsidRDefault="003D187F" w:rsidP="003D187F">
      <w:pPr>
        <w:pStyle w:val="ListParagraph"/>
        <w:numPr>
          <w:ilvl w:val="2"/>
          <w:numId w:val="10"/>
        </w:numPr>
        <w:tabs>
          <w:tab w:val="clear" w:pos="2160"/>
        </w:tabs>
        <w:ind w:left="1800"/>
        <w:rPr>
          <w:rFonts w:ascii="Arial" w:hAnsi="Arial" w:cs="Arial"/>
          <w:sz w:val="22"/>
          <w:szCs w:val="22"/>
        </w:rPr>
      </w:pPr>
      <w:r w:rsidRPr="002F2BCF">
        <w:rPr>
          <w:rFonts w:ascii="Arial" w:hAnsi="Arial" w:cs="Arial"/>
          <w:iCs/>
          <w:sz w:val="22"/>
          <w:szCs w:val="22"/>
        </w:rPr>
        <w:t>The offer shall detail individual prices per each line item.  Unit prices shall be indicated by the actual dollar amount associated with the line item.  The applicable units of measurement are per linear foot</w:t>
      </w:r>
      <w:r w:rsidR="00E7117B" w:rsidRPr="002F2BCF">
        <w:rPr>
          <w:rFonts w:ascii="Arial" w:hAnsi="Arial" w:cs="Arial"/>
          <w:iCs/>
          <w:sz w:val="22"/>
          <w:szCs w:val="22"/>
        </w:rPr>
        <w:t xml:space="preserve"> and fo</w:t>
      </w:r>
      <w:r w:rsidRPr="002F2BCF">
        <w:rPr>
          <w:rFonts w:ascii="Arial" w:hAnsi="Arial" w:cs="Arial"/>
          <w:iCs/>
          <w:sz w:val="22"/>
          <w:szCs w:val="22"/>
        </w:rPr>
        <w:t>r each</w:t>
      </w:r>
      <w:r w:rsidR="00E7117B" w:rsidRPr="002F2BCF">
        <w:rPr>
          <w:rFonts w:ascii="Arial" w:hAnsi="Arial" w:cs="Arial"/>
          <w:iCs/>
          <w:sz w:val="22"/>
          <w:szCs w:val="22"/>
        </w:rPr>
        <w:t xml:space="preserve"> piece of equipment</w:t>
      </w:r>
      <w:r w:rsidRPr="002F2BCF">
        <w:rPr>
          <w:rFonts w:ascii="Arial" w:hAnsi="Arial" w:cs="Arial"/>
          <w:iCs/>
          <w:sz w:val="22"/>
          <w:szCs w:val="22"/>
        </w:rPr>
        <w:t>. The offeror’s unit price must contain all costs other than the premium for bonds, and mobilization/demobilization. The offeror’s unit price shall include, but is not limited to:</w:t>
      </w:r>
    </w:p>
    <w:p w14:paraId="639273A9" w14:textId="77777777" w:rsidR="003D187F" w:rsidRPr="002F2BCF" w:rsidRDefault="003D187F" w:rsidP="003D187F">
      <w:pPr>
        <w:ind w:left="1080" w:firstLine="720"/>
        <w:rPr>
          <w:rFonts w:ascii="Arial" w:hAnsi="Arial" w:cs="Arial"/>
          <w:sz w:val="22"/>
          <w:szCs w:val="22"/>
        </w:rPr>
      </w:pPr>
      <w:r w:rsidRPr="002F2BCF">
        <w:rPr>
          <w:rFonts w:ascii="Arial" w:hAnsi="Arial" w:cs="Arial"/>
          <w:sz w:val="22"/>
          <w:szCs w:val="22"/>
        </w:rPr>
        <w:t>1.</w:t>
      </w:r>
      <w:r w:rsidRPr="002F2BCF">
        <w:rPr>
          <w:rFonts w:ascii="Arial" w:hAnsi="Arial" w:cs="Arial"/>
          <w:sz w:val="22"/>
          <w:szCs w:val="22"/>
        </w:rPr>
        <w:tab/>
        <w:t>Safety and compliance with environmental laws;</w:t>
      </w:r>
    </w:p>
    <w:p w14:paraId="046BF85C" w14:textId="77777777" w:rsidR="003D187F" w:rsidRPr="002F2BCF" w:rsidRDefault="003D187F" w:rsidP="003D187F">
      <w:pPr>
        <w:ind w:left="1080" w:firstLine="720"/>
        <w:rPr>
          <w:rFonts w:ascii="Arial" w:hAnsi="Arial" w:cs="Arial"/>
          <w:sz w:val="22"/>
          <w:szCs w:val="22"/>
        </w:rPr>
      </w:pPr>
      <w:r w:rsidRPr="002F2BCF">
        <w:rPr>
          <w:rFonts w:ascii="Arial" w:hAnsi="Arial" w:cs="Arial"/>
          <w:sz w:val="22"/>
          <w:szCs w:val="22"/>
        </w:rPr>
        <w:t>2.</w:t>
      </w:r>
      <w:r w:rsidRPr="002F2BCF">
        <w:rPr>
          <w:rFonts w:ascii="Arial" w:hAnsi="Arial" w:cs="Arial"/>
          <w:sz w:val="22"/>
          <w:szCs w:val="22"/>
        </w:rPr>
        <w:tab/>
        <w:t>Project management and supervision;</w:t>
      </w:r>
    </w:p>
    <w:p w14:paraId="3D238C5B" w14:textId="77777777" w:rsidR="003D187F" w:rsidRPr="002F2BCF" w:rsidRDefault="003D187F" w:rsidP="003D187F">
      <w:pPr>
        <w:ind w:left="1080" w:firstLine="720"/>
        <w:rPr>
          <w:rFonts w:ascii="Arial" w:hAnsi="Arial" w:cs="Arial"/>
          <w:sz w:val="22"/>
          <w:szCs w:val="22"/>
        </w:rPr>
      </w:pPr>
      <w:r w:rsidRPr="002F2BCF">
        <w:rPr>
          <w:rFonts w:ascii="Arial" w:hAnsi="Arial" w:cs="Arial"/>
          <w:sz w:val="22"/>
          <w:szCs w:val="22"/>
        </w:rPr>
        <w:t>3.</w:t>
      </w:r>
      <w:r w:rsidRPr="002F2BCF">
        <w:rPr>
          <w:rFonts w:ascii="Arial" w:hAnsi="Arial" w:cs="Arial"/>
          <w:sz w:val="22"/>
          <w:szCs w:val="22"/>
        </w:rPr>
        <w:tab/>
        <w:t>Protection of Government Property;</w:t>
      </w:r>
    </w:p>
    <w:p w14:paraId="17CC5BF9" w14:textId="77777777" w:rsidR="003D187F" w:rsidRPr="002F2BCF" w:rsidRDefault="003D187F" w:rsidP="003D187F">
      <w:pPr>
        <w:ind w:left="1080" w:firstLine="720"/>
        <w:rPr>
          <w:rFonts w:ascii="Arial" w:hAnsi="Arial" w:cs="Arial"/>
          <w:sz w:val="22"/>
          <w:szCs w:val="22"/>
        </w:rPr>
      </w:pPr>
      <w:r w:rsidRPr="002F2BCF">
        <w:rPr>
          <w:rFonts w:ascii="Arial" w:hAnsi="Arial" w:cs="Arial"/>
          <w:sz w:val="22"/>
          <w:szCs w:val="22"/>
        </w:rPr>
        <w:lastRenderedPageBreak/>
        <w:t>4.</w:t>
      </w:r>
      <w:r w:rsidRPr="002F2BCF">
        <w:rPr>
          <w:rFonts w:ascii="Arial" w:hAnsi="Arial" w:cs="Arial"/>
          <w:sz w:val="22"/>
          <w:szCs w:val="22"/>
        </w:rPr>
        <w:tab/>
        <w:t>Quality Control;</w:t>
      </w:r>
    </w:p>
    <w:p w14:paraId="15F11BED" w14:textId="77777777" w:rsidR="003D187F" w:rsidRPr="002F2BCF" w:rsidRDefault="003D187F" w:rsidP="003D187F">
      <w:pPr>
        <w:ind w:left="1080" w:firstLine="720"/>
        <w:rPr>
          <w:rFonts w:ascii="Arial" w:hAnsi="Arial" w:cs="Arial"/>
          <w:sz w:val="22"/>
          <w:szCs w:val="22"/>
        </w:rPr>
      </w:pPr>
      <w:r w:rsidRPr="002F2BCF">
        <w:rPr>
          <w:rFonts w:ascii="Arial" w:hAnsi="Arial" w:cs="Arial"/>
          <w:sz w:val="22"/>
          <w:szCs w:val="22"/>
        </w:rPr>
        <w:t>5.</w:t>
      </w:r>
      <w:r w:rsidRPr="002F2BCF">
        <w:rPr>
          <w:rFonts w:ascii="Arial" w:hAnsi="Arial" w:cs="Arial"/>
          <w:sz w:val="22"/>
          <w:szCs w:val="22"/>
        </w:rPr>
        <w:tab/>
        <w:t>Office management and equipment;</w:t>
      </w:r>
    </w:p>
    <w:p w14:paraId="5DC91CFA" w14:textId="77777777" w:rsidR="003D187F" w:rsidRPr="002F2BCF" w:rsidRDefault="003D187F" w:rsidP="003D187F">
      <w:pPr>
        <w:ind w:left="1080" w:firstLine="720"/>
        <w:rPr>
          <w:rFonts w:ascii="Arial" w:hAnsi="Arial" w:cs="Arial"/>
          <w:sz w:val="22"/>
          <w:szCs w:val="22"/>
        </w:rPr>
      </w:pPr>
      <w:r w:rsidRPr="002F2BCF">
        <w:rPr>
          <w:rFonts w:ascii="Arial" w:hAnsi="Arial" w:cs="Arial"/>
          <w:sz w:val="22"/>
          <w:szCs w:val="22"/>
        </w:rPr>
        <w:t>6.</w:t>
      </w:r>
      <w:r w:rsidRPr="002F2BCF">
        <w:rPr>
          <w:rFonts w:ascii="Arial" w:hAnsi="Arial" w:cs="Arial"/>
          <w:sz w:val="22"/>
          <w:szCs w:val="22"/>
        </w:rPr>
        <w:tab/>
        <w:t>Overhead, profit, labor burden, contingencies;</w:t>
      </w:r>
    </w:p>
    <w:p w14:paraId="07698069" w14:textId="77777777" w:rsidR="003D187F" w:rsidRPr="002F2BCF" w:rsidRDefault="003D187F" w:rsidP="003D187F">
      <w:pPr>
        <w:ind w:left="1080" w:firstLine="720"/>
        <w:rPr>
          <w:rFonts w:ascii="Arial" w:hAnsi="Arial" w:cs="Arial"/>
          <w:sz w:val="22"/>
          <w:szCs w:val="22"/>
        </w:rPr>
      </w:pPr>
      <w:r w:rsidRPr="002F2BCF">
        <w:rPr>
          <w:rFonts w:ascii="Arial" w:hAnsi="Arial" w:cs="Arial"/>
          <w:sz w:val="22"/>
          <w:szCs w:val="22"/>
        </w:rPr>
        <w:t>7.</w:t>
      </w:r>
      <w:r w:rsidRPr="002F2BCF">
        <w:rPr>
          <w:rFonts w:ascii="Arial" w:hAnsi="Arial" w:cs="Arial"/>
          <w:sz w:val="22"/>
          <w:szCs w:val="22"/>
        </w:rPr>
        <w:tab/>
        <w:t>Insurance;</w:t>
      </w:r>
    </w:p>
    <w:p w14:paraId="756FEA99" w14:textId="77777777" w:rsidR="003D187F" w:rsidRPr="002F2BCF" w:rsidRDefault="003D187F" w:rsidP="003D187F">
      <w:pPr>
        <w:ind w:left="1080" w:firstLine="720"/>
        <w:rPr>
          <w:rFonts w:ascii="Arial" w:hAnsi="Arial" w:cs="Arial"/>
          <w:sz w:val="22"/>
          <w:szCs w:val="22"/>
        </w:rPr>
      </w:pPr>
      <w:r w:rsidRPr="002F2BCF">
        <w:rPr>
          <w:rFonts w:ascii="Arial" w:hAnsi="Arial" w:cs="Arial"/>
          <w:sz w:val="22"/>
          <w:szCs w:val="22"/>
        </w:rPr>
        <w:t>8.</w:t>
      </w:r>
      <w:r w:rsidRPr="002F2BCF">
        <w:rPr>
          <w:rFonts w:ascii="Arial" w:hAnsi="Arial" w:cs="Arial"/>
          <w:sz w:val="22"/>
          <w:szCs w:val="22"/>
        </w:rPr>
        <w:tab/>
        <w:t>Subcontractor profit and overhead;</w:t>
      </w:r>
    </w:p>
    <w:p w14:paraId="2BA803FE" w14:textId="77777777" w:rsidR="003D187F" w:rsidRPr="002F2BCF" w:rsidRDefault="003D187F" w:rsidP="003D187F">
      <w:pPr>
        <w:ind w:left="1080" w:firstLine="720"/>
        <w:rPr>
          <w:rFonts w:ascii="Arial" w:hAnsi="Arial" w:cs="Arial"/>
          <w:sz w:val="22"/>
          <w:szCs w:val="22"/>
        </w:rPr>
      </w:pPr>
      <w:r w:rsidRPr="002F2BCF">
        <w:rPr>
          <w:rFonts w:ascii="Arial" w:hAnsi="Arial" w:cs="Arial"/>
          <w:sz w:val="22"/>
          <w:szCs w:val="22"/>
        </w:rPr>
        <w:t>9.</w:t>
      </w:r>
      <w:r w:rsidRPr="002F2BCF">
        <w:rPr>
          <w:rFonts w:ascii="Arial" w:hAnsi="Arial" w:cs="Arial"/>
          <w:sz w:val="22"/>
          <w:szCs w:val="22"/>
        </w:rPr>
        <w:tab/>
        <w:t>Submittals, permits, notifications, licenses; and</w:t>
      </w:r>
    </w:p>
    <w:p w14:paraId="67ADF4AC" w14:textId="77777777" w:rsidR="003D187F" w:rsidRPr="002F2BCF" w:rsidRDefault="003D187F" w:rsidP="003D187F">
      <w:pPr>
        <w:ind w:left="1080" w:firstLine="720"/>
        <w:rPr>
          <w:rFonts w:ascii="Arial" w:hAnsi="Arial" w:cs="Arial"/>
          <w:sz w:val="22"/>
          <w:szCs w:val="22"/>
        </w:rPr>
      </w:pPr>
      <w:r w:rsidRPr="002F2BCF">
        <w:rPr>
          <w:rFonts w:ascii="Arial" w:hAnsi="Arial" w:cs="Arial"/>
          <w:sz w:val="22"/>
          <w:szCs w:val="22"/>
        </w:rPr>
        <w:t>10.</w:t>
      </w:r>
      <w:r w:rsidRPr="002F2BCF">
        <w:rPr>
          <w:rFonts w:ascii="Arial" w:hAnsi="Arial" w:cs="Arial"/>
          <w:sz w:val="22"/>
          <w:szCs w:val="22"/>
        </w:rPr>
        <w:tab/>
        <w:t>Other risks of doing business.</w:t>
      </w:r>
    </w:p>
    <w:p w14:paraId="17905CAE" w14:textId="77777777" w:rsidR="003D187F" w:rsidRPr="002F2BCF" w:rsidRDefault="003D187F" w:rsidP="003D187F">
      <w:pPr>
        <w:pStyle w:val="ListParagraph"/>
        <w:numPr>
          <w:ilvl w:val="2"/>
          <w:numId w:val="10"/>
        </w:numPr>
        <w:tabs>
          <w:tab w:val="clear" w:pos="2160"/>
        </w:tabs>
        <w:ind w:left="1800"/>
        <w:rPr>
          <w:rFonts w:ascii="Arial" w:hAnsi="Arial" w:cs="Arial"/>
          <w:sz w:val="22"/>
          <w:szCs w:val="22"/>
        </w:rPr>
      </w:pPr>
      <w:r w:rsidRPr="002F2BCF">
        <w:rPr>
          <w:rFonts w:ascii="Arial" w:hAnsi="Arial" w:cs="Arial"/>
          <w:sz w:val="22"/>
          <w:szCs w:val="22"/>
        </w:rPr>
        <w:t>All components of price shall be included in the offeror’s unit price, and shall be fully supported, as no allowance for an omitted cost will be made later.  Unit pricing for option years shall include anticipated or projected changes to local prevailing wage rates/taxes.</w:t>
      </w:r>
    </w:p>
    <w:p w14:paraId="18402BCC" w14:textId="77777777" w:rsidR="003D187F" w:rsidRPr="002F2BCF" w:rsidRDefault="003D187F" w:rsidP="003D187F">
      <w:pPr>
        <w:pStyle w:val="ListParagraph"/>
        <w:numPr>
          <w:ilvl w:val="1"/>
          <w:numId w:val="10"/>
        </w:numPr>
        <w:ind w:left="1080"/>
        <w:rPr>
          <w:rFonts w:ascii="Arial" w:hAnsi="Arial" w:cs="Arial"/>
          <w:bCs/>
          <w:sz w:val="22"/>
          <w:szCs w:val="22"/>
        </w:rPr>
      </w:pPr>
      <w:r w:rsidRPr="002F2BCF">
        <w:rPr>
          <w:rFonts w:ascii="Arial" w:hAnsi="Arial" w:cs="Arial"/>
          <w:bCs/>
          <w:sz w:val="22"/>
          <w:szCs w:val="22"/>
        </w:rPr>
        <w:t>Task Order Pricing.</w:t>
      </w:r>
    </w:p>
    <w:p w14:paraId="70DCE781" w14:textId="77777777" w:rsidR="003D187F" w:rsidRPr="002F2BCF" w:rsidRDefault="003D187F" w:rsidP="003D187F">
      <w:pPr>
        <w:pStyle w:val="ListParagraph"/>
        <w:numPr>
          <w:ilvl w:val="2"/>
          <w:numId w:val="10"/>
        </w:numPr>
        <w:tabs>
          <w:tab w:val="clear" w:pos="2160"/>
        </w:tabs>
        <w:ind w:left="1800"/>
        <w:rPr>
          <w:rFonts w:ascii="Arial" w:hAnsi="Arial" w:cs="Arial"/>
          <w:bCs/>
          <w:sz w:val="22"/>
          <w:szCs w:val="22"/>
        </w:rPr>
      </w:pPr>
      <w:r w:rsidRPr="002F2BCF">
        <w:rPr>
          <w:rFonts w:ascii="Arial" w:hAnsi="Arial" w:cs="Arial"/>
          <w:sz w:val="22"/>
          <w:szCs w:val="22"/>
        </w:rPr>
        <w:t>Unit prices shall reflect performance of work during normal working hours.  Other than normal working hours, when required by the Government, shall be negotiated per individual task order, and shall be shown as a separate cost on the contractor’s proposal.</w:t>
      </w:r>
    </w:p>
    <w:p w14:paraId="65AA3B1E" w14:textId="77777777" w:rsidR="003D187F" w:rsidRPr="002F2BCF" w:rsidRDefault="003D187F" w:rsidP="003D187F">
      <w:pPr>
        <w:pStyle w:val="ListParagraph"/>
        <w:numPr>
          <w:ilvl w:val="1"/>
          <w:numId w:val="10"/>
        </w:numPr>
        <w:ind w:left="1080"/>
        <w:rPr>
          <w:rFonts w:ascii="Arial" w:hAnsi="Arial" w:cs="Arial"/>
          <w:bCs/>
          <w:sz w:val="22"/>
          <w:szCs w:val="22"/>
        </w:rPr>
      </w:pPr>
      <w:r w:rsidRPr="002F2BCF">
        <w:rPr>
          <w:rFonts w:ascii="Arial" w:hAnsi="Arial" w:cs="Arial"/>
          <w:sz w:val="22"/>
          <w:szCs w:val="22"/>
        </w:rPr>
        <w:t>Line-Item Unit Prices and Quantities.</w:t>
      </w:r>
    </w:p>
    <w:p w14:paraId="4EAAE675" w14:textId="77777777" w:rsidR="003D187F" w:rsidRPr="002F2BCF" w:rsidRDefault="003D187F" w:rsidP="003D187F">
      <w:pPr>
        <w:pStyle w:val="ListParagraph"/>
        <w:numPr>
          <w:ilvl w:val="2"/>
          <w:numId w:val="10"/>
        </w:numPr>
        <w:tabs>
          <w:tab w:val="clear" w:pos="2160"/>
        </w:tabs>
        <w:ind w:left="1800"/>
        <w:rPr>
          <w:rFonts w:ascii="Arial" w:hAnsi="Arial" w:cs="Arial"/>
          <w:sz w:val="22"/>
          <w:szCs w:val="22"/>
        </w:rPr>
      </w:pPr>
      <w:r w:rsidRPr="002F2BCF">
        <w:rPr>
          <w:rFonts w:ascii="Arial" w:hAnsi="Arial" w:cs="Arial"/>
          <w:sz w:val="22"/>
          <w:szCs w:val="22"/>
        </w:rPr>
        <w:t>The unit price for a specific task will be the direct costs for that task.</w:t>
      </w:r>
    </w:p>
    <w:p w14:paraId="0D57FA50" w14:textId="1654979A" w:rsidR="003D187F" w:rsidRPr="002F2BCF" w:rsidRDefault="003D187F" w:rsidP="003D187F">
      <w:pPr>
        <w:pStyle w:val="ListParagraph"/>
        <w:numPr>
          <w:ilvl w:val="2"/>
          <w:numId w:val="10"/>
        </w:numPr>
        <w:tabs>
          <w:tab w:val="clear" w:pos="2160"/>
        </w:tabs>
        <w:ind w:left="1800"/>
        <w:rPr>
          <w:rFonts w:ascii="Arial" w:hAnsi="Arial" w:cs="Arial"/>
          <w:bCs/>
          <w:sz w:val="22"/>
          <w:szCs w:val="22"/>
        </w:rPr>
      </w:pPr>
      <w:r w:rsidRPr="002F2BCF">
        <w:rPr>
          <w:rFonts w:ascii="Arial" w:hAnsi="Arial" w:cs="Arial"/>
          <w:sz w:val="22"/>
          <w:szCs w:val="22"/>
        </w:rPr>
        <w:t xml:space="preserve">Unit prices include consideration of direct material, labor, equipment costs, indirect costs and profit.  Some costs are not allowable in accordance to </w:t>
      </w:r>
      <w:r w:rsidR="00A47DD4" w:rsidRPr="002F2BCF">
        <w:rPr>
          <w:rFonts w:ascii="Arial" w:hAnsi="Arial" w:cs="Arial"/>
          <w:sz w:val="22"/>
          <w:szCs w:val="22"/>
        </w:rPr>
        <w:t>FAR and</w:t>
      </w:r>
      <w:r w:rsidRPr="002F2BCF">
        <w:rPr>
          <w:rFonts w:ascii="Arial" w:hAnsi="Arial" w:cs="Arial"/>
          <w:sz w:val="22"/>
          <w:szCs w:val="22"/>
        </w:rPr>
        <w:t xml:space="preserve"> will be excluded by the Contracting Officer.</w:t>
      </w:r>
    </w:p>
    <w:p w14:paraId="032A8072" w14:textId="00B38BDA" w:rsidR="003D187F" w:rsidRPr="002F2BCF" w:rsidRDefault="003D187F" w:rsidP="003D187F">
      <w:pPr>
        <w:pStyle w:val="ListParagraph"/>
        <w:numPr>
          <w:ilvl w:val="1"/>
          <w:numId w:val="10"/>
        </w:numPr>
        <w:ind w:left="1080"/>
        <w:rPr>
          <w:rFonts w:ascii="Arial" w:hAnsi="Arial" w:cs="Arial"/>
          <w:bCs/>
          <w:sz w:val="22"/>
          <w:szCs w:val="22"/>
        </w:rPr>
      </w:pPr>
      <w:r w:rsidRPr="002F2BCF">
        <w:rPr>
          <w:rFonts w:ascii="Arial" w:hAnsi="Arial" w:cs="Arial"/>
          <w:sz w:val="22"/>
          <w:szCs w:val="22"/>
        </w:rPr>
        <w:t xml:space="preserve">Non-Prepriced Items (Miscellaneous </w:t>
      </w:r>
      <w:r w:rsidR="00E7117B" w:rsidRPr="002F2BCF">
        <w:rPr>
          <w:rFonts w:ascii="Arial" w:hAnsi="Arial" w:cs="Arial"/>
          <w:sz w:val="22"/>
          <w:szCs w:val="22"/>
        </w:rPr>
        <w:t>cable w</w:t>
      </w:r>
      <w:r w:rsidRPr="002F2BCF">
        <w:rPr>
          <w:rFonts w:ascii="Arial" w:hAnsi="Arial" w:cs="Arial"/>
          <w:sz w:val="22"/>
          <w:szCs w:val="22"/>
        </w:rPr>
        <w:t>ork</w:t>
      </w:r>
      <w:r w:rsidR="00E7117B" w:rsidRPr="002F2BCF">
        <w:rPr>
          <w:rFonts w:ascii="Arial" w:hAnsi="Arial" w:cs="Arial"/>
          <w:sz w:val="22"/>
          <w:szCs w:val="22"/>
        </w:rPr>
        <w:t xml:space="preserve"> and equipment</w:t>
      </w:r>
      <w:r w:rsidRPr="002F2BCF">
        <w:rPr>
          <w:rFonts w:ascii="Arial" w:hAnsi="Arial" w:cs="Arial"/>
          <w:sz w:val="22"/>
          <w:szCs w:val="22"/>
        </w:rPr>
        <w:t>).</w:t>
      </w:r>
    </w:p>
    <w:p w14:paraId="108E3D6E" w14:textId="749E90B4" w:rsidR="003D187F" w:rsidRPr="002F2BCF" w:rsidRDefault="003D187F" w:rsidP="003D187F">
      <w:pPr>
        <w:pStyle w:val="ListParagraph"/>
        <w:numPr>
          <w:ilvl w:val="2"/>
          <w:numId w:val="10"/>
        </w:numPr>
        <w:tabs>
          <w:tab w:val="clear" w:pos="2160"/>
        </w:tabs>
        <w:ind w:left="1800"/>
        <w:rPr>
          <w:rFonts w:ascii="Arial" w:hAnsi="Arial" w:cs="Arial"/>
          <w:bCs/>
          <w:sz w:val="22"/>
          <w:szCs w:val="22"/>
        </w:rPr>
      </w:pPr>
      <w:r w:rsidRPr="002F2BCF">
        <w:rPr>
          <w:rFonts w:ascii="Arial" w:hAnsi="Arial" w:cs="Arial"/>
          <w:bCs/>
          <w:sz w:val="22"/>
          <w:szCs w:val="22"/>
        </w:rPr>
        <w:t xml:space="preserve">Items of work not covered by this contract, but within its scope, may be negotiated by the Contracting Officer, or his designated representative, and added at any time during the contract.  Added items of work shall be incorporated into and made a part of the task </w:t>
      </w:r>
      <w:r w:rsidR="00A47DD4" w:rsidRPr="002F2BCF">
        <w:rPr>
          <w:rFonts w:ascii="Arial" w:hAnsi="Arial" w:cs="Arial"/>
          <w:bCs/>
          <w:sz w:val="22"/>
          <w:szCs w:val="22"/>
        </w:rPr>
        <w:t>order and</w:t>
      </w:r>
      <w:r w:rsidRPr="002F2BCF">
        <w:rPr>
          <w:rFonts w:ascii="Arial" w:hAnsi="Arial" w:cs="Arial"/>
          <w:bCs/>
          <w:sz w:val="22"/>
          <w:szCs w:val="22"/>
        </w:rPr>
        <w:t xml:space="preserve"> shall be performed at the negotiated unit price.  Non-prepriced work shall be so noted on each task order.  Non-prepriced proposals shall be supported with verifiable documentation supporting competitive quotes (minimum of two), catalogue prices, etc. for all non-prepriced work.  Non-prepriced items shall be proposed in bare costs only (material, equipment, and labor) multiplied by the quantity and the overhead and profit rate.  Repetitive items may be negotiated and incorporated to the contract by modification to the contract, thereby making it a prepriced item for the remainder of the contract.  While it is a possibility that occasionally non-prepriced </w:t>
      </w:r>
      <w:r w:rsidR="00A47DD4" w:rsidRPr="002F2BCF">
        <w:rPr>
          <w:rFonts w:ascii="Arial" w:hAnsi="Arial" w:cs="Arial"/>
          <w:bCs/>
          <w:sz w:val="22"/>
          <w:szCs w:val="22"/>
        </w:rPr>
        <w:t>items</w:t>
      </w:r>
      <w:r w:rsidRPr="002F2BCF">
        <w:rPr>
          <w:rFonts w:ascii="Arial" w:hAnsi="Arial" w:cs="Arial"/>
          <w:bCs/>
          <w:sz w:val="22"/>
          <w:szCs w:val="22"/>
        </w:rPr>
        <w:t xml:space="preserve"> may be included as part of a task order, non-prepriced items are objectionable and will be kept to a minimum.  Non-prepriced items that are included shall be carefully reviewed to ensure that it is within the scope of the contract.  The determination to add or not to add a non-priced item to the contract is made by the Government.</w:t>
      </w:r>
    </w:p>
    <w:p w14:paraId="3BD7584A" w14:textId="77777777" w:rsidR="003D187F" w:rsidRPr="002F2BCF" w:rsidRDefault="003D187F" w:rsidP="003D187F">
      <w:pPr>
        <w:pStyle w:val="ListParagraph"/>
        <w:numPr>
          <w:ilvl w:val="1"/>
          <w:numId w:val="10"/>
        </w:numPr>
        <w:ind w:left="1080"/>
        <w:rPr>
          <w:rFonts w:ascii="Arial" w:hAnsi="Arial" w:cs="Arial"/>
          <w:bCs/>
          <w:sz w:val="22"/>
          <w:szCs w:val="22"/>
        </w:rPr>
      </w:pPr>
      <w:r w:rsidRPr="002F2BCF">
        <w:rPr>
          <w:rFonts w:ascii="Arial" w:hAnsi="Arial" w:cs="Arial"/>
          <w:sz w:val="22"/>
          <w:szCs w:val="22"/>
        </w:rPr>
        <w:t>The contractor is required to submit a proposal on all task orders which the Contracting Officer has issued a written request.</w:t>
      </w:r>
    </w:p>
    <w:p w14:paraId="4F62E99F" w14:textId="5FBD91BC" w:rsidR="003D187F" w:rsidRPr="002F2BCF" w:rsidRDefault="003D187F" w:rsidP="003D187F">
      <w:pPr>
        <w:pStyle w:val="ListParagraph"/>
        <w:numPr>
          <w:ilvl w:val="2"/>
          <w:numId w:val="10"/>
        </w:numPr>
        <w:tabs>
          <w:tab w:val="clear" w:pos="2160"/>
        </w:tabs>
        <w:ind w:left="1800"/>
        <w:rPr>
          <w:rFonts w:ascii="Arial" w:hAnsi="Arial" w:cs="Arial"/>
          <w:sz w:val="22"/>
          <w:szCs w:val="22"/>
        </w:rPr>
      </w:pPr>
      <w:r w:rsidRPr="002F2BCF">
        <w:rPr>
          <w:rFonts w:ascii="Arial" w:hAnsi="Arial" w:cs="Arial"/>
          <w:sz w:val="22"/>
          <w:szCs w:val="22"/>
        </w:rPr>
        <w:t xml:space="preserve">Submittal includes a narrative plan subject to review and approval of the COR of the Hines VA Hospital.  </w:t>
      </w:r>
    </w:p>
    <w:p w14:paraId="20A95154" w14:textId="77777777" w:rsidR="003D187F" w:rsidRPr="002F2BCF" w:rsidRDefault="003D187F" w:rsidP="003D187F">
      <w:pPr>
        <w:pStyle w:val="ListParagraph"/>
        <w:numPr>
          <w:ilvl w:val="2"/>
          <w:numId w:val="10"/>
        </w:numPr>
        <w:tabs>
          <w:tab w:val="clear" w:pos="2160"/>
        </w:tabs>
        <w:ind w:left="1800"/>
        <w:rPr>
          <w:rFonts w:ascii="Arial" w:hAnsi="Arial" w:cs="Arial"/>
          <w:sz w:val="22"/>
          <w:szCs w:val="22"/>
        </w:rPr>
      </w:pPr>
      <w:r w:rsidRPr="002F2BCF">
        <w:rPr>
          <w:rFonts w:ascii="Arial" w:hAnsi="Arial" w:cs="Arial"/>
          <w:sz w:val="22"/>
          <w:szCs w:val="22"/>
        </w:rPr>
        <w:t xml:space="preserve">If the contractor refuses/rejects a task order proposal, the Government’s estimated value for that task order will be counted towards meeting the guaranteed minimum threshold.  </w:t>
      </w:r>
    </w:p>
    <w:p w14:paraId="1AA1D1D1" w14:textId="7AA47C46" w:rsidR="003D187F" w:rsidRPr="002F2BCF" w:rsidRDefault="003D187F" w:rsidP="003D187F">
      <w:pPr>
        <w:pStyle w:val="ListParagraph"/>
        <w:numPr>
          <w:ilvl w:val="2"/>
          <w:numId w:val="10"/>
        </w:numPr>
        <w:tabs>
          <w:tab w:val="clear" w:pos="2160"/>
        </w:tabs>
        <w:ind w:left="1800"/>
        <w:rPr>
          <w:rFonts w:ascii="Arial" w:hAnsi="Arial" w:cs="Arial"/>
          <w:sz w:val="22"/>
          <w:szCs w:val="22"/>
        </w:rPr>
      </w:pPr>
      <w:r w:rsidRPr="002F2BCF">
        <w:rPr>
          <w:rFonts w:ascii="Arial" w:hAnsi="Arial" w:cs="Arial"/>
          <w:sz w:val="22"/>
          <w:szCs w:val="22"/>
        </w:rPr>
        <w:t xml:space="preserve">In the event </w:t>
      </w:r>
      <w:r w:rsidR="00570D0A" w:rsidRPr="002F2BCF">
        <w:rPr>
          <w:rFonts w:ascii="Arial" w:hAnsi="Arial" w:cs="Arial"/>
          <w:sz w:val="22"/>
          <w:szCs w:val="22"/>
        </w:rPr>
        <w:t>the contractor</w:t>
      </w:r>
      <w:r w:rsidRPr="002F2BCF">
        <w:rPr>
          <w:rFonts w:ascii="Arial" w:hAnsi="Arial" w:cs="Arial"/>
          <w:sz w:val="22"/>
          <w:szCs w:val="22"/>
        </w:rPr>
        <w:t xml:space="preserve"> and the Government fail to agree upon a task order price, the Government may issue a unilateral task order.  </w:t>
      </w:r>
    </w:p>
    <w:p w14:paraId="4CFB11A5" w14:textId="77777777" w:rsidR="003D187F" w:rsidRPr="002F2BCF" w:rsidRDefault="003D187F" w:rsidP="003D187F">
      <w:pPr>
        <w:pStyle w:val="ListParagraph"/>
        <w:numPr>
          <w:ilvl w:val="2"/>
          <w:numId w:val="10"/>
        </w:numPr>
        <w:tabs>
          <w:tab w:val="clear" w:pos="2160"/>
        </w:tabs>
        <w:ind w:left="1800"/>
        <w:rPr>
          <w:rFonts w:ascii="Arial" w:hAnsi="Arial" w:cs="Arial"/>
          <w:bCs/>
          <w:sz w:val="22"/>
          <w:szCs w:val="22"/>
        </w:rPr>
      </w:pPr>
      <w:r w:rsidRPr="002F2BCF">
        <w:rPr>
          <w:rFonts w:ascii="Arial" w:hAnsi="Arial" w:cs="Arial"/>
          <w:sz w:val="22"/>
          <w:szCs w:val="22"/>
        </w:rPr>
        <w:t>The contractor may make a written claim under the Disputes Clause of the contract for further consideration.</w:t>
      </w:r>
    </w:p>
    <w:p w14:paraId="56E0D529" w14:textId="77777777" w:rsidR="003D187F" w:rsidRPr="002F2BCF" w:rsidRDefault="003D187F" w:rsidP="003D187F">
      <w:pPr>
        <w:pStyle w:val="ListParagraph"/>
        <w:numPr>
          <w:ilvl w:val="1"/>
          <w:numId w:val="10"/>
        </w:numPr>
        <w:ind w:left="1080"/>
        <w:rPr>
          <w:rFonts w:ascii="Arial" w:hAnsi="Arial" w:cs="Arial"/>
          <w:bCs/>
          <w:sz w:val="22"/>
          <w:szCs w:val="22"/>
        </w:rPr>
      </w:pPr>
      <w:r w:rsidRPr="002F2BCF">
        <w:rPr>
          <w:rFonts w:ascii="Arial" w:hAnsi="Arial" w:cs="Arial"/>
          <w:sz w:val="22"/>
          <w:szCs w:val="22"/>
        </w:rPr>
        <w:lastRenderedPageBreak/>
        <w:t>The offeror/contractor shall furnish all materials, equipment, labor, tools, and qualified supervision necessary to accomplish each task order.</w:t>
      </w:r>
    </w:p>
    <w:p w14:paraId="0A5E6728" w14:textId="77777777" w:rsidR="003D187F" w:rsidRPr="002F2BCF" w:rsidRDefault="003D187F" w:rsidP="003D187F">
      <w:pPr>
        <w:pStyle w:val="ListParagraph"/>
        <w:numPr>
          <w:ilvl w:val="2"/>
          <w:numId w:val="10"/>
        </w:numPr>
        <w:tabs>
          <w:tab w:val="clear" w:pos="2160"/>
        </w:tabs>
        <w:ind w:left="1800"/>
        <w:rPr>
          <w:rFonts w:ascii="Arial" w:hAnsi="Arial" w:cs="Arial"/>
          <w:sz w:val="22"/>
          <w:szCs w:val="22"/>
        </w:rPr>
      </w:pPr>
      <w:r w:rsidRPr="002F2BCF">
        <w:rPr>
          <w:rFonts w:ascii="Arial" w:hAnsi="Arial" w:cs="Arial"/>
          <w:sz w:val="22"/>
          <w:szCs w:val="22"/>
        </w:rPr>
        <w:t xml:space="preserve">Task orders will vary in size and dollar amounts. </w:t>
      </w:r>
    </w:p>
    <w:p w14:paraId="62A8142A" w14:textId="1A1EF686" w:rsidR="003D187F" w:rsidRPr="002F2BCF" w:rsidRDefault="003D187F" w:rsidP="003D187F">
      <w:pPr>
        <w:pStyle w:val="ListParagraph"/>
        <w:numPr>
          <w:ilvl w:val="2"/>
          <w:numId w:val="10"/>
        </w:numPr>
        <w:tabs>
          <w:tab w:val="clear" w:pos="2160"/>
        </w:tabs>
        <w:ind w:left="1800"/>
        <w:rPr>
          <w:rFonts w:ascii="Arial" w:hAnsi="Arial" w:cs="Arial"/>
          <w:sz w:val="22"/>
          <w:szCs w:val="22"/>
        </w:rPr>
      </w:pPr>
      <w:r w:rsidRPr="002F2BCF">
        <w:rPr>
          <w:rFonts w:ascii="Arial" w:hAnsi="Arial" w:cs="Arial"/>
          <w:sz w:val="22"/>
          <w:szCs w:val="22"/>
        </w:rPr>
        <w:t xml:space="preserve">Task orders will involve </w:t>
      </w:r>
      <w:r w:rsidR="00570D0A" w:rsidRPr="002F2BCF">
        <w:rPr>
          <w:rFonts w:ascii="Arial" w:hAnsi="Arial" w:cs="Arial"/>
          <w:sz w:val="22"/>
          <w:szCs w:val="22"/>
        </w:rPr>
        <w:t>network cable installation</w:t>
      </w:r>
      <w:r w:rsidRPr="002F2BCF">
        <w:rPr>
          <w:rFonts w:ascii="Arial" w:hAnsi="Arial" w:cs="Arial"/>
          <w:sz w:val="22"/>
          <w:szCs w:val="22"/>
        </w:rPr>
        <w:t xml:space="preserve"> and testing.  </w:t>
      </w:r>
    </w:p>
    <w:p w14:paraId="651A76A8" w14:textId="30E4324C" w:rsidR="003D187F" w:rsidRPr="002F2BCF" w:rsidRDefault="003D187F" w:rsidP="003D187F">
      <w:pPr>
        <w:pStyle w:val="ListParagraph"/>
        <w:numPr>
          <w:ilvl w:val="2"/>
          <w:numId w:val="10"/>
        </w:numPr>
        <w:tabs>
          <w:tab w:val="clear" w:pos="2160"/>
        </w:tabs>
        <w:ind w:left="1800"/>
        <w:rPr>
          <w:rFonts w:ascii="Arial" w:hAnsi="Arial" w:cs="Arial"/>
          <w:bCs/>
          <w:sz w:val="22"/>
          <w:szCs w:val="22"/>
        </w:rPr>
      </w:pPr>
      <w:r w:rsidRPr="002F2BCF">
        <w:rPr>
          <w:rFonts w:ascii="Arial" w:hAnsi="Arial" w:cs="Arial"/>
          <w:sz w:val="22"/>
          <w:szCs w:val="22"/>
        </w:rPr>
        <w:t>All work shall be performed in accordance with Federal, State and Local regulations, OSHA requirements, and VA Guidelines.</w:t>
      </w:r>
    </w:p>
    <w:p w14:paraId="4346FE59" w14:textId="5DBC14D7" w:rsidR="003D187F" w:rsidRPr="002F2BCF" w:rsidRDefault="003D187F" w:rsidP="003D187F">
      <w:pPr>
        <w:pStyle w:val="ListParagraph"/>
        <w:numPr>
          <w:ilvl w:val="1"/>
          <w:numId w:val="10"/>
        </w:numPr>
        <w:ind w:left="1080"/>
        <w:rPr>
          <w:rFonts w:ascii="Arial" w:hAnsi="Arial" w:cs="Arial"/>
          <w:bCs/>
          <w:sz w:val="22"/>
          <w:szCs w:val="22"/>
        </w:rPr>
      </w:pPr>
      <w:r w:rsidRPr="002F2BCF">
        <w:rPr>
          <w:rFonts w:ascii="Arial" w:hAnsi="Arial" w:cs="Arial"/>
          <w:bCs/>
          <w:sz w:val="22"/>
          <w:szCs w:val="22"/>
        </w:rPr>
        <w:t>Task orders shall be based on individual projects and may be issued for a period of five (5) calendar years from date of award. Individual task orders shall not exceed a maximum value of $</w:t>
      </w:r>
      <w:r w:rsidR="00570D0A" w:rsidRPr="002F2BCF">
        <w:rPr>
          <w:rFonts w:ascii="Arial" w:hAnsi="Arial" w:cs="Arial"/>
          <w:bCs/>
          <w:sz w:val="22"/>
          <w:szCs w:val="22"/>
        </w:rPr>
        <w:t>1</w:t>
      </w:r>
      <w:r w:rsidRPr="002F2BCF">
        <w:rPr>
          <w:rFonts w:ascii="Arial" w:hAnsi="Arial" w:cs="Arial"/>
          <w:bCs/>
          <w:sz w:val="22"/>
          <w:szCs w:val="22"/>
        </w:rPr>
        <w:t>00,000.00 or be less than a minimum value of $2,000.00.  The minimum guaranteed value of the contract shall be $5,000.00 for the contract period. The total maximum value of the contract is $</w:t>
      </w:r>
      <w:r w:rsidR="00570D0A" w:rsidRPr="002F2BCF">
        <w:rPr>
          <w:rFonts w:ascii="Arial" w:hAnsi="Arial" w:cs="Arial"/>
          <w:bCs/>
          <w:sz w:val="22"/>
          <w:szCs w:val="22"/>
        </w:rPr>
        <w:t>1</w:t>
      </w:r>
      <w:r w:rsidRPr="002F2BCF">
        <w:rPr>
          <w:rFonts w:ascii="Arial" w:hAnsi="Arial" w:cs="Arial"/>
          <w:bCs/>
          <w:sz w:val="22"/>
          <w:szCs w:val="22"/>
        </w:rPr>
        <w:t>,000,000.00.  The Contracting Officer will accomplish appointment of a COR.</w:t>
      </w:r>
    </w:p>
    <w:p w14:paraId="159864B7" w14:textId="381768D2" w:rsidR="003D187F" w:rsidRPr="002F2BCF" w:rsidRDefault="003D187F" w:rsidP="003D187F">
      <w:pPr>
        <w:pStyle w:val="ListParagraph"/>
        <w:numPr>
          <w:ilvl w:val="1"/>
          <w:numId w:val="10"/>
        </w:numPr>
        <w:ind w:left="1080"/>
        <w:rPr>
          <w:rFonts w:ascii="Arial" w:hAnsi="Arial" w:cs="Arial"/>
          <w:bCs/>
          <w:sz w:val="22"/>
          <w:szCs w:val="22"/>
        </w:rPr>
      </w:pPr>
      <w:r w:rsidRPr="002F2BCF">
        <w:rPr>
          <w:rFonts w:ascii="Arial" w:hAnsi="Arial" w:cs="Arial"/>
          <w:bCs/>
          <w:sz w:val="22"/>
          <w:szCs w:val="22"/>
        </w:rPr>
        <w:t xml:space="preserve">The contractor is required to be located, either by main office or a satellite operation base, within an area permitting a maximum of a four (4) hour response time to location listed above.  Said office or satellite base must be operational prior to award of the contract and throughout the duration of the </w:t>
      </w:r>
      <w:r w:rsidR="002057D4" w:rsidRPr="002F2BCF">
        <w:rPr>
          <w:rFonts w:ascii="Arial" w:hAnsi="Arial" w:cs="Arial"/>
          <w:bCs/>
          <w:sz w:val="22"/>
          <w:szCs w:val="22"/>
        </w:rPr>
        <w:t>contract and</w:t>
      </w:r>
      <w:r w:rsidRPr="002F2BCF">
        <w:rPr>
          <w:rFonts w:ascii="Arial" w:hAnsi="Arial" w:cs="Arial"/>
          <w:bCs/>
          <w:sz w:val="22"/>
          <w:szCs w:val="22"/>
        </w:rPr>
        <w:t xml:space="preserve"> must be open for business from 7:30 am until 4:00 pm, Monday through Friday, excluding federal holidays.</w:t>
      </w:r>
    </w:p>
    <w:p w14:paraId="380C98A7" w14:textId="77777777" w:rsidR="00040000" w:rsidRPr="002F2BCF" w:rsidRDefault="00040000" w:rsidP="00040000">
      <w:pPr>
        <w:ind w:left="2160"/>
        <w:contextualSpacing/>
        <w:rPr>
          <w:rFonts w:ascii="Arial" w:hAnsi="Arial" w:cs="Arial"/>
          <w:bCs/>
          <w:sz w:val="22"/>
          <w:szCs w:val="22"/>
        </w:rPr>
      </w:pPr>
    </w:p>
    <w:p w14:paraId="7D4FA65A" w14:textId="77777777" w:rsidR="00D15124" w:rsidRPr="002F2BCF" w:rsidRDefault="00D15124" w:rsidP="00A60C7E">
      <w:pPr>
        <w:pStyle w:val="ListParagraph"/>
        <w:numPr>
          <w:ilvl w:val="0"/>
          <w:numId w:val="9"/>
        </w:numPr>
        <w:ind w:left="360"/>
        <w:rPr>
          <w:rFonts w:ascii="Arial" w:hAnsi="Arial" w:cs="Arial"/>
          <w:b/>
          <w:sz w:val="22"/>
          <w:szCs w:val="22"/>
        </w:rPr>
      </w:pPr>
      <w:r w:rsidRPr="002F2BCF">
        <w:rPr>
          <w:rFonts w:ascii="Arial" w:hAnsi="Arial" w:cs="Arial"/>
          <w:b/>
          <w:sz w:val="22"/>
          <w:szCs w:val="22"/>
        </w:rPr>
        <w:t>Constraints</w:t>
      </w:r>
    </w:p>
    <w:p w14:paraId="73ADD276" w14:textId="77777777" w:rsidR="00D15124" w:rsidRPr="002F2BCF" w:rsidRDefault="00D15124" w:rsidP="00D15124">
      <w:pPr>
        <w:pStyle w:val="ListParagraph"/>
        <w:ind w:left="360"/>
        <w:rPr>
          <w:rFonts w:ascii="Arial" w:hAnsi="Arial" w:cs="Arial"/>
          <w:b/>
          <w:sz w:val="22"/>
          <w:szCs w:val="22"/>
        </w:rPr>
      </w:pPr>
    </w:p>
    <w:p w14:paraId="6D1D6CA2" w14:textId="77777777" w:rsidR="00242D7B" w:rsidRPr="002F2BCF" w:rsidRDefault="00242D7B" w:rsidP="00242D7B">
      <w:pPr>
        <w:pStyle w:val="ListParagraph"/>
        <w:numPr>
          <w:ilvl w:val="1"/>
          <w:numId w:val="1"/>
        </w:numPr>
        <w:ind w:left="1080"/>
        <w:rPr>
          <w:rFonts w:ascii="Arial" w:hAnsi="Arial" w:cs="Arial"/>
          <w:sz w:val="22"/>
          <w:szCs w:val="22"/>
        </w:rPr>
      </w:pPr>
      <w:r w:rsidRPr="002F2BCF">
        <w:rPr>
          <w:rFonts w:ascii="Arial" w:hAnsi="Arial" w:cs="Arial"/>
          <w:iCs/>
          <w:sz w:val="22"/>
          <w:szCs w:val="22"/>
        </w:rPr>
        <w:t>Most work under this IDIQ contract will be in occupied areas. The area wherein work is to be performed under this contract may be occupied by Government services during the construction period.  The contractor shall have access to that portion of the area within which work is to be performed.  The movement of contractor personnel, his equipment, materials, and tools shall be confined to this area so as not to interfere with ongoing operations in the work areas.</w:t>
      </w:r>
    </w:p>
    <w:p w14:paraId="6E6FFE2A" w14:textId="7A6B7BC0" w:rsidR="00D15124" w:rsidRPr="002F2BCF" w:rsidRDefault="00D15124" w:rsidP="00D15124">
      <w:pPr>
        <w:pStyle w:val="ListParagraph"/>
        <w:numPr>
          <w:ilvl w:val="1"/>
          <w:numId w:val="1"/>
        </w:numPr>
        <w:ind w:left="1080"/>
        <w:rPr>
          <w:rFonts w:ascii="Arial" w:hAnsi="Arial" w:cs="Arial"/>
          <w:sz w:val="22"/>
          <w:szCs w:val="22"/>
        </w:rPr>
      </w:pPr>
      <w:r w:rsidRPr="002F2BCF">
        <w:rPr>
          <w:rFonts w:ascii="Arial" w:hAnsi="Arial" w:cs="Arial"/>
          <w:sz w:val="22"/>
          <w:szCs w:val="22"/>
        </w:rPr>
        <w:t xml:space="preserve">Work hours for EHVAH staff are from 7:30 am until 4:00 pm, Monday through Friday.  </w:t>
      </w:r>
    </w:p>
    <w:p w14:paraId="5976707E" w14:textId="0FBD3E81" w:rsidR="00D15124" w:rsidRPr="002F2BCF" w:rsidRDefault="00D15124" w:rsidP="00D15124">
      <w:pPr>
        <w:pStyle w:val="ListParagraph"/>
        <w:numPr>
          <w:ilvl w:val="1"/>
          <w:numId w:val="1"/>
        </w:numPr>
        <w:ind w:left="1080"/>
        <w:rPr>
          <w:rFonts w:ascii="Arial" w:hAnsi="Arial" w:cs="Arial"/>
          <w:sz w:val="22"/>
          <w:szCs w:val="22"/>
        </w:rPr>
      </w:pPr>
      <w:r w:rsidRPr="002F2BCF">
        <w:rPr>
          <w:rFonts w:ascii="Arial" w:hAnsi="Arial" w:cs="Arial"/>
          <w:sz w:val="22"/>
          <w:szCs w:val="22"/>
        </w:rPr>
        <w:t>Photographs may be taken of the work performed at the jobsite.  However, photographs containing patients and/or staff are a violation of</w:t>
      </w:r>
      <w:r w:rsidR="004D444B" w:rsidRPr="002F2BCF">
        <w:rPr>
          <w:rFonts w:ascii="Arial" w:hAnsi="Arial" w:cs="Arial"/>
          <w:sz w:val="22"/>
          <w:szCs w:val="22"/>
        </w:rPr>
        <w:t xml:space="preserve"> both</w:t>
      </w:r>
      <w:r w:rsidRPr="002F2BCF">
        <w:rPr>
          <w:rFonts w:ascii="Arial" w:hAnsi="Arial" w:cs="Arial"/>
          <w:sz w:val="22"/>
          <w:szCs w:val="22"/>
        </w:rPr>
        <w:t xml:space="preserve"> </w:t>
      </w:r>
      <w:r w:rsidR="004D444B" w:rsidRPr="002F2BCF">
        <w:rPr>
          <w:rFonts w:ascii="Arial" w:hAnsi="Arial" w:cs="Arial"/>
          <w:sz w:val="22"/>
          <w:szCs w:val="22"/>
        </w:rPr>
        <w:t>Patient and</w:t>
      </w:r>
      <w:r w:rsidRPr="002F2BCF">
        <w:rPr>
          <w:rFonts w:ascii="Arial" w:hAnsi="Arial" w:cs="Arial"/>
          <w:sz w:val="22"/>
          <w:szCs w:val="22"/>
        </w:rPr>
        <w:t xml:space="preserve"> </w:t>
      </w:r>
      <w:r w:rsidR="004D444B" w:rsidRPr="002F2BCF">
        <w:rPr>
          <w:rFonts w:ascii="Arial" w:hAnsi="Arial" w:cs="Arial"/>
          <w:sz w:val="22"/>
          <w:szCs w:val="22"/>
        </w:rPr>
        <w:t>H</w:t>
      </w:r>
      <w:r w:rsidRPr="002F2BCF">
        <w:rPr>
          <w:rFonts w:ascii="Arial" w:hAnsi="Arial" w:cs="Arial"/>
          <w:sz w:val="22"/>
          <w:szCs w:val="22"/>
        </w:rPr>
        <w:t>ospital</w:t>
      </w:r>
      <w:r w:rsidR="004D444B" w:rsidRPr="002F2BCF">
        <w:rPr>
          <w:rFonts w:ascii="Arial" w:hAnsi="Arial" w:cs="Arial"/>
          <w:sz w:val="22"/>
          <w:szCs w:val="22"/>
        </w:rPr>
        <w:t xml:space="preserve"> Privacy</w:t>
      </w:r>
      <w:r w:rsidRPr="002F2BCF">
        <w:rPr>
          <w:rFonts w:ascii="Arial" w:hAnsi="Arial" w:cs="Arial"/>
          <w:sz w:val="22"/>
          <w:szCs w:val="22"/>
        </w:rPr>
        <w:t xml:space="preserve"> polic</w:t>
      </w:r>
      <w:r w:rsidR="004D444B" w:rsidRPr="002F2BCF">
        <w:rPr>
          <w:rFonts w:ascii="Arial" w:hAnsi="Arial" w:cs="Arial"/>
          <w:sz w:val="22"/>
          <w:szCs w:val="22"/>
        </w:rPr>
        <w:t>ies</w:t>
      </w:r>
      <w:r w:rsidRPr="002F2BCF">
        <w:rPr>
          <w:rFonts w:ascii="Arial" w:hAnsi="Arial" w:cs="Arial"/>
          <w:sz w:val="22"/>
          <w:szCs w:val="22"/>
        </w:rPr>
        <w:t>.  Both violations are subject to penalties and dismissal.  Permission from the EHVAH Public Affairs Officer (PAO) is required and should be coordinated with the project COR.</w:t>
      </w:r>
    </w:p>
    <w:p w14:paraId="2FC66685" w14:textId="77777777" w:rsidR="00D15124" w:rsidRPr="002F2BCF" w:rsidRDefault="00D15124" w:rsidP="00D15124">
      <w:pPr>
        <w:pStyle w:val="ListParagraph"/>
        <w:numPr>
          <w:ilvl w:val="1"/>
          <w:numId w:val="1"/>
        </w:numPr>
        <w:ind w:left="1080"/>
        <w:rPr>
          <w:rFonts w:ascii="Arial" w:hAnsi="Arial" w:cs="Arial"/>
          <w:sz w:val="22"/>
          <w:szCs w:val="22"/>
        </w:rPr>
      </w:pPr>
      <w:r w:rsidRPr="002F2BCF">
        <w:rPr>
          <w:rFonts w:ascii="Arial" w:hAnsi="Arial" w:cs="Arial"/>
          <w:sz w:val="22"/>
          <w:szCs w:val="22"/>
        </w:rPr>
        <w:t>VHA Directive 1085 implements a smoke-free policy for patients, visitors, contractors, volunteers, and vendors at VA health care facilities.</w:t>
      </w:r>
    </w:p>
    <w:p w14:paraId="6957C080" w14:textId="77777777" w:rsidR="00D15124" w:rsidRPr="002F2BCF" w:rsidRDefault="00D15124" w:rsidP="00D15124">
      <w:pPr>
        <w:pStyle w:val="ListParagraph"/>
        <w:numPr>
          <w:ilvl w:val="1"/>
          <w:numId w:val="1"/>
        </w:numPr>
        <w:ind w:left="1080"/>
        <w:rPr>
          <w:rFonts w:ascii="Arial" w:hAnsi="Arial" w:cs="Arial"/>
          <w:sz w:val="22"/>
          <w:szCs w:val="22"/>
        </w:rPr>
      </w:pPr>
      <w:r w:rsidRPr="002F2BCF">
        <w:rPr>
          <w:rFonts w:ascii="Arial" w:hAnsi="Arial" w:cs="Arial"/>
          <w:sz w:val="22"/>
          <w:szCs w:val="22"/>
        </w:rPr>
        <w:t>Maximizing Use of American-Made Goods, Products, and Materials</w:t>
      </w:r>
    </w:p>
    <w:p w14:paraId="6680D394" w14:textId="77777777" w:rsidR="00D15124" w:rsidRPr="002F2BCF" w:rsidRDefault="00D15124" w:rsidP="00D15124">
      <w:pPr>
        <w:pStyle w:val="ListParagraph"/>
        <w:numPr>
          <w:ilvl w:val="2"/>
          <w:numId w:val="1"/>
        </w:numPr>
        <w:ind w:left="1800" w:hanging="360"/>
        <w:rPr>
          <w:rFonts w:ascii="Arial" w:hAnsi="Arial" w:cs="Arial"/>
          <w:sz w:val="22"/>
          <w:szCs w:val="22"/>
        </w:rPr>
      </w:pPr>
      <w:r w:rsidRPr="002F2BCF">
        <w:rPr>
          <w:rFonts w:ascii="Arial" w:hAnsi="Arial" w:cs="Arial"/>
          <w:sz w:val="22"/>
          <w:szCs w:val="22"/>
        </w:rPr>
        <w:t xml:space="preserve">The Buy American Act required the United States government to prefer U.S.-made products in its purchases. </w:t>
      </w:r>
    </w:p>
    <w:p w14:paraId="7741AFE0" w14:textId="77777777" w:rsidR="00D15124" w:rsidRPr="002F2BCF" w:rsidRDefault="00D15124" w:rsidP="00D15124">
      <w:pPr>
        <w:pStyle w:val="ListParagraph"/>
        <w:numPr>
          <w:ilvl w:val="2"/>
          <w:numId w:val="1"/>
        </w:numPr>
        <w:ind w:left="1800" w:hanging="360"/>
        <w:rPr>
          <w:rFonts w:ascii="Arial" w:hAnsi="Arial" w:cs="Arial"/>
          <w:sz w:val="22"/>
          <w:szCs w:val="22"/>
        </w:rPr>
      </w:pPr>
      <w:r w:rsidRPr="002F2BCF">
        <w:rPr>
          <w:rFonts w:ascii="Arial" w:hAnsi="Arial" w:cs="Arial"/>
          <w:sz w:val="22"/>
          <w:szCs w:val="22"/>
        </w:rPr>
        <w:t xml:space="preserve">It is the policy of the United States to buy American and to maximize, consistent with law, the use of goods, products, and materials produced in the United States. </w:t>
      </w:r>
    </w:p>
    <w:p w14:paraId="2E051FC9" w14:textId="77777777" w:rsidR="00D15124" w:rsidRPr="002F2BCF" w:rsidRDefault="00D15124" w:rsidP="00D15124">
      <w:pPr>
        <w:pStyle w:val="ListParagraph"/>
        <w:numPr>
          <w:ilvl w:val="2"/>
          <w:numId w:val="1"/>
        </w:numPr>
        <w:ind w:left="1800" w:hanging="360"/>
        <w:rPr>
          <w:rFonts w:ascii="Arial" w:hAnsi="Arial" w:cs="Arial"/>
          <w:sz w:val="22"/>
          <w:szCs w:val="22"/>
        </w:rPr>
      </w:pPr>
      <w:r w:rsidRPr="002F2BCF">
        <w:rPr>
          <w:rFonts w:ascii="Arial" w:hAnsi="Arial" w:cs="Arial"/>
          <w:sz w:val="22"/>
          <w:szCs w:val="22"/>
        </w:rPr>
        <w:t>Material purchases should adhere to this policy to the greatest extent possible.</w:t>
      </w:r>
    </w:p>
    <w:p w14:paraId="15A11BCB" w14:textId="77777777" w:rsidR="00D15124" w:rsidRPr="002F2BCF" w:rsidRDefault="00D15124" w:rsidP="00D15124">
      <w:pPr>
        <w:pStyle w:val="ListParagraph"/>
        <w:numPr>
          <w:ilvl w:val="1"/>
          <w:numId w:val="1"/>
        </w:numPr>
        <w:ind w:left="1080"/>
        <w:rPr>
          <w:rFonts w:ascii="Arial" w:hAnsi="Arial" w:cs="Arial"/>
          <w:sz w:val="22"/>
          <w:szCs w:val="22"/>
        </w:rPr>
      </w:pPr>
      <w:bookmarkStart w:id="14" w:name="_Hlk189897777"/>
      <w:r w:rsidRPr="002F2BCF">
        <w:rPr>
          <w:rFonts w:ascii="Arial" w:hAnsi="Arial" w:cs="Arial"/>
          <w:sz w:val="22"/>
          <w:szCs w:val="22"/>
        </w:rPr>
        <w:t xml:space="preserve">The contractor badging process is a required security procedure of all VA stations.  </w:t>
      </w:r>
      <w:r w:rsidRPr="002F2BCF">
        <w:rPr>
          <w:rFonts w:ascii="Arial" w:hAnsi="Arial" w:cs="Arial"/>
          <w:sz w:val="22"/>
          <w:szCs w:val="22"/>
          <w:u w:val="single"/>
        </w:rPr>
        <w:t>It is the responsibility of the general or prime contractors to notify their subcontractors of this requirement.</w:t>
      </w:r>
      <w:r w:rsidRPr="002F2BCF">
        <w:rPr>
          <w:rFonts w:ascii="Arial" w:hAnsi="Arial" w:cs="Arial"/>
          <w:sz w:val="22"/>
          <w:szCs w:val="22"/>
        </w:rPr>
        <w:t xml:space="preserve">  All contracted workers visiting the jobsite will need to receive a contractor’s Flash badge.  This is to be done before any construction or demolition work is started on the project.  Failure to obtain and display the proper badge could result in the worker being removed from the station by Hines Police.  </w:t>
      </w:r>
    </w:p>
    <w:p w14:paraId="60B3EFF2" w14:textId="77777777" w:rsidR="00D15124" w:rsidRPr="002F2BCF" w:rsidRDefault="00D15124" w:rsidP="00D15124">
      <w:pPr>
        <w:pStyle w:val="ListParagraph"/>
        <w:ind w:left="1080"/>
        <w:jc w:val="both"/>
        <w:rPr>
          <w:rFonts w:ascii="Arial" w:hAnsi="Arial" w:cs="Arial"/>
          <w:sz w:val="22"/>
          <w:szCs w:val="22"/>
        </w:rPr>
      </w:pPr>
      <w:r w:rsidRPr="002F2BCF">
        <w:rPr>
          <w:rFonts w:ascii="Arial" w:hAnsi="Arial" w:cs="Arial"/>
          <w:sz w:val="22"/>
          <w:szCs w:val="22"/>
        </w:rPr>
        <w:t>The procedure to follow is:</w:t>
      </w:r>
    </w:p>
    <w:p w14:paraId="7208EF67" w14:textId="77777777" w:rsidR="00D15124" w:rsidRPr="002F2BCF" w:rsidRDefault="00D15124" w:rsidP="00D15124">
      <w:pPr>
        <w:pStyle w:val="ListParagraph"/>
        <w:numPr>
          <w:ilvl w:val="4"/>
          <w:numId w:val="1"/>
        </w:numPr>
        <w:ind w:left="1800"/>
        <w:jc w:val="both"/>
        <w:rPr>
          <w:rFonts w:ascii="Arial" w:hAnsi="Arial" w:cs="Arial"/>
          <w:sz w:val="22"/>
          <w:szCs w:val="22"/>
        </w:rPr>
      </w:pPr>
      <w:r w:rsidRPr="002F2BCF">
        <w:rPr>
          <w:rFonts w:ascii="Arial" w:hAnsi="Arial" w:cs="Arial"/>
          <w:sz w:val="22"/>
          <w:szCs w:val="22"/>
        </w:rPr>
        <w:lastRenderedPageBreak/>
        <w:t>The Contractor shall have 2 weeks’ notice from award to Notice to Proceed (NTP) to on-board team members with the necessary badging.</w:t>
      </w:r>
    </w:p>
    <w:p w14:paraId="5BD5301D" w14:textId="5DDF64FD" w:rsidR="00D15124" w:rsidRPr="002F2BCF" w:rsidRDefault="00D15124" w:rsidP="00D15124">
      <w:pPr>
        <w:pStyle w:val="ListParagraph"/>
        <w:numPr>
          <w:ilvl w:val="4"/>
          <w:numId w:val="1"/>
        </w:numPr>
        <w:ind w:left="1800"/>
        <w:jc w:val="both"/>
        <w:rPr>
          <w:rFonts w:ascii="Arial" w:hAnsi="Arial" w:cs="Arial"/>
          <w:sz w:val="22"/>
          <w:szCs w:val="22"/>
        </w:rPr>
      </w:pPr>
      <w:r w:rsidRPr="002F2BCF">
        <w:rPr>
          <w:rFonts w:ascii="Arial" w:hAnsi="Arial" w:cs="Arial"/>
          <w:bCs/>
          <w:sz w:val="22"/>
          <w:szCs w:val="22"/>
        </w:rPr>
        <w:t xml:space="preserve">The Contractor shall fill out Contractor Badging Form – </w:t>
      </w:r>
      <w:r w:rsidRPr="002F2BCF">
        <w:rPr>
          <w:rFonts w:ascii="Arial" w:hAnsi="Arial" w:cs="Arial"/>
          <w:b/>
          <w:sz w:val="22"/>
          <w:szCs w:val="22"/>
        </w:rPr>
        <w:t xml:space="preserve">See Attachment </w:t>
      </w:r>
      <w:r w:rsidR="004D444B" w:rsidRPr="002F2BCF">
        <w:rPr>
          <w:rFonts w:ascii="Arial" w:hAnsi="Arial" w:cs="Arial"/>
          <w:b/>
          <w:sz w:val="22"/>
          <w:szCs w:val="22"/>
        </w:rPr>
        <w:t>1</w:t>
      </w:r>
      <w:r w:rsidRPr="002F2BCF">
        <w:rPr>
          <w:rFonts w:ascii="Arial" w:hAnsi="Arial" w:cs="Arial"/>
          <w:b/>
          <w:sz w:val="22"/>
          <w:szCs w:val="22"/>
        </w:rPr>
        <w:t>.</w:t>
      </w:r>
      <w:r w:rsidRPr="002F2BCF">
        <w:rPr>
          <w:rFonts w:ascii="Arial" w:hAnsi="Arial" w:cs="Arial"/>
          <w:bCs/>
          <w:sz w:val="22"/>
          <w:szCs w:val="22"/>
        </w:rPr>
        <w:t xml:space="preserve">  </w:t>
      </w:r>
    </w:p>
    <w:p w14:paraId="1CA39F61" w14:textId="77777777" w:rsidR="00D15124" w:rsidRPr="002F2BCF" w:rsidRDefault="00D15124" w:rsidP="00D15124">
      <w:pPr>
        <w:pStyle w:val="ListParagraph"/>
        <w:numPr>
          <w:ilvl w:val="4"/>
          <w:numId w:val="1"/>
        </w:numPr>
        <w:ind w:left="1800"/>
        <w:jc w:val="both"/>
        <w:rPr>
          <w:rFonts w:ascii="Arial" w:hAnsi="Arial" w:cs="Arial"/>
          <w:sz w:val="22"/>
          <w:szCs w:val="22"/>
        </w:rPr>
      </w:pPr>
      <w:r w:rsidRPr="002F2BCF">
        <w:rPr>
          <w:rFonts w:ascii="Arial" w:hAnsi="Arial" w:cs="Arial"/>
          <w:bCs/>
          <w:sz w:val="22"/>
          <w:szCs w:val="22"/>
        </w:rPr>
        <w:t>Two (2) forms are personal identification are needed.  Valid (unexpired) forms of ID include:</w:t>
      </w:r>
    </w:p>
    <w:p w14:paraId="4C2613B8" w14:textId="77777777" w:rsidR="00D15124" w:rsidRPr="002F2BCF" w:rsidRDefault="00D15124" w:rsidP="00D15124">
      <w:pPr>
        <w:pStyle w:val="ListParagraph"/>
        <w:numPr>
          <w:ilvl w:val="6"/>
          <w:numId w:val="1"/>
        </w:numPr>
        <w:ind w:left="2160"/>
        <w:jc w:val="both"/>
        <w:rPr>
          <w:rFonts w:ascii="Arial" w:hAnsi="Arial" w:cs="Arial"/>
          <w:sz w:val="22"/>
          <w:szCs w:val="22"/>
        </w:rPr>
      </w:pPr>
      <w:r w:rsidRPr="002F2BCF">
        <w:rPr>
          <w:rFonts w:ascii="Arial" w:hAnsi="Arial" w:cs="Arial"/>
          <w:bCs/>
          <w:sz w:val="22"/>
          <w:szCs w:val="22"/>
        </w:rPr>
        <w:t xml:space="preserve"> Current Driver’s License. Real ID is required.</w:t>
      </w:r>
    </w:p>
    <w:p w14:paraId="6BCF5E9F" w14:textId="77777777" w:rsidR="00D15124" w:rsidRPr="002F2BCF" w:rsidRDefault="00D15124" w:rsidP="00D15124">
      <w:pPr>
        <w:pStyle w:val="ListParagraph"/>
        <w:numPr>
          <w:ilvl w:val="6"/>
          <w:numId w:val="1"/>
        </w:numPr>
        <w:ind w:left="2160"/>
        <w:jc w:val="both"/>
        <w:rPr>
          <w:rFonts w:ascii="Arial" w:hAnsi="Arial" w:cs="Arial"/>
          <w:sz w:val="22"/>
          <w:szCs w:val="22"/>
        </w:rPr>
      </w:pPr>
      <w:r w:rsidRPr="002F2BCF">
        <w:rPr>
          <w:rFonts w:ascii="Arial" w:hAnsi="Arial" w:cs="Arial"/>
          <w:bCs/>
          <w:sz w:val="22"/>
          <w:szCs w:val="22"/>
        </w:rPr>
        <w:t xml:space="preserve"> An original social security card (not laminated). Substitutes may include:</w:t>
      </w:r>
      <w:r w:rsidRPr="002F2BCF">
        <w:rPr>
          <w:rFonts w:ascii="Arial" w:hAnsi="Arial" w:cs="Arial"/>
          <w:bCs/>
          <w:sz w:val="22"/>
          <w:szCs w:val="22"/>
        </w:rPr>
        <w:tab/>
      </w:r>
    </w:p>
    <w:p w14:paraId="0D6DDF5E" w14:textId="77777777" w:rsidR="00D15124" w:rsidRPr="002F2BCF" w:rsidRDefault="00D15124" w:rsidP="00D15124">
      <w:pPr>
        <w:pStyle w:val="ListParagraph"/>
        <w:numPr>
          <w:ilvl w:val="8"/>
          <w:numId w:val="1"/>
        </w:numPr>
        <w:ind w:left="2520"/>
        <w:jc w:val="both"/>
        <w:rPr>
          <w:rFonts w:ascii="Arial" w:hAnsi="Arial" w:cs="Arial"/>
          <w:sz w:val="22"/>
          <w:szCs w:val="22"/>
        </w:rPr>
      </w:pPr>
      <w:r w:rsidRPr="002F2BCF">
        <w:rPr>
          <w:rFonts w:ascii="Arial" w:hAnsi="Arial" w:cs="Arial"/>
          <w:bCs/>
          <w:sz w:val="22"/>
          <w:szCs w:val="22"/>
        </w:rPr>
        <w:t>Current Passport</w:t>
      </w:r>
    </w:p>
    <w:p w14:paraId="4B1ED850" w14:textId="77777777" w:rsidR="00D15124" w:rsidRPr="002F2BCF" w:rsidRDefault="00D15124" w:rsidP="00D15124">
      <w:pPr>
        <w:pStyle w:val="ListParagraph"/>
        <w:numPr>
          <w:ilvl w:val="8"/>
          <w:numId w:val="1"/>
        </w:numPr>
        <w:ind w:left="2520"/>
        <w:jc w:val="both"/>
        <w:rPr>
          <w:rFonts w:ascii="Arial" w:hAnsi="Arial" w:cs="Arial"/>
          <w:sz w:val="22"/>
          <w:szCs w:val="22"/>
        </w:rPr>
      </w:pPr>
      <w:r w:rsidRPr="002F2BCF">
        <w:rPr>
          <w:rFonts w:ascii="Arial" w:hAnsi="Arial" w:cs="Arial"/>
          <w:bCs/>
          <w:sz w:val="22"/>
          <w:szCs w:val="22"/>
        </w:rPr>
        <w:t>Original birth certificate (not a copy)</w:t>
      </w:r>
    </w:p>
    <w:p w14:paraId="795D539E" w14:textId="1F6BABA4" w:rsidR="00D15124" w:rsidRPr="002F2BCF" w:rsidRDefault="00D15124" w:rsidP="00D15124">
      <w:pPr>
        <w:pStyle w:val="ListParagraph"/>
        <w:ind w:left="1800"/>
        <w:jc w:val="both"/>
        <w:rPr>
          <w:rFonts w:ascii="Arial" w:hAnsi="Arial" w:cs="Arial"/>
          <w:b/>
          <w:sz w:val="22"/>
          <w:szCs w:val="22"/>
        </w:rPr>
      </w:pPr>
      <w:r w:rsidRPr="002F2BCF">
        <w:rPr>
          <w:rFonts w:ascii="Arial" w:hAnsi="Arial" w:cs="Arial"/>
          <w:sz w:val="22"/>
          <w:szCs w:val="22"/>
        </w:rPr>
        <w:t xml:space="preserve">Additional forms of identification can be found on Page 2 of the </w:t>
      </w:r>
      <w:r w:rsidRPr="002F2BCF">
        <w:rPr>
          <w:rFonts w:ascii="Arial" w:hAnsi="Arial" w:cs="Arial"/>
          <w:bCs/>
          <w:sz w:val="22"/>
          <w:szCs w:val="22"/>
        </w:rPr>
        <w:t xml:space="preserve">Contractor Badging Form – </w:t>
      </w:r>
      <w:r w:rsidRPr="002F2BCF">
        <w:rPr>
          <w:rFonts w:ascii="Arial" w:hAnsi="Arial" w:cs="Arial"/>
          <w:b/>
          <w:sz w:val="22"/>
          <w:szCs w:val="22"/>
        </w:rPr>
        <w:t xml:space="preserve">See Attachment </w:t>
      </w:r>
      <w:r w:rsidR="004D444B" w:rsidRPr="002F2BCF">
        <w:rPr>
          <w:rFonts w:ascii="Arial" w:hAnsi="Arial" w:cs="Arial"/>
          <w:b/>
          <w:sz w:val="22"/>
          <w:szCs w:val="22"/>
        </w:rPr>
        <w:t>1</w:t>
      </w:r>
      <w:r w:rsidRPr="002F2BCF">
        <w:rPr>
          <w:rFonts w:ascii="Arial" w:hAnsi="Arial" w:cs="Arial"/>
          <w:b/>
          <w:sz w:val="22"/>
          <w:szCs w:val="22"/>
        </w:rPr>
        <w:t>.</w:t>
      </w:r>
    </w:p>
    <w:p w14:paraId="0C5DDD72" w14:textId="77777777" w:rsidR="00D15124" w:rsidRPr="002F2BCF" w:rsidRDefault="00D15124" w:rsidP="00D15124">
      <w:pPr>
        <w:pStyle w:val="ListParagraph"/>
        <w:numPr>
          <w:ilvl w:val="4"/>
          <w:numId w:val="1"/>
        </w:numPr>
        <w:ind w:left="1800"/>
        <w:jc w:val="both"/>
        <w:rPr>
          <w:rFonts w:ascii="Arial" w:hAnsi="Arial" w:cs="Arial"/>
          <w:sz w:val="22"/>
          <w:szCs w:val="22"/>
        </w:rPr>
      </w:pPr>
      <w:r w:rsidRPr="002F2BCF">
        <w:rPr>
          <w:rFonts w:ascii="Arial" w:hAnsi="Arial" w:cs="Arial"/>
          <w:bCs/>
          <w:sz w:val="22"/>
          <w:szCs w:val="22"/>
        </w:rPr>
        <w:t xml:space="preserve">The Contractor shall coordinate with COR and bring the completed Contractor Badging Form to Mikel Jones (Bldg. 2, Rm 119) to coordinate for fingerprints (Phone: 708 202-8387, ext. 21322; Email: </w:t>
      </w:r>
      <w:hyperlink r:id="rId10" w:history="1">
        <w:r w:rsidRPr="002F2BCF">
          <w:rPr>
            <w:rStyle w:val="Hyperlink"/>
            <w:rFonts w:ascii="Arial" w:hAnsi="Arial" w:cs="Arial"/>
            <w:bCs/>
            <w:color w:val="auto"/>
            <w:sz w:val="22"/>
            <w:szCs w:val="22"/>
            <w:u w:val="none"/>
          </w:rPr>
          <w:t>mikel.jones@va.gov</w:t>
        </w:r>
      </w:hyperlink>
      <w:r w:rsidRPr="002F2BCF">
        <w:rPr>
          <w:rFonts w:ascii="Arial" w:hAnsi="Arial" w:cs="Arial"/>
          <w:bCs/>
          <w:sz w:val="22"/>
          <w:szCs w:val="22"/>
        </w:rPr>
        <w:t xml:space="preserve">).    </w:t>
      </w:r>
    </w:p>
    <w:p w14:paraId="487C146D" w14:textId="68CFD7B2" w:rsidR="00D15124" w:rsidRPr="002F2BCF" w:rsidRDefault="00D15124">
      <w:pPr>
        <w:pStyle w:val="ListParagraph"/>
        <w:numPr>
          <w:ilvl w:val="4"/>
          <w:numId w:val="1"/>
        </w:numPr>
        <w:ind w:left="1800"/>
        <w:jc w:val="both"/>
        <w:rPr>
          <w:rFonts w:ascii="Arial" w:hAnsi="Arial" w:cs="Arial"/>
          <w:sz w:val="22"/>
          <w:szCs w:val="22"/>
        </w:rPr>
      </w:pPr>
      <w:r w:rsidRPr="002F2BCF">
        <w:rPr>
          <w:rFonts w:ascii="Arial" w:hAnsi="Arial" w:cs="Arial"/>
          <w:bCs/>
          <w:sz w:val="22"/>
          <w:szCs w:val="22"/>
        </w:rPr>
        <w:t>Once the form is approved by Mikel Jones, contractors shall take a copy of the form to Human Resources located in Building 17 for fingerprinting.  The hours for fingerprinting are 8:00 AM to 3:00 PM.  The other copy will stay with Hines Engineering.</w:t>
      </w:r>
    </w:p>
    <w:p w14:paraId="5B286C2B" w14:textId="77777777" w:rsidR="00D15124" w:rsidRPr="002F2BCF" w:rsidRDefault="00D15124" w:rsidP="00D15124">
      <w:pPr>
        <w:pStyle w:val="ListParagraph"/>
        <w:numPr>
          <w:ilvl w:val="4"/>
          <w:numId w:val="1"/>
        </w:numPr>
        <w:ind w:left="1800"/>
        <w:jc w:val="both"/>
        <w:rPr>
          <w:rFonts w:ascii="Arial" w:hAnsi="Arial" w:cs="Arial"/>
          <w:sz w:val="22"/>
          <w:szCs w:val="22"/>
        </w:rPr>
      </w:pPr>
      <w:r w:rsidRPr="002F2BCF">
        <w:rPr>
          <w:rFonts w:ascii="Arial" w:hAnsi="Arial" w:cs="Arial"/>
          <w:bCs/>
          <w:sz w:val="22"/>
          <w:szCs w:val="22"/>
        </w:rPr>
        <w:t>Upon a favorable fingerprint adjudication, the contractor will schedule an appointment with HR to receive a Flash badge.  The link to schedule this appointment will be provided by Mikel Jones upon notification of successful fingerprint adjudication.</w:t>
      </w:r>
    </w:p>
    <w:p w14:paraId="31BCFA1D" w14:textId="77777777" w:rsidR="00F91985" w:rsidRPr="002F2BCF" w:rsidRDefault="00F91985" w:rsidP="00F91985">
      <w:pPr>
        <w:pStyle w:val="ListParagraph"/>
        <w:ind w:left="1800"/>
        <w:jc w:val="both"/>
        <w:rPr>
          <w:rFonts w:ascii="Arial" w:hAnsi="Arial" w:cs="Arial"/>
          <w:sz w:val="22"/>
          <w:szCs w:val="22"/>
        </w:rPr>
      </w:pPr>
    </w:p>
    <w:bookmarkEnd w:id="14"/>
    <w:p w14:paraId="74ACEAB9" w14:textId="77777777" w:rsidR="0020600D" w:rsidRPr="002F2BCF" w:rsidRDefault="0020600D" w:rsidP="00A60C7E">
      <w:pPr>
        <w:pStyle w:val="ListParagraph"/>
        <w:numPr>
          <w:ilvl w:val="0"/>
          <w:numId w:val="9"/>
        </w:numPr>
        <w:ind w:left="360"/>
        <w:rPr>
          <w:rFonts w:ascii="Arial" w:hAnsi="Arial" w:cs="Arial"/>
          <w:b/>
          <w:sz w:val="22"/>
          <w:szCs w:val="22"/>
        </w:rPr>
      </w:pPr>
      <w:r w:rsidRPr="002F2BCF">
        <w:rPr>
          <w:rFonts w:ascii="Arial" w:hAnsi="Arial" w:cs="Arial"/>
          <w:b/>
          <w:sz w:val="22"/>
          <w:szCs w:val="22"/>
        </w:rPr>
        <w:t>Tasks and Responsibilities</w:t>
      </w:r>
    </w:p>
    <w:p w14:paraId="28B5A4A2" w14:textId="77777777" w:rsidR="0020600D" w:rsidRPr="002F2BCF" w:rsidRDefault="0020600D" w:rsidP="0020600D">
      <w:pPr>
        <w:rPr>
          <w:rFonts w:ascii="Arial" w:hAnsi="Arial" w:cs="Arial"/>
          <w:b/>
          <w:sz w:val="22"/>
          <w:szCs w:val="22"/>
        </w:rPr>
      </w:pPr>
    </w:p>
    <w:p w14:paraId="116DBDBD" w14:textId="77777777" w:rsidR="00242D7B" w:rsidRPr="002F2BCF" w:rsidRDefault="00242D7B" w:rsidP="00242D7B">
      <w:pPr>
        <w:ind w:firstLine="720"/>
        <w:rPr>
          <w:rFonts w:ascii="Arial" w:hAnsi="Arial" w:cs="Arial"/>
          <w:sz w:val="22"/>
          <w:szCs w:val="22"/>
        </w:rPr>
      </w:pPr>
      <w:r w:rsidRPr="002F2BCF">
        <w:rPr>
          <w:rFonts w:ascii="Arial" w:hAnsi="Arial" w:cs="Arial"/>
          <w:sz w:val="22"/>
          <w:szCs w:val="22"/>
        </w:rPr>
        <w:t xml:space="preserve">A </w:t>
      </w:r>
      <w:r w:rsidRPr="002F2BCF">
        <w:rPr>
          <w:rStyle w:val="Emphasis"/>
          <w:rFonts w:ascii="Arial" w:hAnsi="Arial" w:cs="Arial"/>
          <w:i w:val="0"/>
          <w:sz w:val="22"/>
          <w:szCs w:val="22"/>
        </w:rPr>
        <w:t>Scope Validation meeting</w:t>
      </w:r>
      <w:r w:rsidRPr="002F2BCF">
        <w:rPr>
          <w:rFonts w:ascii="Arial" w:hAnsi="Arial" w:cs="Arial"/>
          <w:sz w:val="22"/>
          <w:szCs w:val="22"/>
        </w:rPr>
        <w:t xml:space="preserve"> between the Contracting Officer, Contracting Specialist, the Contracting Officers Representative, and key contractor team members will be conducted to review project objectives, scope, deliverables, communication, site access, schedule, and responsibilities.  </w:t>
      </w:r>
      <w:r w:rsidRPr="002F2BCF">
        <w:rPr>
          <w:rStyle w:val="Emphasis"/>
          <w:rFonts w:ascii="Arial" w:hAnsi="Arial" w:cs="Arial"/>
          <w:i w:val="0"/>
          <w:sz w:val="22"/>
          <w:szCs w:val="22"/>
        </w:rPr>
        <w:t xml:space="preserve">Upon agreement and issuance of the Notice of Award, the timeframe is firm and must be adhered.  </w:t>
      </w:r>
      <w:r w:rsidRPr="002F2BCF">
        <w:rPr>
          <w:rFonts w:ascii="Arial" w:hAnsi="Arial" w:cs="Arial"/>
          <w:sz w:val="22"/>
          <w:szCs w:val="22"/>
        </w:rPr>
        <w:t xml:space="preserve"> After this meeting the awarded contractor shall provide their services per the approved project schedule.</w:t>
      </w:r>
    </w:p>
    <w:p w14:paraId="035618E8" w14:textId="77777777" w:rsidR="0020600D" w:rsidRPr="002F2BCF" w:rsidRDefault="0020600D" w:rsidP="0020600D">
      <w:pPr>
        <w:numPr>
          <w:ilvl w:val="0"/>
          <w:numId w:val="2"/>
        </w:numPr>
        <w:rPr>
          <w:rFonts w:ascii="Arial" w:hAnsi="Arial" w:cs="Arial"/>
          <w:sz w:val="22"/>
          <w:szCs w:val="22"/>
        </w:rPr>
      </w:pPr>
      <w:r w:rsidRPr="002F2BCF">
        <w:rPr>
          <w:rFonts w:ascii="Arial" w:hAnsi="Arial" w:cs="Arial"/>
          <w:sz w:val="22"/>
          <w:szCs w:val="22"/>
        </w:rPr>
        <w:t>Preconstruction Period:  The Contractor shall provide the following:</w:t>
      </w:r>
    </w:p>
    <w:p w14:paraId="19061E74" w14:textId="77777777" w:rsidR="0020600D" w:rsidRPr="002F2BCF" w:rsidRDefault="0020600D" w:rsidP="0020600D">
      <w:pPr>
        <w:numPr>
          <w:ilvl w:val="4"/>
          <w:numId w:val="2"/>
        </w:numPr>
        <w:ind w:left="1800"/>
        <w:contextualSpacing/>
        <w:rPr>
          <w:rFonts w:ascii="Arial" w:hAnsi="Arial" w:cs="Arial"/>
          <w:sz w:val="22"/>
          <w:szCs w:val="22"/>
        </w:rPr>
      </w:pPr>
      <w:r w:rsidRPr="002F2BCF">
        <w:rPr>
          <w:rFonts w:ascii="Arial" w:hAnsi="Arial" w:cs="Arial"/>
          <w:sz w:val="22"/>
          <w:szCs w:val="22"/>
          <w:u w:val="single"/>
        </w:rPr>
        <w:t>Logistics Plan</w:t>
      </w:r>
      <w:r w:rsidRPr="002F2BCF">
        <w:rPr>
          <w:rFonts w:ascii="Arial" w:hAnsi="Arial" w:cs="Arial"/>
          <w:sz w:val="22"/>
          <w:szCs w:val="22"/>
        </w:rPr>
        <w:t xml:space="preserve">: A comprehensive narrative describing the chronological planned development of the project. The Logistics Plan includes an organizational chart, hourly rates, staging plan, description of means and methods, and hours of work. </w:t>
      </w:r>
    </w:p>
    <w:p w14:paraId="1ACAF506" w14:textId="77777777" w:rsidR="0020600D" w:rsidRPr="002F2BCF" w:rsidRDefault="0020600D" w:rsidP="0020600D">
      <w:pPr>
        <w:numPr>
          <w:ilvl w:val="4"/>
          <w:numId w:val="2"/>
        </w:numPr>
        <w:tabs>
          <w:tab w:val="left" w:pos="360"/>
        </w:tabs>
        <w:spacing w:after="240"/>
        <w:ind w:left="1800"/>
        <w:contextualSpacing/>
        <w:rPr>
          <w:rFonts w:ascii="Arial" w:hAnsi="Arial" w:cs="Arial"/>
          <w:sz w:val="22"/>
          <w:szCs w:val="22"/>
        </w:rPr>
      </w:pPr>
      <w:r w:rsidRPr="002F2BCF">
        <w:rPr>
          <w:rFonts w:ascii="Arial" w:hAnsi="Arial" w:cs="Arial"/>
          <w:sz w:val="22"/>
          <w:szCs w:val="22"/>
          <w:u w:val="single"/>
        </w:rPr>
        <w:t>Construction Security Plan:</w:t>
      </w:r>
      <w:r w:rsidRPr="002F2BCF">
        <w:rPr>
          <w:rFonts w:ascii="Arial" w:hAnsi="Arial" w:cs="Arial"/>
          <w:sz w:val="22"/>
          <w:szCs w:val="22"/>
        </w:rPr>
        <w:t xml:space="preserve"> Defines both physical and administrative security.</w:t>
      </w:r>
    </w:p>
    <w:p w14:paraId="7726B973" w14:textId="77777777" w:rsidR="0020600D" w:rsidRPr="002F2BCF" w:rsidRDefault="0020600D" w:rsidP="0020600D">
      <w:pPr>
        <w:numPr>
          <w:ilvl w:val="4"/>
          <w:numId w:val="2"/>
        </w:numPr>
        <w:ind w:left="1800"/>
        <w:contextualSpacing/>
        <w:rPr>
          <w:rFonts w:ascii="Arial" w:hAnsi="Arial" w:cs="Arial"/>
          <w:sz w:val="22"/>
          <w:szCs w:val="22"/>
        </w:rPr>
      </w:pPr>
      <w:r w:rsidRPr="002F2BCF">
        <w:rPr>
          <w:rFonts w:ascii="Arial" w:hAnsi="Arial" w:cs="Arial"/>
          <w:sz w:val="22"/>
          <w:szCs w:val="22"/>
          <w:u w:val="single"/>
        </w:rPr>
        <w:t>Construction Phasing Plan:</w:t>
      </w:r>
      <w:r w:rsidRPr="002F2BCF">
        <w:rPr>
          <w:rFonts w:ascii="Arial" w:hAnsi="Arial" w:cs="Arial"/>
          <w:sz w:val="22"/>
          <w:szCs w:val="22"/>
        </w:rPr>
        <w:t xml:space="preserve">  It is the </w:t>
      </w:r>
      <w:r w:rsidRPr="002F2BCF">
        <w:rPr>
          <w:rFonts w:ascii="Arial" w:hAnsi="Arial" w:cs="Arial"/>
          <w:sz w:val="22"/>
          <w:szCs w:val="22"/>
          <w:u w:val="single"/>
        </w:rPr>
        <w:t>Contractor’s</w:t>
      </w:r>
      <w:r w:rsidRPr="002F2BCF">
        <w:rPr>
          <w:rFonts w:ascii="Arial" w:hAnsi="Arial" w:cs="Arial"/>
          <w:sz w:val="22"/>
          <w:szCs w:val="22"/>
        </w:rPr>
        <w:t xml:space="preserve"> responsibility to develop a work plan and schedule detailing, at a minimum, the procedures to be employed, the equipment and materials to be used, the interim life safety measure to be used during the work, and a schedule defining the duration of the work with milestone subtasks.</w:t>
      </w:r>
    </w:p>
    <w:p w14:paraId="23A55B8D" w14:textId="77777777" w:rsidR="0020600D" w:rsidRPr="002F2BCF" w:rsidRDefault="0020600D" w:rsidP="0020600D">
      <w:pPr>
        <w:numPr>
          <w:ilvl w:val="4"/>
          <w:numId w:val="2"/>
        </w:numPr>
        <w:ind w:left="1800"/>
        <w:contextualSpacing/>
        <w:rPr>
          <w:rFonts w:ascii="Arial" w:hAnsi="Arial" w:cs="Arial"/>
          <w:sz w:val="22"/>
          <w:szCs w:val="22"/>
        </w:rPr>
      </w:pPr>
      <w:r w:rsidRPr="002F2BCF">
        <w:rPr>
          <w:rFonts w:ascii="Arial" w:hAnsi="Arial" w:cs="Arial"/>
          <w:sz w:val="22"/>
          <w:szCs w:val="22"/>
          <w:u w:val="single"/>
        </w:rPr>
        <w:t>Submittal Registry:</w:t>
      </w:r>
      <w:r w:rsidRPr="002F2BCF">
        <w:rPr>
          <w:rFonts w:ascii="Arial" w:hAnsi="Arial" w:cs="Arial"/>
          <w:sz w:val="22"/>
          <w:szCs w:val="22"/>
        </w:rPr>
        <w:t xml:space="preserve">  The Submittal Registry shall include a listing of all documentation required for pre-approved submissions including shop drawings, technical data, product performance information, calculations, and samples.</w:t>
      </w:r>
    </w:p>
    <w:p w14:paraId="19B603EC" w14:textId="77777777" w:rsidR="0020600D" w:rsidRPr="002F2BCF" w:rsidRDefault="0020600D" w:rsidP="0020600D">
      <w:pPr>
        <w:numPr>
          <w:ilvl w:val="4"/>
          <w:numId w:val="2"/>
        </w:numPr>
        <w:ind w:left="1800"/>
        <w:contextualSpacing/>
        <w:rPr>
          <w:rFonts w:ascii="Arial" w:hAnsi="Arial" w:cs="Arial"/>
          <w:sz w:val="22"/>
          <w:szCs w:val="22"/>
        </w:rPr>
      </w:pPr>
      <w:r w:rsidRPr="002F2BCF">
        <w:rPr>
          <w:rFonts w:ascii="Arial" w:hAnsi="Arial" w:cs="Arial"/>
          <w:sz w:val="22"/>
          <w:szCs w:val="22"/>
          <w:u w:val="single"/>
        </w:rPr>
        <w:t>Accident Prevention Plan</w:t>
      </w:r>
      <w:r w:rsidRPr="002F2BCF">
        <w:rPr>
          <w:rFonts w:ascii="Arial" w:hAnsi="Arial" w:cs="Arial"/>
          <w:sz w:val="22"/>
          <w:szCs w:val="22"/>
        </w:rPr>
        <w:t>:  The APP (aka Construction Safety &amp; Health Plan) shall interface with the Contractor's overall safety and health program.</w:t>
      </w:r>
    </w:p>
    <w:p w14:paraId="76C12416" w14:textId="77777777" w:rsidR="0020600D" w:rsidRPr="002F2BCF" w:rsidRDefault="0020600D" w:rsidP="0020600D">
      <w:pPr>
        <w:numPr>
          <w:ilvl w:val="4"/>
          <w:numId w:val="2"/>
        </w:numPr>
        <w:ind w:left="1800"/>
        <w:contextualSpacing/>
        <w:rPr>
          <w:rFonts w:ascii="Arial" w:hAnsi="Arial" w:cs="Arial"/>
          <w:sz w:val="22"/>
          <w:szCs w:val="22"/>
        </w:rPr>
      </w:pPr>
      <w:r w:rsidRPr="002F2BCF">
        <w:rPr>
          <w:rFonts w:ascii="Arial" w:hAnsi="Arial" w:cs="Arial"/>
          <w:sz w:val="22"/>
          <w:szCs w:val="22"/>
          <w:u w:val="single"/>
        </w:rPr>
        <w:t>Activity Hazard Analyses:</w:t>
      </w:r>
      <w:r w:rsidRPr="002F2BCF">
        <w:rPr>
          <w:rFonts w:ascii="Arial" w:hAnsi="Arial" w:cs="Arial"/>
          <w:sz w:val="22"/>
          <w:szCs w:val="22"/>
        </w:rPr>
        <w:t xml:space="preserve">  AHAs are also known as Job Hazard Analyses, Job Safety Analyses, and Activity Safety Analyses.</w:t>
      </w:r>
    </w:p>
    <w:p w14:paraId="6A925866" w14:textId="426F84C5" w:rsidR="0020600D" w:rsidRPr="002F2BCF" w:rsidRDefault="0020600D" w:rsidP="0020600D">
      <w:pPr>
        <w:numPr>
          <w:ilvl w:val="4"/>
          <w:numId w:val="2"/>
        </w:numPr>
        <w:ind w:left="1800"/>
        <w:contextualSpacing/>
        <w:rPr>
          <w:rFonts w:ascii="Arial" w:hAnsi="Arial" w:cs="Arial"/>
          <w:sz w:val="22"/>
          <w:szCs w:val="22"/>
        </w:rPr>
      </w:pPr>
      <w:r w:rsidRPr="002F2BCF">
        <w:rPr>
          <w:rFonts w:ascii="Arial" w:hAnsi="Arial" w:cs="Arial"/>
          <w:sz w:val="22"/>
          <w:szCs w:val="22"/>
          <w:u w:val="single"/>
        </w:rPr>
        <w:lastRenderedPageBreak/>
        <w:t>Construction Schedule</w:t>
      </w:r>
      <w:r w:rsidRPr="002F2BCF">
        <w:rPr>
          <w:rFonts w:ascii="Arial" w:hAnsi="Arial" w:cs="Arial"/>
          <w:sz w:val="22"/>
          <w:szCs w:val="22"/>
        </w:rPr>
        <w:t>: WBS schedule including start/end dates, duration, and sequencing, preferably in MS Project or Primavera format (include floats)</w:t>
      </w:r>
      <w:r w:rsidR="004D444B" w:rsidRPr="002F2BCF">
        <w:rPr>
          <w:rFonts w:ascii="Arial" w:hAnsi="Arial" w:cs="Arial"/>
          <w:sz w:val="22"/>
          <w:szCs w:val="22"/>
        </w:rPr>
        <w:t>.</w:t>
      </w:r>
    </w:p>
    <w:p w14:paraId="0B563D5D" w14:textId="77777777" w:rsidR="0020600D" w:rsidRPr="002F2BCF" w:rsidRDefault="0020600D" w:rsidP="0020600D">
      <w:pPr>
        <w:numPr>
          <w:ilvl w:val="4"/>
          <w:numId w:val="2"/>
        </w:numPr>
        <w:ind w:left="1800"/>
        <w:contextualSpacing/>
        <w:rPr>
          <w:rFonts w:ascii="Arial" w:hAnsi="Arial" w:cs="Arial"/>
          <w:sz w:val="22"/>
          <w:szCs w:val="22"/>
        </w:rPr>
      </w:pPr>
      <w:bookmarkStart w:id="15" w:name="_Hlk189897873"/>
      <w:r w:rsidRPr="002F2BCF">
        <w:rPr>
          <w:rFonts w:ascii="Arial" w:hAnsi="Arial" w:cs="Arial"/>
          <w:sz w:val="22"/>
          <w:szCs w:val="22"/>
          <w:u w:val="single"/>
        </w:rPr>
        <w:t>Schedule of Values</w:t>
      </w:r>
      <w:r w:rsidRPr="002F2BCF">
        <w:rPr>
          <w:rFonts w:ascii="Arial" w:hAnsi="Arial" w:cs="Arial"/>
          <w:sz w:val="22"/>
          <w:szCs w:val="22"/>
        </w:rPr>
        <w:t xml:space="preserve">: A detailed Breakdown for Payment, including design stages, work performed, and work invoiced per Progress Payment submission.  </w:t>
      </w:r>
    </w:p>
    <w:p w14:paraId="067CD961" w14:textId="1B580D46" w:rsidR="0020600D" w:rsidRPr="002F2BCF" w:rsidRDefault="0020600D" w:rsidP="0020600D">
      <w:pPr>
        <w:numPr>
          <w:ilvl w:val="6"/>
          <w:numId w:val="2"/>
        </w:numPr>
        <w:ind w:left="2160"/>
        <w:contextualSpacing/>
        <w:rPr>
          <w:rFonts w:ascii="Arial" w:hAnsi="Arial" w:cs="Arial"/>
          <w:sz w:val="22"/>
          <w:szCs w:val="22"/>
        </w:rPr>
      </w:pPr>
      <w:r w:rsidRPr="002F2BCF">
        <w:rPr>
          <w:rFonts w:ascii="Arial" w:hAnsi="Arial" w:cs="Arial"/>
          <w:sz w:val="22"/>
          <w:szCs w:val="22"/>
        </w:rPr>
        <w:t xml:space="preserve">The Schedule of Value is a representative breakdown of the </w:t>
      </w:r>
      <w:r w:rsidR="004D444B" w:rsidRPr="002F2BCF">
        <w:rPr>
          <w:rFonts w:ascii="Arial" w:hAnsi="Arial" w:cs="Arial"/>
          <w:sz w:val="22"/>
          <w:szCs w:val="22"/>
        </w:rPr>
        <w:t>contractor’s</w:t>
      </w:r>
      <w:r w:rsidRPr="002F2BCF">
        <w:rPr>
          <w:rFonts w:ascii="Arial" w:hAnsi="Arial" w:cs="Arial"/>
          <w:sz w:val="22"/>
          <w:szCs w:val="22"/>
        </w:rPr>
        <w:t xml:space="preserve"> firm, fixed-price bid.  Each portion of the Schedule of Values represents the amount the government paid to the contractor for that portion of the work.  </w:t>
      </w:r>
    </w:p>
    <w:p w14:paraId="7EAC0160" w14:textId="77777777" w:rsidR="0020600D" w:rsidRPr="002F2BCF" w:rsidRDefault="0020600D" w:rsidP="0020600D">
      <w:pPr>
        <w:numPr>
          <w:ilvl w:val="6"/>
          <w:numId w:val="2"/>
        </w:numPr>
        <w:ind w:left="2160"/>
        <w:contextualSpacing/>
        <w:rPr>
          <w:rFonts w:ascii="Arial" w:hAnsi="Arial" w:cs="Arial"/>
          <w:sz w:val="22"/>
          <w:szCs w:val="22"/>
        </w:rPr>
      </w:pPr>
      <w:r w:rsidRPr="002F2BCF">
        <w:rPr>
          <w:rFonts w:ascii="Arial" w:hAnsi="Arial" w:cs="Arial"/>
          <w:sz w:val="22"/>
          <w:szCs w:val="22"/>
        </w:rPr>
        <w:t>Because the contractor’s bid was fixed, so too is the Schedule of Values.  It is not fluid and does not change after submission and approval.  The Schedule of Values can only be modified through a bi-lateral agreement between the government and the contractor.</w:t>
      </w:r>
    </w:p>
    <w:p w14:paraId="27BDC759" w14:textId="77777777" w:rsidR="0020600D" w:rsidRPr="002F2BCF" w:rsidRDefault="0020600D" w:rsidP="0020600D">
      <w:pPr>
        <w:numPr>
          <w:ilvl w:val="6"/>
          <w:numId w:val="2"/>
        </w:numPr>
        <w:ind w:left="2160"/>
        <w:contextualSpacing/>
        <w:rPr>
          <w:rFonts w:ascii="Arial" w:hAnsi="Arial" w:cs="Arial"/>
          <w:sz w:val="22"/>
          <w:szCs w:val="22"/>
        </w:rPr>
      </w:pPr>
      <w:r w:rsidRPr="002F2BCF">
        <w:rPr>
          <w:rFonts w:ascii="Arial" w:hAnsi="Arial" w:cs="Arial"/>
          <w:sz w:val="22"/>
          <w:szCs w:val="22"/>
        </w:rPr>
        <w:t>The government will utilize the Schedule of Values as a basis of negotiations for contract modifications.  This is especially true when a credit is due to the government for all or measurable parts of certain portions of the firm, fixed-price contract.</w:t>
      </w:r>
    </w:p>
    <w:bookmarkEnd w:id="15"/>
    <w:p w14:paraId="36956465" w14:textId="7557974D" w:rsidR="0020600D" w:rsidRPr="002F2BCF" w:rsidRDefault="0020600D" w:rsidP="0020600D">
      <w:pPr>
        <w:numPr>
          <w:ilvl w:val="4"/>
          <w:numId w:val="2"/>
        </w:numPr>
        <w:ind w:left="1800"/>
        <w:contextualSpacing/>
        <w:rPr>
          <w:rFonts w:ascii="Arial" w:hAnsi="Arial" w:cs="Arial"/>
          <w:sz w:val="22"/>
          <w:szCs w:val="22"/>
        </w:rPr>
      </w:pPr>
      <w:r w:rsidRPr="002F2BCF">
        <w:rPr>
          <w:rFonts w:ascii="Arial" w:hAnsi="Arial" w:cs="Arial"/>
          <w:sz w:val="22"/>
          <w:szCs w:val="22"/>
          <w:u w:val="single"/>
        </w:rPr>
        <w:t>Existing Conditions Survey</w:t>
      </w:r>
      <w:r w:rsidR="004D444B" w:rsidRPr="002F2BCF">
        <w:rPr>
          <w:rFonts w:ascii="Arial" w:hAnsi="Arial" w:cs="Arial"/>
          <w:sz w:val="22"/>
          <w:szCs w:val="22"/>
        </w:rPr>
        <w:t>: Before</w:t>
      </w:r>
      <w:r w:rsidRPr="002F2BCF">
        <w:rPr>
          <w:rFonts w:ascii="Arial" w:hAnsi="Arial" w:cs="Arial"/>
          <w:sz w:val="22"/>
          <w:szCs w:val="22"/>
        </w:rPr>
        <w:t xml:space="preserve"> any work is started, the Contractor shall </w:t>
      </w:r>
      <w:r w:rsidR="004D444B" w:rsidRPr="002F2BCF">
        <w:rPr>
          <w:rFonts w:ascii="Arial" w:hAnsi="Arial" w:cs="Arial"/>
          <w:sz w:val="22"/>
          <w:szCs w:val="22"/>
        </w:rPr>
        <w:t>conduct</w:t>
      </w:r>
      <w:r w:rsidRPr="002F2BCF">
        <w:rPr>
          <w:rFonts w:ascii="Arial" w:hAnsi="Arial" w:cs="Arial"/>
          <w:sz w:val="22"/>
          <w:szCs w:val="22"/>
        </w:rPr>
        <w:t xml:space="preserve"> a thorough survey with the COR of the buildings or areas of buildings in which alterations occur and areas which are anticipated routes of access, and furnish a </w:t>
      </w:r>
      <w:r w:rsidR="004D444B" w:rsidRPr="002F2BCF">
        <w:rPr>
          <w:rFonts w:ascii="Arial" w:hAnsi="Arial" w:cs="Arial"/>
          <w:sz w:val="22"/>
          <w:szCs w:val="22"/>
        </w:rPr>
        <w:t>report</w:t>
      </w:r>
      <w:r w:rsidRPr="002F2BCF">
        <w:rPr>
          <w:rFonts w:ascii="Arial" w:hAnsi="Arial" w:cs="Arial"/>
          <w:sz w:val="22"/>
          <w:szCs w:val="22"/>
        </w:rPr>
        <w:t xml:space="preserve"> signed by both, to the Contracting Officer.</w:t>
      </w:r>
    </w:p>
    <w:p w14:paraId="1C393FF9" w14:textId="77777777" w:rsidR="0020600D" w:rsidRPr="002F2BCF" w:rsidRDefault="0020600D" w:rsidP="0020600D">
      <w:pPr>
        <w:numPr>
          <w:ilvl w:val="4"/>
          <w:numId w:val="2"/>
        </w:numPr>
        <w:ind w:left="1800"/>
        <w:contextualSpacing/>
        <w:rPr>
          <w:rFonts w:ascii="Arial" w:hAnsi="Arial" w:cs="Arial"/>
          <w:sz w:val="22"/>
          <w:szCs w:val="22"/>
        </w:rPr>
      </w:pPr>
      <w:r w:rsidRPr="002F2BCF">
        <w:rPr>
          <w:rFonts w:ascii="Arial" w:hAnsi="Arial" w:cs="Arial"/>
          <w:sz w:val="22"/>
          <w:szCs w:val="22"/>
          <w:u w:val="single"/>
        </w:rPr>
        <w:t>Infection Control Plan (ICP)</w:t>
      </w:r>
      <w:r w:rsidRPr="002F2BCF">
        <w:rPr>
          <w:rFonts w:ascii="Arial" w:hAnsi="Arial" w:cs="Arial"/>
          <w:sz w:val="22"/>
          <w:szCs w:val="22"/>
        </w:rPr>
        <w:t>: Narrative description of the dust control and debris disposal process including disposal destination and methodology</w:t>
      </w:r>
      <w:r w:rsidRPr="002F2BCF">
        <w:rPr>
          <w:rFonts w:ascii="Arial" w:hAnsi="Arial" w:cs="Arial"/>
          <w:sz w:val="22"/>
          <w:szCs w:val="22"/>
          <w:u w:val="single"/>
        </w:rPr>
        <w:t>.</w:t>
      </w:r>
    </w:p>
    <w:p w14:paraId="5B57FFA8" w14:textId="77777777" w:rsidR="0020600D" w:rsidRPr="002F2BCF" w:rsidRDefault="0020600D" w:rsidP="0020600D">
      <w:pPr>
        <w:numPr>
          <w:ilvl w:val="4"/>
          <w:numId w:val="2"/>
        </w:numPr>
        <w:ind w:left="1800"/>
        <w:contextualSpacing/>
        <w:rPr>
          <w:rFonts w:ascii="Arial" w:hAnsi="Arial" w:cs="Arial"/>
          <w:sz w:val="22"/>
          <w:szCs w:val="22"/>
        </w:rPr>
      </w:pPr>
      <w:r w:rsidRPr="002F2BCF">
        <w:rPr>
          <w:rFonts w:ascii="Arial" w:hAnsi="Arial" w:cs="Arial"/>
          <w:sz w:val="22"/>
          <w:szCs w:val="22"/>
          <w:u w:val="single"/>
        </w:rPr>
        <w:t>Quality Control Plan (QCP)</w:t>
      </w:r>
      <w:r w:rsidRPr="002F2BCF">
        <w:rPr>
          <w:rFonts w:ascii="Arial" w:hAnsi="Arial" w:cs="Arial"/>
          <w:sz w:val="22"/>
          <w:szCs w:val="22"/>
        </w:rPr>
        <w:t>: Describes the methods by which the Contractor will ensure all work is being accomplished in accordance with specifications and this SOW.</w:t>
      </w:r>
    </w:p>
    <w:p w14:paraId="59F7C5D1" w14:textId="3D38BA21" w:rsidR="0020600D" w:rsidRPr="002F2BCF" w:rsidRDefault="0020600D" w:rsidP="0020600D">
      <w:pPr>
        <w:numPr>
          <w:ilvl w:val="4"/>
          <w:numId w:val="2"/>
        </w:numPr>
        <w:ind w:left="1800"/>
        <w:contextualSpacing/>
        <w:rPr>
          <w:rFonts w:ascii="Arial" w:hAnsi="Arial" w:cs="Arial"/>
          <w:sz w:val="22"/>
          <w:szCs w:val="22"/>
        </w:rPr>
      </w:pPr>
      <w:r w:rsidRPr="002F2BCF">
        <w:rPr>
          <w:rFonts w:ascii="Arial" w:hAnsi="Arial" w:cs="Arial"/>
          <w:sz w:val="22"/>
          <w:szCs w:val="22"/>
          <w:u w:val="single"/>
        </w:rPr>
        <w:t>Environmental Protection Plan</w:t>
      </w:r>
      <w:r w:rsidR="004D444B" w:rsidRPr="002F2BCF">
        <w:rPr>
          <w:rFonts w:ascii="Arial" w:hAnsi="Arial" w:cs="Arial"/>
          <w:sz w:val="22"/>
          <w:szCs w:val="22"/>
          <w:u w:val="single"/>
        </w:rPr>
        <w:t>:</w:t>
      </w:r>
      <w:r w:rsidR="004D444B" w:rsidRPr="002F2BCF">
        <w:rPr>
          <w:rFonts w:ascii="Arial" w:hAnsi="Arial" w:cs="Arial"/>
          <w:sz w:val="22"/>
          <w:szCs w:val="22"/>
        </w:rPr>
        <w:t xml:space="preserve"> The</w:t>
      </w:r>
      <w:r w:rsidRPr="002F2BCF">
        <w:rPr>
          <w:rFonts w:ascii="Arial" w:hAnsi="Arial" w:cs="Arial"/>
          <w:sz w:val="22"/>
          <w:szCs w:val="22"/>
        </w:rPr>
        <w:t xml:space="preserve"> Contractor shall meet with the COR to discuss the proposed Environmental Protection Plan and to develop mutual understanding relative to details of environmental protection.</w:t>
      </w:r>
    </w:p>
    <w:p w14:paraId="116CD173" w14:textId="77777777" w:rsidR="0020600D" w:rsidRPr="002F2BCF" w:rsidRDefault="0020600D" w:rsidP="0020600D">
      <w:pPr>
        <w:numPr>
          <w:ilvl w:val="4"/>
          <w:numId w:val="2"/>
        </w:numPr>
        <w:ind w:left="1800"/>
        <w:contextualSpacing/>
        <w:rPr>
          <w:rFonts w:ascii="Arial" w:hAnsi="Arial" w:cs="Arial"/>
          <w:sz w:val="22"/>
          <w:szCs w:val="22"/>
        </w:rPr>
      </w:pPr>
      <w:r w:rsidRPr="002F2BCF">
        <w:rPr>
          <w:rFonts w:ascii="Arial" w:hAnsi="Arial" w:cs="Arial"/>
          <w:sz w:val="22"/>
          <w:szCs w:val="22"/>
          <w:u w:val="single"/>
        </w:rPr>
        <w:t>Document Submissions.</w:t>
      </w:r>
      <w:r w:rsidRPr="002F2BCF">
        <w:rPr>
          <w:rFonts w:ascii="Arial" w:hAnsi="Arial" w:cs="Arial"/>
          <w:sz w:val="22"/>
          <w:szCs w:val="22"/>
        </w:rPr>
        <w:t xml:space="preserve">  All documents included as Attachments to this SOW that are required to be filled out and signed or jointly signed by the Contractor.</w:t>
      </w:r>
    </w:p>
    <w:p w14:paraId="16ABD92F" w14:textId="77777777" w:rsidR="0020600D" w:rsidRPr="002F2BCF" w:rsidRDefault="0020600D" w:rsidP="0020600D">
      <w:pPr>
        <w:numPr>
          <w:ilvl w:val="4"/>
          <w:numId w:val="2"/>
        </w:numPr>
        <w:ind w:left="1800"/>
        <w:contextualSpacing/>
        <w:rPr>
          <w:rFonts w:ascii="Arial" w:hAnsi="Arial" w:cs="Arial"/>
          <w:sz w:val="22"/>
          <w:szCs w:val="22"/>
        </w:rPr>
      </w:pPr>
      <w:r w:rsidRPr="002F2BCF">
        <w:rPr>
          <w:rFonts w:ascii="Arial" w:hAnsi="Arial" w:cs="Arial"/>
          <w:sz w:val="22"/>
          <w:szCs w:val="22"/>
          <w:u w:val="single"/>
        </w:rPr>
        <w:t>Demolition Debris Management Plan.</w:t>
      </w:r>
    </w:p>
    <w:p w14:paraId="59B7A096" w14:textId="77777777" w:rsidR="0020600D" w:rsidRPr="002F2BCF" w:rsidRDefault="0020600D" w:rsidP="0020600D">
      <w:pPr>
        <w:numPr>
          <w:ilvl w:val="4"/>
          <w:numId w:val="2"/>
        </w:numPr>
        <w:ind w:left="1800"/>
        <w:contextualSpacing/>
        <w:rPr>
          <w:rFonts w:ascii="Arial" w:hAnsi="Arial" w:cs="Arial"/>
          <w:sz w:val="22"/>
          <w:szCs w:val="22"/>
        </w:rPr>
      </w:pPr>
      <w:r w:rsidRPr="002F2BCF">
        <w:rPr>
          <w:rFonts w:ascii="Arial" w:hAnsi="Arial" w:cs="Arial"/>
          <w:sz w:val="22"/>
          <w:szCs w:val="22"/>
          <w:u w:val="single"/>
        </w:rPr>
        <w:t>Certificates, Licenses, and Training Documents.</w:t>
      </w:r>
    </w:p>
    <w:p w14:paraId="74988364" w14:textId="77777777" w:rsidR="0020600D" w:rsidRPr="002F2BCF" w:rsidRDefault="0020600D" w:rsidP="0020600D">
      <w:pPr>
        <w:numPr>
          <w:ilvl w:val="4"/>
          <w:numId w:val="2"/>
        </w:numPr>
        <w:ind w:left="1800"/>
        <w:contextualSpacing/>
        <w:rPr>
          <w:rFonts w:ascii="Arial" w:hAnsi="Arial" w:cs="Arial"/>
          <w:sz w:val="22"/>
          <w:szCs w:val="22"/>
        </w:rPr>
      </w:pPr>
      <w:r w:rsidRPr="002F2BCF">
        <w:rPr>
          <w:rFonts w:ascii="Arial" w:hAnsi="Arial" w:cs="Arial"/>
          <w:sz w:val="22"/>
          <w:szCs w:val="22"/>
          <w:u w:val="single"/>
        </w:rPr>
        <w:t>Obtain PIV badges</w:t>
      </w:r>
      <w:r w:rsidRPr="002F2BCF">
        <w:rPr>
          <w:rFonts w:ascii="Arial" w:hAnsi="Arial" w:cs="Arial"/>
          <w:sz w:val="22"/>
          <w:szCs w:val="22"/>
        </w:rPr>
        <w:t>.</w:t>
      </w:r>
    </w:p>
    <w:p w14:paraId="19F5788F" w14:textId="6EC8A9F0" w:rsidR="0020600D" w:rsidRPr="002F2BCF" w:rsidRDefault="0020600D" w:rsidP="0020600D">
      <w:pPr>
        <w:numPr>
          <w:ilvl w:val="4"/>
          <w:numId w:val="2"/>
        </w:numPr>
        <w:ind w:left="1800"/>
        <w:contextualSpacing/>
        <w:rPr>
          <w:rFonts w:ascii="Arial" w:hAnsi="Arial" w:cs="Arial"/>
          <w:sz w:val="22"/>
          <w:szCs w:val="22"/>
        </w:rPr>
      </w:pPr>
      <w:r w:rsidRPr="002F2BCF">
        <w:rPr>
          <w:rFonts w:ascii="Arial" w:hAnsi="Arial" w:cs="Arial"/>
          <w:sz w:val="22"/>
          <w:szCs w:val="22"/>
          <w:u w:val="single"/>
        </w:rPr>
        <w:t>RFI’s</w:t>
      </w:r>
      <w:r w:rsidR="004D444B" w:rsidRPr="002F2BCF">
        <w:rPr>
          <w:rFonts w:ascii="Arial" w:hAnsi="Arial" w:cs="Arial"/>
          <w:sz w:val="22"/>
          <w:szCs w:val="22"/>
        </w:rPr>
        <w:t>: Other</w:t>
      </w:r>
      <w:r w:rsidRPr="002F2BCF">
        <w:rPr>
          <w:rFonts w:ascii="Arial" w:hAnsi="Arial" w:cs="Arial"/>
          <w:sz w:val="22"/>
          <w:szCs w:val="22"/>
        </w:rPr>
        <w:t xml:space="preserve"> than those resulting directly from demolition or construction.</w:t>
      </w:r>
    </w:p>
    <w:p w14:paraId="791EC8B5" w14:textId="77777777" w:rsidR="0020600D" w:rsidRPr="002F2BCF" w:rsidRDefault="0020600D" w:rsidP="0020600D">
      <w:pPr>
        <w:numPr>
          <w:ilvl w:val="0"/>
          <w:numId w:val="2"/>
        </w:numPr>
        <w:rPr>
          <w:rFonts w:ascii="Arial" w:hAnsi="Arial" w:cs="Arial"/>
          <w:sz w:val="22"/>
          <w:szCs w:val="22"/>
        </w:rPr>
      </w:pPr>
      <w:bookmarkStart w:id="16" w:name="_Hlk189898029"/>
      <w:r w:rsidRPr="002F2BCF">
        <w:rPr>
          <w:rFonts w:ascii="Arial" w:hAnsi="Arial" w:cs="Arial"/>
          <w:sz w:val="22"/>
          <w:szCs w:val="22"/>
        </w:rPr>
        <w:t>Construction Period:  Along with coordinating the construction of the project, the Contractor shall provide the following during construction services:</w:t>
      </w:r>
    </w:p>
    <w:p w14:paraId="2D06C1E3" w14:textId="77777777" w:rsidR="0020600D" w:rsidRPr="002F2BCF" w:rsidRDefault="0020600D" w:rsidP="00A60C7E">
      <w:pPr>
        <w:pStyle w:val="ListParagraph"/>
        <w:numPr>
          <w:ilvl w:val="0"/>
          <w:numId w:val="16"/>
        </w:numPr>
        <w:ind w:left="1800"/>
        <w:rPr>
          <w:rFonts w:ascii="Arial" w:hAnsi="Arial" w:cs="Arial"/>
          <w:sz w:val="22"/>
          <w:szCs w:val="22"/>
        </w:rPr>
      </w:pPr>
      <w:r w:rsidRPr="002F2BCF">
        <w:rPr>
          <w:rFonts w:ascii="Arial" w:hAnsi="Arial" w:cs="Arial"/>
          <w:sz w:val="22"/>
          <w:szCs w:val="22"/>
        </w:rPr>
        <w:t xml:space="preserve">Display </w:t>
      </w:r>
      <w:bookmarkStart w:id="17" w:name="_Hlk45357324"/>
      <w:r w:rsidRPr="002F2BCF">
        <w:rPr>
          <w:rFonts w:ascii="Arial" w:hAnsi="Arial" w:cs="Arial"/>
          <w:sz w:val="22"/>
          <w:szCs w:val="22"/>
        </w:rPr>
        <w:t xml:space="preserve">the signed PCRA, ICRA, ILSM and Emergency Contact Information </w:t>
      </w:r>
      <w:bookmarkEnd w:id="17"/>
      <w:r w:rsidRPr="002F2BCF">
        <w:rPr>
          <w:rFonts w:ascii="Arial" w:hAnsi="Arial" w:cs="Arial"/>
          <w:sz w:val="22"/>
          <w:szCs w:val="22"/>
        </w:rPr>
        <w:t>in a location coordinated with the COR.</w:t>
      </w:r>
    </w:p>
    <w:p w14:paraId="7748FE4C" w14:textId="77777777" w:rsidR="0020600D" w:rsidRPr="002F2BCF" w:rsidRDefault="0020600D" w:rsidP="00A60C7E">
      <w:pPr>
        <w:pStyle w:val="ListParagraph"/>
        <w:numPr>
          <w:ilvl w:val="0"/>
          <w:numId w:val="16"/>
        </w:numPr>
        <w:ind w:left="1800"/>
        <w:rPr>
          <w:rFonts w:ascii="Arial" w:hAnsi="Arial" w:cs="Arial"/>
          <w:sz w:val="22"/>
          <w:szCs w:val="22"/>
        </w:rPr>
      </w:pPr>
      <w:r w:rsidRPr="002F2BCF">
        <w:rPr>
          <w:rFonts w:ascii="Arial" w:hAnsi="Arial" w:cs="Arial"/>
          <w:sz w:val="22"/>
          <w:szCs w:val="22"/>
        </w:rPr>
        <w:t>Submit RFI’s during construction as necessary.</w:t>
      </w:r>
    </w:p>
    <w:p w14:paraId="2124C150" w14:textId="77777777" w:rsidR="00242D7B" w:rsidRPr="002F2BCF" w:rsidRDefault="00242D7B" w:rsidP="00242D7B">
      <w:pPr>
        <w:pStyle w:val="ListParagraph"/>
        <w:numPr>
          <w:ilvl w:val="0"/>
          <w:numId w:val="16"/>
        </w:numPr>
        <w:ind w:left="1800"/>
        <w:rPr>
          <w:rFonts w:ascii="Arial" w:hAnsi="Arial" w:cs="Arial"/>
          <w:sz w:val="22"/>
          <w:szCs w:val="22"/>
        </w:rPr>
      </w:pPr>
      <w:r w:rsidRPr="002F2BCF">
        <w:rPr>
          <w:rFonts w:ascii="Arial" w:hAnsi="Arial" w:cs="Arial"/>
          <w:sz w:val="22"/>
          <w:szCs w:val="22"/>
        </w:rPr>
        <w:t>Attending biweekly construction meetings which are facilitated by the COR.</w:t>
      </w:r>
    </w:p>
    <w:p w14:paraId="06FFD170" w14:textId="77777777" w:rsidR="0020600D" w:rsidRPr="002F2BCF" w:rsidRDefault="0020600D" w:rsidP="00A60C7E">
      <w:pPr>
        <w:numPr>
          <w:ilvl w:val="0"/>
          <w:numId w:val="16"/>
        </w:numPr>
        <w:ind w:left="1800"/>
        <w:rPr>
          <w:rFonts w:ascii="Arial" w:hAnsi="Arial" w:cs="Arial"/>
          <w:sz w:val="22"/>
          <w:szCs w:val="22"/>
        </w:rPr>
      </w:pPr>
      <w:r w:rsidRPr="002F2BCF">
        <w:rPr>
          <w:rFonts w:ascii="Arial" w:hAnsi="Arial" w:cs="Arial"/>
          <w:sz w:val="22"/>
          <w:szCs w:val="22"/>
        </w:rPr>
        <w:t>Attend site visits, field inspections, and punch list inspections as requested by the COR.</w:t>
      </w:r>
    </w:p>
    <w:bookmarkEnd w:id="16"/>
    <w:p w14:paraId="1F1258E8" w14:textId="77777777" w:rsidR="0020600D" w:rsidRPr="002F2BCF" w:rsidRDefault="0020600D" w:rsidP="0020600D">
      <w:pPr>
        <w:numPr>
          <w:ilvl w:val="0"/>
          <w:numId w:val="2"/>
        </w:numPr>
        <w:rPr>
          <w:rFonts w:ascii="Arial" w:hAnsi="Arial" w:cs="Arial"/>
          <w:sz w:val="22"/>
          <w:szCs w:val="22"/>
        </w:rPr>
      </w:pPr>
      <w:r w:rsidRPr="002F2BCF">
        <w:rPr>
          <w:rFonts w:ascii="Arial" w:hAnsi="Arial" w:cs="Arial"/>
          <w:sz w:val="22"/>
          <w:szCs w:val="22"/>
        </w:rPr>
        <w:t xml:space="preserve">Construction Close-out Period:  </w:t>
      </w:r>
    </w:p>
    <w:p w14:paraId="1DE97DFF" w14:textId="77777777" w:rsidR="0020600D" w:rsidRPr="002F2BCF" w:rsidRDefault="0020600D" w:rsidP="0020600D">
      <w:pPr>
        <w:numPr>
          <w:ilvl w:val="1"/>
          <w:numId w:val="2"/>
        </w:numPr>
        <w:rPr>
          <w:rFonts w:ascii="Arial" w:hAnsi="Arial" w:cs="Arial"/>
          <w:sz w:val="22"/>
          <w:szCs w:val="22"/>
        </w:rPr>
      </w:pPr>
      <w:r w:rsidRPr="002F2BCF">
        <w:rPr>
          <w:rFonts w:ascii="Arial" w:hAnsi="Arial" w:cs="Arial"/>
          <w:sz w:val="22"/>
          <w:szCs w:val="22"/>
        </w:rPr>
        <w:t xml:space="preserve">The Contractor shall provide the following: </w:t>
      </w:r>
    </w:p>
    <w:p w14:paraId="21935E94" w14:textId="77777777" w:rsidR="0020600D" w:rsidRPr="002F2BCF" w:rsidRDefault="0020600D" w:rsidP="0020600D">
      <w:pPr>
        <w:numPr>
          <w:ilvl w:val="3"/>
          <w:numId w:val="2"/>
        </w:numPr>
        <w:ind w:left="2160"/>
        <w:rPr>
          <w:rFonts w:ascii="Arial" w:hAnsi="Arial" w:cs="Arial"/>
          <w:sz w:val="22"/>
          <w:szCs w:val="22"/>
        </w:rPr>
      </w:pPr>
      <w:r w:rsidRPr="002F2BCF">
        <w:rPr>
          <w:rFonts w:ascii="Arial" w:hAnsi="Arial" w:cs="Arial"/>
          <w:sz w:val="22"/>
          <w:szCs w:val="22"/>
        </w:rPr>
        <w:t>Inspection and Approval by the COR and/or the CO.</w:t>
      </w:r>
    </w:p>
    <w:p w14:paraId="2DA01D6C" w14:textId="77777777" w:rsidR="0020600D" w:rsidRPr="002F2BCF" w:rsidRDefault="0020600D" w:rsidP="0020600D">
      <w:pPr>
        <w:numPr>
          <w:ilvl w:val="3"/>
          <w:numId w:val="2"/>
        </w:numPr>
        <w:ind w:left="2160"/>
        <w:rPr>
          <w:rFonts w:ascii="Arial" w:hAnsi="Arial" w:cs="Arial"/>
          <w:sz w:val="22"/>
          <w:szCs w:val="22"/>
        </w:rPr>
      </w:pPr>
      <w:r w:rsidRPr="002F2BCF">
        <w:rPr>
          <w:rFonts w:ascii="Arial" w:hAnsi="Arial" w:cs="Arial"/>
          <w:sz w:val="22"/>
          <w:szCs w:val="22"/>
        </w:rPr>
        <w:t>Final Approval and Beneficial Occupancy when applicable.</w:t>
      </w:r>
    </w:p>
    <w:p w14:paraId="729580E9" w14:textId="77777777" w:rsidR="0020600D" w:rsidRPr="002F2BCF" w:rsidRDefault="0020600D" w:rsidP="0020600D">
      <w:pPr>
        <w:numPr>
          <w:ilvl w:val="3"/>
          <w:numId w:val="2"/>
        </w:numPr>
        <w:ind w:left="2160"/>
        <w:rPr>
          <w:rFonts w:ascii="Arial" w:hAnsi="Arial" w:cs="Arial"/>
          <w:sz w:val="22"/>
          <w:szCs w:val="22"/>
        </w:rPr>
      </w:pPr>
      <w:r w:rsidRPr="002F2BCF">
        <w:rPr>
          <w:rFonts w:ascii="Arial" w:hAnsi="Arial" w:cs="Arial"/>
          <w:sz w:val="22"/>
          <w:szCs w:val="22"/>
        </w:rPr>
        <w:t>Warranties documents and O&amp;M Manuals.</w:t>
      </w:r>
    </w:p>
    <w:p w14:paraId="6C7F7230" w14:textId="77777777" w:rsidR="0020600D" w:rsidRPr="002F2BCF" w:rsidRDefault="0020600D" w:rsidP="0020600D">
      <w:pPr>
        <w:numPr>
          <w:ilvl w:val="3"/>
          <w:numId w:val="2"/>
        </w:numPr>
        <w:ind w:left="2160"/>
        <w:rPr>
          <w:rFonts w:ascii="Arial" w:hAnsi="Arial" w:cs="Arial"/>
          <w:sz w:val="22"/>
          <w:szCs w:val="22"/>
        </w:rPr>
      </w:pPr>
      <w:r w:rsidRPr="002F2BCF">
        <w:rPr>
          <w:rFonts w:ascii="Arial" w:hAnsi="Arial" w:cs="Arial"/>
          <w:sz w:val="22"/>
          <w:szCs w:val="22"/>
        </w:rPr>
        <w:t>As-built drawings and record submittals.</w:t>
      </w:r>
    </w:p>
    <w:p w14:paraId="704C8BE7" w14:textId="77777777" w:rsidR="0020600D" w:rsidRPr="002F2BCF" w:rsidRDefault="0020600D" w:rsidP="0020600D">
      <w:pPr>
        <w:numPr>
          <w:ilvl w:val="3"/>
          <w:numId w:val="2"/>
        </w:numPr>
        <w:ind w:left="2160"/>
        <w:rPr>
          <w:rFonts w:ascii="Arial" w:hAnsi="Arial" w:cs="Arial"/>
          <w:sz w:val="22"/>
          <w:szCs w:val="22"/>
        </w:rPr>
      </w:pPr>
      <w:r w:rsidRPr="002F2BCF">
        <w:rPr>
          <w:rFonts w:ascii="Arial" w:hAnsi="Arial" w:cs="Arial"/>
          <w:sz w:val="22"/>
          <w:szCs w:val="22"/>
        </w:rPr>
        <w:lastRenderedPageBreak/>
        <w:t>Staff training when applicable.</w:t>
      </w:r>
    </w:p>
    <w:p w14:paraId="43A00F7C" w14:textId="77777777" w:rsidR="0020600D" w:rsidRPr="002F2BCF" w:rsidRDefault="0020600D" w:rsidP="0020600D">
      <w:pPr>
        <w:numPr>
          <w:ilvl w:val="3"/>
          <w:numId w:val="2"/>
        </w:numPr>
        <w:ind w:left="2160"/>
        <w:rPr>
          <w:rFonts w:ascii="Arial" w:hAnsi="Arial" w:cs="Arial"/>
          <w:sz w:val="22"/>
          <w:szCs w:val="22"/>
        </w:rPr>
      </w:pPr>
      <w:r w:rsidRPr="002F2BCF">
        <w:rPr>
          <w:rFonts w:ascii="Arial" w:hAnsi="Arial" w:cs="Arial"/>
          <w:sz w:val="22"/>
          <w:szCs w:val="22"/>
        </w:rPr>
        <w:t>Contractor Release of Claims.</w:t>
      </w:r>
    </w:p>
    <w:p w14:paraId="6E7ED78B" w14:textId="77777777" w:rsidR="0020600D" w:rsidRPr="002F2BCF" w:rsidRDefault="0020600D" w:rsidP="0020600D">
      <w:pPr>
        <w:numPr>
          <w:ilvl w:val="3"/>
          <w:numId w:val="2"/>
        </w:numPr>
        <w:ind w:left="2160"/>
        <w:rPr>
          <w:rFonts w:ascii="Arial" w:hAnsi="Arial" w:cs="Arial"/>
          <w:sz w:val="22"/>
          <w:szCs w:val="22"/>
        </w:rPr>
      </w:pPr>
      <w:r w:rsidRPr="002F2BCF">
        <w:rPr>
          <w:rFonts w:ascii="Arial" w:hAnsi="Arial" w:cs="Arial"/>
          <w:sz w:val="22"/>
          <w:szCs w:val="22"/>
        </w:rPr>
        <w:t>All Waste Reports submitted per Safety and Health during Construction Activities.</w:t>
      </w:r>
    </w:p>
    <w:p w14:paraId="131FE4FD" w14:textId="77777777" w:rsidR="0020600D" w:rsidRPr="002F2BCF" w:rsidRDefault="0020600D" w:rsidP="0020600D">
      <w:pPr>
        <w:numPr>
          <w:ilvl w:val="3"/>
          <w:numId w:val="2"/>
        </w:numPr>
        <w:ind w:left="2160"/>
        <w:rPr>
          <w:rFonts w:ascii="Arial" w:hAnsi="Arial" w:cs="Arial"/>
          <w:sz w:val="22"/>
          <w:szCs w:val="22"/>
        </w:rPr>
      </w:pPr>
      <w:r w:rsidRPr="002F2BCF">
        <w:rPr>
          <w:rFonts w:ascii="Arial" w:hAnsi="Arial" w:cs="Arial"/>
          <w:sz w:val="22"/>
          <w:szCs w:val="22"/>
        </w:rPr>
        <w:t>Existing Conditions Re-survey.</w:t>
      </w:r>
    </w:p>
    <w:p w14:paraId="49A06A31" w14:textId="77777777" w:rsidR="0020600D" w:rsidRPr="002F2BCF" w:rsidRDefault="0020600D" w:rsidP="0020600D">
      <w:pPr>
        <w:numPr>
          <w:ilvl w:val="1"/>
          <w:numId w:val="2"/>
        </w:numPr>
        <w:rPr>
          <w:rFonts w:ascii="Arial" w:hAnsi="Arial" w:cs="Arial"/>
          <w:sz w:val="22"/>
          <w:szCs w:val="22"/>
        </w:rPr>
      </w:pPr>
      <w:r w:rsidRPr="002F2BCF">
        <w:rPr>
          <w:rFonts w:ascii="Arial" w:hAnsi="Arial" w:cs="Arial"/>
          <w:sz w:val="22"/>
          <w:szCs w:val="22"/>
        </w:rPr>
        <w:t xml:space="preserve">The COR shall review the Contractor’s close-out submissions for thoroughness and conformance with the contract document requirements.  The COR shall also review field-marked as-built drawings for conformance with final installations.  </w:t>
      </w:r>
    </w:p>
    <w:p w14:paraId="2A16C10E" w14:textId="4B8481FB" w:rsidR="0020600D" w:rsidRPr="002F2BCF" w:rsidRDefault="0020600D" w:rsidP="0020600D">
      <w:pPr>
        <w:numPr>
          <w:ilvl w:val="1"/>
          <w:numId w:val="2"/>
        </w:numPr>
        <w:rPr>
          <w:rFonts w:ascii="Arial" w:hAnsi="Arial" w:cs="Arial"/>
          <w:sz w:val="22"/>
          <w:szCs w:val="22"/>
        </w:rPr>
      </w:pPr>
      <w:r w:rsidRPr="002F2BCF">
        <w:rPr>
          <w:rFonts w:ascii="Arial" w:hAnsi="Arial" w:cs="Arial"/>
          <w:sz w:val="22"/>
          <w:szCs w:val="22"/>
        </w:rPr>
        <w:t>The COR shall utilize these as-built drawings and specifications from the Contractor and generate them as recorded drawings and specifications.</w:t>
      </w:r>
    </w:p>
    <w:p w14:paraId="4143A718" w14:textId="77777777" w:rsidR="00D15124" w:rsidRPr="002F2BCF" w:rsidRDefault="00D15124" w:rsidP="0020600D">
      <w:pPr>
        <w:pStyle w:val="ListParagraph"/>
        <w:ind w:left="360"/>
        <w:rPr>
          <w:rFonts w:ascii="Arial" w:hAnsi="Arial" w:cs="Arial"/>
          <w:b/>
          <w:sz w:val="22"/>
          <w:szCs w:val="22"/>
        </w:rPr>
      </w:pPr>
    </w:p>
    <w:p w14:paraId="72AF719D" w14:textId="63153FF6" w:rsidR="00A94692" w:rsidRPr="002F2BCF" w:rsidRDefault="00DF7BD0" w:rsidP="00A60C7E">
      <w:pPr>
        <w:pStyle w:val="ListParagraph"/>
        <w:numPr>
          <w:ilvl w:val="0"/>
          <w:numId w:val="9"/>
        </w:numPr>
        <w:ind w:left="360"/>
        <w:rPr>
          <w:rFonts w:ascii="Arial" w:hAnsi="Arial" w:cs="Arial"/>
          <w:b/>
          <w:sz w:val="22"/>
          <w:szCs w:val="22"/>
        </w:rPr>
      </w:pPr>
      <w:r w:rsidRPr="002F2BCF">
        <w:rPr>
          <w:rFonts w:ascii="Arial" w:hAnsi="Arial" w:cs="Arial"/>
          <w:b/>
          <w:sz w:val="22"/>
          <w:szCs w:val="22"/>
        </w:rPr>
        <w:t>Deliverables</w:t>
      </w:r>
      <w:r w:rsidR="008B2A11" w:rsidRPr="002F2BCF">
        <w:rPr>
          <w:rFonts w:ascii="Arial" w:hAnsi="Arial" w:cs="Arial"/>
          <w:b/>
          <w:sz w:val="22"/>
          <w:szCs w:val="22"/>
        </w:rPr>
        <w:t>:</w:t>
      </w:r>
    </w:p>
    <w:p w14:paraId="4FA67F7B" w14:textId="77777777" w:rsidR="00A94692" w:rsidRPr="002F2BCF" w:rsidRDefault="00A94692" w:rsidP="00A94692">
      <w:pPr>
        <w:rPr>
          <w:rFonts w:ascii="Arial" w:hAnsi="Arial" w:cs="Arial"/>
          <w:b/>
          <w:sz w:val="22"/>
          <w:szCs w:val="22"/>
        </w:rPr>
      </w:pPr>
    </w:p>
    <w:p w14:paraId="606A54CC" w14:textId="77777777" w:rsidR="00103B49" w:rsidRPr="002F2BCF" w:rsidRDefault="00103B49" w:rsidP="00103B49">
      <w:pPr>
        <w:pStyle w:val="ListParagraph"/>
        <w:numPr>
          <w:ilvl w:val="0"/>
          <w:numId w:val="6"/>
        </w:numPr>
        <w:ind w:left="1080"/>
        <w:contextualSpacing/>
        <w:rPr>
          <w:rFonts w:ascii="Arial" w:hAnsi="Arial" w:cs="Arial"/>
          <w:sz w:val="22"/>
          <w:szCs w:val="22"/>
        </w:rPr>
      </w:pPr>
      <w:r w:rsidRPr="002F2BCF">
        <w:rPr>
          <w:rFonts w:ascii="Arial" w:hAnsi="Arial" w:cs="Arial"/>
          <w:sz w:val="22"/>
          <w:szCs w:val="22"/>
        </w:rPr>
        <w:t xml:space="preserve">Price Proposals.  </w:t>
      </w:r>
    </w:p>
    <w:p w14:paraId="6A43FA5C" w14:textId="77777777" w:rsidR="00103B49" w:rsidRPr="002F2BCF" w:rsidRDefault="00103B49" w:rsidP="00103B49">
      <w:pPr>
        <w:pStyle w:val="ListParagraph"/>
        <w:numPr>
          <w:ilvl w:val="1"/>
          <w:numId w:val="6"/>
        </w:numPr>
        <w:ind w:left="1800"/>
        <w:contextualSpacing/>
        <w:rPr>
          <w:rFonts w:ascii="Arial" w:hAnsi="Arial" w:cs="Arial"/>
          <w:sz w:val="22"/>
          <w:szCs w:val="22"/>
        </w:rPr>
      </w:pPr>
      <w:r w:rsidRPr="002F2BCF">
        <w:rPr>
          <w:rFonts w:ascii="Arial" w:hAnsi="Arial" w:cs="Arial"/>
          <w:sz w:val="22"/>
          <w:szCs w:val="22"/>
        </w:rPr>
        <w:t>The offeror shall submit the price to accomplish the tasks described herein.  The offeror shall submit a completed Standard Form (SF) 33 completed “Representations and Certifications” and price schedule.</w:t>
      </w:r>
    </w:p>
    <w:p w14:paraId="4CE89CF9" w14:textId="77777777" w:rsidR="00103B49" w:rsidRPr="002F2BCF" w:rsidRDefault="00103B49" w:rsidP="00103B49">
      <w:pPr>
        <w:pStyle w:val="ListParagraph"/>
        <w:numPr>
          <w:ilvl w:val="1"/>
          <w:numId w:val="6"/>
        </w:numPr>
        <w:ind w:left="1800"/>
        <w:contextualSpacing/>
        <w:rPr>
          <w:rFonts w:ascii="Arial" w:hAnsi="Arial" w:cs="Arial"/>
          <w:sz w:val="22"/>
          <w:szCs w:val="22"/>
        </w:rPr>
      </w:pPr>
      <w:r w:rsidRPr="002F2BCF">
        <w:rPr>
          <w:rFonts w:ascii="Arial" w:hAnsi="Arial" w:cs="Arial"/>
          <w:iCs/>
          <w:sz w:val="22"/>
          <w:szCs w:val="22"/>
        </w:rPr>
        <w:t>A clear audit trail must be evident as to the conversion of resource, overhead and profit to the unit price, and be consistent with the offerors cost accounting system.  The proposal should address general price components, including, but not limited to: materials, direct labor, indirect costs, overhead and profit.  The proposed profit rate should be supported with a quantitative evaluation of market conditions, anticipated order volume and risk assessment, in addition to being justified with narrative rationale.</w:t>
      </w:r>
    </w:p>
    <w:p w14:paraId="70AF4F87" w14:textId="3061038F" w:rsidR="00103B49" w:rsidRPr="002F2BCF" w:rsidRDefault="00103B49" w:rsidP="001D5393">
      <w:pPr>
        <w:pStyle w:val="ListParagraph"/>
        <w:numPr>
          <w:ilvl w:val="1"/>
          <w:numId w:val="6"/>
        </w:numPr>
        <w:ind w:left="1800"/>
        <w:contextualSpacing/>
        <w:rPr>
          <w:rFonts w:ascii="Arial" w:hAnsi="Arial" w:cs="Arial"/>
          <w:iCs/>
          <w:sz w:val="22"/>
          <w:szCs w:val="22"/>
        </w:rPr>
      </w:pPr>
      <w:r w:rsidRPr="002F2BCF">
        <w:rPr>
          <w:rFonts w:ascii="Arial" w:hAnsi="Arial" w:cs="Arial"/>
          <w:iCs/>
          <w:sz w:val="22"/>
          <w:szCs w:val="22"/>
        </w:rPr>
        <w:t>The offeror should appraise and address potential for market and wage changes when developing and supporting the price proposal.</w:t>
      </w:r>
    </w:p>
    <w:p w14:paraId="108AE961" w14:textId="45FCC981" w:rsidR="00103B49" w:rsidRPr="002F2BCF" w:rsidRDefault="00103B49" w:rsidP="00103B49">
      <w:pPr>
        <w:pStyle w:val="ListParagraph"/>
        <w:numPr>
          <w:ilvl w:val="1"/>
          <w:numId w:val="6"/>
        </w:numPr>
        <w:ind w:left="1800"/>
        <w:contextualSpacing/>
        <w:rPr>
          <w:rFonts w:ascii="Arial" w:hAnsi="Arial" w:cs="Arial"/>
          <w:sz w:val="22"/>
          <w:szCs w:val="22"/>
        </w:rPr>
      </w:pPr>
      <w:r w:rsidRPr="002F2BCF">
        <w:rPr>
          <w:rFonts w:ascii="Arial" w:hAnsi="Arial" w:cs="Arial"/>
          <w:iCs/>
          <w:sz w:val="22"/>
          <w:szCs w:val="22"/>
        </w:rPr>
        <w:t>Offerors are required to obtain bonding for the guaranteed minimum amount of $5,000.  The offeror shall provide documentation supporting that bonding can be obtained up to the maximum dollar limitation of this contract.  The offeror shall also provide the cost for bonding above the guaranteed minimum consistent with the dollar amount of each proposed task order, in accordance to FAR 52.228-15.</w:t>
      </w:r>
    </w:p>
    <w:p w14:paraId="3C27E11D" w14:textId="77777777" w:rsidR="00103B49" w:rsidRPr="002F2BCF" w:rsidRDefault="00103B49" w:rsidP="00103B49">
      <w:pPr>
        <w:pStyle w:val="ListParagraph"/>
        <w:numPr>
          <w:ilvl w:val="1"/>
          <w:numId w:val="6"/>
        </w:numPr>
        <w:ind w:left="1800"/>
        <w:contextualSpacing/>
        <w:rPr>
          <w:rFonts w:ascii="Arial" w:hAnsi="Arial" w:cs="Arial"/>
          <w:sz w:val="22"/>
          <w:szCs w:val="22"/>
        </w:rPr>
      </w:pPr>
      <w:r w:rsidRPr="002F2BCF">
        <w:rPr>
          <w:rFonts w:ascii="Arial" w:hAnsi="Arial" w:cs="Arial"/>
          <w:iCs/>
          <w:sz w:val="22"/>
          <w:szCs w:val="22"/>
        </w:rPr>
        <w:t>The anticipated costs of the local prevailing wage rates, that must be paid to obtain necessary labor to perform the contract, shall be included in the unit prices for the contract period. FAR Part 22.404-12.</w:t>
      </w:r>
    </w:p>
    <w:p w14:paraId="536825CC" w14:textId="77777777" w:rsidR="00A94692" w:rsidRPr="002F2BCF" w:rsidRDefault="00A94692" w:rsidP="00A94692">
      <w:pPr>
        <w:rPr>
          <w:rFonts w:ascii="Arial" w:hAnsi="Arial" w:cs="Arial"/>
          <w:b/>
          <w:sz w:val="22"/>
          <w:szCs w:val="22"/>
        </w:rPr>
      </w:pPr>
    </w:p>
    <w:p w14:paraId="5D7ED468" w14:textId="15952EE2" w:rsidR="00A94692" w:rsidRPr="002F2BCF" w:rsidRDefault="00E95D9F" w:rsidP="00A60C7E">
      <w:pPr>
        <w:pStyle w:val="ListParagraph"/>
        <w:numPr>
          <w:ilvl w:val="0"/>
          <w:numId w:val="9"/>
        </w:numPr>
        <w:ind w:left="360"/>
        <w:rPr>
          <w:rFonts w:ascii="Arial" w:hAnsi="Arial" w:cs="Arial"/>
          <w:b/>
          <w:sz w:val="22"/>
          <w:szCs w:val="22"/>
        </w:rPr>
      </w:pPr>
      <w:r w:rsidRPr="002F2BCF">
        <w:rPr>
          <w:rFonts w:ascii="Arial" w:hAnsi="Arial" w:cs="Arial"/>
          <w:b/>
          <w:sz w:val="22"/>
          <w:szCs w:val="22"/>
        </w:rPr>
        <w:t>Time Frames</w:t>
      </w:r>
      <w:r w:rsidR="008B2A11" w:rsidRPr="002F2BCF">
        <w:rPr>
          <w:rFonts w:ascii="Arial" w:hAnsi="Arial" w:cs="Arial"/>
          <w:b/>
          <w:sz w:val="22"/>
          <w:szCs w:val="22"/>
        </w:rPr>
        <w:t>:</w:t>
      </w:r>
    </w:p>
    <w:p w14:paraId="65A776B1" w14:textId="77777777" w:rsidR="00A94692" w:rsidRPr="002F2BCF" w:rsidRDefault="00A94692" w:rsidP="00A94692">
      <w:pPr>
        <w:jc w:val="both"/>
        <w:rPr>
          <w:rFonts w:ascii="Arial" w:hAnsi="Arial" w:cs="Arial"/>
          <w:b/>
          <w:sz w:val="22"/>
          <w:szCs w:val="22"/>
        </w:rPr>
      </w:pPr>
    </w:p>
    <w:p w14:paraId="45C7BA88" w14:textId="2FA9C80A" w:rsidR="00242D7B" w:rsidRPr="002F2BCF" w:rsidRDefault="000624B8" w:rsidP="00242D7B">
      <w:pPr>
        <w:numPr>
          <w:ilvl w:val="0"/>
          <w:numId w:val="7"/>
        </w:numPr>
        <w:ind w:left="1080"/>
        <w:contextualSpacing/>
        <w:rPr>
          <w:rFonts w:ascii="Arial" w:hAnsi="Arial" w:cs="Arial"/>
          <w:b/>
          <w:sz w:val="22"/>
          <w:szCs w:val="22"/>
          <w:u w:val="single"/>
        </w:rPr>
      </w:pPr>
      <w:r w:rsidRPr="002F2BCF">
        <w:rPr>
          <w:rStyle w:val="Emphasis"/>
          <w:rFonts w:ascii="Arial" w:hAnsi="Arial" w:cs="Arial"/>
          <w:i w:val="0"/>
          <w:sz w:val="22"/>
          <w:szCs w:val="22"/>
        </w:rPr>
        <w:t>The contract</w:t>
      </w:r>
      <w:r w:rsidR="00242D7B" w:rsidRPr="002F2BCF">
        <w:rPr>
          <w:rStyle w:val="Emphasis"/>
          <w:rFonts w:ascii="Arial" w:hAnsi="Arial" w:cs="Arial"/>
          <w:i w:val="0"/>
          <w:sz w:val="22"/>
          <w:szCs w:val="22"/>
        </w:rPr>
        <w:t xml:space="preserve"> will encompass a 5-year base.  </w:t>
      </w:r>
    </w:p>
    <w:p w14:paraId="1A4BCB60" w14:textId="77777777" w:rsidR="00242D7B" w:rsidRPr="002F2BCF" w:rsidRDefault="00242D7B" w:rsidP="00242D7B">
      <w:pPr>
        <w:numPr>
          <w:ilvl w:val="0"/>
          <w:numId w:val="7"/>
        </w:numPr>
        <w:ind w:left="1080"/>
        <w:contextualSpacing/>
        <w:rPr>
          <w:rFonts w:ascii="Arial" w:hAnsi="Arial" w:cs="Arial"/>
          <w:sz w:val="22"/>
          <w:szCs w:val="22"/>
        </w:rPr>
      </w:pPr>
      <w:r w:rsidRPr="002F2BCF">
        <w:rPr>
          <w:rFonts w:ascii="Arial" w:hAnsi="Arial" w:cs="Arial"/>
          <w:sz w:val="22"/>
          <w:szCs w:val="22"/>
        </w:rPr>
        <w:t>Task Order timeframes will be addressed within the Statement of Work for the task order.</w:t>
      </w:r>
    </w:p>
    <w:p w14:paraId="68C5DECA" w14:textId="77777777" w:rsidR="00242D7B" w:rsidRPr="002F2BCF" w:rsidRDefault="00242D7B" w:rsidP="00242D7B">
      <w:pPr>
        <w:numPr>
          <w:ilvl w:val="1"/>
          <w:numId w:val="7"/>
        </w:numPr>
        <w:ind w:left="1800"/>
        <w:contextualSpacing/>
        <w:rPr>
          <w:rFonts w:ascii="Arial" w:hAnsi="Arial" w:cs="Arial"/>
          <w:sz w:val="22"/>
          <w:szCs w:val="22"/>
        </w:rPr>
      </w:pPr>
      <w:r w:rsidRPr="002F2BCF">
        <w:rPr>
          <w:rFonts w:ascii="Arial" w:hAnsi="Arial" w:cs="Arial"/>
          <w:sz w:val="22"/>
          <w:szCs w:val="22"/>
        </w:rPr>
        <w:t xml:space="preserve">Once the task order is awarded the contractor shall be required to  </w:t>
      </w:r>
    </w:p>
    <w:p w14:paraId="0A00DF13" w14:textId="77777777" w:rsidR="00242D7B" w:rsidRPr="002F2BCF" w:rsidRDefault="00242D7B" w:rsidP="00242D7B">
      <w:pPr>
        <w:numPr>
          <w:ilvl w:val="3"/>
          <w:numId w:val="7"/>
        </w:numPr>
        <w:ind w:left="2160"/>
        <w:contextualSpacing/>
        <w:rPr>
          <w:rFonts w:ascii="Arial" w:hAnsi="Arial" w:cs="Arial"/>
          <w:sz w:val="22"/>
          <w:szCs w:val="22"/>
        </w:rPr>
      </w:pPr>
      <w:r w:rsidRPr="002F2BCF">
        <w:rPr>
          <w:rFonts w:ascii="Arial" w:hAnsi="Arial" w:cs="Arial"/>
          <w:sz w:val="22"/>
          <w:szCs w:val="22"/>
        </w:rPr>
        <w:t>Commence work under this contract upon Notification to Proceed,</w:t>
      </w:r>
    </w:p>
    <w:p w14:paraId="5E7AA0C3" w14:textId="77777777" w:rsidR="00242D7B" w:rsidRPr="002F2BCF" w:rsidRDefault="00242D7B" w:rsidP="00242D7B">
      <w:pPr>
        <w:numPr>
          <w:ilvl w:val="3"/>
          <w:numId w:val="7"/>
        </w:numPr>
        <w:ind w:left="2160"/>
        <w:contextualSpacing/>
        <w:rPr>
          <w:rFonts w:ascii="Arial" w:hAnsi="Arial" w:cs="Arial"/>
          <w:sz w:val="22"/>
          <w:szCs w:val="22"/>
        </w:rPr>
      </w:pPr>
      <w:r w:rsidRPr="002F2BCF">
        <w:rPr>
          <w:rFonts w:ascii="Arial" w:hAnsi="Arial" w:cs="Arial"/>
          <w:sz w:val="22"/>
          <w:szCs w:val="22"/>
        </w:rPr>
        <w:t xml:space="preserve">Prosecute the work diligently, and </w:t>
      </w:r>
    </w:p>
    <w:p w14:paraId="21762FE9" w14:textId="568B5208" w:rsidR="00242D7B" w:rsidRPr="002F2BCF" w:rsidRDefault="00242D7B" w:rsidP="00242D7B">
      <w:pPr>
        <w:numPr>
          <w:ilvl w:val="3"/>
          <w:numId w:val="7"/>
        </w:numPr>
        <w:ind w:left="2160"/>
        <w:contextualSpacing/>
        <w:rPr>
          <w:rFonts w:ascii="Arial" w:hAnsi="Arial" w:cs="Arial"/>
          <w:sz w:val="22"/>
          <w:szCs w:val="22"/>
        </w:rPr>
      </w:pPr>
      <w:r w:rsidRPr="002F2BCF">
        <w:rPr>
          <w:rFonts w:ascii="Arial" w:hAnsi="Arial" w:cs="Arial"/>
          <w:sz w:val="22"/>
          <w:szCs w:val="22"/>
        </w:rPr>
        <w:t xml:space="preserve">Complete the entire </w:t>
      </w:r>
      <w:r w:rsidR="000624B8" w:rsidRPr="002F2BCF">
        <w:rPr>
          <w:rFonts w:ascii="Arial" w:hAnsi="Arial" w:cs="Arial"/>
          <w:sz w:val="22"/>
          <w:szCs w:val="22"/>
        </w:rPr>
        <w:t>work,</w:t>
      </w:r>
      <w:r w:rsidRPr="002F2BCF">
        <w:rPr>
          <w:rFonts w:ascii="Arial" w:hAnsi="Arial" w:cs="Arial"/>
          <w:sz w:val="22"/>
          <w:szCs w:val="22"/>
        </w:rPr>
        <w:t xml:space="preserve"> ready for use not later than days listed in the Notice to Proceed. </w:t>
      </w:r>
    </w:p>
    <w:p w14:paraId="4E18B3AB" w14:textId="77777777" w:rsidR="00242D7B" w:rsidRPr="002F2BCF" w:rsidRDefault="00242D7B" w:rsidP="00242D7B">
      <w:pPr>
        <w:numPr>
          <w:ilvl w:val="1"/>
          <w:numId w:val="7"/>
        </w:numPr>
        <w:ind w:left="1800"/>
        <w:contextualSpacing/>
        <w:rPr>
          <w:rFonts w:ascii="Arial" w:hAnsi="Arial" w:cs="Arial"/>
          <w:sz w:val="22"/>
          <w:szCs w:val="22"/>
        </w:rPr>
      </w:pPr>
      <w:r w:rsidRPr="002F2BCF">
        <w:rPr>
          <w:rFonts w:ascii="Arial" w:hAnsi="Arial" w:cs="Arial"/>
          <w:sz w:val="22"/>
          <w:szCs w:val="22"/>
        </w:rPr>
        <w:t>The time stated for completion shall include final cleanup of the premises.</w:t>
      </w:r>
    </w:p>
    <w:p w14:paraId="24B17F8A" w14:textId="77777777" w:rsidR="00242D7B" w:rsidRPr="002F2BCF" w:rsidRDefault="00242D7B" w:rsidP="00242D7B">
      <w:pPr>
        <w:numPr>
          <w:ilvl w:val="1"/>
          <w:numId w:val="7"/>
        </w:numPr>
        <w:ind w:left="1800"/>
        <w:contextualSpacing/>
        <w:rPr>
          <w:rFonts w:ascii="Arial" w:hAnsi="Arial" w:cs="Arial"/>
          <w:sz w:val="22"/>
          <w:szCs w:val="22"/>
        </w:rPr>
      </w:pPr>
      <w:r w:rsidRPr="002F2BCF">
        <w:rPr>
          <w:rFonts w:ascii="Arial" w:hAnsi="Arial" w:cs="Arial"/>
          <w:sz w:val="22"/>
          <w:szCs w:val="22"/>
        </w:rPr>
        <w:t>Phasing of work will be addressed within each task order request.</w:t>
      </w:r>
    </w:p>
    <w:p w14:paraId="4876917F" w14:textId="77777777" w:rsidR="00242D7B" w:rsidRPr="002F2BCF" w:rsidRDefault="00242D7B" w:rsidP="00242D7B">
      <w:pPr>
        <w:numPr>
          <w:ilvl w:val="1"/>
          <w:numId w:val="7"/>
        </w:numPr>
        <w:ind w:left="1800"/>
        <w:contextualSpacing/>
        <w:rPr>
          <w:rFonts w:ascii="Arial" w:hAnsi="Arial" w:cs="Arial"/>
          <w:sz w:val="22"/>
          <w:szCs w:val="22"/>
        </w:rPr>
      </w:pPr>
      <w:r w:rsidRPr="002F2BCF">
        <w:rPr>
          <w:rFonts w:ascii="Arial" w:hAnsi="Arial" w:cs="Arial"/>
          <w:sz w:val="22"/>
          <w:szCs w:val="22"/>
        </w:rPr>
        <w:t>No construction will commence until the pre-construction requirements of each task order have been completed and approved.</w:t>
      </w:r>
    </w:p>
    <w:p w14:paraId="7E5FCE27" w14:textId="77777777" w:rsidR="00566CFB" w:rsidRPr="002F2BCF" w:rsidRDefault="00566CFB">
      <w:pPr>
        <w:rPr>
          <w:rFonts w:ascii="Arial" w:hAnsi="Arial" w:cs="Arial"/>
          <w:b/>
          <w:sz w:val="22"/>
          <w:szCs w:val="22"/>
        </w:rPr>
      </w:pPr>
    </w:p>
    <w:p w14:paraId="26ACD99A" w14:textId="77777777" w:rsidR="0020600D" w:rsidRPr="002F2BCF" w:rsidRDefault="0020600D" w:rsidP="00A60C7E">
      <w:pPr>
        <w:pStyle w:val="ListParagraph"/>
        <w:numPr>
          <w:ilvl w:val="0"/>
          <w:numId w:val="9"/>
        </w:numPr>
        <w:ind w:left="360"/>
        <w:rPr>
          <w:rFonts w:ascii="Arial" w:hAnsi="Arial" w:cs="Arial"/>
          <w:b/>
          <w:sz w:val="22"/>
          <w:szCs w:val="22"/>
        </w:rPr>
      </w:pPr>
      <w:r w:rsidRPr="002F2BCF">
        <w:rPr>
          <w:rFonts w:ascii="Arial" w:hAnsi="Arial" w:cs="Arial"/>
          <w:b/>
          <w:sz w:val="22"/>
          <w:szCs w:val="22"/>
        </w:rPr>
        <w:t>Performance Monitoring</w:t>
      </w:r>
    </w:p>
    <w:p w14:paraId="5024C242" w14:textId="77777777" w:rsidR="0020600D" w:rsidRPr="002F2BCF" w:rsidRDefault="0020600D" w:rsidP="0020600D">
      <w:pPr>
        <w:rPr>
          <w:rFonts w:ascii="Arial" w:hAnsi="Arial" w:cs="Arial"/>
          <w:b/>
          <w:sz w:val="22"/>
          <w:szCs w:val="22"/>
        </w:rPr>
      </w:pPr>
    </w:p>
    <w:p w14:paraId="50FE759A" w14:textId="77777777" w:rsidR="00242D7B" w:rsidRPr="002F2BCF" w:rsidRDefault="00242D7B" w:rsidP="00242D7B">
      <w:pPr>
        <w:pStyle w:val="ListParagraph"/>
        <w:numPr>
          <w:ilvl w:val="6"/>
          <w:numId w:val="5"/>
        </w:numPr>
        <w:ind w:left="1080"/>
        <w:rPr>
          <w:rFonts w:ascii="Arial" w:hAnsi="Arial" w:cs="Arial"/>
          <w:b/>
          <w:sz w:val="22"/>
          <w:szCs w:val="22"/>
        </w:rPr>
      </w:pPr>
      <w:r w:rsidRPr="002F2BCF">
        <w:rPr>
          <w:rFonts w:ascii="Arial" w:hAnsi="Arial" w:cs="Arial"/>
          <w:sz w:val="22"/>
          <w:szCs w:val="22"/>
        </w:rPr>
        <w:t>The Government will periodically evaluate the Contractor’s performance by appointing a representative(s) to monitor such performance and ensure services are received.  The Government representative will evaluate the Contractor’s performance through intermittent on-site inspections of the Contractor's performance.</w:t>
      </w:r>
    </w:p>
    <w:p w14:paraId="4CF2645E" w14:textId="77777777" w:rsidR="00242D7B" w:rsidRPr="002F2BCF" w:rsidRDefault="00242D7B" w:rsidP="00242D7B">
      <w:pPr>
        <w:pStyle w:val="ListParagraph"/>
        <w:numPr>
          <w:ilvl w:val="6"/>
          <w:numId w:val="5"/>
        </w:numPr>
        <w:ind w:left="1080"/>
        <w:rPr>
          <w:rFonts w:ascii="Arial" w:hAnsi="Arial" w:cs="Arial"/>
          <w:b/>
          <w:sz w:val="22"/>
          <w:szCs w:val="22"/>
        </w:rPr>
      </w:pPr>
      <w:r w:rsidRPr="002F2BCF">
        <w:rPr>
          <w:rFonts w:ascii="Arial" w:hAnsi="Arial" w:cs="Arial"/>
          <w:iCs/>
          <w:sz w:val="22"/>
          <w:szCs w:val="22"/>
        </w:rPr>
        <w:t>The Government reserves the right, upon award of this contract, to disseminate within the Government, for official use, without prior approval of the contractor, the Quality Control Plan and other plans and documents identified and submitted by the contractor for the intended use of inspection, surveillance, or for any administrative or contractual function under this contract.</w:t>
      </w:r>
    </w:p>
    <w:p w14:paraId="43681423" w14:textId="77777777" w:rsidR="0020600D" w:rsidRPr="002F2BCF" w:rsidRDefault="0020600D" w:rsidP="0020600D">
      <w:pPr>
        <w:ind w:firstLine="720"/>
        <w:rPr>
          <w:rFonts w:ascii="Arial" w:hAnsi="Arial" w:cs="Arial"/>
          <w:sz w:val="22"/>
          <w:szCs w:val="22"/>
        </w:rPr>
      </w:pPr>
    </w:p>
    <w:p w14:paraId="49D6AE2B" w14:textId="77777777" w:rsidR="0020600D" w:rsidRPr="002F2BCF" w:rsidRDefault="0020600D" w:rsidP="00A60C7E">
      <w:pPr>
        <w:pStyle w:val="ListParagraph"/>
        <w:numPr>
          <w:ilvl w:val="0"/>
          <w:numId w:val="9"/>
        </w:numPr>
        <w:ind w:left="360"/>
        <w:rPr>
          <w:rFonts w:ascii="Arial" w:hAnsi="Arial" w:cs="Arial"/>
          <w:b/>
          <w:sz w:val="22"/>
          <w:szCs w:val="22"/>
        </w:rPr>
      </w:pPr>
      <w:r w:rsidRPr="002F2BCF">
        <w:rPr>
          <w:rFonts w:ascii="Arial" w:hAnsi="Arial" w:cs="Arial"/>
          <w:b/>
          <w:sz w:val="22"/>
          <w:szCs w:val="22"/>
        </w:rPr>
        <w:t>Other Pertinent Information or Special Considerations.</w:t>
      </w:r>
    </w:p>
    <w:p w14:paraId="4BE49697" w14:textId="77777777" w:rsidR="0020600D" w:rsidRPr="002F2BCF" w:rsidRDefault="0020600D" w:rsidP="0020600D">
      <w:pPr>
        <w:rPr>
          <w:rFonts w:ascii="Arial" w:hAnsi="Arial" w:cs="Arial"/>
          <w:b/>
          <w:sz w:val="22"/>
          <w:szCs w:val="22"/>
        </w:rPr>
      </w:pPr>
    </w:p>
    <w:p w14:paraId="1B71F912" w14:textId="77777777" w:rsidR="0020600D" w:rsidRPr="002F2BCF" w:rsidRDefault="0020600D" w:rsidP="00A60C7E">
      <w:pPr>
        <w:pStyle w:val="ListParagraph"/>
        <w:numPr>
          <w:ilvl w:val="0"/>
          <w:numId w:val="12"/>
        </w:numPr>
        <w:ind w:left="1080"/>
        <w:rPr>
          <w:rFonts w:ascii="Arial" w:hAnsi="Arial" w:cs="Arial"/>
          <w:sz w:val="22"/>
          <w:szCs w:val="22"/>
        </w:rPr>
      </w:pPr>
      <w:bookmarkStart w:id="18" w:name="_Hlk45359576"/>
      <w:r w:rsidRPr="002F2BCF">
        <w:rPr>
          <w:rFonts w:ascii="Arial" w:hAnsi="Arial" w:cs="Arial"/>
          <w:sz w:val="22"/>
          <w:szCs w:val="22"/>
        </w:rPr>
        <w:t>All Contractor personnel shall be certified by appropriate federal and state regulatory agencies to meet federal and local certification requirements as applicable. All licenses, permits, and welding certifications shall be kept current throughout the period of performance of the contract. The Contractor shall provide the Government copies of such certificates.</w:t>
      </w:r>
      <w:bookmarkEnd w:id="18"/>
    </w:p>
    <w:p w14:paraId="7E6CF5B0" w14:textId="77777777" w:rsidR="0020600D" w:rsidRPr="002F2BCF" w:rsidRDefault="0020600D" w:rsidP="00A60C7E">
      <w:pPr>
        <w:pStyle w:val="ListParagraph"/>
        <w:numPr>
          <w:ilvl w:val="0"/>
          <w:numId w:val="12"/>
        </w:numPr>
        <w:ind w:left="1080"/>
        <w:rPr>
          <w:rFonts w:ascii="Arial" w:hAnsi="Arial" w:cs="Arial"/>
          <w:sz w:val="22"/>
          <w:szCs w:val="22"/>
        </w:rPr>
      </w:pPr>
      <w:r w:rsidRPr="002F2BCF">
        <w:rPr>
          <w:rFonts w:ascii="Arial" w:hAnsi="Arial" w:cs="Arial"/>
          <w:sz w:val="22"/>
          <w:szCs w:val="22"/>
        </w:rPr>
        <w:t>Per VA Information Security Program policy – VA Directive and Handbook 6500 and 6500.6, Appendix A, contractor storage, generation, transmission or exchanging of VA sensitive information during this construction project is not acceptable.</w:t>
      </w:r>
    </w:p>
    <w:p w14:paraId="351A4C16" w14:textId="46A537F7" w:rsidR="0020600D" w:rsidRPr="002F2BCF" w:rsidRDefault="0020600D" w:rsidP="00A60C7E">
      <w:pPr>
        <w:pStyle w:val="ListParagraph"/>
        <w:numPr>
          <w:ilvl w:val="0"/>
          <w:numId w:val="12"/>
        </w:numPr>
        <w:ind w:left="1080"/>
        <w:rPr>
          <w:rFonts w:ascii="Arial" w:hAnsi="Arial" w:cs="Arial"/>
          <w:sz w:val="22"/>
          <w:szCs w:val="22"/>
        </w:rPr>
      </w:pPr>
      <w:r w:rsidRPr="002F2BCF">
        <w:rPr>
          <w:rFonts w:ascii="Arial" w:hAnsi="Arial" w:cs="Arial"/>
          <w:sz w:val="22"/>
          <w:szCs w:val="22"/>
        </w:rPr>
        <w:t xml:space="preserve">All work shall be scheduled to meet the requirements of EHVAH.  All work shall be coordinated through the Contracting Officer. Local coordination shall be routed through the Contracting Officer’s Representative.  </w:t>
      </w:r>
    </w:p>
    <w:p w14:paraId="4CE5B83D" w14:textId="77777777" w:rsidR="0020600D" w:rsidRPr="002F2BCF" w:rsidRDefault="0020600D" w:rsidP="00A60C7E">
      <w:pPr>
        <w:pStyle w:val="ListParagraph"/>
        <w:numPr>
          <w:ilvl w:val="0"/>
          <w:numId w:val="12"/>
        </w:numPr>
        <w:ind w:left="1080"/>
        <w:rPr>
          <w:rFonts w:ascii="Arial" w:hAnsi="Arial" w:cs="Arial"/>
          <w:sz w:val="22"/>
          <w:szCs w:val="22"/>
        </w:rPr>
      </w:pPr>
      <w:r w:rsidRPr="002F2BCF">
        <w:rPr>
          <w:rFonts w:ascii="Arial" w:hAnsi="Arial" w:cs="Arial"/>
          <w:sz w:val="22"/>
          <w:szCs w:val="22"/>
        </w:rPr>
        <w:t xml:space="preserve">The Contractor shall provide to the Contracting Officer record of work certifications for all trade’s relative to this contract 5 calendar days prior to beginning work. Certifications shall include welders, pipe installers, machine operators, etc.  </w:t>
      </w:r>
    </w:p>
    <w:p w14:paraId="23D9EA9B" w14:textId="77777777" w:rsidR="0020600D" w:rsidRPr="002F2BCF" w:rsidRDefault="0020600D" w:rsidP="00A60C7E">
      <w:pPr>
        <w:pStyle w:val="ListParagraph"/>
        <w:numPr>
          <w:ilvl w:val="0"/>
          <w:numId w:val="12"/>
        </w:numPr>
        <w:ind w:left="1080"/>
        <w:rPr>
          <w:rFonts w:ascii="Arial" w:hAnsi="Arial" w:cs="Arial"/>
          <w:sz w:val="22"/>
          <w:szCs w:val="22"/>
        </w:rPr>
      </w:pPr>
      <w:r w:rsidRPr="002F2BCF">
        <w:rPr>
          <w:rFonts w:ascii="Arial" w:hAnsi="Arial" w:cs="Arial"/>
          <w:sz w:val="22"/>
          <w:szCs w:val="22"/>
        </w:rPr>
        <w:t>The Contractor is responsible for repairing any damages to existing utilities incurred during construction or demolition.</w:t>
      </w:r>
    </w:p>
    <w:p w14:paraId="7A0A0C1B" w14:textId="77777777" w:rsidR="0020600D" w:rsidRPr="002F2BCF" w:rsidRDefault="0020600D" w:rsidP="00A60C7E">
      <w:pPr>
        <w:pStyle w:val="ListParagraph"/>
        <w:numPr>
          <w:ilvl w:val="0"/>
          <w:numId w:val="12"/>
        </w:numPr>
        <w:ind w:left="1080"/>
        <w:rPr>
          <w:rFonts w:ascii="Arial" w:hAnsi="Arial" w:cs="Arial"/>
          <w:sz w:val="22"/>
          <w:szCs w:val="22"/>
        </w:rPr>
      </w:pPr>
      <w:r w:rsidRPr="002F2BCF">
        <w:rPr>
          <w:rFonts w:ascii="Arial" w:hAnsi="Arial" w:cs="Arial"/>
          <w:sz w:val="22"/>
          <w:szCs w:val="22"/>
        </w:rPr>
        <w:t>Utilities within the area and identified on existing drawings are not to be interpreted as the exact location, or as the only existing site conditions. The Contractor shall verify all existing conditions and proceed with caution around any anticipated obstructions.</w:t>
      </w:r>
    </w:p>
    <w:p w14:paraId="6E7F52CE" w14:textId="77777777" w:rsidR="0020600D" w:rsidRPr="002F2BCF" w:rsidRDefault="0020600D" w:rsidP="00A60C7E">
      <w:pPr>
        <w:pStyle w:val="ListParagraph"/>
        <w:numPr>
          <w:ilvl w:val="0"/>
          <w:numId w:val="12"/>
        </w:numPr>
        <w:ind w:left="1080"/>
        <w:rPr>
          <w:rFonts w:ascii="Arial" w:hAnsi="Arial" w:cs="Arial"/>
          <w:sz w:val="22"/>
          <w:szCs w:val="22"/>
        </w:rPr>
      </w:pPr>
      <w:r w:rsidRPr="002F2BCF">
        <w:rPr>
          <w:rFonts w:ascii="Arial" w:hAnsi="Arial" w:cs="Arial"/>
          <w:sz w:val="22"/>
          <w:szCs w:val="22"/>
        </w:rPr>
        <w:t>Where any work disturbs the grass areas, sod, walls, ceilings, floors, windows, entrances or building structures, etc. or where new and old work join, the Contractor shall restore, repair, or refinish affected areas or surfaces to their original condition, or as existed before the commencement of this project. Upon completion of the contract, the Contractor shall deliver all work complete and undamaged. Any damage that may be caused by the Contractor or his work crews or subcontractors to any existing structure, grounds and utilities shall be repaired or replaced to their original condition.</w:t>
      </w:r>
    </w:p>
    <w:p w14:paraId="6551ED3D" w14:textId="7A1DDA35" w:rsidR="00566CFB" w:rsidRPr="002F2BCF" w:rsidRDefault="0020600D" w:rsidP="008343A9">
      <w:pPr>
        <w:pStyle w:val="ListParagraph"/>
        <w:numPr>
          <w:ilvl w:val="0"/>
          <w:numId w:val="12"/>
        </w:numPr>
        <w:ind w:left="1080"/>
        <w:rPr>
          <w:rFonts w:ascii="Arial" w:hAnsi="Arial" w:cs="Arial"/>
          <w:sz w:val="22"/>
          <w:szCs w:val="22"/>
        </w:rPr>
      </w:pPr>
      <w:r w:rsidRPr="002F2BCF">
        <w:rPr>
          <w:rFonts w:ascii="Arial" w:hAnsi="Arial" w:cs="Arial"/>
          <w:sz w:val="22"/>
          <w:szCs w:val="22"/>
        </w:rPr>
        <w:t>Should a conflict exist between VA requirements and VA adopted nationally recognized codes and standards, the conflict shall be brought to the attention of the Contracting Officer. The resolution of the conflict shall be made by the authority having jurisdiction for VA to ensure system-wide consistency. All work conducted under this scope of work shall comply with the Department of Veterans Affairs Master Specifications and all applicable state and federal regulations and codes.</w:t>
      </w:r>
    </w:p>
    <w:p w14:paraId="26BA4DA6" w14:textId="77777777" w:rsidR="00242D7B" w:rsidRPr="002F2BCF" w:rsidRDefault="00242D7B" w:rsidP="00242D7B">
      <w:pPr>
        <w:pStyle w:val="ListParagraph"/>
        <w:numPr>
          <w:ilvl w:val="0"/>
          <w:numId w:val="12"/>
        </w:numPr>
        <w:ind w:left="1080"/>
        <w:rPr>
          <w:rFonts w:ascii="Arial" w:hAnsi="Arial" w:cs="Arial"/>
          <w:sz w:val="22"/>
          <w:szCs w:val="22"/>
        </w:rPr>
      </w:pPr>
      <w:r w:rsidRPr="002F2BCF">
        <w:rPr>
          <w:rFonts w:ascii="Arial" w:hAnsi="Arial" w:cs="Arial"/>
          <w:iCs/>
          <w:sz w:val="22"/>
          <w:szCs w:val="22"/>
        </w:rPr>
        <w:lastRenderedPageBreak/>
        <w:t>The Government reserves the right to undertake performance by Government forces or other contractors, for the same type or similar work as contracted for herein, as the Government deems necessary or desirable, and to do so will not breach or otherwise violate this contract.</w:t>
      </w:r>
    </w:p>
    <w:p w14:paraId="12520971" w14:textId="77777777" w:rsidR="00566CFB" w:rsidRPr="002F2BCF" w:rsidRDefault="00566CFB" w:rsidP="0020600D">
      <w:pPr>
        <w:pStyle w:val="ListParagraph"/>
        <w:ind w:left="1080"/>
        <w:rPr>
          <w:rFonts w:ascii="Arial" w:hAnsi="Arial" w:cs="Arial"/>
          <w:sz w:val="22"/>
          <w:szCs w:val="22"/>
        </w:rPr>
      </w:pPr>
    </w:p>
    <w:p w14:paraId="3882CCC9" w14:textId="77777777" w:rsidR="0020600D" w:rsidRPr="002F2BCF" w:rsidRDefault="0020600D" w:rsidP="00A60C7E">
      <w:pPr>
        <w:pStyle w:val="ListParagraph"/>
        <w:numPr>
          <w:ilvl w:val="0"/>
          <w:numId w:val="9"/>
        </w:numPr>
        <w:ind w:left="360"/>
        <w:rPr>
          <w:rFonts w:ascii="Arial" w:hAnsi="Arial" w:cs="Arial"/>
          <w:b/>
          <w:sz w:val="22"/>
          <w:szCs w:val="22"/>
        </w:rPr>
      </w:pPr>
      <w:r w:rsidRPr="002F2BCF">
        <w:rPr>
          <w:rFonts w:ascii="Arial" w:hAnsi="Arial" w:cs="Arial"/>
          <w:b/>
          <w:sz w:val="22"/>
          <w:szCs w:val="22"/>
        </w:rPr>
        <w:t>Risk Control</w:t>
      </w:r>
    </w:p>
    <w:p w14:paraId="0CF71ADB" w14:textId="77777777" w:rsidR="0020600D" w:rsidRPr="002F2BCF" w:rsidRDefault="0020600D" w:rsidP="0020600D">
      <w:pPr>
        <w:ind w:left="360"/>
        <w:rPr>
          <w:rFonts w:ascii="Arial" w:hAnsi="Arial" w:cs="Arial"/>
          <w:b/>
          <w:sz w:val="22"/>
          <w:szCs w:val="22"/>
        </w:rPr>
      </w:pPr>
    </w:p>
    <w:p w14:paraId="7ECE033E" w14:textId="77777777" w:rsidR="0020600D" w:rsidRPr="002F2BCF" w:rsidRDefault="0020600D" w:rsidP="00A60C7E">
      <w:pPr>
        <w:pStyle w:val="ListParagraph"/>
        <w:numPr>
          <w:ilvl w:val="0"/>
          <w:numId w:val="13"/>
        </w:numPr>
        <w:ind w:left="1080"/>
        <w:rPr>
          <w:rFonts w:ascii="Arial" w:hAnsi="Arial" w:cs="Arial"/>
          <w:b/>
          <w:sz w:val="22"/>
          <w:szCs w:val="22"/>
        </w:rPr>
      </w:pPr>
      <w:r w:rsidRPr="002F2BCF">
        <w:rPr>
          <w:rFonts w:ascii="Arial" w:hAnsi="Arial" w:cs="Arial"/>
          <w:sz w:val="22"/>
          <w:szCs w:val="22"/>
        </w:rPr>
        <w:t>Refer to the attached ICRA form.</w:t>
      </w:r>
    </w:p>
    <w:p w14:paraId="03D93977" w14:textId="77777777" w:rsidR="000624B8" w:rsidRPr="002F2BCF" w:rsidRDefault="000624B8" w:rsidP="000624B8">
      <w:pPr>
        <w:rPr>
          <w:rFonts w:ascii="Arial" w:hAnsi="Arial" w:cs="Arial"/>
          <w:b/>
          <w:sz w:val="22"/>
          <w:szCs w:val="22"/>
        </w:rPr>
      </w:pPr>
    </w:p>
    <w:p w14:paraId="7880730C" w14:textId="77777777" w:rsidR="0020600D" w:rsidRPr="002F2BCF" w:rsidRDefault="0020600D" w:rsidP="0020600D">
      <w:pPr>
        <w:pStyle w:val="ListParagraph"/>
        <w:rPr>
          <w:rFonts w:ascii="Arial" w:hAnsi="Arial" w:cs="Arial"/>
          <w:sz w:val="22"/>
          <w:szCs w:val="22"/>
        </w:rPr>
      </w:pPr>
    </w:p>
    <w:p w14:paraId="181193C6" w14:textId="2E57A9AF" w:rsidR="00A05146" w:rsidRPr="002F2BCF" w:rsidRDefault="003F7759" w:rsidP="00A60C7E">
      <w:pPr>
        <w:pStyle w:val="ListParagraph"/>
        <w:numPr>
          <w:ilvl w:val="0"/>
          <w:numId w:val="9"/>
        </w:numPr>
        <w:ind w:left="360"/>
        <w:rPr>
          <w:rFonts w:ascii="Arial" w:hAnsi="Arial" w:cs="Arial"/>
          <w:b/>
          <w:sz w:val="22"/>
          <w:szCs w:val="22"/>
        </w:rPr>
      </w:pPr>
      <w:r w:rsidRPr="002F2BCF">
        <w:rPr>
          <w:rFonts w:ascii="Arial" w:hAnsi="Arial" w:cs="Arial"/>
          <w:b/>
          <w:sz w:val="22"/>
          <w:szCs w:val="22"/>
        </w:rPr>
        <w:t>Government Furnished Equipment (GFE)/Government Furnished Information (GFI)</w:t>
      </w:r>
      <w:r w:rsidR="008B2A11" w:rsidRPr="002F2BCF">
        <w:rPr>
          <w:rFonts w:ascii="Arial" w:hAnsi="Arial" w:cs="Arial"/>
          <w:b/>
          <w:sz w:val="22"/>
          <w:szCs w:val="22"/>
        </w:rPr>
        <w:t>:</w:t>
      </w:r>
    </w:p>
    <w:p w14:paraId="0DEFB33D" w14:textId="7C60D3E9" w:rsidR="00242D7B" w:rsidRPr="002F2BCF" w:rsidRDefault="00242D7B" w:rsidP="00242D7B">
      <w:pPr>
        <w:pStyle w:val="ListParagraph"/>
        <w:numPr>
          <w:ilvl w:val="0"/>
          <w:numId w:val="9"/>
        </w:numPr>
        <w:rPr>
          <w:rFonts w:ascii="Arial" w:hAnsi="Arial" w:cs="Arial"/>
          <w:sz w:val="22"/>
          <w:szCs w:val="22"/>
        </w:rPr>
      </w:pPr>
      <w:r w:rsidRPr="002F2BCF">
        <w:rPr>
          <w:rFonts w:ascii="Arial" w:hAnsi="Arial" w:cs="Arial"/>
          <w:sz w:val="22"/>
          <w:szCs w:val="22"/>
        </w:rPr>
        <w:t>G</w:t>
      </w:r>
    </w:p>
    <w:p w14:paraId="7BAFC7D7" w14:textId="5629836F" w:rsidR="00242D7B" w:rsidRPr="002F2BCF" w:rsidRDefault="00242D7B" w:rsidP="00242D7B">
      <w:pPr>
        <w:pStyle w:val="ListParagraph"/>
        <w:numPr>
          <w:ilvl w:val="0"/>
          <w:numId w:val="14"/>
        </w:numPr>
        <w:ind w:left="1080"/>
        <w:rPr>
          <w:rFonts w:ascii="Arial" w:hAnsi="Arial" w:cs="Arial"/>
          <w:sz w:val="22"/>
          <w:szCs w:val="22"/>
        </w:rPr>
      </w:pPr>
      <w:r w:rsidRPr="002F2BCF">
        <w:rPr>
          <w:rFonts w:ascii="Arial" w:hAnsi="Arial" w:cs="Arial"/>
          <w:iCs/>
          <w:sz w:val="22"/>
          <w:szCs w:val="22"/>
        </w:rPr>
        <w:t>None.</w:t>
      </w:r>
      <w:r w:rsidRPr="002F2BCF">
        <w:rPr>
          <w:rFonts w:ascii="Arial" w:hAnsi="Arial" w:cs="Arial"/>
          <w:sz w:val="22"/>
          <w:szCs w:val="22"/>
        </w:rPr>
        <w:t>GF GFE.</w:t>
      </w:r>
    </w:p>
    <w:p w14:paraId="219285DC" w14:textId="77777777" w:rsidR="00242D7B" w:rsidRPr="002F2BCF" w:rsidRDefault="00242D7B" w:rsidP="00242D7B">
      <w:pPr>
        <w:pStyle w:val="ListParagraph"/>
        <w:numPr>
          <w:ilvl w:val="1"/>
          <w:numId w:val="14"/>
        </w:numPr>
        <w:ind w:left="1800"/>
        <w:rPr>
          <w:rFonts w:ascii="Arial" w:hAnsi="Arial" w:cs="Arial"/>
          <w:sz w:val="22"/>
          <w:szCs w:val="22"/>
        </w:rPr>
      </w:pPr>
      <w:r w:rsidRPr="002F2BCF">
        <w:rPr>
          <w:rFonts w:ascii="Arial" w:hAnsi="Arial" w:cs="Arial"/>
          <w:iCs/>
          <w:sz w:val="22"/>
          <w:szCs w:val="22"/>
        </w:rPr>
        <w:t>None.</w:t>
      </w:r>
    </w:p>
    <w:p w14:paraId="0D25FB0D" w14:textId="77777777" w:rsidR="00242D7B" w:rsidRPr="002F2BCF" w:rsidRDefault="00242D7B" w:rsidP="00242D7B">
      <w:pPr>
        <w:pStyle w:val="ListParagraph"/>
        <w:numPr>
          <w:ilvl w:val="0"/>
          <w:numId w:val="14"/>
        </w:numPr>
        <w:ind w:left="1080"/>
        <w:rPr>
          <w:rFonts w:ascii="Arial" w:hAnsi="Arial" w:cs="Arial"/>
          <w:sz w:val="22"/>
          <w:szCs w:val="22"/>
        </w:rPr>
      </w:pPr>
      <w:r w:rsidRPr="002F2BCF">
        <w:rPr>
          <w:rFonts w:ascii="Arial" w:hAnsi="Arial" w:cs="Arial"/>
          <w:sz w:val="22"/>
          <w:szCs w:val="22"/>
        </w:rPr>
        <w:t>GFI.</w:t>
      </w:r>
    </w:p>
    <w:p w14:paraId="051CE90F" w14:textId="77777777" w:rsidR="00242D7B" w:rsidRPr="002F2BCF" w:rsidRDefault="00242D7B" w:rsidP="00242D7B">
      <w:pPr>
        <w:pStyle w:val="ListParagraph"/>
        <w:numPr>
          <w:ilvl w:val="1"/>
          <w:numId w:val="14"/>
        </w:numPr>
        <w:ind w:left="1800"/>
        <w:rPr>
          <w:rFonts w:ascii="Arial" w:hAnsi="Arial" w:cs="Arial"/>
          <w:sz w:val="22"/>
          <w:szCs w:val="22"/>
        </w:rPr>
      </w:pPr>
      <w:r w:rsidRPr="002F2BCF">
        <w:rPr>
          <w:rFonts w:ascii="Arial" w:hAnsi="Arial" w:cs="Arial"/>
          <w:sz w:val="22"/>
          <w:szCs w:val="22"/>
        </w:rPr>
        <w:t>To be addressed in individual Task Orders.</w:t>
      </w:r>
    </w:p>
    <w:p w14:paraId="27C2E915" w14:textId="419EF0A3" w:rsidR="00242D7B" w:rsidRPr="002F2BCF" w:rsidRDefault="00242D7B" w:rsidP="004F5CFD">
      <w:pPr>
        <w:pStyle w:val="ListParagraph"/>
        <w:numPr>
          <w:ilvl w:val="0"/>
          <w:numId w:val="9"/>
        </w:numPr>
        <w:rPr>
          <w:rFonts w:ascii="Arial" w:hAnsi="Arial" w:cs="Arial"/>
          <w:sz w:val="22"/>
          <w:szCs w:val="22"/>
        </w:rPr>
      </w:pPr>
    </w:p>
    <w:p w14:paraId="5B2F36FA" w14:textId="48BBD0B6" w:rsidR="008A2A08" w:rsidRPr="00A47DD4" w:rsidRDefault="008A2A08" w:rsidP="00A47DD4">
      <w:pPr>
        <w:rPr>
          <w:rFonts w:ascii="Arial" w:eastAsiaTheme="minorEastAsia" w:hAnsi="Arial" w:cs="Arial"/>
          <w:sz w:val="22"/>
          <w:szCs w:val="22"/>
        </w:rPr>
      </w:pPr>
    </w:p>
    <w:p w14:paraId="3D5CF6C1" w14:textId="77777777" w:rsidR="008A2A08" w:rsidRPr="002F2BCF" w:rsidRDefault="008A2A08" w:rsidP="002C2D3B">
      <w:pPr>
        <w:jc w:val="both"/>
        <w:rPr>
          <w:rFonts w:ascii="Arial" w:eastAsiaTheme="minorEastAsia" w:hAnsi="Arial" w:cs="Arial"/>
          <w:sz w:val="22"/>
          <w:szCs w:val="22"/>
        </w:rPr>
      </w:pPr>
    </w:p>
    <w:sectPr w:rsidR="008A2A08" w:rsidRPr="002F2BCF" w:rsidSect="009704C2">
      <w:headerReference w:type="default" r:id="rId11"/>
      <w:footerReference w:type="default" r:id="rId12"/>
      <w:footerReference w:type="first" r:id="rId13"/>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0A76F" w14:textId="77777777" w:rsidR="00DF4873" w:rsidRDefault="00DF4873">
      <w:r>
        <w:separator/>
      </w:r>
    </w:p>
  </w:endnote>
  <w:endnote w:type="continuationSeparator" w:id="0">
    <w:p w14:paraId="2BB05D8C" w14:textId="77777777" w:rsidR="00DF4873" w:rsidRDefault="00DF48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9" w:name="_Hlk207113904" w:displacedByCustomXml="next"/>
  <w:sdt>
    <w:sdtPr>
      <w:id w:val="-316962444"/>
      <w:docPartObj>
        <w:docPartGallery w:val="Page Numbers (Bottom of Page)"/>
        <w:docPartUnique/>
      </w:docPartObj>
    </w:sdtPr>
    <w:sdtEndPr>
      <w:rPr>
        <w:noProof/>
      </w:rPr>
    </w:sdtEndPr>
    <w:sdtContent>
      <w:p w14:paraId="79F3BF49" w14:textId="78B4E84F" w:rsidR="00C94F52" w:rsidRPr="00C94F52" w:rsidRDefault="00C94F52" w:rsidP="00C94F52">
        <w:pPr>
          <w:rPr>
            <w:bCs/>
            <w:sz w:val="20"/>
            <w:szCs w:val="20"/>
          </w:rPr>
        </w:pPr>
      </w:p>
      <w:bookmarkEnd w:id="19"/>
      <w:p w14:paraId="4E8C6736" w14:textId="515CC439" w:rsidR="00BB7B13" w:rsidRDefault="003A41E9" w:rsidP="00BB7B13">
        <w:pPr>
          <w:pStyle w:val="Footer"/>
          <w:tabs>
            <w:tab w:val="clear" w:pos="4320"/>
            <w:tab w:val="clear" w:pos="8640"/>
            <w:tab w:val="right" w:pos="9360"/>
          </w:tabs>
        </w:pPr>
        <w:r>
          <w:rPr>
            <w:i/>
            <w:iCs/>
            <w:color w:val="A6A6A6" w:themeColor="background1" w:themeShade="A6"/>
            <w:sz w:val="20"/>
            <w:szCs w:val="20"/>
          </w:rPr>
          <w:tab/>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BD2D8" w14:textId="22594E8C" w:rsidR="00C94F52" w:rsidRPr="00C94F52" w:rsidRDefault="00C94F52" w:rsidP="00C94F52">
    <w:pPr>
      <w:rPr>
        <w:bCs/>
        <w:sz w:val="20"/>
        <w:szCs w:val="20"/>
      </w:rPr>
    </w:pPr>
    <w:r>
      <w:rPr>
        <w:i/>
        <w:iCs/>
        <w:color w:val="A6A6A6" w:themeColor="background1" w:themeShade="A6"/>
        <w:sz w:val="20"/>
        <w:szCs w:val="20"/>
      </w:rPr>
      <w:t>578-26-</w:t>
    </w:r>
    <w:r w:rsidRPr="00C94F52">
      <w:rPr>
        <w:i/>
        <w:iCs/>
        <w:color w:val="A6A6A6" w:themeColor="background1" w:themeShade="A6"/>
        <w:sz w:val="20"/>
        <w:szCs w:val="20"/>
      </w:rPr>
      <w:t>007</w:t>
    </w:r>
    <w:r w:rsidR="004C2C78">
      <w:rPr>
        <w:i/>
        <w:iCs/>
        <w:color w:val="A6A6A6" w:themeColor="background1" w:themeShade="A6"/>
        <w:sz w:val="20"/>
        <w:szCs w:val="20"/>
      </w:rPr>
      <w:t xml:space="preserve"> </w:t>
    </w:r>
    <w:r>
      <w:rPr>
        <w:i/>
        <w:iCs/>
        <w:color w:val="A6A6A6" w:themeColor="background1" w:themeShade="A6"/>
        <w:sz w:val="20"/>
        <w:szCs w:val="20"/>
      </w:rPr>
      <w:t xml:space="preserve">FY26 </w:t>
    </w:r>
    <w:r w:rsidR="004C2C78">
      <w:rPr>
        <w:i/>
        <w:iCs/>
        <w:color w:val="A6A6A6" w:themeColor="background1" w:themeShade="A6"/>
        <w:sz w:val="20"/>
        <w:szCs w:val="20"/>
      </w:rPr>
      <w:t xml:space="preserve">IDIQ </w:t>
    </w:r>
    <w:r>
      <w:rPr>
        <w:i/>
        <w:iCs/>
        <w:color w:val="A6A6A6" w:themeColor="background1" w:themeShade="A6"/>
        <w:sz w:val="20"/>
        <w:szCs w:val="20"/>
      </w:rPr>
      <w:t>Network Cable Installation</w:t>
    </w:r>
  </w:p>
  <w:p w14:paraId="3D378A1D" w14:textId="33BB2C27" w:rsidR="00BB7B13" w:rsidRDefault="00BB7B13" w:rsidP="00BB7B13">
    <w:pPr>
      <w:pStyle w:val="Footer"/>
      <w:tabs>
        <w:tab w:val="clear" w:pos="4320"/>
        <w:tab w:val="clear" w:pos="8640"/>
        <w:tab w:val="left" w:pos="3709"/>
        <w:tab w:val="right" w:pos="9360"/>
      </w:tabs>
    </w:pPr>
    <w:r>
      <w:rPr>
        <w:i/>
        <w:iCs/>
        <w:color w:val="A6A6A6" w:themeColor="background1" w:themeShade="A6"/>
        <w:sz w:val="20"/>
        <w:szCs w:val="20"/>
      </w:rPr>
      <w:tab/>
    </w:r>
    <w:r>
      <w:rPr>
        <w:i/>
        <w:iCs/>
        <w:color w:val="A6A6A6" w:themeColor="background1" w:themeShade="A6"/>
        <w:sz w:val="20"/>
        <w:szCs w:val="20"/>
      </w:rPr>
      <w:tab/>
    </w:r>
    <w:sdt>
      <w:sdtPr>
        <w:id w:val="212481302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F2E0D8" w14:textId="77777777" w:rsidR="00DF4873" w:rsidRDefault="00DF4873">
      <w:r>
        <w:separator/>
      </w:r>
    </w:p>
  </w:footnote>
  <w:footnote w:type="continuationSeparator" w:id="0">
    <w:p w14:paraId="44D1386D" w14:textId="77777777" w:rsidR="00DF4873" w:rsidRDefault="00DF48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30A77" w14:textId="77777777" w:rsidR="00A44BCE" w:rsidRDefault="00A44BCE" w:rsidP="009D15B1">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B3F61"/>
    <w:multiLevelType w:val="hybridMultilevel"/>
    <w:tmpl w:val="46A8127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C3EE0"/>
    <w:multiLevelType w:val="hybridMultilevel"/>
    <w:tmpl w:val="A13E5E0A"/>
    <w:lvl w:ilvl="0" w:tplc="32625EC0">
      <w:start w:val="1"/>
      <w:numFmt w:val="decimal"/>
      <w:lvlText w:val="%1."/>
      <w:lvlJc w:val="left"/>
      <w:pPr>
        <w:ind w:left="3359" w:hanging="360"/>
      </w:pPr>
      <w:rPr>
        <w:rFonts w:ascii="Times New Roman" w:eastAsia="Times New Roman" w:hAnsi="Times New Roman" w:cs="Times New Roman"/>
        <w:w w:val="100"/>
        <w:sz w:val="22"/>
        <w:szCs w:val="22"/>
        <w:lang w:val="en-US" w:eastAsia="en-US" w:bidi="en-US"/>
      </w:rPr>
    </w:lvl>
    <w:lvl w:ilvl="1" w:tplc="FEF0EE88">
      <w:start w:val="1"/>
      <w:numFmt w:val="lowerLetter"/>
      <w:lvlText w:val="%2."/>
      <w:lvlJc w:val="left"/>
      <w:pPr>
        <w:ind w:left="4079" w:hanging="361"/>
      </w:pPr>
      <w:rPr>
        <w:rFonts w:ascii="Times New Roman" w:eastAsia="Times New Roman" w:hAnsi="Times New Roman" w:cs="Times New Roman" w:hint="default"/>
        <w:w w:val="100"/>
        <w:sz w:val="22"/>
        <w:szCs w:val="22"/>
        <w:lang w:val="en-US" w:eastAsia="en-US" w:bidi="en-US"/>
      </w:rPr>
    </w:lvl>
    <w:lvl w:ilvl="2" w:tplc="9C6C5066">
      <w:numFmt w:val="bullet"/>
      <w:lvlText w:val="•"/>
      <w:lvlJc w:val="left"/>
      <w:pPr>
        <w:ind w:left="4680" w:hanging="361"/>
      </w:pPr>
      <w:rPr>
        <w:rFonts w:hint="default"/>
        <w:lang w:val="en-US" w:eastAsia="en-US" w:bidi="en-US"/>
      </w:rPr>
    </w:lvl>
    <w:lvl w:ilvl="3" w:tplc="E0A25388">
      <w:numFmt w:val="bullet"/>
      <w:lvlText w:val="•"/>
      <w:lvlJc w:val="left"/>
      <w:pPr>
        <w:ind w:left="5280" w:hanging="361"/>
      </w:pPr>
      <w:rPr>
        <w:rFonts w:hint="default"/>
        <w:lang w:val="en-US" w:eastAsia="en-US" w:bidi="en-US"/>
      </w:rPr>
    </w:lvl>
    <w:lvl w:ilvl="4" w:tplc="17E617A4">
      <w:numFmt w:val="bullet"/>
      <w:lvlText w:val="•"/>
      <w:lvlJc w:val="left"/>
      <w:pPr>
        <w:ind w:left="5880" w:hanging="361"/>
      </w:pPr>
      <w:rPr>
        <w:rFonts w:hint="default"/>
        <w:lang w:val="en-US" w:eastAsia="en-US" w:bidi="en-US"/>
      </w:rPr>
    </w:lvl>
    <w:lvl w:ilvl="5" w:tplc="59686188">
      <w:numFmt w:val="bullet"/>
      <w:lvlText w:val="•"/>
      <w:lvlJc w:val="left"/>
      <w:pPr>
        <w:ind w:left="6480" w:hanging="361"/>
      </w:pPr>
      <w:rPr>
        <w:rFonts w:hint="default"/>
        <w:lang w:val="en-US" w:eastAsia="en-US" w:bidi="en-US"/>
      </w:rPr>
    </w:lvl>
    <w:lvl w:ilvl="6" w:tplc="F46C9BC0">
      <w:numFmt w:val="bullet"/>
      <w:lvlText w:val="•"/>
      <w:lvlJc w:val="left"/>
      <w:pPr>
        <w:ind w:left="7080" w:hanging="361"/>
      </w:pPr>
      <w:rPr>
        <w:rFonts w:hint="default"/>
        <w:lang w:val="en-US" w:eastAsia="en-US" w:bidi="en-US"/>
      </w:rPr>
    </w:lvl>
    <w:lvl w:ilvl="7" w:tplc="B4964CAC">
      <w:numFmt w:val="bullet"/>
      <w:lvlText w:val="•"/>
      <w:lvlJc w:val="left"/>
      <w:pPr>
        <w:ind w:left="7680" w:hanging="361"/>
      </w:pPr>
      <w:rPr>
        <w:rFonts w:hint="default"/>
        <w:lang w:val="en-US" w:eastAsia="en-US" w:bidi="en-US"/>
      </w:rPr>
    </w:lvl>
    <w:lvl w:ilvl="8" w:tplc="F6FE114A">
      <w:numFmt w:val="bullet"/>
      <w:lvlText w:val="•"/>
      <w:lvlJc w:val="left"/>
      <w:pPr>
        <w:ind w:left="8280" w:hanging="361"/>
      </w:pPr>
      <w:rPr>
        <w:rFonts w:hint="default"/>
        <w:lang w:val="en-US" w:eastAsia="en-US" w:bidi="en-US"/>
      </w:rPr>
    </w:lvl>
  </w:abstractNum>
  <w:abstractNum w:abstractNumId="2" w15:restartNumberingAfterBreak="0">
    <w:nsid w:val="06EF2843"/>
    <w:multiLevelType w:val="hybridMultilevel"/>
    <w:tmpl w:val="7BBC3A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0C15C0"/>
    <w:multiLevelType w:val="multilevel"/>
    <w:tmpl w:val="D35622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lowerLetter"/>
      <w:lvlText w:val="%3."/>
      <w:lvlJc w:val="left"/>
      <w:pPr>
        <w:tabs>
          <w:tab w:val="num" w:pos="2160"/>
        </w:tabs>
        <w:ind w:left="2160" w:hanging="360"/>
      </w:pPr>
      <w:rPr>
        <w:rFonts w:hint="default"/>
        <w:sz w:val="24"/>
        <w:szCs w:val="24"/>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642DEC"/>
    <w:multiLevelType w:val="hybridMultilevel"/>
    <w:tmpl w:val="924CE868"/>
    <w:lvl w:ilvl="0" w:tplc="04090011">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7660F"/>
    <w:multiLevelType w:val="hybridMultilevel"/>
    <w:tmpl w:val="46FEF5AA"/>
    <w:lvl w:ilvl="0" w:tplc="28186CE4">
      <w:start w:val="1"/>
      <w:numFmt w:val="lowerLetter"/>
      <w:lvlText w:val="%1."/>
      <w:lvlJc w:val="left"/>
      <w:pPr>
        <w:ind w:left="1080" w:hanging="360"/>
      </w:pPr>
      <w:rPr>
        <w:rFonts w:hint="default"/>
        <w:b w:val="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A4AA998A">
      <w:start w:val="1"/>
      <w:numFmt w:val="decimal"/>
      <w:lvlText w:val="%4."/>
      <w:lvlJc w:val="left"/>
      <w:pPr>
        <w:ind w:left="3240" w:hanging="360"/>
      </w:pPr>
      <w:rPr>
        <w:b w:val="0"/>
      </w:rPr>
    </w:lvl>
    <w:lvl w:ilvl="4" w:tplc="0409000F">
      <w:start w:val="1"/>
      <w:numFmt w:val="decimal"/>
      <w:lvlText w:val="%5."/>
      <w:lvlJc w:val="left"/>
      <w:pPr>
        <w:ind w:left="225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C4B102C"/>
    <w:multiLevelType w:val="hybridMultilevel"/>
    <w:tmpl w:val="338276D8"/>
    <w:lvl w:ilvl="0" w:tplc="ED243264">
      <w:start w:val="1"/>
      <w:numFmt w:val="decimal"/>
      <w:lvlText w:val="%1."/>
      <w:lvlJc w:val="left"/>
      <w:pPr>
        <w:ind w:left="1440" w:hanging="360"/>
      </w:pPr>
      <w:rPr>
        <w:rFonts w:ascii="Times New Roman" w:eastAsia="Times New Roman" w:hAnsi="Times New Roman" w:cs="Times New Roman"/>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1D40EC"/>
    <w:multiLevelType w:val="multilevel"/>
    <w:tmpl w:val="6F7A084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decimal"/>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3801901"/>
    <w:multiLevelType w:val="hybridMultilevel"/>
    <w:tmpl w:val="FDFC4B18"/>
    <w:lvl w:ilvl="0" w:tplc="223CBD3A">
      <w:start w:val="1"/>
      <w:numFmt w:val="upperLetter"/>
      <w:lvlText w:val="%1)"/>
      <w:lvlJc w:val="left"/>
      <w:pPr>
        <w:ind w:left="11265" w:hanging="375"/>
      </w:pPr>
      <w:rPr>
        <w:rFonts w:hint="default"/>
        <w:b/>
      </w:rPr>
    </w:lvl>
    <w:lvl w:ilvl="1" w:tplc="04090019">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9" w15:restartNumberingAfterBreak="0">
    <w:nsid w:val="2E04177A"/>
    <w:multiLevelType w:val="hybridMultilevel"/>
    <w:tmpl w:val="AF1C37C4"/>
    <w:lvl w:ilvl="0" w:tplc="0BCE1E8E">
      <w:start w:val="2"/>
      <w:numFmt w:val="decimal"/>
      <w:lvlText w:val="%1)"/>
      <w:lvlJc w:val="left"/>
      <w:pPr>
        <w:ind w:left="1860" w:hanging="360"/>
      </w:pPr>
      <w:rPr>
        <w:rFonts w:hint="default"/>
        <w:color w:val="000000" w:themeColor="text1"/>
      </w:rPr>
    </w:lvl>
    <w:lvl w:ilvl="1" w:tplc="04090019" w:tentative="1">
      <w:start w:val="1"/>
      <w:numFmt w:val="lowerLetter"/>
      <w:lvlText w:val="%2."/>
      <w:lvlJc w:val="left"/>
      <w:pPr>
        <w:ind w:left="2580" w:hanging="360"/>
      </w:pPr>
    </w:lvl>
    <w:lvl w:ilvl="2" w:tplc="0409001B" w:tentative="1">
      <w:start w:val="1"/>
      <w:numFmt w:val="lowerRoman"/>
      <w:lvlText w:val="%3."/>
      <w:lvlJc w:val="right"/>
      <w:pPr>
        <w:ind w:left="3300" w:hanging="180"/>
      </w:pPr>
    </w:lvl>
    <w:lvl w:ilvl="3" w:tplc="0409000F" w:tentative="1">
      <w:start w:val="1"/>
      <w:numFmt w:val="decimal"/>
      <w:lvlText w:val="%4."/>
      <w:lvlJc w:val="left"/>
      <w:pPr>
        <w:ind w:left="4020" w:hanging="360"/>
      </w:pPr>
    </w:lvl>
    <w:lvl w:ilvl="4" w:tplc="04090019" w:tentative="1">
      <w:start w:val="1"/>
      <w:numFmt w:val="lowerLetter"/>
      <w:lvlText w:val="%5."/>
      <w:lvlJc w:val="left"/>
      <w:pPr>
        <w:ind w:left="4740" w:hanging="360"/>
      </w:pPr>
    </w:lvl>
    <w:lvl w:ilvl="5" w:tplc="0409001B" w:tentative="1">
      <w:start w:val="1"/>
      <w:numFmt w:val="lowerRoman"/>
      <w:lvlText w:val="%6."/>
      <w:lvlJc w:val="right"/>
      <w:pPr>
        <w:ind w:left="5460" w:hanging="180"/>
      </w:pPr>
    </w:lvl>
    <w:lvl w:ilvl="6" w:tplc="0409000F" w:tentative="1">
      <w:start w:val="1"/>
      <w:numFmt w:val="decimal"/>
      <w:lvlText w:val="%7."/>
      <w:lvlJc w:val="left"/>
      <w:pPr>
        <w:ind w:left="6180" w:hanging="360"/>
      </w:pPr>
    </w:lvl>
    <w:lvl w:ilvl="7" w:tplc="04090019" w:tentative="1">
      <w:start w:val="1"/>
      <w:numFmt w:val="lowerLetter"/>
      <w:lvlText w:val="%8."/>
      <w:lvlJc w:val="left"/>
      <w:pPr>
        <w:ind w:left="6900" w:hanging="360"/>
      </w:pPr>
    </w:lvl>
    <w:lvl w:ilvl="8" w:tplc="0409001B" w:tentative="1">
      <w:start w:val="1"/>
      <w:numFmt w:val="lowerRoman"/>
      <w:lvlText w:val="%9."/>
      <w:lvlJc w:val="right"/>
      <w:pPr>
        <w:ind w:left="7620" w:hanging="180"/>
      </w:pPr>
    </w:lvl>
  </w:abstractNum>
  <w:abstractNum w:abstractNumId="10" w15:restartNumberingAfterBreak="0">
    <w:nsid w:val="2E4A162E"/>
    <w:multiLevelType w:val="hybridMultilevel"/>
    <w:tmpl w:val="32622CB6"/>
    <w:lvl w:ilvl="0" w:tplc="01FA176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29C4724"/>
    <w:multiLevelType w:val="hybridMultilevel"/>
    <w:tmpl w:val="5D7CE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19301D"/>
    <w:multiLevelType w:val="hybridMultilevel"/>
    <w:tmpl w:val="2200A97C"/>
    <w:lvl w:ilvl="0" w:tplc="223CBD3A">
      <w:start w:val="1"/>
      <w:numFmt w:val="upperLetter"/>
      <w:lvlText w:val="%1)"/>
      <w:lvlJc w:val="left"/>
      <w:pPr>
        <w:ind w:left="720" w:hanging="360"/>
      </w:pPr>
      <w:rPr>
        <w:rFonts w:hint="default"/>
        <w:b/>
      </w:rPr>
    </w:lvl>
    <w:lvl w:ilvl="1" w:tplc="04090011">
      <w:start w:val="1"/>
      <w:numFmt w:val="decimal"/>
      <w:lvlText w:val="%2)"/>
      <w:lvlJc w:val="left"/>
      <w:pPr>
        <w:ind w:left="1440" w:hanging="360"/>
      </w:pPr>
    </w:lvl>
    <w:lvl w:ilvl="2" w:tplc="04090019">
      <w:start w:val="1"/>
      <w:numFmt w:val="lowerLetter"/>
      <w:lvlText w:val="%3."/>
      <w:lvlJc w:val="lef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45884680"/>
    <w:multiLevelType w:val="hybridMultilevel"/>
    <w:tmpl w:val="F6282908"/>
    <w:lvl w:ilvl="0" w:tplc="A2AC1F4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CF5949"/>
    <w:multiLevelType w:val="hybridMultilevel"/>
    <w:tmpl w:val="AC302620"/>
    <w:lvl w:ilvl="0" w:tplc="120E230A">
      <w:start w:val="1"/>
      <w:numFmt w:val="lowerRoman"/>
      <w:lvlText w:val="%1."/>
      <w:lvlJc w:val="right"/>
      <w:pPr>
        <w:ind w:left="720" w:hanging="360"/>
      </w:pPr>
      <w:rPr>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9EB0FB9"/>
    <w:multiLevelType w:val="hybridMultilevel"/>
    <w:tmpl w:val="ED987100"/>
    <w:lvl w:ilvl="0" w:tplc="868400D8">
      <w:start w:val="1"/>
      <w:numFmt w:val="upperLetter"/>
      <w:lvlText w:val="%1."/>
      <w:lvlJc w:val="left"/>
      <w:pPr>
        <w:ind w:left="810" w:hanging="360"/>
      </w:pPr>
      <w:rPr>
        <w:rFonts w:ascii="Times New Roman" w:eastAsia="Times New Roman" w:hAnsi="Times New Roman" w:cs="Times New Roman"/>
      </w:rPr>
    </w:lvl>
    <w:lvl w:ilvl="1" w:tplc="ED243264">
      <w:start w:val="1"/>
      <w:numFmt w:val="decimal"/>
      <w:lvlText w:val="%2."/>
      <w:lvlJc w:val="left"/>
      <w:pPr>
        <w:ind w:left="1440" w:hanging="360"/>
      </w:pPr>
      <w:rPr>
        <w:rFonts w:ascii="Times New Roman" w:eastAsia="Times New Roman" w:hAnsi="Times New Roman" w:cs="Times New Roman"/>
        <w:i w:val="0"/>
      </w:rPr>
    </w:lvl>
    <w:lvl w:ilvl="2" w:tplc="0409001B">
      <w:start w:val="1"/>
      <w:numFmt w:val="lowerRoman"/>
      <w:lvlText w:val="%3."/>
      <w:lvlJc w:val="right"/>
      <w:pPr>
        <w:ind w:left="2160" w:hanging="180"/>
      </w:pPr>
    </w:lvl>
    <w:lvl w:ilvl="3" w:tplc="3B2436FE">
      <w:start w:val="1"/>
      <w:numFmt w:val="decimal"/>
      <w:lvlText w:val="%4"/>
      <w:lvlJc w:val="left"/>
      <w:pPr>
        <w:ind w:left="2070" w:hanging="360"/>
      </w:pPr>
      <w:rPr>
        <w:rFonts w:cs="Times New Roman" w:hint="default"/>
        <w:b w:val="0"/>
        <w:color w:val="auto"/>
      </w:rPr>
    </w:lvl>
    <w:lvl w:ilvl="4" w:tplc="04090019">
      <w:start w:val="1"/>
      <w:numFmt w:val="lowerLetter"/>
      <w:lvlText w:val="%5."/>
      <w:lvlJc w:val="left"/>
      <w:pPr>
        <w:ind w:left="3600" w:hanging="360"/>
      </w:pPr>
    </w:lvl>
    <w:lvl w:ilvl="5" w:tplc="79CAA0CE">
      <w:start w:val="17"/>
      <w:numFmt w:val="upperLetter"/>
      <w:lvlText w:val="%6)"/>
      <w:lvlJc w:val="left"/>
      <w:pPr>
        <w:ind w:left="4500" w:hanging="360"/>
      </w:pPr>
      <w:rPr>
        <w:rFonts w:hint="default"/>
      </w:r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BC2AFA"/>
    <w:multiLevelType w:val="hybridMultilevel"/>
    <w:tmpl w:val="6E0AFD1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30543"/>
    <w:multiLevelType w:val="hybridMultilevel"/>
    <w:tmpl w:val="A830A388"/>
    <w:lvl w:ilvl="0" w:tplc="47DE7FF8">
      <w:start w:val="1"/>
      <w:numFmt w:val="lowerRoman"/>
      <w:lvlText w:val="%1."/>
      <w:lvlJc w:val="right"/>
      <w:pPr>
        <w:ind w:left="3600" w:hanging="360"/>
      </w:pPr>
      <w:rPr>
        <w:b w:val="0"/>
        <w:bCs w:val="0"/>
        <w:i w:val="0"/>
        <w:iCs w:val="0"/>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8" w15:restartNumberingAfterBreak="0">
    <w:nsid w:val="6504182B"/>
    <w:multiLevelType w:val="multilevel"/>
    <w:tmpl w:val="2222E522"/>
    <w:lvl w:ilvl="0">
      <w:start w:val="1"/>
      <w:numFmt w:val="lowerLetter"/>
      <w:lvlText w:val="%1)"/>
      <w:lvlJc w:val="left"/>
      <w:pPr>
        <w:ind w:left="2520" w:hanging="360"/>
      </w:pPr>
    </w:lvl>
    <w:lvl w:ilvl="1">
      <w:start w:val="1"/>
      <w:numFmt w:val="lowerLetter"/>
      <w:lvlText w:val="%2)"/>
      <w:lvlJc w:val="left"/>
      <w:pPr>
        <w:ind w:left="2880" w:hanging="360"/>
      </w:pPr>
    </w:lvl>
    <w:lvl w:ilvl="2">
      <w:start w:val="1"/>
      <w:numFmt w:val="lowerRoman"/>
      <w:lvlText w:val="%3)"/>
      <w:lvlJc w:val="left"/>
      <w:pPr>
        <w:ind w:left="3240" w:hanging="360"/>
      </w:pPr>
    </w:lvl>
    <w:lvl w:ilvl="3">
      <w:start w:val="1"/>
      <w:numFmt w:val="decimal"/>
      <w:lvlText w:val="(%4)"/>
      <w:lvlJc w:val="left"/>
      <w:pPr>
        <w:ind w:left="3600" w:hanging="360"/>
      </w:pPr>
    </w:lvl>
    <w:lvl w:ilvl="4">
      <w:start w:val="1"/>
      <w:numFmt w:val="lowerLetter"/>
      <w:lvlText w:val="(%5)"/>
      <w:lvlJc w:val="left"/>
      <w:pPr>
        <w:ind w:left="3960" w:hanging="360"/>
      </w:pPr>
    </w:lvl>
    <w:lvl w:ilvl="5">
      <w:start w:val="1"/>
      <w:numFmt w:val="lowerRoman"/>
      <w:lvlText w:val="(%6)"/>
      <w:lvlJc w:val="left"/>
      <w:pPr>
        <w:ind w:left="4320" w:hanging="360"/>
      </w:pPr>
    </w:lvl>
    <w:lvl w:ilvl="6">
      <w:start w:val="1"/>
      <w:numFmt w:val="decimal"/>
      <w:lvlText w:val="%7."/>
      <w:lvlJc w:val="left"/>
      <w:pPr>
        <w:ind w:left="4680" w:hanging="360"/>
      </w:pPr>
    </w:lvl>
    <w:lvl w:ilvl="7">
      <w:start w:val="1"/>
      <w:numFmt w:val="lowerLetter"/>
      <w:lvlText w:val="%8."/>
      <w:lvlJc w:val="left"/>
      <w:pPr>
        <w:ind w:left="5040" w:hanging="360"/>
      </w:pPr>
    </w:lvl>
    <w:lvl w:ilvl="8">
      <w:start w:val="1"/>
      <w:numFmt w:val="lowerRoman"/>
      <w:lvlText w:val="%9."/>
      <w:lvlJc w:val="left"/>
      <w:pPr>
        <w:ind w:left="5400" w:hanging="360"/>
      </w:pPr>
    </w:lvl>
  </w:abstractNum>
  <w:abstractNum w:abstractNumId="19" w15:restartNumberingAfterBreak="0">
    <w:nsid w:val="693022A3"/>
    <w:multiLevelType w:val="hybridMultilevel"/>
    <w:tmpl w:val="6C08074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0409001B">
      <w:start w:val="1"/>
      <w:numFmt w:val="lowerRoman"/>
      <w:lvlText w:val="%4."/>
      <w:lvlJc w:val="right"/>
      <w:pPr>
        <w:ind w:left="234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9911F8F"/>
    <w:multiLevelType w:val="hybridMultilevel"/>
    <w:tmpl w:val="7AC679BC"/>
    <w:lvl w:ilvl="0" w:tplc="04090011">
      <w:start w:val="1"/>
      <w:numFmt w:val="decimal"/>
      <w:lvlText w:val="%1)"/>
      <w:lvlJc w:val="left"/>
      <w:pPr>
        <w:ind w:left="720" w:hanging="360"/>
      </w:pPr>
      <w:rPr>
        <w:rFonts w:hint="default"/>
      </w:rPr>
    </w:lvl>
    <w:lvl w:ilvl="1" w:tplc="04090019">
      <w:start w:val="1"/>
      <w:numFmt w:val="lowerLetter"/>
      <w:lvlText w:val="%2."/>
      <w:lvlJc w:val="left"/>
      <w:pPr>
        <w:ind w:left="189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C024EA"/>
    <w:multiLevelType w:val="hybridMultilevel"/>
    <w:tmpl w:val="F80C7062"/>
    <w:lvl w:ilvl="0" w:tplc="F58A554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C5969AA"/>
    <w:multiLevelType w:val="hybridMultilevel"/>
    <w:tmpl w:val="3CC00B2C"/>
    <w:lvl w:ilvl="0" w:tplc="04090019">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6D2B6761"/>
    <w:multiLevelType w:val="hybridMultilevel"/>
    <w:tmpl w:val="924CE868"/>
    <w:lvl w:ilvl="0" w:tplc="04090011">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E4769BB"/>
    <w:multiLevelType w:val="hybridMultilevel"/>
    <w:tmpl w:val="12221D8C"/>
    <w:lvl w:ilvl="0" w:tplc="04090015">
      <w:start w:val="1"/>
      <w:numFmt w:val="upp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5" w15:restartNumberingAfterBreak="0">
    <w:nsid w:val="6E50397C"/>
    <w:multiLevelType w:val="hybridMultilevel"/>
    <w:tmpl w:val="88B06006"/>
    <w:lvl w:ilvl="0" w:tplc="4C56F8BE">
      <w:start w:val="1"/>
      <w:numFmt w:val="decimal"/>
      <w:lvlText w:val="%1."/>
      <w:lvlJc w:val="left"/>
      <w:pPr>
        <w:ind w:left="720" w:hanging="360"/>
      </w:pPr>
      <w:rPr>
        <w:i w:val="0"/>
        <w:iCs w:val="0"/>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8B53F2"/>
    <w:multiLevelType w:val="hybridMultilevel"/>
    <w:tmpl w:val="483C8896"/>
    <w:lvl w:ilvl="0" w:tplc="E3E085DC">
      <w:start w:val="1"/>
      <w:numFmt w:val="lowerLetter"/>
      <w:lvlText w:val="%1."/>
      <w:lvlJc w:val="left"/>
      <w:pPr>
        <w:ind w:left="1800" w:hanging="360"/>
      </w:pPr>
      <w:rPr>
        <w:rFonts w:ascii="Times New Roman" w:eastAsia="Times New Roman" w:hAnsi="Times New Roman" w:cs="Times New Roman"/>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F2B739F"/>
    <w:multiLevelType w:val="hybridMultilevel"/>
    <w:tmpl w:val="BD889384"/>
    <w:lvl w:ilvl="0" w:tplc="0409000F">
      <w:start w:val="1"/>
      <w:numFmt w:val="decimal"/>
      <w:lvlText w:val="%1."/>
      <w:lvlJc w:val="left"/>
      <w:pPr>
        <w:ind w:left="2644" w:hanging="360"/>
      </w:pPr>
    </w:lvl>
    <w:lvl w:ilvl="1" w:tplc="04090019" w:tentative="1">
      <w:start w:val="1"/>
      <w:numFmt w:val="lowerLetter"/>
      <w:lvlText w:val="%2."/>
      <w:lvlJc w:val="left"/>
      <w:pPr>
        <w:ind w:left="3364" w:hanging="360"/>
      </w:pPr>
    </w:lvl>
    <w:lvl w:ilvl="2" w:tplc="0409001B" w:tentative="1">
      <w:start w:val="1"/>
      <w:numFmt w:val="lowerRoman"/>
      <w:lvlText w:val="%3."/>
      <w:lvlJc w:val="right"/>
      <w:pPr>
        <w:ind w:left="4084" w:hanging="180"/>
      </w:pPr>
    </w:lvl>
    <w:lvl w:ilvl="3" w:tplc="0409000F" w:tentative="1">
      <w:start w:val="1"/>
      <w:numFmt w:val="decimal"/>
      <w:lvlText w:val="%4."/>
      <w:lvlJc w:val="left"/>
      <w:pPr>
        <w:ind w:left="4804" w:hanging="360"/>
      </w:pPr>
    </w:lvl>
    <w:lvl w:ilvl="4" w:tplc="04090019" w:tentative="1">
      <w:start w:val="1"/>
      <w:numFmt w:val="lowerLetter"/>
      <w:lvlText w:val="%5."/>
      <w:lvlJc w:val="left"/>
      <w:pPr>
        <w:ind w:left="5524" w:hanging="360"/>
      </w:pPr>
    </w:lvl>
    <w:lvl w:ilvl="5" w:tplc="0409001B" w:tentative="1">
      <w:start w:val="1"/>
      <w:numFmt w:val="lowerRoman"/>
      <w:lvlText w:val="%6."/>
      <w:lvlJc w:val="right"/>
      <w:pPr>
        <w:ind w:left="6244" w:hanging="180"/>
      </w:pPr>
    </w:lvl>
    <w:lvl w:ilvl="6" w:tplc="0409000F" w:tentative="1">
      <w:start w:val="1"/>
      <w:numFmt w:val="decimal"/>
      <w:lvlText w:val="%7."/>
      <w:lvlJc w:val="left"/>
      <w:pPr>
        <w:ind w:left="6964" w:hanging="360"/>
      </w:pPr>
    </w:lvl>
    <w:lvl w:ilvl="7" w:tplc="04090019" w:tentative="1">
      <w:start w:val="1"/>
      <w:numFmt w:val="lowerLetter"/>
      <w:lvlText w:val="%8."/>
      <w:lvlJc w:val="left"/>
      <w:pPr>
        <w:ind w:left="7684" w:hanging="360"/>
      </w:pPr>
    </w:lvl>
    <w:lvl w:ilvl="8" w:tplc="0409001B" w:tentative="1">
      <w:start w:val="1"/>
      <w:numFmt w:val="lowerRoman"/>
      <w:lvlText w:val="%9."/>
      <w:lvlJc w:val="right"/>
      <w:pPr>
        <w:ind w:left="8404" w:hanging="180"/>
      </w:pPr>
    </w:lvl>
  </w:abstractNum>
  <w:num w:numId="1" w16cid:durableId="1944875054">
    <w:abstractNumId w:val="12"/>
  </w:num>
  <w:num w:numId="2" w16cid:durableId="169411347">
    <w:abstractNumId w:val="10"/>
  </w:num>
  <w:num w:numId="3" w16cid:durableId="688458367">
    <w:abstractNumId w:val="5"/>
  </w:num>
  <w:num w:numId="4" w16cid:durableId="402605342">
    <w:abstractNumId w:val="20"/>
  </w:num>
  <w:num w:numId="5" w16cid:durableId="954561910">
    <w:abstractNumId w:val="15"/>
  </w:num>
  <w:num w:numId="6" w16cid:durableId="100997104">
    <w:abstractNumId w:val="16"/>
  </w:num>
  <w:num w:numId="7" w16cid:durableId="1664119977">
    <w:abstractNumId w:val="23"/>
  </w:num>
  <w:num w:numId="8" w16cid:durableId="133105653">
    <w:abstractNumId w:val="7"/>
  </w:num>
  <w:num w:numId="9" w16cid:durableId="242032780">
    <w:abstractNumId w:val="8"/>
  </w:num>
  <w:num w:numId="10" w16cid:durableId="1359239203">
    <w:abstractNumId w:val="3"/>
  </w:num>
  <w:num w:numId="11" w16cid:durableId="1741436909">
    <w:abstractNumId w:val="6"/>
  </w:num>
  <w:num w:numId="12" w16cid:durableId="1148397350">
    <w:abstractNumId w:val="4"/>
  </w:num>
  <w:num w:numId="13" w16cid:durableId="1601838627">
    <w:abstractNumId w:val="13"/>
  </w:num>
  <w:num w:numId="14" w16cid:durableId="1463115085">
    <w:abstractNumId w:val="0"/>
  </w:num>
  <w:num w:numId="15" w16cid:durableId="931282555">
    <w:abstractNumId w:val="21"/>
  </w:num>
  <w:num w:numId="16" w16cid:durableId="942151270">
    <w:abstractNumId w:val="22"/>
  </w:num>
  <w:num w:numId="17" w16cid:durableId="570388648">
    <w:abstractNumId w:val="26"/>
  </w:num>
  <w:num w:numId="18" w16cid:durableId="1530989870">
    <w:abstractNumId w:val="1"/>
  </w:num>
  <w:num w:numId="19" w16cid:durableId="2026784776">
    <w:abstractNumId w:val="17"/>
  </w:num>
  <w:num w:numId="20" w16cid:durableId="836459273">
    <w:abstractNumId w:val="25"/>
  </w:num>
  <w:num w:numId="21" w16cid:durableId="1848398306">
    <w:abstractNumId w:val="14"/>
  </w:num>
  <w:num w:numId="22" w16cid:durableId="2099012495">
    <w:abstractNumId w:val="19"/>
  </w:num>
  <w:num w:numId="23" w16cid:durableId="1597711194">
    <w:abstractNumId w:val="2"/>
  </w:num>
  <w:num w:numId="24" w16cid:durableId="1439637622">
    <w:abstractNumId w:val="11"/>
  </w:num>
  <w:num w:numId="25" w16cid:durableId="1991670771">
    <w:abstractNumId w:val="24"/>
  </w:num>
  <w:num w:numId="26" w16cid:durableId="1914271755">
    <w:abstractNumId w:val="27"/>
  </w:num>
  <w:num w:numId="27" w16cid:durableId="1623995889">
    <w:abstractNumId w:val="18"/>
  </w:num>
  <w:num w:numId="28" w16cid:durableId="1396469753">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27E"/>
    <w:rsid w:val="00001066"/>
    <w:rsid w:val="0000375E"/>
    <w:rsid w:val="0002134E"/>
    <w:rsid w:val="00024868"/>
    <w:rsid w:val="00025F43"/>
    <w:rsid w:val="0002796A"/>
    <w:rsid w:val="00031EE2"/>
    <w:rsid w:val="00032642"/>
    <w:rsid w:val="00033C5B"/>
    <w:rsid w:val="00036073"/>
    <w:rsid w:val="00037830"/>
    <w:rsid w:val="00040000"/>
    <w:rsid w:val="000417EB"/>
    <w:rsid w:val="000434D5"/>
    <w:rsid w:val="00044684"/>
    <w:rsid w:val="00046D7F"/>
    <w:rsid w:val="0005361B"/>
    <w:rsid w:val="000556E5"/>
    <w:rsid w:val="00057D2A"/>
    <w:rsid w:val="000624B8"/>
    <w:rsid w:val="000633D9"/>
    <w:rsid w:val="00064F39"/>
    <w:rsid w:val="00070691"/>
    <w:rsid w:val="00071EE5"/>
    <w:rsid w:val="00073670"/>
    <w:rsid w:val="0009058D"/>
    <w:rsid w:val="000965F9"/>
    <w:rsid w:val="00097350"/>
    <w:rsid w:val="000A0F4D"/>
    <w:rsid w:val="000A54A3"/>
    <w:rsid w:val="000B4282"/>
    <w:rsid w:val="000B51BA"/>
    <w:rsid w:val="000B74F2"/>
    <w:rsid w:val="000B763B"/>
    <w:rsid w:val="000C1055"/>
    <w:rsid w:val="000C176F"/>
    <w:rsid w:val="000C395C"/>
    <w:rsid w:val="000C6A10"/>
    <w:rsid w:val="000D0FFF"/>
    <w:rsid w:val="000D14BE"/>
    <w:rsid w:val="000D600B"/>
    <w:rsid w:val="000D64A6"/>
    <w:rsid w:val="000D73BE"/>
    <w:rsid w:val="000E470B"/>
    <w:rsid w:val="000E7D30"/>
    <w:rsid w:val="001037AE"/>
    <w:rsid w:val="001038EB"/>
    <w:rsid w:val="001039D9"/>
    <w:rsid w:val="00103B49"/>
    <w:rsid w:val="00105C55"/>
    <w:rsid w:val="00111494"/>
    <w:rsid w:val="0011545E"/>
    <w:rsid w:val="00122FF3"/>
    <w:rsid w:val="00124706"/>
    <w:rsid w:val="00131537"/>
    <w:rsid w:val="001343F8"/>
    <w:rsid w:val="001359B7"/>
    <w:rsid w:val="00136885"/>
    <w:rsid w:val="00137DE1"/>
    <w:rsid w:val="00140DF1"/>
    <w:rsid w:val="0014299A"/>
    <w:rsid w:val="00143933"/>
    <w:rsid w:val="0014611B"/>
    <w:rsid w:val="00154518"/>
    <w:rsid w:val="001571C8"/>
    <w:rsid w:val="00162E2B"/>
    <w:rsid w:val="0016535E"/>
    <w:rsid w:val="00165B18"/>
    <w:rsid w:val="001675FF"/>
    <w:rsid w:val="001758BD"/>
    <w:rsid w:val="001810F4"/>
    <w:rsid w:val="00186D0E"/>
    <w:rsid w:val="00187732"/>
    <w:rsid w:val="00192C52"/>
    <w:rsid w:val="00193221"/>
    <w:rsid w:val="001957DB"/>
    <w:rsid w:val="001A27ED"/>
    <w:rsid w:val="001A474E"/>
    <w:rsid w:val="001B143E"/>
    <w:rsid w:val="001B4CAB"/>
    <w:rsid w:val="001B5609"/>
    <w:rsid w:val="001B775E"/>
    <w:rsid w:val="001C1498"/>
    <w:rsid w:val="001C261C"/>
    <w:rsid w:val="001C34A6"/>
    <w:rsid w:val="001C406F"/>
    <w:rsid w:val="001C6724"/>
    <w:rsid w:val="001D60E9"/>
    <w:rsid w:val="001E42B8"/>
    <w:rsid w:val="001E4B0E"/>
    <w:rsid w:val="001E7BAE"/>
    <w:rsid w:val="001F1B0E"/>
    <w:rsid w:val="002057D4"/>
    <w:rsid w:val="0020600D"/>
    <w:rsid w:val="00212317"/>
    <w:rsid w:val="002144B7"/>
    <w:rsid w:val="00214F41"/>
    <w:rsid w:val="00217C20"/>
    <w:rsid w:val="00221D41"/>
    <w:rsid w:val="002268B8"/>
    <w:rsid w:val="00240477"/>
    <w:rsid w:val="002410A9"/>
    <w:rsid w:val="00241431"/>
    <w:rsid w:val="00242D7B"/>
    <w:rsid w:val="00243716"/>
    <w:rsid w:val="002458D7"/>
    <w:rsid w:val="002462C5"/>
    <w:rsid w:val="002531AC"/>
    <w:rsid w:val="002540CC"/>
    <w:rsid w:val="002540ED"/>
    <w:rsid w:val="00254460"/>
    <w:rsid w:val="0026053E"/>
    <w:rsid w:val="00271101"/>
    <w:rsid w:val="00273F91"/>
    <w:rsid w:val="002740B2"/>
    <w:rsid w:val="00274C6D"/>
    <w:rsid w:val="0027552E"/>
    <w:rsid w:val="0027652D"/>
    <w:rsid w:val="00277E95"/>
    <w:rsid w:val="00280F87"/>
    <w:rsid w:val="002813CD"/>
    <w:rsid w:val="0028798D"/>
    <w:rsid w:val="00292FCA"/>
    <w:rsid w:val="00296A93"/>
    <w:rsid w:val="002A1AF6"/>
    <w:rsid w:val="002A30AE"/>
    <w:rsid w:val="002A336F"/>
    <w:rsid w:val="002A6292"/>
    <w:rsid w:val="002A638E"/>
    <w:rsid w:val="002A7D45"/>
    <w:rsid w:val="002B1035"/>
    <w:rsid w:val="002B2038"/>
    <w:rsid w:val="002C2906"/>
    <w:rsid w:val="002C2D3B"/>
    <w:rsid w:val="002C31B6"/>
    <w:rsid w:val="002C3273"/>
    <w:rsid w:val="002C48EA"/>
    <w:rsid w:val="002C4DD3"/>
    <w:rsid w:val="002C5FAA"/>
    <w:rsid w:val="002C6770"/>
    <w:rsid w:val="002D2E1E"/>
    <w:rsid w:val="002D526C"/>
    <w:rsid w:val="002D66EC"/>
    <w:rsid w:val="002D7C0C"/>
    <w:rsid w:val="002D7F48"/>
    <w:rsid w:val="002E56FE"/>
    <w:rsid w:val="002E571C"/>
    <w:rsid w:val="002F20FC"/>
    <w:rsid w:val="002F2BCF"/>
    <w:rsid w:val="002F4BFD"/>
    <w:rsid w:val="002F508D"/>
    <w:rsid w:val="00300B60"/>
    <w:rsid w:val="00302269"/>
    <w:rsid w:val="0030328B"/>
    <w:rsid w:val="003051EC"/>
    <w:rsid w:val="00311659"/>
    <w:rsid w:val="003160EB"/>
    <w:rsid w:val="003166AD"/>
    <w:rsid w:val="00316E5C"/>
    <w:rsid w:val="00323648"/>
    <w:rsid w:val="00324986"/>
    <w:rsid w:val="00335C33"/>
    <w:rsid w:val="003402FB"/>
    <w:rsid w:val="003449E3"/>
    <w:rsid w:val="003461B1"/>
    <w:rsid w:val="00347FB9"/>
    <w:rsid w:val="00350EB9"/>
    <w:rsid w:val="003540E2"/>
    <w:rsid w:val="00356231"/>
    <w:rsid w:val="00357E2B"/>
    <w:rsid w:val="0036127C"/>
    <w:rsid w:val="00361645"/>
    <w:rsid w:val="00361C35"/>
    <w:rsid w:val="0036655B"/>
    <w:rsid w:val="003776C7"/>
    <w:rsid w:val="0038219F"/>
    <w:rsid w:val="003850E1"/>
    <w:rsid w:val="003854EC"/>
    <w:rsid w:val="0038786A"/>
    <w:rsid w:val="00390924"/>
    <w:rsid w:val="00393642"/>
    <w:rsid w:val="0039635E"/>
    <w:rsid w:val="003A0305"/>
    <w:rsid w:val="003A41E9"/>
    <w:rsid w:val="003A665F"/>
    <w:rsid w:val="003B3903"/>
    <w:rsid w:val="003B39D6"/>
    <w:rsid w:val="003B4962"/>
    <w:rsid w:val="003C309C"/>
    <w:rsid w:val="003C3D1E"/>
    <w:rsid w:val="003C5C67"/>
    <w:rsid w:val="003D134F"/>
    <w:rsid w:val="003D187F"/>
    <w:rsid w:val="003D5414"/>
    <w:rsid w:val="003E0A3D"/>
    <w:rsid w:val="003E18A5"/>
    <w:rsid w:val="003E283E"/>
    <w:rsid w:val="003E3BA6"/>
    <w:rsid w:val="003F3063"/>
    <w:rsid w:val="003F7759"/>
    <w:rsid w:val="003F7D8D"/>
    <w:rsid w:val="004000A0"/>
    <w:rsid w:val="004018A1"/>
    <w:rsid w:val="004052AB"/>
    <w:rsid w:val="00411616"/>
    <w:rsid w:val="004145AB"/>
    <w:rsid w:val="00415C7D"/>
    <w:rsid w:val="00417DD5"/>
    <w:rsid w:val="004211D2"/>
    <w:rsid w:val="00422824"/>
    <w:rsid w:val="00423308"/>
    <w:rsid w:val="00423937"/>
    <w:rsid w:val="004248DE"/>
    <w:rsid w:val="004271FF"/>
    <w:rsid w:val="004330B4"/>
    <w:rsid w:val="00433A91"/>
    <w:rsid w:val="00435431"/>
    <w:rsid w:val="004424DB"/>
    <w:rsid w:val="0044701D"/>
    <w:rsid w:val="00455526"/>
    <w:rsid w:val="004556F6"/>
    <w:rsid w:val="00461E01"/>
    <w:rsid w:val="00473F31"/>
    <w:rsid w:val="004741D0"/>
    <w:rsid w:val="004752DF"/>
    <w:rsid w:val="00475EFA"/>
    <w:rsid w:val="00480974"/>
    <w:rsid w:val="004810B5"/>
    <w:rsid w:val="00484072"/>
    <w:rsid w:val="004953B9"/>
    <w:rsid w:val="00496F06"/>
    <w:rsid w:val="004970E3"/>
    <w:rsid w:val="00497893"/>
    <w:rsid w:val="004A1A04"/>
    <w:rsid w:val="004A2EFF"/>
    <w:rsid w:val="004A5C83"/>
    <w:rsid w:val="004B3359"/>
    <w:rsid w:val="004B4C1E"/>
    <w:rsid w:val="004B660F"/>
    <w:rsid w:val="004C013F"/>
    <w:rsid w:val="004C2C78"/>
    <w:rsid w:val="004C5A53"/>
    <w:rsid w:val="004C7E82"/>
    <w:rsid w:val="004D089D"/>
    <w:rsid w:val="004D2CE7"/>
    <w:rsid w:val="004D3457"/>
    <w:rsid w:val="004D444B"/>
    <w:rsid w:val="004E344A"/>
    <w:rsid w:val="004E7F97"/>
    <w:rsid w:val="004F121D"/>
    <w:rsid w:val="004F1F16"/>
    <w:rsid w:val="004F2DBC"/>
    <w:rsid w:val="004F5718"/>
    <w:rsid w:val="0050022E"/>
    <w:rsid w:val="00504D9C"/>
    <w:rsid w:val="0050768B"/>
    <w:rsid w:val="00507C27"/>
    <w:rsid w:val="00512E21"/>
    <w:rsid w:val="00513D2C"/>
    <w:rsid w:val="0051766D"/>
    <w:rsid w:val="00517D11"/>
    <w:rsid w:val="00520B85"/>
    <w:rsid w:val="005220B1"/>
    <w:rsid w:val="005233B8"/>
    <w:rsid w:val="005270CB"/>
    <w:rsid w:val="00527126"/>
    <w:rsid w:val="00530901"/>
    <w:rsid w:val="005339EC"/>
    <w:rsid w:val="0053697D"/>
    <w:rsid w:val="005439D7"/>
    <w:rsid w:val="00546E26"/>
    <w:rsid w:val="00547AFA"/>
    <w:rsid w:val="00553EC8"/>
    <w:rsid w:val="0055724F"/>
    <w:rsid w:val="005614B9"/>
    <w:rsid w:val="00563F3D"/>
    <w:rsid w:val="00566CFB"/>
    <w:rsid w:val="00570D0A"/>
    <w:rsid w:val="0057103B"/>
    <w:rsid w:val="005714B7"/>
    <w:rsid w:val="0057700D"/>
    <w:rsid w:val="00587EB0"/>
    <w:rsid w:val="00590558"/>
    <w:rsid w:val="005909D9"/>
    <w:rsid w:val="00591B7F"/>
    <w:rsid w:val="00593A35"/>
    <w:rsid w:val="00593CF3"/>
    <w:rsid w:val="005A339D"/>
    <w:rsid w:val="005A582C"/>
    <w:rsid w:val="005B0C94"/>
    <w:rsid w:val="005B33DB"/>
    <w:rsid w:val="005C283A"/>
    <w:rsid w:val="005C5D79"/>
    <w:rsid w:val="005D0074"/>
    <w:rsid w:val="005D6F61"/>
    <w:rsid w:val="005E61E1"/>
    <w:rsid w:val="005E7A62"/>
    <w:rsid w:val="005F1372"/>
    <w:rsid w:val="005F15D8"/>
    <w:rsid w:val="005F423A"/>
    <w:rsid w:val="005F7948"/>
    <w:rsid w:val="00602594"/>
    <w:rsid w:val="00603537"/>
    <w:rsid w:val="00604C1D"/>
    <w:rsid w:val="00606599"/>
    <w:rsid w:val="00606CF3"/>
    <w:rsid w:val="0061131B"/>
    <w:rsid w:val="00611BBA"/>
    <w:rsid w:val="00611DC3"/>
    <w:rsid w:val="00611F53"/>
    <w:rsid w:val="006134A2"/>
    <w:rsid w:val="00614540"/>
    <w:rsid w:val="0062077B"/>
    <w:rsid w:val="00630CB0"/>
    <w:rsid w:val="00633A5D"/>
    <w:rsid w:val="006368F0"/>
    <w:rsid w:val="00637F91"/>
    <w:rsid w:val="00641F42"/>
    <w:rsid w:val="0065478B"/>
    <w:rsid w:val="006635DF"/>
    <w:rsid w:val="00664671"/>
    <w:rsid w:val="0066477B"/>
    <w:rsid w:val="00667FF4"/>
    <w:rsid w:val="0067073B"/>
    <w:rsid w:val="00672E48"/>
    <w:rsid w:val="006733A6"/>
    <w:rsid w:val="00680BC3"/>
    <w:rsid w:val="006829A4"/>
    <w:rsid w:val="00682C2F"/>
    <w:rsid w:val="00685D7D"/>
    <w:rsid w:val="00687A16"/>
    <w:rsid w:val="00687FBF"/>
    <w:rsid w:val="006918DC"/>
    <w:rsid w:val="00692F1D"/>
    <w:rsid w:val="006963BA"/>
    <w:rsid w:val="006A0239"/>
    <w:rsid w:val="006A0C51"/>
    <w:rsid w:val="006A6715"/>
    <w:rsid w:val="006B327E"/>
    <w:rsid w:val="006B66BA"/>
    <w:rsid w:val="006B7C0B"/>
    <w:rsid w:val="006B7E89"/>
    <w:rsid w:val="006C0C8C"/>
    <w:rsid w:val="006C4A15"/>
    <w:rsid w:val="006D175B"/>
    <w:rsid w:val="006D1856"/>
    <w:rsid w:val="006D65D8"/>
    <w:rsid w:val="006D66FC"/>
    <w:rsid w:val="006E04E9"/>
    <w:rsid w:val="006E4325"/>
    <w:rsid w:val="00703F34"/>
    <w:rsid w:val="00705F8F"/>
    <w:rsid w:val="007076D5"/>
    <w:rsid w:val="007121F9"/>
    <w:rsid w:val="00713E67"/>
    <w:rsid w:val="00715630"/>
    <w:rsid w:val="00715DEF"/>
    <w:rsid w:val="00720009"/>
    <w:rsid w:val="00722072"/>
    <w:rsid w:val="00726136"/>
    <w:rsid w:val="0072735B"/>
    <w:rsid w:val="007334DB"/>
    <w:rsid w:val="00735299"/>
    <w:rsid w:val="0073531C"/>
    <w:rsid w:val="00741630"/>
    <w:rsid w:val="00742BC7"/>
    <w:rsid w:val="0074456B"/>
    <w:rsid w:val="00746C45"/>
    <w:rsid w:val="007540F5"/>
    <w:rsid w:val="00755DA9"/>
    <w:rsid w:val="0076055C"/>
    <w:rsid w:val="00760B75"/>
    <w:rsid w:val="00760E43"/>
    <w:rsid w:val="00764471"/>
    <w:rsid w:val="007779C6"/>
    <w:rsid w:val="007860AD"/>
    <w:rsid w:val="00786A45"/>
    <w:rsid w:val="0078771B"/>
    <w:rsid w:val="00790F8D"/>
    <w:rsid w:val="007978B7"/>
    <w:rsid w:val="007A2EDB"/>
    <w:rsid w:val="007A3ADB"/>
    <w:rsid w:val="007A71A6"/>
    <w:rsid w:val="007A7CF3"/>
    <w:rsid w:val="007B14A8"/>
    <w:rsid w:val="007B20B8"/>
    <w:rsid w:val="007B2F96"/>
    <w:rsid w:val="007B39E3"/>
    <w:rsid w:val="007B3F2E"/>
    <w:rsid w:val="007B56D2"/>
    <w:rsid w:val="007C12A6"/>
    <w:rsid w:val="007C15B0"/>
    <w:rsid w:val="007C7D07"/>
    <w:rsid w:val="007C7D2F"/>
    <w:rsid w:val="007D3259"/>
    <w:rsid w:val="007D6E3C"/>
    <w:rsid w:val="007E09A4"/>
    <w:rsid w:val="007F0540"/>
    <w:rsid w:val="007F47C9"/>
    <w:rsid w:val="007F5BA2"/>
    <w:rsid w:val="007F5CB2"/>
    <w:rsid w:val="008051BD"/>
    <w:rsid w:val="0081034D"/>
    <w:rsid w:val="008129FC"/>
    <w:rsid w:val="00816F61"/>
    <w:rsid w:val="00820DD0"/>
    <w:rsid w:val="008213D1"/>
    <w:rsid w:val="008275FA"/>
    <w:rsid w:val="00827869"/>
    <w:rsid w:val="00827C79"/>
    <w:rsid w:val="00831339"/>
    <w:rsid w:val="00835A01"/>
    <w:rsid w:val="00836DDB"/>
    <w:rsid w:val="00836DFD"/>
    <w:rsid w:val="008413C4"/>
    <w:rsid w:val="0084437C"/>
    <w:rsid w:val="008523D4"/>
    <w:rsid w:val="00855C75"/>
    <w:rsid w:val="0086004F"/>
    <w:rsid w:val="00867A09"/>
    <w:rsid w:val="0087185F"/>
    <w:rsid w:val="00883DBB"/>
    <w:rsid w:val="00892E13"/>
    <w:rsid w:val="00895CEA"/>
    <w:rsid w:val="00897EFE"/>
    <w:rsid w:val="008A0B19"/>
    <w:rsid w:val="008A1BA0"/>
    <w:rsid w:val="008A218D"/>
    <w:rsid w:val="008A2A08"/>
    <w:rsid w:val="008A39BA"/>
    <w:rsid w:val="008A4B19"/>
    <w:rsid w:val="008A6822"/>
    <w:rsid w:val="008A7894"/>
    <w:rsid w:val="008B024B"/>
    <w:rsid w:val="008B2A11"/>
    <w:rsid w:val="008B5686"/>
    <w:rsid w:val="008C04B3"/>
    <w:rsid w:val="008C401A"/>
    <w:rsid w:val="008C4238"/>
    <w:rsid w:val="008D597F"/>
    <w:rsid w:val="008D5D1A"/>
    <w:rsid w:val="008D5E3C"/>
    <w:rsid w:val="008D6A9D"/>
    <w:rsid w:val="008D6B51"/>
    <w:rsid w:val="008D75F1"/>
    <w:rsid w:val="008E2A2D"/>
    <w:rsid w:val="008F2DBD"/>
    <w:rsid w:val="008F574D"/>
    <w:rsid w:val="0090451B"/>
    <w:rsid w:val="0091163B"/>
    <w:rsid w:val="009122B6"/>
    <w:rsid w:val="0091308B"/>
    <w:rsid w:val="009140BE"/>
    <w:rsid w:val="00915BEB"/>
    <w:rsid w:val="009165A4"/>
    <w:rsid w:val="009205CC"/>
    <w:rsid w:val="009226E1"/>
    <w:rsid w:val="00926FBB"/>
    <w:rsid w:val="009341ED"/>
    <w:rsid w:val="00934CD8"/>
    <w:rsid w:val="00935388"/>
    <w:rsid w:val="009375BE"/>
    <w:rsid w:val="00942C9F"/>
    <w:rsid w:val="00946063"/>
    <w:rsid w:val="00946D0D"/>
    <w:rsid w:val="00946FF6"/>
    <w:rsid w:val="009514FD"/>
    <w:rsid w:val="009515C2"/>
    <w:rsid w:val="00960B0A"/>
    <w:rsid w:val="00961935"/>
    <w:rsid w:val="009661D7"/>
    <w:rsid w:val="009704C2"/>
    <w:rsid w:val="009709B9"/>
    <w:rsid w:val="00970DD9"/>
    <w:rsid w:val="00972333"/>
    <w:rsid w:val="00974AAC"/>
    <w:rsid w:val="00984321"/>
    <w:rsid w:val="00985E22"/>
    <w:rsid w:val="009869AB"/>
    <w:rsid w:val="009928A0"/>
    <w:rsid w:val="009939C4"/>
    <w:rsid w:val="0099474A"/>
    <w:rsid w:val="00996FBE"/>
    <w:rsid w:val="00997048"/>
    <w:rsid w:val="009A072C"/>
    <w:rsid w:val="009A2572"/>
    <w:rsid w:val="009A6DA8"/>
    <w:rsid w:val="009B28EF"/>
    <w:rsid w:val="009C4953"/>
    <w:rsid w:val="009C65D3"/>
    <w:rsid w:val="009D15B1"/>
    <w:rsid w:val="009D3C6C"/>
    <w:rsid w:val="009D5EA9"/>
    <w:rsid w:val="009D65F8"/>
    <w:rsid w:val="009D77FB"/>
    <w:rsid w:val="009E4E84"/>
    <w:rsid w:val="009E555B"/>
    <w:rsid w:val="009E5FEB"/>
    <w:rsid w:val="00A0019C"/>
    <w:rsid w:val="00A00E98"/>
    <w:rsid w:val="00A03F37"/>
    <w:rsid w:val="00A05146"/>
    <w:rsid w:val="00A06468"/>
    <w:rsid w:val="00A112B2"/>
    <w:rsid w:val="00A11691"/>
    <w:rsid w:val="00A11B19"/>
    <w:rsid w:val="00A141C1"/>
    <w:rsid w:val="00A14EFE"/>
    <w:rsid w:val="00A15833"/>
    <w:rsid w:val="00A211E5"/>
    <w:rsid w:val="00A21AFC"/>
    <w:rsid w:val="00A261A9"/>
    <w:rsid w:val="00A272FD"/>
    <w:rsid w:val="00A277F0"/>
    <w:rsid w:val="00A30ABF"/>
    <w:rsid w:val="00A32782"/>
    <w:rsid w:val="00A36F00"/>
    <w:rsid w:val="00A44BCE"/>
    <w:rsid w:val="00A4635C"/>
    <w:rsid w:val="00A47DD4"/>
    <w:rsid w:val="00A51460"/>
    <w:rsid w:val="00A51EB4"/>
    <w:rsid w:val="00A546B4"/>
    <w:rsid w:val="00A54C43"/>
    <w:rsid w:val="00A57A66"/>
    <w:rsid w:val="00A60C7E"/>
    <w:rsid w:val="00A662BC"/>
    <w:rsid w:val="00A66EC8"/>
    <w:rsid w:val="00A71384"/>
    <w:rsid w:val="00A73A62"/>
    <w:rsid w:val="00A77E99"/>
    <w:rsid w:val="00A800DB"/>
    <w:rsid w:val="00A822F7"/>
    <w:rsid w:val="00A82760"/>
    <w:rsid w:val="00A84B6F"/>
    <w:rsid w:val="00A902D9"/>
    <w:rsid w:val="00A9273F"/>
    <w:rsid w:val="00A941B0"/>
    <w:rsid w:val="00A94692"/>
    <w:rsid w:val="00A9684D"/>
    <w:rsid w:val="00A97636"/>
    <w:rsid w:val="00AA33F0"/>
    <w:rsid w:val="00AA5D4E"/>
    <w:rsid w:val="00AB7EDC"/>
    <w:rsid w:val="00AC13A0"/>
    <w:rsid w:val="00AC1CDB"/>
    <w:rsid w:val="00AC1FB9"/>
    <w:rsid w:val="00AC5B54"/>
    <w:rsid w:val="00AC6CF8"/>
    <w:rsid w:val="00AC7FA7"/>
    <w:rsid w:val="00AD0B6F"/>
    <w:rsid w:val="00AD57AF"/>
    <w:rsid w:val="00AD5E4B"/>
    <w:rsid w:val="00AD6DEA"/>
    <w:rsid w:val="00AD7E68"/>
    <w:rsid w:val="00AE27E2"/>
    <w:rsid w:val="00AE4D40"/>
    <w:rsid w:val="00AE4ED0"/>
    <w:rsid w:val="00AE7078"/>
    <w:rsid w:val="00AF07D7"/>
    <w:rsid w:val="00AF1C7C"/>
    <w:rsid w:val="00AF35D2"/>
    <w:rsid w:val="00AF39A9"/>
    <w:rsid w:val="00AF5AC2"/>
    <w:rsid w:val="00AF696E"/>
    <w:rsid w:val="00B00D3F"/>
    <w:rsid w:val="00B037E6"/>
    <w:rsid w:val="00B047DB"/>
    <w:rsid w:val="00B04B0A"/>
    <w:rsid w:val="00B05210"/>
    <w:rsid w:val="00B0707F"/>
    <w:rsid w:val="00B17B54"/>
    <w:rsid w:val="00B20B9F"/>
    <w:rsid w:val="00B243ED"/>
    <w:rsid w:val="00B27B92"/>
    <w:rsid w:val="00B304DE"/>
    <w:rsid w:val="00B33138"/>
    <w:rsid w:val="00B346C6"/>
    <w:rsid w:val="00B361AB"/>
    <w:rsid w:val="00B37F5F"/>
    <w:rsid w:val="00B408A5"/>
    <w:rsid w:val="00B44A27"/>
    <w:rsid w:val="00B5031C"/>
    <w:rsid w:val="00B532A0"/>
    <w:rsid w:val="00B575E2"/>
    <w:rsid w:val="00B60BB3"/>
    <w:rsid w:val="00B62D54"/>
    <w:rsid w:val="00B76429"/>
    <w:rsid w:val="00B87DBE"/>
    <w:rsid w:val="00B97186"/>
    <w:rsid w:val="00BA57B3"/>
    <w:rsid w:val="00BB2DF8"/>
    <w:rsid w:val="00BB7B13"/>
    <w:rsid w:val="00BC0A4F"/>
    <w:rsid w:val="00BC2E8C"/>
    <w:rsid w:val="00BC3867"/>
    <w:rsid w:val="00BC4227"/>
    <w:rsid w:val="00BC5BC6"/>
    <w:rsid w:val="00BC6D26"/>
    <w:rsid w:val="00BD06F6"/>
    <w:rsid w:val="00BD2670"/>
    <w:rsid w:val="00BD2999"/>
    <w:rsid w:val="00BD5B63"/>
    <w:rsid w:val="00BE1A67"/>
    <w:rsid w:val="00BE1F2B"/>
    <w:rsid w:val="00BE4340"/>
    <w:rsid w:val="00BE59EF"/>
    <w:rsid w:val="00BE7770"/>
    <w:rsid w:val="00BE7953"/>
    <w:rsid w:val="00BE7FA7"/>
    <w:rsid w:val="00BF000C"/>
    <w:rsid w:val="00BF3347"/>
    <w:rsid w:val="00BF5097"/>
    <w:rsid w:val="00BF54C6"/>
    <w:rsid w:val="00C03AAC"/>
    <w:rsid w:val="00C0797E"/>
    <w:rsid w:val="00C10BF8"/>
    <w:rsid w:val="00C10EB6"/>
    <w:rsid w:val="00C1284F"/>
    <w:rsid w:val="00C12F66"/>
    <w:rsid w:val="00C1377F"/>
    <w:rsid w:val="00C17DC0"/>
    <w:rsid w:val="00C235CB"/>
    <w:rsid w:val="00C23C25"/>
    <w:rsid w:val="00C24999"/>
    <w:rsid w:val="00C27833"/>
    <w:rsid w:val="00C3368C"/>
    <w:rsid w:val="00C363A2"/>
    <w:rsid w:val="00C365D3"/>
    <w:rsid w:val="00C40FCA"/>
    <w:rsid w:val="00C54F00"/>
    <w:rsid w:val="00C63AFA"/>
    <w:rsid w:val="00C65E21"/>
    <w:rsid w:val="00C73F0A"/>
    <w:rsid w:val="00C75E4B"/>
    <w:rsid w:val="00C810B4"/>
    <w:rsid w:val="00C81543"/>
    <w:rsid w:val="00C850B4"/>
    <w:rsid w:val="00C87A44"/>
    <w:rsid w:val="00C928A3"/>
    <w:rsid w:val="00C93583"/>
    <w:rsid w:val="00C94F52"/>
    <w:rsid w:val="00C96EE6"/>
    <w:rsid w:val="00CA0D88"/>
    <w:rsid w:val="00CA16A0"/>
    <w:rsid w:val="00CA45A5"/>
    <w:rsid w:val="00CB0187"/>
    <w:rsid w:val="00CB1CF3"/>
    <w:rsid w:val="00CB20C5"/>
    <w:rsid w:val="00CB21E2"/>
    <w:rsid w:val="00CB250C"/>
    <w:rsid w:val="00CB2FDC"/>
    <w:rsid w:val="00CB4BA5"/>
    <w:rsid w:val="00CB4DD6"/>
    <w:rsid w:val="00CB78F8"/>
    <w:rsid w:val="00CC5C67"/>
    <w:rsid w:val="00CC6715"/>
    <w:rsid w:val="00CC7CED"/>
    <w:rsid w:val="00CD5DB0"/>
    <w:rsid w:val="00CD77FC"/>
    <w:rsid w:val="00CE34A2"/>
    <w:rsid w:val="00CE6D5E"/>
    <w:rsid w:val="00D00E9E"/>
    <w:rsid w:val="00D01C4B"/>
    <w:rsid w:val="00D04615"/>
    <w:rsid w:val="00D06317"/>
    <w:rsid w:val="00D1464B"/>
    <w:rsid w:val="00D15124"/>
    <w:rsid w:val="00D151CB"/>
    <w:rsid w:val="00D175B2"/>
    <w:rsid w:val="00D202F8"/>
    <w:rsid w:val="00D25C2D"/>
    <w:rsid w:val="00D35A0E"/>
    <w:rsid w:val="00D362F6"/>
    <w:rsid w:val="00D365C9"/>
    <w:rsid w:val="00D402B4"/>
    <w:rsid w:val="00D40A37"/>
    <w:rsid w:val="00D44496"/>
    <w:rsid w:val="00D453E6"/>
    <w:rsid w:val="00D53B45"/>
    <w:rsid w:val="00D55776"/>
    <w:rsid w:val="00D60851"/>
    <w:rsid w:val="00D6147E"/>
    <w:rsid w:val="00D61C12"/>
    <w:rsid w:val="00D63D14"/>
    <w:rsid w:val="00D66382"/>
    <w:rsid w:val="00D72ED5"/>
    <w:rsid w:val="00D73DD1"/>
    <w:rsid w:val="00D748D9"/>
    <w:rsid w:val="00D75888"/>
    <w:rsid w:val="00D91931"/>
    <w:rsid w:val="00D9318B"/>
    <w:rsid w:val="00D93444"/>
    <w:rsid w:val="00D97EC0"/>
    <w:rsid w:val="00DA207D"/>
    <w:rsid w:val="00DA28DB"/>
    <w:rsid w:val="00DB09F2"/>
    <w:rsid w:val="00DB24E5"/>
    <w:rsid w:val="00DB5CB8"/>
    <w:rsid w:val="00DB6FC7"/>
    <w:rsid w:val="00DB7C22"/>
    <w:rsid w:val="00DB7F56"/>
    <w:rsid w:val="00DC01E8"/>
    <w:rsid w:val="00DC06AE"/>
    <w:rsid w:val="00DC14BE"/>
    <w:rsid w:val="00DC2B20"/>
    <w:rsid w:val="00DC3AB6"/>
    <w:rsid w:val="00DD2CD2"/>
    <w:rsid w:val="00DD3A6A"/>
    <w:rsid w:val="00DD4C78"/>
    <w:rsid w:val="00DF0122"/>
    <w:rsid w:val="00DF13D6"/>
    <w:rsid w:val="00DF4873"/>
    <w:rsid w:val="00DF5C47"/>
    <w:rsid w:val="00DF7BD0"/>
    <w:rsid w:val="00E00E36"/>
    <w:rsid w:val="00E03296"/>
    <w:rsid w:val="00E0361E"/>
    <w:rsid w:val="00E11DF8"/>
    <w:rsid w:val="00E120A5"/>
    <w:rsid w:val="00E1261C"/>
    <w:rsid w:val="00E17C9C"/>
    <w:rsid w:val="00E22128"/>
    <w:rsid w:val="00E25AE6"/>
    <w:rsid w:val="00E2681D"/>
    <w:rsid w:val="00E300D1"/>
    <w:rsid w:val="00E352BB"/>
    <w:rsid w:val="00E3607F"/>
    <w:rsid w:val="00E461CE"/>
    <w:rsid w:val="00E4660D"/>
    <w:rsid w:val="00E469E2"/>
    <w:rsid w:val="00E4788F"/>
    <w:rsid w:val="00E55166"/>
    <w:rsid w:val="00E5575F"/>
    <w:rsid w:val="00E56504"/>
    <w:rsid w:val="00E63980"/>
    <w:rsid w:val="00E63B4B"/>
    <w:rsid w:val="00E63CC7"/>
    <w:rsid w:val="00E6723D"/>
    <w:rsid w:val="00E7117B"/>
    <w:rsid w:val="00E716DC"/>
    <w:rsid w:val="00E71BC9"/>
    <w:rsid w:val="00E72B18"/>
    <w:rsid w:val="00E73A57"/>
    <w:rsid w:val="00E7677D"/>
    <w:rsid w:val="00E81B18"/>
    <w:rsid w:val="00E874B4"/>
    <w:rsid w:val="00E95D9F"/>
    <w:rsid w:val="00EA2238"/>
    <w:rsid w:val="00EA2692"/>
    <w:rsid w:val="00EA645C"/>
    <w:rsid w:val="00EB67B0"/>
    <w:rsid w:val="00EB6AFA"/>
    <w:rsid w:val="00EB70BF"/>
    <w:rsid w:val="00EB7A90"/>
    <w:rsid w:val="00EB7CC8"/>
    <w:rsid w:val="00EC58AC"/>
    <w:rsid w:val="00ED1BC7"/>
    <w:rsid w:val="00ED2F3D"/>
    <w:rsid w:val="00ED3A68"/>
    <w:rsid w:val="00ED432A"/>
    <w:rsid w:val="00EE1922"/>
    <w:rsid w:val="00EE2599"/>
    <w:rsid w:val="00EE3DF3"/>
    <w:rsid w:val="00EE6566"/>
    <w:rsid w:val="00EF2834"/>
    <w:rsid w:val="00EF6EFF"/>
    <w:rsid w:val="00F02488"/>
    <w:rsid w:val="00F02CA2"/>
    <w:rsid w:val="00F120EB"/>
    <w:rsid w:val="00F15104"/>
    <w:rsid w:val="00F153A1"/>
    <w:rsid w:val="00F17AB3"/>
    <w:rsid w:val="00F262AA"/>
    <w:rsid w:val="00F313BE"/>
    <w:rsid w:val="00F32649"/>
    <w:rsid w:val="00F33DDE"/>
    <w:rsid w:val="00F35A3B"/>
    <w:rsid w:val="00F35F10"/>
    <w:rsid w:val="00F37038"/>
    <w:rsid w:val="00F43B47"/>
    <w:rsid w:val="00F44BB7"/>
    <w:rsid w:val="00F472B0"/>
    <w:rsid w:val="00F47723"/>
    <w:rsid w:val="00F50056"/>
    <w:rsid w:val="00F503DD"/>
    <w:rsid w:val="00F525C6"/>
    <w:rsid w:val="00F537E8"/>
    <w:rsid w:val="00F607E4"/>
    <w:rsid w:val="00F60B17"/>
    <w:rsid w:val="00F61E64"/>
    <w:rsid w:val="00F72296"/>
    <w:rsid w:val="00F8182E"/>
    <w:rsid w:val="00F82C30"/>
    <w:rsid w:val="00F86E16"/>
    <w:rsid w:val="00F91985"/>
    <w:rsid w:val="00F94915"/>
    <w:rsid w:val="00F94C58"/>
    <w:rsid w:val="00F957D1"/>
    <w:rsid w:val="00F97E8F"/>
    <w:rsid w:val="00FA2739"/>
    <w:rsid w:val="00FA359D"/>
    <w:rsid w:val="00FA666C"/>
    <w:rsid w:val="00FB015F"/>
    <w:rsid w:val="00FB2F22"/>
    <w:rsid w:val="00FB3F05"/>
    <w:rsid w:val="00FB480A"/>
    <w:rsid w:val="00FB5C58"/>
    <w:rsid w:val="00FC6A6E"/>
    <w:rsid w:val="00FC7E86"/>
    <w:rsid w:val="00FD0002"/>
    <w:rsid w:val="00FD07D9"/>
    <w:rsid w:val="00FD29D2"/>
    <w:rsid w:val="00FD4214"/>
    <w:rsid w:val="00FD4377"/>
    <w:rsid w:val="00FF2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F88039"/>
  <w15:docId w15:val="{6FEAF35F-9457-471E-97AA-EA3AAEE86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A3ADB"/>
    <w:rPr>
      <w:sz w:val="24"/>
      <w:szCs w:val="24"/>
    </w:rPr>
  </w:style>
  <w:style w:type="paragraph" w:styleId="Heading1">
    <w:name w:val="heading 1"/>
    <w:basedOn w:val="Normal"/>
    <w:next w:val="Normal"/>
    <w:link w:val="Heading1Char"/>
    <w:qFormat/>
    <w:pPr>
      <w:keepNext/>
      <w:outlineLvl w:val="0"/>
    </w:pPr>
    <w:rPr>
      <w:b/>
      <w:bCs/>
      <w:sz w:val="48"/>
      <w:u w:val="single"/>
    </w:rPr>
  </w:style>
  <w:style w:type="paragraph" w:styleId="Heading2">
    <w:name w:val="heading 2"/>
    <w:basedOn w:val="Normal"/>
    <w:next w:val="Normal"/>
    <w:link w:val="Heading2Char"/>
    <w:qFormat/>
    <w:pPr>
      <w:keepNext/>
      <w:outlineLvl w:val="1"/>
    </w:pPr>
    <w:rPr>
      <w:b/>
      <w:bCs/>
    </w:rPr>
  </w:style>
  <w:style w:type="paragraph" w:styleId="Heading3">
    <w:name w:val="heading 3"/>
    <w:basedOn w:val="Normal"/>
    <w:next w:val="Normal"/>
    <w:qFormat/>
    <w:pPr>
      <w:keepNext/>
      <w:tabs>
        <w:tab w:val="left" w:pos="1440"/>
      </w:tabs>
      <w:outlineLvl w:val="2"/>
    </w:pPr>
    <w:rPr>
      <w:b/>
      <w:bCs/>
      <w:sz w:val="22"/>
    </w:rPr>
  </w:style>
  <w:style w:type="paragraph" w:styleId="Heading5">
    <w:name w:val="heading 5"/>
    <w:basedOn w:val="Normal"/>
    <w:next w:val="Normal"/>
    <w:qFormat/>
    <w:pPr>
      <w:keepNext/>
      <w:outlineLvl w:val="4"/>
    </w:pPr>
    <w:rPr>
      <w:rFonts w:ascii="Arial Narrow" w:hAnsi="Arial Narrow" w:cs="Arial"/>
      <w:b/>
      <w:bCs/>
      <w:kern w:val="18"/>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iPriority w:val="99"/>
    <w:rPr>
      <w:rFonts w:ascii="Arial Narrow" w:hAnsi="Arial Narrow"/>
      <w:i/>
      <w:sz w:val="16"/>
    </w:rPr>
  </w:style>
  <w:style w:type="paragraph" w:styleId="Header">
    <w:name w:val="header"/>
    <w:basedOn w:val="Normal"/>
    <w:link w:val="HeaderChar"/>
    <w:uiPriority w:val="99"/>
    <w:rsid w:val="009D15B1"/>
    <w:pPr>
      <w:tabs>
        <w:tab w:val="center" w:pos="4320"/>
        <w:tab w:val="right" w:pos="8640"/>
      </w:tabs>
    </w:pPr>
  </w:style>
  <w:style w:type="paragraph" w:styleId="Footer">
    <w:name w:val="footer"/>
    <w:basedOn w:val="Normal"/>
    <w:link w:val="FooterChar"/>
    <w:uiPriority w:val="99"/>
    <w:rsid w:val="009D15B1"/>
    <w:pPr>
      <w:tabs>
        <w:tab w:val="center" w:pos="4320"/>
        <w:tab w:val="right" w:pos="8640"/>
      </w:tabs>
    </w:pPr>
  </w:style>
  <w:style w:type="character" w:styleId="Hyperlink">
    <w:name w:val="Hyperlink"/>
    <w:basedOn w:val="DefaultParagraphFont"/>
    <w:rsid w:val="00025F43"/>
    <w:rPr>
      <w:color w:val="0000FF"/>
      <w:u w:val="single"/>
    </w:rPr>
  </w:style>
  <w:style w:type="paragraph" w:styleId="PlainText">
    <w:name w:val="Plain Text"/>
    <w:basedOn w:val="Normal"/>
    <w:link w:val="PlainTextChar"/>
    <w:uiPriority w:val="99"/>
    <w:unhideWhenUsed/>
    <w:rsid w:val="004556F6"/>
    <w:rPr>
      <w:rFonts w:ascii="Consolas" w:eastAsia="Calibri" w:hAnsi="Consolas"/>
      <w:sz w:val="21"/>
      <w:szCs w:val="21"/>
    </w:rPr>
  </w:style>
  <w:style w:type="character" w:customStyle="1" w:styleId="PlainTextChar">
    <w:name w:val="Plain Text Char"/>
    <w:basedOn w:val="DefaultParagraphFont"/>
    <w:link w:val="PlainText"/>
    <w:uiPriority w:val="99"/>
    <w:rsid w:val="004556F6"/>
    <w:rPr>
      <w:rFonts w:ascii="Consolas" w:eastAsia="Calibri" w:hAnsi="Consolas" w:cs="Times New Roman"/>
      <w:sz w:val="21"/>
      <w:szCs w:val="21"/>
    </w:rPr>
  </w:style>
  <w:style w:type="character" w:customStyle="1" w:styleId="FooterChar">
    <w:name w:val="Footer Char"/>
    <w:basedOn w:val="DefaultParagraphFont"/>
    <w:link w:val="Footer"/>
    <w:uiPriority w:val="99"/>
    <w:rsid w:val="00274C6D"/>
    <w:rPr>
      <w:sz w:val="24"/>
      <w:szCs w:val="24"/>
    </w:rPr>
  </w:style>
  <w:style w:type="paragraph" w:styleId="BalloonText">
    <w:name w:val="Balloon Text"/>
    <w:basedOn w:val="Normal"/>
    <w:link w:val="BalloonTextChar"/>
    <w:rsid w:val="00274C6D"/>
    <w:rPr>
      <w:rFonts w:ascii="Tahoma" w:hAnsi="Tahoma" w:cs="Tahoma"/>
      <w:sz w:val="16"/>
      <w:szCs w:val="16"/>
    </w:rPr>
  </w:style>
  <w:style w:type="character" w:customStyle="1" w:styleId="BalloonTextChar">
    <w:name w:val="Balloon Text Char"/>
    <w:basedOn w:val="DefaultParagraphFont"/>
    <w:link w:val="BalloonText"/>
    <w:rsid w:val="00274C6D"/>
    <w:rPr>
      <w:rFonts w:ascii="Tahoma" w:hAnsi="Tahoma" w:cs="Tahoma"/>
      <w:sz w:val="16"/>
      <w:szCs w:val="16"/>
    </w:rPr>
  </w:style>
  <w:style w:type="paragraph" w:styleId="ListParagraph">
    <w:name w:val="List Paragraph"/>
    <w:basedOn w:val="Normal"/>
    <w:uiPriority w:val="34"/>
    <w:qFormat/>
    <w:rsid w:val="00546E26"/>
    <w:pPr>
      <w:ind w:left="720"/>
    </w:pPr>
  </w:style>
  <w:style w:type="paragraph" w:styleId="Caption">
    <w:name w:val="caption"/>
    <w:basedOn w:val="Normal"/>
    <w:next w:val="Normal"/>
    <w:unhideWhenUsed/>
    <w:qFormat/>
    <w:rsid w:val="006C0C8C"/>
    <w:pPr>
      <w:spacing w:after="200"/>
    </w:pPr>
    <w:rPr>
      <w:b/>
      <w:bCs/>
      <w:color w:val="4F81BD" w:themeColor="accent1"/>
      <w:sz w:val="18"/>
      <w:szCs w:val="18"/>
    </w:rPr>
  </w:style>
  <w:style w:type="character" w:customStyle="1" w:styleId="BodyText2Char">
    <w:name w:val="Body Text 2 Char"/>
    <w:basedOn w:val="DefaultParagraphFont"/>
    <w:link w:val="BodyText2"/>
    <w:uiPriority w:val="99"/>
    <w:rsid w:val="00974AAC"/>
    <w:rPr>
      <w:rFonts w:ascii="Arial Narrow" w:hAnsi="Arial Narrow"/>
      <w:i/>
      <w:sz w:val="16"/>
      <w:szCs w:val="24"/>
    </w:rPr>
  </w:style>
  <w:style w:type="character" w:customStyle="1" w:styleId="st">
    <w:name w:val="st"/>
    <w:rsid w:val="00E7677D"/>
  </w:style>
  <w:style w:type="paragraph" w:styleId="List2">
    <w:name w:val="List 2"/>
    <w:basedOn w:val="Normal"/>
    <w:rsid w:val="00A902D9"/>
    <w:pPr>
      <w:tabs>
        <w:tab w:val="left" w:pos="360"/>
      </w:tabs>
      <w:overflowPunct w:val="0"/>
      <w:autoSpaceDE w:val="0"/>
      <w:autoSpaceDN w:val="0"/>
      <w:adjustRightInd w:val="0"/>
      <w:ind w:left="720" w:hanging="360"/>
      <w:textAlignment w:val="baseline"/>
    </w:pPr>
    <w:rPr>
      <w:szCs w:val="20"/>
    </w:rPr>
  </w:style>
  <w:style w:type="paragraph" w:customStyle="1" w:styleId="Default">
    <w:name w:val="Default"/>
    <w:rsid w:val="00D04615"/>
    <w:pPr>
      <w:autoSpaceDE w:val="0"/>
      <w:autoSpaceDN w:val="0"/>
      <w:adjustRightInd w:val="0"/>
    </w:pPr>
    <w:rPr>
      <w:color w:val="000000"/>
      <w:sz w:val="24"/>
      <w:szCs w:val="24"/>
    </w:rPr>
  </w:style>
  <w:style w:type="character" w:styleId="CommentReference">
    <w:name w:val="annotation reference"/>
    <w:basedOn w:val="DefaultParagraphFont"/>
    <w:rsid w:val="00F8182E"/>
    <w:rPr>
      <w:sz w:val="16"/>
      <w:szCs w:val="16"/>
    </w:rPr>
  </w:style>
  <w:style w:type="paragraph" w:styleId="CommentText">
    <w:name w:val="annotation text"/>
    <w:basedOn w:val="Normal"/>
    <w:link w:val="CommentTextChar"/>
    <w:rsid w:val="00F8182E"/>
    <w:rPr>
      <w:sz w:val="20"/>
      <w:szCs w:val="20"/>
    </w:rPr>
  </w:style>
  <w:style w:type="character" w:customStyle="1" w:styleId="CommentTextChar">
    <w:name w:val="Comment Text Char"/>
    <w:basedOn w:val="DefaultParagraphFont"/>
    <w:link w:val="CommentText"/>
    <w:rsid w:val="00F8182E"/>
  </w:style>
  <w:style w:type="paragraph" w:styleId="CommentSubject">
    <w:name w:val="annotation subject"/>
    <w:basedOn w:val="CommentText"/>
    <w:next w:val="CommentText"/>
    <w:link w:val="CommentSubjectChar"/>
    <w:rsid w:val="00F8182E"/>
    <w:rPr>
      <w:b/>
      <w:bCs/>
    </w:rPr>
  </w:style>
  <w:style w:type="character" w:customStyle="1" w:styleId="CommentSubjectChar">
    <w:name w:val="Comment Subject Char"/>
    <w:basedOn w:val="CommentTextChar"/>
    <w:link w:val="CommentSubject"/>
    <w:rsid w:val="00F8182E"/>
    <w:rPr>
      <w:b/>
      <w:bCs/>
    </w:rPr>
  </w:style>
  <w:style w:type="character" w:customStyle="1" w:styleId="HeaderChar">
    <w:name w:val="Header Char"/>
    <w:basedOn w:val="DefaultParagraphFont"/>
    <w:link w:val="Header"/>
    <w:uiPriority w:val="99"/>
    <w:rsid w:val="00946063"/>
    <w:rPr>
      <w:sz w:val="24"/>
      <w:szCs w:val="24"/>
    </w:rPr>
  </w:style>
  <w:style w:type="character" w:styleId="FollowedHyperlink">
    <w:name w:val="FollowedHyperlink"/>
    <w:basedOn w:val="DefaultParagraphFont"/>
    <w:semiHidden/>
    <w:unhideWhenUsed/>
    <w:rsid w:val="00692F1D"/>
    <w:rPr>
      <w:color w:val="800080" w:themeColor="followedHyperlink"/>
      <w:u w:val="single"/>
    </w:rPr>
  </w:style>
  <w:style w:type="character" w:customStyle="1" w:styleId="Heading1Char">
    <w:name w:val="Heading 1 Char"/>
    <w:basedOn w:val="DefaultParagraphFont"/>
    <w:link w:val="Heading1"/>
    <w:rsid w:val="007F5BA2"/>
    <w:rPr>
      <w:b/>
      <w:bCs/>
      <w:sz w:val="48"/>
      <w:szCs w:val="24"/>
      <w:u w:val="single"/>
    </w:rPr>
  </w:style>
  <w:style w:type="character" w:customStyle="1" w:styleId="Heading2Char">
    <w:name w:val="Heading 2 Char"/>
    <w:basedOn w:val="DefaultParagraphFont"/>
    <w:link w:val="Heading2"/>
    <w:rsid w:val="007F5BA2"/>
    <w:rPr>
      <w:b/>
      <w:bCs/>
      <w:sz w:val="24"/>
      <w:szCs w:val="24"/>
    </w:rPr>
  </w:style>
  <w:style w:type="character" w:styleId="Emphasis">
    <w:name w:val="Emphasis"/>
    <w:qFormat/>
    <w:rsid w:val="00357E2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2746">
      <w:bodyDiv w:val="1"/>
      <w:marLeft w:val="0"/>
      <w:marRight w:val="0"/>
      <w:marTop w:val="0"/>
      <w:marBottom w:val="0"/>
      <w:divBdr>
        <w:top w:val="none" w:sz="0" w:space="0" w:color="auto"/>
        <w:left w:val="none" w:sz="0" w:space="0" w:color="auto"/>
        <w:bottom w:val="none" w:sz="0" w:space="0" w:color="auto"/>
        <w:right w:val="none" w:sz="0" w:space="0" w:color="auto"/>
      </w:divBdr>
    </w:div>
    <w:div w:id="26176347">
      <w:bodyDiv w:val="1"/>
      <w:marLeft w:val="0"/>
      <w:marRight w:val="0"/>
      <w:marTop w:val="0"/>
      <w:marBottom w:val="0"/>
      <w:divBdr>
        <w:top w:val="none" w:sz="0" w:space="0" w:color="auto"/>
        <w:left w:val="none" w:sz="0" w:space="0" w:color="auto"/>
        <w:bottom w:val="none" w:sz="0" w:space="0" w:color="auto"/>
        <w:right w:val="none" w:sz="0" w:space="0" w:color="auto"/>
      </w:divBdr>
    </w:div>
    <w:div w:id="287320146">
      <w:bodyDiv w:val="1"/>
      <w:marLeft w:val="0"/>
      <w:marRight w:val="0"/>
      <w:marTop w:val="0"/>
      <w:marBottom w:val="0"/>
      <w:divBdr>
        <w:top w:val="none" w:sz="0" w:space="0" w:color="auto"/>
        <w:left w:val="none" w:sz="0" w:space="0" w:color="auto"/>
        <w:bottom w:val="none" w:sz="0" w:space="0" w:color="auto"/>
        <w:right w:val="none" w:sz="0" w:space="0" w:color="auto"/>
      </w:divBdr>
    </w:div>
    <w:div w:id="326054309">
      <w:bodyDiv w:val="1"/>
      <w:marLeft w:val="0"/>
      <w:marRight w:val="0"/>
      <w:marTop w:val="0"/>
      <w:marBottom w:val="0"/>
      <w:divBdr>
        <w:top w:val="none" w:sz="0" w:space="0" w:color="auto"/>
        <w:left w:val="none" w:sz="0" w:space="0" w:color="auto"/>
        <w:bottom w:val="none" w:sz="0" w:space="0" w:color="auto"/>
        <w:right w:val="none" w:sz="0" w:space="0" w:color="auto"/>
      </w:divBdr>
    </w:div>
    <w:div w:id="363143715">
      <w:bodyDiv w:val="1"/>
      <w:marLeft w:val="0"/>
      <w:marRight w:val="0"/>
      <w:marTop w:val="0"/>
      <w:marBottom w:val="0"/>
      <w:divBdr>
        <w:top w:val="none" w:sz="0" w:space="0" w:color="auto"/>
        <w:left w:val="none" w:sz="0" w:space="0" w:color="auto"/>
        <w:bottom w:val="none" w:sz="0" w:space="0" w:color="auto"/>
        <w:right w:val="none" w:sz="0" w:space="0" w:color="auto"/>
      </w:divBdr>
    </w:div>
    <w:div w:id="433599807">
      <w:bodyDiv w:val="1"/>
      <w:marLeft w:val="0"/>
      <w:marRight w:val="0"/>
      <w:marTop w:val="0"/>
      <w:marBottom w:val="0"/>
      <w:divBdr>
        <w:top w:val="none" w:sz="0" w:space="0" w:color="auto"/>
        <w:left w:val="none" w:sz="0" w:space="0" w:color="auto"/>
        <w:bottom w:val="none" w:sz="0" w:space="0" w:color="auto"/>
        <w:right w:val="none" w:sz="0" w:space="0" w:color="auto"/>
      </w:divBdr>
    </w:div>
    <w:div w:id="462964258">
      <w:bodyDiv w:val="1"/>
      <w:marLeft w:val="0"/>
      <w:marRight w:val="0"/>
      <w:marTop w:val="0"/>
      <w:marBottom w:val="0"/>
      <w:divBdr>
        <w:top w:val="none" w:sz="0" w:space="0" w:color="auto"/>
        <w:left w:val="none" w:sz="0" w:space="0" w:color="auto"/>
        <w:bottom w:val="none" w:sz="0" w:space="0" w:color="auto"/>
        <w:right w:val="none" w:sz="0" w:space="0" w:color="auto"/>
      </w:divBdr>
    </w:div>
    <w:div w:id="483545700">
      <w:bodyDiv w:val="1"/>
      <w:marLeft w:val="0"/>
      <w:marRight w:val="0"/>
      <w:marTop w:val="0"/>
      <w:marBottom w:val="0"/>
      <w:divBdr>
        <w:top w:val="none" w:sz="0" w:space="0" w:color="auto"/>
        <w:left w:val="none" w:sz="0" w:space="0" w:color="auto"/>
        <w:bottom w:val="none" w:sz="0" w:space="0" w:color="auto"/>
        <w:right w:val="none" w:sz="0" w:space="0" w:color="auto"/>
      </w:divBdr>
    </w:div>
    <w:div w:id="494344694">
      <w:bodyDiv w:val="1"/>
      <w:marLeft w:val="0"/>
      <w:marRight w:val="0"/>
      <w:marTop w:val="0"/>
      <w:marBottom w:val="0"/>
      <w:divBdr>
        <w:top w:val="none" w:sz="0" w:space="0" w:color="auto"/>
        <w:left w:val="none" w:sz="0" w:space="0" w:color="auto"/>
        <w:bottom w:val="none" w:sz="0" w:space="0" w:color="auto"/>
        <w:right w:val="none" w:sz="0" w:space="0" w:color="auto"/>
      </w:divBdr>
    </w:div>
    <w:div w:id="890002584">
      <w:bodyDiv w:val="1"/>
      <w:marLeft w:val="0"/>
      <w:marRight w:val="0"/>
      <w:marTop w:val="0"/>
      <w:marBottom w:val="0"/>
      <w:divBdr>
        <w:top w:val="none" w:sz="0" w:space="0" w:color="auto"/>
        <w:left w:val="none" w:sz="0" w:space="0" w:color="auto"/>
        <w:bottom w:val="none" w:sz="0" w:space="0" w:color="auto"/>
        <w:right w:val="none" w:sz="0" w:space="0" w:color="auto"/>
      </w:divBdr>
    </w:div>
    <w:div w:id="916133444">
      <w:bodyDiv w:val="1"/>
      <w:marLeft w:val="0"/>
      <w:marRight w:val="0"/>
      <w:marTop w:val="0"/>
      <w:marBottom w:val="0"/>
      <w:divBdr>
        <w:top w:val="none" w:sz="0" w:space="0" w:color="auto"/>
        <w:left w:val="none" w:sz="0" w:space="0" w:color="auto"/>
        <w:bottom w:val="none" w:sz="0" w:space="0" w:color="auto"/>
        <w:right w:val="none" w:sz="0" w:space="0" w:color="auto"/>
      </w:divBdr>
    </w:div>
    <w:div w:id="1001156286">
      <w:bodyDiv w:val="1"/>
      <w:marLeft w:val="0"/>
      <w:marRight w:val="0"/>
      <w:marTop w:val="0"/>
      <w:marBottom w:val="0"/>
      <w:divBdr>
        <w:top w:val="none" w:sz="0" w:space="0" w:color="auto"/>
        <w:left w:val="none" w:sz="0" w:space="0" w:color="auto"/>
        <w:bottom w:val="none" w:sz="0" w:space="0" w:color="auto"/>
        <w:right w:val="none" w:sz="0" w:space="0" w:color="auto"/>
      </w:divBdr>
    </w:div>
    <w:div w:id="1026752989">
      <w:bodyDiv w:val="1"/>
      <w:marLeft w:val="0"/>
      <w:marRight w:val="0"/>
      <w:marTop w:val="0"/>
      <w:marBottom w:val="0"/>
      <w:divBdr>
        <w:top w:val="none" w:sz="0" w:space="0" w:color="auto"/>
        <w:left w:val="none" w:sz="0" w:space="0" w:color="auto"/>
        <w:bottom w:val="none" w:sz="0" w:space="0" w:color="auto"/>
        <w:right w:val="none" w:sz="0" w:space="0" w:color="auto"/>
      </w:divBdr>
    </w:div>
    <w:div w:id="1775710161">
      <w:bodyDiv w:val="1"/>
      <w:marLeft w:val="0"/>
      <w:marRight w:val="0"/>
      <w:marTop w:val="0"/>
      <w:marBottom w:val="0"/>
      <w:divBdr>
        <w:top w:val="none" w:sz="0" w:space="0" w:color="auto"/>
        <w:left w:val="none" w:sz="0" w:space="0" w:color="auto"/>
        <w:bottom w:val="none" w:sz="0" w:space="0" w:color="auto"/>
        <w:right w:val="none" w:sz="0" w:space="0" w:color="auto"/>
      </w:divBdr>
    </w:div>
    <w:div w:id="1787190241">
      <w:bodyDiv w:val="1"/>
      <w:marLeft w:val="0"/>
      <w:marRight w:val="0"/>
      <w:marTop w:val="0"/>
      <w:marBottom w:val="0"/>
      <w:divBdr>
        <w:top w:val="none" w:sz="0" w:space="0" w:color="auto"/>
        <w:left w:val="none" w:sz="0" w:space="0" w:color="auto"/>
        <w:bottom w:val="none" w:sz="0" w:space="0" w:color="auto"/>
        <w:right w:val="none" w:sz="0" w:space="0" w:color="auto"/>
      </w:divBdr>
    </w:div>
    <w:div w:id="1808859773">
      <w:bodyDiv w:val="1"/>
      <w:marLeft w:val="0"/>
      <w:marRight w:val="0"/>
      <w:marTop w:val="0"/>
      <w:marBottom w:val="0"/>
      <w:divBdr>
        <w:top w:val="none" w:sz="0" w:space="0" w:color="auto"/>
        <w:left w:val="none" w:sz="0" w:space="0" w:color="auto"/>
        <w:bottom w:val="none" w:sz="0" w:space="0" w:color="auto"/>
        <w:right w:val="none" w:sz="0" w:space="0" w:color="auto"/>
      </w:divBdr>
    </w:div>
    <w:div w:id="20017333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mikel.jones@va.gov" TargetMode="External"/><Relationship Id="rId4" Type="http://schemas.openxmlformats.org/officeDocument/2006/relationships/settings" Target="settings.xml"/><Relationship Id="rId9" Type="http://schemas.openxmlformats.org/officeDocument/2006/relationships/hyperlink" Target="http://www.edge-guard.com/home.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7D9842-7E30-4DDA-AF76-FE57A282797A}">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15</Pages>
  <Words>5834</Words>
  <Characters>33605</Characters>
  <Application>Microsoft Office Word</Application>
  <DocSecurity>4</DocSecurity>
  <Lines>2800</Lines>
  <Paragraphs>1408</Paragraphs>
  <ScaleCrop>false</ScaleCrop>
  <HeadingPairs>
    <vt:vector size="2" baseType="variant">
      <vt:variant>
        <vt:lpstr>Title</vt:lpstr>
      </vt:variant>
      <vt:variant>
        <vt:i4>1</vt:i4>
      </vt:variant>
    </vt:vector>
  </HeadingPairs>
  <TitlesOfParts>
    <vt:vector size="1" baseType="lpstr">
      <vt:lpstr>Transmittal</vt:lpstr>
    </vt:vector>
  </TitlesOfParts>
  <Company>Dept. of Veterans Affairs</Company>
  <LinksUpToDate>false</LinksUpToDate>
  <CharactersWithSpaces>38031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Transmittal</dc:title>
  <dc:subject/>
  <dc:creator>Larry Doyle</dc:creator>
  <cp:keywords/>
  <dc:description/>
  <cp:lastModifiedBy>Adekanbi, Jacqueline B. (GREENBRIER GOVERNMENT SOLUTIONS INC)</cp:lastModifiedBy>
  <cp:revision>2</cp:revision>
  <cp:lastPrinted>2025-07-18T15:50:00Z</cp:lastPrinted>
  <dcterms:created xsi:type="dcterms:W3CDTF">2026-03-23T14:00:00Z</dcterms:created>
  <dcterms:modified xsi:type="dcterms:W3CDTF">2026-03-23T14:00:00Z</dcterms:modified>
</cp:coreProperties>
</file>