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B8291" w14:textId="71EEC36B" w:rsidR="00AA5324" w:rsidRDefault="00AA5324" w:rsidP="00E5478F">
      <w:pPr>
        <w:spacing w:after="0" w:line="240" w:lineRule="auto"/>
        <w:jc w:val="center"/>
        <w:outlineLvl w:val="2"/>
        <w:rPr>
          <w:rFonts w:ascii="Times New Roman" w:eastAsia="Times New Roman" w:hAnsi="Times New Roman" w:cs="Times New Roman"/>
          <w:b/>
          <w:bCs/>
          <w:kern w:val="0"/>
          <w:sz w:val="27"/>
          <w:szCs w:val="27"/>
          <w14:ligatures w14:val="none"/>
        </w:rPr>
      </w:pPr>
      <w:r w:rsidRPr="00AA5324">
        <w:rPr>
          <w:rFonts w:ascii="Times New Roman" w:eastAsia="Times New Roman" w:hAnsi="Times New Roman" w:cs="Times New Roman"/>
          <w:b/>
          <w:bCs/>
          <w:kern w:val="0"/>
          <w:sz w:val="27"/>
          <w:szCs w:val="27"/>
          <w14:ligatures w14:val="none"/>
        </w:rPr>
        <w:t xml:space="preserve">Request for Information (RFI) for Advancing Critical and Emerging </w:t>
      </w:r>
      <w:r w:rsidR="00AB2140">
        <w:rPr>
          <w:rFonts w:ascii="Times New Roman" w:eastAsia="Times New Roman" w:hAnsi="Times New Roman" w:cs="Times New Roman"/>
          <w:b/>
          <w:bCs/>
          <w:kern w:val="0"/>
          <w:sz w:val="27"/>
          <w:szCs w:val="27"/>
          <w14:ligatures w14:val="none"/>
        </w:rPr>
        <w:t xml:space="preserve">Microelectronics </w:t>
      </w:r>
      <w:r w:rsidRPr="00AA5324">
        <w:rPr>
          <w:rFonts w:ascii="Times New Roman" w:eastAsia="Times New Roman" w:hAnsi="Times New Roman" w:cs="Times New Roman"/>
          <w:b/>
          <w:bCs/>
          <w:kern w:val="0"/>
          <w:sz w:val="27"/>
          <w:szCs w:val="27"/>
          <w14:ligatures w14:val="none"/>
        </w:rPr>
        <w:t>Technologies</w:t>
      </w:r>
    </w:p>
    <w:p w14:paraId="2DA912E8" w14:textId="77777777" w:rsidR="00BC40AE" w:rsidRDefault="00BC40AE" w:rsidP="00BC40AE">
      <w:pPr>
        <w:spacing w:after="0" w:line="240" w:lineRule="auto"/>
        <w:rPr>
          <w:rFonts w:ascii="Times New Roman" w:eastAsia="Times New Roman" w:hAnsi="Times New Roman" w:cs="Times New Roman"/>
          <w:b/>
          <w:bCs/>
          <w:kern w:val="0"/>
          <w14:ligatures w14:val="none"/>
        </w:rPr>
      </w:pPr>
    </w:p>
    <w:p w14:paraId="061CDB1B" w14:textId="55BAAC4A" w:rsidR="00AA5324" w:rsidRPr="00AA5324" w:rsidRDefault="00AA5324" w:rsidP="00BC40AE">
      <w:p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 xml:space="preserve">I. </w:t>
      </w:r>
      <w:r w:rsidR="00D106BE">
        <w:rPr>
          <w:rFonts w:ascii="Times New Roman" w:eastAsia="Times New Roman" w:hAnsi="Times New Roman" w:cs="Times New Roman"/>
          <w:b/>
          <w:bCs/>
          <w:kern w:val="0"/>
          <w14:ligatures w14:val="none"/>
        </w:rPr>
        <w:t>Background Information</w:t>
      </w:r>
    </w:p>
    <w:p w14:paraId="22FE2B6C" w14:textId="77777777" w:rsidR="00BC40AE" w:rsidRDefault="00BC40AE" w:rsidP="00BC40AE">
      <w:pPr>
        <w:spacing w:after="0" w:line="240" w:lineRule="auto"/>
        <w:rPr>
          <w:rFonts w:ascii="Times New Roman" w:eastAsia="Times New Roman" w:hAnsi="Times New Roman" w:cs="Times New Roman"/>
          <w:kern w:val="0"/>
          <w14:ligatures w14:val="none"/>
        </w:rPr>
      </w:pPr>
    </w:p>
    <w:p w14:paraId="1C0E59E7" w14:textId="4A470E58" w:rsidR="00AA5324" w:rsidRPr="00AA5324" w:rsidRDefault="00AA5324" w:rsidP="00BC40AE">
      <w:p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kern w:val="0"/>
          <w14:ligatures w14:val="none"/>
        </w:rPr>
        <w:t xml:space="preserve">The United States is in a battle for global leadership in the critical and emerging technologies that will drive decades of national and economic security and prosperity. To ensure U.S. global dominance in the industries of the future, we seek to advance the </w:t>
      </w:r>
      <w:r w:rsidR="00D63B82">
        <w:rPr>
          <w:rFonts w:ascii="Times New Roman" w:eastAsia="Times New Roman" w:hAnsi="Times New Roman" w:cs="Times New Roman"/>
          <w:kern w:val="0"/>
          <w14:ligatures w14:val="none"/>
        </w:rPr>
        <w:t>nation</w:t>
      </w:r>
      <w:r w:rsidR="00AB2140">
        <w:rPr>
          <w:rFonts w:ascii="Times New Roman" w:eastAsia="Times New Roman" w:hAnsi="Times New Roman" w:cs="Times New Roman"/>
          <w:kern w:val="0"/>
          <w14:ligatures w14:val="none"/>
        </w:rPr>
        <w:t>’</w:t>
      </w:r>
      <w:r w:rsidR="00D63B82">
        <w:rPr>
          <w:rFonts w:ascii="Times New Roman" w:eastAsia="Times New Roman" w:hAnsi="Times New Roman" w:cs="Times New Roman"/>
          <w:kern w:val="0"/>
          <w14:ligatures w14:val="none"/>
        </w:rPr>
        <w:t xml:space="preserve">s </w:t>
      </w:r>
      <w:r w:rsidRPr="00AA5324">
        <w:rPr>
          <w:rFonts w:ascii="Times New Roman" w:eastAsia="Times New Roman" w:hAnsi="Times New Roman" w:cs="Times New Roman"/>
          <w:kern w:val="0"/>
          <w14:ligatures w14:val="none"/>
        </w:rPr>
        <w:t xml:space="preserve">stated agenda to secure the U.S. position as the unrivaled world leader in </w:t>
      </w:r>
      <w:r w:rsidR="00D63B82">
        <w:rPr>
          <w:rFonts w:ascii="Times New Roman" w:eastAsia="Times New Roman" w:hAnsi="Times New Roman" w:cs="Times New Roman"/>
          <w:kern w:val="0"/>
          <w14:ligatures w14:val="none"/>
        </w:rPr>
        <w:t>emerging technology</w:t>
      </w:r>
      <w:r w:rsidRPr="00AA5324">
        <w:rPr>
          <w:rFonts w:ascii="Times New Roman" w:eastAsia="Times New Roman" w:hAnsi="Times New Roman" w:cs="Times New Roman"/>
          <w:kern w:val="0"/>
          <w14:ligatures w14:val="none"/>
        </w:rPr>
        <w:t xml:space="preserve">. As the nation’s premier laboratory with </w:t>
      </w:r>
      <w:r w:rsidR="00AB2140">
        <w:rPr>
          <w:rFonts w:ascii="Times New Roman" w:eastAsia="Times New Roman" w:hAnsi="Times New Roman" w:cs="Times New Roman"/>
          <w:kern w:val="0"/>
          <w14:ligatures w14:val="none"/>
        </w:rPr>
        <w:t>a</w:t>
      </w:r>
      <w:r w:rsidR="00AB2140" w:rsidRPr="00AA5324">
        <w:rPr>
          <w:rFonts w:ascii="Times New Roman" w:eastAsia="Times New Roman" w:hAnsi="Times New Roman" w:cs="Times New Roman"/>
          <w:kern w:val="0"/>
          <w14:ligatures w14:val="none"/>
        </w:rPr>
        <w:t xml:space="preserve"> </w:t>
      </w:r>
      <w:r w:rsidRPr="00AA5324">
        <w:rPr>
          <w:rFonts w:ascii="Times New Roman" w:eastAsia="Times New Roman" w:hAnsi="Times New Roman" w:cs="Times New Roman"/>
          <w:kern w:val="0"/>
          <w14:ligatures w14:val="none"/>
        </w:rPr>
        <w:t xml:space="preserve">mission to promote U.S. innovation and industrial competitiveness, </w:t>
      </w:r>
      <w:r w:rsidRPr="00AA5324">
        <w:rPr>
          <w:rFonts w:ascii="Times New Roman" w:eastAsia="Times New Roman" w:hAnsi="Times New Roman" w:cs="Times New Roman"/>
          <w:b/>
          <w:bCs/>
          <w:kern w:val="0"/>
          <w14:ligatures w14:val="none"/>
        </w:rPr>
        <w:t>Sandia National Laboratories (SNL)</w:t>
      </w:r>
      <w:r w:rsidRPr="00AA5324">
        <w:rPr>
          <w:rFonts w:ascii="Times New Roman" w:eastAsia="Times New Roman" w:hAnsi="Times New Roman" w:cs="Times New Roman"/>
          <w:kern w:val="0"/>
          <w14:ligatures w14:val="none"/>
        </w:rPr>
        <w:t xml:space="preserve"> is poised to work with industry at every step to support U.S. manufacturing and technological capacity in </w:t>
      </w:r>
      <w:r w:rsidR="00AB2140">
        <w:rPr>
          <w:rFonts w:ascii="Times New Roman" w:eastAsia="Times New Roman" w:hAnsi="Times New Roman" w:cs="Times New Roman"/>
          <w:kern w:val="0"/>
          <w14:ligatures w14:val="none"/>
        </w:rPr>
        <w:t>critical and emerging microelectronics technologies.</w:t>
      </w:r>
    </w:p>
    <w:p w14:paraId="4CF9B3E0" w14:textId="77777777" w:rsidR="00BC40AE" w:rsidRDefault="00BC40AE" w:rsidP="00BC40AE">
      <w:pPr>
        <w:spacing w:after="0" w:line="240" w:lineRule="auto"/>
        <w:rPr>
          <w:rFonts w:ascii="Times New Roman" w:eastAsia="Times New Roman" w:hAnsi="Times New Roman" w:cs="Times New Roman"/>
          <w:kern w:val="0"/>
          <w:highlight w:val="yellow"/>
          <w14:ligatures w14:val="none"/>
        </w:rPr>
      </w:pPr>
    </w:p>
    <w:p w14:paraId="6D9BA425" w14:textId="0CE90BFB" w:rsidR="00AA5324" w:rsidRPr="00BC40AE" w:rsidRDefault="00AA5324" w:rsidP="00BC40AE">
      <w:pPr>
        <w:spacing w:after="0" w:line="240" w:lineRule="auto"/>
        <w:rPr>
          <w:rFonts w:ascii="Times New Roman" w:eastAsia="Times New Roman" w:hAnsi="Times New Roman" w:cs="Times New Roman"/>
          <w:kern w:val="0"/>
          <w:highlight w:val="yellow"/>
          <w14:ligatures w14:val="none"/>
        </w:rPr>
      </w:pPr>
      <w:r w:rsidRPr="00F80930">
        <w:rPr>
          <w:rFonts w:ascii="Times New Roman" w:eastAsia="Times New Roman" w:hAnsi="Times New Roman" w:cs="Times New Roman"/>
          <w:kern w:val="0"/>
          <w14:ligatures w14:val="none"/>
        </w:rPr>
        <w:t xml:space="preserve">The </w:t>
      </w:r>
      <w:r w:rsidR="00F80930" w:rsidRPr="00F80930">
        <w:rPr>
          <w:rFonts w:ascii="Times New Roman" w:eastAsia="Times New Roman" w:hAnsi="Times New Roman" w:cs="Times New Roman"/>
          <w:kern w:val="0"/>
          <w14:ligatures w14:val="none"/>
        </w:rPr>
        <w:t>basis</w:t>
      </w:r>
      <w:r w:rsidRPr="00AA5324">
        <w:rPr>
          <w:rFonts w:ascii="Times New Roman" w:eastAsia="Times New Roman" w:hAnsi="Times New Roman" w:cs="Times New Roman"/>
          <w:kern w:val="0"/>
          <w14:ligatures w14:val="none"/>
        </w:rPr>
        <w:t xml:space="preserve"> for this RFI is aligned with the goal of advancing technology leadership in the United States and strengthening the supply chain for domestic semiconductor manufacturing.</w:t>
      </w:r>
    </w:p>
    <w:p w14:paraId="77EA7673" w14:textId="77777777" w:rsidR="00BC40AE" w:rsidRDefault="00BC40AE" w:rsidP="00BC40AE">
      <w:pPr>
        <w:spacing w:after="0" w:line="240" w:lineRule="auto"/>
        <w:rPr>
          <w:rFonts w:ascii="Times New Roman" w:eastAsia="Times New Roman" w:hAnsi="Times New Roman" w:cs="Times New Roman"/>
          <w:b/>
          <w:bCs/>
          <w:kern w:val="0"/>
          <w14:ligatures w14:val="none"/>
        </w:rPr>
      </w:pPr>
    </w:p>
    <w:p w14:paraId="06F5063F" w14:textId="430821F5" w:rsidR="00AA5324" w:rsidRPr="00AA5324" w:rsidRDefault="00AA5324" w:rsidP="00BC40AE">
      <w:p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 xml:space="preserve">II. </w:t>
      </w:r>
      <w:r w:rsidR="00D106BE">
        <w:rPr>
          <w:rFonts w:ascii="Times New Roman" w:eastAsia="Times New Roman" w:hAnsi="Times New Roman" w:cs="Times New Roman"/>
          <w:b/>
          <w:bCs/>
          <w:kern w:val="0"/>
          <w14:ligatures w14:val="none"/>
        </w:rPr>
        <w:t xml:space="preserve">Opportunity Description and </w:t>
      </w:r>
      <w:r w:rsidRPr="00AA5324">
        <w:rPr>
          <w:rFonts w:ascii="Times New Roman" w:eastAsia="Times New Roman" w:hAnsi="Times New Roman" w:cs="Times New Roman"/>
          <w:b/>
          <w:bCs/>
          <w:kern w:val="0"/>
          <w14:ligatures w14:val="none"/>
        </w:rPr>
        <w:t>Areas of Interest</w:t>
      </w:r>
    </w:p>
    <w:p w14:paraId="3D5AF5F7" w14:textId="77777777" w:rsidR="00BC40AE" w:rsidRDefault="00BC40AE" w:rsidP="00BC40AE">
      <w:pPr>
        <w:spacing w:after="0" w:line="240" w:lineRule="auto"/>
        <w:rPr>
          <w:rFonts w:ascii="Times New Roman" w:eastAsia="Times New Roman" w:hAnsi="Times New Roman" w:cs="Times New Roman"/>
          <w:kern w:val="0"/>
          <w14:ligatures w14:val="none"/>
        </w:rPr>
      </w:pPr>
    </w:p>
    <w:p w14:paraId="00FD5A75" w14:textId="78CF2212" w:rsidR="00AA5324" w:rsidRPr="00AA5324" w:rsidRDefault="00AA5324" w:rsidP="00BC40AE">
      <w:p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kern w:val="0"/>
          <w14:ligatures w14:val="none"/>
        </w:rPr>
        <w:t>The following are general topic areas that have been identified as priority areas for proposals under this RFI:</w:t>
      </w:r>
    </w:p>
    <w:p w14:paraId="7EE0F529" w14:textId="77777777" w:rsidR="00BC40AE" w:rsidRPr="00BC40AE" w:rsidRDefault="00BC40AE" w:rsidP="00BC40AE">
      <w:pPr>
        <w:spacing w:after="0" w:line="240" w:lineRule="auto"/>
        <w:rPr>
          <w:rFonts w:ascii="Times New Roman" w:eastAsia="Times New Roman" w:hAnsi="Times New Roman" w:cs="Times New Roman"/>
          <w:kern w:val="0"/>
          <w14:ligatures w14:val="none"/>
        </w:rPr>
      </w:pPr>
    </w:p>
    <w:p w14:paraId="1283FD7E" w14:textId="659ACE15" w:rsidR="00AA5324" w:rsidRDefault="00AA5324" w:rsidP="00BC40AE">
      <w:pPr>
        <w:numPr>
          <w:ilvl w:val="0"/>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Semiconductors.</w:t>
      </w:r>
      <w:r w:rsidRPr="00AA5324">
        <w:rPr>
          <w:rFonts w:ascii="Times New Roman" w:eastAsia="Times New Roman" w:hAnsi="Times New Roman" w:cs="Times New Roman"/>
          <w:kern w:val="0"/>
          <w14:ligatures w14:val="none"/>
        </w:rPr>
        <w:t xml:space="preserve"> Proposed projects may include conducting research and prototyping of advanced semiconductor technologies to strengthen the economic competitiveness and security of the domestic supply chain, overcome R&amp;D ecosystem gaps, and develop innovative advanced technologies, including but not limited to:</w:t>
      </w:r>
    </w:p>
    <w:p w14:paraId="44D6B7EB" w14:textId="77777777" w:rsidR="00BC40AE" w:rsidRDefault="00BC40AE" w:rsidP="00BC40AE">
      <w:pPr>
        <w:spacing w:after="0" w:line="240" w:lineRule="auto"/>
        <w:rPr>
          <w:rFonts w:ascii="Times New Roman" w:eastAsia="Times New Roman" w:hAnsi="Times New Roman" w:cs="Times New Roman"/>
          <w:kern w:val="0"/>
          <w14:ligatures w14:val="none"/>
        </w:rPr>
      </w:pPr>
    </w:p>
    <w:p w14:paraId="6926AFA3" w14:textId="13C8F11F" w:rsidR="008277F6" w:rsidRPr="00BC40AE" w:rsidRDefault="009032B3" w:rsidP="00BC40AE">
      <w:pPr>
        <w:spacing w:after="0" w:line="240" w:lineRule="auto"/>
        <w:ind w:left="720" w:firstLine="360"/>
        <w:rPr>
          <w:rFonts w:ascii="Times New Roman" w:eastAsia="Times New Roman" w:hAnsi="Times New Roman" w:cs="Times New Roman"/>
          <w:i/>
          <w:iCs/>
          <w:kern w:val="0"/>
          <w14:ligatures w14:val="none"/>
        </w:rPr>
      </w:pPr>
      <w:r w:rsidRPr="00BC40AE">
        <w:rPr>
          <w:rFonts w:ascii="Times New Roman" w:eastAsia="Times New Roman" w:hAnsi="Times New Roman" w:cs="Times New Roman"/>
          <w:i/>
          <w:iCs/>
          <w:kern w:val="0"/>
          <w14:ligatures w14:val="none"/>
        </w:rPr>
        <w:t>Microelectronic/</w:t>
      </w:r>
      <w:r w:rsidR="00BC40AE" w:rsidRPr="00BC40AE">
        <w:rPr>
          <w:rFonts w:ascii="Times New Roman" w:eastAsia="Times New Roman" w:hAnsi="Times New Roman" w:cs="Times New Roman"/>
          <w:i/>
          <w:iCs/>
          <w:kern w:val="0"/>
          <w14:ligatures w14:val="none"/>
        </w:rPr>
        <w:t>S</w:t>
      </w:r>
      <w:r w:rsidRPr="00BC40AE">
        <w:rPr>
          <w:rFonts w:ascii="Times New Roman" w:eastAsia="Times New Roman" w:hAnsi="Times New Roman" w:cs="Times New Roman"/>
          <w:i/>
          <w:iCs/>
          <w:kern w:val="0"/>
          <w14:ligatures w14:val="none"/>
        </w:rPr>
        <w:t>emiconductor</w:t>
      </w:r>
      <w:r w:rsidR="008277F6" w:rsidRPr="00BC40AE">
        <w:rPr>
          <w:rFonts w:ascii="Times New Roman" w:eastAsia="Times New Roman" w:hAnsi="Times New Roman" w:cs="Times New Roman"/>
          <w:i/>
          <w:iCs/>
          <w:kern w:val="0"/>
          <w14:ligatures w14:val="none"/>
        </w:rPr>
        <w:t xml:space="preserve"> Devices: </w:t>
      </w:r>
    </w:p>
    <w:p w14:paraId="3909A95D" w14:textId="77777777" w:rsidR="00BC40AE" w:rsidRPr="00BC40AE" w:rsidRDefault="00BC40AE" w:rsidP="00BC40AE">
      <w:pPr>
        <w:spacing w:after="0" w:line="240" w:lineRule="auto"/>
        <w:ind w:left="720"/>
        <w:rPr>
          <w:rFonts w:ascii="Times New Roman" w:eastAsia="Times New Roman" w:hAnsi="Times New Roman" w:cs="Times New Roman"/>
          <w:i/>
          <w:iCs/>
          <w:kern w:val="0"/>
          <w14:ligatures w14:val="none"/>
        </w:rPr>
      </w:pPr>
    </w:p>
    <w:p w14:paraId="738DE0D7" w14:textId="752C3340" w:rsidR="00511709" w:rsidRPr="00BC40AE" w:rsidRDefault="00BC40AE" w:rsidP="00BC40AE">
      <w:pPr>
        <w:numPr>
          <w:ilvl w:val="1"/>
          <w:numId w:val="1"/>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A</w:t>
      </w:r>
      <w:r w:rsidR="00511709" w:rsidRPr="00BC40AE">
        <w:rPr>
          <w:rFonts w:ascii="Times New Roman" w:eastAsia="Times New Roman" w:hAnsi="Times New Roman" w:cs="Times New Roman"/>
          <w:b/>
          <w:bCs/>
          <w:kern w:val="0"/>
          <w14:ligatures w14:val="none"/>
        </w:rPr>
        <w:t xml:space="preserve">nalog and </w:t>
      </w:r>
      <w:r w:rsidRPr="00BC40AE">
        <w:rPr>
          <w:rFonts w:ascii="Times New Roman" w:eastAsia="Times New Roman" w:hAnsi="Times New Roman" w:cs="Times New Roman"/>
          <w:b/>
          <w:bCs/>
          <w:kern w:val="0"/>
          <w14:ligatures w14:val="none"/>
        </w:rPr>
        <w:t xml:space="preserve">Digital Signal Processing </w:t>
      </w:r>
      <w:r w:rsidR="008277F6" w:rsidRPr="00BC40AE">
        <w:rPr>
          <w:rFonts w:ascii="Times New Roman" w:eastAsia="Times New Roman" w:hAnsi="Times New Roman" w:cs="Times New Roman"/>
          <w:b/>
          <w:bCs/>
          <w:kern w:val="0"/>
          <w14:ligatures w14:val="none"/>
        </w:rPr>
        <w:t xml:space="preserve">and </w:t>
      </w:r>
      <w:r w:rsidRPr="00BC40AE">
        <w:rPr>
          <w:rFonts w:ascii="Times New Roman" w:eastAsia="Times New Roman" w:hAnsi="Times New Roman" w:cs="Times New Roman"/>
          <w:b/>
          <w:bCs/>
          <w:kern w:val="0"/>
          <w14:ligatures w14:val="none"/>
        </w:rPr>
        <w:t>Computing Technologies</w:t>
      </w:r>
    </w:p>
    <w:p w14:paraId="06E2EF91" w14:textId="7A01465B" w:rsidR="00511709" w:rsidRPr="006C5E4F" w:rsidRDefault="00BC40AE" w:rsidP="00BC40AE">
      <w:pPr>
        <w:numPr>
          <w:ilvl w:val="2"/>
          <w:numId w:val="1"/>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I</w:t>
      </w:r>
      <w:r w:rsidR="00511709" w:rsidRPr="00BC40AE">
        <w:rPr>
          <w:rFonts w:ascii="Times New Roman" w:eastAsia="Times New Roman" w:hAnsi="Times New Roman" w:cs="Times New Roman"/>
          <w:b/>
          <w:bCs/>
          <w:kern w:val="0"/>
          <w14:ligatures w14:val="none"/>
        </w:rPr>
        <w:t xml:space="preserve">ncludes neuromorphic, energy efficient artificial intelligence </w:t>
      </w:r>
      <w:r w:rsidR="00511709" w:rsidRPr="006C5E4F">
        <w:rPr>
          <w:rFonts w:ascii="Times New Roman" w:eastAsia="Times New Roman" w:hAnsi="Times New Roman" w:cs="Times New Roman"/>
          <w:b/>
          <w:bCs/>
          <w:kern w:val="0"/>
          <w14:ligatures w14:val="none"/>
        </w:rPr>
        <w:t xml:space="preserve">hardware, </w:t>
      </w:r>
      <w:r w:rsidR="008277F6" w:rsidRPr="006C5E4F">
        <w:rPr>
          <w:rFonts w:ascii="Times New Roman" w:eastAsia="Times New Roman" w:hAnsi="Times New Roman" w:cs="Times New Roman"/>
          <w:b/>
          <w:bCs/>
          <w:kern w:val="0"/>
          <w14:ligatures w14:val="none"/>
        </w:rPr>
        <w:t xml:space="preserve">analog, digital and mixed signal processing, next generation memory technologies </w:t>
      </w:r>
    </w:p>
    <w:p w14:paraId="58441DD0" w14:textId="1AF23E10" w:rsidR="00511709" w:rsidRPr="006C5E4F" w:rsidRDefault="00BC40AE" w:rsidP="00BC40AE">
      <w:pPr>
        <w:numPr>
          <w:ilvl w:val="1"/>
          <w:numId w:val="1"/>
        </w:numPr>
        <w:spacing w:after="0" w:line="240" w:lineRule="auto"/>
        <w:rPr>
          <w:rFonts w:ascii="Times New Roman" w:eastAsia="Times New Roman" w:hAnsi="Times New Roman" w:cs="Times New Roman"/>
          <w:b/>
          <w:bCs/>
          <w:kern w:val="0"/>
          <w14:ligatures w14:val="none"/>
        </w:rPr>
      </w:pPr>
      <w:r w:rsidRPr="006C5E4F">
        <w:rPr>
          <w:rFonts w:ascii="Times New Roman" w:eastAsia="Times New Roman" w:hAnsi="Times New Roman" w:cs="Times New Roman"/>
          <w:b/>
          <w:bCs/>
          <w:kern w:val="0"/>
          <w14:ligatures w14:val="none"/>
        </w:rPr>
        <w:t>P</w:t>
      </w:r>
      <w:r w:rsidR="00511709" w:rsidRPr="006C5E4F">
        <w:rPr>
          <w:rFonts w:ascii="Times New Roman" w:eastAsia="Times New Roman" w:hAnsi="Times New Roman" w:cs="Times New Roman"/>
          <w:b/>
          <w:bCs/>
          <w:kern w:val="0"/>
          <w14:ligatures w14:val="none"/>
        </w:rPr>
        <w:t xml:space="preserve">ower </w:t>
      </w:r>
      <w:r w:rsidRPr="006C5E4F">
        <w:rPr>
          <w:rFonts w:ascii="Times New Roman" w:eastAsia="Times New Roman" w:hAnsi="Times New Roman" w:cs="Times New Roman"/>
          <w:b/>
          <w:bCs/>
          <w:kern w:val="0"/>
          <w14:ligatures w14:val="none"/>
        </w:rPr>
        <w:t>E</w:t>
      </w:r>
      <w:r w:rsidR="00511709" w:rsidRPr="006C5E4F">
        <w:rPr>
          <w:rFonts w:ascii="Times New Roman" w:eastAsia="Times New Roman" w:hAnsi="Times New Roman" w:cs="Times New Roman"/>
          <w:b/>
          <w:bCs/>
          <w:kern w:val="0"/>
          <w14:ligatures w14:val="none"/>
        </w:rPr>
        <w:t>lectronics</w:t>
      </w:r>
    </w:p>
    <w:p w14:paraId="1259E101" w14:textId="5232BAA0" w:rsidR="008277F6" w:rsidRDefault="006C5E4F" w:rsidP="00BC40AE">
      <w:pPr>
        <w:numPr>
          <w:ilvl w:val="2"/>
          <w:numId w:val="1"/>
        </w:numPr>
        <w:spacing w:after="0" w:line="240" w:lineRule="auto"/>
        <w:rPr>
          <w:rFonts w:ascii="Times New Roman" w:eastAsia="Times New Roman" w:hAnsi="Times New Roman" w:cs="Times New Roman"/>
          <w:b/>
          <w:bCs/>
          <w:kern w:val="0"/>
          <w14:ligatures w14:val="none"/>
        </w:rPr>
      </w:pPr>
      <w:r w:rsidRPr="006C5E4F">
        <w:rPr>
          <w:rFonts w:ascii="Times New Roman" w:eastAsia="Times New Roman" w:hAnsi="Times New Roman" w:cs="Times New Roman"/>
          <w:b/>
          <w:bCs/>
          <w:kern w:val="0"/>
          <w14:ligatures w14:val="none"/>
        </w:rPr>
        <w:t>GaN/AlGaN/</w:t>
      </w:r>
      <w:proofErr w:type="spellStart"/>
      <w:r w:rsidRPr="006C5E4F">
        <w:rPr>
          <w:rFonts w:ascii="Times New Roman" w:eastAsia="Times New Roman" w:hAnsi="Times New Roman" w:cs="Times New Roman"/>
          <w:b/>
          <w:bCs/>
          <w:kern w:val="0"/>
          <w14:ligatures w14:val="none"/>
        </w:rPr>
        <w:t>AlN</w:t>
      </w:r>
      <w:proofErr w:type="spellEnd"/>
      <w:r w:rsidRPr="006C5E4F">
        <w:rPr>
          <w:rFonts w:ascii="Times New Roman" w:eastAsia="Times New Roman" w:hAnsi="Times New Roman" w:cs="Times New Roman"/>
          <w:b/>
          <w:bCs/>
          <w:kern w:val="0"/>
          <w14:ligatures w14:val="none"/>
        </w:rPr>
        <w:t>, Diamond, SiC, and Ga2O3</w:t>
      </w:r>
    </w:p>
    <w:p w14:paraId="37B9BEC1" w14:textId="77777777" w:rsidR="006C5E4F" w:rsidRDefault="006C5E4F" w:rsidP="00BC40AE">
      <w:pPr>
        <w:numPr>
          <w:ilvl w:val="2"/>
          <w:numId w:val="1"/>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w:t>
      </w:r>
      <w:r w:rsidRPr="006C5E4F">
        <w:rPr>
          <w:rFonts w:ascii="Times New Roman" w:eastAsia="Times New Roman" w:hAnsi="Times New Roman" w:cs="Times New Roman"/>
          <w:b/>
          <w:bCs/>
          <w:kern w:val="0"/>
          <w14:ligatures w14:val="none"/>
        </w:rPr>
        <w:t xml:space="preserve">agnetic and dielectric materials (including integrated magnetics and dielectrics), </w:t>
      </w:r>
    </w:p>
    <w:p w14:paraId="461AD6F8" w14:textId="3A2C5C64" w:rsidR="00511709" w:rsidRPr="00BC40AE" w:rsidRDefault="00511709" w:rsidP="00BC40AE">
      <w:pPr>
        <w:numPr>
          <w:ilvl w:val="1"/>
          <w:numId w:val="1"/>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 xml:space="preserve">Advanced </w:t>
      </w:r>
      <w:r w:rsidR="00BC40AE" w:rsidRPr="00BC40AE">
        <w:rPr>
          <w:rFonts w:ascii="Times New Roman" w:eastAsia="Times New Roman" w:hAnsi="Times New Roman" w:cs="Times New Roman"/>
          <w:b/>
          <w:bCs/>
          <w:kern w:val="0"/>
          <w14:ligatures w14:val="none"/>
        </w:rPr>
        <w:t>S</w:t>
      </w:r>
      <w:r w:rsidRPr="00BC40AE">
        <w:rPr>
          <w:rFonts w:ascii="Times New Roman" w:eastAsia="Times New Roman" w:hAnsi="Times New Roman" w:cs="Times New Roman"/>
          <w:b/>
          <w:bCs/>
          <w:kern w:val="0"/>
          <w14:ligatures w14:val="none"/>
        </w:rPr>
        <w:t xml:space="preserve">ensing and </w:t>
      </w:r>
      <w:r w:rsidR="00BC40AE" w:rsidRPr="00BC40AE">
        <w:rPr>
          <w:rFonts w:ascii="Times New Roman" w:eastAsia="Times New Roman" w:hAnsi="Times New Roman" w:cs="Times New Roman"/>
          <w:b/>
          <w:bCs/>
          <w:kern w:val="0"/>
          <w14:ligatures w14:val="none"/>
        </w:rPr>
        <w:t>T</w:t>
      </w:r>
      <w:r w:rsidRPr="00BC40AE">
        <w:rPr>
          <w:rFonts w:ascii="Times New Roman" w:eastAsia="Times New Roman" w:hAnsi="Times New Roman" w:cs="Times New Roman"/>
          <w:b/>
          <w:bCs/>
          <w:kern w:val="0"/>
          <w14:ligatures w14:val="none"/>
        </w:rPr>
        <w:t>iming</w:t>
      </w:r>
    </w:p>
    <w:p w14:paraId="633A7D29" w14:textId="608B7F46" w:rsidR="008277F6" w:rsidRPr="00BC40AE" w:rsidRDefault="00BC40AE" w:rsidP="00BC40AE">
      <w:pPr>
        <w:numPr>
          <w:ilvl w:val="2"/>
          <w:numId w:val="1"/>
        </w:num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w:t>
      </w:r>
      <w:r w:rsidR="008277F6" w:rsidRPr="00BC40AE">
        <w:rPr>
          <w:rFonts w:ascii="Times New Roman" w:eastAsia="Times New Roman" w:hAnsi="Times New Roman" w:cs="Times New Roman"/>
          <w:b/>
          <w:bCs/>
          <w:kern w:val="0"/>
          <w14:ligatures w14:val="none"/>
        </w:rPr>
        <w:t>aterials, devices, architectures, detectors, systems, read out integrated circuits, and atomic clocks</w:t>
      </w:r>
    </w:p>
    <w:p w14:paraId="7D42B4F5" w14:textId="24EB31DC" w:rsidR="00511709" w:rsidRPr="00BC40AE" w:rsidRDefault="00511709" w:rsidP="00BC40AE">
      <w:pPr>
        <w:numPr>
          <w:ilvl w:val="1"/>
          <w:numId w:val="1"/>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 xml:space="preserve">Communications </w:t>
      </w:r>
      <w:r w:rsidR="00BC40AE" w:rsidRPr="00BC40AE">
        <w:rPr>
          <w:rFonts w:ascii="Times New Roman" w:eastAsia="Times New Roman" w:hAnsi="Times New Roman" w:cs="Times New Roman"/>
          <w:b/>
          <w:bCs/>
          <w:kern w:val="0"/>
          <w14:ligatures w14:val="none"/>
        </w:rPr>
        <w:t>T</w:t>
      </w:r>
      <w:r w:rsidRPr="00BC40AE">
        <w:rPr>
          <w:rFonts w:ascii="Times New Roman" w:eastAsia="Times New Roman" w:hAnsi="Times New Roman" w:cs="Times New Roman"/>
          <w:b/>
          <w:bCs/>
          <w:kern w:val="0"/>
          <w14:ligatures w14:val="none"/>
        </w:rPr>
        <w:t>echnologies</w:t>
      </w:r>
    </w:p>
    <w:p w14:paraId="27BB5993" w14:textId="18E55163" w:rsidR="008277F6" w:rsidRPr="00BC40AE" w:rsidRDefault="008277F6" w:rsidP="00BC40AE">
      <w:pPr>
        <w:numPr>
          <w:ilvl w:val="2"/>
          <w:numId w:val="1"/>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Radio frequency, optoelectronic/photonic, quantum</w:t>
      </w:r>
    </w:p>
    <w:p w14:paraId="79D5E069" w14:textId="77777777" w:rsidR="00BC40AE" w:rsidRDefault="00BC40AE" w:rsidP="00BC40AE">
      <w:pPr>
        <w:spacing w:after="0" w:line="240" w:lineRule="auto"/>
        <w:ind w:left="720"/>
        <w:rPr>
          <w:rFonts w:ascii="Times New Roman" w:eastAsia="Times New Roman" w:hAnsi="Times New Roman" w:cs="Times New Roman"/>
          <w:kern w:val="0"/>
          <w14:ligatures w14:val="none"/>
        </w:rPr>
      </w:pPr>
    </w:p>
    <w:p w14:paraId="4C3A6A47" w14:textId="629E9C0F" w:rsidR="009D6DE7" w:rsidRPr="00BC40AE" w:rsidRDefault="009032B3" w:rsidP="00BC40AE">
      <w:pPr>
        <w:spacing w:after="0" w:line="240" w:lineRule="auto"/>
        <w:ind w:left="720" w:firstLine="360"/>
        <w:rPr>
          <w:rFonts w:ascii="Times New Roman" w:eastAsia="Times New Roman" w:hAnsi="Times New Roman" w:cs="Times New Roman"/>
          <w:i/>
          <w:iCs/>
          <w:kern w:val="0"/>
          <w14:ligatures w14:val="none"/>
        </w:rPr>
      </w:pPr>
      <w:r w:rsidRPr="00BC40AE">
        <w:rPr>
          <w:rFonts w:ascii="Times New Roman" w:eastAsia="Times New Roman" w:hAnsi="Times New Roman" w:cs="Times New Roman"/>
          <w:i/>
          <w:iCs/>
          <w:kern w:val="0"/>
          <w14:ligatures w14:val="none"/>
        </w:rPr>
        <w:t>Miroelectronics</w:t>
      </w:r>
      <w:r w:rsidR="009D6DE7" w:rsidRPr="00BC40AE">
        <w:rPr>
          <w:rFonts w:ascii="Times New Roman" w:eastAsia="Times New Roman" w:hAnsi="Times New Roman" w:cs="Times New Roman"/>
          <w:i/>
          <w:iCs/>
          <w:kern w:val="0"/>
          <w14:ligatures w14:val="none"/>
        </w:rPr>
        <w:t xml:space="preserve"> fabrication and characterization capability</w:t>
      </w:r>
      <w:r w:rsidR="00BC40AE" w:rsidRPr="00BC40AE">
        <w:rPr>
          <w:rFonts w:ascii="Times New Roman" w:eastAsia="Times New Roman" w:hAnsi="Times New Roman" w:cs="Times New Roman"/>
          <w:i/>
          <w:iCs/>
          <w:kern w:val="0"/>
          <w14:ligatures w14:val="none"/>
        </w:rPr>
        <w:t>:</w:t>
      </w:r>
    </w:p>
    <w:p w14:paraId="6BFCE53B" w14:textId="77777777" w:rsidR="00BC40AE" w:rsidRDefault="00BC40AE" w:rsidP="00BC40AE">
      <w:pPr>
        <w:spacing w:after="0" w:line="240" w:lineRule="auto"/>
        <w:ind w:left="720"/>
        <w:rPr>
          <w:rFonts w:ascii="Times New Roman" w:eastAsia="Times New Roman" w:hAnsi="Times New Roman" w:cs="Times New Roman"/>
          <w:kern w:val="0"/>
          <w14:ligatures w14:val="none"/>
        </w:rPr>
      </w:pPr>
    </w:p>
    <w:p w14:paraId="53ADBA58" w14:textId="77777777" w:rsidR="009032B3" w:rsidRPr="00B81885"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Advanced test, assembly, and packaging capability in the domestic ecosystem.</w:t>
      </w:r>
    </w:p>
    <w:p w14:paraId="6CA08D15" w14:textId="1D0F0ABE" w:rsidR="00AA5324" w:rsidRPr="00AA5324" w:rsidRDefault="009032B3" w:rsidP="00BC40AE">
      <w:pPr>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H</w:t>
      </w:r>
      <w:r w:rsidR="009D6DE7" w:rsidRPr="00AA5324">
        <w:rPr>
          <w:rFonts w:ascii="Times New Roman" w:eastAsia="Times New Roman" w:hAnsi="Times New Roman" w:cs="Times New Roman"/>
          <w:b/>
          <w:bCs/>
          <w:kern w:val="0"/>
          <w14:ligatures w14:val="none"/>
        </w:rPr>
        <w:t xml:space="preserve">eterogeneous integration and 3D packaging, </w:t>
      </w:r>
      <w:proofErr w:type="spellStart"/>
      <w:r w:rsidR="009D6DE7" w:rsidRPr="00AA5324">
        <w:rPr>
          <w:rFonts w:ascii="Times New Roman" w:eastAsia="Times New Roman" w:hAnsi="Times New Roman" w:cs="Times New Roman"/>
          <w:b/>
          <w:bCs/>
          <w:kern w:val="0"/>
          <w14:ligatures w14:val="none"/>
        </w:rPr>
        <w:t>chiplets</w:t>
      </w:r>
      <w:proofErr w:type="spellEnd"/>
      <w:r w:rsidR="009D6DE7" w:rsidRPr="00AA5324">
        <w:rPr>
          <w:rFonts w:ascii="Times New Roman" w:eastAsia="Times New Roman" w:hAnsi="Times New Roman" w:cs="Times New Roman"/>
          <w:b/>
          <w:bCs/>
          <w:kern w:val="0"/>
          <w14:ligatures w14:val="none"/>
        </w:rPr>
        <w:t>, 3D stacking, novel memory architectures, 2.5D packaging, integrated photonic packages, ultrahigh density interposers, and next generation assembly and systems packaging.</w:t>
      </w:r>
    </w:p>
    <w:p w14:paraId="665160D1"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Materials characterization, instrumentation, and testing for next generation microelectronics.</w:t>
      </w:r>
    </w:p>
    <w:p w14:paraId="5AFC0FA9"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Virtualization and automation of maintenance of semiconductor machinery.</w:t>
      </w:r>
    </w:p>
    <w:p w14:paraId="12F1A927" w14:textId="77777777" w:rsidR="00AA5324" w:rsidRPr="00B81885"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Metrology for security and supply chain verification.</w:t>
      </w:r>
    </w:p>
    <w:p w14:paraId="6D0DBFED" w14:textId="77777777" w:rsidR="009D6DE7" w:rsidRPr="00AA5324" w:rsidRDefault="009D6DE7"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Next generation design: design and system level co-optimization, AI-enabled devices through system designs, advanced design automation.</w:t>
      </w:r>
    </w:p>
    <w:p w14:paraId="581CBABA" w14:textId="0F15C900" w:rsidR="009D6DE7" w:rsidRPr="00B81885" w:rsidRDefault="009D6DE7"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Accelerating domestic manufacturing fabs: robotics, automation, digital twins, AI-enabled manufacturing, national security manufacturing, and securing critical supply chains.</w:t>
      </w:r>
    </w:p>
    <w:p w14:paraId="77634F72" w14:textId="7E93F0AC" w:rsidR="00BC40AE" w:rsidRPr="006C5E4F"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6C5E4F">
        <w:rPr>
          <w:rFonts w:ascii="Times New Roman" w:eastAsia="Times New Roman" w:hAnsi="Times New Roman" w:cs="Times New Roman"/>
          <w:b/>
          <w:bCs/>
          <w:kern w:val="0"/>
          <w14:ligatures w14:val="none"/>
        </w:rPr>
        <w:t>Advanced Packaging</w:t>
      </w:r>
      <w:r w:rsidR="006C5E4F" w:rsidRPr="006C5E4F">
        <w:rPr>
          <w:rFonts w:ascii="Times New Roman" w:eastAsia="Times New Roman" w:hAnsi="Times New Roman" w:cs="Times New Roman"/>
          <w:kern w:val="0"/>
          <w14:ligatures w14:val="none"/>
        </w:rPr>
        <w:t xml:space="preserve">: </w:t>
      </w:r>
      <w:r w:rsidR="006C5E4F" w:rsidRPr="006C5E4F">
        <w:rPr>
          <w:rFonts w:ascii="Times New Roman" w:eastAsia="Times New Roman" w:hAnsi="Times New Roman" w:cs="Times New Roman"/>
          <w:b/>
          <w:bCs/>
          <w:kern w:val="0"/>
          <w14:ligatures w14:val="none"/>
        </w:rPr>
        <w:t>high-power packaging and power modules (related to HI for high voltage/power</w:t>
      </w:r>
      <w:r w:rsidR="006C5E4F">
        <w:rPr>
          <w:rFonts w:ascii="Times New Roman" w:eastAsia="Times New Roman" w:hAnsi="Times New Roman" w:cs="Times New Roman"/>
          <w:b/>
          <w:bCs/>
          <w:kern w:val="0"/>
          <w14:ligatures w14:val="none"/>
        </w:rPr>
        <w:t>.</w:t>
      </w:r>
    </w:p>
    <w:p w14:paraId="4B012B24" w14:textId="77777777" w:rsidR="006C5E4F" w:rsidRPr="006C5E4F" w:rsidRDefault="006C5E4F" w:rsidP="006C5E4F">
      <w:pPr>
        <w:spacing w:after="0" w:line="240" w:lineRule="auto"/>
        <w:rPr>
          <w:rFonts w:ascii="Times New Roman" w:eastAsia="Times New Roman" w:hAnsi="Times New Roman" w:cs="Times New Roman"/>
          <w:kern w:val="0"/>
          <w14:ligatures w14:val="none"/>
        </w:rPr>
      </w:pPr>
    </w:p>
    <w:p w14:paraId="033DFC1B" w14:textId="651BD265" w:rsidR="00AA5324" w:rsidRPr="00AA5324" w:rsidRDefault="00AA5324" w:rsidP="00BC40AE">
      <w:pPr>
        <w:numPr>
          <w:ilvl w:val="0"/>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Application of Artificial Intelligence (AI) for advanced microelectronics research and development.</w:t>
      </w:r>
      <w:r w:rsidRPr="00AA5324">
        <w:rPr>
          <w:rFonts w:ascii="Times New Roman" w:eastAsia="Times New Roman" w:hAnsi="Times New Roman" w:cs="Times New Roman"/>
          <w:kern w:val="0"/>
          <w14:ligatures w14:val="none"/>
        </w:rPr>
        <w:t xml:space="preserve"> Proposed projects may include the development and adoption of AI-driven autonomous agents, AI-based agents for cybersecurity, and consistency in AI system performance measurement. General applications of AI technologies not directly related to advanced microelectronics research and development are not within the scope of this RFI.</w:t>
      </w:r>
    </w:p>
    <w:p w14:paraId="3FD559EA" w14:textId="77777777" w:rsidR="00BC40AE" w:rsidRDefault="00BC40AE" w:rsidP="00BC40AE">
      <w:pPr>
        <w:spacing w:after="0" w:line="240" w:lineRule="auto"/>
        <w:ind w:left="720"/>
        <w:rPr>
          <w:rFonts w:ascii="Times New Roman" w:eastAsia="Times New Roman" w:hAnsi="Times New Roman" w:cs="Times New Roman"/>
          <w:kern w:val="0"/>
          <w14:ligatures w14:val="none"/>
        </w:rPr>
      </w:pPr>
    </w:p>
    <w:p w14:paraId="7BFD3E8B" w14:textId="74B0DB2E" w:rsidR="00AA5324" w:rsidRDefault="00AA5324" w:rsidP="00BC40AE">
      <w:pPr>
        <w:spacing w:after="0" w:line="240" w:lineRule="auto"/>
        <w:ind w:left="720"/>
        <w:rPr>
          <w:rFonts w:ascii="Times New Roman" w:eastAsia="Times New Roman" w:hAnsi="Times New Roman" w:cs="Times New Roman"/>
          <w:kern w:val="0"/>
          <w14:ligatures w14:val="none"/>
        </w:rPr>
      </w:pPr>
      <w:r w:rsidRPr="00AA5324">
        <w:rPr>
          <w:rFonts w:ascii="Times New Roman" w:eastAsia="Times New Roman" w:hAnsi="Times New Roman" w:cs="Times New Roman"/>
          <w:kern w:val="0"/>
          <w14:ligatures w14:val="none"/>
        </w:rPr>
        <w:t>Example technical areas of interest for the demonstration of AI using semiconductors include, but are not limited to:</w:t>
      </w:r>
    </w:p>
    <w:p w14:paraId="064C4D3F" w14:textId="77777777" w:rsidR="00BC40AE" w:rsidRPr="00AA5324" w:rsidRDefault="00BC40AE" w:rsidP="00BC40AE">
      <w:pPr>
        <w:spacing w:after="0" w:line="240" w:lineRule="auto"/>
        <w:ind w:left="720"/>
        <w:rPr>
          <w:rFonts w:ascii="Times New Roman" w:eastAsia="Times New Roman" w:hAnsi="Times New Roman" w:cs="Times New Roman"/>
          <w:kern w:val="0"/>
          <w14:ligatures w14:val="none"/>
        </w:rPr>
      </w:pPr>
    </w:p>
    <w:p w14:paraId="3D55572E"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Compute efficiency.</w:t>
      </w:r>
    </w:p>
    <w:p w14:paraId="0DFE53B5"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Novel memory stacks.</w:t>
      </w:r>
    </w:p>
    <w:p w14:paraId="70DE11FB"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Cryogenic operations.</w:t>
      </w:r>
    </w:p>
    <w:p w14:paraId="1264B21D"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AI at edge.</w:t>
      </w:r>
    </w:p>
    <w:p w14:paraId="3C11B39D"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Stacked machine health monitoring.</w:t>
      </w:r>
    </w:p>
    <w:p w14:paraId="0E2466E7"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AI devices for extreme environments.</w:t>
      </w:r>
    </w:p>
    <w:p w14:paraId="680C8EB8" w14:textId="57BF1331" w:rsidR="00BC40AE"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Using AI to accelerate domestic manufacturing fabs to secure critical supply chains.</w:t>
      </w:r>
    </w:p>
    <w:p w14:paraId="183AAA4C" w14:textId="77777777" w:rsidR="00BC40AE" w:rsidRPr="00BC40AE" w:rsidRDefault="00BC40AE" w:rsidP="00BC40AE">
      <w:pPr>
        <w:spacing w:after="0" w:line="240" w:lineRule="auto"/>
        <w:rPr>
          <w:rFonts w:ascii="Times New Roman" w:eastAsia="Times New Roman" w:hAnsi="Times New Roman" w:cs="Times New Roman"/>
          <w:kern w:val="0"/>
          <w14:ligatures w14:val="none"/>
        </w:rPr>
      </w:pPr>
    </w:p>
    <w:p w14:paraId="17A71B2C" w14:textId="37EBB1B0" w:rsidR="00AA5324" w:rsidRPr="00AA5324" w:rsidRDefault="00AA5324" w:rsidP="00BC40AE">
      <w:pPr>
        <w:numPr>
          <w:ilvl w:val="0"/>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Application of quantum technology for advanced microelectronics research and development.</w:t>
      </w:r>
      <w:r w:rsidRPr="00AA5324">
        <w:rPr>
          <w:rFonts w:ascii="Times New Roman" w:eastAsia="Times New Roman" w:hAnsi="Times New Roman" w:cs="Times New Roman"/>
          <w:kern w:val="0"/>
          <w14:ligatures w14:val="none"/>
        </w:rPr>
        <w:t xml:space="preserve"> Proposed projects may include research and prototyping of advanced semiconductor technology for quantum technology, manufacturing of quantum sensors, scalable high-performance quantum components, and development of quantum networks.</w:t>
      </w:r>
    </w:p>
    <w:p w14:paraId="6478430B" w14:textId="77777777" w:rsidR="00BC40AE" w:rsidRDefault="00BC40AE" w:rsidP="00BC40AE">
      <w:pPr>
        <w:spacing w:after="0" w:line="240" w:lineRule="auto"/>
        <w:ind w:left="720"/>
        <w:rPr>
          <w:rFonts w:ascii="Times New Roman" w:eastAsia="Times New Roman" w:hAnsi="Times New Roman" w:cs="Times New Roman"/>
          <w:kern w:val="0"/>
          <w14:ligatures w14:val="none"/>
        </w:rPr>
      </w:pPr>
    </w:p>
    <w:p w14:paraId="00CA3058" w14:textId="40ADBEA9" w:rsidR="00AA5324" w:rsidRDefault="00AA5324" w:rsidP="00BC40AE">
      <w:pPr>
        <w:spacing w:after="0" w:line="240" w:lineRule="auto"/>
        <w:ind w:left="720"/>
        <w:rPr>
          <w:rFonts w:ascii="Times New Roman" w:eastAsia="Times New Roman" w:hAnsi="Times New Roman" w:cs="Times New Roman"/>
          <w:kern w:val="0"/>
          <w14:ligatures w14:val="none"/>
        </w:rPr>
      </w:pPr>
      <w:r w:rsidRPr="00AA5324">
        <w:rPr>
          <w:rFonts w:ascii="Times New Roman" w:eastAsia="Times New Roman" w:hAnsi="Times New Roman" w:cs="Times New Roman"/>
          <w:kern w:val="0"/>
          <w14:ligatures w14:val="none"/>
        </w:rPr>
        <w:t>Example technical areas of interest for the demonstration of quantum technology using semiconductors include, but are not limited to:</w:t>
      </w:r>
    </w:p>
    <w:p w14:paraId="750E6CA7" w14:textId="77777777" w:rsidR="00BC40AE" w:rsidRPr="00AA5324" w:rsidRDefault="00BC40AE" w:rsidP="00BC40AE">
      <w:pPr>
        <w:spacing w:after="0" w:line="240" w:lineRule="auto"/>
        <w:ind w:left="720"/>
        <w:rPr>
          <w:rFonts w:ascii="Times New Roman" w:eastAsia="Times New Roman" w:hAnsi="Times New Roman" w:cs="Times New Roman"/>
          <w:kern w:val="0"/>
          <w14:ligatures w14:val="none"/>
        </w:rPr>
      </w:pPr>
    </w:p>
    <w:p w14:paraId="67AD4CC6"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Scalable quantum computing.</w:t>
      </w:r>
    </w:p>
    <w:p w14:paraId="7E673998"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Quantum networks and communications.</w:t>
      </w:r>
    </w:p>
    <w:p w14:paraId="59197693" w14:textId="77777777" w:rsidR="00AA5324" w:rsidRPr="00AA5324"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Quantum sensing and metrology.</w:t>
      </w:r>
    </w:p>
    <w:p w14:paraId="40E6D712" w14:textId="77777777" w:rsidR="00AA5324" w:rsidRPr="00B81885" w:rsidRDefault="00AA5324" w:rsidP="00BC40AE">
      <w:pPr>
        <w:numPr>
          <w:ilvl w:val="1"/>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lastRenderedPageBreak/>
        <w:t>Accelerating domestic manufacturing fabs: scale domestic production of quantum hardware, domestic buildout of cryogenic, optical, and ultra-high vacuum manufacturing lines, national security manufacturing, secure critical supply chains.</w:t>
      </w:r>
    </w:p>
    <w:p w14:paraId="476F5408" w14:textId="4E66759D" w:rsidR="00511709" w:rsidRPr="00AA5324" w:rsidRDefault="00511709" w:rsidP="00BC40AE">
      <w:pPr>
        <w:numPr>
          <w:ilvl w:val="1"/>
          <w:numId w:val="1"/>
        </w:num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Photonics for quantum</w:t>
      </w:r>
    </w:p>
    <w:p w14:paraId="1E34AFE1" w14:textId="77777777" w:rsidR="00BC40AE" w:rsidRPr="00BC40AE" w:rsidRDefault="00BC40AE" w:rsidP="00BC40AE">
      <w:pPr>
        <w:spacing w:after="0" w:line="240" w:lineRule="auto"/>
        <w:rPr>
          <w:rFonts w:ascii="Times New Roman" w:eastAsia="Times New Roman" w:hAnsi="Times New Roman" w:cs="Times New Roman"/>
          <w:kern w:val="0"/>
          <w14:ligatures w14:val="none"/>
        </w:rPr>
      </w:pPr>
    </w:p>
    <w:p w14:paraId="28072220" w14:textId="1A35D4E2" w:rsidR="00AA5324" w:rsidRPr="00AA5324" w:rsidRDefault="00AA5324" w:rsidP="00BC40AE">
      <w:pPr>
        <w:numPr>
          <w:ilvl w:val="0"/>
          <w:numId w:val="1"/>
        </w:numPr>
        <w:spacing w:after="0" w:line="240" w:lineRule="auto"/>
        <w:rPr>
          <w:rFonts w:ascii="Times New Roman" w:eastAsia="Times New Roman" w:hAnsi="Times New Roman" w:cs="Times New Roman"/>
          <w:kern w:val="0"/>
          <w14:ligatures w14:val="none"/>
        </w:rPr>
      </w:pPr>
      <w:r w:rsidRPr="00AA5324">
        <w:rPr>
          <w:rFonts w:ascii="Times New Roman" w:eastAsia="Times New Roman" w:hAnsi="Times New Roman" w:cs="Times New Roman"/>
          <w:b/>
          <w:bCs/>
          <w:kern w:val="0"/>
          <w14:ligatures w14:val="none"/>
        </w:rPr>
        <w:t>Commercialization of innovations.</w:t>
      </w:r>
      <w:r w:rsidRPr="00AA5324">
        <w:rPr>
          <w:rFonts w:ascii="Times New Roman" w:eastAsia="Times New Roman" w:hAnsi="Times New Roman" w:cs="Times New Roman"/>
          <w:kern w:val="0"/>
          <w14:ligatures w14:val="none"/>
        </w:rPr>
        <w:t xml:space="preserve"> Proposed projects may include the adoption and commercialization of federally funded scientific discoveries and technology advancements.</w:t>
      </w:r>
    </w:p>
    <w:p w14:paraId="0F8371B4" w14:textId="77777777" w:rsidR="00BC40AE" w:rsidRDefault="00BC40AE" w:rsidP="00BC40AE">
      <w:pPr>
        <w:spacing w:after="0" w:line="240" w:lineRule="auto"/>
        <w:ind w:left="720"/>
        <w:rPr>
          <w:rFonts w:ascii="Times New Roman" w:eastAsia="Times New Roman" w:hAnsi="Times New Roman" w:cs="Times New Roman"/>
          <w:kern w:val="0"/>
          <w14:ligatures w14:val="none"/>
        </w:rPr>
      </w:pPr>
    </w:p>
    <w:p w14:paraId="00FADB2D" w14:textId="55FEFEB1" w:rsidR="00B81885" w:rsidRDefault="00AA5324" w:rsidP="00BC40AE">
      <w:pPr>
        <w:spacing w:after="0" w:line="240" w:lineRule="auto"/>
        <w:ind w:left="720"/>
        <w:rPr>
          <w:rFonts w:ascii="Times New Roman" w:eastAsia="Times New Roman" w:hAnsi="Times New Roman" w:cs="Times New Roman"/>
          <w:kern w:val="0"/>
          <w14:ligatures w14:val="none"/>
        </w:rPr>
      </w:pPr>
      <w:r w:rsidRPr="00AA5324">
        <w:rPr>
          <w:rFonts w:ascii="Times New Roman" w:eastAsia="Times New Roman" w:hAnsi="Times New Roman" w:cs="Times New Roman"/>
          <w:kern w:val="0"/>
          <w14:ligatures w14:val="none"/>
        </w:rPr>
        <w:t>Examples within commercialization of innovation using semiconductors include but are not limited to</w:t>
      </w:r>
      <w:r w:rsidR="00BC40AE">
        <w:rPr>
          <w:rFonts w:ascii="Times New Roman" w:eastAsia="Times New Roman" w:hAnsi="Times New Roman" w:cs="Times New Roman"/>
          <w:kern w:val="0"/>
          <w14:ligatures w14:val="none"/>
        </w:rPr>
        <w:t>:</w:t>
      </w:r>
    </w:p>
    <w:p w14:paraId="3DE022F8" w14:textId="77777777" w:rsidR="00BC40AE" w:rsidRDefault="00BC40AE" w:rsidP="00BC40AE">
      <w:pPr>
        <w:spacing w:after="0" w:line="240" w:lineRule="auto"/>
        <w:ind w:left="720"/>
        <w:rPr>
          <w:rFonts w:ascii="Times New Roman" w:eastAsia="Times New Roman" w:hAnsi="Times New Roman" w:cs="Times New Roman"/>
          <w:kern w:val="0"/>
          <w14:ligatures w14:val="none"/>
        </w:rPr>
      </w:pPr>
    </w:p>
    <w:p w14:paraId="0C6845C8" w14:textId="4B0AE736" w:rsidR="00B81885" w:rsidRPr="00BC40AE" w:rsidRDefault="00B81885" w:rsidP="00BC40AE">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A</w:t>
      </w:r>
      <w:r w:rsidR="00AA5324" w:rsidRPr="00BC40AE">
        <w:rPr>
          <w:rFonts w:ascii="Times New Roman" w:eastAsia="Times New Roman" w:hAnsi="Times New Roman" w:cs="Times New Roman"/>
          <w:b/>
          <w:bCs/>
          <w:kern w:val="0"/>
          <w14:ligatures w14:val="none"/>
        </w:rPr>
        <w:t>dvanced testing</w:t>
      </w:r>
    </w:p>
    <w:p w14:paraId="0134A6AF" w14:textId="79C8AD5D" w:rsidR="00B81885" w:rsidRPr="00BC40AE" w:rsidRDefault="00B81885" w:rsidP="00BC40AE">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A</w:t>
      </w:r>
      <w:r w:rsidR="00AA5324" w:rsidRPr="00BC40AE">
        <w:rPr>
          <w:rFonts w:ascii="Times New Roman" w:eastAsia="Times New Roman" w:hAnsi="Times New Roman" w:cs="Times New Roman"/>
          <w:b/>
          <w:bCs/>
          <w:kern w:val="0"/>
          <w14:ligatures w14:val="none"/>
        </w:rPr>
        <w:t>ssembly</w:t>
      </w:r>
    </w:p>
    <w:p w14:paraId="0DCFB9F2" w14:textId="61318ABD" w:rsidR="000F3DE5" w:rsidRPr="00BC40AE" w:rsidRDefault="00B81885" w:rsidP="00BC40AE">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BC40AE">
        <w:rPr>
          <w:rFonts w:ascii="Times New Roman" w:eastAsia="Times New Roman" w:hAnsi="Times New Roman" w:cs="Times New Roman"/>
          <w:b/>
          <w:bCs/>
          <w:kern w:val="0"/>
          <w14:ligatures w14:val="none"/>
        </w:rPr>
        <w:t>P</w:t>
      </w:r>
      <w:r w:rsidR="00AA5324" w:rsidRPr="00BC40AE">
        <w:rPr>
          <w:rFonts w:ascii="Times New Roman" w:eastAsia="Times New Roman" w:hAnsi="Times New Roman" w:cs="Times New Roman"/>
          <w:b/>
          <w:bCs/>
          <w:kern w:val="0"/>
          <w14:ligatures w14:val="none"/>
        </w:rPr>
        <w:t xml:space="preserve">ackaging </w:t>
      </w:r>
      <w:proofErr w:type="gramStart"/>
      <w:r w:rsidR="00AA5324" w:rsidRPr="00BC40AE">
        <w:rPr>
          <w:rFonts w:ascii="Times New Roman" w:eastAsia="Times New Roman" w:hAnsi="Times New Roman" w:cs="Times New Roman"/>
          <w:b/>
          <w:bCs/>
          <w:kern w:val="0"/>
          <w14:ligatures w14:val="none"/>
        </w:rPr>
        <w:t>capability</w:t>
      </w:r>
      <w:proofErr w:type="gramEnd"/>
      <w:r w:rsidR="00AA5324" w:rsidRPr="00BC40AE">
        <w:rPr>
          <w:rFonts w:ascii="Times New Roman" w:eastAsia="Times New Roman" w:hAnsi="Times New Roman" w:cs="Times New Roman"/>
          <w:b/>
          <w:bCs/>
          <w:kern w:val="0"/>
          <w14:ligatures w14:val="none"/>
        </w:rPr>
        <w:t xml:space="preserve"> that involve eligible participants, that may include Manufacturing USA </w:t>
      </w:r>
      <w:r w:rsidR="006C5E4F">
        <w:rPr>
          <w:rFonts w:ascii="Times New Roman" w:eastAsia="Times New Roman" w:hAnsi="Times New Roman" w:cs="Times New Roman"/>
          <w:b/>
          <w:bCs/>
          <w:kern w:val="0"/>
          <w14:ligatures w14:val="none"/>
        </w:rPr>
        <w:t>I</w:t>
      </w:r>
      <w:r w:rsidR="00AA5324" w:rsidRPr="00BC40AE">
        <w:rPr>
          <w:rFonts w:ascii="Times New Roman" w:eastAsia="Times New Roman" w:hAnsi="Times New Roman" w:cs="Times New Roman"/>
          <w:b/>
          <w:bCs/>
          <w:kern w:val="0"/>
          <w14:ligatures w14:val="none"/>
        </w:rPr>
        <w:t>nstitute or other consortiums to adopt and commercialize innovations.</w:t>
      </w:r>
    </w:p>
    <w:p w14:paraId="38A06FBF" w14:textId="77777777" w:rsidR="000F3DE5" w:rsidRDefault="000F3DE5" w:rsidP="00BC40AE">
      <w:pPr>
        <w:spacing w:after="0" w:line="240" w:lineRule="auto"/>
        <w:ind w:left="720"/>
        <w:rPr>
          <w:rFonts w:ascii="Times New Roman" w:eastAsia="Times New Roman" w:hAnsi="Times New Roman" w:cs="Times New Roman"/>
          <w:b/>
          <w:bCs/>
          <w:kern w:val="0"/>
          <w14:ligatures w14:val="none"/>
        </w:rPr>
      </w:pPr>
    </w:p>
    <w:p w14:paraId="1CFDCE28" w14:textId="3DB925DB" w:rsidR="008A7F2B" w:rsidRDefault="008A7F2B" w:rsidP="008A7F2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III</w:t>
      </w:r>
      <w:r w:rsidRPr="000F3DE5">
        <w:rPr>
          <w:rFonts w:ascii="Times New Roman" w:eastAsia="Times New Roman" w:hAnsi="Times New Roman" w:cs="Times New Roman"/>
          <w:b/>
          <w:bCs/>
          <w:kern w:val="0"/>
          <w14:ligatures w14:val="none"/>
        </w:rPr>
        <w:t>. Submission Guidelines</w:t>
      </w:r>
      <w:r w:rsidR="00D106BE">
        <w:rPr>
          <w:rFonts w:ascii="Times New Roman" w:eastAsia="Times New Roman" w:hAnsi="Times New Roman" w:cs="Times New Roman"/>
          <w:b/>
          <w:bCs/>
          <w:kern w:val="0"/>
          <w14:ligatures w14:val="none"/>
        </w:rPr>
        <w:t xml:space="preserve"> and Points of Contact</w:t>
      </w:r>
    </w:p>
    <w:p w14:paraId="4FDA8B9A" w14:textId="77777777" w:rsidR="008A7F2B" w:rsidRPr="000F3DE5" w:rsidRDefault="008A7F2B" w:rsidP="008A7F2B">
      <w:pPr>
        <w:spacing w:after="0" w:line="240" w:lineRule="auto"/>
        <w:rPr>
          <w:rFonts w:ascii="Times New Roman" w:eastAsia="Times New Roman" w:hAnsi="Times New Roman" w:cs="Times New Roman"/>
          <w:b/>
          <w:bCs/>
          <w:kern w:val="0"/>
          <w14:ligatures w14:val="none"/>
        </w:rPr>
      </w:pPr>
    </w:p>
    <w:p w14:paraId="0E2A8032" w14:textId="2D15BE26" w:rsidR="008A7F2B" w:rsidRPr="006C5E4F" w:rsidRDefault="008A7F2B" w:rsidP="008A7F2B">
      <w:pPr>
        <w:numPr>
          <w:ilvl w:val="0"/>
          <w:numId w:val="7"/>
        </w:numPr>
        <w:spacing w:after="0" w:line="240" w:lineRule="auto"/>
        <w:rPr>
          <w:rFonts w:ascii="Times New Roman" w:eastAsia="Times New Roman" w:hAnsi="Times New Roman" w:cs="Times New Roman"/>
          <w:kern w:val="0"/>
          <w14:ligatures w14:val="none"/>
        </w:rPr>
      </w:pPr>
      <w:r w:rsidRPr="006C5E4F">
        <w:rPr>
          <w:rFonts w:ascii="Times New Roman" w:eastAsia="Times New Roman" w:hAnsi="Times New Roman" w:cs="Times New Roman"/>
          <w:b/>
          <w:bCs/>
          <w:kern w:val="0"/>
          <w14:ligatures w14:val="none"/>
        </w:rPr>
        <w:t>Response Format:</w:t>
      </w:r>
      <w:r w:rsidRPr="006C5E4F">
        <w:rPr>
          <w:rFonts w:ascii="Times New Roman" w:eastAsia="Times New Roman" w:hAnsi="Times New Roman" w:cs="Times New Roman"/>
          <w:kern w:val="0"/>
          <w14:ligatures w14:val="none"/>
        </w:rPr>
        <w:t xml:space="preserve"> Please submit your responses in a PDF or Word document format</w:t>
      </w:r>
      <w:r w:rsidR="006C5E4F" w:rsidRPr="006C5E4F">
        <w:rPr>
          <w:rFonts w:ascii="Times New Roman" w:eastAsia="Times New Roman" w:hAnsi="Times New Roman" w:cs="Times New Roman"/>
          <w:kern w:val="0"/>
          <w14:ligatures w14:val="none"/>
        </w:rPr>
        <w:t xml:space="preserve"> (5 page maximum</w:t>
      </w:r>
      <w:r w:rsidRPr="006C5E4F">
        <w:rPr>
          <w:rFonts w:ascii="Times New Roman" w:eastAsia="Times New Roman" w:hAnsi="Times New Roman" w:cs="Times New Roman"/>
          <w:kern w:val="0"/>
          <w14:ligatures w14:val="none"/>
        </w:rPr>
        <w:t xml:space="preserve">. </w:t>
      </w:r>
    </w:p>
    <w:p w14:paraId="0F84AB33" w14:textId="7A7E6402" w:rsidR="008A7F2B" w:rsidRPr="006C5E4F" w:rsidRDefault="008A7F2B" w:rsidP="006C5E4F">
      <w:pPr>
        <w:numPr>
          <w:ilvl w:val="0"/>
          <w:numId w:val="7"/>
        </w:numPr>
        <w:spacing w:after="0" w:line="240" w:lineRule="auto"/>
        <w:rPr>
          <w:rFonts w:ascii="Times New Roman" w:eastAsia="Times New Roman" w:hAnsi="Times New Roman" w:cs="Times New Roman"/>
          <w:kern w:val="0"/>
          <w14:ligatures w14:val="none"/>
        </w:rPr>
      </w:pPr>
      <w:r w:rsidRPr="006C5E4F">
        <w:rPr>
          <w:rFonts w:ascii="Times New Roman" w:eastAsia="Times New Roman" w:hAnsi="Times New Roman" w:cs="Times New Roman"/>
          <w:b/>
          <w:bCs/>
          <w:kern w:val="0"/>
          <w14:ligatures w14:val="none"/>
        </w:rPr>
        <w:t>Deadline for Submission</w:t>
      </w:r>
      <w:r w:rsidRPr="006C5E4F">
        <w:rPr>
          <w:rFonts w:ascii="Times New Roman" w:eastAsia="Times New Roman" w:hAnsi="Times New Roman" w:cs="Times New Roman"/>
          <w:kern w:val="0"/>
          <w14:ligatures w14:val="none"/>
        </w:rPr>
        <w:t xml:space="preserve">: </w:t>
      </w:r>
      <w:r w:rsidR="006C5E4F" w:rsidRPr="006C5E4F">
        <w:rPr>
          <w:rFonts w:ascii="Times New Roman" w:eastAsia="Times New Roman" w:hAnsi="Times New Roman" w:cs="Times New Roman"/>
          <w:kern w:val="0"/>
          <w14:ligatures w14:val="none"/>
        </w:rPr>
        <w:t>Applications will be accepted until September 30, 2029.</w:t>
      </w:r>
    </w:p>
    <w:p w14:paraId="6FA87D5F" w14:textId="529FA7DD" w:rsidR="008A7F2B" w:rsidRPr="006C5E4F" w:rsidRDefault="008A7F2B" w:rsidP="008A7F2B">
      <w:pPr>
        <w:numPr>
          <w:ilvl w:val="0"/>
          <w:numId w:val="7"/>
        </w:numPr>
        <w:spacing w:after="0" w:line="240" w:lineRule="auto"/>
        <w:rPr>
          <w:rFonts w:ascii="Times New Roman" w:eastAsia="Times New Roman" w:hAnsi="Times New Roman" w:cs="Times New Roman"/>
          <w:kern w:val="0"/>
          <w14:ligatures w14:val="none"/>
        </w:rPr>
      </w:pPr>
      <w:r w:rsidRPr="006C5E4F">
        <w:rPr>
          <w:rFonts w:ascii="Times New Roman" w:eastAsia="Times New Roman" w:hAnsi="Times New Roman" w:cs="Times New Roman"/>
          <w:b/>
          <w:bCs/>
          <w:kern w:val="0"/>
          <w14:ligatures w14:val="none"/>
        </w:rPr>
        <w:t>Contact Information:</w:t>
      </w:r>
      <w:r w:rsidRPr="006C5E4F">
        <w:rPr>
          <w:rFonts w:ascii="Times New Roman" w:eastAsia="Times New Roman" w:hAnsi="Times New Roman" w:cs="Times New Roman"/>
          <w:kern w:val="0"/>
          <w14:ligatures w14:val="none"/>
        </w:rPr>
        <w:t xml:space="preserve"> For any questions or clarifications regarding this RFI, please contact </w:t>
      </w:r>
      <w:r w:rsidR="006C5E4F" w:rsidRPr="006C5E4F">
        <w:rPr>
          <w:rFonts w:ascii="Times New Roman" w:eastAsia="Times New Roman" w:hAnsi="Times New Roman" w:cs="Times New Roman"/>
          <w:kern w:val="0"/>
          <w14:ligatures w14:val="none"/>
        </w:rPr>
        <w:t>Ken Dean (</w:t>
      </w:r>
      <w:hyperlink r:id="rId7" w:history="1">
        <w:r w:rsidR="006C5E4F" w:rsidRPr="006C5E4F">
          <w:rPr>
            <w:rStyle w:val="Hyperlink"/>
            <w:rFonts w:ascii="Times New Roman" w:eastAsia="Times New Roman" w:hAnsi="Times New Roman" w:cs="Times New Roman"/>
            <w:kern w:val="0"/>
            <w14:ligatures w14:val="none"/>
          </w:rPr>
          <w:t>kadean@sandia.gov</w:t>
        </w:r>
      </w:hyperlink>
      <w:r w:rsidR="006C5E4F" w:rsidRPr="006C5E4F">
        <w:rPr>
          <w:rFonts w:ascii="Times New Roman" w:eastAsia="Times New Roman" w:hAnsi="Times New Roman" w:cs="Times New Roman"/>
          <w:kern w:val="0"/>
          <w14:ligatures w14:val="none"/>
        </w:rPr>
        <w:t xml:space="preserve">) and Lauren Kemme (lakemme@sandia.gov). </w:t>
      </w:r>
    </w:p>
    <w:p w14:paraId="2DDE880B" w14:textId="77777777" w:rsidR="008A7F2B" w:rsidRDefault="008A7F2B" w:rsidP="008A7F2B">
      <w:pPr>
        <w:spacing w:after="0" w:line="240" w:lineRule="auto"/>
        <w:rPr>
          <w:rFonts w:ascii="Times New Roman" w:eastAsia="Times New Roman" w:hAnsi="Times New Roman" w:cs="Times New Roman"/>
          <w:b/>
          <w:bCs/>
          <w:kern w:val="0"/>
          <w14:ligatures w14:val="none"/>
        </w:rPr>
      </w:pPr>
    </w:p>
    <w:p w14:paraId="01DDFE00" w14:textId="77777777" w:rsidR="00D106BE" w:rsidRPr="000F3DE5" w:rsidRDefault="00D106BE" w:rsidP="00D106BE">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IV</w:t>
      </w:r>
      <w:r w:rsidRPr="000F3DE5">
        <w:rPr>
          <w:rFonts w:ascii="Times New Roman" w:eastAsia="Times New Roman" w:hAnsi="Times New Roman" w:cs="Times New Roman"/>
          <w:b/>
          <w:bCs/>
          <w:kern w:val="0"/>
          <w14:ligatures w14:val="none"/>
        </w:rPr>
        <w:t>. Evaluation Criteria</w:t>
      </w:r>
    </w:p>
    <w:p w14:paraId="3C660278" w14:textId="77777777" w:rsidR="00D106BE" w:rsidRDefault="00D106BE" w:rsidP="00D106BE">
      <w:pPr>
        <w:spacing w:after="0" w:line="240" w:lineRule="auto"/>
        <w:rPr>
          <w:rFonts w:ascii="Times New Roman" w:eastAsia="Times New Roman" w:hAnsi="Times New Roman" w:cs="Times New Roman"/>
          <w:kern w:val="0"/>
          <w14:ligatures w14:val="none"/>
        </w:rPr>
      </w:pPr>
    </w:p>
    <w:p w14:paraId="30797F7A" w14:textId="77777777" w:rsidR="00D106BE" w:rsidRDefault="00D106BE" w:rsidP="00D106BE">
      <w:pPr>
        <w:spacing w:after="0" w:line="240" w:lineRule="auto"/>
        <w:rPr>
          <w:rFonts w:ascii="Times New Roman" w:eastAsia="Times New Roman" w:hAnsi="Times New Roman" w:cs="Times New Roman"/>
          <w:kern w:val="0"/>
          <w14:ligatures w14:val="none"/>
        </w:rPr>
      </w:pPr>
      <w:r w:rsidRPr="000F3DE5">
        <w:rPr>
          <w:rFonts w:ascii="Times New Roman" w:eastAsia="Times New Roman" w:hAnsi="Times New Roman" w:cs="Times New Roman"/>
          <w:kern w:val="0"/>
          <w14:ligatures w14:val="none"/>
        </w:rPr>
        <w:t>Responses will be evaluated based on the following criteria:</w:t>
      </w:r>
    </w:p>
    <w:p w14:paraId="401C398C" w14:textId="77777777" w:rsidR="00D106BE" w:rsidRPr="000F3DE5" w:rsidRDefault="00D106BE" w:rsidP="00D106BE">
      <w:pPr>
        <w:spacing w:after="0" w:line="240" w:lineRule="auto"/>
        <w:rPr>
          <w:rFonts w:ascii="Times New Roman" w:eastAsia="Times New Roman" w:hAnsi="Times New Roman" w:cs="Times New Roman"/>
          <w:kern w:val="0"/>
          <w14:ligatures w14:val="none"/>
        </w:rPr>
      </w:pPr>
    </w:p>
    <w:p w14:paraId="15D87B9D" w14:textId="77777777" w:rsidR="00D106BE" w:rsidRPr="000F3DE5" w:rsidRDefault="00D106BE" w:rsidP="00D106BE">
      <w:pPr>
        <w:numPr>
          <w:ilvl w:val="0"/>
          <w:numId w:val="8"/>
        </w:numPr>
        <w:spacing w:after="0" w:line="240" w:lineRule="auto"/>
        <w:rPr>
          <w:rFonts w:ascii="Times New Roman" w:eastAsia="Times New Roman" w:hAnsi="Times New Roman" w:cs="Times New Roman"/>
          <w:kern w:val="0"/>
          <w14:ligatures w14:val="none"/>
        </w:rPr>
      </w:pPr>
      <w:r w:rsidRPr="000F3DE5">
        <w:rPr>
          <w:rFonts w:ascii="Times New Roman" w:eastAsia="Times New Roman" w:hAnsi="Times New Roman" w:cs="Times New Roman"/>
          <w:kern w:val="0"/>
          <w14:ligatures w14:val="none"/>
        </w:rPr>
        <w:t>Relevance and completeness of the information provided</w:t>
      </w:r>
    </w:p>
    <w:p w14:paraId="2D0B0204" w14:textId="77777777" w:rsidR="00D106BE" w:rsidRPr="000F3DE5" w:rsidRDefault="00D106BE" w:rsidP="00D106BE">
      <w:pPr>
        <w:numPr>
          <w:ilvl w:val="0"/>
          <w:numId w:val="8"/>
        </w:numPr>
        <w:spacing w:after="0" w:line="240" w:lineRule="auto"/>
        <w:rPr>
          <w:rFonts w:ascii="Times New Roman" w:eastAsia="Times New Roman" w:hAnsi="Times New Roman" w:cs="Times New Roman"/>
          <w:kern w:val="0"/>
          <w14:ligatures w14:val="none"/>
        </w:rPr>
      </w:pPr>
      <w:r w:rsidRPr="000F3DE5">
        <w:rPr>
          <w:rFonts w:ascii="Times New Roman" w:eastAsia="Times New Roman" w:hAnsi="Times New Roman" w:cs="Times New Roman"/>
          <w:kern w:val="0"/>
          <w14:ligatures w14:val="none"/>
        </w:rPr>
        <w:t>Clarity and organization of the response</w:t>
      </w:r>
    </w:p>
    <w:p w14:paraId="1A590DFA" w14:textId="77777777" w:rsidR="00D106BE" w:rsidRPr="000F3DE5" w:rsidRDefault="00D106BE" w:rsidP="00D106BE">
      <w:pPr>
        <w:numPr>
          <w:ilvl w:val="0"/>
          <w:numId w:val="8"/>
        </w:numPr>
        <w:spacing w:after="0" w:line="240" w:lineRule="auto"/>
        <w:rPr>
          <w:rFonts w:ascii="Times New Roman" w:eastAsia="Times New Roman" w:hAnsi="Times New Roman" w:cs="Times New Roman"/>
          <w:kern w:val="0"/>
          <w14:ligatures w14:val="none"/>
        </w:rPr>
      </w:pPr>
      <w:r w:rsidRPr="000F3DE5">
        <w:rPr>
          <w:rFonts w:ascii="Times New Roman" w:eastAsia="Times New Roman" w:hAnsi="Times New Roman" w:cs="Times New Roman"/>
          <w:kern w:val="0"/>
          <w14:ligatures w14:val="none"/>
        </w:rPr>
        <w:t>Demonstrated understanding of the technical purpose and background</w:t>
      </w:r>
    </w:p>
    <w:p w14:paraId="6579DDF9" w14:textId="77777777" w:rsidR="00D106BE" w:rsidRPr="000F3DE5" w:rsidRDefault="00D106BE" w:rsidP="00D106BE">
      <w:pPr>
        <w:numPr>
          <w:ilvl w:val="0"/>
          <w:numId w:val="8"/>
        </w:numPr>
        <w:spacing w:after="0" w:line="240" w:lineRule="auto"/>
        <w:rPr>
          <w:rFonts w:ascii="Times New Roman" w:eastAsia="Times New Roman" w:hAnsi="Times New Roman" w:cs="Times New Roman"/>
          <w:kern w:val="0"/>
          <w14:ligatures w14:val="none"/>
        </w:rPr>
      </w:pPr>
      <w:r w:rsidRPr="000F3DE5">
        <w:rPr>
          <w:rFonts w:ascii="Times New Roman" w:eastAsia="Times New Roman" w:hAnsi="Times New Roman" w:cs="Times New Roman"/>
          <w:kern w:val="0"/>
          <w14:ligatures w14:val="none"/>
        </w:rPr>
        <w:t>Experience and qualifications of the respondent</w:t>
      </w:r>
    </w:p>
    <w:p w14:paraId="1D679FF0" w14:textId="77777777" w:rsidR="00D106BE" w:rsidRDefault="00D106BE" w:rsidP="008A7F2B">
      <w:pPr>
        <w:spacing w:after="0" w:line="240" w:lineRule="auto"/>
        <w:rPr>
          <w:rFonts w:ascii="Times New Roman" w:eastAsia="Times New Roman" w:hAnsi="Times New Roman" w:cs="Times New Roman"/>
          <w:b/>
          <w:bCs/>
          <w:kern w:val="0"/>
          <w14:ligatures w14:val="none"/>
        </w:rPr>
      </w:pPr>
    </w:p>
    <w:p w14:paraId="3A5815F0" w14:textId="2B6F898A" w:rsidR="008A7F2B" w:rsidRPr="000F3DE5" w:rsidRDefault="008A7F2B" w:rsidP="008A7F2B">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w:t>
      </w:r>
      <w:r w:rsidRPr="000F3DE5">
        <w:rPr>
          <w:rFonts w:ascii="Times New Roman" w:eastAsia="Times New Roman" w:hAnsi="Times New Roman" w:cs="Times New Roman"/>
          <w:b/>
          <w:bCs/>
          <w:kern w:val="0"/>
          <w14:ligatures w14:val="none"/>
        </w:rPr>
        <w:t>. Additional Information</w:t>
      </w:r>
    </w:p>
    <w:p w14:paraId="604E7B2B" w14:textId="77777777" w:rsidR="008A7F2B" w:rsidRDefault="008A7F2B" w:rsidP="008A7F2B">
      <w:pPr>
        <w:spacing w:after="0" w:line="240" w:lineRule="auto"/>
        <w:rPr>
          <w:rFonts w:ascii="Times New Roman" w:eastAsia="Times New Roman" w:hAnsi="Times New Roman" w:cs="Times New Roman"/>
          <w:kern w:val="0"/>
          <w14:ligatures w14:val="none"/>
        </w:rPr>
      </w:pPr>
    </w:p>
    <w:p w14:paraId="3DD7F870" w14:textId="77777777" w:rsidR="008A7F2B" w:rsidRDefault="008A7F2B" w:rsidP="008A7F2B">
      <w:pPr>
        <w:spacing w:after="0" w:line="240" w:lineRule="auto"/>
        <w:rPr>
          <w:rFonts w:ascii="Times New Roman" w:eastAsia="Times New Roman" w:hAnsi="Times New Roman" w:cs="Times New Roman"/>
          <w:kern w:val="0"/>
          <w14:ligatures w14:val="none"/>
        </w:rPr>
      </w:pPr>
      <w:r w:rsidRPr="000F3DE5">
        <w:rPr>
          <w:rFonts w:ascii="Times New Roman" w:eastAsia="Times New Roman" w:hAnsi="Times New Roman" w:cs="Times New Roman"/>
          <w:kern w:val="0"/>
          <w14:ligatures w14:val="none"/>
        </w:rPr>
        <w:t>Respondents are encouraged to provide any additional information that may be relevant to this RFI. This may include case studies, examples of previous work, or any other materials that demonstrate your capabilities and expertise.</w:t>
      </w:r>
    </w:p>
    <w:p w14:paraId="6F5D6E63" w14:textId="34C90B08" w:rsidR="00C3685A" w:rsidRPr="00AA5324" w:rsidRDefault="00C3685A" w:rsidP="00F80930">
      <w:pPr>
        <w:spacing w:after="0" w:line="240" w:lineRule="auto"/>
        <w:rPr>
          <w:rFonts w:ascii="Times New Roman" w:eastAsia="Times New Roman" w:hAnsi="Times New Roman" w:cs="Times New Roman"/>
          <w:kern w:val="0"/>
          <w14:ligatures w14:val="none"/>
        </w:rPr>
      </w:pPr>
    </w:p>
    <w:sectPr w:rsidR="00C3685A" w:rsidRPr="00AA532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3D3B1" w14:textId="77777777" w:rsidR="00020681" w:rsidRDefault="00020681" w:rsidP="00020681">
      <w:pPr>
        <w:spacing w:after="0" w:line="240" w:lineRule="auto"/>
      </w:pPr>
      <w:r>
        <w:separator/>
      </w:r>
    </w:p>
  </w:endnote>
  <w:endnote w:type="continuationSeparator" w:id="0">
    <w:p w14:paraId="113FDD64" w14:textId="77777777" w:rsidR="00020681" w:rsidRDefault="00020681" w:rsidP="00020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6DA0" w14:textId="77777777" w:rsidR="00020681" w:rsidRDefault="00020681" w:rsidP="00020681">
      <w:pPr>
        <w:spacing w:after="0" w:line="240" w:lineRule="auto"/>
      </w:pPr>
      <w:r>
        <w:separator/>
      </w:r>
    </w:p>
  </w:footnote>
  <w:footnote w:type="continuationSeparator" w:id="0">
    <w:p w14:paraId="713027FB" w14:textId="77777777" w:rsidR="00020681" w:rsidRDefault="00020681" w:rsidP="00020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D296" w14:textId="77777777" w:rsidR="00020681" w:rsidRPr="00A23792" w:rsidRDefault="00020681" w:rsidP="00020681">
    <w:pPr>
      <w:spacing w:after="0" w:line="240" w:lineRule="auto"/>
      <w:jc w:val="center"/>
      <w:outlineLvl w:val="2"/>
      <w:rPr>
        <w:rFonts w:ascii="Times New Roman" w:eastAsia="Times New Roman" w:hAnsi="Times New Roman" w:cs="Times New Roman"/>
        <w:kern w:val="0"/>
        <w:sz w:val="20"/>
        <w:szCs w:val="20"/>
        <w14:ligatures w14:val="none"/>
      </w:rPr>
    </w:pPr>
    <w:r w:rsidRPr="00A23792">
      <w:rPr>
        <w:rFonts w:ascii="Times New Roman" w:eastAsia="Times New Roman" w:hAnsi="Times New Roman" w:cs="Times New Roman"/>
        <w:kern w:val="0"/>
        <w:sz w:val="20"/>
        <w:szCs w:val="20"/>
        <w14:ligatures w14:val="none"/>
      </w:rPr>
      <w:t>SAND2026-19092W</w:t>
    </w:r>
  </w:p>
  <w:p w14:paraId="36DF4BAE" w14:textId="77777777" w:rsidR="00020681" w:rsidRDefault="000206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1A0"/>
    <w:multiLevelType w:val="multilevel"/>
    <w:tmpl w:val="93E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1825"/>
    <w:multiLevelType w:val="hybridMultilevel"/>
    <w:tmpl w:val="7452D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828AA"/>
    <w:multiLevelType w:val="multilevel"/>
    <w:tmpl w:val="94143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471C7F"/>
    <w:multiLevelType w:val="hybridMultilevel"/>
    <w:tmpl w:val="EEAA96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D061733"/>
    <w:multiLevelType w:val="multilevel"/>
    <w:tmpl w:val="5BA2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A11F5"/>
    <w:multiLevelType w:val="multilevel"/>
    <w:tmpl w:val="592E96BA"/>
    <w:lvl w:ilvl="0">
      <w:start w:val="1"/>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97EF8"/>
    <w:multiLevelType w:val="multilevel"/>
    <w:tmpl w:val="9550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987"/>
    <w:multiLevelType w:val="hybridMultilevel"/>
    <w:tmpl w:val="F8F211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059213F"/>
    <w:multiLevelType w:val="hybridMultilevel"/>
    <w:tmpl w:val="2EC469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7D5509"/>
    <w:multiLevelType w:val="multilevel"/>
    <w:tmpl w:val="F662D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F47EE0"/>
    <w:multiLevelType w:val="multilevel"/>
    <w:tmpl w:val="56A0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573848">
    <w:abstractNumId w:val="5"/>
  </w:num>
  <w:num w:numId="2" w16cid:durableId="11299922">
    <w:abstractNumId w:val="10"/>
  </w:num>
  <w:num w:numId="3" w16cid:durableId="1629387788">
    <w:abstractNumId w:val="9"/>
  </w:num>
  <w:num w:numId="4" w16cid:durableId="1522236731">
    <w:abstractNumId w:val="4"/>
  </w:num>
  <w:num w:numId="5" w16cid:durableId="353507394">
    <w:abstractNumId w:val="2"/>
  </w:num>
  <w:num w:numId="6" w16cid:durableId="554239072">
    <w:abstractNumId w:val="1"/>
  </w:num>
  <w:num w:numId="7" w16cid:durableId="1825275091">
    <w:abstractNumId w:val="6"/>
  </w:num>
  <w:num w:numId="8" w16cid:durableId="732509480">
    <w:abstractNumId w:val="0"/>
  </w:num>
  <w:num w:numId="9" w16cid:durableId="1635981567">
    <w:abstractNumId w:val="3"/>
  </w:num>
  <w:num w:numId="10" w16cid:durableId="1299216506">
    <w:abstractNumId w:val="7"/>
  </w:num>
  <w:num w:numId="11" w16cid:durableId="2862057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324"/>
    <w:rsid w:val="00020681"/>
    <w:rsid w:val="00067DA0"/>
    <w:rsid w:val="000C3610"/>
    <w:rsid w:val="000F3DE5"/>
    <w:rsid w:val="00197DBC"/>
    <w:rsid w:val="001C1B18"/>
    <w:rsid w:val="001D4B9A"/>
    <w:rsid w:val="0043577D"/>
    <w:rsid w:val="00511709"/>
    <w:rsid w:val="006C5E4F"/>
    <w:rsid w:val="00746BF6"/>
    <w:rsid w:val="007A189C"/>
    <w:rsid w:val="008277F6"/>
    <w:rsid w:val="00865047"/>
    <w:rsid w:val="008A7F2B"/>
    <w:rsid w:val="009032B3"/>
    <w:rsid w:val="00973EC0"/>
    <w:rsid w:val="009D6DE7"/>
    <w:rsid w:val="00A23792"/>
    <w:rsid w:val="00AA5324"/>
    <w:rsid w:val="00AB2140"/>
    <w:rsid w:val="00B00656"/>
    <w:rsid w:val="00B81885"/>
    <w:rsid w:val="00BC40AE"/>
    <w:rsid w:val="00BD2E24"/>
    <w:rsid w:val="00BF28DA"/>
    <w:rsid w:val="00C30CB1"/>
    <w:rsid w:val="00C343F4"/>
    <w:rsid w:val="00C3685A"/>
    <w:rsid w:val="00CE0764"/>
    <w:rsid w:val="00D106BE"/>
    <w:rsid w:val="00D63B82"/>
    <w:rsid w:val="00E5478F"/>
    <w:rsid w:val="00EF5AE0"/>
    <w:rsid w:val="00F80930"/>
    <w:rsid w:val="00FA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267FE"/>
  <w15:chartTrackingRefBased/>
  <w15:docId w15:val="{9247F665-60D8-AC4C-BA97-D7D33A8C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5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5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324"/>
    <w:rPr>
      <w:rFonts w:eastAsiaTheme="majorEastAsia" w:cstheme="majorBidi"/>
      <w:color w:val="272727" w:themeColor="text1" w:themeTint="D8"/>
    </w:rPr>
  </w:style>
  <w:style w:type="paragraph" w:styleId="Title">
    <w:name w:val="Title"/>
    <w:basedOn w:val="Normal"/>
    <w:next w:val="Normal"/>
    <w:link w:val="TitleChar"/>
    <w:uiPriority w:val="10"/>
    <w:qFormat/>
    <w:rsid w:val="00AA5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324"/>
    <w:pPr>
      <w:spacing w:before="160"/>
      <w:jc w:val="center"/>
    </w:pPr>
    <w:rPr>
      <w:i/>
      <w:iCs/>
      <w:color w:val="404040" w:themeColor="text1" w:themeTint="BF"/>
    </w:rPr>
  </w:style>
  <w:style w:type="character" w:customStyle="1" w:styleId="QuoteChar">
    <w:name w:val="Quote Char"/>
    <w:basedOn w:val="DefaultParagraphFont"/>
    <w:link w:val="Quote"/>
    <w:uiPriority w:val="29"/>
    <w:rsid w:val="00AA5324"/>
    <w:rPr>
      <w:i/>
      <w:iCs/>
      <w:color w:val="404040" w:themeColor="text1" w:themeTint="BF"/>
    </w:rPr>
  </w:style>
  <w:style w:type="paragraph" w:styleId="ListParagraph">
    <w:name w:val="List Paragraph"/>
    <w:basedOn w:val="Normal"/>
    <w:uiPriority w:val="34"/>
    <w:qFormat/>
    <w:rsid w:val="00AA5324"/>
    <w:pPr>
      <w:ind w:left="720"/>
      <w:contextualSpacing/>
    </w:pPr>
  </w:style>
  <w:style w:type="character" w:styleId="IntenseEmphasis">
    <w:name w:val="Intense Emphasis"/>
    <w:basedOn w:val="DefaultParagraphFont"/>
    <w:uiPriority w:val="21"/>
    <w:qFormat/>
    <w:rsid w:val="00AA5324"/>
    <w:rPr>
      <w:i/>
      <w:iCs/>
      <w:color w:val="0F4761" w:themeColor="accent1" w:themeShade="BF"/>
    </w:rPr>
  </w:style>
  <w:style w:type="paragraph" w:styleId="IntenseQuote">
    <w:name w:val="Intense Quote"/>
    <w:basedOn w:val="Normal"/>
    <w:next w:val="Normal"/>
    <w:link w:val="IntenseQuoteChar"/>
    <w:uiPriority w:val="30"/>
    <w:qFormat/>
    <w:rsid w:val="00AA5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324"/>
    <w:rPr>
      <w:i/>
      <w:iCs/>
      <w:color w:val="0F4761" w:themeColor="accent1" w:themeShade="BF"/>
    </w:rPr>
  </w:style>
  <w:style w:type="character" w:styleId="IntenseReference">
    <w:name w:val="Intense Reference"/>
    <w:basedOn w:val="DefaultParagraphFont"/>
    <w:uiPriority w:val="32"/>
    <w:qFormat/>
    <w:rsid w:val="00AA5324"/>
    <w:rPr>
      <w:b/>
      <w:bCs/>
      <w:smallCaps/>
      <w:color w:val="0F4761" w:themeColor="accent1" w:themeShade="BF"/>
      <w:spacing w:val="5"/>
    </w:rPr>
  </w:style>
  <w:style w:type="paragraph" w:styleId="NormalWeb">
    <w:name w:val="Normal (Web)"/>
    <w:basedOn w:val="Normal"/>
    <w:uiPriority w:val="99"/>
    <w:semiHidden/>
    <w:unhideWhenUsed/>
    <w:rsid w:val="00AA53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5324"/>
    <w:rPr>
      <w:b/>
      <w:bCs/>
    </w:rPr>
  </w:style>
  <w:style w:type="paragraph" w:styleId="Revision">
    <w:name w:val="Revision"/>
    <w:hidden/>
    <w:uiPriority w:val="99"/>
    <w:semiHidden/>
    <w:rsid w:val="00AB2140"/>
    <w:pPr>
      <w:spacing w:after="0" w:line="240" w:lineRule="auto"/>
    </w:pPr>
  </w:style>
  <w:style w:type="character" w:styleId="CommentReference">
    <w:name w:val="annotation reference"/>
    <w:basedOn w:val="DefaultParagraphFont"/>
    <w:uiPriority w:val="99"/>
    <w:semiHidden/>
    <w:unhideWhenUsed/>
    <w:rsid w:val="00AB2140"/>
    <w:rPr>
      <w:sz w:val="16"/>
      <w:szCs w:val="16"/>
    </w:rPr>
  </w:style>
  <w:style w:type="paragraph" w:styleId="CommentText">
    <w:name w:val="annotation text"/>
    <w:basedOn w:val="Normal"/>
    <w:link w:val="CommentTextChar"/>
    <w:uiPriority w:val="99"/>
    <w:unhideWhenUsed/>
    <w:rsid w:val="00AB2140"/>
    <w:pPr>
      <w:spacing w:line="240" w:lineRule="auto"/>
    </w:pPr>
    <w:rPr>
      <w:sz w:val="20"/>
      <w:szCs w:val="20"/>
    </w:rPr>
  </w:style>
  <w:style w:type="character" w:customStyle="1" w:styleId="CommentTextChar">
    <w:name w:val="Comment Text Char"/>
    <w:basedOn w:val="DefaultParagraphFont"/>
    <w:link w:val="CommentText"/>
    <w:uiPriority w:val="99"/>
    <w:rsid w:val="00AB2140"/>
    <w:rPr>
      <w:sz w:val="20"/>
      <w:szCs w:val="20"/>
    </w:rPr>
  </w:style>
  <w:style w:type="paragraph" w:styleId="CommentSubject">
    <w:name w:val="annotation subject"/>
    <w:basedOn w:val="CommentText"/>
    <w:next w:val="CommentText"/>
    <w:link w:val="CommentSubjectChar"/>
    <w:uiPriority w:val="99"/>
    <w:semiHidden/>
    <w:unhideWhenUsed/>
    <w:rsid w:val="00AB2140"/>
    <w:rPr>
      <w:b/>
      <w:bCs/>
    </w:rPr>
  </w:style>
  <w:style w:type="character" w:customStyle="1" w:styleId="CommentSubjectChar">
    <w:name w:val="Comment Subject Char"/>
    <w:basedOn w:val="CommentTextChar"/>
    <w:link w:val="CommentSubject"/>
    <w:uiPriority w:val="99"/>
    <w:semiHidden/>
    <w:rsid w:val="00AB2140"/>
    <w:rPr>
      <w:b/>
      <w:bCs/>
      <w:sz w:val="20"/>
      <w:szCs w:val="20"/>
    </w:rPr>
  </w:style>
  <w:style w:type="character" w:styleId="Hyperlink">
    <w:name w:val="Hyperlink"/>
    <w:basedOn w:val="DefaultParagraphFont"/>
    <w:uiPriority w:val="99"/>
    <w:unhideWhenUsed/>
    <w:rsid w:val="006C5E4F"/>
    <w:rPr>
      <w:color w:val="467886" w:themeColor="hyperlink"/>
      <w:u w:val="single"/>
    </w:rPr>
  </w:style>
  <w:style w:type="character" w:styleId="UnresolvedMention">
    <w:name w:val="Unresolved Mention"/>
    <w:basedOn w:val="DefaultParagraphFont"/>
    <w:uiPriority w:val="99"/>
    <w:semiHidden/>
    <w:unhideWhenUsed/>
    <w:rsid w:val="006C5E4F"/>
    <w:rPr>
      <w:color w:val="605E5C"/>
      <w:shd w:val="clear" w:color="auto" w:fill="E1DFDD"/>
    </w:rPr>
  </w:style>
  <w:style w:type="paragraph" w:styleId="Header">
    <w:name w:val="header"/>
    <w:basedOn w:val="Normal"/>
    <w:link w:val="HeaderChar"/>
    <w:uiPriority w:val="99"/>
    <w:unhideWhenUsed/>
    <w:rsid w:val="000206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681"/>
  </w:style>
  <w:style w:type="paragraph" w:styleId="Footer">
    <w:name w:val="footer"/>
    <w:basedOn w:val="Normal"/>
    <w:link w:val="FooterChar"/>
    <w:uiPriority w:val="99"/>
    <w:unhideWhenUsed/>
    <w:rsid w:val="000206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6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adean@sandi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912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Kemme, Lauren Adair</dc:creator>
  <cp:keywords/>
  <dc:description/>
  <cp:lastModifiedBy>Campbell, Marina</cp:lastModifiedBy>
  <cp:revision>3</cp:revision>
  <dcterms:created xsi:type="dcterms:W3CDTF">2026-03-25T20:26:00Z</dcterms:created>
  <dcterms:modified xsi:type="dcterms:W3CDTF">2026-03-25T20:34:00Z</dcterms:modified>
</cp:coreProperties>
</file>