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45784" w14:textId="77777777" w:rsidR="00D475E0" w:rsidRPr="00312D18" w:rsidRDefault="00C84073" w:rsidP="00D84645">
      <w:pPr>
        <w:pStyle w:val="Heading1"/>
        <w:jc w:val="center"/>
        <w:rPr>
          <w:rFonts w:ascii="Arial" w:hAnsi="Arial" w:cs="Arial"/>
          <w:color w:val="auto"/>
          <w:sz w:val="24"/>
          <w:szCs w:val="24"/>
        </w:rPr>
      </w:pPr>
      <w:r w:rsidRPr="00312D18">
        <w:rPr>
          <w:rFonts w:ascii="Arial" w:hAnsi="Arial" w:cs="Arial"/>
          <w:color w:val="auto"/>
          <w:sz w:val="24"/>
          <w:szCs w:val="24"/>
        </w:rPr>
        <w:t>Performance Work Statement (PWS)</w:t>
      </w:r>
    </w:p>
    <w:p w14:paraId="42DE519F" w14:textId="44A079CC" w:rsidR="00D475E0" w:rsidRPr="00312D18" w:rsidRDefault="00C84073" w:rsidP="00D84645">
      <w:pPr>
        <w:jc w:val="center"/>
        <w:rPr>
          <w:rFonts w:ascii="Arial" w:hAnsi="Arial" w:cs="Arial"/>
          <w:sz w:val="24"/>
          <w:szCs w:val="24"/>
        </w:rPr>
      </w:pPr>
      <w:r w:rsidRPr="00312D18">
        <w:rPr>
          <w:rFonts w:ascii="Arial" w:hAnsi="Arial" w:cs="Arial"/>
          <w:sz w:val="24"/>
          <w:szCs w:val="24"/>
        </w:rPr>
        <w:t>Linen Laundry and Weekly Exchange Service</w:t>
      </w:r>
      <w:r w:rsidRPr="00312D18">
        <w:rPr>
          <w:rFonts w:ascii="Arial" w:hAnsi="Arial" w:cs="Arial"/>
          <w:sz w:val="24"/>
          <w:szCs w:val="24"/>
        </w:rPr>
        <w:br/>
      </w:r>
      <w:r w:rsidR="00312D18" w:rsidRPr="00312D18">
        <w:rPr>
          <w:rFonts w:ascii="Arial" w:hAnsi="Arial" w:cs="Arial"/>
          <w:sz w:val="24"/>
          <w:szCs w:val="24"/>
        </w:rPr>
        <w:t xml:space="preserve">218th RTI - </w:t>
      </w:r>
      <w:r w:rsidRPr="00312D18">
        <w:rPr>
          <w:rFonts w:ascii="Arial" w:hAnsi="Arial" w:cs="Arial"/>
          <w:sz w:val="24"/>
          <w:szCs w:val="24"/>
        </w:rPr>
        <w:t>McCrady Training Center</w:t>
      </w:r>
    </w:p>
    <w:p w14:paraId="65EE258A" w14:textId="77777777" w:rsidR="00D475E0" w:rsidRPr="00312D18" w:rsidRDefault="00C84073">
      <w:pPr>
        <w:pStyle w:val="Heading2"/>
        <w:rPr>
          <w:rFonts w:ascii="Arial" w:hAnsi="Arial" w:cs="Arial"/>
          <w:color w:val="auto"/>
          <w:sz w:val="24"/>
          <w:szCs w:val="24"/>
        </w:rPr>
      </w:pPr>
      <w:r w:rsidRPr="00312D18">
        <w:rPr>
          <w:rFonts w:ascii="Arial" w:hAnsi="Arial" w:cs="Arial"/>
          <w:color w:val="auto"/>
          <w:sz w:val="24"/>
          <w:szCs w:val="24"/>
        </w:rPr>
        <w:t>1. Purpose</w:t>
      </w:r>
    </w:p>
    <w:p w14:paraId="7C2304BB" w14:textId="28A9B5A5" w:rsidR="00D475E0" w:rsidRPr="00312D18" w:rsidRDefault="00C84073">
      <w:pPr>
        <w:rPr>
          <w:rFonts w:ascii="Arial" w:hAnsi="Arial" w:cs="Arial"/>
          <w:sz w:val="24"/>
          <w:szCs w:val="24"/>
        </w:rPr>
      </w:pPr>
      <w:r w:rsidRPr="00312D18">
        <w:rPr>
          <w:rFonts w:ascii="Arial" w:hAnsi="Arial" w:cs="Arial"/>
          <w:sz w:val="24"/>
          <w:szCs w:val="24"/>
        </w:rPr>
        <w:t xml:space="preserve">This Performance Work Statement (PWS) establishes requirements for contractor-provided laundry, sanitation, and weekly exchange of bed linens in support of lodging operations at </w:t>
      </w:r>
      <w:r w:rsidR="00312D18" w:rsidRPr="00312D18">
        <w:rPr>
          <w:rFonts w:ascii="Arial" w:hAnsi="Arial" w:cs="Arial"/>
          <w:sz w:val="24"/>
          <w:szCs w:val="24"/>
        </w:rPr>
        <w:t>218</w:t>
      </w:r>
      <w:r w:rsidR="00312D18" w:rsidRPr="00312D18">
        <w:rPr>
          <w:rFonts w:ascii="Arial" w:hAnsi="Arial" w:cs="Arial"/>
          <w:sz w:val="24"/>
          <w:szCs w:val="24"/>
          <w:vertAlign w:val="superscript"/>
        </w:rPr>
        <w:t>th</w:t>
      </w:r>
      <w:r w:rsidR="00312D18" w:rsidRPr="00312D18">
        <w:rPr>
          <w:rFonts w:ascii="Arial" w:hAnsi="Arial" w:cs="Arial"/>
          <w:sz w:val="24"/>
          <w:szCs w:val="24"/>
        </w:rPr>
        <w:t xml:space="preserve"> Regiment (Regional Training Institute) </w:t>
      </w:r>
      <w:r w:rsidRPr="00312D18">
        <w:rPr>
          <w:rFonts w:ascii="Arial" w:hAnsi="Arial" w:cs="Arial"/>
          <w:sz w:val="24"/>
          <w:szCs w:val="24"/>
        </w:rPr>
        <w:t>McCrady Training Center</w:t>
      </w:r>
      <w:r w:rsidR="00312D18" w:rsidRPr="00312D18">
        <w:rPr>
          <w:rFonts w:ascii="Arial" w:hAnsi="Arial" w:cs="Arial"/>
          <w:sz w:val="24"/>
          <w:szCs w:val="24"/>
        </w:rPr>
        <w:t xml:space="preserve"> for Basic Leader Course and Officer Candidate School students</w:t>
      </w:r>
      <w:r w:rsidRPr="00312D18">
        <w:rPr>
          <w:rFonts w:ascii="Arial" w:hAnsi="Arial" w:cs="Arial"/>
          <w:sz w:val="24"/>
          <w:szCs w:val="24"/>
        </w:rPr>
        <w:t>.</w:t>
      </w:r>
    </w:p>
    <w:p w14:paraId="667985D3" w14:textId="77777777" w:rsidR="00D475E0" w:rsidRPr="00312D18" w:rsidRDefault="00C84073">
      <w:pPr>
        <w:pStyle w:val="Heading2"/>
        <w:rPr>
          <w:rFonts w:ascii="Arial" w:hAnsi="Arial" w:cs="Arial"/>
          <w:color w:val="auto"/>
          <w:sz w:val="24"/>
          <w:szCs w:val="24"/>
        </w:rPr>
      </w:pPr>
      <w:r w:rsidRPr="00312D18">
        <w:rPr>
          <w:rFonts w:ascii="Arial" w:hAnsi="Arial" w:cs="Arial"/>
          <w:color w:val="auto"/>
          <w:sz w:val="24"/>
          <w:szCs w:val="24"/>
        </w:rPr>
        <w:t>2. Scope</w:t>
      </w:r>
    </w:p>
    <w:p w14:paraId="5F0FCE49" w14:textId="77777777" w:rsidR="00D475E0" w:rsidRPr="00312D18" w:rsidRDefault="00C84073">
      <w:pPr>
        <w:rPr>
          <w:rFonts w:ascii="Arial" w:hAnsi="Arial" w:cs="Arial"/>
          <w:sz w:val="24"/>
          <w:szCs w:val="24"/>
        </w:rPr>
      </w:pPr>
      <w:r w:rsidRPr="00312D18">
        <w:rPr>
          <w:rFonts w:ascii="Arial" w:hAnsi="Arial" w:cs="Arial"/>
          <w:sz w:val="24"/>
          <w:szCs w:val="24"/>
        </w:rPr>
        <w:t>The contractor shall provide all personnel, supervision, equipment, transportation, materials, and services necessary to collect, launder, sanitize, package, and return clean bed linens on a recurring weekly basis.</w:t>
      </w:r>
    </w:p>
    <w:p w14:paraId="7C69B02A" w14:textId="77777777" w:rsidR="00D475E0" w:rsidRPr="00312D18" w:rsidRDefault="00C84073">
      <w:pPr>
        <w:pStyle w:val="Heading2"/>
        <w:rPr>
          <w:rFonts w:ascii="Arial" w:hAnsi="Arial" w:cs="Arial"/>
          <w:color w:val="auto"/>
          <w:sz w:val="24"/>
          <w:szCs w:val="24"/>
        </w:rPr>
      </w:pPr>
      <w:r w:rsidRPr="00312D18">
        <w:rPr>
          <w:rFonts w:ascii="Arial" w:hAnsi="Arial" w:cs="Arial"/>
          <w:color w:val="auto"/>
          <w:sz w:val="24"/>
          <w:szCs w:val="24"/>
        </w:rPr>
        <w:t>3. Estimated Quantities and Linen Supply</w:t>
      </w:r>
    </w:p>
    <w:p w14:paraId="7D983FCD" w14:textId="77777777" w:rsidR="00D475E0" w:rsidRPr="00312D18" w:rsidRDefault="00C84073">
      <w:pPr>
        <w:rPr>
          <w:rFonts w:ascii="Arial" w:hAnsi="Arial" w:cs="Arial"/>
          <w:sz w:val="24"/>
          <w:szCs w:val="24"/>
        </w:rPr>
      </w:pPr>
      <w:r w:rsidRPr="00312D18">
        <w:rPr>
          <w:rFonts w:ascii="Arial" w:hAnsi="Arial" w:cs="Arial"/>
          <w:sz w:val="24"/>
          <w:szCs w:val="24"/>
        </w:rPr>
        <w:t>The contractor shall provide all linens required to support weekly exchange services.</w:t>
      </w:r>
      <w:r w:rsidRPr="00312D18">
        <w:rPr>
          <w:rFonts w:ascii="Arial" w:hAnsi="Arial" w:cs="Arial"/>
          <w:sz w:val="24"/>
          <w:szCs w:val="24"/>
        </w:rPr>
        <w:br/>
        <w:t>Twin flat sheets: Weekly 400 | Minimum Inventory 800</w:t>
      </w:r>
      <w:r w:rsidRPr="00312D18">
        <w:rPr>
          <w:rFonts w:ascii="Arial" w:hAnsi="Arial" w:cs="Arial"/>
          <w:sz w:val="24"/>
          <w:szCs w:val="24"/>
        </w:rPr>
        <w:br/>
        <w:t>Blankets: Weekly 200 | Minimum Inventory 400</w:t>
      </w:r>
      <w:r w:rsidRPr="00312D18">
        <w:rPr>
          <w:rFonts w:ascii="Arial" w:hAnsi="Arial" w:cs="Arial"/>
          <w:sz w:val="24"/>
          <w:szCs w:val="24"/>
        </w:rPr>
        <w:br/>
        <w:t>Pillowcases: Weekly 200 | Minimum Inventory 400</w:t>
      </w:r>
      <w:r w:rsidRPr="00312D18">
        <w:rPr>
          <w:rFonts w:ascii="Arial" w:hAnsi="Arial" w:cs="Arial"/>
          <w:sz w:val="24"/>
          <w:szCs w:val="24"/>
        </w:rPr>
        <w:br/>
        <w:t>Quantities may fluctuate by ±10% based on occupancy.</w:t>
      </w:r>
    </w:p>
    <w:p w14:paraId="54D4A81D" w14:textId="77777777" w:rsidR="00D475E0" w:rsidRPr="00312D18" w:rsidRDefault="00C84073">
      <w:pPr>
        <w:pStyle w:val="Heading2"/>
        <w:rPr>
          <w:rFonts w:ascii="Arial" w:hAnsi="Arial" w:cs="Arial"/>
          <w:color w:val="auto"/>
          <w:sz w:val="24"/>
          <w:szCs w:val="24"/>
        </w:rPr>
      </w:pPr>
      <w:r w:rsidRPr="00312D18">
        <w:rPr>
          <w:rFonts w:ascii="Arial" w:hAnsi="Arial" w:cs="Arial"/>
          <w:color w:val="auto"/>
          <w:sz w:val="24"/>
          <w:szCs w:val="24"/>
        </w:rPr>
        <w:t>4. Place of Performance</w:t>
      </w:r>
    </w:p>
    <w:p w14:paraId="7D42381F" w14:textId="77777777" w:rsidR="00D475E0" w:rsidRPr="00312D18" w:rsidRDefault="00C84073">
      <w:pPr>
        <w:rPr>
          <w:rFonts w:ascii="Arial" w:hAnsi="Arial" w:cs="Arial"/>
          <w:sz w:val="24"/>
          <w:szCs w:val="24"/>
        </w:rPr>
      </w:pPr>
      <w:r w:rsidRPr="00312D18">
        <w:rPr>
          <w:rFonts w:ascii="Arial" w:hAnsi="Arial" w:cs="Arial"/>
          <w:sz w:val="24"/>
          <w:szCs w:val="24"/>
        </w:rPr>
        <w:t>McCrady Training Center, 5411 Leesburg Road, Building 3800, Eastover, SC 29044. Pickup and delivery staging will occur in the supply room adjacent to the loading dock. Contractor personnel must possess a valid driver's license, current registration, and proof of insurance to access the installation.</w:t>
      </w:r>
    </w:p>
    <w:p w14:paraId="70700A6D" w14:textId="77777777" w:rsidR="00D475E0" w:rsidRPr="00312D18" w:rsidRDefault="00C84073">
      <w:pPr>
        <w:pStyle w:val="Heading2"/>
        <w:rPr>
          <w:rFonts w:ascii="Arial" w:hAnsi="Arial" w:cs="Arial"/>
          <w:color w:val="auto"/>
          <w:sz w:val="24"/>
          <w:szCs w:val="24"/>
        </w:rPr>
      </w:pPr>
      <w:r w:rsidRPr="00312D18">
        <w:rPr>
          <w:rFonts w:ascii="Arial" w:hAnsi="Arial" w:cs="Arial"/>
          <w:color w:val="auto"/>
          <w:sz w:val="24"/>
          <w:szCs w:val="24"/>
        </w:rPr>
        <w:t>5. Delivery Schedule</w:t>
      </w:r>
    </w:p>
    <w:p w14:paraId="154CD988" w14:textId="0C24FD37" w:rsidR="00D475E0" w:rsidRDefault="005E242D">
      <w:pPr>
        <w:rPr>
          <w:rFonts w:ascii="Arial" w:hAnsi="Arial" w:cs="Arial"/>
          <w:sz w:val="24"/>
          <w:szCs w:val="24"/>
        </w:rPr>
      </w:pPr>
      <w:r>
        <w:rPr>
          <w:rFonts w:ascii="Arial" w:hAnsi="Arial" w:cs="Arial"/>
          <w:sz w:val="24"/>
          <w:szCs w:val="24"/>
        </w:rPr>
        <w:t xml:space="preserve">The </w:t>
      </w:r>
      <w:r w:rsidR="00784CF9">
        <w:rPr>
          <w:rFonts w:ascii="Arial" w:hAnsi="Arial" w:cs="Arial"/>
          <w:sz w:val="24"/>
          <w:szCs w:val="24"/>
        </w:rPr>
        <w:t xml:space="preserve">base period of performance </w:t>
      </w:r>
      <w:r>
        <w:rPr>
          <w:rFonts w:ascii="Arial" w:hAnsi="Arial" w:cs="Arial"/>
          <w:sz w:val="24"/>
          <w:szCs w:val="24"/>
        </w:rPr>
        <w:t>shall be from 1 August 2026 to 31 July 2027</w:t>
      </w:r>
      <w:r w:rsidR="00694269">
        <w:rPr>
          <w:rFonts w:ascii="Arial" w:hAnsi="Arial" w:cs="Arial"/>
          <w:sz w:val="24"/>
          <w:szCs w:val="24"/>
        </w:rPr>
        <w:t>, with 4 subsequent option years</w:t>
      </w:r>
      <w:r>
        <w:rPr>
          <w:rFonts w:ascii="Arial" w:hAnsi="Arial" w:cs="Arial"/>
          <w:sz w:val="24"/>
          <w:szCs w:val="24"/>
        </w:rPr>
        <w:t>. Service is required 4</w:t>
      </w:r>
      <w:r w:rsidR="00762314">
        <w:rPr>
          <w:rFonts w:ascii="Arial" w:hAnsi="Arial" w:cs="Arial"/>
          <w:sz w:val="24"/>
          <w:szCs w:val="24"/>
        </w:rPr>
        <w:t>4</w:t>
      </w:r>
      <w:r>
        <w:rPr>
          <w:rFonts w:ascii="Arial" w:hAnsi="Arial" w:cs="Arial"/>
          <w:sz w:val="24"/>
          <w:szCs w:val="24"/>
        </w:rPr>
        <w:t xml:space="preserve"> weeks out of the year, as there will be </w:t>
      </w:r>
      <w:r w:rsidRPr="005E242D">
        <w:rPr>
          <w:rFonts w:ascii="Arial" w:hAnsi="Arial" w:cs="Arial"/>
          <w:sz w:val="24"/>
          <w:szCs w:val="24"/>
        </w:rPr>
        <w:t>8 weeks that the exchange service will not be required</w:t>
      </w:r>
      <w:r>
        <w:rPr>
          <w:rFonts w:ascii="Arial" w:hAnsi="Arial" w:cs="Arial"/>
          <w:sz w:val="24"/>
          <w:szCs w:val="24"/>
        </w:rPr>
        <w:t>.</w:t>
      </w:r>
      <w:r w:rsidRPr="005E242D">
        <w:rPr>
          <w:rFonts w:ascii="Arial" w:hAnsi="Arial" w:cs="Arial"/>
          <w:sz w:val="24"/>
          <w:szCs w:val="24"/>
        </w:rPr>
        <w:t xml:space="preserve"> </w:t>
      </w:r>
      <w:r>
        <w:rPr>
          <w:rFonts w:ascii="Arial" w:hAnsi="Arial" w:cs="Arial"/>
          <w:sz w:val="24"/>
          <w:szCs w:val="24"/>
        </w:rPr>
        <w:t xml:space="preserve">The Government will provide notice to the Contractor which weeks service </w:t>
      </w:r>
      <w:r w:rsidR="00413DAF">
        <w:rPr>
          <w:rFonts w:ascii="Arial" w:hAnsi="Arial" w:cs="Arial"/>
          <w:sz w:val="24"/>
          <w:szCs w:val="24"/>
        </w:rPr>
        <w:t>is</w:t>
      </w:r>
      <w:r w:rsidR="00762314">
        <w:rPr>
          <w:rFonts w:ascii="Arial" w:hAnsi="Arial" w:cs="Arial"/>
          <w:sz w:val="24"/>
          <w:szCs w:val="24"/>
        </w:rPr>
        <w:t xml:space="preserve"> </w:t>
      </w:r>
      <w:r>
        <w:rPr>
          <w:rFonts w:ascii="Arial" w:hAnsi="Arial" w:cs="Arial"/>
          <w:sz w:val="24"/>
          <w:szCs w:val="24"/>
        </w:rPr>
        <w:t xml:space="preserve">not required. </w:t>
      </w:r>
      <w:r w:rsidR="00E576E4">
        <w:rPr>
          <w:rFonts w:ascii="Arial" w:hAnsi="Arial" w:cs="Arial"/>
          <w:sz w:val="24"/>
          <w:szCs w:val="24"/>
        </w:rPr>
        <w:t>Contractor shall pick up and drop off</w:t>
      </w:r>
      <w:r w:rsidR="00C84073" w:rsidRPr="00312D18">
        <w:rPr>
          <w:rFonts w:ascii="Arial" w:hAnsi="Arial" w:cs="Arial"/>
          <w:sz w:val="24"/>
          <w:szCs w:val="24"/>
        </w:rPr>
        <w:t xml:space="preserve"> </w:t>
      </w:r>
      <w:r w:rsidR="00E576E4">
        <w:rPr>
          <w:rFonts w:ascii="Arial" w:hAnsi="Arial" w:cs="Arial"/>
          <w:sz w:val="24"/>
          <w:szCs w:val="24"/>
        </w:rPr>
        <w:t xml:space="preserve">between </w:t>
      </w:r>
      <w:r w:rsidR="00C84073" w:rsidRPr="00312D18">
        <w:rPr>
          <w:rFonts w:ascii="Arial" w:hAnsi="Arial" w:cs="Arial"/>
          <w:sz w:val="24"/>
          <w:szCs w:val="24"/>
        </w:rPr>
        <w:t xml:space="preserve">0900 and 1600 hours, </w:t>
      </w:r>
      <w:r w:rsidR="00312D18">
        <w:rPr>
          <w:rFonts w:ascii="Arial" w:hAnsi="Arial" w:cs="Arial"/>
          <w:sz w:val="24"/>
          <w:szCs w:val="24"/>
        </w:rPr>
        <w:t xml:space="preserve">on a set day of the week, </w:t>
      </w:r>
      <w:r w:rsidR="00C84073" w:rsidRPr="00312D18">
        <w:rPr>
          <w:rFonts w:ascii="Arial" w:hAnsi="Arial" w:cs="Arial"/>
          <w:sz w:val="24"/>
          <w:szCs w:val="24"/>
        </w:rPr>
        <w:t xml:space="preserve">Tuesday through Thursday, </w:t>
      </w:r>
      <w:r w:rsidR="00762314">
        <w:rPr>
          <w:rFonts w:ascii="Arial" w:hAnsi="Arial" w:cs="Arial"/>
          <w:sz w:val="24"/>
          <w:szCs w:val="24"/>
        </w:rPr>
        <w:t>and</w:t>
      </w:r>
      <w:r w:rsidR="00C84073" w:rsidRPr="00312D18">
        <w:rPr>
          <w:rFonts w:ascii="Arial" w:hAnsi="Arial" w:cs="Arial"/>
          <w:sz w:val="24"/>
          <w:szCs w:val="24"/>
        </w:rPr>
        <w:t xml:space="preserve"> </w:t>
      </w:r>
      <w:r w:rsidR="0077401D">
        <w:rPr>
          <w:rFonts w:ascii="Arial" w:hAnsi="Arial" w:cs="Arial"/>
          <w:sz w:val="24"/>
          <w:szCs w:val="24"/>
        </w:rPr>
        <w:t xml:space="preserve">shall be </w:t>
      </w:r>
      <w:r w:rsidR="00C84073" w:rsidRPr="00312D18">
        <w:rPr>
          <w:rFonts w:ascii="Arial" w:hAnsi="Arial" w:cs="Arial"/>
          <w:sz w:val="24"/>
          <w:szCs w:val="24"/>
        </w:rPr>
        <w:t>coordinated with the Contracting Officer Representative (COR).</w:t>
      </w:r>
      <w:r w:rsidR="00C84073">
        <w:rPr>
          <w:rFonts w:ascii="Arial" w:hAnsi="Arial" w:cs="Arial"/>
          <w:sz w:val="24"/>
          <w:szCs w:val="24"/>
        </w:rPr>
        <w:t xml:space="preserve"> </w:t>
      </w:r>
    </w:p>
    <w:p w14:paraId="1E654E75" w14:textId="6C00506E" w:rsidR="00B21156" w:rsidRDefault="00B21156">
      <w:pPr>
        <w:rPr>
          <w:rFonts w:ascii="Arial" w:hAnsi="Arial" w:cs="Arial"/>
          <w:sz w:val="24"/>
          <w:szCs w:val="24"/>
        </w:rPr>
      </w:pPr>
      <w:r>
        <w:rPr>
          <w:rFonts w:ascii="Arial" w:hAnsi="Arial" w:cs="Arial"/>
          <w:sz w:val="24"/>
          <w:szCs w:val="24"/>
        </w:rPr>
        <w:t xml:space="preserve">5.1 </w:t>
      </w:r>
      <w:r w:rsidRPr="00B21156">
        <w:rPr>
          <w:rFonts w:ascii="Arial" w:hAnsi="Arial" w:cs="Arial"/>
          <w:sz w:val="24"/>
          <w:szCs w:val="24"/>
        </w:rPr>
        <w:t xml:space="preserve">Unscheduled gate closures by the Security Police may occur at any time causing all personnel entering or exiting a closed installation to experience a </w:t>
      </w:r>
      <w:r w:rsidRPr="00B21156">
        <w:rPr>
          <w:rFonts w:ascii="Arial" w:hAnsi="Arial" w:cs="Arial"/>
          <w:sz w:val="24"/>
          <w:szCs w:val="24"/>
        </w:rPr>
        <w:lastRenderedPageBreak/>
        <w:t>delay. This cannot be predicted or prevented. Contractors are not compensated for unexpected closures or delays. Vehicles operated by contractor personnel are subject to search pursuant to applicable regulations. Any moving violation of any applicable motor vehicle regulation may result in the termination of the contractor employee’s installation driving privileges.</w:t>
      </w:r>
    </w:p>
    <w:p w14:paraId="72CA18DD" w14:textId="09A63EDB" w:rsidR="00122568" w:rsidRDefault="00122568">
      <w:pPr>
        <w:rPr>
          <w:rFonts w:ascii="Arial" w:hAnsi="Arial" w:cs="Arial"/>
          <w:sz w:val="24"/>
          <w:szCs w:val="24"/>
        </w:rPr>
      </w:pPr>
      <w:r>
        <w:rPr>
          <w:rFonts w:ascii="Arial" w:hAnsi="Arial" w:cs="Arial"/>
          <w:sz w:val="24"/>
          <w:szCs w:val="24"/>
        </w:rPr>
        <w:t xml:space="preserve">5.2 </w:t>
      </w:r>
      <w:r w:rsidRPr="00122568">
        <w:rPr>
          <w:rFonts w:ascii="Arial" w:hAnsi="Arial" w:cs="Arial"/>
          <w:sz w:val="24"/>
          <w:szCs w:val="24"/>
        </w:rPr>
        <w:t>The contractor’s employees shall become familiar with and obey the regulations of the installation, including fire, traffic, safety and security regulations while on the installation. Contractor employees should only enter restricted areas when required to do so and only upon prior approval. All contract employees shall always carry proper identification with them and shall be subject to such checks as may be deemed necessary. The contractor shall ensure compliance with all regulations and orders for the installation, which may affect performance. The Government reserves the right to direct the removal of an employee from Government property or revoke access to Government systems for misconduct, security reasons, or any overt evidence of communicable disease. Removal of contractor employees for reasons stated above does not relieve the Contractor from responsibility for total performance of this contract.</w:t>
      </w:r>
    </w:p>
    <w:p w14:paraId="0B0A68FE" w14:textId="77777777" w:rsidR="00B4687F" w:rsidRPr="00B4687F" w:rsidRDefault="00B4687F" w:rsidP="00B4687F">
      <w:pPr>
        <w:rPr>
          <w:rFonts w:ascii="Arial" w:hAnsi="Arial" w:cs="Arial"/>
          <w:sz w:val="24"/>
          <w:szCs w:val="24"/>
        </w:rPr>
      </w:pPr>
      <w:r>
        <w:rPr>
          <w:rFonts w:ascii="Arial" w:hAnsi="Arial" w:cs="Arial"/>
          <w:sz w:val="24"/>
          <w:szCs w:val="24"/>
        </w:rPr>
        <w:t xml:space="preserve">5.3 </w:t>
      </w:r>
      <w:r w:rsidRPr="00B4687F">
        <w:rPr>
          <w:rFonts w:ascii="Arial" w:hAnsi="Arial" w:cs="Arial"/>
          <w:sz w:val="24"/>
          <w:szCs w:val="24"/>
        </w:rPr>
        <w:t>Recognized Holidays: The following are recognized United States (US) holidays. The contractor shall not perform services on these days:</w:t>
      </w:r>
    </w:p>
    <w:p w14:paraId="296A878E" w14:textId="3BD8B463" w:rsidR="00B4687F" w:rsidRPr="00B4687F" w:rsidRDefault="00B4687F" w:rsidP="003B4C9B">
      <w:pPr>
        <w:spacing w:after="0"/>
        <w:rPr>
          <w:rFonts w:ascii="Arial" w:hAnsi="Arial" w:cs="Arial"/>
          <w:sz w:val="24"/>
          <w:szCs w:val="24"/>
        </w:rPr>
      </w:pPr>
      <w:r>
        <w:rPr>
          <w:rFonts w:ascii="Arial" w:hAnsi="Arial" w:cs="Arial"/>
          <w:sz w:val="24"/>
          <w:szCs w:val="24"/>
        </w:rPr>
        <w:t>5.3.</w:t>
      </w:r>
      <w:r w:rsidRPr="00B4687F">
        <w:rPr>
          <w:rFonts w:ascii="Arial" w:hAnsi="Arial" w:cs="Arial"/>
          <w:sz w:val="24"/>
          <w:szCs w:val="24"/>
        </w:rPr>
        <w:t>1 New Year’s Day: January 1st</w:t>
      </w:r>
    </w:p>
    <w:p w14:paraId="76DF1DA9" w14:textId="0F812D73" w:rsidR="00B4687F" w:rsidRPr="00B4687F" w:rsidRDefault="00B4687F" w:rsidP="003B4C9B">
      <w:pPr>
        <w:spacing w:after="0"/>
        <w:rPr>
          <w:rFonts w:ascii="Arial" w:hAnsi="Arial" w:cs="Arial"/>
          <w:sz w:val="24"/>
          <w:szCs w:val="24"/>
        </w:rPr>
      </w:pPr>
      <w:r>
        <w:rPr>
          <w:rFonts w:ascii="Arial" w:hAnsi="Arial" w:cs="Arial"/>
          <w:sz w:val="24"/>
          <w:szCs w:val="24"/>
        </w:rPr>
        <w:t>5.3</w:t>
      </w:r>
      <w:r w:rsidRPr="00B4687F">
        <w:rPr>
          <w:rFonts w:ascii="Arial" w:hAnsi="Arial" w:cs="Arial"/>
          <w:sz w:val="24"/>
          <w:szCs w:val="24"/>
        </w:rPr>
        <w:t>.2 Martin Luther King, Jr.’s Birthday</w:t>
      </w:r>
    </w:p>
    <w:p w14:paraId="6881DCBF" w14:textId="23EE0B9F" w:rsidR="00B4687F" w:rsidRPr="00B4687F" w:rsidRDefault="00B4687F" w:rsidP="003B4C9B">
      <w:pPr>
        <w:spacing w:after="0"/>
        <w:rPr>
          <w:rFonts w:ascii="Arial" w:hAnsi="Arial" w:cs="Arial"/>
          <w:sz w:val="24"/>
          <w:szCs w:val="24"/>
        </w:rPr>
      </w:pPr>
      <w:r>
        <w:rPr>
          <w:rFonts w:ascii="Arial" w:hAnsi="Arial" w:cs="Arial"/>
          <w:sz w:val="24"/>
          <w:szCs w:val="24"/>
        </w:rPr>
        <w:t>5.3</w:t>
      </w:r>
      <w:r w:rsidRPr="00B4687F">
        <w:rPr>
          <w:rFonts w:ascii="Arial" w:hAnsi="Arial" w:cs="Arial"/>
          <w:sz w:val="24"/>
          <w:szCs w:val="24"/>
        </w:rPr>
        <w:t>.3 President’s Day</w:t>
      </w:r>
    </w:p>
    <w:p w14:paraId="58FE6B12" w14:textId="1B6B7079" w:rsidR="00B4687F" w:rsidRPr="00B4687F" w:rsidRDefault="00B4687F" w:rsidP="003B4C9B">
      <w:pPr>
        <w:spacing w:after="0"/>
        <w:rPr>
          <w:rFonts w:ascii="Arial" w:hAnsi="Arial" w:cs="Arial"/>
          <w:sz w:val="24"/>
          <w:szCs w:val="24"/>
        </w:rPr>
      </w:pPr>
      <w:r>
        <w:rPr>
          <w:rFonts w:ascii="Arial" w:hAnsi="Arial" w:cs="Arial"/>
          <w:sz w:val="24"/>
          <w:szCs w:val="24"/>
        </w:rPr>
        <w:t>5.3</w:t>
      </w:r>
      <w:r w:rsidRPr="00B4687F">
        <w:rPr>
          <w:rFonts w:ascii="Arial" w:hAnsi="Arial" w:cs="Arial"/>
          <w:sz w:val="24"/>
          <w:szCs w:val="24"/>
        </w:rPr>
        <w:t>.4 Memorial Day</w:t>
      </w:r>
    </w:p>
    <w:p w14:paraId="335E69A8" w14:textId="3E5AFA57" w:rsidR="00B4687F" w:rsidRPr="00B4687F" w:rsidRDefault="003B4C9B" w:rsidP="003B4C9B">
      <w:pPr>
        <w:spacing w:after="0"/>
        <w:rPr>
          <w:rFonts w:ascii="Arial" w:hAnsi="Arial" w:cs="Arial"/>
          <w:sz w:val="24"/>
          <w:szCs w:val="24"/>
        </w:rPr>
      </w:pPr>
      <w:r>
        <w:rPr>
          <w:rFonts w:ascii="Arial" w:hAnsi="Arial" w:cs="Arial"/>
          <w:sz w:val="24"/>
          <w:szCs w:val="24"/>
        </w:rPr>
        <w:t>5.3</w:t>
      </w:r>
      <w:r w:rsidR="00B4687F" w:rsidRPr="00B4687F">
        <w:rPr>
          <w:rFonts w:ascii="Arial" w:hAnsi="Arial" w:cs="Arial"/>
          <w:sz w:val="24"/>
          <w:szCs w:val="24"/>
        </w:rPr>
        <w:t>.5 Juneteenth National Independence Day: June 19th</w:t>
      </w:r>
    </w:p>
    <w:p w14:paraId="48081CE2" w14:textId="17DD2169" w:rsidR="00B4687F" w:rsidRPr="00B4687F" w:rsidRDefault="003B4C9B" w:rsidP="003B4C9B">
      <w:pPr>
        <w:spacing w:after="0"/>
        <w:rPr>
          <w:rFonts w:ascii="Arial" w:hAnsi="Arial" w:cs="Arial"/>
          <w:sz w:val="24"/>
          <w:szCs w:val="24"/>
        </w:rPr>
      </w:pPr>
      <w:r>
        <w:rPr>
          <w:rFonts w:ascii="Arial" w:hAnsi="Arial" w:cs="Arial"/>
          <w:sz w:val="24"/>
          <w:szCs w:val="24"/>
        </w:rPr>
        <w:t>5.3.</w:t>
      </w:r>
      <w:r w:rsidR="00B4687F" w:rsidRPr="00B4687F">
        <w:rPr>
          <w:rFonts w:ascii="Arial" w:hAnsi="Arial" w:cs="Arial"/>
          <w:sz w:val="24"/>
          <w:szCs w:val="24"/>
        </w:rPr>
        <w:t>6 Independence Day: July 4th</w:t>
      </w:r>
    </w:p>
    <w:p w14:paraId="7A48F58C" w14:textId="57FDFDB1" w:rsidR="00B4687F" w:rsidRPr="00B4687F" w:rsidRDefault="003B4C9B" w:rsidP="003B4C9B">
      <w:pPr>
        <w:spacing w:after="0"/>
        <w:rPr>
          <w:rFonts w:ascii="Arial" w:hAnsi="Arial" w:cs="Arial"/>
          <w:sz w:val="24"/>
          <w:szCs w:val="24"/>
        </w:rPr>
      </w:pPr>
      <w:r>
        <w:rPr>
          <w:rFonts w:ascii="Arial" w:hAnsi="Arial" w:cs="Arial"/>
          <w:sz w:val="24"/>
          <w:szCs w:val="24"/>
        </w:rPr>
        <w:t>5.3</w:t>
      </w:r>
      <w:r w:rsidR="00B4687F" w:rsidRPr="00B4687F">
        <w:rPr>
          <w:rFonts w:ascii="Arial" w:hAnsi="Arial" w:cs="Arial"/>
          <w:sz w:val="24"/>
          <w:szCs w:val="24"/>
        </w:rPr>
        <w:t>.7 Labor Day</w:t>
      </w:r>
    </w:p>
    <w:p w14:paraId="5C00E7D4" w14:textId="581C5B25" w:rsidR="00B4687F" w:rsidRPr="00B4687F" w:rsidRDefault="003B4C9B" w:rsidP="003B4C9B">
      <w:pPr>
        <w:spacing w:after="0"/>
        <w:rPr>
          <w:rFonts w:ascii="Arial" w:hAnsi="Arial" w:cs="Arial"/>
          <w:sz w:val="24"/>
          <w:szCs w:val="24"/>
        </w:rPr>
      </w:pPr>
      <w:r>
        <w:rPr>
          <w:rFonts w:ascii="Arial" w:hAnsi="Arial" w:cs="Arial"/>
          <w:sz w:val="24"/>
          <w:szCs w:val="24"/>
        </w:rPr>
        <w:t>5.3</w:t>
      </w:r>
      <w:r w:rsidR="00B4687F" w:rsidRPr="00B4687F">
        <w:rPr>
          <w:rFonts w:ascii="Arial" w:hAnsi="Arial" w:cs="Arial"/>
          <w:sz w:val="24"/>
          <w:szCs w:val="24"/>
        </w:rPr>
        <w:t>.8 Columbus Day</w:t>
      </w:r>
    </w:p>
    <w:p w14:paraId="29CAA67B" w14:textId="776DBA97" w:rsidR="00B4687F" w:rsidRPr="00B4687F" w:rsidRDefault="003B4C9B" w:rsidP="003B4C9B">
      <w:pPr>
        <w:spacing w:after="0"/>
        <w:rPr>
          <w:rFonts w:ascii="Arial" w:hAnsi="Arial" w:cs="Arial"/>
          <w:sz w:val="24"/>
          <w:szCs w:val="24"/>
        </w:rPr>
      </w:pPr>
      <w:r>
        <w:rPr>
          <w:rFonts w:ascii="Arial" w:hAnsi="Arial" w:cs="Arial"/>
          <w:sz w:val="24"/>
          <w:szCs w:val="24"/>
        </w:rPr>
        <w:t>5.3</w:t>
      </w:r>
      <w:r w:rsidR="00B4687F" w:rsidRPr="00B4687F">
        <w:rPr>
          <w:rFonts w:ascii="Arial" w:hAnsi="Arial" w:cs="Arial"/>
          <w:sz w:val="24"/>
          <w:szCs w:val="24"/>
        </w:rPr>
        <w:t>.9 Veteran’s Day: November 11th</w:t>
      </w:r>
    </w:p>
    <w:p w14:paraId="5E6176D4" w14:textId="18FB2F5E" w:rsidR="00B4687F" w:rsidRPr="00B4687F" w:rsidRDefault="003B4C9B" w:rsidP="003B4C9B">
      <w:pPr>
        <w:spacing w:after="0"/>
        <w:rPr>
          <w:rFonts w:ascii="Arial" w:hAnsi="Arial" w:cs="Arial"/>
          <w:sz w:val="24"/>
          <w:szCs w:val="24"/>
        </w:rPr>
      </w:pPr>
      <w:r>
        <w:rPr>
          <w:rFonts w:ascii="Arial" w:hAnsi="Arial" w:cs="Arial"/>
          <w:sz w:val="24"/>
          <w:szCs w:val="24"/>
        </w:rPr>
        <w:t>5.3</w:t>
      </w:r>
      <w:r w:rsidR="00B4687F" w:rsidRPr="00B4687F">
        <w:rPr>
          <w:rFonts w:ascii="Arial" w:hAnsi="Arial" w:cs="Arial"/>
          <w:sz w:val="24"/>
          <w:szCs w:val="24"/>
        </w:rPr>
        <w:t>.10 Thanksgiving Day</w:t>
      </w:r>
    </w:p>
    <w:p w14:paraId="5844228F" w14:textId="29624FE3" w:rsidR="00B4687F" w:rsidRDefault="003B4C9B" w:rsidP="003B4C9B">
      <w:pPr>
        <w:spacing w:after="0"/>
        <w:rPr>
          <w:rFonts w:ascii="Arial" w:hAnsi="Arial" w:cs="Arial"/>
          <w:sz w:val="24"/>
          <w:szCs w:val="24"/>
        </w:rPr>
      </w:pPr>
      <w:r>
        <w:rPr>
          <w:rFonts w:ascii="Arial" w:hAnsi="Arial" w:cs="Arial"/>
          <w:sz w:val="24"/>
          <w:szCs w:val="24"/>
        </w:rPr>
        <w:t>5.3</w:t>
      </w:r>
      <w:r w:rsidR="00B4687F" w:rsidRPr="00B4687F">
        <w:rPr>
          <w:rFonts w:ascii="Arial" w:hAnsi="Arial" w:cs="Arial"/>
          <w:sz w:val="24"/>
          <w:szCs w:val="24"/>
        </w:rPr>
        <w:t>.11 Christmas Day: December 25</w:t>
      </w:r>
      <w:r w:rsidR="00B4687F" w:rsidRPr="00B77DCD">
        <w:rPr>
          <w:rFonts w:ascii="Arial" w:hAnsi="Arial" w:cs="Arial"/>
          <w:sz w:val="24"/>
          <w:szCs w:val="24"/>
          <w:vertAlign w:val="superscript"/>
        </w:rPr>
        <w:t>th</w:t>
      </w:r>
    </w:p>
    <w:p w14:paraId="0239AC1C" w14:textId="77777777" w:rsidR="00B77DCD" w:rsidRDefault="00B77DCD" w:rsidP="003B4C9B">
      <w:pPr>
        <w:spacing w:after="0"/>
        <w:rPr>
          <w:rFonts w:ascii="Arial" w:hAnsi="Arial" w:cs="Arial"/>
          <w:sz w:val="24"/>
          <w:szCs w:val="24"/>
        </w:rPr>
      </w:pPr>
    </w:p>
    <w:p w14:paraId="1876FB66" w14:textId="1ED9F3FC" w:rsidR="00B77DCD" w:rsidRDefault="00B77DCD" w:rsidP="003B4C9B">
      <w:pPr>
        <w:spacing w:after="0"/>
        <w:rPr>
          <w:rFonts w:ascii="Arial" w:hAnsi="Arial" w:cs="Arial"/>
          <w:sz w:val="24"/>
          <w:szCs w:val="24"/>
        </w:rPr>
      </w:pPr>
      <w:r>
        <w:rPr>
          <w:rFonts w:ascii="Arial" w:hAnsi="Arial" w:cs="Arial"/>
          <w:sz w:val="24"/>
          <w:szCs w:val="24"/>
        </w:rPr>
        <w:t xml:space="preserve">5.4 </w:t>
      </w:r>
      <w:r w:rsidRPr="00B77DCD">
        <w:rPr>
          <w:rFonts w:ascii="Arial" w:hAnsi="Arial" w:cs="Arial"/>
          <w:sz w:val="24"/>
          <w:szCs w:val="24"/>
        </w:rPr>
        <w:t xml:space="preserve">Installation Access and Security Requirements. The contractor shall comply with all applicable installation/facility access and local security policies and procedures, which may be obtained from the COR. The contractor and all associated subcontractor employees shall provide all information required for background checks to meet installation access requirements to be accomplished by installation Provost Marshal Office, Director of Emergency Services, or Security Office. The contractor shall ensure compliance with all personal identity verification requirements as directed by Department of Defense (DoD), </w:t>
      </w:r>
      <w:r w:rsidRPr="00B77DCD">
        <w:rPr>
          <w:rFonts w:ascii="Arial" w:hAnsi="Arial" w:cs="Arial"/>
          <w:sz w:val="24"/>
          <w:szCs w:val="24"/>
        </w:rPr>
        <w:lastRenderedPageBreak/>
        <w:t>Headquarters Department of Army (HQDA) and/or local policy (see PWS 6.0). Should the Force Protection Condition (FPCON) change, the Government may require changes in contractor security matters or processes.</w:t>
      </w:r>
    </w:p>
    <w:p w14:paraId="0FBC59FA" w14:textId="77777777" w:rsidR="00B77DCD" w:rsidRDefault="00B77DCD" w:rsidP="003B4C9B">
      <w:pPr>
        <w:spacing w:after="0"/>
        <w:rPr>
          <w:rFonts w:ascii="Arial" w:hAnsi="Arial" w:cs="Arial"/>
          <w:sz w:val="24"/>
          <w:szCs w:val="24"/>
        </w:rPr>
      </w:pPr>
    </w:p>
    <w:p w14:paraId="3CDF86E5" w14:textId="61EE9262" w:rsidR="00B77DCD" w:rsidRPr="00312D18" w:rsidRDefault="00B77DCD" w:rsidP="003B4C9B">
      <w:pPr>
        <w:spacing w:after="0"/>
        <w:rPr>
          <w:rFonts w:ascii="Arial" w:hAnsi="Arial" w:cs="Arial"/>
          <w:sz w:val="24"/>
          <w:szCs w:val="24"/>
        </w:rPr>
      </w:pPr>
      <w:r>
        <w:rPr>
          <w:rFonts w:ascii="Arial" w:hAnsi="Arial" w:cs="Arial"/>
          <w:sz w:val="24"/>
          <w:szCs w:val="24"/>
        </w:rPr>
        <w:t xml:space="preserve">5.5 </w:t>
      </w:r>
      <w:r w:rsidRPr="00B77DCD">
        <w:rPr>
          <w:rFonts w:ascii="Arial" w:hAnsi="Arial" w:cs="Arial"/>
          <w:sz w:val="24"/>
          <w:szCs w:val="24"/>
        </w:rPr>
        <w:t>For contractors that do not require a CAC, but require access to a DoD facility or installation: Contractor and all associated sub-contractors employees shall comply with adjudication standards and procedures using the National Crime Information Center Interstate Identification (NCIC-III) and Terrorist Screening Database (TSDB) (Army Directive 2014-05), and applicable installation, facility and area commander installation/facility access, and local security policies and procedures (provided by a Government representative).</w:t>
      </w:r>
    </w:p>
    <w:p w14:paraId="4041F978" w14:textId="77777777" w:rsidR="00D475E0" w:rsidRPr="00312D18" w:rsidRDefault="00C84073">
      <w:pPr>
        <w:pStyle w:val="Heading2"/>
        <w:rPr>
          <w:rFonts w:ascii="Arial" w:hAnsi="Arial" w:cs="Arial"/>
          <w:color w:val="auto"/>
          <w:sz w:val="24"/>
          <w:szCs w:val="24"/>
        </w:rPr>
      </w:pPr>
      <w:r w:rsidRPr="00312D18">
        <w:rPr>
          <w:rFonts w:ascii="Arial" w:hAnsi="Arial" w:cs="Arial"/>
          <w:color w:val="auto"/>
          <w:sz w:val="24"/>
          <w:szCs w:val="24"/>
        </w:rPr>
        <w:t>6. Contractor Responsibilities</w:t>
      </w:r>
    </w:p>
    <w:p w14:paraId="0FF48FC5" w14:textId="5D3889AA" w:rsidR="00590022" w:rsidRDefault="00C84073" w:rsidP="00590022">
      <w:pPr>
        <w:spacing w:after="0" w:line="240" w:lineRule="auto"/>
        <w:rPr>
          <w:rFonts w:ascii="Arial" w:hAnsi="Arial" w:cs="Arial"/>
          <w:sz w:val="24"/>
          <w:szCs w:val="24"/>
        </w:rPr>
      </w:pPr>
      <w:r w:rsidRPr="00312D18">
        <w:rPr>
          <w:rFonts w:ascii="Arial" w:hAnsi="Arial" w:cs="Arial"/>
          <w:sz w:val="24"/>
          <w:szCs w:val="24"/>
        </w:rPr>
        <w:t xml:space="preserve">- </w:t>
      </w:r>
      <w:r w:rsidR="0077401D">
        <w:rPr>
          <w:rFonts w:ascii="Arial" w:hAnsi="Arial" w:cs="Arial"/>
          <w:sz w:val="24"/>
          <w:szCs w:val="24"/>
        </w:rPr>
        <w:t>Shall p</w:t>
      </w:r>
      <w:r w:rsidRPr="00312D18">
        <w:rPr>
          <w:rFonts w:ascii="Arial" w:hAnsi="Arial" w:cs="Arial"/>
          <w:sz w:val="24"/>
          <w:szCs w:val="24"/>
        </w:rPr>
        <w:t>rovide weekly pickup and delivery services</w:t>
      </w:r>
      <w:r w:rsidR="0077401D">
        <w:rPr>
          <w:rFonts w:ascii="Arial" w:hAnsi="Arial" w:cs="Arial"/>
          <w:sz w:val="24"/>
          <w:szCs w:val="24"/>
        </w:rPr>
        <w:t xml:space="preserve"> as stated above. </w:t>
      </w:r>
      <w:r w:rsidRPr="00312D18">
        <w:rPr>
          <w:rFonts w:ascii="Arial" w:hAnsi="Arial" w:cs="Arial"/>
          <w:sz w:val="24"/>
          <w:szCs w:val="24"/>
        </w:rPr>
        <w:br/>
        <w:t xml:space="preserve">- </w:t>
      </w:r>
      <w:r w:rsidR="0077401D">
        <w:rPr>
          <w:rFonts w:ascii="Arial" w:hAnsi="Arial" w:cs="Arial"/>
          <w:sz w:val="24"/>
          <w:szCs w:val="24"/>
        </w:rPr>
        <w:t>Shall e</w:t>
      </w:r>
      <w:r w:rsidRPr="00312D18">
        <w:rPr>
          <w:rFonts w:ascii="Arial" w:hAnsi="Arial" w:cs="Arial"/>
          <w:sz w:val="24"/>
          <w:szCs w:val="24"/>
        </w:rPr>
        <w:t>nsure linens are cleaned, sanitized, and free of stains or odors</w:t>
      </w:r>
      <w:r w:rsidR="0077401D">
        <w:rPr>
          <w:rFonts w:ascii="Arial" w:hAnsi="Arial" w:cs="Arial"/>
          <w:sz w:val="24"/>
          <w:szCs w:val="24"/>
        </w:rPr>
        <w:t>.</w:t>
      </w:r>
      <w:r w:rsidRPr="00312D18">
        <w:rPr>
          <w:rFonts w:ascii="Arial" w:hAnsi="Arial" w:cs="Arial"/>
          <w:sz w:val="24"/>
          <w:szCs w:val="24"/>
        </w:rPr>
        <w:br/>
        <w:t xml:space="preserve">- </w:t>
      </w:r>
      <w:r w:rsidR="0077401D">
        <w:rPr>
          <w:rFonts w:ascii="Arial" w:hAnsi="Arial" w:cs="Arial"/>
          <w:sz w:val="24"/>
          <w:szCs w:val="24"/>
        </w:rPr>
        <w:t>Shall r</w:t>
      </w:r>
      <w:r w:rsidRPr="00312D18">
        <w:rPr>
          <w:rFonts w:ascii="Arial" w:hAnsi="Arial" w:cs="Arial"/>
          <w:sz w:val="24"/>
          <w:szCs w:val="24"/>
        </w:rPr>
        <w:t>eplace linens lost or damaged due to contractor negligence</w:t>
      </w:r>
      <w:r w:rsidR="0077401D">
        <w:rPr>
          <w:rFonts w:ascii="Arial" w:hAnsi="Arial" w:cs="Arial"/>
          <w:sz w:val="24"/>
          <w:szCs w:val="24"/>
        </w:rPr>
        <w:t>.</w:t>
      </w:r>
      <w:r w:rsidRPr="00312D18">
        <w:rPr>
          <w:rFonts w:ascii="Arial" w:hAnsi="Arial" w:cs="Arial"/>
          <w:sz w:val="24"/>
          <w:szCs w:val="24"/>
        </w:rPr>
        <w:br/>
        <w:t xml:space="preserve">- </w:t>
      </w:r>
      <w:r w:rsidR="0077401D">
        <w:rPr>
          <w:rFonts w:ascii="Arial" w:hAnsi="Arial" w:cs="Arial"/>
          <w:sz w:val="24"/>
          <w:szCs w:val="24"/>
        </w:rPr>
        <w:t>Shall m</w:t>
      </w:r>
      <w:r w:rsidRPr="00312D18">
        <w:rPr>
          <w:rFonts w:ascii="Arial" w:hAnsi="Arial" w:cs="Arial"/>
          <w:sz w:val="24"/>
          <w:szCs w:val="24"/>
        </w:rPr>
        <w:t>aintain sanitation compliance documentation</w:t>
      </w:r>
      <w:r w:rsidR="0077401D">
        <w:rPr>
          <w:rFonts w:ascii="Arial" w:hAnsi="Arial" w:cs="Arial"/>
          <w:sz w:val="24"/>
          <w:szCs w:val="24"/>
        </w:rPr>
        <w:t xml:space="preserve"> and provide </w:t>
      </w:r>
      <w:r w:rsidR="005E3DDF">
        <w:rPr>
          <w:rFonts w:ascii="Arial" w:hAnsi="Arial" w:cs="Arial"/>
          <w:sz w:val="24"/>
          <w:szCs w:val="24"/>
        </w:rPr>
        <w:t>this documentation to the Government upon request.</w:t>
      </w:r>
    </w:p>
    <w:p w14:paraId="0150BD2E" w14:textId="37F3D7F9" w:rsidR="0075376F" w:rsidRPr="00312D18" w:rsidRDefault="0075376F" w:rsidP="00590022">
      <w:pPr>
        <w:spacing w:after="0" w:line="240" w:lineRule="auto"/>
        <w:rPr>
          <w:rFonts w:ascii="Arial" w:hAnsi="Arial" w:cs="Arial"/>
          <w:sz w:val="24"/>
          <w:szCs w:val="24"/>
        </w:rPr>
      </w:pPr>
      <w:r>
        <w:rPr>
          <w:rFonts w:ascii="Arial" w:hAnsi="Arial" w:cs="Arial"/>
          <w:sz w:val="24"/>
          <w:szCs w:val="24"/>
        </w:rPr>
        <w:t xml:space="preserve">-Shall complete the </w:t>
      </w:r>
      <w:r w:rsidR="002A4D9B">
        <w:rPr>
          <w:rFonts w:ascii="Arial" w:hAnsi="Arial" w:cs="Arial"/>
          <w:sz w:val="24"/>
          <w:szCs w:val="24"/>
        </w:rPr>
        <w:t>t</w:t>
      </w:r>
      <w:r>
        <w:rPr>
          <w:rFonts w:ascii="Arial" w:hAnsi="Arial" w:cs="Arial"/>
          <w:sz w:val="24"/>
          <w:szCs w:val="24"/>
        </w:rPr>
        <w:t xml:space="preserve">raining </w:t>
      </w:r>
      <w:r w:rsidR="002A4D9B">
        <w:rPr>
          <w:rFonts w:ascii="Arial" w:hAnsi="Arial" w:cs="Arial"/>
          <w:sz w:val="24"/>
          <w:szCs w:val="24"/>
        </w:rPr>
        <w:t>as required in</w:t>
      </w:r>
      <w:r>
        <w:rPr>
          <w:rFonts w:ascii="Arial" w:hAnsi="Arial" w:cs="Arial"/>
          <w:sz w:val="24"/>
          <w:szCs w:val="24"/>
        </w:rPr>
        <w:t xml:space="preserve"> paragraph 9.</w:t>
      </w:r>
    </w:p>
    <w:p w14:paraId="76151293" w14:textId="77777777" w:rsidR="00D475E0" w:rsidRPr="00312D18" w:rsidRDefault="00C84073">
      <w:pPr>
        <w:pStyle w:val="Heading2"/>
        <w:rPr>
          <w:rFonts w:ascii="Arial" w:hAnsi="Arial" w:cs="Arial"/>
          <w:color w:val="auto"/>
          <w:sz w:val="24"/>
          <w:szCs w:val="24"/>
        </w:rPr>
      </w:pPr>
      <w:r w:rsidRPr="00312D18">
        <w:rPr>
          <w:rFonts w:ascii="Arial" w:hAnsi="Arial" w:cs="Arial"/>
          <w:color w:val="auto"/>
          <w:sz w:val="24"/>
          <w:szCs w:val="24"/>
        </w:rPr>
        <w:t>7. Government Responsibilities</w:t>
      </w:r>
    </w:p>
    <w:p w14:paraId="21768731" w14:textId="75107070" w:rsidR="00D475E0" w:rsidRPr="00312D18" w:rsidRDefault="00C84073">
      <w:pPr>
        <w:rPr>
          <w:rFonts w:ascii="Arial" w:hAnsi="Arial" w:cs="Arial"/>
          <w:sz w:val="24"/>
          <w:szCs w:val="24"/>
        </w:rPr>
      </w:pPr>
      <w:r w:rsidRPr="00312D18">
        <w:rPr>
          <w:rFonts w:ascii="Arial" w:hAnsi="Arial" w:cs="Arial"/>
          <w:sz w:val="24"/>
          <w:szCs w:val="24"/>
        </w:rPr>
        <w:t xml:space="preserve">- </w:t>
      </w:r>
      <w:r w:rsidR="00590022">
        <w:rPr>
          <w:rFonts w:ascii="Arial" w:hAnsi="Arial" w:cs="Arial"/>
          <w:sz w:val="24"/>
          <w:szCs w:val="24"/>
        </w:rPr>
        <w:t>Will p</w:t>
      </w:r>
      <w:r w:rsidRPr="00312D18">
        <w:rPr>
          <w:rFonts w:ascii="Arial" w:hAnsi="Arial" w:cs="Arial"/>
          <w:sz w:val="24"/>
          <w:szCs w:val="24"/>
        </w:rPr>
        <w:t>rovide staging areas</w:t>
      </w:r>
      <w:r w:rsidR="00590022">
        <w:rPr>
          <w:rFonts w:ascii="Arial" w:hAnsi="Arial" w:cs="Arial"/>
          <w:sz w:val="24"/>
          <w:szCs w:val="24"/>
        </w:rPr>
        <w:t>.</w:t>
      </w:r>
      <w:r w:rsidRPr="00312D18">
        <w:rPr>
          <w:rFonts w:ascii="Arial" w:hAnsi="Arial" w:cs="Arial"/>
          <w:sz w:val="24"/>
          <w:szCs w:val="24"/>
        </w:rPr>
        <w:br/>
        <w:t xml:space="preserve">- </w:t>
      </w:r>
      <w:r w:rsidR="00590022">
        <w:rPr>
          <w:rFonts w:ascii="Arial" w:hAnsi="Arial" w:cs="Arial"/>
          <w:sz w:val="24"/>
          <w:szCs w:val="24"/>
        </w:rPr>
        <w:t>Will p</w:t>
      </w:r>
      <w:r w:rsidRPr="00312D18">
        <w:rPr>
          <w:rFonts w:ascii="Arial" w:hAnsi="Arial" w:cs="Arial"/>
          <w:sz w:val="24"/>
          <w:szCs w:val="24"/>
        </w:rPr>
        <w:t>rovide access during scheduled service times</w:t>
      </w:r>
      <w:r w:rsidR="00590022">
        <w:rPr>
          <w:rFonts w:ascii="Arial" w:hAnsi="Arial" w:cs="Arial"/>
          <w:sz w:val="24"/>
          <w:szCs w:val="24"/>
        </w:rPr>
        <w:t>.</w:t>
      </w:r>
      <w:r w:rsidRPr="00312D18">
        <w:rPr>
          <w:rFonts w:ascii="Arial" w:hAnsi="Arial" w:cs="Arial"/>
          <w:sz w:val="24"/>
          <w:szCs w:val="24"/>
        </w:rPr>
        <w:br/>
        <w:t xml:space="preserve">- </w:t>
      </w:r>
      <w:r w:rsidR="00590022">
        <w:rPr>
          <w:rFonts w:ascii="Arial" w:hAnsi="Arial" w:cs="Arial"/>
          <w:sz w:val="24"/>
          <w:szCs w:val="24"/>
        </w:rPr>
        <w:t>Will s</w:t>
      </w:r>
      <w:r w:rsidRPr="00312D18">
        <w:rPr>
          <w:rFonts w:ascii="Arial" w:hAnsi="Arial" w:cs="Arial"/>
          <w:sz w:val="24"/>
          <w:szCs w:val="24"/>
        </w:rPr>
        <w:t>tage soiled linens for pickup</w:t>
      </w:r>
      <w:r w:rsidR="00590022">
        <w:rPr>
          <w:rFonts w:ascii="Arial" w:hAnsi="Arial" w:cs="Arial"/>
          <w:sz w:val="24"/>
          <w:szCs w:val="24"/>
        </w:rPr>
        <w:t>.</w:t>
      </w:r>
    </w:p>
    <w:p w14:paraId="5B2D2AF5" w14:textId="77777777" w:rsidR="00D475E0" w:rsidRPr="00312D18" w:rsidRDefault="00C84073">
      <w:pPr>
        <w:pStyle w:val="Heading2"/>
        <w:rPr>
          <w:rFonts w:ascii="Arial" w:hAnsi="Arial" w:cs="Arial"/>
          <w:color w:val="auto"/>
          <w:sz w:val="24"/>
          <w:szCs w:val="24"/>
        </w:rPr>
      </w:pPr>
      <w:r w:rsidRPr="00312D18">
        <w:rPr>
          <w:rFonts w:ascii="Arial" w:hAnsi="Arial" w:cs="Arial"/>
          <w:color w:val="auto"/>
          <w:sz w:val="24"/>
          <w:szCs w:val="24"/>
        </w:rPr>
        <w:t>8. Performance Requirements Summary (PRS)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9"/>
        <w:gridCol w:w="2157"/>
        <w:gridCol w:w="2157"/>
        <w:gridCol w:w="2157"/>
      </w:tblGrid>
      <w:tr w:rsidR="00312D18" w:rsidRPr="00312D18" w14:paraId="0A3E44CF" w14:textId="77777777" w:rsidTr="001F54C4">
        <w:tc>
          <w:tcPr>
            <w:tcW w:w="2160" w:type="dxa"/>
          </w:tcPr>
          <w:p w14:paraId="6ED5CFC5" w14:textId="77777777" w:rsidR="00D475E0" w:rsidRPr="00312D18" w:rsidRDefault="00C84073">
            <w:pPr>
              <w:rPr>
                <w:rFonts w:ascii="Arial" w:hAnsi="Arial" w:cs="Arial"/>
                <w:sz w:val="24"/>
                <w:szCs w:val="24"/>
              </w:rPr>
            </w:pPr>
            <w:r w:rsidRPr="00312D18">
              <w:rPr>
                <w:rFonts w:ascii="Arial" w:hAnsi="Arial" w:cs="Arial"/>
                <w:sz w:val="24"/>
                <w:szCs w:val="24"/>
              </w:rPr>
              <w:t>Performance Objective</w:t>
            </w:r>
          </w:p>
        </w:tc>
        <w:tc>
          <w:tcPr>
            <w:tcW w:w="2160" w:type="dxa"/>
          </w:tcPr>
          <w:p w14:paraId="1B909F72" w14:textId="77777777" w:rsidR="00D475E0" w:rsidRPr="00312D18" w:rsidRDefault="00C84073">
            <w:pPr>
              <w:rPr>
                <w:rFonts w:ascii="Arial" w:hAnsi="Arial" w:cs="Arial"/>
                <w:sz w:val="24"/>
                <w:szCs w:val="24"/>
              </w:rPr>
            </w:pPr>
            <w:r w:rsidRPr="00312D18">
              <w:rPr>
                <w:rFonts w:ascii="Arial" w:hAnsi="Arial" w:cs="Arial"/>
                <w:sz w:val="24"/>
                <w:szCs w:val="24"/>
              </w:rPr>
              <w:t>Performance Standard</w:t>
            </w:r>
          </w:p>
        </w:tc>
        <w:tc>
          <w:tcPr>
            <w:tcW w:w="2160" w:type="dxa"/>
          </w:tcPr>
          <w:p w14:paraId="16419B07" w14:textId="77777777" w:rsidR="00D475E0" w:rsidRPr="00312D18" w:rsidRDefault="00C84073">
            <w:pPr>
              <w:rPr>
                <w:rFonts w:ascii="Arial" w:hAnsi="Arial" w:cs="Arial"/>
                <w:sz w:val="24"/>
                <w:szCs w:val="24"/>
              </w:rPr>
            </w:pPr>
            <w:r w:rsidRPr="00312D18">
              <w:rPr>
                <w:rFonts w:ascii="Arial" w:hAnsi="Arial" w:cs="Arial"/>
                <w:sz w:val="24"/>
                <w:szCs w:val="24"/>
              </w:rPr>
              <w:t>Acceptable Quality Level (AQL)</w:t>
            </w:r>
          </w:p>
        </w:tc>
        <w:tc>
          <w:tcPr>
            <w:tcW w:w="2160" w:type="dxa"/>
          </w:tcPr>
          <w:p w14:paraId="6DE52160" w14:textId="77777777" w:rsidR="00D475E0" w:rsidRPr="00312D18" w:rsidRDefault="00C84073">
            <w:pPr>
              <w:rPr>
                <w:rFonts w:ascii="Arial" w:hAnsi="Arial" w:cs="Arial"/>
                <w:sz w:val="24"/>
                <w:szCs w:val="24"/>
              </w:rPr>
            </w:pPr>
            <w:r w:rsidRPr="00312D18">
              <w:rPr>
                <w:rFonts w:ascii="Arial" w:hAnsi="Arial" w:cs="Arial"/>
                <w:sz w:val="24"/>
                <w:szCs w:val="24"/>
              </w:rPr>
              <w:t>Surveillance Method</w:t>
            </w:r>
          </w:p>
        </w:tc>
      </w:tr>
      <w:tr w:rsidR="00312D18" w:rsidRPr="00312D18" w14:paraId="1E7B4CF2" w14:textId="77777777" w:rsidTr="001F54C4">
        <w:tc>
          <w:tcPr>
            <w:tcW w:w="2160" w:type="dxa"/>
          </w:tcPr>
          <w:p w14:paraId="11E26017" w14:textId="77777777" w:rsidR="00D475E0" w:rsidRPr="00312D18" w:rsidRDefault="00C84073">
            <w:pPr>
              <w:rPr>
                <w:rFonts w:ascii="Arial" w:hAnsi="Arial" w:cs="Arial"/>
                <w:sz w:val="24"/>
                <w:szCs w:val="24"/>
              </w:rPr>
            </w:pPr>
            <w:r w:rsidRPr="00312D18">
              <w:rPr>
                <w:rFonts w:ascii="Arial" w:hAnsi="Arial" w:cs="Arial"/>
                <w:sz w:val="24"/>
                <w:szCs w:val="24"/>
              </w:rPr>
              <w:t>Timely Pickup/Delivery</w:t>
            </w:r>
          </w:p>
        </w:tc>
        <w:tc>
          <w:tcPr>
            <w:tcW w:w="2160" w:type="dxa"/>
          </w:tcPr>
          <w:p w14:paraId="348D103F" w14:textId="77777777" w:rsidR="00D475E0" w:rsidRPr="00312D18" w:rsidRDefault="00C84073">
            <w:pPr>
              <w:rPr>
                <w:rFonts w:ascii="Arial" w:hAnsi="Arial" w:cs="Arial"/>
                <w:sz w:val="24"/>
                <w:szCs w:val="24"/>
              </w:rPr>
            </w:pPr>
            <w:r w:rsidRPr="00312D18">
              <w:rPr>
                <w:rFonts w:ascii="Arial" w:hAnsi="Arial" w:cs="Arial"/>
                <w:sz w:val="24"/>
                <w:szCs w:val="24"/>
              </w:rPr>
              <w:t>Service performed within scheduled window</w:t>
            </w:r>
          </w:p>
        </w:tc>
        <w:tc>
          <w:tcPr>
            <w:tcW w:w="2160" w:type="dxa"/>
          </w:tcPr>
          <w:p w14:paraId="22B51C14" w14:textId="77777777" w:rsidR="00D475E0" w:rsidRPr="00312D18" w:rsidRDefault="00C84073">
            <w:pPr>
              <w:rPr>
                <w:rFonts w:ascii="Arial" w:hAnsi="Arial" w:cs="Arial"/>
                <w:sz w:val="24"/>
                <w:szCs w:val="24"/>
              </w:rPr>
            </w:pPr>
            <w:r w:rsidRPr="00312D18">
              <w:rPr>
                <w:rFonts w:ascii="Arial" w:hAnsi="Arial" w:cs="Arial"/>
                <w:sz w:val="24"/>
                <w:szCs w:val="24"/>
              </w:rPr>
              <w:t>95% on-time performance</w:t>
            </w:r>
          </w:p>
        </w:tc>
        <w:tc>
          <w:tcPr>
            <w:tcW w:w="2160" w:type="dxa"/>
          </w:tcPr>
          <w:p w14:paraId="1902E0EB" w14:textId="5886B37F" w:rsidR="00D475E0" w:rsidRPr="00312D18" w:rsidRDefault="00A925FA">
            <w:pPr>
              <w:rPr>
                <w:rFonts w:ascii="Arial" w:hAnsi="Arial" w:cs="Arial"/>
                <w:sz w:val="24"/>
                <w:szCs w:val="24"/>
              </w:rPr>
            </w:pPr>
            <w:r w:rsidRPr="00A925FA">
              <w:rPr>
                <w:rFonts w:ascii="Arial" w:hAnsi="Arial" w:cs="Arial"/>
                <w:sz w:val="24"/>
                <w:szCs w:val="24"/>
              </w:rPr>
              <w:t>100% Inspection</w:t>
            </w:r>
          </w:p>
        </w:tc>
      </w:tr>
      <w:tr w:rsidR="00312D18" w:rsidRPr="00312D18" w14:paraId="726E371D" w14:textId="77777777" w:rsidTr="001F54C4">
        <w:tc>
          <w:tcPr>
            <w:tcW w:w="2160" w:type="dxa"/>
          </w:tcPr>
          <w:p w14:paraId="7B43B4E1" w14:textId="77777777" w:rsidR="00D475E0" w:rsidRPr="00312D18" w:rsidRDefault="00C84073">
            <w:pPr>
              <w:rPr>
                <w:rFonts w:ascii="Arial" w:hAnsi="Arial" w:cs="Arial"/>
                <w:sz w:val="24"/>
                <w:szCs w:val="24"/>
              </w:rPr>
            </w:pPr>
            <w:r w:rsidRPr="00312D18">
              <w:rPr>
                <w:rFonts w:ascii="Arial" w:hAnsi="Arial" w:cs="Arial"/>
                <w:sz w:val="24"/>
                <w:szCs w:val="24"/>
              </w:rPr>
              <w:t>Cleanliness</w:t>
            </w:r>
          </w:p>
        </w:tc>
        <w:tc>
          <w:tcPr>
            <w:tcW w:w="2160" w:type="dxa"/>
          </w:tcPr>
          <w:p w14:paraId="6F7F1B30" w14:textId="77777777" w:rsidR="00D475E0" w:rsidRPr="00312D18" w:rsidRDefault="00C84073">
            <w:pPr>
              <w:rPr>
                <w:rFonts w:ascii="Arial" w:hAnsi="Arial" w:cs="Arial"/>
                <w:sz w:val="24"/>
                <w:szCs w:val="24"/>
              </w:rPr>
            </w:pPr>
            <w:r w:rsidRPr="00312D18">
              <w:rPr>
                <w:rFonts w:ascii="Arial" w:hAnsi="Arial" w:cs="Arial"/>
                <w:sz w:val="24"/>
                <w:szCs w:val="24"/>
              </w:rPr>
              <w:t>Linens returned clean and sanitized</w:t>
            </w:r>
          </w:p>
        </w:tc>
        <w:tc>
          <w:tcPr>
            <w:tcW w:w="2160" w:type="dxa"/>
          </w:tcPr>
          <w:p w14:paraId="7A42FF96" w14:textId="77777777" w:rsidR="00D475E0" w:rsidRPr="00312D18" w:rsidRDefault="00C84073">
            <w:pPr>
              <w:rPr>
                <w:rFonts w:ascii="Arial" w:hAnsi="Arial" w:cs="Arial"/>
                <w:sz w:val="24"/>
                <w:szCs w:val="24"/>
              </w:rPr>
            </w:pPr>
            <w:r w:rsidRPr="00312D18">
              <w:rPr>
                <w:rFonts w:ascii="Arial" w:hAnsi="Arial" w:cs="Arial"/>
                <w:sz w:val="24"/>
                <w:szCs w:val="24"/>
              </w:rPr>
              <w:t>98% acceptance rate</w:t>
            </w:r>
          </w:p>
        </w:tc>
        <w:tc>
          <w:tcPr>
            <w:tcW w:w="2160" w:type="dxa"/>
          </w:tcPr>
          <w:p w14:paraId="77542722" w14:textId="77777777" w:rsidR="00D475E0" w:rsidRPr="00312D18" w:rsidRDefault="00C84073">
            <w:pPr>
              <w:rPr>
                <w:rFonts w:ascii="Arial" w:hAnsi="Arial" w:cs="Arial"/>
                <w:sz w:val="24"/>
                <w:szCs w:val="24"/>
              </w:rPr>
            </w:pPr>
            <w:r w:rsidRPr="00312D18">
              <w:rPr>
                <w:rFonts w:ascii="Arial" w:hAnsi="Arial" w:cs="Arial"/>
                <w:sz w:val="24"/>
                <w:szCs w:val="24"/>
              </w:rPr>
              <w:t>Random inspection</w:t>
            </w:r>
          </w:p>
        </w:tc>
      </w:tr>
      <w:tr w:rsidR="00312D18" w:rsidRPr="00312D18" w14:paraId="572E8C91" w14:textId="77777777" w:rsidTr="001F54C4">
        <w:tc>
          <w:tcPr>
            <w:tcW w:w="2160" w:type="dxa"/>
          </w:tcPr>
          <w:p w14:paraId="094545CE" w14:textId="77777777" w:rsidR="00D475E0" w:rsidRPr="00312D18" w:rsidRDefault="00C84073">
            <w:pPr>
              <w:rPr>
                <w:rFonts w:ascii="Arial" w:hAnsi="Arial" w:cs="Arial"/>
                <w:sz w:val="24"/>
                <w:szCs w:val="24"/>
              </w:rPr>
            </w:pPr>
            <w:r w:rsidRPr="00312D18">
              <w:rPr>
                <w:rFonts w:ascii="Arial" w:hAnsi="Arial" w:cs="Arial"/>
                <w:sz w:val="24"/>
                <w:szCs w:val="24"/>
              </w:rPr>
              <w:t>Inventory Availability</w:t>
            </w:r>
          </w:p>
        </w:tc>
        <w:tc>
          <w:tcPr>
            <w:tcW w:w="2160" w:type="dxa"/>
          </w:tcPr>
          <w:p w14:paraId="4193A376" w14:textId="77777777" w:rsidR="00D475E0" w:rsidRPr="00312D18" w:rsidRDefault="00C84073">
            <w:pPr>
              <w:rPr>
                <w:rFonts w:ascii="Arial" w:hAnsi="Arial" w:cs="Arial"/>
                <w:sz w:val="24"/>
                <w:szCs w:val="24"/>
              </w:rPr>
            </w:pPr>
            <w:r w:rsidRPr="00312D18">
              <w:rPr>
                <w:rFonts w:ascii="Arial" w:hAnsi="Arial" w:cs="Arial"/>
                <w:sz w:val="24"/>
                <w:szCs w:val="24"/>
              </w:rPr>
              <w:t>Minimum linen inventory maintained</w:t>
            </w:r>
          </w:p>
        </w:tc>
        <w:tc>
          <w:tcPr>
            <w:tcW w:w="2160" w:type="dxa"/>
          </w:tcPr>
          <w:p w14:paraId="57F2C579" w14:textId="77777777" w:rsidR="00D475E0" w:rsidRPr="00312D18" w:rsidRDefault="00C84073">
            <w:pPr>
              <w:rPr>
                <w:rFonts w:ascii="Arial" w:hAnsi="Arial" w:cs="Arial"/>
                <w:sz w:val="24"/>
                <w:szCs w:val="24"/>
              </w:rPr>
            </w:pPr>
            <w:r w:rsidRPr="00312D18">
              <w:rPr>
                <w:rFonts w:ascii="Arial" w:hAnsi="Arial" w:cs="Arial"/>
                <w:sz w:val="24"/>
                <w:szCs w:val="24"/>
              </w:rPr>
              <w:t>100% compliance</w:t>
            </w:r>
          </w:p>
        </w:tc>
        <w:tc>
          <w:tcPr>
            <w:tcW w:w="2160" w:type="dxa"/>
          </w:tcPr>
          <w:p w14:paraId="178EAA78" w14:textId="490FF59A" w:rsidR="00D475E0" w:rsidRPr="00312D18" w:rsidRDefault="00994405">
            <w:pPr>
              <w:rPr>
                <w:rFonts w:ascii="Arial" w:hAnsi="Arial" w:cs="Arial"/>
                <w:sz w:val="24"/>
                <w:szCs w:val="24"/>
              </w:rPr>
            </w:pPr>
            <w:r w:rsidRPr="00994405">
              <w:rPr>
                <w:rFonts w:ascii="Arial" w:hAnsi="Arial" w:cs="Arial"/>
                <w:sz w:val="24"/>
                <w:szCs w:val="24"/>
              </w:rPr>
              <w:t>100% Inspection</w:t>
            </w:r>
          </w:p>
        </w:tc>
      </w:tr>
    </w:tbl>
    <w:p w14:paraId="08A2D431" w14:textId="77777777" w:rsidR="00F717F8" w:rsidRDefault="00F717F8" w:rsidP="0075376F">
      <w:pPr>
        <w:rPr>
          <w:rFonts w:ascii="Arial" w:hAnsi="Arial" w:cs="Arial"/>
          <w:b/>
          <w:bCs/>
          <w:sz w:val="24"/>
          <w:szCs w:val="24"/>
        </w:rPr>
      </w:pPr>
    </w:p>
    <w:p w14:paraId="00DF2F65" w14:textId="42350F90" w:rsidR="0075376F" w:rsidRPr="0075376F" w:rsidRDefault="0075376F" w:rsidP="0075376F">
      <w:pPr>
        <w:rPr>
          <w:rFonts w:ascii="Arial" w:hAnsi="Arial" w:cs="Arial"/>
          <w:b/>
          <w:bCs/>
          <w:sz w:val="24"/>
          <w:szCs w:val="24"/>
        </w:rPr>
      </w:pPr>
      <w:r w:rsidRPr="0075376F">
        <w:rPr>
          <w:rFonts w:ascii="Arial" w:hAnsi="Arial" w:cs="Arial"/>
          <w:b/>
          <w:bCs/>
          <w:sz w:val="24"/>
          <w:szCs w:val="24"/>
        </w:rPr>
        <w:lastRenderedPageBreak/>
        <w:t>9. Training</w:t>
      </w:r>
    </w:p>
    <w:p w14:paraId="35393348" w14:textId="74F0E56D" w:rsidR="0075376F" w:rsidRPr="0075376F" w:rsidRDefault="0075376F" w:rsidP="0075376F">
      <w:pPr>
        <w:rPr>
          <w:rFonts w:ascii="Arial" w:hAnsi="Arial" w:cs="Arial"/>
          <w:sz w:val="24"/>
          <w:szCs w:val="24"/>
        </w:rPr>
      </w:pPr>
      <w:r w:rsidRPr="0075376F">
        <w:rPr>
          <w:rFonts w:ascii="Arial" w:hAnsi="Arial" w:cs="Arial"/>
          <w:b/>
          <w:bCs/>
          <w:sz w:val="24"/>
          <w:szCs w:val="24"/>
        </w:rPr>
        <w:t>AT Level I Awareness training.</w:t>
      </w:r>
      <w:r w:rsidRPr="0075376F">
        <w:rPr>
          <w:rFonts w:ascii="Arial" w:hAnsi="Arial" w:cs="Arial"/>
          <w:sz w:val="24"/>
          <w:szCs w:val="24"/>
        </w:rPr>
        <w:t xml:space="preserve"> All contractor employees, including subcontractor employees, requiring access to Army installations, facilities and controlled access areas shall complete AT Level I Awareness training within </w:t>
      </w:r>
      <w:r w:rsidR="001A6368">
        <w:rPr>
          <w:rFonts w:ascii="Arial" w:hAnsi="Arial" w:cs="Arial"/>
          <w:sz w:val="24"/>
          <w:szCs w:val="24"/>
        </w:rPr>
        <w:t xml:space="preserve">30 </w:t>
      </w:r>
      <w:r w:rsidRPr="0075376F">
        <w:rPr>
          <w:rFonts w:ascii="Arial" w:hAnsi="Arial" w:cs="Arial"/>
          <w:sz w:val="24"/>
          <w:szCs w:val="24"/>
        </w:rPr>
        <w:t xml:space="preserve">calendar days after contract start date or effective date of incorporation of this requirement into the contract, whichever is applicable. The contractor shall submit certificates of completion for each affected contractor employee and subcontractor employee, to the COR or to the contracting officer, if a COR is not assigned, within </w:t>
      </w:r>
      <w:r w:rsidR="00717234">
        <w:rPr>
          <w:rFonts w:ascii="Arial" w:hAnsi="Arial" w:cs="Arial"/>
          <w:sz w:val="24"/>
          <w:szCs w:val="24"/>
        </w:rPr>
        <w:t xml:space="preserve">7 </w:t>
      </w:r>
      <w:r w:rsidRPr="0075376F">
        <w:rPr>
          <w:rFonts w:ascii="Arial" w:hAnsi="Arial" w:cs="Arial"/>
          <w:sz w:val="24"/>
          <w:szCs w:val="24"/>
        </w:rPr>
        <w:t xml:space="preserve">calendar days after completion of training by all employees and subcontractor personnel. AT level I Awareness training is available at the following website: </w:t>
      </w:r>
      <w:hyperlink r:id="rId9" w:history="1">
        <w:r w:rsidR="00906FAF" w:rsidRPr="004A2839">
          <w:rPr>
            <w:rStyle w:val="Hyperlink"/>
            <w:rFonts w:ascii="Arial" w:hAnsi="Arial" w:cs="Arial"/>
            <w:sz w:val="24"/>
            <w:szCs w:val="24"/>
          </w:rPr>
          <w:t>http://jko.jten.mil</w:t>
        </w:r>
      </w:hyperlink>
      <w:r w:rsidRPr="0075376F">
        <w:rPr>
          <w:rFonts w:ascii="Arial" w:hAnsi="Arial" w:cs="Arial"/>
          <w:sz w:val="24"/>
          <w:szCs w:val="24"/>
        </w:rPr>
        <w:t xml:space="preserve">. </w:t>
      </w:r>
      <w:r w:rsidRPr="0075376F">
        <w:rPr>
          <w:rFonts w:ascii="Arial" w:hAnsi="Arial" w:cs="Arial"/>
          <w:sz w:val="24"/>
          <w:szCs w:val="24"/>
        </w:rPr>
        <w:tab/>
      </w:r>
    </w:p>
    <w:p w14:paraId="5A2CA98B" w14:textId="577D4347" w:rsidR="0075376F" w:rsidRPr="0075376F" w:rsidRDefault="0075376F" w:rsidP="0075376F">
      <w:pPr>
        <w:rPr>
          <w:rFonts w:ascii="Arial" w:hAnsi="Arial" w:cs="Arial"/>
          <w:sz w:val="24"/>
          <w:szCs w:val="24"/>
        </w:rPr>
      </w:pPr>
      <w:r w:rsidRPr="00906FAF">
        <w:rPr>
          <w:rFonts w:ascii="Arial" w:hAnsi="Arial" w:cs="Arial"/>
          <w:b/>
          <w:bCs/>
          <w:sz w:val="24"/>
          <w:szCs w:val="24"/>
        </w:rPr>
        <w:t>Access and general protection/security policy and procedures</w:t>
      </w:r>
      <w:r w:rsidRPr="0075376F">
        <w:rPr>
          <w:rFonts w:ascii="Arial" w:hAnsi="Arial" w:cs="Arial"/>
          <w:sz w:val="24"/>
          <w:szCs w:val="24"/>
        </w:rPr>
        <w:t>. Contractor and all associated subcontractor employees shall provide all information required for background checks to meet installation access requirements to be accomplished by installation Provost Marshal Office, Director of Emergency Services or Security Office. Contractor workforce must comply with all personal identit</w:t>
      </w:r>
      <w:r w:rsidRPr="0075376F">
        <w:rPr>
          <w:rFonts w:ascii="Arial" w:hAnsi="Arial" w:cs="Arial" w:hint="eastAsia"/>
          <w:sz w:val="24"/>
          <w:szCs w:val="24"/>
        </w:rPr>
        <w:t>y verification requirements (FAR clause 52.204</w:t>
      </w:r>
      <w:r w:rsidR="00F13F76">
        <w:rPr>
          <w:rFonts w:ascii="Arial" w:hAnsi="Arial" w:cs="Arial"/>
          <w:sz w:val="24"/>
          <w:szCs w:val="24"/>
        </w:rPr>
        <w:t>-</w:t>
      </w:r>
      <w:r w:rsidRPr="0075376F">
        <w:rPr>
          <w:rFonts w:ascii="Arial" w:hAnsi="Arial" w:cs="Arial" w:hint="eastAsia"/>
          <w:sz w:val="24"/>
          <w:szCs w:val="24"/>
        </w:rPr>
        <w:t>9, Personal Identity Verification of Contractor Personnel) as directed by DOD, HQDA and/or local policy. In addition to the changes otherwise authorized by the changes clause of this contract, should the Force</w:t>
      </w:r>
      <w:r w:rsidRPr="0075376F">
        <w:rPr>
          <w:rFonts w:ascii="Arial" w:hAnsi="Arial" w:cs="Arial"/>
          <w:sz w:val="24"/>
          <w:szCs w:val="24"/>
        </w:rPr>
        <w:t xml:space="preserve"> Protection Condition (FPCON) at any individual facility or installation change, the Government may require changes in contractor security matters or processes. </w:t>
      </w:r>
      <w:r w:rsidRPr="0075376F">
        <w:rPr>
          <w:rFonts w:ascii="Arial" w:hAnsi="Arial" w:cs="Arial"/>
          <w:sz w:val="24"/>
          <w:szCs w:val="24"/>
        </w:rPr>
        <w:tab/>
      </w:r>
    </w:p>
    <w:p w14:paraId="56FC0E01" w14:textId="07866A91" w:rsidR="0075376F" w:rsidRPr="0075376F" w:rsidRDefault="0075376F" w:rsidP="0075376F">
      <w:pPr>
        <w:rPr>
          <w:rFonts w:ascii="Arial" w:hAnsi="Arial" w:cs="Arial"/>
          <w:sz w:val="24"/>
          <w:szCs w:val="24"/>
        </w:rPr>
      </w:pPr>
      <w:r w:rsidRPr="00C016D0">
        <w:rPr>
          <w:rFonts w:ascii="Arial" w:hAnsi="Arial" w:cs="Arial" w:hint="eastAsia"/>
          <w:b/>
          <w:bCs/>
          <w:sz w:val="24"/>
          <w:szCs w:val="24"/>
        </w:rPr>
        <w:t>For contractors that do not require CAC, but require access to a DoD facility or installation</w:t>
      </w:r>
      <w:r w:rsidRPr="0075376F">
        <w:rPr>
          <w:rFonts w:ascii="Arial" w:hAnsi="Arial" w:cs="Arial" w:hint="eastAsia"/>
          <w:sz w:val="24"/>
          <w:szCs w:val="24"/>
        </w:rPr>
        <w:t>. Contractor and all associated sub</w:t>
      </w:r>
      <w:r w:rsidR="0054767C">
        <w:rPr>
          <w:rFonts w:ascii="Arial" w:hAnsi="Arial" w:cs="Arial"/>
          <w:sz w:val="24"/>
          <w:szCs w:val="24"/>
        </w:rPr>
        <w:t>-</w:t>
      </w:r>
      <w:r w:rsidRPr="0075376F">
        <w:rPr>
          <w:rFonts w:ascii="Arial" w:hAnsi="Arial" w:cs="Arial" w:hint="eastAsia"/>
          <w:sz w:val="24"/>
          <w:szCs w:val="24"/>
        </w:rPr>
        <w:t>contractors employees shall comply with adjudication standards and procedures using the National Crime Information Center Interstate Identification Index (NCIC</w:t>
      </w:r>
      <w:r w:rsidR="0054767C">
        <w:rPr>
          <w:rFonts w:ascii="Arial" w:hAnsi="Arial" w:cs="Arial"/>
          <w:sz w:val="24"/>
          <w:szCs w:val="24"/>
        </w:rPr>
        <w:t>-</w:t>
      </w:r>
      <w:r w:rsidRPr="0075376F">
        <w:rPr>
          <w:rFonts w:ascii="Arial" w:hAnsi="Arial" w:cs="Arial" w:hint="eastAsia"/>
          <w:sz w:val="24"/>
          <w:szCs w:val="24"/>
        </w:rPr>
        <w:t>III) and Terrorist Screening Database (Army Directive 2014</w:t>
      </w:r>
      <w:r w:rsidRPr="0075376F">
        <w:rPr>
          <w:rFonts w:ascii="Arial" w:hAnsi="Arial" w:cs="Arial" w:hint="eastAsia"/>
          <w:sz w:val="24"/>
          <w:szCs w:val="24"/>
        </w:rPr>
        <w:t>‐</w:t>
      </w:r>
      <w:r w:rsidRPr="0075376F">
        <w:rPr>
          <w:rFonts w:ascii="Arial" w:hAnsi="Arial" w:cs="Arial" w:hint="eastAsia"/>
          <w:sz w:val="24"/>
          <w:szCs w:val="24"/>
        </w:rPr>
        <w:t>05/AR 190</w:t>
      </w:r>
      <w:r w:rsidR="0054767C">
        <w:rPr>
          <w:rFonts w:ascii="Arial" w:hAnsi="Arial" w:cs="Arial"/>
          <w:sz w:val="24"/>
          <w:szCs w:val="24"/>
        </w:rPr>
        <w:t>-</w:t>
      </w:r>
      <w:r w:rsidRPr="0075376F">
        <w:rPr>
          <w:rFonts w:ascii="Arial" w:hAnsi="Arial" w:cs="Arial" w:hint="eastAsia"/>
          <w:sz w:val="24"/>
          <w:szCs w:val="24"/>
        </w:rPr>
        <w:t xml:space="preserve">13), applicable installation, facility and area commander installation/facility access and local security policies and procedures (provided by government </w:t>
      </w:r>
      <w:r w:rsidRPr="0075376F">
        <w:rPr>
          <w:rFonts w:ascii="Arial" w:hAnsi="Arial" w:cs="Arial"/>
          <w:sz w:val="24"/>
          <w:szCs w:val="24"/>
        </w:rPr>
        <w:t xml:space="preserve">representative); or, at OCONUS locations, in accordance with status of forces agreements and other theater regulations. </w:t>
      </w:r>
      <w:r w:rsidRPr="0075376F">
        <w:rPr>
          <w:rFonts w:ascii="Arial" w:hAnsi="Arial" w:cs="Arial"/>
          <w:sz w:val="24"/>
          <w:szCs w:val="24"/>
        </w:rPr>
        <w:tab/>
      </w:r>
    </w:p>
    <w:p w14:paraId="2FD381C0" w14:textId="65CC589D" w:rsidR="00C84073" w:rsidRPr="0075376F" w:rsidRDefault="0075376F" w:rsidP="0075376F">
      <w:pPr>
        <w:rPr>
          <w:rFonts w:ascii="Arial" w:hAnsi="Arial" w:cs="Arial"/>
          <w:sz w:val="24"/>
          <w:szCs w:val="24"/>
        </w:rPr>
      </w:pPr>
      <w:r w:rsidRPr="0054767C">
        <w:rPr>
          <w:rFonts w:ascii="Arial" w:hAnsi="Arial" w:cs="Arial" w:hint="eastAsia"/>
          <w:b/>
          <w:bCs/>
          <w:sz w:val="24"/>
          <w:szCs w:val="24"/>
        </w:rPr>
        <w:t>iWATCH Training.</w:t>
      </w:r>
      <w:r w:rsidRPr="0075376F">
        <w:rPr>
          <w:rFonts w:ascii="Arial" w:hAnsi="Arial" w:cs="Arial" w:hint="eastAsia"/>
          <w:sz w:val="24"/>
          <w:szCs w:val="24"/>
        </w:rPr>
        <w:t xml:space="preserve"> The contractor and all associated sub</w:t>
      </w:r>
      <w:r w:rsidR="0063605D">
        <w:rPr>
          <w:rFonts w:ascii="Arial" w:hAnsi="Arial" w:cs="Arial"/>
          <w:sz w:val="24"/>
          <w:szCs w:val="24"/>
        </w:rPr>
        <w:t>-</w:t>
      </w:r>
      <w:r w:rsidRPr="0075376F">
        <w:rPr>
          <w:rFonts w:ascii="Arial" w:hAnsi="Arial" w:cs="Arial" w:hint="eastAsia"/>
          <w:sz w:val="24"/>
          <w:szCs w:val="24"/>
        </w:rPr>
        <w:t>contractors shall brief all employees on the local iWATCH Army program (t</w:t>
      </w:r>
      <w:r w:rsidRPr="0075376F">
        <w:rPr>
          <w:rFonts w:ascii="Arial" w:hAnsi="Arial" w:cs="Arial"/>
          <w:sz w:val="24"/>
          <w:szCs w:val="24"/>
        </w:rPr>
        <w:t xml:space="preserve">raining standards provided by the requiring activity ATO). This local developed training will be used to inform employees of the types of behavior to watch for and instruct employees to report suspicious activity to the COR. This training shall be completed within </w:t>
      </w:r>
      <w:r w:rsidR="0063605D">
        <w:rPr>
          <w:rFonts w:ascii="Arial" w:hAnsi="Arial" w:cs="Arial"/>
          <w:sz w:val="24"/>
          <w:szCs w:val="24"/>
        </w:rPr>
        <w:t xml:space="preserve">30 </w:t>
      </w:r>
      <w:r w:rsidRPr="0075376F">
        <w:rPr>
          <w:rFonts w:ascii="Arial" w:hAnsi="Arial" w:cs="Arial"/>
          <w:sz w:val="24"/>
          <w:szCs w:val="24"/>
        </w:rPr>
        <w:t xml:space="preserve">calendar days of contract award and within </w:t>
      </w:r>
      <w:r w:rsidR="0063605D">
        <w:rPr>
          <w:rFonts w:ascii="Arial" w:hAnsi="Arial" w:cs="Arial"/>
          <w:sz w:val="24"/>
          <w:szCs w:val="24"/>
        </w:rPr>
        <w:t xml:space="preserve">14 </w:t>
      </w:r>
      <w:r w:rsidRPr="0075376F">
        <w:rPr>
          <w:rFonts w:ascii="Arial" w:hAnsi="Arial" w:cs="Arial"/>
          <w:sz w:val="24"/>
          <w:szCs w:val="24"/>
        </w:rPr>
        <w:t xml:space="preserve">calendar days of new employees </w:t>
      </w:r>
      <w:r w:rsidRPr="0075376F">
        <w:rPr>
          <w:rFonts w:ascii="Arial" w:hAnsi="Arial" w:cs="Arial"/>
          <w:sz w:val="24"/>
          <w:szCs w:val="24"/>
        </w:rPr>
        <w:lastRenderedPageBreak/>
        <w:t xml:space="preserve">commencing performance with the results reported to the COR NLT </w:t>
      </w:r>
      <w:r w:rsidR="00107A9A">
        <w:rPr>
          <w:rFonts w:ascii="Arial" w:hAnsi="Arial" w:cs="Arial"/>
          <w:sz w:val="24"/>
          <w:szCs w:val="24"/>
        </w:rPr>
        <w:t xml:space="preserve">60 </w:t>
      </w:r>
      <w:r w:rsidRPr="0075376F">
        <w:rPr>
          <w:rFonts w:ascii="Arial" w:hAnsi="Arial" w:cs="Arial"/>
          <w:sz w:val="24"/>
          <w:szCs w:val="24"/>
        </w:rPr>
        <w:t xml:space="preserve">calendar days after contract award. </w:t>
      </w:r>
      <w:r w:rsidRPr="0075376F">
        <w:rPr>
          <w:rFonts w:ascii="Arial" w:hAnsi="Arial" w:cs="Arial"/>
          <w:sz w:val="24"/>
          <w:szCs w:val="24"/>
        </w:rPr>
        <w:tab/>
      </w:r>
    </w:p>
    <w:sectPr w:rsidR="00C84073" w:rsidRPr="007537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1879034">
    <w:abstractNumId w:val="8"/>
  </w:num>
  <w:num w:numId="2" w16cid:durableId="662196586">
    <w:abstractNumId w:val="6"/>
  </w:num>
  <w:num w:numId="3" w16cid:durableId="848835413">
    <w:abstractNumId w:val="5"/>
  </w:num>
  <w:num w:numId="4" w16cid:durableId="2042434916">
    <w:abstractNumId w:val="4"/>
  </w:num>
  <w:num w:numId="5" w16cid:durableId="1215504004">
    <w:abstractNumId w:val="7"/>
  </w:num>
  <w:num w:numId="6" w16cid:durableId="244581071">
    <w:abstractNumId w:val="3"/>
  </w:num>
  <w:num w:numId="7" w16cid:durableId="582690534">
    <w:abstractNumId w:val="2"/>
  </w:num>
  <w:num w:numId="8" w16cid:durableId="1282808833">
    <w:abstractNumId w:val="1"/>
  </w:num>
  <w:num w:numId="9" w16cid:durableId="1066953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179"/>
    <w:rsid w:val="000A16D9"/>
    <w:rsid w:val="000B7EF5"/>
    <w:rsid w:val="00107A9A"/>
    <w:rsid w:val="00122568"/>
    <w:rsid w:val="0015074B"/>
    <w:rsid w:val="001A6368"/>
    <w:rsid w:val="001F54C4"/>
    <w:rsid w:val="00260AA6"/>
    <w:rsid w:val="0029639D"/>
    <w:rsid w:val="002A4D9B"/>
    <w:rsid w:val="00312D18"/>
    <w:rsid w:val="00326F90"/>
    <w:rsid w:val="003B4C9B"/>
    <w:rsid w:val="00413DAF"/>
    <w:rsid w:val="004A1B6A"/>
    <w:rsid w:val="004B61F8"/>
    <w:rsid w:val="00536129"/>
    <w:rsid w:val="0054767C"/>
    <w:rsid w:val="00590022"/>
    <w:rsid w:val="005E242D"/>
    <w:rsid w:val="005E2B32"/>
    <w:rsid w:val="005E3DDF"/>
    <w:rsid w:val="0063605D"/>
    <w:rsid w:val="00694269"/>
    <w:rsid w:val="00717234"/>
    <w:rsid w:val="0075376F"/>
    <w:rsid w:val="00762314"/>
    <w:rsid w:val="0077401D"/>
    <w:rsid w:val="00784CF9"/>
    <w:rsid w:val="00906FAF"/>
    <w:rsid w:val="00994405"/>
    <w:rsid w:val="009A39F5"/>
    <w:rsid w:val="00A925FA"/>
    <w:rsid w:val="00AA1D8D"/>
    <w:rsid w:val="00B21156"/>
    <w:rsid w:val="00B4687F"/>
    <w:rsid w:val="00B47730"/>
    <w:rsid w:val="00B77DCD"/>
    <w:rsid w:val="00C016D0"/>
    <w:rsid w:val="00C074DC"/>
    <w:rsid w:val="00C84073"/>
    <w:rsid w:val="00CB0664"/>
    <w:rsid w:val="00CB42B4"/>
    <w:rsid w:val="00D27A4B"/>
    <w:rsid w:val="00D475E0"/>
    <w:rsid w:val="00D84645"/>
    <w:rsid w:val="00E576E4"/>
    <w:rsid w:val="00F13F76"/>
    <w:rsid w:val="00F71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39C555"/>
  <w14:defaultImageDpi w14:val="300"/>
  <w15:docId w15:val="{91F0444F-18F0-461A-BD94-60C2159E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6FAF"/>
    <w:rPr>
      <w:color w:val="0000FF" w:themeColor="hyperlink"/>
      <w:u w:val="single"/>
    </w:rPr>
  </w:style>
  <w:style w:type="character" w:styleId="UnresolvedMention">
    <w:name w:val="Unresolved Mention"/>
    <w:basedOn w:val="DefaultParagraphFont"/>
    <w:uiPriority w:val="99"/>
    <w:semiHidden/>
    <w:unhideWhenUsed/>
    <w:rsid w:val="00906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jko.jten.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07CA5FC0767A240A0C4202134E89062" ma:contentTypeVersion="15" ma:contentTypeDescription="Create a new document." ma:contentTypeScope="" ma:versionID="9be04ff91990e5a5f5fbf719631a7730">
  <xsd:schema xmlns:xsd="http://www.w3.org/2001/XMLSchema" xmlns:xs="http://www.w3.org/2001/XMLSchema" xmlns:p="http://schemas.microsoft.com/office/2006/metadata/properties" xmlns:ns1="http://schemas.microsoft.com/sharepoint/v3" xmlns:ns2="940065ec-b4d0-4028-bceb-ce8f160b7319" xmlns:ns3="6db73812-d792-4974-81aa-69268ff1d517" targetNamespace="http://schemas.microsoft.com/office/2006/metadata/properties" ma:root="true" ma:fieldsID="09c3c0f3581d3e241e8ff054b1ab8554" ns1:_="" ns2:_="" ns3:_="">
    <xsd:import namespace="http://schemas.microsoft.com/sharepoint/v3"/>
    <xsd:import namespace="940065ec-b4d0-4028-bceb-ce8f160b7319"/>
    <xsd:import namespace="6db73812-d792-4974-81aa-69268ff1d517"/>
    <xsd:element name="properties">
      <xsd:complexType>
        <xsd:sequence>
          <xsd:element name="documentManagement">
            <xsd:complexType>
              <xsd:all>
                <xsd:element ref="ns2:MediaServiceMetadata" minOccurs="0"/>
                <xsd:element ref="ns2:MediaServiceFastMetadata"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0065ec-b4d0-4028-bceb-ce8f160b73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b73812-d792-4974-81aa-69268ff1d51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0074bb1-6ff8-4984-8e99-4eb91de0a1de}" ma:internalName="TaxCatchAll" ma:showField="CatchAllData" ma:web="6db73812-d792-4974-81aa-69268ff1d5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940065ec-b4d0-4028-bceb-ce8f160b7319">
      <Terms xmlns="http://schemas.microsoft.com/office/infopath/2007/PartnerControls"/>
    </lcf76f155ced4ddcb4097134ff3c332f>
    <_ip_UnifiedCompliancePolicyProperties xmlns="http://schemas.microsoft.com/sharepoint/v3" xsi:nil="true"/>
    <TaxCatchAll xmlns="6db73812-d792-4974-81aa-69268ff1d51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F09A16C-4C75-4BB0-9E8C-36CFB5708D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40065ec-b4d0-4028-bceb-ce8f160b7319"/>
    <ds:schemaRef ds:uri="6db73812-d792-4974-81aa-69268ff1d5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10B113-72B1-40BC-A265-74A53849271B}">
  <ds:schemaRefs>
    <ds:schemaRef ds:uri="http://schemas.microsoft.com/sharepoint/v3/contenttype/forms"/>
  </ds:schemaRefs>
</ds:datastoreItem>
</file>

<file path=customXml/itemProps4.xml><?xml version="1.0" encoding="utf-8"?>
<ds:datastoreItem xmlns:ds="http://schemas.openxmlformats.org/officeDocument/2006/customXml" ds:itemID="{B5B621E4-AC3C-438D-AEBB-ADFE721FE6CD}">
  <ds:schemaRefs>
    <ds:schemaRef ds:uri="http://schemas.microsoft.com/office/2006/metadata/properties"/>
    <ds:schemaRef ds:uri="http://schemas.microsoft.com/office/infopath/2007/PartnerControls"/>
    <ds:schemaRef ds:uri="http://schemas.microsoft.com/sharepoint/v3"/>
    <ds:schemaRef ds:uri="940065ec-b4d0-4028-bceb-ce8f160b7319"/>
    <ds:schemaRef ds:uri="6db73812-d792-4974-81aa-69268ff1d517"/>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40</TotalTime>
  <Pages>5</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Esber, Kevin James LTC USARMY NG SCARNG (USA)</cp:lastModifiedBy>
  <cp:revision>36</cp:revision>
  <dcterms:created xsi:type="dcterms:W3CDTF">2026-02-06T14:29:00Z</dcterms:created>
  <dcterms:modified xsi:type="dcterms:W3CDTF">2026-03-20T19:00:00Z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0x010100407CA5FC0767A240A0C4202134E89062</vt:lpwstr>
  </property>
  <property fmtid="{D5CDD505-2E9C-101B-9397-08002B2CF9AE}" pid="3" name="MediaServiceImageTags">
    <vt:lpwstr/>
  </property>
</Properties>
</file>