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132B" w14:textId="7E7BE621" w:rsidR="006669F3" w:rsidRPr="00596D45" w:rsidRDefault="006669F3" w:rsidP="006669F3">
      <w:r w:rsidRPr="00596D45">
        <w:rPr>
          <w:b/>
          <w:bCs/>
        </w:rPr>
        <w:t xml:space="preserve">STATEMENT </w:t>
      </w:r>
      <w:r w:rsidR="00C57F95">
        <w:rPr>
          <w:b/>
          <w:bCs/>
        </w:rPr>
        <w:t xml:space="preserve">OF WORK </w:t>
      </w:r>
      <w:r w:rsidRPr="00596D45">
        <w:rPr>
          <w:b/>
          <w:bCs/>
        </w:rPr>
        <w:t>UTILITY EQUIPMENT MAINTENANCE AND REPAIR SERVICES</w:t>
      </w:r>
    </w:p>
    <w:p w14:paraId="6101C8BA" w14:textId="6C8FF9F5" w:rsidR="009648AC" w:rsidRPr="00596D45" w:rsidRDefault="006669F3" w:rsidP="009648AC">
      <w:r w:rsidRPr="00596D45">
        <w:rPr>
          <w:b/>
          <w:bCs/>
        </w:rPr>
        <w:t>Overview</w:t>
      </w:r>
      <w:r w:rsidRPr="00596D45">
        <w:br/>
        <w:t>Thi</w:t>
      </w:r>
      <w:r w:rsidR="00C57F95">
        <w:t>s Statement of Work (SOW)</w:t>
      </w:r>
      <w:r w:rsidRPr="00596D45">
        <w:t xml:space="preserve">) outlines the requirements for </w:t>
      </w:r>
      <w:r w:rsidR="009648AC">
        <w:t>the first C-5M</w:t>
      </w:r>
      <w:r w:rsidR="006C3655">
        <w:t xml:space="preserve"> Super Galaxy</w:t>
      </w:r>
      <w:r w:rsidR="009648AC">
        <w:t xml:space="preserve"> Flight Deck Refurbishment project to be completed during Major Isochronal Inspection by the 436th Maintenance Squadron from the 436th Maintenance Group at Dover Air Force Base. </w:t>
      </w:r>
      <w:r w:rsidR="00C57F95">
        <w:t>The goal of this SOW is to obtain cosmetic aircraft restoration services</w:t>
      </w:r>
      <w:r w:rsidR="009648AC" w:rsidRPr="00596D45">
        <w:t xml:space="preserve"> </w:t>
      </w:r>
      <w:r w:rsidR="00C57F95">
        <w:t xml:space="preserve">for the C-5M </w:t>
      </w:r>
      <w:r w:rsidR="00C57F95" w:rsidRPr="00596D45">
        <w:t>which</w:t>
      </w:r>
      <w:r w:rsidR="00C57F95">
        <w:t xml:space="preserve"> would</w:t>
      </w:r>
      <w:r w:rsidR="009648AC">
        <w:t xml:space="preserve"> include </w:t>
      </w:r>
      <w:r w:rsidR="006C3655">
        <w:t xml:space="preserve">seating, </w:t>
      </w:r>
      <w:r w:rsidR="00C57F95">
        <w:t xml:space="preserve">headliners, </w:t>
      </w:r>
      <w:r w:rsidR="009648AC">
        <w:t xml:space="preserve">upholstery, vinyl, insulation, </w:t>
      </w:r>
      <w:r w:rsidR="00C57F95">
        <w:t xml:space="preserve">woodwork, </w:t>
      </w:r>
      <w:r w:rsidR="009648AC">
        <w:t>etc. The 436th Maintenance Squadron currently does not have the capabilities or supplies necessary to independently complete overhauls of the flight decks of the C-5Ms.</w:t>
      </w:r>
      <w:r w:rsidR="000C7F57">
        <w:t xml:space="preserve"> The current supply inventory does not have many of the assets needed to complete a full overhaul</w:t>
      </w:r>
      <w:r w:rsidR="001217C3">
        <w:t xml:space="preserve">. Many of the assets that are available in the supply chain are legacy assets that do not meet the current C-5M modification requirements of material or design. </w:t>
      </w:r>
      <w:r w:rsidR="006C3655" w:rsidRPr="006C3655">
        <w:t>The C-5M has never had a refurbishment done since 2011 as part of the modernization program</w:t>
      </w:r>
      <w:r w:rsidR="006C3655">
        <w:t xml:space="preserve"> and is long overdue</w:t>
      </w:r>
      <w:r w:rsidR="006C3655" w:rsidRPr="006C3655">
        <w:t>. The current flight deck conditions are unsatisfactory when it comes to comfort and aesthetic.</w:t>
      </w:r>
      <w:r w:rsidR="00C57F95">
        <w:t xml:space="preserve"> Obtaining a contract</w:t>
      </w:r>
      <w:r w:rsidR="009648AC">
        <w:t xml:space="preserve"> </w:t>
      </w:r>
      <w:r w:rsidR="00C57F95">
        <w:t xml:space="preserve">with an external contractor </w:t>
      </w:r>
      <w:r w:rsidR="009648AC">
        <w:t xml:space="preserve">will </w:t>
      </w:r>
      <w:r w:rsidR="009648AC" w:rsidRPr="00596D45">
        <w:t>provide a streamlined and efficient method</w:t>
      </w:r>
      <w:r w:rsidR="00D32F12">
        <w:t xml:space="preserve"> </w:t>
      </w:r>
      <w:r w:rsidR="009648AC" w:rsidRPr="00596D45">
        <w:t xml:space="preserve">for obtaining </w:t>
      </w:r>
      <w:r w:rsidR="009648AC">
        <w:t xml:space="preserve">all the commodities and services required to complete </w:t>
      </w:r>
      <w:r w:rsidR="006C3655">
        <w:t>a</w:t>
      </w:r>
      <w:r w:rsidR="009648AC">
        <w:t xml:space="preserve"> refurbishment</w:t>
      </w:r>
      <w:r w:rsidR="006C3655">
        <w:t xml:space="preserve"> that will restore pride </w:t>
      </w:r>
      <w:r w:rsidR="00C57F95">
        <w:t xml:space="preserve">and make flying and working on the aircraft more bearable for </w:t>
      </w:r>
      <w:r w:rsidR="004B5B71">
        <w:t xml:space="preserve">both </w:t>
      </w:r>
      <w:r w:rsidR="00C57F95">
        <w:t xml:space="preserve">maintenance and </w:t>
      </w:r>
      <w:r w:rsidR="004B5B71">
        <w:t>air crews</w:t>
      </w:r>
      <w:r w:rsidR="00C57F95">
        <w:t xml:space="preserve"> </w:t>
      </w:r>
      <w:r w:rsidR="004B5B71">
        <w:t>executing their</w:t>
      </w:r>
      <w:r w:rsidR="00C57F95">
        <w:t xml:space="preserve"> mission</w:t>
      </w:r>
      <w:r w:rsidR="009648AC">
        <w:t>.</w:t>
      </w:r>
      <w:r w:rsidR="00C57F95">
        <w:t xml:space="preserve"> </w:t>
      </w:r>
      <w:r w:rsidR="009648AC" w:rsidRPr="00596D45">
        <w:t xml:space="preserve">The period of performance for this BPA is estimated from 1 </w:t>
      </w:r>
      <w:r w:rsidR="009648AC">
        <w:t>Apr</w:t>
      </w:r>
      <w:r w:rsidR="009648AC" w:rsidRPr="00596D45">
        <w:t xml:space="preserve"> 2026 to 30 September 2031.</w:t>
      </w:r>
    </w:p>
    <w:p w14:paraId="3F6DC468" w14:textId="03ABBD14" w:rsidR="006669F3" w:rsidRPr="00596D45" w:rsidRDefault="006669F3" w:rsidP="006669F3">
      <w:r w:rsidRPr="00596D45">
        <w:rPr>
          <w:b/>
          <w:bCs/>
        </w:rPr>
        <w:t>1. DESCRIPTION OF SERVICES.</w:t>
      </w:r>
      <w:r w:rsidRPr="00596D45">
        <w:br/>
        <w:t xml:space="preserve">The contractor shall provide all management, tools, materials, equipment and labor necessary to repair </w:t>
      </w:r>
      <w:r w:rsidR="009648AC">
        <w:t xml:space="preserve">all flight deck cosmetic components such as the upholstery, vinyl, tables, seats, mattresses, headliners, flooring covers, etc. </w:t>
      </w:r>
      <w:r w:rsidRPr="00596D45">
        <w:t xml:space="preserve">in a manner that will ensure their serviceability, safe operation, and compliance with current </w:t>
      </w:r>
      <w:r w:rsidR="009648AC">
        <w:t>aircraft requirements</w:t>
      </w:r>
      <w:r w:rsidRPr="00596D45">
        <w:t>.</w:t>
      </w:r>
      <w:r w:rsidR="00C57F95">
        <w:t xml:space="preserve"> </w:t>
      </w:r>
      <w:r w:rsidRPr="00596D45">
        <w:t>Additional assets could be added in the future</w:t>
      </w:r>
      <w:r w:rsidR="000C7F57">
        <w:t xml:space="preserve"> </w:t>
      </w:r>
      <w:r w:rsidR="000C7F57" w:rsidRPr="000C7F57">
        <w:t>within the scope of work of this contract</w:t>
      </w:r>
      <w:r w:rsidRPr="00596D45">
        <w:t>. All maintenance, inspections and service calls shall be performed in accordance with manufacturer's instructions and industry standards.</w:t>
      </w:r>
      <w:r w:rsidR="00D32F12">
        <w:t xml:space="preserve"> Services </w:t>
      </w:r>
      <w:r w:rsidR="000C7F57">
        <w:t xml:space="preserve">for the part procurement or overhaul of assets </w:t>
      </w:r>
      <w:r w:rsidR="00D32F12">
        <w:t>will be completed off-site and delivered to Dover Air Force Base.</w:t>
      </w:r>
      <w:r w:rsidR="000C7F57">
        <w:t xml:space="preserve"> </w:t>
      </w:r>
      <w:r w:rsidR="000C7F57" w:rsidRPr="000C7F57">
        <w:t>At no point in time will the contractor be required or allowed to perform installation or removal work of equipment on aircraft. 436 MXS will provide all parts to the contractor for refurbishment services</w:t>
      </w:r>
    </w:p>
    <w:p w14:paraId="32846862" w14:textId="1A1FE78B" w:rsidR="009648AC" w:rsidRDefault="006669F3" w:rsidP="009648AC">
      <w:r w:rsidRPr="00596D45">
        <w:rPr>
          <w:b/>
          <w:bCs/>
        </w:rPr>
        <w:t>1.1. MAINTENANCE, INSPECTION, &amp; REPAIRS.</w:t>
      </w:r>
      <w:r w:rsidRPr="00596D45">
        <w:br/>
      </w:r>
      <w:r w:rsidR="009648AC">
        <w:t>All maintenance inspections and repairs after the initial completion of the refurbishment project will fall under the responsibility of the owning party of the aircraft which will be the 436th Aircraft Maintenance Squadron.</w:t>
      </w:r>
      <w:r w:rsidR="00D32F12">
        <w:t xml:space="preserve"> Inspections are required before and after </w:t>
      </w:r>
      <w:r w:rsidR="00D32F12">
        <w:lastRenderedPageBreak/>
        <w:t xml:space="preserve">installation of the work done to ensure upmost quality control in accordance with aircraft standards. </w:t>
      </w:r>
      <w:r w:rsidR="009648AC">
        <w:t xml:space="preserve">The contractor is responsible for providing replacements if purchased by the 436th Aircraft Maintenance Squadron. </w:t>
      </w:r>
      <w:r w:rsidR="009648AC" w:rsidRPr="00596D45">
        <w:t xml:space="preserve">The contractor shall respond, evaluate, and complete service calls within a professional and timely manner. The contractor shall notify the authorized caller with an estimate of parts and labor required to complete service call prior to any work being done. At the time of this notification, the authorized caller shall have the option to request expedited ordering and shipping of any necessary parts or hardware. The contractor </w:t>
      </w:r>
      <w:r w:rsidR="000C7F57" w:rsidRPr="000C7F57">
        <w:t>will provide anticipated costs for expedited service within the attached price list</w:t>
      </w:r>
      <w:r w:rsidR="009648AC" w:rsidRPr="00596D45">
        <w:t>.</w:t>
      </w:r>
    </w:p>
    <w:p w14:paraId="1EDEA564" w14:textId="77777777" w:rsidR="00C57F95" w:rsidRDefault="00C57F95" w:rsidP="009648AC"/>
    <w:p w14:paraId="47B2520F" w14:textId="6BD87723" w:rsidR="00C57F95" w:rsidRPr="00C57F95" w:rsidRDefault="00C57F95" w:rsidP="009648AC">
      <w:pPr>
        <w:rPr>
          <w:b/>
          <w:bCs/>
        </w:rPr>
      </w:pPr>
      <w:r w:rsidRPr="00C57F95">
        <w:rPr>
          <w:b/>
          <w:bCs/>
        </w:rPr>
        <w:t xml:space="preserve">1.1.1 </w:t>
      </w:r>
      <w:r>
        <w:rPr>
          <w:b/>
          <w:bCs/>
        </w:rPr>
        <w:t xml:space="preserve">GENERAL </w:t>
      </w:r>
      <w:r w:rsidRPr="00C57F95">
        <w:rPr>
          <w:b/>
          <w:bCs/>
        </w:rPr>
        <w:t>DESCRIPTION OF REPAIRS &amp; MATERIALS</w:t>
      </w:r>
    </w:p>
    <w:p w14:paraId="60D9C53F" w14:textId="306A6EDF" w:rsidR="009648AC" w:rsidRDefault="00C57F95" w:rsidP="006669F3">
      <w:r>
        <w:t xml:space="preserve">The refurbishments will consist of overhauling many flight deck components. It includes the all-white padded overhead vinyl. There is a total of approximately </w:t>
      </w:r>
      <w:r w:rsidR="0055753A">
        <w:t>30</w:t>
      </w:r>
      <w:r>
        <w:t xml:space="preserve"> cubic feet of vinyl that is approximately 2 inches thick and varies in </w:t>
      </w:r>
      <w:proofErr w:type="gramStart"/>
      <w:r>
        <w:t>sizes</w:t>
      </w:r>
      <w:proofErr w:type="gramEnd"/>
      <w:r>
        <w:t xml:space="preserve"> and different pieces. The 6 flight deck seats all require new cushions that are made to spec with the seats to include the backrests and head rests </w:t>
      </w:r>
      <w:proofErr w:type="gramStart"/>
      <w:r>
        <w:t>made out of</w:t>
      </w:r>
      <w:proofErr w:type="gramEnd"/>
      <w:r>
        <w:t xml:space="preserve"> </w:t>
      </w:r>
      <w:r w:rsidRPr="00C57F95">
        <w:t>polyurethane foam</w:t>
      </w:r>
      <w:r>
        <w:t xml:space="preserve"> and sheep’s fur. There </w:t>
      </w:r>
      <w:proofErr w:type="gramStart"/>
      <w:r>
        <w:t>is</w:t>
      </w:r>
      <w:proofErr w:type="gramEnd"/>
      <w:r>
        <w:t xml:space="preserve"> 3 tables in the flight deck </w:t>
      </w:r>
      <w:proofErr w:type="gramStart"/>
      <w:r>
        <w:t>made out of</w:t>
      </w:r>
      <w:proofErr w:type="gramEnd"/>
      <w:r>
        <w:t xml:space="preserve"> 1 inch thick of wood material that has a plastic top covering and varies in size depending on which table (3 ft – 6ft) in length or width. Customs designed will need to be applied to the tables. Cargo insulation also requires replacement in certain areas of the airframe </w:t>
      </w:r>
      <w:proofErr w:type="gramStart"/>
      <w:r>
        <w:t>made out of</w:t>
      </w:r>
      <w:proofErr w:type="gramEnd"/>
      <w:r>
        <w:t xml:space="preserve"> a temperature controlling </w:t>
      </w:r>
      <w:r w:rsidRPr="00C57F95">
        <w:t>polyimide/melamine foams</w:t>
      </w:r>
      <w:r>
        <w:t xml:space="preserve">. Projecting at least 400 square feet of material that can be bonded to the aircraft. Additionally, there </w:t>
      </w:r>
      <w:proofErr w:type="gramStart"/>
      <w:r>
        <w:t>is</w:t>
      </w:r>
      <w:proofErr w:type="gramEnd"/>
      <w:r>
        <w:t xml:space="preserve"> 6 bunk mattresses approximately 3 inches thick and 3ft x 6ft that need replaced. </w:t>
      </w:r>
      <w:proofErr w:type="gramStart"/>
      <w:r>
        <w:t>All of</w:t>
      </w:r>
      <w:proofErr w:type="gramEnd"/>
      <w:r>
        <w:t xml:space="preserve"> these items are sized and materialized in accordance with the standard current aircraft specifications. </w:t>
      </w:r>
      <w:r w:rsidR="000C7F57">
        <w:t>S</w:t>
      </w:r>
      <w:r w:rsidR="000C7F57" w:rsidRPr="000C7F57">
        <w:t>ee attached equipment list for references/specifications</w:t>
      </w:r>
      <w:r w:rsidR="000C7F57">
        <w:t>.</w:t>
      </w:r>
    </w:p>
    <w:p w14:paraId="11D79023" w14:textId="77777777" w:rsidR="009648AC" w:rsidRDefault="009648AC" w:rsidP="006669F3"/>
    <w:p w14:paraId="66B06959" w14:textId="7693AE9E" w:rsidR="00650266" w:rsidRDefault="006669F3" w:rsidP="006669F3">
      <w:r w:rsidRPr="00596D45">
        <w:rPr>
          <w:b/>
          <w:bCs/>
        </w:rPr>
        <w:t>1.2. INSPECTION SERVICES.</w:t>
      </w:r>
      <w:r w:rsidRPr="00596D45">
        <w:br/>
      </w:r>
      <w:r w:rsidR="00650266">
        <w:t xml:space="preserve">Inspections are required before and after installation of the work done by </w:t>
      </w:r>
      <w:r w:rsidR="000C7F57">
        <w:t xml:space="preserve">the contractor </w:t>
      </w:r>
      <w:r w:rsidR="00650266">
        <w:t xml:space="preserve">to ensure upmost quality control in accordance with aircraft standards.  There will be no further scheduled inspection services required by the contractor and none required by aircraft regulations once the contract work has been completed. However, the 436th Maintenance Squadron </w:t>
      </w:r>
      <w:r w:rsidR="006C3655">
        <w:t>can</w:t>
      </w:r>
      <w:r w:rsidR="00650266">
        <w:t xml:space="preserve"> request an inspection </w:t>
      </w:r>
      <w:proofErr w:type="gramStart"/>
      <w:r w:rsidR="00650266">
        <w:t>if</w:t>
      </w:r>
      <w:proofErr w:type="gramEnd"/>
      <w:r w:rsidR="00650266">
        <w:t xml:space="preserve"> quality control </w:t>
      </w:r>
      <w:r w:rsidR="006C3655">
        <w:t>were to be a concern</w:t>
      </w:r>
      <w:r w:rsidR="00650266">
        <w:t xml:space="preserve"> within 1 year of the services being completed. </w:t>
      </w:r>
    </w:p>
    <w:p w14:paraId="0DE911B3" w14:textId="77777777" w:rsidR="00650266" w:rsidRDefault="00650266" w:rsidP="006669F3"/>
    <w:p w14:paraId="00F90EF6" w14:textId="06EAC1ED" w:rsidR="006669F3" w:rsidRPr="00596D45" w:rsidRDefault="006669F3" w:rsidP="006669F3">
      <w:r w:rsidRPr="00596D45">
        <w:rPr>
          <w:b/>
          <w:bCs/>
        </w:rPr>
        <w:lastRenderedPageBreak/>
        <w:t>1.3. GUARANTEES/WARRANTIES.</w:t>
      </w:r>
      <w:r w:rsidRPr="00596D45">
        <w:br/>
      </w:r>
      <w:r w:rsidRPr="006C3655">
        <w:t>All Maintenance/repairs identified as under warranty items will be covered for one year. The contractor shall perform all necessary work for items under warranty. The contractor shall identify all items that are under warranty or can be and provide that list of requirements to the owner and authorized caller. In the event the equipment is damaged during repair by the maintenance being done the contractor doing the maintenance will be held liable for the repair and repair cost or replacement of the asset as needed.</w:t>
      </w:r>
    </w:p>
    <w:p w14:paraId="6DBFB6E0" w14:textId="4F2EFA9B" w:rsidR="006669F3" w:rsidRDefault="006669F3" w:rsidP="006669F3">
      <w:r w:rsidRPr="00596D45">
        <w:rPr>
          <w:b/>
          <w:bCs/>
        </w:rPr>
        <w:t>1.4. CERTIFICATIONS.</w:t>
      </w:r>
      <w:r w:rsidRPr="00596D45">
        <w:br/>
      </w:r>
      <w:r w:rsidR="00C57F95">
        <w:t xml:space="preserve">The company must be certified in </w:t>
      </w:r>
      <w:r w:rsidR="000C7F57" w:rsidRPr="000C7F57">
        <w:t xml:space="preserve">AS9100D / ISO9001-2015 </w:t>
      </w:r>
      <w:proofErr w:type="gramStart"/>
      <w:r w:rsidR="000C7F57">
        <w:t xml:space="preserve">for the </w:t>
      </w:r>
      <w:r w:rsidR="00C57F95">
        <w:t>production of</w:t>
      </w:r>
      <w:proofErr w:type="gramEnd"/>
      <w:r w:rsidR="00C57F95">
        <w:t xml:space="preserve"> aircraft approved materials</w:t>
      </w:r>
      <w:r w:rsidR="000C7F57">
        <w:t xml:space="preserve"> in reference to the Department of Air Force Instruction </w:t>
      </w:r>
      <w:r w:rsidR="000C7F57" w:rsidRPr="00C57F95">
        <w:t>62-601</w:t>
      </w:r>
      <w:r w:rsidR="000C7F57">
        <w:t xml:space="preserve"> for Aircraft Worthiness requirements. The contractor will provide copies of certifications to </w:t>
      </w:r>
      <w:proofErr w:type="gramStart"/>
      <w:r w:rsidR="000C7F57">
        <w:t>the 436</w:t>
      </w:r>
      <w:proofErr w:type="gramEnd"/>
      <w:r w:rsidR="000C7F57">
        <w:t xml:space="preserve"> MXS before any purchase agreements are made.</w:t>
      </w:r>
      <w:r w:rsidR="00C57F95">
        <w:t xml:space="preserve"> </w:t>
      </w:r>
      <w:r w:rsidRPr="006C3655">
        <w:t>Under no circumstances will unskilled or inexperienced laborers be permitted to work on Government owned equipment at Dover AFB.</w:t>
      </w:r>
    </w:p>
    <w:p w14:paraId="249F29E8" w14:textId="77777777" w:rsidR="00C57F95" w:rsidRPr="00596D45" w:rsidRDefault="00C57F95" w:rsidP="006669F3"/>
    <w:p w14:paraId="6ED7A277" w14:textId="03148413" w:rsidR="006669F3" w:rsidRPr="00596D45" w:rsidRDefault="006669F3" w:rsidP="006669F3">
      <w:r w:rsidRPr="00596D45">
        <w:rPr>
          <w:b/>
          <w:bCs/>
        </w:rPr>
        <w:t>2. GOVERNMENT FURNISHED PROPERTY AND SERVICES.</w:t>
      </w:r>
      <w:r w:rsidRPr="00596D45">
        <w:br/>
        <w:t xml:space="preserve">All reasonable quantities of utilities will be made available to the Contractor </w:t>
      </w:r>
      <w:r w:rsidR="000B4D6F">
        <w:t xml:space="preserve">as needed </w:t>
      </w:r>
      <w:r w:rsidRPr="00596D45">
        <w:t>without charge.</w:t>
      </w:r>
    </w:p>
    <w:p w14:paraId="6180949B" w14:textId="75AE6C30" w:rsidR="006669F3" w:rsidRPr="00596D45" w:rsidRDefault="006669F3" w:rsidP="006669F3">
      <w:r w:rsidRPr="00596D45">
        <w:rPr>
          <w:b/>
          <w:bCs/>
        </w:rPr>
        <w:t>2.1. WORK AREA.</w:t>
      </w:r>
      <w:r w:rsidRPr="00596D45">
        <w:br/>
        <w:t>Equipment owner shall provid</w:t>
      </w:r>
      <w:r w:rsidR="000B4D6F">
        <w:t>e the Isochronal hangar space for the</w:t>
      </w:r>
      <w:r w:rsidRPr="00596D45">
        <w:t xml:space="preserve"> contractor to perform all schedule and unscheduled service calls. Prior communication must be made between the COR and contractor</w:t>
      </w:r>
      <w:r w:rsidR="000B4D6F">
        <w:t>.</w:t>
      </w:r>
    </w:p>
    <w:p w14:paraId="1CD1F55F" w14:textId="77777777" w:rsidR="006669F3" w:rsidRPr="00596D45" w:rsidRDefault="006669F3" w:rsidP="006669F3">
      <w:r w:rsidRPr="00596D45">
        <w:rPr>
          <w:b/>
          <w:bCs/>
        </w:rPr>
        <w:t>2.2. SOLID &amp; HAZARDOUS WASTE REMOVAL.</w:t>
      </w:r>
      <w:r w:rsidRPr="00596D45">
        <w:br/>
        <w:t>The contractor shall dispose of all waste generated in the performance of their task. No solid/liquid waste materials shall be placed in any trash receptacle on DAFB.</w:t>
      </w:r>
    </w:p>
    <w:p w14:paraId="3DBF090A" w14:textId="77777777" w:rsidR="006669F3" w:rsidRPr="00596D45" w:rsidRDefault="006669F3" w:rsidP="006669F3">
      <w:r w:rsidRPr="00596D45">
        <w:rPr>
          <w:b/>
          <w:bCs/>
        </w:rPr>
        <w:t>3. GENERAL INFORMATION.</w:t>
      </w:r>
    </w:p>
    <w:p w14:paraId="64CAA211" w14:textId="77777777" w:rsidR="006669F3" w:rsidRPr="00596D45" w:rsidRDefault="006669F3" w:rsidP="006669F3">
      <w:r w:rsidRPr="00596D45">
        <w:rPr>
          <w:b/>
          <w:bCs/>
        </w:rPr>
        <w:t>3.1. GOVERNMENT REMEDIES.</w:t>
      </w:r>
      <w:r w:rsidRPr="00596D45">
        <w:br/>
        <w:t>The Contracting Officer (CO) shall enforce FAR 52.212.4, Contract Terms and Conditions-Commercial Items, for the Contractor's failure to perform satisfactory services or failure to correct non-conforming services. In addition, the Contractor may be subject to contractual sanctions including, but not limited to, termination, suspension, debarment, and adverse past performance assessment.</w:t>
      </w:r>
    </w:p>
    <w:p w14:paraId="4CB8536C" w14:textId="77777777" w:rsidR="006669F3" w:rsidRPr="00596D45" w:rsidRDefault="006669F3" w:rsidP="006669F3">
      <w:r w:rsidRPr="00596D45">
        <w:rPr>
          <w:b/>
          <w:bCs/>
        </w:rPr>
        <w:lastRenderedPageBreak/>
        <w:t>3.2. HOURS OF OPERATION.</w:t>
      </w:r>
      <w:r w:rsidRPr="00596D45">
        <w:br/>
        <w:t>The normal hours of operation for the Contractor to perform the services required under this contract are 7:00 AM to 4:00 PM, Monday through Friday. The Contractor is not required to provide normal service except for emergencies on the following days: New Year's Day, Martin Luther King's Birthday, President's Day, Memorial Day, Juneteenth, Independence Day, Labor Day, Columbus Day, Veterans Day, Thanksgiving Day, and Christmas Day.</w:t>
      </w:r>
    </w:p>
    <w:p w14:paraId="566529A1" w14:textId="4F3BD21F" w:rsidR="006669F3" w:rsidRPr="00596D45" w:rsidRDefault="006669F3" w:rsidP="006669F3">
      <w:r w:rsidRPr="00596D45">
        <w:rPr>
          <w:b/>
          <w:bCs/>
        </w:rPr>
        <w:t>3.2.1. Emergency Response</w:t>
      </w:r>
      <w:r w:rsidRPr="00596D45">
        <w:br/>
        <w:t xml:space="preserve">An </w:t>
      </w:r>
      <w:r w:rsidR="00C57F95">
        <w:t>emergency response is not applicable for this contract.</w:t>
      </w:r>
    </w:p>
    <w:p w14:paraId="01FAE5B3" w14:textId="1716DE52" w:rsidR="006669F3" w:rsidRPr="00596D45" w:rsidRDefault="006669F3" w:rsidP="006669F3">
      <w:r w:rsidRPr="00596D45">
        <w:rPr>
          <w:b/>
          <w:bCs/>
        </w:rPr>
        <w:t>3.3. CONTRACTOR PERSONNEL.</w:t>
      </w:r>
      <w:r w:rsidRPr="00596D45">
        <w:br/>
        <w:t xml:space="preserve">The Contractor and their employees shall </w:t>
      </w:r>
      <w:r w:rsidR="00C57F95" w:rsidRPr="00596D45">
        <w:t>always comply with all base regulations</w:t>
      </w:r>
      <w:r w:rsidRPr="00596D45">
        <w:t xml:space="preserve"> and shall conduct themselves in a professional manner. Uniforms, badges, and good behavioral conduct will be mandatory</w:t>
      </w:r>
      <w:r w:rsidR="000B4D6F">
        <w:t xml:space="preserve"> when base access is required</w:t>
      </w:r>
      <w:r w:rsidRPr="00596D45">
        <w:t>.</w:t>
      </w:r>
    </w:p>
    <w:p w14:paraId="114AC033" w14:textId="04CFE6A0" w:rsidR="006669F3" w:rsidRPr="00596D45" w:rsidRDefault="006669F3" w:rsidP="006669F3">
      <w:r w:rsidRPr="00596D45">
        <w:rPr>
          <w:b/>
          <w:bCs/>
        </w:rPr>
        <w:t>3.4. CONTRACTOR EMPLOYEE UNIFORMS AND IDENTIFICATION.</w:t>
      </w:r>
      <w:r w:rsidRPr="00596D45">
        <w:br/>
        <w:t xml:space="preserve">All Contractor </w:t>
      </w:r>
      <w:proofErr w:type="gramStart"/>
      <w:r w:rsidRPr="00596D45">
        <w:t>employees shall</w:t>
      </w:r>
      <w:proofErr w:type="gramEnd"/>
      <w:r w:rsidRPr="00596D45">
        <w:t xml:space="preserve"> </w:t>
      </w:r>
      <w:proofErr w:type="gramStart"/>
      <w:r w:rsidRPr="00596D45">
        <w:t>wear a distinctive company uniform at all times</w:t>
      </w:r>
      <w:proofErr w:type="gramEnd"/>
      <w:r w:rsidRPr="00596D45">
        <w:t xml:space="preserve"> while performing services under this contract</w:t>
      </w:r>
      <w:r w:rsidR="00C57F95">
        <w:t xml:space="preserve"> when present at Dover Air Force Base.</w:t>
      </w:r>
    </w:p>
    <w:p w14:paraId="7BBC1288" w14:textId="77777777" w:rsidR="006669F3" w:rsidRPr="00596D45" w:rsidRDefault="006669F3" w:rsidP="006669F3">
      <w:r w:rsidRPr="00596D45">
        <w:rPr>
          <w:b/>
          <w:bCs/>
        </w:rPr>
        <w:t>3.5. RECORDS MANAGEMENT.</w:t>
      </w:r>
      <w:r w:rsidRPr="00596D45">
        <w:br/>
        <w:t xml:space="preserve">The contractor understands that when creating handling and maintaining records for the Air Force, either electronic or paper, you must meet the requirements established in AFRIMS Records Disposition Schedule (RDS), AFI 33-322, Records Management Program. </w:t>
      </w:r>
      <w:proofErr w:type="gramStart"/>
      <w:r w:rsidRPr="00596D45">
        <w:t>In order to</w:t>
      </w:r>
      <w:proofErr w:type="gramEnd"/>
      <w:r w:rsidRPr="00596D45">
        <w:t xml:space="preserve"> meet the requirements established IAW the </w:t>
      </w:r>
      <w:proofErr w:type="gramStart"/>
      <w:r w:rsidRPr="00596D45">
        <w:t>above mention</w:t>
      </w:r>
      <w:proofErr w:type="gramEnd"/>
      <w:r w:rsidRPr="00596D45">
        <w:t xml:space="preserve"> contact the Base Records Management Office (436 CS/SCXK Bldg. 310) at (302) 677-5157 for guidance and training.</w:t>
      </w:r>
    </w:p>
    <w:p w14:paraId="791FF07A" w14:textId="77777777" w:rsidR="006669F3" w:rsidRPr="00596D45" w:rsidRDefault="006669F3" w:rsidP="006669F3">
      <w:r w:rsidRPr="00596D45">
        <w:rPr>
          <w:b/>
          <w:bCs/>
        </w:rPr>
        <w:t>4. BPA ORDERING PROCEDURES</w:t>
      </w:r>
    </w:p>
    <w:p w14:paraId="595968F0" w14:textId="20D5A736" w:rsidR="006669F3" w:rsidRPr="00596D45" w:rsidRDefault="006669F3" w:rsidP="006669F3">
      <w:r w:rsidRPr="00596D45">
        <w:rPr>
          <w:b/>
          <w:bCs/>
        </w:rPr>
        <w:t>4.1. Authorized callers from either 436 MXS will initiate service requests by contacting the contractor via phone or email.</w:t>
      </w:r>
    </w:p>
    <w:p w14:paraId="561B9953" w14:textId="72B504AF" w:rsidR="006669F3" w:rsidRPr="00596D45" w:rsidRDefault="006669F3" w:rsidP="006669F3">
      <w:r w:rsidRPr="00596D45">
        <w:rPr>
          <w:b/>
          <w:bCs/>
        </w:rPr>
        <w:t>4.2. Individual orders placed against this BPA shall not exceed $</w:t>
      </w:r>
      <w:r w:rsidR="000C7F57">
        <w:rPr>
          <w:b/>
          <w:bCs/>
        </w:rPr>
        <w:t>2</w:t>
      </w:r>
      <w:r w:rsidR="000B4D6F">
        <w:rPr>
          <w:b/>
          <w:bCs/>
        </w:rPr>
        <w:t>5</w:t>
      </w:r>
      <w:r w:rsidRPr="00596D45">
        <w:rPr>
          <w:b/>
          <w:bCs/>
        </w:rPr>
        <w:t>,000.</w:t>
      </w:r>
    </w:p>
    <w:p w14:paraId="7BD5F2B2" w14:textId="77777777" w:rsidR="006669F3" w:rsidRPr="00596D45" w:rsidRDefault="006669F3" w:rsidP="006669F3">
      <w:r w:rsidRPr="00596D45">
        <w:rPr>
          <w:b/>
          <w:bCs/>
        </w:rPr>
        <w:t>4.3. When placing an order, authorized callers must provide the BPA number, caller name and unit, a list of equipment to be serviced, the location of equipment, desired service dates, and any specific requirements.</w:t>
      </w:r>
    </w:p>
    <w:p w14:paraId="59CC85EE" w14:textId="77777777" w:rsidR="006669F3" w:rsidRPr="00596D45" w:rsidRDefault="006669F3" w:rsidP="006669F3">
      <w:r w:rsidRPr="00596D45">
        <w:rPr>
          <w:b/>
          <w:bCs/>
        </w:rPr>
        <w:t>4.4. The contractor shall acknowledge receipt of the order within 24 hours and confirm the availability of services and schedule the requested service to occur within 30 days.</w:t>
      </w:r>
    </w:p>
    <w:p w14:paraId="163AF1A0" w14:textId="77777777" w:rsidR="006669F3" w:rsidRPr="00596D45" w:rsidRDefault="006669F3" w:rsidP="006669F3">
      <w:r w:rsidRPr="00596D45">
        <w:rPr>
          <w:b/>
          <w:bCs/>
        </w:rPr>
        <w:lastRenderedPageBreak/>
        <w:t>4.5. OPERATIONAL SECURITY (OPSEC)</w:t>
      </w:r>
      <w:r w:rsidRPr="00596D45">
        <w:br/>
        <w:t xml:space="preserve">4.5.1. 436th Contracting Squadron unit OPSEC coordinators will state OPSEC requirements on DD Form 254, contracts and SOW/PWSs with sufficient detail to ensure complete contractor understanding of the exact OPSEC provisions or measures required by the organization. If the OPSEC block is checked on </w:t>
      </w:r>
      <w:proofErr w:type="gramStart"/>
      <w:r w:rsidRPr="00596D45">
        <w:t>the DD</w:t>
      </w:r>
      <w:proofErr w:type="gramEnd"/>
      <w:r w:rsidRPr="00596D45">
        <w:t xml:space="preserve"> Form 254, the 436th Contracting Squadron unit OPSEC coordinators shall: Task the contractor to develop an OPSEC program plan to address how the contractor plans to protect critical and sensitive contracted information, and upon organization acceptance, implement the OPSEC program plan. Provide OPSEC guidance for the contractors to use in developing their own OPSEC plan.</w:t>
      </w:r>
    </w:p>
    <w:p w14:paraId="6E544BC2" w14:textId="7A2C07BA" w:rsidR="006669F3" w:rsidRPr="00596D45" w:rsidRDefault="006669F3" w:rsidP="006669F3">
      <w:r w:rsidRPr="00596D45">
        <w:t xml:space="preserve">4.5.2. Based on the classification guidance or OPSEC requirements in the prime contract, the prime contractor is responsible for preparation of DD Forms 254 for any subcontracts. This should be done in coordination with the 436th Contracting Squadron unit OPSEC coordinators and unit security manager. For a contractor to effectively comply with OPSEC provisions of the contract, the organization must provide the following guidance: 1. Organization's Critical Information and Indicator List (CIIL) and Operations Security (OPSEC) Supplemental Guidance (SG) </w:t>
      </w:r>
      <w:proofErr w:type="gramStart"/>
      <w:r w:rsidRPr="00596D45">
        <w:t>Tri-fold</w:t>
      </w:r>
      <w:proofErr w:type="gramEnd"/>
      <w:r w:rsidRPr="00596D45">
        <w:t xml:space="preserve"> (Tri-fold available from Contracting OPSEC Coordinators). 2. Adversaries' collection threat information as it applies to the organization's mission and the contract. 3. Operations security guidance (at a minimum, the organization will provide a copy of </w:t>
      </w:r>
      <w:proofErr w:type="gramStart"/>
      <w:r w:rsidRPr="00596D45">
        <w:t>this instruction</w:t>
      </w:r>
      <w:proofErr w:type="gramEnd"/>
      <w:r w:rsidRPr="00596D45">
        <w:t>). 4. Specific OPSEC measures the organization requires (as appropriate).</w:t>
      </w:r>
    </w:p>
    <w:p w14:paraId="32EB3A01" w14:textId="77777777" w:rsidR="006669F3" w:rsidRPr="00596D45" w:rsidRDefault="006669F3" w:rsidP="006669F3">
      <w:r w:rsidRPr="00596D45">
        <w:rPr>
          <w:b/>
          <w:bCs/>
        </w:rPr>
        <w:t>4.6. ANTITERRORISM AWARENESS LEVEL 1 TRAINING.</w:t>
      </w:r>
      <w:r w:rsidRPr="00596D45">
        <w:br/>
        <w:t xml:space="preserve">DoD Contractors supporting a Base Service Contract are highly encouraged to complete AT Awareness Level I training IAW AFI 10-245, Antiterrorism, Standard 25, by completing the—Force Protection computer based training (CBT) course through the Joint Knowledge Online (JKO) Learning Management System (LMS) at </w:t>
      </w:r>
      <w:hyperlink r:id="rId7" w:tgtFrame="_blank" w:tooltip="http://jko.jten.mil/courses/atl1/launch.html" w:history="1">
        <w:r w:rsidRPr="00596D45">
          <w:rPr>
            <w:rStyle w:val="Hyperlink"/>
          </w:rPr>
          <w:t>http://jko.jten.mil/courses/atl1/launch.html</w:t>
        </w:r>
      </w:hyperlink>
      <w:r w:rsidRPr="00596D45">
        <w:t xml:space="preserve"> for individuals without access to government Non-classified Internet Protocol Router Network (NIPRNET) computer and who do not possess a CAC card.</w:t>
      </w:r>
    </w:p>
    <w:p w14:paraId="051CFAD4" w14:textId="77777777" w:rsidR="006669F3" w:rsidRPr="00596D45" w:rsidRDefault="006669F3" w:rsidP="006669F3">
      <w:r w:rsidRPr="00596D45">
        <w:rPr>
          <w:b/>
          <w:bCs/>
        </w:rPr>
        <w:t>4.7. CONTRACTOR BADGE POLICIES:</w:t>
      </w:r>
      <w:r w:rsidRPr="00596D45">
        <w:br/>
        <w:t xml:space="preserve">All requests for contractor badges will be submitted through the Base Contracting Squadron Office and/or the requesting agencies base point of contact. The Contracting Squadron Office or base point of contact will then fill out an Operational Risk Management Assessment Form (ORM) for the requesting agency and submit it to the Pass and Registrations section for processing IAW DAFBI 31-101. As a minimum, the ORM will be submitted </w:t>
      </w:r>
      <w:proofErr w:type="gramStart"/>
      <w:r w:rsidRPr="00596D45">
        <w:t>72-hours</w:t>
      </w:r>
      <w:proofErr w:type="gramEnd"/>
      <w:r w:rsidRPr="00596D45">
        <w:t xml:space="preserve"> prior to the requested date of employment. All contactor employees </w:t>
      </w:r>
      <w:r w:rsidRPr="00596D45">
        <w:lastRenderedPageBreak/>
        <w:t xml:space="preserve">who will be granted unescorted access to the installation are required to consent to a Criminal Background Investigation (CBI) prior to being granted entry to the installation. Continued employment is contingent upon successful completion and favorable reporting of </w:t>
      </w:r>
      <w:proofErr w:type="gramStart"/>
      <w:r w:rsidRPr="00596D45">
        <w:t>the criminal</w:t>
      </w:r>
      <w:proofErr w:type="gramEnd"/>
      <w:r w:rsidRPr="00596D45">
        <w:t xml:space="preserve"> background check. Contractor badges will be issued for a maximum period of one year. Prior to reissuing new badges, all old badges must be returned to Pass and Registration for destruction. In addition, before a new badge </w:t>
      </w:r>
      <w:proofErr w:type="gramStart"/>
      <w:r w:rsidRPr="00596D45">
        <w:t>will be</w:t>
      </w:r>
      <w:proofErr w:type="gramEnd"/>
      <w:r w:rsidRPr="00596D45">
        <w:t xml:space="preserve"> issued an ORM must be resubmitted to the Pass and Registration section for approval again. In the event a badge is lost or stolen, the badge holder must accomplish the Loss/Theft of Identification Worksheet and provide it to his/her supervisor. The supervisor of the contractor will investigate the loss and report in writing the circumstances in which the badge was lost to the 436th Contracting Squadron and 436th Security Forces Squadron and submit a new request for badge renewal per paragraph 1.8.4.1. Base Contracting Office or base point of contact will immediately notify Security Forces, Pass and Registration when a contractor's employment has been terminated. The Agency Chief or Site Supervisors are responsible for notifying and returning the contractor's badge to Pass and Registration when this occurs. At no time will a contractor contact Security Forces directly regarding badge denial; they need to contact the Contracting Squadron.</w:t>
      </w:r>
    </w:p>
    <w:p w14:paraId="43CF4EEA" w14:textId="70C23486" w:rsidR="006669F3" w:rsidRPr="00596D45" w:rsidRDefault="006669F3" w:rsidP="006669F3">
      <w:r w:rsidRPr="00596D45">
        <w:rPr>
          <w:b/>
          <w:bCs/>
        </w:rPr>
        <w:t>4.8. INSTALLATION ACCESS:</w:t>
      </w:r>
      <w:r w:rsidRPr="00596D45">
        <w:br/>
      </w:r>
      <w:r w:rsidR="00650266">
        <w:t>The standard method for installation access will be through escorts from the 436th Maintenance Squadron personnel following all visitor installation access requirements. Installation access is minimal requirement for the contractor to perform their services.  If required, t</w:t>
      </w:r>
      <w:r w:rsidRPr="00596D45">
        <w:t xml:space="preserve">he contractor shall obtain contractor identification badges for all employees and vehicle passes for all </w:t>
      </w:r>
      <w:proofErr w:type="gramStart"/>
      <w:r w:rsidRPr="00596D45">
        <w:t>contractor</w:t>
      </w:r>
      <w:proofErr w:type="gramEnd"/>
      <w:r w:rsidRPr="00596D45">
        <w:t xml:space="preserve"> and personal vehicles </w:t>
      </w:r>
      <w:r w:rsidR="00650266">
        <w:t xml:space="preserve">if </w:t>
      </w:r>
      <w:proofErr w:type="gramStart"/>
      <w:r w:rsidRPr="00596D45">
        <w:t>requiring</w:t>
      </w:r>
      <w:proofErr w:type="gramEnd"/>
      <w:r w:rsidRPr="00596D45">
        <w:t xml:space="preserve"> entry onto Dover AFB from Pass and Registration, for the duration of the contract. Employees are only permitted to enter the installation during the date and time periods indicated on their contractor badge. Vehicle registration, proof of insurance and a valid driver's license must be presented for all vehicles while operating on the installation. All vehicles entering the installation or sensitive areas are subject to search. Any refusal or non</w:t>
      </w:r>
      <w:r w:rsidR="009E7139" w:rsidRPr="00596D45">
        <w:t>-consent</w:t>
      </w:r>
      <w:r w:rsidRPr="00596D45">
        <w:t xml:space="preserve"> by an employee will result in termination of their base access and immediate confiscation of this access badge.</w:t>
      </w:r>
    </w:p>
    <w:p w14:paraId="03132DD2" w14:textId="581D0C9A" w:rsidR="006669F3" w:rsidRPr="00596D45" w:rsidRDefault="006669F3" w:rsidP="006669F3">
      <w:r w:rsidRPr="00596D45">
        <w:rPr>
          <w:b/>
          <w:bCs/>
        </w:rPr>
        <w:t>4.9. FLIGHT LINE DRIVING:</w:t>
      </w:r>
      <w:r w:rsidRPr="00596D45">
        <w:br/>
        <w:t xml:space="preserve">Contractors will </w:t>
      </w:r>
      <w:r w:rsidR="000B4D6F">
        <w:t>not require flightline driving and will always be escorted in controlled areas</w:t>
      </w:r>
      <w:r w:rsidR="00650266">
        <w:t xml:space="preserve"> to include all aircraft hangars and the flightline ramp</w:t>
      </w:r>
      <w:r w:rsidR="000B4D6F">
        <w:t>.</w:t>
      </w:r>
    </w:p>
    <w:p w14:paraId="11D1775B" w14:textId="77777777" w:rsidR="006669F3" w:rsidRPr="00596D45" w:rsidRDefault="006669F3" w:rsidP="006669F3">
      <w:r w:rsidRPr="00596D45">
        <w:rPr>
          <w:b/>
          <w:bCs/>
        </w:rPr>
        <w:t>4.10. PERFORMANCE OF SERVICES DURING CRISIS DECLARED BY THE NATIONAL COMMAND AUTHORITY OR THE LOCAL INSTALLTION COMMANDER.</w:t>
      </w:r>
      <w:r w:rsidRPr="00596D45">
        <w:br/>
      </w:r>
      <w:r w:rsidRPr="00596D45">
        <w:lastRenderedPageBreak/>
        <w:t>This service does not meet the criteria for continuation of performance during a crisis in accordance with Department of Defense Instruction (DODI) 3020.</w:t>
      </w:r>
    </w:p>
    <w:p w14:paraId="02D618C0" w14:textId="4AA39708" w:rsidR="00443FA1" w:rsidRPr="00596D45" w:rsidRDefault="006669F3">
      <w:r w:rsidRPr="00596D45">
        <w:rPr>
          <w:b/>
          <w:bCs/>
        </w:rPr>
        <w:t>5. CONTRACTOR MANPOWER REPORTING:</w:t>
      </w:r>
      <w:r w:rsidRPr="00596D45">
        <w:br/>
        <w:t xml:space="preserve">The contractor shall report ALL contractor labor hours (including subcontractor labor hours) required for performance of services provided under this contract via data collection site. The contractor is required to completely fill in all required data field at </w:t>
      </w:r>
      <w:hyperlink r:id="rId8" w:tgtFrame="_blank" w:tooltip="http://www.ecmra.mil" w:history="1">
        <w:r w:rsidRPr="00596D45">
          <w:rPr>
            <w:rStyle w:val="Hyperlink"/>
          </w:rPr>
          <w:t>http://www.ecmra.mil</w:t>
        </w:r>
      </w:hyperlink>
      <w:r w:rsidRPr="00596D45">
        <w:t>. Reporting inputs will be for the labor executed during the period of performance for each Government fiscal year, which runs 1 October through 30 September of each calendar year. Contractor may direct questions to the CMRA help desk. *Reporting Period: Contractors are required to input data by 31 October of each year.</w:t>
      </w:r>
    </w:p>
    <w:sectPr w:rsidR="00443FA1" w:rsidRPr="00596D4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225F" w14:textId="77777777" w:rsidR="00F71F47" w:rsidRDefault="00F71F47" w:rsidP="00596D45">
      <w:pPr>
        <w:spacing w:after="0" w:line="240" w:lineRule="auto"/>
      </w:pPr>
      <w:r>
        <w:separator/>
      </w:r>
    </w:p>
  </w:endnote>
  <w:endnote w:type="continuationSeparator" w:id="0">
    <w:p w14:paraId="1110A94E" w14:textId="77777777" w:rsidR="00F71F47" w:rsidRDefault="00F71F47" w:rsidP="00596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F14B" w14:textId="002C7ECA" w:rsidR="00D02360" w:rsidRDefault="00D02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813F" w14:textId="52888F22" w:rsidR="00D02360" w:rsidRDefault="00D02360">
    <w:pPr>
      <w:pStyle w:val="Footer"/>
      <w:jc w:val="right"/>
    </w:pPr>
  </w:p>
  <w:sdt>
    <w:sdtPr>
      <w:id w:val="-35207384"/>
      <w:docPartObj>
        <w:docPartGallery w:val="Page Numbers (Bottom of Page)"/>
        <w:docPartUnique/>
      </w:docPartObj>
    </w:sdtPr>
    <w:sdtEndPr>
      <w:rPr>
        <w:noProof/>
      </w:rPr>
    </w:sdtEndPr>
    <w:sdtContent>
      <w:p w14:paraId="7973FC09" w14:textId="77777777" w:rsidR="00596D45" w:rsidRDefault="00596D45">
        <w:pPr>
          <w:pStyle w:val="Footer"/>
          <w:jc w:val="right"/>
        </w:pPr>
      </w:p>
      <w:p w14:paraId="79B08140" w14:textId="06F82A1B" w:rsidR="00596D45" w:rsidRDefault="00596D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1E4F49" w14:textId="77777777" w:rsidR="00596D45" w:rsidRDefault="00596D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28B5" w14:textId="7223EE4B" w:rsidR="00D02360" w:rsidRDefault="00D02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78CC" w14:textId="77777777" w:rsidR="00F71F47" w:rsidRDefault="00F71F47" w:rsidP="00596D45">
      <w:pPr>
        <w:spacing w:after="0" w:line="240" w:lineRule="auto"/>
      </w:pPr>
      <w:r>
        <w:separator/>
      </w:r>
    </w:p>
  </w:footnote>
  <w:footnote w:type="continuationSeparator" w:id="0">
    <w:p w14:paraId="1E45D35B" w14:textId="77777777" w:rsidR="00F71F47" w:rsidRDefault="00F71F47" w:rsidP="00596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FBAE" w14:textId="29BC55AD" w:rsidR="00D02360" w:rsidRDefault="00D02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7404" w14:textId="60F24E06" w:rsidR="00D02360" w:rsidRDefault="00D023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7507" w14:textId="6A342DD9" w:rsidR="00D02360" w:rsidRDefault="00D023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33"/>
    <w:rsid w:val="00075EF6"/>
    <w:rsid w:val="000B2304"/>
    <w:rsid w:val="000B4D6F"/>
    <w:rsid w:val="000C6617"/>
    <w:rsid w:val="000C7F57"/>
    <w:rsid w:val="000D16E7"/>
    <w:rsid w:val="001217C3"/>
    <w:rsid w:val="00127140"/>
    <w:rsid w:val="00144810"/>
    <w:rsid w:val="00171ACA"/>
    <w:rsid w:val="001736D0"/>
    <w:rsid w:val="00227DAC"/>
    <w:rsid w:val="002315DB"/>
    <w:rsid w:val="00256E60"/>
    <w:rsid w:val="002B636A"/>
    <w:rsid w:val="00350B25"/>
    <w:rsid w:val="00372EE9"/>
    <w:rsid w:val="003915F9"/>
    <w:rsid w:val="003A1748"/>
    <w:rsid w:val="003D55A7"/>
    <w:rsid w:val="00414C5E"/>
    <w:rsid w:val="00426F25"/>
    <w:rsid w:val="00443FA1"/>
    <w:rsid w:val="004B5974"/>
    <w:rsid w:val="004B5B71"/>
    <w:rsid w:val="004D6E9A"/>
    <w:rsid w:val="0051725B"/>
    <w:rsid w:val="005257FC"/>
    <w:rsid w:val="0055753A"/>
    <w:rsid w:val="00586550"/>
    <w:rsid w:val="00596D45"/>
    <w:rsid w:val="00636912"/>
    <w:rsid w:val="00650266"/>
    <w:rsid w:val="00664185"/>
    <w:rsid w:val="006669F3"/>
    <w:rsid w:val="006C3655"/>
    <w:rsid w:val="006E2016"/>
    <w:rsid w:val="006E7EF7"/>
    <w:rsid w:val="00706160"/>
    <w:rsid w:val="00722756"/>
    <w:rsid w:val="007311FD"/>
    <w:rsid w:val="00786B0B"/>
    <w:rsid w:val="007B616C"/>
    <w:rsid w:val="00800A61"/>
    <w:rsid w:val="00815BB4"/>
    <w:rsid w:val="00831130"/>
    <w:rsid w:val="00861DA7"/>
    <w:rsid w:val="008713B3"/>
    <w:rsid w:val="008871B6"/>
    <w:rsid w:val="009648AC"/>
    <w:rsid w:val="009E7139"/>
    <w:rsid w:val="00A31E00"/>
    <w:rsid w:val="00AC478B"/>
    <w:rsid w:val="00BA4293"/>
    <w:rsid w:val="00C57F95"/>
    <w:rsid w:val="00C7146D"/>
    <w:rsid w:val="00CE6B6F"/>
    <w:rsid w:val="00D02360"/>
    <w:rsid w:val="00D32F12"/>
    <w:rsid w:val="00D60E65"/>
    <w:rsid w:val="00D717AC"/>
    <w:rsid w:val="00D812BC"/>
    <w:rsid w:val="00E20F92"/>
    <w:rsid w:val="00EA591B"/>
    <w:rsid w:val="00F01829"/>
    <w:rsid w:val="00F03505"/>
    <w:rsid w:val="00F062CB"/>
    <w:rsid w:val="00F2554D"/>
    <w:rsid w:val="00F71F47"/>
    <w:rsid w:val="00FC0B33"/>
    <w:rsid w:val="00FE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C7DB"/>
  <w15:chartTrackingRefBased/>
  <w15:docId w15:val="{092E1BDA-F9E3-48C4-B0E7-3ACAEEA3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33"/>
    <w:rPr>
      <w:rFonts w:eastAsiaTheme="majorEastAsia" w:cstheme="majorBidi"/>
      <w:color w:val="272727" w:themeColor="text1" w:themeTint="D8"/>
    </w:rPr>
  </w:style>
  <w:style w:type="paragraph" w:styleId="Title">
    <w:name w:val="Title"/>
    <w:basedOn w:val="Normal"/>
    <w:next w:val="Normal"/>
    <w:link w:val="TitleChar"/>
    <w:uiPriority w:val="10"/>
    <w:qFormat/>
    <w:rsid w:val="00FC0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33"/>
    <w:pPr>
      <w:spacing w:before="160"/>
      <w:jc w:val="center"/>
    </w:pPr>
    <w:rPr>
      <w:i/>
      <w:iCs/>
      <w:color w:val="404040" w:themeColor="text1" w:themeTint="BF"/>
    </w:rPr>
  </w:style>
  <w:style w:type="character" w:customStyle="1" w:styleId="QuoteChar">
    <w:name w:val="Quote Char"/>
    <w:basedOn w:val="DefaultParagraphFont"/>
    <w:link w:val="Quote"/>
    <w:uiPriority w:val="29"/>
    <w:rsid w:val="00FC0B33"/>
    <w:rPr>
      <w:i/>
      <w:iCs/>
      <w:color w:val="404040" w:themeColor="text1" w:themeTint="BF"/>
    </w:rPr>
  </w:style>
  <w:style w:type="paragraph" w:styleId="ListParagraph">
    <w:name w:val="List Paragraph"/>
    <w:basedOn w:val="Normal"/>
    <w:uiPriority w:val="34"/>
    <w:qFormat/>
    <w:rsid w:val="00FC0B33"/>
    <w:pPr>
      <w:ind w:left="720"/>
      <w:contextualSpacing/>
    </w:pPr>
  </w:style>
  <w:style w:type="character" w:styleId="IntenseEmphasis">
    <w:name w:val="Intense Emphasis"/>
    <w:basedOn w:val="DefaultParagraphFont"/>
    <w:uiPriority w:val="21"/>
    <w:qFormat/>
    <w:rsid w:val="00FC0B33"/>
    <w:rPr>
      <w:i/>
      <w:iCs/>
      <w:color w:val="0F4761" w:themeColor="accent1" w:themeShade="BF"/>
    </w:rPr>
  </w:style>
  <w:style w:type="paragraph" w:styleId="IntenseQuote">
    <w:name w:val="Intense Quote"/>
    <w:basedOn w:val="Normal"/>
    <w:next w:val="Normal"/>
    <w:link w:val="IntenseQuoteChar"/>
    <w:uiPriority w:val="30"/>
    <w:qFormat/>
    <w:rsid w:val="00FC0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B33"/>
    <w:rPr>
      <w:i/>
      <w:iCs/>
      <w:color w:val="0F4761" w:themeColor="accent1" w:themeShade="BF"/>
    </w:rPr>
  </w:style>
  <w:style w:type="character" w:styleId="IntenseReference">
    <w:name w:val="Intense Reference"/>
    <w:basedOn w:val="DefaultParagraphFont"/>
    <w:uiPriority w:val="32"/>
    <w:qFormat/>
    <w:rsid w:val="00FC0B33"/>
    <w:rPr>
      <w:b/>
      <w:bCs/>
      <w:smallCaps/>
      <w:color w:val="0F4761" w:themeColor="accent1" w:themeShade="BF"/>
      <w:spacing w:val="5"/>
    </w:rPr>
  </w:style>
  <w:style w:type="character" w:styleId="Hyperlink">
    <w:name w:val="Hyperlink"/>
    <w:basedOn w:val="DefaultParagraphFont"/>
    <w:uiPriority w:val="99"/>
    <w:unhideWhenUsed/>
    <w:rsid w:val="006669F3"/>
    <w:rPr>
      <w:color w:val="467886" w:themeColor="hyperlink"/>
      <w:u w:val="single"/>
    </w:rPr>
  </w:style>
  <w:style w:type="character" w:styleId="UnresolvedMention">
    <w:name w:val="Unresolved Mention"/>
    <w:basedOn w:val="DefaultParagraphFont"/>
    <w:uiPriority w:val="99"/>
    <w:semiHidden/>
    <w:unhideWhenUsed/>
    <w:rsid w:val="006669F3"/>
    <w:rPr>
      <w:color w:val="605E5C"/>
      <w:shd w:val="clear" w:color="auto" w:fill="E1DFDD"/>
    </w:rPr>
  </w:style>
  <w:style w:type="paragraph" w:customStyle="1" w:styleId="TableParagraph">
    <w:name w:val="Table Paragraph"/>
    <w:basedOn w:val="Normal"/>
    <w:uiPriority w:val="1"/>
    <w:qFormat/>
    <w:rsid w:val="00227DAC"/>
    <w:pPr>
      <w:widowControl w:val="0"/>
      <w:autoSpaceDE w:val="0"/>
      <w:autoSpaceDN w:val="0"/>
      <w:spacing w:after="0" w:line="240" w:lineRule="auto"/>
    </w:pPr>
    <w:rPr>
      <w:rFonts w:ascii="Arial" w:eastAsia="Arial" w:hAnsi="Arial" w:cs="Arial"/>
      <w:kern w:val="0"/>
      <w:sz w:val="22"/>
      <w:szCs w:val="22"/>
      <w14:ligatures w14:val="none"/>
    </w:rPr>
  </w:style>
  <w:style w:type="paragraph" w:styleId="BodyText">
    <w:name w:val="Body Text"/>
    <w:basedOn w:val="Normal"/>
    <w:link w:val="BodyTextChar"/>
    <w:uiPriority w:val="1"/>
    <w:qFormat/>
    <w:rsid w:val="00786B0B"/>
    <w:pPr>
      <w:widowControl w:val="0"/>
      <w:autoSpaceDE w:val="0"/>
      <w:autoSpaceDN w:val="0"/>
      <w:spacing w:after="0" w:line="240" w:lineRule="auto"/>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rsid w:val="00786B0B"/>
    <w:rPr>
      <w:rFonts w:ascii="Arial" w:eastAsia="Arial" w:hAnsi="Arial" w:cs="Arial"/>
      <w:kern w:val="0"/>
      <w:sz w:val="22"/>
      <w:szCs w:val="22"/>
      <w14:ligatures w14:val="none"/>
    </w:rPr>
  </w:style>
  <w:style w:type="paragraph" w:styleId="Header">
    <w:name w:val="header"/>
    <w:basedOn w:val="Normal"/>
    <w:link w:val="HeaderChar"/>
    <w:uiPriority w:val="99"/>
    <w:unhideWhenUsed/>
    <w:rsid w:val="00596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D45"/>
  </w:style>
  <w:style w:type="paragraph" w:styleId="Footer">
    <w:name w:val="footer"/>
    <w:basedOn w:val="Normal"/>
    <w:link w:val="FooterChar"/>
    <w:uiPriority w:val="99"/>
    <w:unhideWhenUsed/>
    <w:rsid w:val="00596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D45"/>
  </w:style>
  <w:style w:type="character" w:styleId="CommentReference">
    <w:name w:val="annotation reference"/>
    <w:basedOn w:val="DefaultParagraphFont"/>
    <w:uiPriority w:val="99"/>
    <w:semiHidden/>
    <w:unhideWhenUsed/>
    <w:rsid w:val="006E7EF7"/>
    <w:rPr>
      <w:sz w:val="16"/>
      <w:szCs w:val="16"/>
    </w:rPr>
  </w:style>
  <w:style w:type="paragraph" w:styleId="CommentText">
    <w:name w:val="annotation text"/>
    <w:basedOn w:val="Normal"/>
    <w:link w:val="CommentTextChar"/>
    <w:uiPriority w:val="99"/>
    <w:unhideWhenUsed/>
    <w:rsid w:val="006E7EF7"/>
    <w:pPr>
      <w:spacing w:line="240" w:lineRule="auto"/>
    </w:pPr>
    <w:rPr>
      <w:sz w:val="20"/>
      <w:szCs w:val="20"/>
    </w:rPr>
  </w:style>
  <w:style w:type="character" w:customStyle="1" w:styleId="CommentTextChar">
    <w:name w:val="Comment Text Char"/>
    <w:basedOn w:val="DefaultParagraphFont"/>
    <w:link w:val="CommentText"/>
    <w:uiPriority w:val="99"/>
    <w:rsid w:val="006E7EF7"/>
    <w:rPr>
      <w:sz w:val="20"/>
      <w:szCs w:val="20"/>
    </w:rPr>
  </w:style>
  <w:style w:type="paragraph" w:styleId="CommentSubject">
    <w:name w:val="annotation subject"/>
    <w:basedOn w:val="CommentText"/>
    <w:next w:val="CommentText"/>
    <w:link w:val="CommentSubjectChar"/>
    <w:uiPriority w:val="99"/>
    <w:semiHidden/>
    <w:unhideWhenUsed/>
    <w:rsid w:val="006E7EF7"/>
    <w:rPr>
      <w:b/>
      <w:bCs/>
    </w:rPr>
  </w:style>
  <w:style w:type="character" w:customStyle="1" w:styleId="CommentSubjectChar">
    <w:name w:val="Comment Subject Char"/>
    <w:basedOn w:val="CommentTextChar"/>
    <w:link w:val="CommentSubject"/>
    <w:uiPriority w:val="99"/>
    <w:semiHidden/>
    <w:rsid w:val="006E7E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3A%2F%2Fwww.ecmra.mi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google.com/url?q=http%3A%2F%2Fjko.jten.mil%2Fcourses%2Fatl1%2Flaunch.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PRANTER, ALEXANDER N TSgt USAF AMC 436 AMXS/MXAA</dc:creator>
  <cp:keywords/>
  <dc:description/>
  <cp:lastModifiedBy>AMBROSE, TRAVIS D 2d Lt USAF AMC 436 CONS/PKB</cp:lastModifiedBy>
  <cp:revision>4</cp:revision>
  <dcterms:created xsi:type="dcterms:W3CDTF">2026-03-25T16:08:00Z</dcterms:created>
  <dcterms:modified xsi:type="dcterms:W3CDTF">2026-03-25T16:08:00Z</dcterms:modified>
</cp:coreProperties>
</file>