
<file path=[Content_Types].xml><?xml version="1.0" encoding="utf-8"?>
<Types xmlns="http://schemas.openxmlformats.org/package/2006/content-types">
  <Default Extension="doc" ContentType="application/msword"/>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3801" w14:textId="3CAB48A7" w:rsidR="00012F9A" w:rsidRDefault="00012F9A" w:rsidP="00561567">
      <w:pPr>
        <w:pStyle w:val="NoSpacing"/>
      </w:pPr>
      <w:r>
        <w:rPr>
          <w:noProof/>
        </w:rPr>
        <w:drawing>
          <wp:inline distT="0" distB="0" distL="0" distR="0" wp14:anchorId="4CBF9E3D" wp14:editId="4C62CB9E">
            <wp:extent cx="990600" cy="990600"/>
            <wp:effectExtent l="0" t="0" r="0" b="0"/>
            <wp:docPr id="1" name="Picture 1" descr="Image showing the Official Seal of the Department of Veterans Affairs." title="Official Seal of the Department of Veterans Aff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haeaswymbsk\AppData\Local\Microsoft\Windows\Temporary Internet Files\Content.Word\v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0DD19F0A" w14:textId="77777777" w:rsidR="00E47F5F" w:rsidRPr="00F40E84" w:rsidRDefault="00E47F5F" w:rsidP="00B83874">
      <w:pPr>
        <w:pStyle w:val="Title"/>
        <w:spacing w:before="2760"/>
        <w:jc w:val="center"/>
      </w:pPr>
      <w:r w:rsidRPr="00F40E84">
        <w:t>PERFORMANCE WORK STATEMENT (PWS)</w:t>
      </w:r>
    </w:p>
    <w:p w14:paraId="0DD19F0C" w14:textId="77777777" w:rsidR="00E47F5F" w:rsidRPr="00D13E0C" w:rsidRDefault="00E47F5F" w:rsidP="00561567">
      <w:pPr>
        <w:pStyle w:val="Title"/>
        <w:ind w:left="1440"/>
      </w:pPr>
      <w:r w:rsidRPr="00D13E0C">
        <w:t>DEPARTMENT OF VETERAN</w:t>
      </w:r>
      <w:r w:rsidR="000A1EDD">
        <w:t>S</w:t>
      </w:r>
      <w:r w:rsidRPr="00D13E0C">
        <w:t xml:space="preserve"> AFFAIRS</w:t>
      </w:r>
    </w:p>
    <w:p w14:paraId="0DD19F0D" w14:textId="1CCCA2AB" w:rsidR="00E47F5F" w:rsidRPr="005B199E" w:rsidRDefault="00E47F5F" w:rsidP="00C7236C">
      <w:pPr>
        <w:pStyle w:val="PlainText"/>
        <w:jc w:val="center"/>
        <w:rPr>
          <w:rStyle w:val="Emphasis"/>
          <w:sz w:val="24"/>
          <w:szCs w:val="24"/>
        </w:rPr>
      </w:pPr>
      <w:r w:rsidRPr="005B199E">
        <w:rPr>
          <w:rStyle w:val="Emphasis"/>
          <w:sz w:val="24"/>
          <w:szCs w:val="24"/>
        </w:rPr>
        <w:t>Office of Information &amp; Technology</w:t>
      </w:r>
      <w:r w:rsidR="006B25DB">
        <w:rPr>
          <w:rStyle w:val="Emphasis"/>
          <w:sz w:val="24"/>
          <w:szCs w:val="24"/>
        </w:rPr>
        <w:t xml:space="preserve"> (OIT)</w:t>
      </w:r>
    </w:p>
    <w:p w14:paraId="0DD19F0E" w14:textId="77777777" w:rsidR="00E47F5F" w:rsidRPr="005B199E" w:rsidRDefault="00E47F5F" w:rsidP="00C7236C">
      <w:pPr>
        <w:pStyle w:val="PlainText"/>
        <w:jc w:val="center"/>
        <w:rPr>
          <w:rStyle w:val="Emphasis"/>
          <w:sz w:val="24"/>
          <w:szCs w:val="24"/>
        </w:rPr>
      </w:pPr>
      <w:r w:rsidRPr="005B199E">
        <w:rPr>
          <w:rStyle w:val="Emphasis"/>
          <w:sz w:val="24"/>
          <w:szCs w:val="24"/>
        </w:rPr>
        <w:t>&lt;Office Name&gt;</w:t>
      </w:r>
    </w:p>
    <w:p w14:paraId="0DD19F0F" w14:textId="77777777" w:rsidR="00E47F5F" w:rsidRPr="005B199E" w:rsidRDefault="00E47F5F" w:rsidP="007774CD">
      <w:pPr>
        <w:pStyle w:val="NoSpacing"/>
        <w:rPr>
          <w:rStyle w:val="Emphasis"/>
        </w:rPr>
      </w:pPr>
    </w:p>
    <w:p w14:paraId="0DD19F10" w14:textId="77777777" w:rsidR="00E47F5F" w:rsidRPr="005B199E" w:rsidRDefault="00E47F5F" w:rsidP="00C7236C">
      <w:pPr>
        <w:pStyle w:val="PlainText"/>
        <w:jc w:val="center"/>
        <w:rPr>
          <w:rStyle w:val="Emphasis"/>
          <w:sz w:val="24"/>
          <w:szCs w:val="24"/>
        </w:rPr>
      </w:pPr>
      <w:r w:rsidRPr="005B199E">
        <w:rPr>
          <w:rStyle w:val="Emphasis"/>
          <w:sz w:val="24"/>
          <w:szCs w:val="24"/>
        </w:rPr>
        <w:t>&lt;Title of Project&gt;</w:t>
      </w:r>
    </w:p>
    <w:p w14:paraId="0DD19F11" w14:textId="77777777" w:rsidR="00E47F5F" w:rsidRPr="005B199E" w:rsidRDefault="00E47F5F" w:rsidP="007774CD">
      <w:pPr>
        <w:pStyle w:val="NoSpacing"/>
        <w:rPr>
          <w:rStyle w:val="Emphasis"/>
        </w:rPr>
      </w:pPr>
    </w:p>
    <w:p w14:paraId="0DD19F12" w14:textId="77777777" w:rsidR="00E47F5F" w:rsidRPr="005B199E" w:rsidRDefault="00E47F5F" w:rsidP="00561567">
      <w:pPr>
        <w:pStyle w:val="NoSpacing"/>
        <w:jc w:val="center"/>
        <w:rPr>
          <w:rStyle w:val="Emphasis"/>
        </w:rPr>
      </w:pPr>
      <w:r w:rsidRPr="005B199E">
        <w:rPr>
          <w:rStyle w:val="TitleChar"/>
          <w:rFonts w:eastAsia="Calibri"/>
          <w:sz w:val="24"/>
          <w:szCs w:val="24"/>
        </w:rPr>
        <w:t>Date</w:t>
      </w:r>
      <w:r w:rsidRPr="005B199E">
        <w:rPr>
          <w:b/>
        </w:rPr>
        <w:t>:</w:t>
      </w:r>
      <w:r w:rsidRPr="005B199E">
        <w:rPr>
          <w:color w:val="0070C0"/>
        </w:rPr>
        <w:t xml:space="preserve"> </w:t>
      </w:r>
      <w:r w:rsidR="00785CCB" w:rsidRPr="005B199E">
        <w:rPr>
          <w:rStyle w:val="Emphasis"/>
        </w:rPr>
        <w:t>&lt;date&gt;</w:t>
      </w:r>
    </w:p>
    <w:p w14:paraId="0DD19F13" w14:textId="1C5C9FEE" w:rsidR="00E47F5F" w:rsidRPr="005B199E" w:rsidRDefault="00881C41" w:rsidP="00561567">
      <w:pPr>
        <w:pStyle w:val="NoSpacing"/>
        <w:jc w:val="center"/>
        <w:rPr>
          <w:rStyle w:val="Emphasis"/>
        </w:rPr>
      </w:pPr>
      <w:r w:rsidRPr="005B199E">
        <w:rPr>
          <w:rStyle w:val="Emphasis"/>
        </w:rPr>
        <w:t>&lt;</w:t>
      </w:r>
      <w:r w:rsidR="00750961">
        <w:rPr>
          <w:rStyle w:val="Emphasis"/>
        </w:rPr>
        <w:t>VA-XX-XXXXXXXX</w:t>
      </w:r>
      <w:r w:rsidRPr="005B199E">
        <w:rPr>
          <w:rStyle w:val="Emphasis"/>
        </w:rPr>
        <w:t>&gt;</w:t>
      </w:r>
    </w:p>
    <w:p w14:paraId="0DD19F14" w14:textId="07C2BBC5" w:rsidR="00E47F5F" w:rsidRPr="005B199E" w:rsidRDefault="00E47F5F" w:rsidP="00D414CB">
      <w:pPr>
        <w:pStyle w:val="NoSpacing"/>
        <w:spacing w:after="3200"/>
        <w:jc w:val="center"/>
        <w:rPr>
          <w:rStyle w:val="Emphasis"/>
        </w:rPr>
      </w:pPr>
      <w:r w:rsidRPr="005B199E">
        <w:rPr>
          <w:b/>
        </w:rPr>
        <w:t>PWS Version Number:</w:t>
      </w:r>
      <w:r w:rsidRPr="005B199E">
        <w:rPr>
          <w:color w:val="0070C0"/>
        </w:rPr>
        <w:t xml:space="preserve"> </w:t>
      </w:r>
      <w:r w:rsidR="00881C41" w:rsidRPr="005B199E">
        <w:rPr>
          <w:rStyle w:val="Emphasis"/>
        </w:rPr>
        <w:t>&lt;</w:t>
      </w:r>
      <w:r w:rsidR="00B44331" w:rsidRPr="005B199E">
        <w:rPr>
          <w:rStyle w:val="Emphasis"/>
        </w:rPr>
        <w:t>X.X</w:t>
      </w:r>
      <w:r w:rsidR="00881C41" w:rsidRPr="005B199E">
        <w:rPr>
          <w:rStyle w:val="Emphasis"/>
        </w:rPr>
        <w:t>&gt;</w:t>
      </w:r>
    </w:p>
    <w:p w14:paraId="6C5C7586" w14:textId="25B9637F" w:rsidR="001825A3" w:rsidRPr="00D414CB" w:rsidRDefault="001825A3" w:rsidP="00D414CB">
      <w:pPr>
        <w:pStyle w:val="PlainText"/>
        <w:rPr>
          <w:rStyle w:val="Emphasis"/>
          <w:i w:val="0"/>
          <w:iCs w:val="0"/>
        </w:rPr>
      </w:pPr>
      <w:r w:rsidRPr="00D414CB">
        <w:rPr>
          <w:rStyle w:val="Emphasis"/>
          <w:sz w:val="24"/>
          <w:szCs w:val="24"/>
          <w:u w:val="single"/>
        </w:rPr>
        <w:t>Disclaimer</w:t>
      </w:r>
      <w:r w:rsidR="009F4CFD" w:rsidRPr="00D414CB">
        <w:rPr>
          <w:rStyle w:val="Emphasis"/>
          <w:sz w:val="24"/>
          <w:szCs w:val="24"/>
          <w:u w:val="single"/>
        </w:rPr>
        <w:t>:</w:t>
      </w:r>
      <w:r w:rsidR="009F4CFD" w:rsidRPr="00D414CB">
        <w:rPr>
          <w:rStyle w:val="Emphasis"/>
          <w:sz w:val="24"/>
          <w:szCs w:val="24"/>
        </w:rPr>
        <w:t xml:space="preserve"> The</w:t>
      </w:r>
      <w:r w:rsidRPr="00D414CB">
        <w:rPr>
          <w:rStyle w:val="Emphasis"/>
          <w:sz w:val="24"/>
          <w:szCs w:val="24"/>
        </w:rPr>
        <w:t xml:space="preserve"> TAC accepts no liability for the completeness or correctness concerning the Information Technology content of this template.  This template is a means to simply assist the requiring activity in developing their requirements.  It is the Requiring Activity’s responsibility to ensure the correctness of all requirements within their final Performance Work Statement </w:t>
      </w:r>
    </w:p>
    <w:p w14:paraId="0DD19F16" w14:textId="38D139A6" w:rsidR="00E47F5F" w:rsidRPr="00630FB8" w:rsidRDefault="00E47F5F" w:rsidP="00F40E84">
      <w:pPr>
        <w:pStyle w:val="Title"/>
        <w:jc w:val="center"/>
        <w:rPr>
          <w:rStyle w:val="Emphasis"/>
        </w:rPr>
      </w:pPr>
      <w:r>
        <w:br w:type="page"/>
      </w:r>
      <w:r w:rsidRPr="00630FB8">
        <w:rPr>
          <w:rStyle w:val="Emphasis"/>
        </w:rPr>
        <w:t>Instructions for Completing the PWS</w:t>
      </w:r>
    </w:p>
    <w:p w14:paraId="0DD19F18" w14:textId="69ED22C7" w:rsidR="00E47F5F" w:rsidRPr="00D13E0C" w:rsidRDefault="00E47F5F" w:rsidP="00C8651C">
      <w:pPr>
        <w:pStyle w:val="ListParagraph"/>
      </w:pPr>
      <w:r w:rsidRPr="00D13E0C">
        <w:t>Kevin Wymbs,</w:t>
      </w:r>
      <w:r w:rsidR="0042789A">
        <w:t xml:space="preserve"> Engineer, TAC Engineering Service</w:t>
      </w:r>
      <w:r w:rsidRPr="00D13E0C">
        <w:t xml:space="preserve"> is responsible for the maintenance of this </w:t>
      </w:r>
      <w:r w:rsidR="003B17AC">
        <w:t xml:space="preserve">Performance Work Statement </w:t>
      </w:r>
      <w:r w:rsidR="003B17AC" w:rsidRPr="00C0653B">
        <w:rPr>
          <w:i/>
          <w:iCs/>
          <w:u w:val="single"/>
        </w:rPr>
        <w:t>template</w:t>
      </w:r>
      <w:r w:rsidRPr="00D13E0C">
        <w:t>.</w:t>
      </w:r>
      <w:r w:rsidR="00210920" w:rsidRPr="00210920">
        <w:t xml:space="preserve"> </w:t>
      </w:r>
      <w:r w:rsidR="00210920">
        <w:t xml:space="preserve"> However, t</w:t>
      </w:r>
      <w:r w:rsidR="00210920" w:rsidRPr="00210920">
        <w:t>he TAC accepts no liability for the completeness or correctness concerning the Information Technology content of this template</w:t>
      </w:r>
      <w:r w:rsidR="00C0653B">
        <w:t>.</w:t>
      </w:r>
      <w:r w:rsidRPr="00D13E0C">
        <w:t xml:space="preserve">  All proposed changes to this </w:t>
      </w:r>
      <w:r w:rsidR="005E6C81">
        <w:t xml:space="preserve">template </w:t>
      </w:r>
      <w:r w:rsidRPr="00D13E0C">
        <w:t>document must be submitted to Kevin Wymbs</w:t>
      </w:r>
      <w:r w:rsidR="001E1C79">
        <w:t xml:space="preserve"> at Kevin.</w:t>
      </w:r>
      <w:r w:rsidR="002C604D">
        <w:t>W</w:t>
      </w:r>
      <w:r w:rsidR="001E1C79">
        <w:t>ymbs@va.gov.</w:t>
      </w:r>
      <w:r w:rsidRPr="00D13E0C">
        <w:t xml:space="preserve">  </w:t>
      </w:r>
    </w:p>
    <w:p w14:paraId="0DD19F19" w14:textId="0FF14887" w:rsidR="008C7802" w:rsidRPr="0025733E" w:rsidRDefault="00785CCB" w:rsidP="0025733E">
      <w:pPr>
        <w:pStyle w:val="ListParagraph"/>
        <w:rPr>
          <w:b/>
          <w:i/>
        </w:rPr>
      </w:pPr>
      <w:r w:rsidRPr="00D13E0C">
        <w:t xml:space="preserve">Update fields throughout the document indicated by </w:t>
      </w:r>
      <w:r w:rsidRPr="00561567">
        <w:rPr>
          <w:rStyle w:val="Emphasis"/>
        </w:rPr>
        <w:t>&lt; text &gt;</w:t>
      </w:r>
      <w:r w:rsidR="00E87A98">
        <w:rPr>
          <w:rStyle w:val="Emphasis"/>
        </w:rPr>
        <w:t xml:space="preserve"> in </w:t>
      </w:r>
      <w:r w:rsidR="0025733E">
        <w:rPr>
          <w:rStyle w:val="Emphasis"/>
        </w:rPr>
        <w:t>Microsoft Word “</w:t>
      </w:r>
      <w:r w:rsidR="00E87A98">
        <w:rPr>
          <w:rStyle w:val="Emphasis"/>
        </w:rPr>
        <w:t>Emphasis</w:t>
      </w:r>
      <w:r w:rsidR="0025733E">
        <w:rPr>
          <w:rStyle w:val="Emphasis"/>
        </w:rPr>
        <w:t>” “Style</w:t>
      </w:r>
      <w:r w:rsidR="00E87A98">
        <w:rPr>
          <w:rStyle w:val="Emphasis"/>
        </w:rPr>
        <w:t xml:space="preserve">, within carrots, and </w:t>
      </w:r>
      <w:r w:rsidR="0025733E">
        <w:rPr>
          <w:rStyle w:val="Emphasis"/>
        </w:rPr>
        <w:t xml:space="preserve">in </w:t>
      </w:r>
      <w:r w:rsidR="00E87A98">
        <w:rPr>
          <w:rStyle w:val="Emphasis"/>
        </w:rPr>
        <w:t xml:space="preserve">blue </w:t>
      </w:r>
      <w:r w:rsidR="0025733E">
        <w:rPr>
          <w:rStyle w:val="Emphasis"/>
        </w:rPr>
        <w:t>color.  Any</w:t>
      </w:r>
      <w:r w:rsidR="00E87A98">
        <w:rPr>
          <w:rStyle w:val="Emphasis"/>
        </w:rPr>
        <w:t xml:space="preserve"> Instructions to the preparer are in </w:t>
      </w:r>
      <w:r w:rsidR="0025733E">
        <w:rPr>
          <w:rStyle w:val="Emphasis"/>
        </w:rPr>
        <w:t>Microsoft Word “</w:t>
      </w:r>
      <w:r w:rsidR="00E87A98">
        <w:rPr>
          <w:rStyle w:val="Emphasis"/>
        </w:rPr>
        <w:t>Emphasis</w:t>
      </w:r>
      <w:r w:rsidR="0025733E">
        <w:rPr>
          <w:rStyle w:val="Emphasis"/>
        </w:rPr>
        <w:t>”</w:t>
      </w:r>
      <w:r w:rsidR="00E87A98">
        <w:rPr>
          <w:rStyle w:val="Emphasis"/>
        </w:rPr>
        <w:t xml:space="preserve"> </w:t>
      </w:r>
      <w:r w:rsidR="0025733E">
        <w:rPr>
          <w:rStyle w:val="Emphasis"/>
        </w:rPr>
        <w:t>“</w:t>
      </w:r>
      <w:r w:rsidR="00E87A98">
        <w:rPr>
          <w:rStyle w:val="Emphasis"/>
        </w:rPr>
        <w:t>Style</w:t>
      </w:r>
      <w:r w:rsidR="0025733E">
        <w:rPr>
          <w:rStyle w:val="Emphasis"/>
        </w:rPr>
        <w:t>”</w:t>
      </w:r>
      <w:r w:rsidR="00E87A98">
        <w:rPr>
          <w:rStyle w:val="Emphasis"/>
        </w:rPr>
        <w:t>, in blue color as well, with parenthesis ()</w:t>
      </w:r>
      <w:r w:rsidR="003C20CC">
        <w:rPr>
          <w:rStyle w:val="Emphasis"/>
        </w:rPr>
        <w:t xml:space="preserve"> </w:t>
      </w:r>
      <w:r w:rsidR="00E87A98">
        <w:rPr>
          <w:rStyle w:val="Emphasis"/>
        </w:rPr>
        <w:t>around the instructions.</w:t>
      </w:r>
      <w:r w:rsidR="0025733E">
        <w:rPr>
          <w:rStyle w:val="Emphasis"/>
        </w:rPr>
        <w:t xml:space="preserve">  </w:t>
      </w:r>
      <w:r w:rsidR="0025733E" w:rsidRPr="0025733E">
        <w:rPr>
          <w:rStyle w:val="Emphasis"/>
          <w:b w:val="0"/>
          <w:i w:val="0"/>
          <w:color w:val="auto"/>
        </w:rPr>
        <w:t xml:space="preserve">Any “Emphasis” </w:t>
      </w:r>
      <w:r w:rsidR="0025733E">
        <w:rPr>
          <w:rStyle w:val="Emphasis"/>
          <w:b w:val="0"/>
          <w:i w:val="0"/>
          <w:color w:val="auto"/>
        </w:rPr>
        <w:t xml:space="preserve">“Style” </w:t>
      </w:r>
      <w:r w:rsidR="0025733E" w:rsidRPr="0025733E">
        <w:rPr>
          <w:rStyle w:val="Emphasis"/>
          <w:b w:val="0"/>
          <w:i w:val="0"/>
          <w:color w:val="auto"/>
        </w:rPr>
        <w:t>blue text that will be</w:t>
      </w:r>
      <w:r w:rsidR="0025733E">
        <w:rPr>
          <w:rStyle w:val="Emphasis"/>
          <w:b w:val="0"/>
          <w:i w:val="0"/>
          <w:color w:val="auto"/>
        </w:rPr>
        <w:t>come</w:t>
      </w:r>
      <w:r w:rsidR="0025733E" w:rsidRPr="0025733E">
        <w:rPr>
          <w:rStyle w:val="Emphasis"/>
          <w:b w:val="0"/>
          <w:i w:val="0"/>
          <w:color w:val="auto"/>
        </w:rPr>
        <w:t xml:space="preserve"> a part of the PWS document itself, must be convert to black text “No Spacing” Microsoft Word Style.  To format the text this way, </w:t>
      </w:r>
      <w:r w:rsidR="0025733E">
        <w:rPr>
          <w:rStyle w:val="Emphasis"/>
          <w:b w:val="0"/>
          <w:i w:val="0"/>
          <w:color w:val="auto"/>
        </w:rPr>
        <w:t xml:space="preserve">highlight the appropriate text to be converted, and </w:t>
      </w:r>
      <w:r w:rsidR="0025733E" w:rsidRPr="0025733E">
        <w:rPr>
          <w:rStyle w:val="Emphasis"/>
          <w:b w:val="0"/>
          <w:i w:val="0"/>
          <w:color w:val="auto"/>
        </w:rPr>
        <w:t>click on the Home tab from the Word menu at the top and choose “No Spacing” from the Microsoft Word “Styles” section</w:t>
      </w:r>
      <w:r w:rsidR="00C0708F">
        <w:rPr>
          <w:rStyle w:val="Emphasis"/>
          <w:b w:val="0"/>
          <w:i w:val="0"/>
          <w:color w:val="auto"/>
        </w:rPr>
        <w:t>.</w:t>
      </w:r>
    </w:p>
    <w:p w14:paraId="0DD19F1A" w14:textId="6EB9752F" w:rsidR="00E47F5F" w:rsidRPr="00D13E0C" w:rsidRDefault="00E47F5F" w:rsidP="00C8651C">
      <w:pPr>
        <w:pStyle w:val="ListParagraph"/>
      </w:pPr>
      <w:r w:rsidRPr="00D13E0C">
        <w:t xml:space="preserve">On the cover page, </w:t>
      </w:r>
      <w:r w:rsidR="00785CCB" w:rsidRPr="00D13E0C">
        <w:t>enter</w:t>
      </w:r>
      <w:r w:rsidRPr="00D13E0C">
        <w:t xml:space="preserve"> the </w:t>
      </w:r>
      <w:r w:rsidR="00785CCB" w:rsidRPr="00D13E0C">
        <w:t xml:space="preserve">title, </w:t>
      </w:r>
      <w:r w:rsidRPr="00D13E0C">
        <w:t>date</w:t>
      </w:r>
      <w:r w:rsidR="00785CCB" w:rsidRPr="00D13E0C">
        <w:t>,</w:t>
      </w:r>
      <w:r w:rsidR="00750961">
        <w:t xml:space="preserve"> VA</w:t>
      </w:r>
      <w:r w:rsidRPr="00D13E0C">
        <w:t xml:space="preserve"> </w:t>
      </w:r>
      <w:r w:rsidR="00785CCB" w:rsidRPr="00D13E0C">
        <w:t xml:space="preserve"># and </w:t>
      </w:r>
      <w:r w:rsidRPr="00D13E0C">
        <w:t>PWS version number.</w:t>
      </w:r>
    </w:p>
    <w:p w14:paraId="0DD19F1B" w14:textId="483E04F9" w:rsidR="00785CCB" w:rsidRPr="00D13E0C" w:rsidRDefault="00785CCB" w:rsidP="00C8651C">
      <w:pPr>
        <w:pStyle w:val="ListParagraph"/>
      </w:pPr>
      <w:r w:rsidRPr="00D13E0C">
        <w:t xml:space="preserve">Edit Header to include Title and </w:t>
      </w:r>
      <w:r w:rsidR="00750961">
        <w:t>VA</w:t>
      </w:r>
      <w:r w:rsidRPr="00D13E0C">
        <w:t xml:space="preserve"> # by double-clicking on Header section above.</w:t>
      </w:r>
    </w:p>
    <w:p w14:paraId="0DD19F1C" w14:textId="4B0895FD" w:rsidR="00E47F5F" w:rsidRPr="00D13E0C" w:rsidRDefault="00E47F5F" w:rsidP="00AF4C2F">
      <w:pPr>
        <w:rPr>
          <w:rFonts w:cs="Arial"/>
        </w:rPr>
      </w:pPr>
      <w:r w:rsidRPr="00B44331">
        <w:rPr>
          <w:rFonts w:cs="Arial"/>
          <w:b/>
        </w:rPr>
        <w:t>NOTE:</w:t>
      </w:r>
      <w:r w:rsidRPr="00D13E0C">
        <w:rPr>
          <w:rFonts w:cs="Arial"/>
        </w:rPr>
        <w:t xml:space="preserve"> </w:t>
      </w:r>
      <w:r w:rsidR="00466780" w:rsidRPr="00D13E0C">
        <w:rPr>
          <w:rFonts w:cs="Arial"/>
        </w:rPr>
        <w:t xml:space="preserve"> </w:t>
      </w:r>
      <w:r w:rsidRPr="00D13E0C">
        <w:rPr>
          <w:rFonts w:cs="Arial"/>
        </w:rPr>
        <w:t xml:space="preserve">In steps </w:t>
      </w:r>
      <w:r w:rsidR="00D45D7F">
        <w:fldChar w:fldCharType="begin"/>
      </w:r>
      <w:r w:rsidR="00D45D7F">
        <w:instrText xml:space="preserve"> REF _Ref252797681 \r \h  \* MERGEFORMAT </w:instrText>
      </w:r>
      <w:r w:rsidR="00D45D7F">
        <w:fldChar w:fldCharType="separate"/>
      </w:r>
      <w:r w:rsidR="00891D32">
        <w:t>5</w:t>
      </w:r>
      <w:r w:rsidR="00D45D7F">
        <w:fldChar w:fldCharType="end"/>
      </w:r>
      <w:r w:rsidRPr="00D13E0C">
        <w:rPr>
          <w:rFonts w:cs="Arial"/>
        </w:rPr>
        <w:t xml:space="preserve"> - </w:t>
      </w:r>
      <w:r w:rsidR="001A237C">
        <w:t>14</w:t>
      </w:r>
      <w:r w:rsidRPr="00D13E0C">
        <w:rPr>
          <w:rFonts w:cs="Arial"/>
        </w:rPr>
        <w:t xml:space="preserve"> below you may click on the section numbers to navigate to the referenced sections.</w:t>
      </w:r>
    </w:p>
    <w:p w14:paraId="0DD19F1D" w14:textId="7F7072D6" w:rsidR="00E47F5F" w:rsidRPr="00D13E0C" w:rsidRDefault="00E47F5F" w:rsidP="00665941">
      <w:pPr>
        <w:pStyle w:val="ListParagraph"/>
        <w:spacing w:before="0"/>
      </w:pPr>
      <w:bookmarkStart w:id="0" w:name="_Ref252797681"/>
      <w:r w:rsidRPr="00D13E0C">
        <w:t xml:space="preserve">In Section </w:t>
      </w:r>
      <w:r w:rsidR="005420AE">
        <w:fldChar w:fldCharType="begin"/>
      </w:r>
      <w:r w:rsidR="005420AE">
        <w:instrText xml:space="preserve"> REF _Ref4595692 \r \h </w:instrText>
      </w:r>
      <w:r w:rsidR="005420AE">
        <w:fldChar w:fldCharType="separate"/>
      </w:r>
      <w:r w:rsidR="00891D32">
        <w:t xml:space="preserve">1.0 </w:t>
      </w:r>
      <w:r w:rsidR="005420AE">
        <w:fldChar w:fldCharType="end"/>
      </w:r>
      <w:r w:rsidR="005420AE">
        <w:fldChar w:fldCharType="begin"/>
      </w:r>
      <w:r w:rsidR="005420AE">
        <w:instrText xml:space="preserve"> REF _Ref4595695 \h </w:instrText>
      </w:r>
      <w:r w:rsidR="005420AE">
        <w:fldChar w:fldCharType="separate"/>
      </w:r>
      <w:r w:rsidR="00891D32" w:rsidRPr="00C0653B">
        <w:t>BACKGROUND</w:t>
      </w:r>
      <w:r w:rsidR="005420AE">
        <w:fldChar w:fldCharType="end"/>
      </w:r>
      <w:r w:rsidR="005420AE">
        <w:t xml:space="preserve"> </w:t>
      </w:r>
      <w:r w:rsidRPr="00D13E0C">
        <w:t xml:space="preserve">update the text in </w:t>
      </w:r>
      <w:r w:rsidR="00AF4C2F" w:rsidRPr="00561567">
        <w:rPr>
          <w:rStyle w:val="Emphasis"/>
        </w:rPr>
        <w:t>&lt;blue&gt;</w:t>
      </w:r>
      <w:r w:rsidRPr="005420AE">
        <w:rPr>
          <w:i/>
        </w:rPr>
        <w:t xml:space="preserve"> </w:t>
      </w:r>
      <w:r w:rsidRPr="00D13E0C">
        <w:t xml:space="preserve">with a description of the task areas required to complete </w:t>
      </w:r>
      <w:r w:rsidR="00A856DF">
        <w:t>the effort</w:t>
      </w:r>
      <w:r w:rsidRPr="00D13E0C">
        <w:t xml:space="preserve"> as well as a background on the project.</w:t>
      </w:r>
      <w:bookmarkEnd w:id="0"/>
    </w:p>
    <w:p w14:paraId="0DD19F1E" w14:textId="563D6767" w:rsidR="00E47F5F" w:rsidRPr="00D13E0C" w:rsidRDefault="00E47F5F" w:rsidP="00C8651C">
      <w:pPr>
        <w:pStyle w:val="ListParagraph"/>
      </w:pPr>
      <w:r w:rsidRPr="00D13E0C">
        <w:t xml:space="preserve">In Section </w:t>
      </w:r>
      <w:r w:rsidR="00D45D7F">
        <w:fldChar w:fldCharType="begin"/>
      </w:r>
      <w:r w:rsidR="00D45D7F">
        <w:instrText xml:space="preserve"> REF _Ref252976827 \r \h  \* MERGEFORMAT </w:instrText>
      </w:r>
      <w:r w:rsidR="00D45D7F">
        <w:fldChar w:fldCharType="separate"/>
      </w:r>
      <w:r w:rsidR="00891D32">
        <w:t xml:space="preserve">2.0 </w:t>
      </w:r>
      <w:r w:rsidR="00D45D7F">
        <w:fldChar w:fldCharType="end"/>
      </w:r>
      <w:r w:rsidR="00D45D7F">
        <w:fldChar w:fldCharType="begin"/>
      </w:r>
      <w:r w:rsidR="00D45D7F">
        <w:instrText xml:space="preserve"> REF _Ref252976836 \h  \* MERGEFORMAT </w:instrText>
      </w:r>
      <w:r w:rsidR="00D45D7F">
        <w:fldChar w:fldCharType="separate"/>
      </w:r>
      <w:r w:rsidR="00891D32" w:rsidRPr="00D13E0C">
        <w:t>APPLICABLE DOCUMENTS</w:t>
      </w:r>
      <w:r w:rsidR="00D45D7F">
        <w:fldChar w:fldCharType="end"/>
      </w:r>
      <w:r w:rsidRPr="00D13E0C">
        <w:t xml:space="preserve">, please </w:t>
      </w:r>
      <w:r w:rsidR="009E6F0E" w:rsidRPr="00D13E0C">
        <w:t xml:space="preserve">review and delete any non-applicable documents.  In addition, please add </w:t>
      </w:r>
      <w:r w:rsidRPr="00D13E0C">
        <w:t>any applicable documents that are not</w:t>
      </w:r>
      <w:r w:rsidR="009E6F0E" w:rsidRPr="00D13E0C">
        <w:t xml:space="preserve"> currently</w:t>
      </w:r>
      <w:r w:rsidRPr="00D13E0C">
        <w:t xml:space="preserve"> contained in this section</w:t>
      </w:r>
      <w:r w:rsidR="009E6F0E" w:rsidRPr="00D13E0C">
        <w:t>.</w:t>
      </w:r>
    </w:p>
    <w:p w14:paraId="0DD19F1F" w14:textId="721592ED" w:rsidR="00E47F5F" w:rsidRPr="00D13E0C" w:rsidRDefault="00E47F5F" w:rsidP="00C8651C">
      <w:pPr>
        <w:pStyle w:val="ListParagraph"/>
      </w:pPr>
      <w:r w:rsidRPr="00D13E0C">
        <w:t xml:space="preserve">In Section </w:t>
      </w:r>
      <w:r w:rsidR="00D45D7F">
        <w:fldChar w:fldCharType="begin"/>
      </w:r>
      <w:r w:rsidR="00D45D7F">
        <w:instrText xml:space="preserve"> REF _Ref252782643 \r \h  \* MERGEFORMAT </w:instrText>
      </w:r>
      <w:r w:rsidR="00D45D7F">
        <w:fldChar w:fldCharType="separate"/>
      </w:r>
      <w:r w:rsidR="00891D32">
        <w:t xml:space="preserve">3.0 </w:t>
      </w:r>
      <w:r w:rsidR="00D45D7F">
        <w:fldChar w:fldCharType="end"/>
      </w:r>
      <w:r w:rsidR="00D45D7F">
        <w:fldChar w:fldCharType="begin"/>
      </w:r>
      <w:r w:rsidR="00D45D7F">
        <w:instrText xml:space="preserve"> REF _Ref252782689 \h  \* MERGEFORMAT </w:instrText>
      </w:r>
      <w:r w:rsidR="00D45D7F">
        <w:fldChar w:fldCharType="separate"/>
      </w:r>
      <w:r w:rsidR="00891D32" w:rsidRPr="00D13E0C">
        <w:t>SCOPE OF WORK</w:t>
      </w:r>
      <w:r w:rsidR="00D45D7F">
        <w:fldChar w:fldCharType="end"/>
      </w:r>
      <w:r w:rsidRPr="00D13E0C">
        <w:t xml:space="preserve">, update the text in </w:t>
      </w:r>
      <w:r w:rsidR="00AF4C2F" w:rsidRPr="00561567">
        <w:rPr>
          <w:rStyle w:val="Emphasis"/>
        </w:rPr>
        <w:t>&lt;blue&gt;</w:t>
      </w:r>
      <w:r w:rsidRPr="00D13E0C">
        <w:rPr>
          <w:i/>
        </w:rPr>
        <w:t xml:space="preserve"> </w:t>
      </w:r>
      <w:r w:rsidRPr="00D13E0C">
        <w:t xml:space="preserve">with a brief summary of tasks.  </w:t>
      </w:r>
    </w:p>
    <w:p w14:paraId="0DD19F20" w14:textId="01A7ED8E" w:rsidR="00E47F5F" w:rsidRPr="00D13E0C" w:rsidRDefault="00E47F5F" w:rsidP="00C8651C">
      <w:pPr>
        <w:pStyle w:val="ListParagraph"/>
      </w:pPr>
      <w:r w:rsidRPr="00D13E0C">
        <w:t xml:space="preserve">In Section </w:t>
      </w:r>
      <w:r w:rsidR="00D45D7F">
        <w:fldChar w:fldCharType="begin"/>
      </w:r>
      <w:r w:rsidR="00D45D7F">
        <w:instrText xml:space="preserve"> REF _Ref252977053 \r \h  \* MERGEFORMAT </w:instrText>
      </w:r>
      <w:r w:rsidR="00D45D7F">
        <w:fldChar w:fldCharType="separate"/>
      </w:r>
      <w:r w:rsidR="00891D32">
        <w:t>4.1</w:t>
      </w:r>
      <w:r w:rsidR="00D45D7F">
        <w:fldChar w:fldCharType="end"/>
      </w:r>
      <w:r w:rsidRPr="00D13E0C">
        <w:t xml:space="preserve"> </w:t>
      </w:r>
      <w:r w:rsidR="00D45D7F">
        <w:fldChar w:fldCharType="begin"/>
      </w:r>
      <w:r w:rsidR="00D45D7F">
        <w:instrText xml:space="preserve"> REF _Ref252977053 \h  \* MERGEFORMAT </w:instrText>
      </w:r>
      <w:r w:rsidR="00D45D7F">
        <w:fldChar w:fldCharType="separate"/>
      </w:r>
      <w:r w:rsidR="00891D32" w:rsidRPr="00D13E0C">
        <w:t>PERFORMANCE PERIOD</w:t>
      </w:r>
      <w:r w:rsidR="00D45D7F">
        <w:fldChar w:fldCharType="end"/>
      </w:r>
      <w:r w:rsidR="00A856DF">
        <w:t xml:space="preserve"> (if applicable)</w:t>
      </w:r>
      <w:r w:rsidRPr="00D13E0C">
        <w:t>, update the text in</w:t>
      </w:r>
      <w:r w:rsidRPr="00D13E0C">
        <w:rPr>
          <w:i/>
        </w:rPr>
        <w:t xml:space="preserve"> </w:t>
      </w:r>
      <w:r w:rsidR="00AF4C2F" w:rsidRPr="00561567">
        <w:rPr>
          <w:rStyle w:val="Emphasis"/>
        </w:rPr>
        <w:t>&lt;blue&gt;</w:t>
      </w:r>
      <w:r w:rsidRPr="00D13E0C">
        <w:rPr>
          <w:i/>
        </w:rPr>
        <w:t xml:space="preserve"> </w:t>
      </w:r>
      <w:r w:rsidRPr="00D13E0C">
        <w:t>to reflect the duration of the contract.  If option</w:t>
      </w:r>
      <w:r w:rsidR="005775BC">
        <w:t>s</w:t>
      </w:r>
      <w:r w:rsidRPr="00D13E0C">
        <w:t xml:space="preserve"> are required, enter the op</w:t>
      </w:r>
      <w:r w:rsidR="005775BC">
        <w:t xml:space="preserve">tion </w:t>
      </w:r>
      <w:r w:rsidRPr="00D13E0C">
        <w:t xml:space="preserve">duration also.  </w:t>
      </w:r>
    </w:p>
    <w:p w14:paraId="0DD19F21" w14:textId="0F6CE75F" w:rsidR="00E47F5F" w:rsidRPr="00D13E0C" w:rsidRDefault="00E47F5F" w:rsidP="00C8651C">
      <w:pPr>
        <w:pStyle w:val="ListParagraph"/>
      </w:pPr>
      <w:r w:rsidRPr="00D13E0C">
        <w:t xml:space="preserve">In Section </w:t>
      </w:r>
      <w:r w:rsidR="00D45D7F">
        <w:fldChar w:fldCharType="begin"/>
      </w:r>
      <w:r w:rsidR="00D45D7F">
        <w:instrText xml:space="preserve"> REF _Ref252782809 \r \h  \* MERGEFORMAT </w:instrText>
      </w:r>
      <w:r w:rsidR="00D45D7F">
        <w:fldChar w:fldCharType="separate"/>
      </w:r>
      <w:r w:rsidR="00891D32">
        <w:t>4.2</w:t>
      </w:r>
      <w:r w:rsidR="00D45D7F">
        <w:fldChar w:fldCharType="end"/>
      </w:r>
      <w:r w:rsidRPr="00D13E0C">
        <w:t xml:space="preserve"> </w:t>
      </w:r>
      <w:r w:rsidR="00D45D7F">
        <w:fldChar w:fldCharType="begin"/>
      </w:r>
      <w:r w:rsidR="00D45D7F">
        <w:instrText xml:space="preserve"> REF _Ref252782820 \h  \* MERGEFORMAT </w:instrText>
      </w:r>
      <w:r w:rsidR="00D45D7F">
        <w:fldChar w:fldCharType="separate"/>
      </w:r>
      <w:r w:rsidR="00891D32" w:rsidRPr="00D13E0C">
        <w:t>PLACE OF PERFORMANCE</w:t>
      </w:r>
      <w:r w:rsidR="00D45D7F">
        <w:fldChar w:fldCharType="end"/>
      </w:r>
      <w:r w:rsidRPr="00D13E0C">
        <w:t xml:space="preserve">, </w:t>
      </w:r>
      <w:r w:rsidR="002D42CE" w:rsidRPr="00D13E0C">
        <w:t>update</w:t>
      </w:r>
      <w:r w:rsidRPr="00D13E0C">
        <w:t xml:space="preserve"> </w:t>
      </w:r>
      <w:r w:rsidR="002D42CE" w:rsidRPr="00D13E0C">
        <w:t>text in</w:t>
      </w:r>
      <w:r w:rsidR="002D42CE" w:rsidRPr="00D13E0C">
        <w:rPr>
          <w:i/>
        </w:rPr>
        <w:t xml:space="preserve"> </w:t>
      </w:r>
      <w:r w:rsidR="00AF4C2F" w:rsidRPr="00561567">
        <w:rPr>
          <w:rStyle w:val="Emphasis"/>
        </w:rPr>
        <w:t>&lt;blue&gt;</w:t>
      </w:r>
      <w:r w:rsidR="002D42CE" w:rsidRPr="00D13E0C">
        <w:rPr>
          <w:i/>
        </w:rPr>
        <w:t xml:space="preserve"> </w:t>
      </w:r>
      <w:r w:rsidR="002D42CE" w:rsidRPr="00D13E0C">
        <w:t xml:space="preserve">to reflect </w:t>
      </w:r>
      <w:r w:rsidRPr="00D13E0C">
        <w:t xml:space="preserve">the facilities at which the Contractor will be executing the tasks in this PWS. </w:t>
      </w:r>
    </w:p>
    <w:p w14:paraId="0DD19F22" w14:textId="1DDA4AF2" w:rsidR="00DD724F" w:rsidRDefault="00E47F5F" w:rsidP="00C8651C">
      <w:pPr>
        <w:pStyle w:val="ListParagraph"/>
      </w:pPr>
      <w:r w:rsidRPr="00D13E0C">
        <w:t xml:space="preserve">In Section </w:t>
      </w:r>
      <w:r w:rsidR="00D45D7F">
        <w:fldChar w:fldCharType="begin"/>
      </w:r>
      <w:r w:rsidR="00D45D7F">
        <w:instrText xml:space="preserve"> REF _Ref252782839 \r \h  \* MERGEFORMAT </w:instrText>
      </w:r>
      <w:r w:rsidR="00D45D7F">
        <w:fldChar w:fldCharType="separate"/>
      </w:r>
      <w:r w:rsidR="00891D32">
        <w:t>4.3</w:t>
      </w:r>
      <w:r w:rsidR="00D45D7F">
        <w:fldChar w:fldCharType="end"/>
      </w:r>
      <w:r w:rsidRPr="00D13E0C">
        <w:t xml:space="preserve"> </w:t>
      </w:r>
      <w:r w:rsidR="00D45D7F">
        <w:fldChar w:fldCharType="begin"/>
      </w:r>
      <w:r w:rsidR="00D45D7F">
        <w:instrText xml:space="preserve"> REF _Ref252782849 \h  \* MERGEFORMAT </w:instrText>
      </w:r>
      <w:r w:rsidR="00D45D7F">
        <w:fldChar w:fldCharType="separate"/>
      </w:r>
      <w:r w:rsidR="00891D32" w:rsidRPr="00D13E0C">
        <w:t>TRAVEL</w:t>
      </w:r>
      <w:r w:rsidR="00D45D7F">
        <w:fldChar w:fldCharType="end"/>
      </w:r>
      <w:r w:rsidRPr="00D13E0C">
        <w:t xml:space="preserve">, </w:t>
      </w:r>
      <w:r w:rsidR="00513342">
        <w:t>e</w:t>
      </w:r>
      <w:r w:rsidRPr="00D13E0C">
        <w:t xml:space="preserve">nter the # of trips, duration and location(s).  </w:t>
      </w:r>
      <w:bookmarkStart w:id="1" w:name="_Ref252797692"/>
    </w:p>
    <w:p w14:paraId="0DD19F23" w14:textId="0892F5E6" w:rsidR="00FD3121" w:rsidRDefault="00E47F5F" w:rsidP="007350F7">
      <w:r w:rsidRPr="00D13E0C">
        <w:t xml:space="preserve">In Section </w:t>
      </w:r>
      <w:r w:rsidR="00D45D7F">
        <w:fldChar w:fldCharType="begin"/>
      </w:r>
      <w:r w:rsidR="00D45D7F">
        <w:instrText xml:space="preserve"> REF _Ref252783006 \r \h  \* MERGEFORMAT </w:instrText>
      </w:r>
      <w:r w:rsidR="00D45D7F">
        <w:fldChar w:fldCharType="separate"/>
      </w:r>
      <w:r w:rsidR="00891D32">
        <w:t xml:space="preserve">5.0 </w:t>
      </w:r>
      <w:r w:rsidR="00D45D7F">
        <w:fldChar w:fldCharType="end"/>
      </w:r>
      <w:r w:rsidR="00D45D7F">
        <w:fldChar w:fldCharType="begin"/>
      </w:r>
      <w:r w:rsidR="00D45D7F">
        <w:instrText xml:space="preserve"> REF _Ref252783012 \h  \* MERGEFORMAT </w:instrText>
      </w:r>
      <w:r w:rsidR="00D45D7F">
        <w:fldChar w:fldCharType="separate"/>
      </w:r>
      <w:r w:rsidR="00891D32" w:rsidRPr="00D13E0C">
        <w:t>SPECIFIC TASKS AND DELIVERABLES</w:t>
      </w:r>
      <w:r w:rsidR="00D45D7F">
        <w:fldChar w:fldCharType="end"/>
      </w:r>
      <w:r w:rsidRPr="00D13E0C">
        <w:t xml:space="preserve">, include all the tasks that the Contractor will be required to complete </w:t>
      </w:r>
      <w:r w:rsidR="00A856DF">
        <w:t>under this proposed contract/order</w:t>
      </w:r>
      <w:r w:rsidRPr="00D13E0C">
        <w:t xml:space="preserve"> as well as a description and a list of required deliverables for the tasks.  </w:t>
      </w:r>
      <w:r w:rsidR="00C72502">
        <w:t xml:space="preserve">Task </w:t>
      </w:r>
      <w:r w:rsidR="00F456E4">
        <w:fldChar w:fldCharType="begin"/>
      </w:r>
      <w:r w:rsidR="00C72502">
        <w:instrText xml:space="preserve"> REF _Ref259632988 \r \h </w:instrText>
      </w:r>
      <w:r w:rsidR="00F456E4">
        <w:fldChar w:fldCharType="separate"/>
      </w:r>
      <w:r w:rsidR="00891D32">
        <w:t>5.1</w:t>
      </w:r>
      <w:r w:rsidR="00F456E4">
        <w:fldChar w:fldCharType="end"/>
      </w:r>
      <w:r w:rsidR="00C653D4">
        <w:t>.1</w:t>
      </w:r>
      <w:r w:rsidR="00C72502">
        <w:t xml:space="preserve"> and </w:t>
      </w:r>
      <w:r w:rsidR="00F456E4">
        <w:fldChar w:fldCharType="begin"/>
      </w:r>
      <w:r w:rsidR="00C72502">
        <w:instrText xml:space="preserve"> REF _Ref259633002 \r \h </w:instrText>
      </w:r>
      <w:r w:rsidR="00F456E4">
        <w:fldChar w:fldCharType="separate"/>
      </w:r>
      <w:r w:rsidR="00891D32">
        <w:t>5.1.2</w:t>
      </w:r>
      <w:r w:rsidR="00F456E4">
        <w:fldChar w:fldCharType="end"/>
      </w:r>
      <w:r w:rsidR="00C72502">
        <w:t xml:space="preserve"> are provided as standard requirements for all efforts and may be modified as necessary.  </w:t>
      </w:r>
      <w:r w:rsidRPr="00D13E0C">
        <w:t>Add additional sections as required</w:t>
      </w:r>
      <w:r w:rsidR="009F3342" w:rsidRPr="00D13E0C">
        <w:t xml:space="preserve"> by utilizing the standard formatting as described below</w:t>
      </w:r>
      <w:r w:rsidR="006E2095">
        <w:t>.</w:t>
      </w:r>
      <w:r w:rsidR="00BA2483" w:rsidRPr="00D13E0C">
        <w:br/>
      </w:r>
      <w:r w:rsidR="009F3342" w:rsidRPr="00D13E0C">
        <w:br/>
      </w:r>
      <w:bookmarkEnd w:id="1"/>
      <w:r w:rsidR="005B072F" w:rsidRPr="00D13E0C">
        <w:t xml:space="preserve">To add a </w:t>
      </w:r>
      <w:r w:rsidR="009F3342" w:rsidRPr="00D13E0C">
        <w:t xml:space="preserve">new </w:t>
      </w:r>
      <w:r w:rsidR="005B072F" w:rsidRPr="00D13E0C">
        <w:t xml:space="preserve">section, go to the </w:t>
      </w:r>
      <w:r w:rsidR="00B73537" w:rsidRPr="00D13E0C">
        <w:t>beginning of section 5.</w:t>
      </w:r>
      <w:r w:rsidR="00C653D4">
        <w:t>2</w:t>
      </w:r>
      <w:r w:rsidR="00B73537" w:rsidRPr="00D13E0C">
        <w:t xml:space="preserve"> </w:t>
      </w:r>
      <w:r w:rsidR="009F3342" w:rsidRPr="00D13E0C">
        <w:t xml:space="preserve">and </w:t>
      </w:r>
      <w:r w:rsidR="006E2095" w:rsidRPr="007350F7">
        <w:t xml:space="preserve">replace </w:t>
      </w:r>
      <w:r w:rsidR="00F456E4" w:rsidRPr="00331E13">
        <w:rPr>
          <w:rStyle w:val="Emphasis"/>
        </w:rPr>
        <w:fldChar w:fldCharType="begin"/>
      </w:r>
      <w:r w:rsidR="006E2095" w:rsidRPr="00331E13">
        <w:rPr>
          <w:rStyle w:val="Emphasis"/>
        </w:rPr>
        <w:instrText xml:space="preserve"> REF _Ref259786803 \h </w:instrText>
      </w:r>
      <w:r w:rsidR="00576605" w:rsidRPr="00331E13">
        <w:rPr>
          <w:rStyle w:val="Emphasis"/>
        </w:rPr>
        <w:instrText xml:space="preserve"> \* MERGEFORMAT </w:instrText>
      </w:r>
      <w:r w:rsidR="00F456E4" w:rsidRPr="00331E13">
        <w:rPr>
          <w:rStyle w:val="Emphasis"/>
        </w:rPr>
      </w:r>
      <w:r w:rsidR="00F456E4" w:rsidRPr="00331E13">
        <w:rPr>
          <w:rStyle w:val="Emphasis"/>
        </w:rPr>
        <w:fldChar w:fldCharType="separate"/>
      </w:r>
      <w:r w:rsidR="00891D32" w:rsidRPr="00E12E04">
        <w:rPr>
          <w:rStyle w:val="Emphasis"/>
        </w:rPr>
        <w:t>&lt;ADDITIONAL TASK(S)&gt;</w:t>
      </w:r>
      <w:r w:rsidR="00F456E4" w:rsidRPr="00331E13">
        <w:rPr>
          <w:rStyle w:val="Emphasis"/>
        </w:rPr>
        <w:fldChar w:fldCharType="end"/>
      </w:r>
      <w:r w:rsidR="006E2095" w:rsidRPr="007350F7">
        <w:t xml:space="preserve"> with the </w:t>
      </w:r>
      <w:r w:rsidR="009F3342" w:rsidRPr="007350F7">
        <w:t xml:space="preserve">title of the </w:t>
      </w:r>
      <w:r w:rsidR="006E2095" w:rsidRPr="007350F7">
        <w:t>new task</w:t>
      </w:r>
      <w:r w:rsidR="009F3342" w:rsidRPr="007350F7">
        <w:t xml:space="preserve">.  </w:t>
      </w:r>
      <w:r w:rsidR="00B73537" w:rsidRPr="00331E13">
        <w:t>NOTE:</w:t>
      </w:r>
      <w:r w:rsidR="00B73537" w:rsidRPr="007350F7">
        <w:t xml:space="preserve">  </w:t>
      </w:r>
      <w:r w:rsidR="009F3342" w:rsidRPr="007350F7">
        <w:t xml:space="preserve">To format </w:t>
      </w:r>
      <w:r w:rsidR="00B73537" w:rsidRPr="007350F7">
        <w:t xml:space="preserve">each </w:t>
      </w:r>
      <w:r w:rsidR="009F3342" w:rsidRPr="007350F7">
        <w:t>new</w:t>
      </w:r>
      <w:r w:rsidR="009F3342" w:rsidRPr="00D13E0C">
        <w:t xml:space="preserve"> section, click on the Home tab from the Word menu at the top and choose “H2” from the </w:t>
      </w:r>
      <w:r w:rsidR="0025733E">
        <w:t>Microsoft Word “S</w:t>
      </w:r>
      <w:r w:rsidR="009F3342" w:rsidRPr="00D13E0C">
        <w:t>tyles</w:t>
      </w:r>
      <w:r w:rsidR="0025733E">
        <w:t>”</w:t>
      </w:r>
      <w:r w:rsidR="009F3342" w:rsidRPr="00D13E0C">
        <w:t xml:space="preserve"> section.  The title should format to a heading and be automatically numbered.  </w:t>
      </w:r>
      <w:r w:rsidR="005F5DDB" w:rsidRPr="00D13E0C">
        <w:t xml:space="preserve">Once all of the additional sections are </w:t>
      </w:r>
      <w:r w:rsidR="009F3342" w:rsidRPr="00D13E0C">
        <w:t>added utilizing t</w:t>
      </w:r>
      <w:r w:rsidR="005F5DDB" w:rsidRPr="00D13E0C">
        <w:t xml:space="preserve">he process described above, return to the </w:t>
      </w:r>
      <w:r w:rsidR="009F3342" w:rsidRPr="00D13E0C">
        <w:t>Tab</w:t>
      </w:r>
      <w:r w:rsidR="005F5DDB" w:rsidRPr="00D13E0C">
        <w:t>le</w:t>
      </w:r>
      <w:r w:rsidR="009F3342" w:rsidRPr="00D13E0C">
        <w:t xml:space="preserve"> of Contents</w:t>
      </w:r>
      <w:r w:rsidR="000900B3" w:rsidRPr="00D13E0C">
        <w:t xml:space="preserve">, </w:t>
      </w:r>
      <w:r w:rsidR="005F5DDB" w:rsidRPr="00D13E0C">
        <w:t>hit F9</w:t>
      </w:r>
      <w:r w:rsidR="000900B3" w:rsidRPr="00D13E0C">
        <w:t xml:space="preserve"> and select “Update entire table”</w:t>
      </w:r>
      <w:r w:rsidR="005F5DDB" w:rsidRPr="00D13E0C">
        <w:t xml:space="preserve"> to automatically update the fields in the table.</w:t>
      </w:r>
    </w:p>
    <w:p w14:paraId="0DD19F24" w14:textId="77777777" w:rsidR="00BA22B4" w:rsidRPr="00BA22B4" w:rsidRDefault="00906941" w:rsidP="00135314">
      <w:pPr>
        <w:pStyle w:val="ListParagraph"/>
        <w:numPr>
          <w:ilvl w:val="0"/>
          <w:numId w:val="0"/>
        </w:numPr>
        <w:ind w:left="360"/>
      </w:pPr>
      <w:r>
        <w:br/>
      </w:r>
      <w:r w:rsidR="00450670">
        <w:rPr>
          <w:noProof/>
        </w:rPr>
        <w:drawing>
          <wp:inline distT="0" distB="0" distL="0" distR="0" wp14:anchorId="0DD1A318" wp14:editId="7E2BCE4B">
            <wp:extent cx="5284470" cy="3705225"/>
            <wp:effectExtent l="0" t="0" r="0" b="9525"/>
            <wp:docPr id="2" name="Picture 2" descr="This Picture shows a screenshot of Section 5.3 &lt;Addtional Tasks&gt;  and the Deliverables associated with the Addtional Tasks, hightlighted so the reader can see the section being discussed in the instructions." title="Addtional Task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5284470" cy="3705225"/>
                    </a:xfrm>
                    <a:prstGeom prst="rect">
                      <a:avLst/>
                    </a:prstGeom>
                    <a:noFill/>
                    <a:ln w="9525">
                      <a:noFill/>
                      <a:miter lim="800000"/>
                      <a:headEnd/>
                      <a:tailEnd/>
                    </a:ln>
                  </pic:spPr>
                </pic:pic>
              </a:graphicData>
            </a:graphic>
          </wp:inline>
        </w:drawing>
      </w:r>
      <w:r w:rsidR="00396F8F">
        <w:br/>
      </w:r>
    </w:p>
    <w:p w14:paraId="0DD19F25" w14:textId="77FF867B" w:rsidR="00135314" w:rsidRDefault="00135314" w:rsidP="00C8651C">
      <w:pPr>
        <w:pStyle w:val="ListParagraph"/>
      </w:pPr>
      <w:r w:rsidRPr="00FD3121">
        <w:t>In Addendum B</w:t>
      </w:r>
      <w:r w:rsidR="00FF2A3C">
        <w:t xml:space="preserve"> (</w:t>
      </w:r>
      <w:r w:rsidR="006C7041" w:rsidRPr="006C7041">
        <w:t>V</w:t>
      </w:r>
      <w:r w:rsidR="006C7041">
        <w:t>A</w:t>
      </w:r>
      <w:r w:rsidR="006C7041" w:rsidRPr="006C7041">
        <w:t xml:space="preserve"> Information </w:t>
      </w:r>
      <w:r w:rsidR="00C0653B">
        <w:t>a</w:t>
      </w:r>
      <w:r w:rsidR="006C7041" w:rsidRPr="006C7041">
        <w:t>nd Information System Security/ Privacy Language</w:t>
      </w:r>
      <w:r w:rsidR="006C7041">
        <w:t>)</w:t>
      </w:r>
      <w:r w:rsidRPr="00FD3121">
        <w:t xml:space="preserve">, </w:t>
      </w:r>
      <w:r w:rsidR="001A4BC3">
        <w:t>remove any full Sections</w:t>
      </w:r>
      <w:r w:rsidR="00604DAF">
        <w:t xml:space="preserve"> (keeping the Section’s Heading Name while indicating N/A as the text within the Section) </w:t>
      </w:r>
      <w:r w:rsidRPr="003B3588">
        <w:t>according to the requirements of the effort</w:t>
      </w:r>
      <w:r w:rsidR="0030629E">
        <w:t xml:space="preserve"> </w:t>
      </w:r>
      <w:r w:rsidR="005E3599">
        <w:t>by following the specific instructions provided preceding each</w:t>
      </w:r>
      <w:r w:rsidR="0030629E">
        <w:t xml:space="preserve"> section</w:t>
      </w:r>
      <w:r w:rsidR="001A4BC3">
        <w:t>, See Addendum B</w:t>
      </w:r>
      <w:r w:rsidR="005E3599">
        <w:t>.</w:t>
      </w:r>
    </w:p>
    <w:p w14:paraId="222ED324" w14:textId="2B48C1B5" w:rsidR="00EC312E" w:rsidRDefault="007350F7" w:rsidP="00C8651C">
      <w:pPr>
        <w:pStyle w:val="ListParagraph"/>
      </w:pPr>
      <w:r>
        <w:t xml:space="preserve">SCHEDULE FOR DELIVERABLES </w:t>
      </w:r>
      <w:r w:rsidR="003B53A0" w:rsidRPr="007350F7">
        <w:t>(</w:t>
      </w:r>
      <w:r w:rsidR="00AE24E1" w:rsidRPr="007350F7">
        <w:t>l</w:t>
      </w:r>
      <w:r w:rsidR="003B53A0" w:rsidRPr="007350F7">
        <w:t>ocated</w:t>
      </w:r>
      <w:r w:rsidR="003B53A0" w:rsidRPr="00BA22B4">
        <w:t xml:space="preserve"> in NOTES TO THE CONTRACTING OFFICER</w:t>
      </w:r>
      <w:r w:rsidR="005F770A" w:rsidRPr="00BA22B4">
        <w:t xml:space="preserve"> at the end of this document</w:t>
      </w:r>
      <w:r w:rsidR="003B53A0" w:rsidRPr="00BA22B4">
        <w:t>)</w:t>
      </w:r>
      <w:r w:rsidR="00BA22B4">
        <w:t>.</w:t>
      </w:r>
      <w:r w:rsidR="00AE24E1" w:rsidRPr="00BA22B4">
        <w:t xml:space="preserve"> </w:t>
      </w:r>
      <w:r w:rsidR="00BA22B4">
        <w:t xml:space="preserve"> U</w:t>
      </w:r>
      <w:r w:rsidR="00E47F5F" w:rsidRPr="00BA22B4">
        <w:t>pdate the table to include all the</w:t>
      </w:r>
      <w:r w:rsidR="00E47F5F" w:rsidRPr="00D13E0C">
        <w:t xml:space="preserve"> deliverables that the Contractor will be required to provide </w:t>
      </w:r>
      <w:r w:rsidR="00A856DF">
        <w:t>for the proposed contract/order</w:t>
      </w:r>
      <w:r w:rsidR="00E47F5F" w:rsidRPr="00D13E0C">
        <w:t xml:space="preserve">.  Be sure </w:t>
      </w:r>
      <w:r w:rsidR="008B3400" w:rsidRPr="00D13E0C">
        <w:t xml:space="preserve">that the </w:t>
      </w:r>
      <w:r w:rsidR="00E47F5F" w:rsidRPr="00D13E0C">
        <w:t xml:space="preserve">deliverables in </w:t>
      </w:r>
      <w:r w:rsidR="008B3400" w:rsidRPr="00D13E0C">
        <w:t xml:space="preserve">the table match the deliverables in </w:t>
      </w:r>
      <w:r w:rsidR="00E47F5F" w:rsidRPr="00D13E0C">
        <w:t xml:space="preserve">Section </w:t>
      </w:r>
      <w:r w:rsidR="00D45D7F">
        <w:fldChar w:fldCharType="begin"/>
      </w:r>
      <w:r w:rsidR="00D45D7F">
        <w:instrText xml:space="preserve"> REF _Ref252783063 \r \h  \* MERGEFORMAT </w:instrText>
      </w:r>
      <w:r w:rsidR="00D45D7F">
        <w:fldChar w:fldCharType="separate"/>
      </w:r>
      <w:r w:rsidR="00891D32">
        <w:t xml:space="preserve">5.0 </w:t>
      </w:r>
      <w:r w:rsidR="00D45D7F">
        <w:fldChar w:fldCharType="end"/>
      </w:r>
      <w:r w:rsidR="00533B82">
        <w:t xml:space="preserve"> </w:t>
      </w:r>
      <w:r w:rsidR="00E47F5F" w:rsidRPr="00D13E0C">
        <w:t xml:space="preserve">Include </w:t>
      </w:r>
      <w:r w:rsidR="00552D4C">
        <w:t xml:space="preserve">the delivery schedule in terms of number of days after receipt of order (ARO) or number of days after contract (DAC) </w:t>
      </w:r>
      <w:r w:rsidR="00E47F5F" w:rsidRPr="00D13E0C">
        <w:t xml:space="preserve">for the deliverables.  The </w:t>
      </w:r>
      <w:r w:rsidR="00552D4C">
        <w:t xml:space="preserve">delivery schedule can also </w:t>
      </w:r>
      <w:r w:rsidR="00E47F5F" w:rsidRPr="00D13E0C">
        <w:t>be event driven</w:t>
      </w:r>
      <w:r w:rsidR="00552D4C">
        <w:t xml:space="preserve"> (</w:t>
      </w:r>
      <w:r w:rsidR="005A1BA2">
        <w:t>e.g.</w:t>
      </w:r>
      <w:r w:rsidR="00E1057B">
        <w:t xml:space="preserve"> </w:t>
      </w:r>
      <w:r w:rsidR="00E47F5F" w:rsidRPr="00D13E0C">
        <w:t>30 days after the project schedule is approved</w:t>
      </w:r>
      <w:r w:rsidR="00E1057B">
        <w:t>)</w:t>
      </w:r>
      <w:r w:rsidR="00E47F5F" w:rsidRPr="00D13E0C">
        <w:t>.</w:t>
      </w:r>
    </w:p>
    <w:p w14:paraId="0DD19F26" w14:textId="6AF98DA4" w:rsidR="00A12628" w:rsidRDefault="00A12628" w:rsidP="008F7155">
      <w:pPr>
        <w:pStyle w:val="ListParagraph"/>
        <w:numPr>
          <w:ilvl w:val="0"/>
          <w:numId w:val="0"/>
        </w:numPr>
        <w:ind w:left="360"/>
      </w:pPr>
    </w:p>
    <w:p w14:paraId="0DD19F27" w14:textId="1755CCC0" w:rsidR="00E47F5F" w:rsidRPr="00D13E0C" w:rsidRDefault="00E47F5F" w:rsidP="00C8651C">
      <w:pPr>
        <w:ind w:left="360"/>
      </w:pPr>
      <w:r w:rsidRPr="00D13E0C">
        <w:t xml:space="preserve">To link the Task number in the table to Section </w:t>
      </w:r>
      <w:r w:rsidR="00D45D7F">
        <w:fldChar w:fldCharType="begin"/>
      </w:r>
      <w:r w:rsidR="00D45D7F">
        <w:instrText xml:space="preserve"> REF _Ref252783161 \r \h  \* MERGEFORMAT </w:instrText>
      </w:r>
      <w:r w:rsidR="00D45D7F">
        <w:fldChar w:fldCharType="separate"/>
      </w:r>
      <w:r w:rsidR="00891D32">
        <w:t xml:space="preserve">5.0 </w:t>
      </w:r>
      <w:r w:rsidR="00D45D7F">
        <w:fldChar w:fldCharType="end"/>
      </w:r>
      <w:r w:rsidRPr="00D13E0C">
        <w:t xml:space="preserve">  </w:t>
      </w:r>
      <w:r w:rsidR="008B3400" w:rsidRPr="00D13E0C">
        <w:t>h</w:t>
      </w:r>
      <w:r w:rsidRPr="00D13E0C">
        <w:t xml:space="preserve">ighlight the cell </w:t>
      </w:r>
      <w:r w:rsidR="008B3400" w:rsidRPr="00D13E0C">
        <w:t xml:space="preserve">in the table </w:t>
      </w:r>
      <w:r w:rsidRPr="00D13E0C">
        <w:t>where you would like the cross reference</w:t>
      </w:r>
      <w:r w:rsidR="008B3400" w:rsidRPr="00D13E0C">
        <w:t>,</w:t>
      </w:r>
      <w:r w:rsidRPr="00D13E0C">
        <w:t xml:space="preserve"> then click on the Insert tab from the Word menu at the top. </w:t>
      </w:r>
      <w:r w:rsidR="008B3400" w:rsidRPr="00D13E0C">
        <w:t xml:space="preserve"> </w:t>
      </w:r>
      <w:r w:rsidRPr="00D13E0C">
        <w:t>Choose the Cross-reference icon.</w:t>
      </w:r>
      <w:r w:rsidR="00C80F14" w:rsidRPr="00D13E0C">
        <w:br/>
      </w:r>
    </w:p>
    <w:p w14:paraId="0DD19F28" w14:textId="5BD17C3E" w:rsidR="00E47F5F" w:rsidRPr="00D13E0C" w:rsidRDefault="00E47F5F" w:rsidP="00C8651C">
      <w:pPr>
        <w:ind w:left="360"/>
        <w:rPr>
          <w:rFonts w:cs="Arial"/>
        </w:rPr>
      </w:pPr>
      <w:r w:rsidRPr="00D13E0C">
        <w:rPr>
          <w:rFonts w:cs="Arial"/>
        </w:rPr>
        <w:t>When the Cross</w:t>
      </w:r>
      <w:r w:rsidR="00052389">
        <w:rPr>
          <w:rFonts w:cs="Arial"/>
        </w:rPr>
        <w:t>-</w:t>
      </w:r>
      <w:r w:rsidRPr="00D13E0C">
        <w:rPr>
          <w:rFonts w:cs="Arial"/>
        </w:rPr>
        <w:t xml:space="preserve">reference box opens, select “Heading” in the Reference type, </w:t>
      </w:r>
      <w:r w:rsidR="0030287F" w:rsidRPr="00D13E0C">
        <w:rPr>
          <w:rFonts w:cs="Arial"/>
        </w:rPr>
        <w:t>s</w:t>
      </w:r>
      <w:r w:rsidRPr="00D13E0C">
        <w:rPr>
          <w:rFonts w:cs="Arial"/>
        </w:rPr>
        <w:t xml:space="preserve">elect “Heading number” in the Insert reference to.  Then in the </w:t>
      </w:r>
      <w:r w:rsidR="0030287F" w:rsidRPr="00D13E0C">
        <w:rPr>
          <w:rFonts w:cs="Arial"/>
        </w:rPr>
        <w:t>“</w:t>
      </w:r>
      <w:r w:rsidRPr="00D13E0C">
        <w:rPr>
          <w:rFonts w:cs="Arial"/>
        </w:rPr>
        <w:t>For which heading</w:t>
      </w:r>
      <w:r w:rsidR="0030287F" w:rsidRPr="00D13E0C">
        <w:rPr>
          <w:rFonts w:cs="Arial"/>
        </w:rPr>
        <w:t>”</w:t>
      </w:r>
      <w:r w:rsidRPr="00D13E0C">
        <w:rPr>
          <w:rFonts w:cs="Arial"/>
        </w:rPr>
        <w:t xml:space="preserve"> section, select the section that applies and click Insert.</w:t>
      </w:r>
    </w:p>
    <w:p w14:paraId="0DD19F29" w14:textId="77777777" w:rsidR="00987DDE" w:rsidRPr="00AF4C2F" w:rsidRDefault="00450670" w:rsidP="009D473B">
      <w:pPr>
        <w:ind w:left="630"/>
      </w:pPr>
      <w:r>
        <w:rPr>
          <w:noProof/>
        </w:rPr>
        <w:drawing>
          <wp:inline distT="0" distB="0" distL="0" distR="0" wp14:anchorId="0DD1A31A" wp14:editId="1A6A7E9C">
            <wp:extent cx="5070475" cy="3515360"/>
            <wp:effectExtent l="0" t="0" r="0" b="8890"/>
            <wp:docPr id="3" name="Picture 3" descr="This window is showing how to crossreference an item based upon the instructions discussed for number 13.  The window shows the reference type: heading, insert reference to: Heading Number, for which heading: windows shows all headings to choose from for the crossreference" title="Screenshot of Cross Referenc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5070475" cy="3515360"/>
                    </a:xfrm>
                    <a:prstGeom prst="rect">
                      <a:avLst/>
                    </a:prstGeom>
                    <a:noFill/>
                    <a:ln w="9525">
                      <a:noFill/>
                      <a:miter lim="800000"/>
                      <a:headEnd/>
                      <a:tailEnd/>
                    </a:ln>
                  </pic:spPr>
                </pic:pic>
              </a:graphicData>
            </a:graphic>
          </wp:inline>
        </w:drawing>
      </w:r>
    </w:p>
    <w:p w14:paraId="0DD19F2A" w14:textId="120D7B86" w:rsidR="008C59FD" w:rsidRDefault="00E47F5F" w:rsidP="0075399F">
      <w:pPr>
        <w:pStyle w:val="ListParagraph"/>
      </w:pPr>
      <w:bookmarkStart w:id="2" w:name="_Ref252798100"/>
      <w:r w:rsidRPr="00D13E0C">
        <w:t>In Sectio</w:t>
      </w:r>
      <w:r w:rsidR="005F770A">
        <w:t xml:space="preserve">n </w:t>
      </w:r>
      <w:r w:rsidR="00F456E4">
        <w:fldChar w:fldCharType="begin"/>
      </w:r>
      <w:r w:rsidR="005F770A">
        <w:instrText xml:space="preserve"> REF _Ref259622455 \r \h </w:instrText>
      </w:r>
      <w:r w:rsidR="00F456E4">
        <w:fldChar w:fldCharType="separate"/>
      </w:r>
      <w:r w:rsidR="00891D32">
        <w:t>6.1</w:t>
      </w:r>
      <w:r w:rsidR="00F456E4">
        <w:fldChar w:fldCharType="end"/>
      </w:r>
      <w:r w:rsidR="005F770A">
        <w:t xml:space="preserve"> </w:t>
      </w:r>
      <w:r w:rsidR="00F456E4">
        <w:fldChar w:fldCharType="begin"/>
      </w:r>
      <w:r w:rsidR="005F770A">
        <w:instrText xml:space="preserve"> REF _Ref259622468 \h </w:instrText>
      </w:r>
      <w:r w:rsidR="00F456E4">
        <w:fldChar w:fldCharType="separate"/>
      </w:r>
      <w:r w:rsidR="00891D32" w:rsidRPr="00D13E0C">
        <w:t>ENTERPRISE AND IT FRAMEWORK</w:t>
      </w:r>
      <w:r w:rsidR="00F456E4">
        <w:fldChar w:fldCharType="end"/>
      </w:r>
      <w:r w:rsidR="0097242E">
        <w:t xml:space="preserve">, </w:t>
      </w:r>
      <w:r w:rsidR="00A12628">
        <w:t xml:space="preserve">the </w:t>
      </w:r>
      <w:r w:rsidR="0097242E">
        <w:t>language provided</w:t>
      </w:r>
      <w:r w:rsidR="00A12628">
        <w:t xml:space="preserve"> is</w:t>
      </w:r>
      <w:r w:rsidR="0097242E">
        <w:t xml:space="preserve"> based upon the VA Enterprise and IT Framework standards currently established.  If additional information is required</w:t>
      </w:r>
      <w:r w:rsidR="00C77201">
        <w:t xml:space="preserve"> or changes are to be made, </w:t>
      </w:r>
      <w:r w:rsidR="0097242E">
        <w:t xml:space="preserve">modify as </w:t>
      </w:r>
      <w:r w:rsidR="00A12628">
        <w:t>necessary</w:t>
      </w:r>
      <w:r w:rsidR="0097242E">
        <w:t>.</w:t>
      </w:r>
    </w:p>
    <w:p w14:paraId="658DC857" w14:textId="0B90B937" w:rsidR="00BD3F92" w:rsidRPr="00BD3F92" w:rsidRDefault="005F770A" w:rsidP="00BD3F92">
      <w:pPr>
        <w:pStyle w:val="ListParagraph"/>
      </w:pPr>
      <w:r>
        <w:t xml:space="preserve">In Section </w:t>
      </w:r>
      <w:r w:rsidR="00E61917">
        <w:t>6.2.1</w:t>
      </w:r>
      <w:r w:rsidR="0075399F">
        <w:t xml:space="preserve">, </w:t>
      </w:r>
      <w:r w:rsidR="00BD3F92" w:rsidRPr="00BD3F92">
        <w:t xml:space="preserve">POSITION/TASK RISK DESIGNATION LEVELS, please list the PWS Task Section Numbers for the effort and indicate the appropriate risk designation associated with each task based upon the Position Designation Automated Tool (PDT) </w:t>
      </w:r>
      <w:r w:rsidR="003641DC">
        <w:t xml:space="preserve">(also known as PDAT) </w:t>
      </w:r>
      <w:r w:rsidR="00BD3F92" w:rsidRPr="00BD3F92">
        <w:t>tool results by checking the appropriate box. The result is Contractor Position Risk Designations, identified by PWS task, that determines the appropriate level of investigation (Tier 1/</w:t>
      </w:r>
      <w:r w:rsidR="003641DC">
        <w:t>Low Risk</w:t>
      </w:r>
      <w:r w:rsidR="00BD3F92" w:rsidRPr="00BD3F92">
        <w:t>, Tier 2/</w:t>
      </w:r>
      <w:r w:rsidR="003641DC">
        <w:t>Moderate Risk</w:t>
      </w:r>
      <w:r w:rsidR="00BD3F92" w:rsidRPr="00BD3F92">
        <w:t>, and Tier 4/</w:t>
      </w:r>
      <w:r w:rsidR="003641DC">
        <w:t>High Risk</w:t>
      </w:r>
      <w:r w:rsidR="00BD3F92" w:rsidRPr="00BD3F92">
        <w:t>) required of the Contractor personnel working that particular task.  This “Task” Position Risk Designation correlates to the individual Contractor personnel background investigation level required, depending upon which particular tasks the Contractor individual is working.</w:t>
      </w:r>
    </w:p>
    <w:p w14:paraId="0DD19F31" w14:textId="2474CA60" w:rsidR="00E47F5F" w:rsidRDefault="00BC3681" w:rsidP="0075399F">
      <w:pPr>
        <w:pStyle w:val="ListParagraph"/>
      </w:pPr>
      <w:r w:rsidRPr="0075399F">
        <w:t xml:space="preserve">To </w:t>
      </w:r>
      <w:r w:rsidR="0075399F" w:rsidRPr="0075399F">
        <w:t>check/uncheck the</w:t>
      </w:r>
      <w:r w:rsidRPr="0075399F">
        <w:t xml:space="preserve"> checkbox, </w:t>
      </w:r>
      <w:r w:rsidR="00604DAF">
        <w:t xml:space="preserve">simply </w:t>
      </w:r>
      <w:r w:rsidRPr="0075399F">
        <w:t>s</w:t>
      </w:r>
      <w:r w:rsidR="00E47F5F" w:rsidRPr="0075399F">
        <w:t>elect the checkbox</w:t>
      </w:r>
      <w:r w:rsidR="00604DAF">
        <w:t>.</w:t>
      </w:r>
      <w:r w:rsidR="007E5169" w:rsidRPr="00D13E0C">
        <w:t xml:space="preserve">  </w:t>
      </w:r>
    </w:p>
    <w:p w14:paraId="0DD19F32" w14:textId="77777777" w:rsidR="00D375BB" w:rsidRDefault="00450670" w:rsidP="00C5599D">
      <w:pPr>
        <w:ind w:left="2700"/>
      </w:pPr>
      <w:r>
        <w:rPr>
          <w:noProof/>
        </w:rPr>
        <w:drawing>
          <wp:inline distT="0" distB="0" distL="0" distR="0" wp14:anchorId="0DD1A31C" wp14:editId="0F3DA10E">
            <wp:extent cx="1995170" cy="1971040"/>
            <wp:effectExtent l="0" t="0" r="5080" b="0"/>
            <wp:docPr id="4" name="Picture 39" descr="Shows the dialogue box for item #16, to Check or Un-Check the Checkbox.  The econd section down shows the &quot;Default Value&quot;, user is to change the Default Value to &quot;Checked&quot; or &quot;Unchecked&quot;, and click OK." title="Check Box Form Field Options Dialogue Box screen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srcRect/>
                    <a:stretch>
                      <a:fillRect/>
                    </a:stretch>
                  </pic:blipFill>
                  <pic:spPr bwMode="auto">
                    <a:xfrm>
                      <a:off x="0" y="0"/>
                      <a:ext cx="1995170" cy="1971040"/>
                    </a:xfrm>
                    <a:prstGeom prst="rect">
                      <a:avLst/>
                    </a:prstGeom>
                    <a:noFill/>
                    <a:ln w="9525">
                      <a:noFill/>
                      <a:miter lim="800000"/>
                      <a:headEnd/>
                      <a:tailEnd/>
                    </a:ln>
                  </pic:spPr>
                </pic:pic>
              </a:graphicData>
            </a:graphic>
          </wp:inline>
        </w:drawing>
      </w:r>
    </w:p>
    <w:p w14:paraId="0DD19F36" w14:textId="253E08DE" w:rsidR="004D6F78" w:rsidRDefault="00533B82" w:rsidP="00E93D53">
      <w:pPr>
        <w:ind w:left="360"/>
        <w:rPr>
          <w:iCs/>
        </w:rPr>
      </w:pPr>
      <w:r>
        <w:rPr>
          <w:b/>
          <w:iCs/>
        </w:rPr>
        <w:t xml:space="preserve">Please </w:t>
      </w:r>
      <w:r w:rsidR="00BA22B4" w:rsidRPr="00BA22B4">
        <w:rPr>
          <w:b/>
          <w:iCs/>
        </w:rPr>
        <w:t>N</w:t>
      </w:r>
      <w:r w:rsidR="00C8651C" w:rsidRPr="00BA22B4">
        <w:rPr>
          <w:b/>
          <w:iCs/>
        </w:rPr>
        <w:t>ote</w:t>
      </w:r>
      <w:r w:rsidR="00BA22B4">
        <w:rPr>
          <w:b/>
          <w:iCs/>
        </w:rPr>
        <w:t>:</w:t>
      </w:r>
      <w:r w:rsidR="00C8651C" w:rsidRPr="00C8651C">
        <w:rPr>
          <w:iCs/>
        </w:rPr>
        <w:t xml:space="preserve"> the</w:t>
      </w:r>
      <w:r w:rsidR="00C8651C">
        <w:rPr>
          <w:iCs/>
        </w:rPr>
        <w:t xml:space="preserve"> language provided in </w:t>
      </w:r>
      <w:r w:rsidR="00786087">
        <w:rPr>
          <w:iCs/>
        </w:rPr>
        <w:t xml:space="preserve">ADDENDUM B </w:t>
      </w:r>
      <w:r w:rsidR="00C8651C" w:rsidRPr="00C8651C">
        <w:rPr>
          <w:iCs/>
        </w:rPr>
        <w:t xml:space="preserve">is the latest version </w:t>
      </w:r>
      <w:r w:rsidR="00DD724F">
        <w:rPr>
          <w:iCs/>
        </w:rPr>
        <w:t>of Security Privacy language</w:t>
      </w:r>
      <w:r w:rsidR="00786087">
        <w:rPr>
          <w:iCs/>
        </w:rPr>
        <w:t>,</w:t>
      </w:r>
      <w:r w:rsidR="00DD724F">
        <w:rPr>
          <w:iCs/>
        </w:rPr>
        <w:t xml:space="preserve"> </w:t>
      </w:r>
      <w:r w:rsidR="00D375BB" w:rsidRPr="00C8651C">
        <w:rPr>
          <w:iCs/>
        </w:rPr>
        <w:t xml:space="preserve">based upon </w:t>
      </w:r>
      <w:r w:rsidR="009C6262">
        <w:rPr>
          <w:iCs/>
        </w:rPr>
        <w:t xml:space="preserve">the updated Appendix C in </w:t>
      </w:r>
      <w:r w:rsidR="00D375BB" w:rsidRPr="00C8651C">
        <w:rPr>
          <w:iCs/>
        </w:rPr>
        <w:t>Handbook 6500</w:t>
      </w:r>
      <w:r w:rsidR="00FC0206">
        <w:rPr>
          <w:iCs/>
        </w:rPr>
        <w:t>.6</w:t>
      </w:r>
      <w:r w:rsidR="00786087">
        <w:rPr>
          <w:iCs/>
        </w:rPr>
        <w:t>,</w:t>
      </w:r>
      <w:r w:rsidR="00DD724F">
        <w:rPr>
          <w:iCs/>
        </w:rPr>
        <w:t xml:space="preserve"> to be added to the PWS</w:t>
      </w:r>
      <w:r w:rsidR="00D375BB" w:rsidRPr="00C8651C">
        <w:rPr>
          <w:iCs/>
        </w:rPr>
        <w:t>.</w:t>
      </w:r>
      <w:r w:rsidR="00B827A6">
        <w:rPr>
          <w:iCs/>
        </w:rPr>
        <w:t xml:space="preserve"> </w:t>
      </w:r>
    </w:p>
    <w:p w14:paraId="0DD19F37" w14:textId="77777777" w:rsidR="008C59FD" w:rsidRDefault="008C59FD" w:rsidP="00E93D53">
      <w:pPr>
        <w:ind w:left="360"/>
        <w:rPr>
          <w:iCs/>
        </w:rPr>
      </w:pPr>
    </w:p>
    <w:bookmarkEnd w:id="2"/>
    <w:p w14:paraId="622160BF" w14:textId="77777777" w:rsidR="00370675" w:rsidRDefault="00370675">
      <w:pPr>
        <w:rPr>
          <w:rFonts w:cs="Arial"/>
          <w:b/>
          <w:spacing w:val="5"/>
          <w:kern w:val="28"/>
          <w:sz w:val="32"/>
          <w:szCs w:val="52"/>
        </w:rPr>
      </w:pPr>
      <w:r>
        <w:rPr>
          <w:rFonts w:cs="Arial"/>
        </w:rPr>
        <w:br w:type="page"/>
      </w:r>
    </w:p>
    <w:p w14:paraId="0DD19FFB" w14:textId="27020B73" w:rsidR="00E47F5F" w:rsidRPr="005F770A" w:rsidRDefault="00E47F5F" w:rsidP="00E47F5F">
      <w:pPr>
        <w:pStyle w:val="Title"/>
        <w:rPr>
          <w:rFonts w:cs="Arial"/>
        </w:rPr>
      </w:pPr>
      <w:r w:rsidRPr="005F770A">
        <w:rPr>
          <w:rFonts w:cs="Arial"/>
        </w:rPr>
        <w:t>Contents</w:t>
      </w:r>
    </w:p>
    <w:p w14:paraId="6F0E9A7F" w14:textId="3755202E" w:rsidR="00220314" w:rsidRDefault="00004F0E">
      <w:pPr>
        <w:pStyle w:val="TOC1"/>
        <w:tabs>
          <w:tab w:val="left" w:pos="720"/>
          <w:tab w:val="right" w:leader="dot" w:pos="9350"/>
        </w:tabs>
        <w:rPr>
          <w:rFonts w:asciiTheme="minorHAnsi" w:eastAsiaTheme="minorEastAsia" w:hAnsiTheme="minorHAnsi" w:cstheme="minorBidi"/>
          <w:noProof/>
          <w:kern w:val="2"/>
          <w14:ligatures w14:val="standardContextual"/>
        </w:rPr>
      </w:pPr>
      <w:r>
        <w:rPr>
          <w:rFonts w:cs="Arial"/>
        </w:rPr>
        <w:fldChar w:fldCharType="begin"/>
      </w:r>
      <w:r>
        <w:rPr>
          <w:rFonts w:cs="Arial"/>
        </w:rPr>
        <w:instrText xml:space="preserve"> TOC \o "1-4" \h \z \u </w:instrText>
      </w:r>
      <w:r>
        <w:rPr>
          <w:rFonts w:cs="Arial"/>
        </w:rPr>
        <w:fldChar w:fldCharType="separate"/>
      </w:r>
      <w:hyperlink w:anchor="_Toc224548852" w:history="1">
        <w:r w:rsidR="00220314" w:rsidRPr="001109C1">
          <w:rPr>
            <w:rStyle w:val="Hyperlink"/>
            <w:noProof/>
          </w:rPr>
          <w:t>1.0</w:t>
        </w:r>
        <w:r w:rsidR="00220314">
          <w:rPr>
            <w:rFonts w:asciiTheme="minorHAnsi" w:eastAsiaTheme="minorEastAsia" w:hAnsiTheme="minorHAnsi" w:cstheme="minorBidi"/>
            <w:noProof/>
            <w:kern w:val="2"/>
            <w14:ligatures w14:val="standardContextual"/>
          </w:rPr>
          <w:tab/>
        </w:r>
        <w:r w:rsidR="00220314" w:rsidRPr="001109C1">
          <w:rPr>
            <w:rStyle w:val="Hyperlink"/>
            <w:noProof/>
          </w:rPr>
          <w:t>BACKGROUND</w:t>
        </w:r>
        <w:r w:rsidR="00220314">
          <w:rPr>
            <w:noProof/>
            <w:webHidden/>
          </w:rPr>
          <w:tab/>
        </w:r>
        <w:r w:rsidR="00220314">
          <w:rPr>
            <w:noProof/>
            <w:webHidden/>
          </w:rPr>
          <w:fldChar w:fldCharType="begin"/>
        </w:r>
        <w:r w:rsidR="00220314">
          <w:rPr>
            <w:noProof/>
            <w:webHidden/>
          </w:rPr>
          <w:instrText xml:space="preserve"> PAGEREF _Toc224548852 \h </w:instrText>
        </w:r>
        <w:r w:rsidR="00220314">
          <w:rPr>
            <w:noProof/>
            <w:webHidden/>
          </w:rPr>
        </w:r>
        <w:r w:rsidR="00220314">
          <w:rPr>
            <w:noProof/>
            <w:webHidden/>
          </w:rPr>
          <w:fldChar w:fldCharType="separate"/>
        </w:r>
        <w:r w:rsidR="00220314">
          <w:rPr>
            <w:noProof/>
            <w:webHidden/>
          </w:rPr>
          <w:t>12</w:t>
        </w:r>
        <w:r w:rsidR="00220314">
          <w:rPr>
            <w:noProof/>
            <w:webHidden/>
          </w:rPr>
          <w:fldChar w:fldCharType="end"/>
        </w:r>
      </w:hyperlink>
    </w:p>
    <w:p w14:paraId="1E4A0009" w14:textId="0900E405" w:rsidR="00220314" w:rsidRDefault="0022031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4548853" w:history="1">
        <w:r w:rsidRPr="001109C1">
          <w:rPr>
            <w:rStyle w:val="Hyperlink"/>
            <w:noProof/>
          </w:rPr>
          <w:t>2.0</w:t>
        </w:r>
        <w:r>
          <w:rPr>
            <w:rFonts w:asciiTheme="minorHAnsi" w:eastAsiaTheme="minorEastAsia" w:hAnsiTheme="minorHAnsi" w:cstheme="minorBidi"/>
            <w:noProof/>
            <w:kern w:val="2"/>
            <w14:ligatures w14:val="standardContextual"/>
          </w:rPr>
          <w:tab/>
        </w:r>
        <w:r w:rsidRPr="001109C1">
          <w:rPr>
            <w:rStyle w:val="Hyperlink"/>
            <w:noProof/>
          </w:rPr>
          <w:t>APPLICABLE DOCUMENTS</w:t>
        </w:r>
        <w:r>
          <w:rPr>
            <w:noProof/>
            <w:webHidden/>
          </w:rPr>
          <w:tab/>
        </w:r>
        <w:r>
          <w:rPr>
            <w:noProof/>
            <w:webHidden/>
          </w:rPr>
          <w:fldChar w:fldCharType="begin"/>
        </w:r>
        <w:r>
          <w:rPr>
            <w:noProof/>
            <w:webHidden/>
          </w:rPr>
          <w:instrText xml:space="preserve"> PAGEREF _Toc224548853 \h </w:instrText>
        </w:r>
        <w:r>
          <w:rPr>
            <w:noProof/>
            <w:webHidden/>
          </w:rPr>
        </w:r>
        <w:r>
          <w:rPr>
            <w:noProof/>
            <w:webHidden/>
          </w:rPr>
          <w:fldChar w:fldCharType="separate"/>
        </w:r>
        <w:r>
          <w:rPr>
            <w:noProof/>
            <w:webHidden/>
          </w:rPr>
          <w:t>12</w:t>
        </w:r>
        <w:r>
          <w:rPr>
            <w:noProof/>
            <w:webHidden/>
          </w:rPr>
          <w:fldChar w:fldCharType="end"/>
        </w:r>
      </w:hyperlink>
    </w:p>
    <w:p w14:paraId="17F02387" w14:textId="45614AEB" w:rsidR="00220314" w:rsidRDefault="0022031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4548854" w:history="1">
        <w:r w:rsidRPr="001109C1">
          <w:rPr>
            <w:rStyle w:val="Hyperlink"/>
            <w:noProof/>
          </w:rPr>
          <w:t>3.0</w:t>
        </w:r>
        <w:r>
          <w:rPr>
            <w:rFonts w:asciiTheme="minorHAnsi" w:eastAsiaTheme="minorEastAsia" w:hAnsiTheme="minorHAnsi" w:cstheme="minorBidi"/>
            <w:noProof/>
            <w:kern w:val="2"/>
            <w14:ligatures w14:val="standardContextual"/>
          </w:rPr>
          <w:tab/>
        </w:r>
        <w:r w:rsidRPr="001109C1">
          <w:rPr>
            <w:rStyle w:val="Hyperlink"/>
            <w:noProof/>
          </w:rPr>
          <w:t>SCOPE OF WORK</w:t>
        </w:r>
        <w:r>
          <w:rPr>
            <w:noProof/>
            <w:webHidden/>
          </w:rPr>
          <w:tab/>
        </w:r>
        <w:r>
          <w:rPr>
            <w:noProof/>
            <w:webHidden/>
          </w:rPr>
          <w:fldChar w:fldCharType="begin"/>
        </w:r>
        <w:r>
          <w:rPr>
            <w:noProof/>
            <w:webHidden/>
          </w:rPr>
          <w:instrText xml:space="preserve"> PAGEREF _Toc224548854 \h </w:instrText>
        </w:r>
        <w:r>
          <w:rPr>
            <w:noProof/>
            <w:webHidden/>
          </w:rPr>
        </w:r>
        <w:r>
          <w:rPr>
            <w:noProof/>
            <w:webHidden/>
          </w:rPr>
          <w:fldChar w:fldCharType="separate"/>
        </w:r>
        <w:r>
          <w:rPr>
            <w:noProof/>
            <w:webHidden/>
          </w:rPr>
          <w:t>16</w:t>
        </w:r>
        <w:r>
          <w:rPr>
            <w:noProof/>
            <w:webHidden/>
          </w:rPr>
          <w:fldChar w:fldCharType="end"/>
        </w:r>
      </w:hyperlink>
    </w:p>
    <w:p w14:paraId="728FA5BE" w14:textId="1E5EA697" w:rsidR="00220314" w:rsidRDefault="0022031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4548855" w:history="1">
        <w:r w:rsidRPr="001109C1">
          <w:rPr>
            <w:rStyle w:val="Hyperlink"/>
            <w:noProof/>
          </w:rPr>
          <w:t>4.0</w:t>
        </w:r>
        <w:r>
          <w:rPr>
            <w:rFonts w:asciiTheme="minorHAnsi" w:eastAsiaTheme="minorEastAsia" w:hAnsiTheme="minorHAnsi" w:cstheme="minorBidi"/>
            <w:noProof/>
            <w:kern w:val="2"/>
            <w14:ligatures w14:val="standardContextual"/>
          </w:rPr>
          <w:tab/>
        </w:r>
        <w:r w:rsidRPr="001109C1">
          <w:rPr>
            <w:rStyle w:val="Hyperlink"/>
            <w:noProof/>
          </w:rPr>
          <w:t>PERFORMANCE DETAILS</w:t>
        </w:r>
        <w:r>
          <w:rPr>
            <w:noProof/>
            <w:webHidden/>
          </w:rPr>
          <w:tab/>
        </w:r>
        <w:r>
          <w:rPr>
            <w:noProof/>
            <w:webHidden/>
          </w:rPr>
          <w:fldChar w:fldCharType="begin"/>
        </w:r>
        <w:r>
          <w:rPr>
            <w:noProof/>
            <w:webHidden/>
          </w:rPr>
          <w:instrText xml:space="preserve"> PAGEREF _Toc224548855 \h </w:instrText>
        </w:r>
        <w:r>
          <w:rPr>
            <w:noProof/>
            <w:webHidden/>
          </w:rPr>
        </w:r>
        <w:r>
          <w:rPr>
            <w:noProof/>
            <w:webHidden/>
          </w:rPr>
          <w:fldChar w:fldCharType="separate"/>
        </w:r>
        <w:r>
          <w:rPr>
            <w:noProof/>
            <w:webHidden/>
          </w:rPr>
          <w:t>16</w:t>
        </w:r>
        <w:r>
          <w:rPr>
            <w:noProof/>
            <w:webHidden/>
          </w:rPr>
          <w:fldChar w:fldCharType="end"/>
        </w:r>
      </w:hyperlink>
    </w:p>
    <w:p w14:paraId="0BD6509B" w14:textId="4C925705" w:rsidR="00220314" w:rsidRDefault="0022031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548856" w:history="1">
        <w:r w:rsidRPr="001109C1">
          <w:rPr>
            <w:rStyle w:val="Hyperlink"/>
            <w:noProof/>
          </w:rPr>
          <w:t>4.1</w:t>
        </w:r>
        <w:r>
          <w:rPr>
            <w:rFonts w:asciiTheme="minorHAnsi" w:eastAsiaTheme="minorEastAsia" w:hAnsiTheme="minorHAnsi" w:cstheme="minorBidi"/>
            <w:noProof/>
            <w:kern w:val="2"/>
            <w14:ligatures w14:val="standardContextual"/>
          </w:rPr>
          <w:tab/>
        </w:r>
        <w:r w:rsidRPr="001109C1">
          <w:rPr>
            <w:rStyle w:val="Hyperlink"/>
            <w:noProof/>
          </w:rPr>
          <w:t>PERFORMANCE PERIOD</w:t>
        </w:r>
        <w:r>
          <w:rPr>
            <w:noProof/>
            <w:webHidden/>
          </w:rPr>
          <w:tab/>
        </w:r>
        <w:r>
          <w:rPr>
            <w:noProof/>
            <w:webHidden/>
          </w:rPr>
          <w:fldChar w:fldCharType="begin"/>
        </w:r>
        <w:r>
          <w:rPr>
            <w:noProof/>
            <w:webHidden/>
          </w:rPr>
          <w:instrText xml:space="preserve"> PAGEREF _Toc224548856 \h </w:instrText>
        </w:r>
        <w:r>
          <w:rPr>
            <w:noProof/>
            <w:webHidden/>
          </w:rPr>
        </w:r>
        <w:r>
          <w:rPr>
            <w:noProof/>
            <w:webHidden/>
          </w:rPr>
          <w:fldChar w:fldCharType="separate"/>
        </w:r>
        <w:r>
          <w:rPr>
            <w:noProof/>
            <w:webHidden/>
          </w:rPr>
          <w:t>16</w:t>
        </w:r>
        <w:r>
          <w:rPr>
            <w:noProof/>
            <w:webHidden/>
          </w:rPr>
          <w:fldChar w:fldCharType="end"/>
        </w:r>
      </w:hyperlink>
    </w:p>
    <w:p w14:paraId="37DEF10C" w14:textId="050ACCEC" w:rsidR="00220314" w:rsidRDefault="0022031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548857" w:history="1">
        <w:r w:rsidRPr="001109C1">
          <w:rPr>
            <w:rStyle w:val="Hyperlink"/>
            <w:noProof/>
          </w:rPr>
          <w:t>4.2</w:t>
        </w:r>
        <w:r>
          <w:rPr>
            <w:rFonts w:asciiTheme="minorHAnsi" w:eastAsiaTheme="minorEastAsia" w:hAnsiTheme="minorHAnsi" w:cstheme="minorBidi"/>
            <w:noProof/>
            <w:kern w:val="2"/>
            <w14:ligatures w14:val="standardContextual"/>
          </w:rPr>
          <w:tab/>
        </w:r>
        <w:r w:rsidRPr="001109C1">
          <w:rPr>
            <w:rStyle w:val="Hyperlink"/>
            <w:noProof/>
          </w:rPr>
          <w:t>PLACE OF PERFORMANCE</w:t>
        </w:r>
        <w:r>
          <w:rPr>
            <w:noProof/>
            <w:webHidden/>
          </w:rPr>
          <w:tab/>
        </w:r>
        <w:r>
          <w:rPr>
            <w:noProof/>
            <w:webHidden/>
          </w:rPr>
          <w:fldChar w:fldCharType="begin"/>
        </w:r>
        <w:r>
          <w:rPr>
            <w:noProof/>
            <w:webHidden/>
          </w:rPr>
          <w:instrText xml:space="preserve"> PAGEREF _Toc224548857 \h </w:instrText>
        </w:r>
        <w:r>
          <w:rPr>
            <w:noProof/>
            <w:webHidden/>
          </w:rPr>
        </w:r>
        <w:r>
          <w:rPr>
            <w:noProof/>
            <w:webHidden/>
          </w:rPr>
          <w:fldChar w:fldCharType="separate"/>
        </w:r>
        <w:r>
          <w:rPr>
            <w:noProof/>
            <w:webHidden/>
          </w:rPr>
          <w:t>17</w:t>
        </w:r>
        <w:r>
          <w:rPr>
            <w:noProof/>
            <w:webHidden/>
          </w:rPr>
          <w:fldChar w:fldCharType="end"/>
        </w:r>
      </w:hyperlink>
    </w:p>
    <w:p w14:paraId="7ED22FAC" w14:textId="42E1C2DD" w:rsidR="00220314" w:rsidRDefault="0022031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548858" w:history="1">
        <w:r w:rsidRPr="001109C1">
          <w:rPr>
            <w:rStyle w:val="Hyperlink"/>
            <w:noProof/>
          </w:rPr>
          <w:t>4.3</w:t>
        </w:r>
        <w:r>
          <w:rPr>
            <w:rFonts w:asciiTheme="minorHAnsi" w:eastAsiaTheme="minorEastAsia" w:hAnsiTheme="minorHAnsi" w:cstheme="minorBidi"/>
            <w:noProof/>
            <w:kern w:val="2"/>
            <w14:ligatures w14:val="standardContextual"/>
          </w:rPr>
          <w:tab/>
        </w:r>
        <w:r w:rsidRPr="001109C1">
          <w:rPr>
            <w:rStyle w:val="Hyperlink"/>
            <w:noProof/>
          </w:rPr>
          <w:t>TRAVEL</w:t>
        </w:r>
        <w:r>
          <w:rPr>
            <w:noProof/>
            <w:webHidden/>
          </w:rPr>
          <w:tab/>
        </w:r>
        <w:r>
          <w:rPr>
            <w:noProof/>
            <w:webHidden/>
          </w:rPr>
          <w:fldChar w:fldCharType="begin"/>
        </w:r>
        <w:r>
          <w:rPr>
            <w:noProof/>
            <w:webHidden/>
          </w:rPr>
          <w:instrText xml:space="preserve"> PAGEREF _Toc224548858 \h </w:instrText>
        </w:r>
        <w:r>
          <w:rPr>
            <w:noProof/>
            <w:webHidden/>
          </w:rPr>
        </w:r>
        <w:r>
          <w:rPr>
            <w:noProof/>
            <w:webHidden/>
          </w:rPr>
          <w:fldChar w:fldCharType="separate"/>
        </w:r>
        <w:r>
          <w:rPr>
            <w:noProof/>
            <w:webHidden/>
          </w:rPr>
          <w:t>17</w:t>
        </w:r>
        <w:r>
          <w:rPr>
            <w:noProof/>
            <w:webHidden/>
          </w:rPr>
          <w:fldChar w:fldCharType="end"/>
        </w:r>
      </w:hyperlink>
    </w:p>
    <w:p w14:paraId="607BE347" w14:textId="3A666EED" w:rsidR="00220314" w:rsidRDefault="0022031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4548859" w:history="1">
        <w:r w:rsidRPr="001109C1">
          <w:rPr>
            <w:rStyle w:val="Hyperlink"/>
            <w:noProof/>
          </w:rPr>
          <w:t>5.0</w:t>
        </w:r>
        <w:r>
          <w:rPr>
            <w:rFonts w:asciiTheme="minorHAnsi" w:eastAsiaTheme="minorEastAsia" w:hAnsiTheme="minorHAnsi" w:cstheme="minorBidi"/>
            <w:noProof/>
            <w:kern w:val="2"/>
            <w14:ligatures w14:val="standardContextual"/>
          </w:rPr>
          <w:tab/>
        </w:r>
        <w:r w:rsidRPr="001109C1">
          <w:rPr>
            <w:rStyle w:val="Hyperlink"/>
            <w:noProof/>
          </w:rPr>
          <w:t>SPECIFIC TASKS AND DELIVERABLES</w:t>
        </w:r>
        <w:r>
          <w:rPr>
            <w:noProof/>
            <w:webHidden/>
          </w:rPr>
          <w:tab/>
        </w:r>
        <w:r>
          <w:rPr>
            <w:noProof/>
            <w:webHidden/>
          </w:rPr>
          <w:fldChar w:fldCharType="begin"/>
        </w:r>
        <w:r>
          <w:rPr>
            <w:noProof/>
            <w:webHidden/>
          </w:rPr>
          <w:instrText xml:space="preserve"> PAGEREF _Toc224548859 \h </w:instrText>
        </w:r>
        <w:r>
          <w:rPr>
            <w:noProof/>
            <w:webHidden/>
          </w:rPr>
        </w:r>
        <w:r>
          <w:rPr>
            <w:noProof/>
            <w:webHidden/>
          </w:rPr>
          <w:fldChar w:fldCharType="separate"/>
        </w:r>
        <w:r>
          <w:rPr>
            <w:noProof/>
            <w:webHidden/>
          </w:rPr>
          <w:t>18</w:t>
        </w:r>
        <w:r>
          <w:rPr>
            <w:noProof/>
            <w:webHidden/>
          </w:rPr>
          <w:fldChar w:fldCharType="end"/>
        </w:r>
      </w:hyperlink>
    </w:p>
    <w:p w14:paraId="0BCAF622" w14:textId="3712FA43" w:rsidR="00220314" w:rsidRDefault="0022031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548860" w:history="1">
        <w:r w:rsidRPr="001109C1">
          <w:rPr>
            <w:rStyle w:val="Hyperlink"/>
            <w:noProof/>
          </w:rPr>
          <w:t>5.1</w:t>
        </w:r>
        <w:r>
          <w:rPr>
            <w:rFonts w:asciiTheme="minorHAnsi" w:eastAsiaTheme="minorEastAsia" w:hAnsiTheme="minorHAnsi" w:cstheme="minorBidi"/>
            <w:noProof/>
            <w:kern w:val="2"/>
            <w14:ligatures w14:val="standardContextual"/>
          </w:rPr>
          <w:tab/>
        </w:r>
        <w:r w:rsidRPr="001109C1">
          <w:rPr>
            <w:rStyle w:val="Hyperlink"/>
            <w:noProof/>
          </w:rPr>
          <w:t>PROJECT MANAGEMENT</w:t>
        </w:r>
        <w:r>
          <w:rPr>
            <w:noProof/>
            <w:webHidden/>
          </w:rPr>
          <w:tab/>
        </w:r>
        <w:r>
          <w:rPr>
            <w:noProof/>
            <w:webHidden/>
          </w:rPr>
          <w:fldChar w:fldCharType="begin"/>
        </w:r>
        <w:r>
          <w:rPr>
            <w:noProof/>
            <w:webHidden/>
          </w:rPr>
          <w:instrText xml:space="preserve"> PAGEREF _Toc224548860 \h </w:instrText>
        </w:r>
        <w:r>
          <w:rPr>
            <w:noProof/>
            <w:webHidden/>
          </w:rPr>
        </w:r>
        <w:r>
          <w:rPr>
            <w:noProof/>
            <w:webHidden/>
          </w:rPr>
          <w:fldChar w:fldCharType="separate"/>
        </w:r>
        <w:r>
          <w:rPr>
            <w:noProof/>
            <w:webHidden/>
          </w:rPr>
          <w:t>19</w:t>
        </w:r>
        <w:r>
          <w:rPr>
            <w:noProof/>
            <w:webHidden/>
          </w:rPr>
          <w:fldChar w:fldCharType="end"/>
        </w:r>
      </w:hyperlink>
    </w:p>
    <w:p w14:paraId="045139F1" w14:textId="1EFCB127" w:rsidR="00220314" w:rsidRDefault="00220314">
      <w:pPr>
        <w:pStyle w:val="TOC3"/>
        <w:rPr>
          <w:rFonts w:asciiTheme="minorHAnsi" w:eastAsiaTheme="minorEastAsia" w:hAnsiTheme="minorHAnsi" w:cstheme="minorBidi"/>
          <w:noProof/>
          <w:kern w:val="2"/>
          <w14:ligatures w14:val="standardContextual"/>
        </w:rPr>
      </w:pPr>
      <w:hyperlink w:anchor="_Toc224548861" w:history="1">
        <w:r w:rsidRPr="001109C1">
          <w:rPr>
            <w:rStyle w:val="Hyperlink"/>
            <w:noProof/>
          </w:rPr>
          <w:t>5.1.1</w:t>
        </w:r>
        <w:r>
          <w:rPr>
            <w:rFonts w:asciiTheme="minorHAnsi" w:eastAsiaTheme="minorEastAsia" w:hAnsiTheme="minorHAnsi" w:cstheme="minorBidi"/>
            <w:noProof/>
            <w:kern w:val="2"/>
            <w14:ligatures w14:val="standardContextual"/>
          </w:rPr>
          <w:tab/>
        </w:r>
        <w:r w:rsidRPr="001109C1">
          <w:rPr>
            <w:rStyle w:val="Hyperlink"/>
            <w:noProof/>
          </w:rPr>
          <w:t>CONTRACTOR PROJECT MANAGEMENT PLAN</w:t>
        </w:r>
        <w:r>
          <w:rPr>
            <w:noProof/>
            <w:webHidden/>
          </w:rPr>
          <w:tab/>
        </w:r>
        <w:r>
          <w:rPr>
            <w:noProof/>
            <w:webHidden/>
          </w:rPr>
          <w:fldChar w:fldCharType="begin"/>
        </w:r>
        <w:r>
          <w:rPr>
            <w:noProof/>
            <w:webHidden/>
          </w:rPr>
          <w:instrText xml:space="preserve"> PAGEREF _Toc224548861 \h </w:instrText>
        </w:r>
        <w:r>
          <w:rPr>
            <w:noProof/>
            <w:webHidden/>
          </w:rPr>
        </w:r>
        <w:r>
          <w:rPr>
            <w:noProof/>
            <w:webHidden/>
          </w:rPr>
          <w:fldChar w:fldCharType="separate"/>
        </w:r>
        <w:r>
          <w:rPr>
            <w:noProof/>
            <w:webHidden/>
          </w:rPr>
          <w:t>19</w:t>
        </w:r>
        <w:r>
          <w:rPr>
            <w:noProof/>
            <w:webHidden/>
          </w:rPr>
          <w:fldChar w:fldCharType="end"/>
        </w:r>
      </w:hyperlink>
    </w:p>
    <w:p w14:paraId="3B287FE2" w14:textId="25586F71" w:rsidR="00220314" w:rsidRDefault="00220314">
      <w:pPr>
        <w:pStyle w:val="TOC3"/>
        <w:rPr>
          <w:rFonts w:asciiTheme="minorHAnsi" w:eastAsiaTheme="minorEastAsia" w:hAnsiTheme="minorHAnsi" w:cstheme="minorBidi"/>
          <w:noProof/>
          <w:kern w:val="2"/>
          <w14:ligatures w14:val="standardContextual"/>
        </w:rPr>
      </w:pPr>
      <w:hyperlink w:anchor="_Toc224548862" w:history="1">
        <w:r w:rsidRPr="001109C1">
          <w:rPr>
            <w:rStyle w:val="Hyperlink"/>
            <w:noProof/>
          </w:rPr>
          <w:t>5.1.2</w:t>
        </w:r>
        <w:r>
          <w:rPr>
            <w:rFonts w:asciiTheme="minorHAnsi" w:eastAsiaTheme="minorEastAsia" w:hAnsiTheme="minorHAnsi" w:cstheme="minorBidi"/>
            <w:noProof/>
            <w:kern w:val="2"/>
            <w14:ligatures w14:val="standardContextual"/>
          </w:rPr>
          <w:tab/>
        </w:r>
        <w:r w:rsidRPr="001109C1">
          <w:rPr>
            <w:rStyle w:val="Hyperlink"/>
            <w:noProof/>
          </w:rPr>
          <w:t>REPORTING REQUIREMENTS</w:t>
        </w:r>
        <w:r>
          <w:rPr>
            <w:noProof/>
            <w:webHidden/>
          </w:rPr>
          <w:tab/>
        </w:r>
        <w:r>
          <w:rPr>
            <w:noProof/>
            <w:webHidden/>
          </w:rPr>
          <w:fldChar w:fldCharType="begin"/>
        </w:r>
        <w:r>
          <w:rPr>
            <w:noProof/>
            <w:webHidden/>
          </w:rPr>
          <w:instrText xml:space="preserve"> PAGEREF _Toc224548862 \h </w:instrText>
        </w:r>
        <w:r>
          <w:rPr>
            <w:noProof/>
            <w:webHidden/>
          </w:rPr>
        </w:r>
        <w:r>
          <w:rPr>
            <w:noProof/>
            <w:webHidden/>
          </w:rPr>
          <w:fldChar w:fldCharType="separate"/>
        </w:r>
        <w:r>
          <w:rPr>
            <w:noProof/>
            <w:webHidden/>
          </w:rPr>
          <w:t>19</w:t>
        </w:r>
        <w:r>
          <w:rPr>
            <w:noProof/>
            <w:webHidden/>
          </w:rPr>
          <w:fldChar w:fldCharType="end"/>
        </w:r>
      </w:hyperlink>
    </w:p>
    <w:p w14:paraId="1BBED6D2" w14:textId="49A63E74" w:rsidR="00220314" w:rsidRDefault="0022031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548863" w:history="1">
        <w:r w:rsidRPr="001109C1">
          <w:rPr>
            <w:rStyle w:val="Hyperlink"/>
            <w:noProof/>
          </w:rPr>
          <w:t>5.2</w:t>
        </w:r>
        <w:r>
          <w:rPr>
            <w:rFonts w:asciiTheme="minorHAnsi" w:eastAsiaTheme="minorEastAsia" w:hAnsiTheme="minorHAnsi" w:cstheme="minorBidi"/>
            <w:noProof/>
            <w:kern w:val="2"/>
            <w14:ligatures w14:val="standardContextual"/>
          </w:rPr>
          <w:tab/>
        </w:r>
        <w:r w:rsidRPr="001109C1">
          <w:rPr>
            <w:rStyle w:val="Hyperlink"/>
            <w:i/>
            <w:noProof/>
          </w:rPr>
          <w:t>&lt;ADDITIONAL TASK(S)&gt;</w:t>
        </w:r>
        <w:r>
          <w:rPr>
            <w:noProof/>
            <w:webHidden/>
          </w:rPr>
          <w:tab/>
        </w:r>
        <w:r>
          <w:rPr>
            <w:noProof/>
            <w:webHidden/>
          </w:rPr>
          <w:fldChar w:fldCharType="begin"/>
        </w:r>
        <w:r>
          <w:rPr>
            <w:noProof/>
            <w:webHidden/>
          </w:rPr>
          <w:instrText xml:space="preserve"> PAGEREF _Toc224548863 \h </w:instrText>
        </w:r>
        <w:r>
          <w:rPr>
            <w:noProof/>
            <w:webHidden/>
          </w:rPr>
        </w:r>
        <w:r>
          <w:rPr>
            <w:noProof/>
            <w:webHidden/>
          </w:rPr>
          <w:fldChar w:fldCharType="separate"/>
        </w:r>
        <w:r>
          <w:rPr>
            <w:noProof/>
            <w:webHidden/>
          </w:rPr>
          <w:t>20</w:t>
        </w:r>
        <w:r>
          <w:rPr>
            <w:noProof/>
            <w:webHidden/>
          </w:rPr>
          <w:fldChar w:fldCharType="end"/>
        </w:r>
      </w:hyperlink>
    </w:p>
    <w:p w14:paraId="03440857" w14:textId="4508772A" w:rsidR="00220314" w:rsidRDefault="00220314">
      <w:pPr>
        <w:pStyle w:val="TOC1"/>
        <w:tabs>
          <w:tab w:val="left" w:pos="720"/>
          <w:tab w:val="right" w:leader="dot" w:pos="9350"/>
        </w:tabs>
        <w:rPr>
          <w:rFonts w:asciiTheme="minorHAnsi" w:eastAsiaTheme="minorEastAsia" w:hAnsiTheme="minorHAnsi" w:cstheme="minorBidi"/>
          <w:noProof/>
          <w:kern w:val="2"/>
          <w14:ligatures w14:val="standardContextual"/>
        </w:rPr>
      </w:pPr>
      <w:hyperlink w:anchor="_Toc224548864" w:history="1">
        <w:r w:rsidRPr="001109C1">
          <w:rPr>
            <w:rStyle w:val="Hyperlink"/>
            <w:noProof/>
          </w:rPr>
          <w:t>6.0</w:t>
        </w:r>
        <w:r>
          <w:rPr>
            <w:rFonts w:asciiTheme="minorHAnsi" w:eastAsiaTheme="minorEastAsia" w:hAnsiTheme="minorHAnsi" w:cstheme="minorBidi"/>
            <w:noProof/>
            <w:kern w:val="2"/>
            <w14:ligatures w14:val="standardContextual"/>
          </w:rPr>
          <w:tab/>
        </w:r>
        <w:r w:rsidRPr="001109C1">
          <w:rPr>
            <w:rStyle w:val="Hyperlink"/>
            <w:noProof/>
          </w:rPr>
          <w:t>GENERAL REQUIREMENTS</w:t>
        </w:r>
        <w:r>
          <w:rPr>
            <w:noProof/>
            <w:webHidden/>
          </w:rPr>
          <w:tab/>
        </w:r>
        <w:r>
          <w:rPr>
            <w:noProof/>
            <w:webHidden/>
          </w:rPr>
          <w:fldChar w:fldCharType="begin"/>
        </w:r>
        <w:r>
          <w:rPr>
            <w:noProof/>
            <w:webHidden/>
          </w:rPr>
          <w:instrText xml:space="preserve"> PAGEREF _Toc224548864 \h </w:instrText>
        </w:r>
        <w:r>
          <w:rPr>
            <w:noProof/>
            <w:webHidden/>
          </w:rPr>
        </w:r>
        <w:r>
          <w:rPr>
            <w:noProof/>
            <w:webHidden/>
          </w:rPr>
          <w:fldChar w:fldCharType="separate"/>
        </w:r>
        <w:r>
          <w:rPr>
            <w:noProof/>
            <w:webHidden/>
          </w:rPr>
          <w:t>20</w:t>
        </w:r>
        <w:r>
          <w:rPr>
            <w:noProof/>
            <w:webHidden/>
          </w:rPr>
          <w:fldChar w:fldCharType="end"/>
        </w:r>
      </w:hyperlink>
    </w:p>
    <w:p w14:paraId="6400A11C" w14:textId="03DE3DF3" w:rsidR="00220314" w:rsidRDefault="0022031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548865" w:history="1">
        <w:r w:rsidRPr="001109C1">
          <w:rPr>
            <w:rStyle w:val="Hyperlink"/>
            <w:noProof/>
          </w:rPr>
          <w:t>6.1</w:t>
        </w:r>
        <w:r>
          <w:rPr>
            <w:rFonts w:asciiTheme="minorHAnsi" w:eastAsiaTheme="minorEastAsia" w:hAnsiTheme="minorHAnsi" w:cstheme="minorBidi"/>
            <w:noProof/>
            <w:kern w:val="2"/>
            <w14:ligatures w14:val="standardContextual"/>
          </w:rPr>
          <w:tab/>
        </w:r>
        <w:r w:rsidRPr="001109C1">
          <w:rPr>
            <w:rStyle w:val="Hyperlink"/>
            <w:noProof/>
          </w:rPr>
          <w:t>ENTERPRISE AND IT FRAMEWORK</w:t>
        </w:r>
        <w:r>
          <w:rPr>
            <w:noProof/>
            <w:webHidden/>
          </w:rPr>
          <w:tab/>
        </w:r>
        <w:r>
          <w:rPr>
            <w:noProof/>
            <w:webHidden/>
          </w:rPr>
          <w:fldChar w:fldCharType="begin"/>
        </w:r>
        <w:r>
          <w:rPr>
            <w:noProof/>
            <w:webHidden/>
          </w:rPr>
          <w:instrText xml:space="preserve"> PAGEREF _Toc224548865 \h </w:instrText>
        </w:r>
        <w:r>
          <w:rPr>
            <w:noProof/>
            <w:webHidden/>
          </w:rPr>
        </w:r>
        <w:r>
          <w:rPr>
            <w:noProof/>
            <w:webHidden/>
          </w:rPr>
          <w:fldChar w:fldCharType="separate"/>
        </w:r>
        <w:r>
          <w:rPr>
            <w:noProof/>
            <w:webHidden/>
          </w:rPr>
          <w:t>20</w:t>
        </w:r>
        <w:r>
          <w:rPr>
            <w:noProof/>
            <w:webHidden/>
          </w:rPr>
          <w:fldChar w:fldCharType="end"/>
        </w:r>
      </w:hyperlink>
    </w:p>
    <w:p w14:paraId="07318F29" w14:textId="6585AF67" w:rsidR="00220314" w:rsidRDefault="00220314">
      <w:pPr>
        <w:pStyle w:val="TOC3"/>
        <w:rPr>
          <w:rFonts w:asciiTheme="minorHAnsi" w:eastAsiaTheme="minorEastAsia" w:hAnsiTheme="minorHAnsi" w:cstheme="minorBidi"/>
          <w:noProof/>
          <w:kern w:val="2"/>
          <w14:ligatures w14:val="standardContextual"/>
        </w:rPr>
      </w:pPr>
      <w:hyperlink w:anchor="_Toc224548866" w:history="1">
        <w:r w:rsidRPr="001109C1">
          <w:rPr>
            <w:rStyle w:val="Hyperlink"/>
            <w:noProof/>
          </w:rPr>
          <w:t>6.1.1</w:t>
        </w:r>
        <w:r>
          <w:rPr>
            <w:rFonts w:asciiTheme="minorHAnsi" w:eastAsiaTheme="minorEastAsia" w:hAnsiTheme="minorHAnsi" w:cstheme="minorBidi"/>
            <w:noProof/>
            <w:kern w:val="2"/>
            <w14:ligatures w14:val="standardContextual"/>
          </w:rPr>
          <w:tab/>
        </w:r>
        <w:r w:rsidRPr="001109C1">
          <w:rPr>
            <w:rStyle w:val="Hyperlink"/>
            <w:noProof/>
          </w:rPr>
          <w:t>VA TECHNICAL REFERENCE MODEL</w:t>
        </w:r>
        <w:r>
          <w:rPr>
            <w:noProof/>
            <w:webHidden/>
          </w:rPr>
          <w:tab/>
        </w:r>
        <w:r>
          <w:rPr>
            <w:noProof/>
            <w:webHidden/>
          </w:rPr>
          <w:fldChar w:fldCharType="begin"/>
        </w:r>
        <w:r>
          <w:rPr>
            <w:noProof/>
            <w:webHidden/>
          </w:rPr>
          <w:instrText xml:space="preserve"> PAGEREF _Toc224548866 \h </w:instrText>
        </w:r>
        <w:r>
          <w:rPr>
            <w:noProof/>
            <w:webHidden/>
          </w:rPr>
        </w:r>
        <w:r>
          <w:rPr>
            <w:noProof/>
            <w:webHidden/>
          </w:rPr>
          <w:fldChar w:fldCharType="separate"/>
        </w:r>
        <w:r>
          <w:rPr>
            <w:noProof/>
            <w:webHidden/>
          </w:rPr>
          <w:t>20</w:t>
        </w:r>
        <w:r>
          <w:rPr>
            <w:noProof/>
            <w:webHidden/>
          </w:rPr>
          <w:fldChar w:fldCharType="end"/>
        </w:r>
      </w:hyperlink>
    </w:p>
    <w:p w14:paraId="134DD62A" w14:textId="261C5F6F" w:rsidR="00220314" w:rsidRDefault="00220314">
      <w:pPr>
        <w:pStyle w:val="TOC3"/>
        <w:rPr>
          <w:rFonts w:asciiTheme="minorHAnsi" w:eastAsiaTheme="minorEastAsia" w:hAnsiTheme="minorHAnsi" w:cstheme="minorBidi"/>
          <w:noProof/>
          <w:kern w:val="2"/>
          <w14:ligatures w14:val="standardContextual"/>
        </w:rPr>
      </w:pPr>
      <w:hyperlink w:anchor="_Toc224548867" w:history="1">
        <w:r w:rsidRPr="001109C1">
          <w:rPr>
            <w:rStyle w:val="Hyperlink"/>
            <w:noProof/>
          </w:rPr>
          <w:t>6.1.2</w:t>
        </w:r>
        <w:r>
          <w:rPr>
            <w:rFonts w:asciiTheme="minorHAnsi" w:eastAsiaTheme="minorEastAsia" w:hAnsiTheme="minorHAnsi" w:cstheme="minorBidi"/>
            <w:noProof/>
            <w:kern w:val="2"/>
            <w14:ligatures w14:val="standardContextual"/>
          </w:rPr>
          <w:tab/>
        </w:r>
        <w:r w:rsidRPr="001109C1">
          <w:rPr>
            <w:rStyle w:val="Hyperlink"/>
            <w:noProof/>
          </w:rPr>
          <w:t>ZERO TRUST – VA CRITICAL SECURITY CONTROLS</w:t>
        </w:r>
        <w:r>
          <w:rPr>
            <w:noProof/>
            <w:webHidden/>
          </w:rPr>
          <w:tab/>
        </w:r>
        <w:r>
          <w:rPr>
            <w:noProof/>
            <w:webHidden/>
          </w:rPr>
          <w:fldChar w:fldCharType="begin"/>
        </w:r>
        <w:r>
          <w:rPr>
            <w:noProof/>
            <w:webHidden/>
          </w:rPr>
          <w:instrText xml:space="preserve"> PAGEREF _Toc224548867 \h </w:instrText>
        </w:r>
        <w:r>
          <w:rPr>
            <w:noProof/>
            <w:webHidden/>
          </w:rPr>
        </w:r>
        <w:r>
          <w:rPr>
            <w:noProof/>
            <w:webHidden/>
          </w:rPr>
          <w:fldChar w:fldCharType="separate"/>
        </w:r>
        <w:r>
          <w:rPr>
            <w:noProof/>
            <w:webHidden/>
          </w:rPr>
          <w:t>20</w:t>
        </w:r>
        <w:r>
          <w:rPr>
            <w:noProof/>
            <w:webHidden/>
          </w:rPr>
          <w:fldChar w:fldCharType="end"/>
        </w:r>
      </w:hyperlink>
    </w:p>
    <w:p w14:paraId="2C1DBA90" w14:textId="148980B5" w:rsidR="00220314" w:rsidRDefault="00220314">
      <w:pPr>
        <w:pStyle w:val="TOC3"/>
        <w:rPr>
          <w:rFonts w:asciiTheme="minorHAnsi" w:eastAsiaTheme="minorEastAsia" w:hAnsiTheme="minorHAnsi" w:cstheme="minorBidi"/>
          <w:noProof/>
          <w:kern w:val="2"/>
          <w14:ligatures w14:val="standardContextual"/>
        </w:rPr>
      </w:pPr>
      <w:hyperlink w:anchor="_Toc224548868" w:history="1">
        <w:r w:rsidRPr="001109C1">
          <w:rPr>
            <w:rStyle w:val="Hyperlink"/>
            <w:noProof/>
          </w:rPr>
          <w:t>6.1.3</w:t>
        </w:r>
        <w:r>
          <w:rPr>
            <w:rFonts w:asciiTheme="minorHAnsi" w:eastAsiaTheme="minorEastAsia" w:hAnsiTheme="minorHAnsi" w:cstheme="minorBidi"/>
            <w:noProof/>
            <w:kern w:val="2"/>
            <w14:ligatures w14:val="standardContextual"/>
          </w:rPr>
          <w:tab/>
        </w:r>
        <w:r w:rsidRPr="001109C1">
          <w:rPr>
            <w:rStyle w:val="Hyperlink"/>
            <w:noProof/>
          </w:rPr>
          <w:t>FEDERAL IDENTITY, CREDENTIAL, AND ACCESS MANAGEMENT (FICAM)</w:t>
        </w:r>
        <w:r>
          <w:rPr>
            <w:noProof/>
            <w:webHidden/>
          </w:rPr>
          <w:tab/>
        </w:r>
        <w:r>
          <w:rPr>
            <w:noProof/>
            <w:webHidden/>
          </w:rPr>
          <w:fldChar w:fldCharType="begin"/>
        </w:r>
        <w:r>
          <w:rPr>
            <w:noProof/>
            <w:webHidden/>
          </w:rPr>
          <w:instrText xml:space="preserve"> PAGEREF _Toc224548868 \h </w:instrText>
        </w:r>
        <w:r>
          <w:rPr>
            <w:noProof/>
            <w:webHidden/>
          </w:rPr>
        </w:r>
        <w:r>
          <w:rPr>
            <w:noProof/>
            <w:webHidden/>
          </w:rPr>
          <w:fldChar w:fldCharType="separate"/>
        </w:r>
        <w:r>
          <w:rPr>
            <w:noProof/>
            <w:webHidden/>
          </w:rPr>
          <w:t>21</w:t>
        </w:r>
        <w:r>
          <w:rPr>
            <w:noProof/>
            <w:webHidden/>
          </w:rPr>
          <w:fldChar w:fldCharType="end"/>
        </w:r>
      </w:hyperlink>
    </w:p>
    <w:p w14:paraId="0B8AEDB9" w14:textId="08F82635" w:rsidR="00220314" w:rsidRDefault="00220314">
      <w:pPr>
        <w:pStyle w:val="TOC3"/>
        <w:rPr>
          <w:rFonts w:asciiTheme="minorHAnsi" w:eastAsiaTheme="minorEastAsia" w:hAnsiTheme="minorHAnsi" w:cstheme="minorBidi"/>
          <w:noProof/>
          <w:kern w:val="2"/>
          <w14:ligatures w14:val="standardContextual"/>
        </w:rPr>
      </w:pPr>
      <w:hyperlink w:anchor="_Toc224548869" w:history="1">
        <w:r w:rsidRPr="001109C1">
          <w:rPr>
            <w:rStyle w:val="Hyperlink"/>
            <w:noProof/>
          </w:rPr>
          <w:t>6.1.4</w:t>
        </w:r>
        <w:r>
          <w:rPr>
            <w:rFonts w:asciiTheme="minorHAnsi" w:eastAsiaTheme="minorEastAsia" w:hAnsiTheme="minorHAnsi" w:cstheme="minorBidi"/>
            <w:noProof/>
            <w:kern w:val="2"/>
            <w14:ligatures w14:val="standardContextual"/>
          </w:rPr>
          <w:tab/>
        </w:r>
        <w:r w:rsidRPr="001109C1">
          <w:rPr>
            <w:rStyle w:val="Hyperlink"/>
            <w:noProof/>
          </w:rPr>
          <w:t>INTERNET PROTOCOL VERSION 6 (IPv6)</w:t>
        </w:r>
        <w:r>
          <w:rPr>
            <w:noProof/>
            <w:webHidden/>
          </w:rPr>
          <w:tab/>
        </w:r>
        <w:r>
          <w:rPr>
            <w:noProof/>
            <w:webHidden/>
          </w:rPr>
          <w:fldChar w:fldCharType="begin"/>
        </w:r>
        <w:r>
          <w:rPr>
            <w:noProof/>
            <w:webHidden/>
          </w:rPr>
          <w:instrText xml:space="preserve"> PAGEREF _Toc224548869 \h </w:instrText>
        </w:r>
        <w:r>
          <w:rPr>
            <w:noProof/>
            <w:webHidden/>
          </w:rPr>
        </w:r>
        <w:r>
          <w:rPr>
            <w:noProof/>
            <w:webHidden/>
          </w:rPr>
          <w:fldChar w:fldCharType="separate"/>
        </w:r>
        <w:r>
          <w:rPr>
            <w:noProof/>
            <w:webHidden/>
          </w:rPr>
          <w:t>22</w:t>
        </w:r>
        <w:r>
          <w:rPr>
            <w:noProof/>
            <w:webHidden/>
          </w:rPr>
          <w:fldChar w:fldCharType="end"/>
        </w:r>
      </w:hyperlink>
    </w:p>
    <w:p w14:paraId="6BCE89A7" w14:textId="1BF83531" w:rsidR="00220314" w:rsidRDefault="00220314">
      <w:pPr>
        <w:pStyle w:val="TOC3"/>
        <w:rPr>
          <w:rFonts w:asciiTheme="minorHAnsi" w:eastAsiaTheme="minorEastAsia" w:hAnsiTheme="minorHAnsi" w:cstheme="minorBidi"/>
          <w:noProof/>
          <w:kern w:val="2"/>
          <w14:ligatures w14:val="standardContextual"/>
        </w:rPr>
      </w:pPr>
      <w:hyperlink w:anchor="_Toc224548870" w:history="1">
        <w:r w:rsidRPr="001109C1">
          <w:rPr>
            <w:rStyle w:val="Hyperlink"/>
            <w:noProof/>
          </w:rPr>
          <w:t>6.1.5</w:t>
        </w:r>
        <w:r>
          <w:rPr>
            <w:rFonts w:asciiTheme="minorHAnsi" w:eastAsiaTheme="minorEastAsia" w:hAnsiTheme="minorHAnsi" w:cstheme="minorBidi"/>
            <w:noProof/>
            <w:kern w:val="2"/>
            <w14:ligatures w14:val="standardContextual"/>
          </w:rPr>
          <w:tab/>
        </w:r>
        <w:r w:rsidRPr="001109C1">
          <w:rPr>
            <w:rStyle w:val="Hyperlink"/>
            <w:noProof/>
          </w:rPr>
          <w:t>TRUSTED INTERNET CONNECTION (TIC)</w:t>
        </w:r>
        <w:r>
          <w:rPr>
            <w:noProof/>
            <w:webHidden/>
          </w:rPr>
          <w:tab/>
        </w:r>
        <w:r>
          <w:rPr>
            <w:noProof/>
            <w:webHidden/>
          </w:rPr>
          <w:fldChar w:fldCharType="begin"/>
        </w:r>
        <w:r>
          <w:rPr>
            <w:noProof/>
            <w:webHidden/>
          </w:rPr>
          <w:instrText xml:space="preserve"> PAGEREF _Toc224548870 \h </w:instrText>
        </w:r>
        <w:r>
          <w:rPr>
            <w:noProof/>
            <w:webHidden/>
          </w:rPr>
        </w:r>
        <w:r>
          <w:rPr>
            <w:noProof/>
            <w:webHidden/>
          </w:rPr>
          <w:fldChar w:fldCharType="separate"/>
        </w:r>
        <w:r>
          <w:rPr>
            <w:noProof/>
            <w:webHidden/>
          </w:rPr>
          <w:t>23</w:t>
        </w:r>
        <w:r>
          <w:rPr>
            <w:noProof/>
            <w:webHidden/>
          </w:rPr>
          <w:fldChar w:fldCharType="end"/>
        </w:r>
      </w:hyperlink>
    </w:p>
    <w:p w14:paraId="6D83B564" w14:textId="2EE6A4B8" w:rsidR="00220314" w:rsidRDefault="00220314">
      <w:pPr>
        <w:pStyle w:val="TOC3"/>
        <w:rPr>
          <w:rFonts w:asciiTheme="minorHAnsi" w:eastAsiaTheme="minorEastAsia" w:hAnsiTheme="minorHAnsi" w:cstheme="minorBidi"/>
          <w:noProof/>
          <w:kern w:val="2"/>
          <w14:ligatures w14:val="standardContextual"/>
        </w:rPr>
      </w:pPr>
      <w:hyperlink w:anchor="_Toc224548871" w:history="1">
        <w:r w:rsidRPr="001109C1">
          <w:rPr>
            <w:rStyle w:val="Hyperlink"/>
            <w:noProof/>
          </w:rPr>
          <w:t>6.1.6</w:t>
        </w:r>
        <w:r>
          <w:rPr>
            <w:rFonts w:asciiTheme="minorHAnsi" w:eastAsiaTheme="minorEastAsia" w:hAnsiTheme="minorHAnsi" w:cstheme="minorBidi"/>
            <w:noProof/>
            <w:kern w:val="2"/>
            <w14:ligatures w14:val="standardContextual"/>
          </w:rPr>
          <w:tab/>
        </w:r>
        <w:r w:rsidRPr="001109C1">
          <w:rPr>
            <w:rStyle w:val="Hyperlink"/>
            <w:noProof/>
          </w:rPr>
          <w:t>STANDARD COMPUTER CONFIGURATION</w:t>
        </w:r>
        <w:r>
          <w:rPr>
            <w:noProof/>
            <w:webHidden/>
          </w:rPr>
          <w:tab/>
        </w:r>
        <w:r>
          <w:rPr>
            <w:noProof/>
            <w:webHidden/>
          </w:rPr>
          <w:fldChar w:fldCharType="begin"/>
        </w:r>
        <w:r>
          <w:rPr>
            <w:noProof/>
            <w:webHidden/>
          </w:rPr>
          <w:instrText xml:space="preserve"> PAGEREF _Toc224548871 \h </w:instrText>
        </w:r>
        <w:r>
          <w:rPr>
            <w:noProof/>
            <w:webHidden/>
          </w:rPr>
        </w:r>
        <w:r>
          <w:rPr>
            <w:noProof/>
            <w:webHidden/>
          </w:rPr>
          <w:fldChar w:fldCharType="separate"/>
        </w:r>
        <w:r>
          <w:rPr>
            <w:noProof/>
            <w:webHidden/>
          </w:rPr>
          <w:t>23</w:t>
        </w:r>
        <w:r>
          <w:rPr>
            <w:noProof/>
            <w:webHidden/>
          </w:rPr>
          <w:fldChar w:fldCharType="end"/>
        </w:r>
      </w:hyperlink>
    </w:p>
    <w:p w14:paraId="70D2A28E" w14:textId="6E009724" w:rsidR="00220314" w:rsidRDefault="00220314">
      <w:pPr>
        <w:pStyle w:val="TOC3"/>
        <w:rPr>
          <w:rFonts w:asciiTheme="minorHAnsi" w:eastAsiaTheme="minorEastAsia" w:hAnsiTheme="minorHAnsi" w:cstheme="minorBidi"/>
          <w:noProof/>
          <w:kern w:val="2"/>
          <w14:ligatures w14:val="standardContextual"/>
        </w:rPr>
      </w:pPr>
      <w:hyperlink w:anchor="_Toc224548872" w:history="1">
        <w:r w:rsidRPr="001109C1">
          <w:rPr>
            <w:rStyle w:val="Hyperlink"/>
            <w:noProof/>
          </w:rPr>
          <w:t>6.1.7</w:t>
        </w:r>
        <w:r>
          <w:rPr>
            <w:rFonts w:asciiTheme="minorHAnsi" w:eastAsiaTheme="minorEastAsia" w:hAnsiTheme="minorHAnsi" w:cstheme="minorBidi"/>
            <w:noProof/>
            <w:kern w:val="2"/>
            <w14:ligatures w14:val="standardContextual"/>
          </w:rPr>
          <w:tab/>
        </w:r>
        <w:r w:rsidRPr="001109C1">
          <w:rPr>
            <w:rStyle w:val="Hyperlink"/>
            <w:noProof/>
          </w:rPr>
          <w:t>VETERAN FOCUSED INTEGRATION PROCESS (VIP) AND PRODUCT LINE MANAGEMENT (PLM)</w:t>
        </w:r>
        <w:r>
          <w:rPr>
            <w:noProof/>
            <w:webHidden/>
          </w:rPr>
          <w:tab/>
        </w:r>
        <w:r>
          <w:rPr>
            <w:noProof/>
            <w:webHidden/>
          </w:rPr>
          <w:fldChar w:fldCharType="begin"/>
        </w:r>
        <w:r>
          <w:rPr>
            <w:noProof/>
            <w:webHidden/>
          </w:rPr>
          <w:instrText xml:space="preserve"> PAGEREF _Toc224548872 \h </w:instrText>
        </w:r>
        <w:r>
          <w:rPr>
            <w:noProof/>
            <w:webHidden/>
          </w:rPr>
        </w:r>
        <w:r>
          <w:rPr>
            <w:noProof/>
            <w:webHidden/>
          </w:rPr>
          <w:fldChar w:fldCharType="separate"/>
        </w:r>
        <w:r>
          <w:rPr>
            <w:noProof/>
            <w:webHidden/>
          </w:rPr>
          <w:t>23</w:t>
        </w:r>
        <w:r>
          <w:rPr>
            <w:noProof/>
            <w:webHidden/>
          </w:rPr>
          <w:fldChar w:fldCharType="end"/>
        </w:r>
      </w:hyperlink>
    </w:p>
    <w:p w14:paraId="5BB30AB5" w14:textId="21F82471" w:rsidR="00220314" w:rsidRDefault="00220314">
      <w:pPr>
        <w:pStyle w:val="TOC3"/>
        <w:rPr>
          <w:rFonts w:asciiTheme="minorHAnsi" w:eastAsiaTheme="minorEastAsia" w:hAnsiTheme="minorHAnsi" w:cstheme="minorBidi"/>
          <w:noProof/>
          <w:kern w:val="2"/>
          <w14:ligatures w14:val="standardContextual"/>
        </w:rPr>
      </w:pPr>
      <w:hyperlink w:anchor="_Toc224548873" w:history="1">
        <w:r w:rsidRPr="001109C1">
          <w:rPr>
            <w:rStyle w:val="Hyperlink"/>
            <w:noProof/>
          </w:rPr>
          <w:t>6.1.8</w:t>
        </w:r>
        <w:r>
          <w:rPr>
            <w:rFonts w:asciiTheme="minorHAnsi" w:eastAsiaTheme="minorEastAsia" w:hAnsiTheme="minorHAnsi" w:cstheme="minorBidi"/>
            <w:noProof/>
            <w:kern w:val="2"/>
            <w14:ligatures w14:val="standardContextual"/>
          </w:rPr>
          <w:tab/>
        </w:r>
        <w:r w:rsidRPr="001109C1">
          <w:rPr>
            <w:rStyle w:val="Hyperlink"/>
            <w:noProof/>
          </w:rPr>
          <w:t>PROCESS ASSET LIBRARY (PAL)</w:t>
        </w:r>
        <w:r>
          <w:rPr>
            <w:noProof/>
            <w:webHidden/>
          </w:rPr>
          <w:tab/>
        </w:r>
        <w:r>
          <w:rPr>
            <w:noProof/>
            <w:webHidden/>
          </w:rPr>
          <w:fldChar w:fldCharType="begin"/>
        </w:r>
        <w:r>
          <w:rPr>
            <w:noProof/>
            <w:webHidden/>
          </w:rPr>
          <w:instrText xml:space="preserve"> PAGEREF _Toc224548873 \h </w:instrText>
        </w:r>
        <w:r>
          <w:rPr>
            <w:noProof/>
            <w:webHidden/>
          </w:rPr>
        </w:r>
        <w:r>
          <w:rPr>
            <w:noProof/>
            <w:webHidden/>
          </w:rPr>
          <w:fldChar w:fldCharType="separate"/>
        </w:r>
        <w:r>
          <w:rPr>
            <w:noProof/>
            <w:webHidden/>
          </w:rPr>
          <w:t>24</w:t>
        </w:r>
        <w:r>
          <w:rPr>
            <w:noProof/>
            <w:webHidden/>
          </w:rPr>
          <w:fldChar w:fldCharType="end"/>
        </w:r>
      </w:hyperlink>
    </w:p>
    <w:p w14:paraId="7EAEBBF5" w14:textId="16D77984" w:rsidR="00220314" w:rsidRDefault="00220314">
      <w:pPr>
        <w:pStyle w:val="TOC3"/>
        <w:rPr>
          <w:rFonts w:asciiTheme="minorHAnsi" w:eastAsiaTheme="minorEastAsia" w:hAnsiTheme="minorHAnsi" w:cstheme="minorBidi"/>
          <w:noProof/>
          <w:kern w:val="2"/>
          <w14:ligatures w14:val="standardContextual"/>
        </w:rPr>
      </w:pPr>
      <w:hyperlink w:anchor="_Toc224548874" w:history="1">
        <w:r w:rsidRPr="001109C1">
          <w:rPr>
            <w:rStyle w:val="Hyperlink"/>
            <w:noProof/>
          </w:rPr>
          <w:t>6.1.9</w:t>
        </w:r>
        <w:r>
          <w:rPr>
            <w:rFonts w:asciiTheme="minorHAnsi" w:eastAsiaTheme="minorEastAsia" w:hAnsiTheme="minorHAnsi" w:cstheme="minorBidi"/>
            <w:noProof/>
            <w:kern w:val="2"/>
            <w14:ligatures w14:val="standardContextual"/>
          </w:rPr>
          <w:tab/>
        </w:r>
        <w:r w:rsidRPr="001109C1">
          <w:rPr>
            <w:rStyle w:val="Hyperlink"/>
            <w:noProof/>
          </w:rPr>
          <w:t>AUTHORITATIVE DATA SOURCES</w:t>
        </w:r>
        <w:r>
          <w:rPr>
            <w:noProof/>
            <w:webHidden/>
          </w:rPr>
          <w:tab/>
        </w:r>
        <w:r>
          <w:rPr>
            <w:noProof/>
            <w:webHidden/>
          </w:rPr>
          <w:fldChar w:fldCharType="begin"/>
        </w:r>
        <w:r>
          <w:rPr>
            <w:noProof/>
            <w:webHidden/>
          </w:rPr>
          <w:instrText xml:space="preserve"> PAGEREF _Toc224548874 \h </w:instrText>
        </w:r>
        <w:r>
          <w:rPr>
            <w:noProof/>
            <w:webHidden/>
          </w:rPr>
        </w:r>
        <w:r>
          <w:rPr>
            <w:noProof/>
            <w:webHidden/>
          </w:rPr>
          <w:fldChar w:fldCharType="separate"/>
        </w:r>
        <w:r>
          <w:rPr>
            <w:noProof/>
            <w:webHidden/>
          </w:rPr>
          <w:t>25</w:t>
        </w:r>
        <w:r>
          <w:rPr>
            <w:noProof/>
            <w:webHidden/>
          </w:rPr>
          <w:fldChar w:fldCharType="end"/>
        </w:r>
      </w:hyperlink>
    </w:p>
    <w:p w14:paraId="106DB006" w14:textId="16B6EF35" w:rsidR="00220314" w:rsidRDefault="00220314">
      <w:pPr>
        <w:pStyle w:val="TOC3"/>
        <w:rPr>
          <w:rFonts w:asciiTheme="minorHAnsi" w:eastAsiaTheme="minorEastAsia" w:hAnsiTheme="minorHAnsi" w:cstheme="minorBidi"/>
          <w:noProof/>
          <w:kern w:val="2"/>
          <w14:ligatures w14:val="standardContextual"/>
        </w:rPr>
      </w:pPr>
      <w:hyperlink w:anchor="_Toc224548875" w:history="1">
        <w:r w:rsidRPr="001109C1">
          <w:rPr>
            <w:rStyle w:val="Hyperlink"/>
            <w:noProof/>
          </w:rPr>
          <w:t>6.1.10</w:t>
        </w:r>
        <w:r>
          <w:rPr>
            <w:rFonts w:asciiTheme="minorHAnsi" w:eastAsiaTheme="minorEastAsia" w:hAnsiTheme="minorHAnsi" w:cstheme="minorBidi"/>
            <w:noProof/>
            <w:kern w:val="2"/>
            <w14:ligatures w14:val="standardContextual"/>
          </w:rPr>
          <w:tab/>
        </w:r>
        <w:r w:rsidRPr="001109C1">
          <w:rPr>
            <w:rStyle w:val="Hyperlink"/>
            <w:noProof/>
          </w:rPr>
          <w:t>SOCIAL SECURITY NUMBER (SSN) REDUCTION</w:t>
        </w:r>
        <w:r>
          <w:rPr>
            <w:noProof/>
            <w:webHidden/>
          </w:rPr>
          <w:tab/>
        </w:r>
        <w:r>
          <w:rPr>
            <w:noProof/>
            <w:webHidden/>
          </w:rPr>
          <w:fldChar w:fldCharType="begin"/>
        </w:r>
        <w:r>
          <w:rPr>
            <w:noProof/>
            <w:webHidden/>
          </w:rPr>
          <w:instrText xml:space="preserve"> PAGEREF _Toc224548875 \h </w:instrText>
        </w:r>
        <w:r>
          <w:rPr>
            <w:noProof/>
            <w:webHidden/>
          </w:rPr>
        </w:r>
        <w:r>
          <w:rPr>
            <w:noProof/>
            <w:webHidden/>
          </w:rPr>
          <w:fldChar w:fldCharType="separate"/>
        </w:r>
        <w:r>
          <w:rPr>
            <w:noProof/>
            <w:webHidden/>
          </w:rPr>
          <w:t>26</w:t>
        </w:r>
        <w:r>
          <w:rPr>
            <w:noProof/>
            <w:webHidden/>
          </w:rPr>
          <w:fldChar w:fldCharType="end"/>
        </w:r>
      </w:hyperlink>
    </w:p>
    <w:p w14:paraId="5B06A022" w14:textId="3984D68B" w:rsidR="00220314" w:rsidRDefault="00220314">
      <w:pPr>
        <w:pStyle w:val="TOC3"/>
        <w:rPr>
          <w:rFonts w:asciiTheme="minorHAnsi" w:eastAsiaTheme="minorEastAsia" w:hAnsiTheme="minorHAnsi" w:cstheme="minorBidi"/>
          <w:noProof/>
          <w:kern w:val="2"/>
          <w14:ligatures w14:val="standardContextual"/>
        </w:rPr>
      </w:pPr>
      <w:hyperlink w:anchor="_Toc224548876" w:history="1">
        <w:r w:rsidRPr="001109C1">
          <w:rPr>
            <w:rStyle w:val="Hyperlink"/>
            <w:noProof/>
          </w:rPr>
          <w:t>6.1.11</w:t>
        </w:r>
        <w:r>
          <w:rPr>
            <w:rFonts w:asciiTheme="minorHAnsi" w:eastAsiaTheme="minorEastAsia" w:hAnsiTheme="minorHAnsi" w:cstheme="minorBidi"/>
            <w:noProof/>
            <w:kern w:val="2"/>
            <w14:ligatures w14:val="standardContextual"/>
          </w:rPr>
          <w:tab/>
        </w:r>
        <w:r w:rsidRPr="001109C1">
          <w:rPr>
            <w:rStyle w:val="Hyperlink"/>
            <w:noProof/>
          </w:rPr>
          <w:t>SOFTWARE AND LICENSING REQUIREMENTS</w:t>
        </w:r>
        <w:r>
          <w:rPr>
            <w:noProof/>
            <w:webHidden/>
          </w:rPr>
          <w:tab/>
        </w:r>
        <w:r>
          <w:rPr>
            <w:noProof/>
            <w:webHidden/>
          </w:rPr>
          <w:fldChar w:fldCharType="begin"/>
        </w:r>
        <w:r>
          <w:rPr>
            <w:noProof/>
            <w:webHidden/>
          </w:rPr>
          <w:instrText xml:space="preserve"> PAGEREF _Toc224548876 \h </w:instrText>
        </w:r>
        <w:r>
          <w:rPr>
            <w:noProof/>
            <w:webHidden/>
          </w:rPr>
        </w:r>
        <w:r>
          <w:rPr>
            <w:noProof/>
            <w:webHidden/>
          </w:rPr>
          <w:fldChar w:fldCharType="separate"/>
        </w:r>
        <w:r>
          <w:rPr>
            <w:noProof/>
            <w:webHidden/>
          </w:rPr>
          <w:t>26</w:t>
        </w:r>
        <w:r>
          <w:rPr>
            <w:noProof/>
            <w:webHidden/>
          </w:rPr>
          <w:fldChar w:fldCharType="end"/>
        </w:r>
      </w:hyperlink>
    </w:p>
    <w:p w14:paraId="283A1CE8" w14:textId="5999BD41" w:rsidR="00220314" w:rsidRDefault="00220314">
      <w:pPr>
        <w:pStyle w:val="TOC3"/>
        <w:rPr>
          <w:rFonts w:asciiTheme="minorHAnsi" w:eastAsiaTheme="minorEastAsia" w:hAnsiTheme="minorHAnsi" w:cstheme="minorBidi"/>
          <w:noProof/>
          <w:kern w:val="2"/>
          <w14:ligatures w14:val="standardContextual"/>
        </w:rPr>
      </w:pPr>
      <w:hyperlink w:anchor="_Toc224548877" w:history="1">
        <w:r w:rsidRPr="001109C1">
          <w:rPr>
            <w:rStyle w:val="Hyperlink"/>
            <w:noProof/>
          </w:rPr>
          <w:t>6.1.12</w:t>
        </w:r>
        <w:r>
          <w:rPr>
            <w:rFonts w:asciiTheme="minorHAnsi" w:eastAsiaTheme="minorEastAsia" w:hAnsiTheme="minorHAnsi" w:cstheme="minorBidi"/>
            <w:noProof/>
            <w:kern w:val="2"/>
            <w14:ligatures w14:val="standardContextual"/>
          </w:rPr>
          <w:tab/>
        </w:r>
        <w:r w:rsidRPr="001109C1">
          <w:rPr>
            <w:rStyle w:val="Hyperlink"/>
            <w:noProof/>
          </w:rPr>
          <w:t>GENERATIVE ARTIFICIAL INTELLIGENCE REQUIREMENTS</w:t>
        </w:r>
        <w:r>
          <w:rPr>
            <w:noProof/>
            <w:webHidden/>
          </w:rPr>
          <w:tab/>
        </w:r>
        <w:r>
          <w:rPr>
            <w:noProof/>
            <w:webHidden/>
          </w:rPr>
          <w:fldChar w:fldCharType="begin"/>
        </w:r>
        <w:r>
          <w:rPr>
            <w:noProof/>
            <w:webHidden/>
          </w:rPr>
          <w:instrText xml:space="preserve"> PAGEREF _Toc224548877 \h </w:instrText>
        </w:r>
        <w:r>
          <w:rPr>
            <w:noProof/>
            <w:webHidden/>
          </w:rPr>
        </w:r>
        <w:r>
          <w:rPr>
            <w:noProof/>
            <w:webHidden/>
          </w:rPr>
          <w:fldChar w:fldCharType="separate"/>
        </w:r>
        <w:r>
          <w:rPr>
            <w:noProof/>
            <w:webHidden/>
          </w:rPr>
          <w:t>26</w:t>
        </w:r>
        <w:r>
          <w:rPr>
            <w:noProof/>
            <w:webHidden/>
          </w:rPr>
          <w:fldChar w:fldCharType="end"/>
        </w:r>
      </w:hyperlink>
    </w:p>
    <w:p w14:paraId="5873C0FA" w14:textId="2CB8D442" w:rsidR="00220314" w:rsidRDefault="00220314">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4548878" w:history="1">
        <w:r w:rsidRPr="001109C1">
          <w:rPr>
            <w:rStyle w:val="Hyperlink"/>
            <w:noProof/>
          </w:rPr>
          <w:t>6.1.12.1</w:t>
        </w:r>
        <w:r>
          <w:rPr>
            <w:rFonts w:asciiTheme="minorHAnsi" w:eastAsiaTheme="minorEastAsia" w:hAnsiTheme="minorHAnsi" w:cstheme="minorBidi"/>
            <w:noProof/>
            <w:kern w:val="2"/>
            <w14:ligatures w14:val="standardContextual"/>
          </w:rPr>
          <w:tab/>
        </w:r>
        <w:r w:rsidRPr="001109C1">
          <w:rPr>
            <w:rStyle w:val="Hyperlink"/>
            <w:noProof/>
          </w:rPr>
          <w:t>AI SYSTEM/LLM DEVELOPMENT AND OPERATION DOCUMENTATION REQUIREMENTS</w:t>
        </w:r>
        <w:r>
          <w:rPr>
            <w:noProof/>
            <w:webHidden/>
          </w:rPr>
          <w:tab/>
        </w:r>
        <w:r>
          <w:rPr>
            <w:noProof/>
            <w:webHidden/>
          </w:rPr>
          <w:fldChar w:fldCharType="begin"/>
        </w:r>
        <w:r>
          <w:rPr>
            <w:noProof/>
            <w:webHidden/>
          </w:rPr>
          <w:instrText xml:space="preserve"> PAGEREF _Toc224548878 \h </w:instrText>
        </w:r>
        <w:r>
          <w:rPr>
            <w:noProof/>
            <w:webHidden/>
          </w:rPr>
        </w:r>
        <w:r>
          <w:rPr>
            <w:noProof/>
            <w:webHidden/>
          </w:rPr>
          <w:fldChar w:fldCharType="separate"/>
        </w:r>
        <w:r>
          <w:rPr>
            <w:noProof/>
            <w:webHidden/>
          </w:rPr>
          <w:t>28</w:t>
        </w:r>
        <w:r>
          <w:rPr>
            <w:noProof/>
            <w:webHidden/>
          </w:rPr>
          <w:fldChar w:fldCharType="end"/>
        </w:r>
      </w:hyperlink>
    </w:p>
    <w:p w14:paraId="6BBF28B5" w14:textId="0EDD4F16" w:rsidR="00220314" w:rsidRDefault="00220314">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4548879" w:history="1">
        <w:r w:rsidRPr="001109C1">
          <w:rPr>
            <w:rStyle w:val="Hyperlink"/>
            <w:noProof/>
          </w:rPr>
          <w:t>6.1.12.2</w:t>
        </w:r>
        <w:r>
          <w:rPr>
            <w:rFonts w:asciiTheme="minorHAnsi" w:eastAsiaTheme="minorEastAsia" w:hAnsiTheme="minorHAnsi" w:cstheme="minorBidi"/>
            <w:noProof/>
            <w:kern w:val="2"/>
            <w14:ligatures w14:val="standardContextual"/>
          </w:rPr>
          <w:tab/>
        </w:r>
        <w:r w:rsidRPr="001109C1">
          <w:rPr>
            <w:rStyle w:val="Hyperlink"/>
            <w:noProof/>
          </w:rPr>
          <w:t>MONITORING, REPORTING, AND CORRECTIVE ACTION</w:t>
        </w:r>
        <w:r>
          <w:rPr>
            <w:noProof/>
            <w:webHidden/>
          </w:rPr>
          <w:tab/>
        </w:r>
        <w:r>
          <w:rPr>
            <w:noProof/>
            <w:webHidden/>
          </w:rPr>
          <w:fldChar w:fldCharType="begin"/>
        </w:r>
        <w:r>
          <w:rPr>
            <w:noProof/>
            <w:webHidden/>
          </w:rPr>
          <w:instrText xml:space="preserve"> PAGEREF _Toc224548879 \h </w:instrText>
        </w:r>
        <w:r>
          <w:rPr>
            <w:noProof/>
            <w:webHidden/>
          </w:rPr>
        </w:r>
        <w:r>
          <w:rPr>
            <w:noProof/>
            <w:webHidden/>
          </w:rPr>
          <w:fldChar w:fldCharType="separate"/>
        </w:r>
        <w:r>
          <w:rPr>
            <w:noProof/>
            <w:webHidden/>
          </w:rPr>
          <w:t>30</w:t>
        </w:r>
        <w:r>
          <w:rPr>
            <w:noProof/>
            <w:webHidden/>
          </w:rPr>
          <w:fldChar w:fldCharType="end"/>
        </w:r>
      </w:hyperlink>
    </w:p>
    <w:p w14:paraId="1F89AB8E" w14:textId="4FFB35F9" w:rsidR="00220314" w:rsidRDefault="00220314">
      <w:pPr>
        <w:pStyle w:val="TOC4"/>
        <w:tabs>
          <w:tab w:val="left" w:pos="1920"/>
          <w:tab w:val="right" w:leader="dot" w:pos="9350"/>
        </w:tabs>
        <w:rPr>
          <w:rFonts w:asciiTheme="minorHAnsi" w:eastAsiaTheme="minorEastAsia" w:hAnsiTheme="minorHAnsi" w:cstheme="minorBidi"/>
          <w:noProof/>
          <w:kern w:val="2"/>
          <w14:ligatures w14:val="standardContextual"/>
        </w:rPr>
      </w:pPr>
      <w:hyperlink w:anchor="_Toc224548880" w:history="1">
        <w:r w:rsidRPr="001109C1">
          <w:rPr>
            <w:rStyle w:val="Hyperlink"/>
            <w:noProof/>
          </w:rPr>
          <w:t>6.1.12.3</w:t>
        </w:r>
        <w:r>
          <w:rPr>
            <w:rFonts w:asciiTheme="minorHAnsi" w:eastAsiaTheme="minorEastAsia" w:hAnsiTheme="minorHAnsi" w:cstheme="minorBidi"/>
            <w:noProof/>
            <w:kern w:val="2"/>
            <w14:ligatures w14:val="standardContextual"/>
          </w:rPr>
          <w:tab/>
        </w:r>
        <w:r w:rsidRPr="001109C1">
          <w:rPr>
            <w:rStyle w:val="Hyperlink"/>
            <w:noProof/>
          </w:rPr>
          <w:t>AI MODEL UPDATES AND CHANGE DISCLOSURES</w:t>
        </w:r>
        <w:r>
          <w:rPr>
            <w:noProof/>
            <w:webHidden/>
          </w:rPr>
          <w:tab/>
        </w:r>
        <w:r>
          <w:rPr>
            <w:noProof/>
            <w:webHidden/>
          </w:rPr>
          <w:fldChar w:fldCharType="begin"/>
        </w:r>
        <w:r>
          <w:rPr>
            <w:noProof/>
            <w:webHidden/>
          </w:rPr>
          <w:instrText xml:space="preserve"> PAGEREF _Toc224548880 \h </w:instrText>
        </w:r>
        <w:r>
          <w:rPr>
            <w:noProof/>
            <w:webHidden/>
          </w:rPr>
        </w:r>
        <w:r>
          <w:rPr>
            <w:noProof/>
            <w:webHidden/>
          </w:rPr>
          <w:fldChar w:fldCharType="separate"/>
        </w:r>
        <w:r>
          <w:rPr>
            <w:noProof/>
            <w:webHidden/>
          </w:rPr>
          <w:t>30</w:t>
        </w:r>
        <w:r>
          <w:rPr>
            <w:noProof/>
            <w:webHidden/>
          </w:rPr>
          <w:fldChar w:fldCharType="end"/>
        </w:r>
      </w:hyperlink>
    </w:p>
    <w:p w14:paraId="7F872D8A" w14:textId="3B6C99F9" w:rsidR="00220314" w:rsidRDefault="00220314">
      <w:pPr>
        <w:pStyle w:val="TOC3"/>
        <w:rPr>
          <w:rFonts w:asciiTheme="minorHAnsi" w:eastAsiaTheme="minorEastAsia" w:hAnsiTheme="minorHAnsi" w:cstheme="minorBidi"/>
          <w:noProof/>
          <w:kern w:val="2"/>
          <w14:ligatures w14:val="standardContextual"/>
        </w:rPr>
      </w:pPr>
      <w:hyperlink w:anchor="_Toc224548881" w:history="1">
        <w:r w:rsidRPr="001109C1">
          <w:rPr>
            <w:rStyle w:val="Hyperlink"/>
            <w:noProof/>
          </w:rPr>
          <w:t>6.1.13</w:t>
        </w:r>
        <w:r>
          <w:rPr>
            <w:rFonts w:asciiTheme="minorHAnsi" w:eastAsiaTheme="minorEastAsia" w:hAnsiTheme="minorHAnsi" w:cstheme="minorBidi"/>
            <w:noProof/>
            <w:kern w:val="2"/>
            <w14:ligatures w14:val="standardContextual"/>
          </w:rPr>
          <w:tab/>
        </w:r>
        <w:r w:rsidRPr="001109C1">
          <w:rPr>
            <w:rStyle w:val="Hyperlink"/>
            <w:noProof/>
          </w:rPr>
          <w:t>SOURCE CODE HARMONIZATION AND REUSE IN INFORMATION TECHNOLOGY (SHARE IT Act)</w:t>
        </w:r>
        <w:r>
          <w:rPr>
            <w:noProof/>
            <w:webHidden/>
          </w:rPr>
          <w:tab/>
        </w:r>
        <w:r>
          <w:rPr>
            <w:noProof/>
            <w:webHidden/>
          </w:rPr>
          <w:fldChar w:fldCharType="begin"/>
        </w:r>
        <w:r>
          <w:rPr>
            <w:noProof/>
            <w:webHidden/>
          </w:rPr>
          <w:instrText xml:space="preserve"> PAGEREF _Toc224548881 \h </w:instrText>
        </w:r>
        <w:r>
          <w:rPr>
            <w:noProof/>
            <w:webHidden/>
          </w:rPr>
        </w:r>
        <w:r>
          <w:rPr>
            <w:noProof/>
            <w:webHidden/>
          </w:rPr>
          <w:fldChar w:fldCharType="separate"/>
        </w:r>
        <w:r>
          <w:rPr>
            <w:noProof/>
            <w:webHidden/>
          </w:rPr>
          <w:t>31</w:t>
        </w:r>
        <w:r>
          <w:rPr>
            <w:noProof/>
            <w:webHidden/>
          </w:rPr>
          <w:fldChar w:fldCharType="end"/>
        </w:r>
      </w:hyperlink>
    </w:p>
    <w:p w14:paraId="7FEB07DB" w14:textId="6928AAE7" w:rsidR="00220314" w:rsidRDefault="0022031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548882" w:history="1">
        <w:r w:rsidRPr="001109C1">
          <w:rPr>
            <w:rStyle w:val="Hyperlink"/>
            <w:noProof/>
          </w:rPr>
          <w:t>6.2</w:t>
        </w:r>
        <w:r>
          <w:rPr>
            <w:rFonts w:asciiTheme="minorHAnsi" w:eastAsiaTheme="minorEastAsia" w:hAnsiTheme="minorHAnsi" w:cstheme="minorBidi"/>
            <w:noProof/>
            <w:kern w:val="2"/>
            <w14:ligatures w14:val="standardContextual"/>
          </w:rPr>
          <w:tab/>
        </w:r>
        <w:r w:rsidRPr="001109C1">
          <w:rPr>
            <w:rStyle w:val="Hyperlink"/>
            <w:noProof/>
          </w:rPr>
          <w:t>SECURITY AND PRIVACY REQUIREMENTS</w:t>
        </w:r>
        <w:r>
          <w:rPr>
            <w:noProof/>
            <w:webHidden/>
          </w:rPr>
          <w:tab/>
        </w:r>
        <w:r>
          <w:rPr>
            <w:noProof/>
            <w:webHidden/>
          </w:rPr>
          <w:fldChar w:fldCharType="begin"/>
        </w:r>
        <w:r>
          <w:rPr>
            <w:noProof/>
            <w:webHidden/>
          </w:rPr>
          <w:instrText xml:space="preserve"> PAGEREF _Toc224548882 \h </w:instrText>
        </w:r>
        <w:r>
          <w:rPr>
            <w:noProof/>
            <w:webHidden/>
          </w:rPr>
        </w:r>
        <w:r>
          <w:rPr>
            <w:noProof/>
            <w:webHidden/>
          </w:rPr>
          <w:fldChar w:fldCharType="separate"/>
        </w:r>
        <w:r>
          <w:rPr>
            <w:noProof/>
            <w:webHidden/>
          </w:rPr>
          <w:t>31</w:t>
        </w:r>
        <w:r>
          <w:rPr>
            <w:noProof/>
            <w:webHidden/>
          </w:rPr>
          <w:fldChar w:fldCharType="end"/>
        </w:r>
      </w:hyperlink>
    </w:p>
    <w:p w14:paraId="76995F28" w14:textId="76223AE2" w:rsidR="00220314" w:rsidRDefault="00220314">
      <w:pPr>
        <w:pStyle w:val="TOC3"/>
        <w:rPr>
          <w:rFonts w:asciiTheme="minorHAnsi" w:eastAsiaTheme="minorEastAsia" w:hAnsiTheme="minorHAnsi" w:cstheme="minorBidi"/>
          <w:noProof/>
          <w:kern w:val="2"/>
          <w14:ligatures w14:val="standardContextual"/>
        </w:rPr>
      </w:pPr>
      <w:hyperlink w:anchor="_Toc224548883" w:history="1">
        <w:r w:rsidRPr="001109C1">
          <w:rPr>
            <w:rStyle w:val="Hyperlink"/>
            <w:noProof/>
          </w:rPr>
          <w:t>6.2.1</w:t>
        </w:r>
        <w:r>
          <w:rPr>
            <w:rFonts w:asciiTheme="minorHAnsi" w:eastAsiaTheme="minorEastAsia" w:hAnsiTheme="minorHAnsi" w:cstheme="minorBidi"/>
            <w:noProof/>
            <w:kern w:val="2"/>
            <w14:ligatures w14:val="standardContextual"/>
          </w:rPr>
          <w:tab/>
        </w:r>
        <w:r w:rsidRPr="001109C1">
          <w:rPr>
            <w:rStyle w:val="Hyperlink"/>
            <w:noProof/>
          </w:rPr>
          <w:t>POSITION/TASK RISK DESIGNATION LEVEL(S)</w:t>
        </w:r>
        <w:r>
          <w:rPr>
            <w:noProof/>
            <w:webHidden/>
          </w:rPr>
          <w:tab/>
        </w:r>
        <w:r>
          <w:rPr>
            <w:noProof/>
            <w:webHidden/>
          </w:rPr>
          <w:fldChar w:fldCharType="begin"/>
        </w:r>
        <w:r>
          <w:rPr>
            <w:noProof/>
            <w:webHidden/>
          </w:rPr>
          <w:instrText xml:space="preserve"> PAGEREF _Toc224548883 \h </w:instrText>
        </w:r>
        <w:r>
          <w:rPr>
            <w:noProof/>
            <w:webHidden/>
          </w:rPr>
        </w:r>
        <w:r>
          <w:rPr>
            <w:noProof/>
            <w:webHidden/>
          </w:rPr>
          <w:fldChar w:fldCharType="separate"/>
        </w:r>
        <w:r>
          <w:rPr>
            <w:noProof/>
            <w:webHidden/>
          </w:rPr>
          <w:t>31</w:t>
        </w:r>
        <w:r>
          <w:rPr>
            <w:noProof/>
            <w:webHidden/>
          </w:rPr>
          <w:fldChar w:fldCharType="end"/>
        </w:r>
      </w:hyperlink>
    </w:p>
    <w:p w14:paraId="74E47272" w14:textId="3AEA3BE9" w:rsidR="00220314" w:rsidRDefault="00220314">
      <w:pPr>
        <w:pStyle w:val="TOC3"/>
        <w:rPr>
          <w:rFonts w:asciiTheme="minorHAnsi" w:eastAsiaTheme="minorEastAsia" w:hAnsiTheme="minorHAnsi" w:cstheme="minorBidi"/>
          <w:noProof/>
          <w:kern w:val="2"/>
          <w14:ligatures w14:val="standardContextual"/>
        </w:rPr>
      </w:pPr>
      <w:hyperlink w:anchor="_Toc224548884" w:history="1">
        <w:r w:rsidRPr="001109C1">
          <w:rPr>
            <w:rStyle w:val="Hyperlink"/>
            <w:noProof/>
          </w:rPr>
          <w:t>6.2.2</w:t>
        </w:r>
        <w:r>
          <w:rPr>
            <w:rFonts w:asciiTheme="minorHAnsi" w:eastAsiaTheme="minorEastAsia" w:hAnsiTheme="minorHAnsi" w:cstheme="minorBidi"/>
            <w:noProof/>
            <w:kern w:val="2"/>
            <w14:ligatures w14:val="standardContextual"/>
          </w:rPr>
          <w:tab/>
        </w:r>
        <w:r w:rsidRPr="001109C1">
          <w:rPr>
            <w:rStyle w:val="Hyperlink"/>
            <w:noProof/>
          </w:rPr>
          <w:t>CONTRACTOR PERSONNEL SECURITY REQUIREMENTS</w:t>
        </w:r>
        <w:r>
          <w:rPr>
            <w:noProof/>
            <w:webHidden/>
          </w:rPr>
          <w:tab/>
        </w:r>
        <w:r>
          <w:rPr>
            <w:noProof/>
            <w:webHidden/>
          </w:rPr>
          <w:fldChar w:fldCharType="begin"/>
        </w:r>
        <w:r>
          <w:rPr>
            <w:noProof/>
            <w:webHidden/>
          </w:rPr>
          <w:instrText xml:space="preserve"> PAGEREF _Toc224548884 \h </w:instrText>
        </w:r>
        <w:r>
          <w:rPr>
            <w:noProof/>
            <w:webHidden/>
          </w:rPr>
        </w:r>
        <w:r>
          <w:rPr>
            <w:noProof/>
            <w:webHidden/>
          </w:rPr>
          <w:fldChar w:fldCharType="separate"/>
        </w:r>
        <w:r>
          <w:rPr>
            <w:noProof/>
            <w:webHidden/>
          </w:rPr>
          <w:t>32</w:t>
        </w:r>
        <w:r>
          <w:rPr>
            <w:noProof/>
            <w:webHidden/>
          </w:rPr>
          <w:fldChar w:fldCharType="end"/>
        </w:r>
      </w:hyperlink>
    </w:p>
    <w:p w14:paraId="7B07756C" w14:textId="48F4779B" w:rsidR="00220314" w:rsidRDefault="0022031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548885" w:history="1">
        <w:r w:rsidRPr="001109C1">
          <w:rPr>
            <w:rStyle w:val="Hyperlink"/>
            <w:noProof/>
          </w:rPr>
          <w:t>6.3</w:t>
        </w:r>
        <w:r>
          <w:rPr>
            <w:rFonts w:asciiTheme="minorHAnsi" w:eastAsiaTheme="minorEastAsia" w:hAnsiTheme="minorHAnsi" w:cstheme="minorBidi"/>
            <w:noProof/>
            <w:kern w:val="2"/>
            <w14:ligatures w14:val="standardContextual"/>
          </w:rPr>
          <w:tab/>
        </w:r>
        <w:r w:rsidRPr="001109C1">
          <w:rPr>
            <w:rStyle w:val="Hyperlink"/>
            <w:noProof/>
          </w:rPr>
          <w:t>METHOD AND DISTRIBUTION OF DELIVERABLES</w:t>
        </w:r>
        <w:r>
          <w:rPr>
            <w:noProof/>
            <w:webHidden/>
          </w:rPr>
          <w:tab/>
        </w:r>
        <w:r>
          <w:rPr>
            <w:noProof/>
            <w:webHidden/>
          </w:rPr>
          <w:fldChar w:fldCharType="begin"/>
        </w:r>
        <w:r>
          <w:rPr>
            <w:noProof/>
            <w:webHidden/>
          </w:rPr>
          <w:instrText xml:space="preserve"> PAGEREF _Toc224548885 \h </w:instrText>
        </w:r>
        <w:r>
          <w:rPr>
            <w:noProof/>
            <w:webHidden/>
          </w:rPr>
        </w:r>
        <w:r>
          <w:rPr>
            <w:noProof/>
            <w:webHidden/>
          </w:rPr>
          <w:fldChar w:fldCharType="separate"/>
        </w:r>
        <w:r>
          <w:rPr>
            <w:noProof/>
            <w:webHidden/>
          </w:rPr>
          <w:t>34</w:t>
        </w:r>
        <w:r>
          <w:rPr>
            <w:noProof/>
            <w:webHidden/>
          </w:rPr>
          <w:fldChar w:fldCharType="end"/>
        </w:r>
      </w:hyperlink>
    </w:p>
    <w:p w14:paraId="6830B3BB" w14:textId="5CC1AFB2" w:rsidR="00220314" w:rsidRDefault="0022031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548886" w:history="1">
        <w:r w:rsidRPr="001109C1">
          <w:rPr>
            <w:rStyle w:val="Hyperlink"/>
            <w:noProof/>
          </w:rPr>
          <w:t>6.4</w:t>
        </w:r>
        <w:r>
          <w:rPr>
            <w:rFonts w:asciiTheme="minorHAnsi" w:eastAsiaTheme="minorEastAsia" w:hAnsiTheme="minorHAnsi" w:cstheme="minorBidi"/>
            <w:noProof/>
            <w:kern w:val="2"/>
            <w14:ligatures w14:val="standardContextual"/>
          </w:rPr>
          <w:tab/>
        </w:r>
        <w:r w:rsidRPr="001109C1">
          <w:rPr>
            <w:rStyle w:val="Hyperlink"/>
            <w:noProof/>
          </w:rPr>
          <w:t>PERFORMANCE METRICS</w:t>
        </w:r>
        <w:r>
          <w:rPr>
            <w:noProof/>
            <w:webHidden/>
          </w:rPr>
          <w:tab/>
        </w:r>
        <w:r>
          <w:rPr>
            <w:noProof/>
            <w:webHidden/>
          </w:rPr>
          <w:fldChar w:fldCharType="begin"/>
        </w:r>
        <w:r>
          <w:rPr>
            <w:noProof/>
            <w:webHidden/>
          </w:rPr>
          <w:instrText xml:space="preserve"> PAGEREF _Toc224548886 \h </w:instrText>
        </w:r>
        <w:r>
          <w:rPr>
            <w:noProof/>
            <w:webHidden/>
          </w:rPr>
        </w:r>
        <w:r>
          <w:rPr>
            <w:noProof/>
            <w:webHidden/>
          </w:rPr>
          <w:fldChar w:fldCharType="separate"/>
        </w:r>
        <w:r>
          <w:rPr>
            <w:noProof/>
            <w:webHidden/>
          </w:rPr>
          <w:t>34</w:t>
        </w:r>
        <w:r>
          <w:rPr>
            <w:noProof/>
            <w:webHidden/>
          </w:rPr>
          <w:fldChar w:fldCharType="end"/>
        </w:r>
      </w:hyperlink>
    </w:p>
    <w:p w14:paraId="2F6C04BF" w14:textId="39465FCE" w:rsidR="00220314" w:rsidRDefault="0022031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548887" w:history="1">
        <w:r w:rsidRPr="001109C1">
          <w:rPr>
            <w:rStyle w:val="Hyperlink"/>
            <w:noProof/>
          </w:rPr>
          <w:t>6.5</w:t>
        </w:r>
        <w:r>
          <w:rPr>
            <w:rFonts w:asciiTheme="minorHAnsi" w:eastAsiaTheme="minorEastAsia" w:hAnsiTheme="minorHAnsi" w:cstheme="minorBidi"/>
            <w:noProof/>
            <w:kern w:val="2"/>
            <w14:ligatures w14:val="standardContextual"/>
          </w:rPr>
          <w:tab/>
        </w:r>
        <w:r w:rsidRPr="001109C1">
          <w:rPr>
            <w:rStyle w:val="Hyperlink"/>
            <w:noProof/>
          </w:rPr>
          <w:t>FACILITY/RESOURCE PROVISIONS</w:t>
        </w:r>
        <w:r>
          <w:rPr>
            <w:noProof/>
            <w:webHidden/>
          </w:rPr>
          <w:tab/>
        </w:r>
        <w:r>
          <w:rPr>
            <w:noProof/>
            <w:webHidden/>
          </w:rPr>
          <w:fldChar w:fldCharType="begin"/>
        </w:r>
        <w:r>
          <w:rPr>
            <w:noProof/>
            <w:webHidden/>
          </w:rPr>
          <w:instrText xml:space="preserve"> PAGEREF _Toc224548887 \h </w:instrText>
        </w:r>
        <w:r>
          <w:rPr>
            <w:noProof/>
            <w:webHidden/>
          </w:rPr>
        </w:r>
        <w:r>
          <w:rPr>
            <w:noProof/>
            <w:webHidden/>
          </w:rPr>
          <w:fldChar w:fldCharType="separate"/>
        </w:r>
        <w:r>
          <w:rPr>
            <w:noProof/>
            <w:webHidden/>
          </w:rPr>
          <w:t>36</w:t>
        </w:r>
        <w:r>
          <w:rPr>
            <w:noProof/>
            <w:webHidden/>
          </w:rPr>
          <w:fldChar w:fldCharType="end"/>
        </w:r>
      </w:hyperlink>
    </w:p>
    <w:p w14:paraId="5DFED7DF" w14:textId="420D2C6E" w:rsidR="00220314" w:rsidRDefault="0022031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548888" w:history="1">
        <w:r w:rsidRPr="001109C1">
          <w:rPr>
            <w:rStyle w:val="Hyperlink"/>
            <w:noProof/>
          </w:rPr>
          <w:t>6.6</w:t>
        </w:r>
        <w:r>
          <w:rPr>
            <w:rFonts w:asciiTheme="minorHAnsi" w:eastAsiaTheme="minorEastAsia" w:hAnsiTheme="minorHAnsi" w:cstheme="minorBidi"/>
            <w:noProof/>
            <w:kern w:val="2"/>
            <w14:ligatures w14:val="standardContextual"/>
          </w:rPr>
          <w:tab/>
        </w:r>
        <w:r w:rsidRPr="001109C1">
          <w:rPr>
            <w:rStyle w:val="Hyperlink"/>
            <w:noProof/>
          </w:rPr>
          <w:t>GOVERNMENT FURNISHED PROPERTY</w:t>
        </w:r>
        <w:r>
          <w:rPr>
            <w:noProof/>
            <w:webHidden/>
          </w:rPr>
          <w:tab/>
        </w:r>
        <w:r>
          <w:rPr>
            <w:noProof/>
            <w:webHidden/>
          </w:rPr>
          <w:fldChar w:fldCharType="begin"/>
        </w:r>
        <w:r>
          <w:rPr>
            <w:noProof/>
            <w:webHidden/>
          </w:rPr>
          <w:instrText xml:space="preserve"> PAGEREF _Toc224548888 \h </w:instrText>
        </w:r>
        <w:r>
          <w:rPr>
            <w:noProof/>
            <w:webHidden/>
          </w:rPr>
        </w:r>
        <w:r>
          <w:rPr>
            <w:noProof/>
            <w:webHidden/>
          </w:rPr>
          <w:fldChar w:fldCharType="separate"/>
        </w:r>
        <w:r>
          <w:rPr>
            <w:noProof/>
            <w:webHidden/>
          </w:rPr>
          <w:t>37</w:t>
        </w:r>
        <w:r>
          <w:rPr>
            <w:noProof/>
            <w:webHidden/>
          </w:rPr>
          <w:fldChar w:fldCharType="end"/>
        </w:r>
      </w:hyperlink>
    </w:p>
    <w:p w14:paraId="14AC609A" w14:textId="3753AD85" w:rsidR="00220314" w:rsidRDefault="00220314">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24548889" w:history="1">
        <w:r w:rsidRPr="001109C1">
          <w:rPr>
            <w:rStyle w:val="Hyperlink"/>
            <w:noProof/>
          </w:rPr>
          <w:t>6.7</w:t>
        </w:r>
        <w:r>
          <w:rPr>
            <w:rFonts w:asciiTheme="minorHAnsi" w:eastAsiaTheme="minorEastAsia" w:hAnsiTheme="minorHAnsi" w:cstheme="minorBidi"/>
            <w:noProof/>
            <w:kern w:val="2"/>
            <w14:ligatures w14:val="standardContextual"/>
          </w:rPr>
          <w:tab/>
        </w:r>
        <w:r w:rsidRPr="001109C1">
          <w:rPr>
            <w:rStyle w:val="Hyperlink"/>
            <w:noProof/>
          </w:rPr>
          <w:t>SHIPMENT OF HARDWARE OR EQUIPMENT</w:t>
        </w:r>
        <w:r>
          <w:rPr>
            <w:noProof/>
            <w:webHidden/>
          </w:rPr>
          <w:tab/>
        </w:r>
        <w:r>
          <w:rPr>
            <w:noProof/>
            <w:webHidden/>
          </w:rPr>
          <w:fldChar w:fldCharType="begin"/>
        </w:r>
        <w:r>
          <w:rPr>
            <w:noProof/>
            <w:webHidden/>
          </w:rPr>
          <w:instrText xml:space="preserve"> PAGEREF _Toc224548889 \h </w:instrText>
        </w:r>
        <w:r>
          <w:rPr>
            <w:noProof/>
            <w:webHidden/>
          </w:rPr>
        </w:r>
        <w:r>
          <w:rPr>
            <w:noProof/>
            <w:webHidden/>
          </w:rPr>
          <w:fldChar w:fldCharType="separate"/>
        </w:r>
        <w:r>
          <w:rPr>
            <w:noProof/>
            <w:webHidden/>
          </w:rPr>
          <w:t>38</w:t>
        </w:r>
        <w:r>
          <w:rPr>
            <w:noProof/>
            <w:webHidden/>
          </w:rPr>
          <w:fldChar w:fldCharType="end"/>
        </w:r>
      </w:hyperlink>
    </w:p>
    <w:p w14:paraId="3402BE93" w14:textId="1BA1C987" w:rsidR="00220314" w:rsidRDefault="00220314">
      <w:pPr>
        <w:pStyle w:val="TOC1"/>
        <w:tabs>
          <w:tab w:val="right" w:leader="dot" w:pos="9350"/>
        </w:tabs>
        <w:rPr>
          <w:rFonts w:asciiTheme="minorHAnsi" w:eastAsiaTheme="minorEastAsia" w:hAnsiTheme="minorHAnsi" w:cstheme="minorBidi"/>
          <w:noProof/>
          <w:kern w:val="2"/>
          <w14:ligatures w14:val="standardContextual"/>
        </w:rPr>
      </w:pPr>
      <w:hyperlink w:anchor="_Toc224548890" w:history="1">
        <w:r w:rsidRPr="001109C1">
          <w:rPr>
            <w:rStyle w:val="Hyperlink"/>
            <w:noProof/>
          </w:rPr>
          <w:t>ADDENDUM A – ADDITIONAL VA REQUIREMENTS, CONSOLIDATED</w:t>
        </w:r>
        <w:r>
          <w:rPr>
            <w:noProof/>
            <w:webHidden/>
          </w:rPr>
          <w:tab/>
        </w:r>
        <w:r>
          <w:rPr>
            <w:noProof/>
            <w:webHidden/>
          </w:rPr>
          <w:fldChar w:fldCharType="begin"/>
        </w:r>
        <w:r>
          <w:rPr>
            <w:noProof/>
            <w:webHidden/>
          </w:rPr>
          <w:instrText xml:space="preserve"> PAGEREF _Toc224548890 \h </w:instrText>
        </w:r>
        <w:r>
          <w:rPr>
            <w:noProof/>
            <w:webHidden/>
          </w:rPr>
        </w:r>
        <w:r>
          <w:rPr>
            <w:noProof/>
            <w:webHidden/>
          </w:rPr>
          <w:fldChar w:fldCharType="separate"/>
        </w:r>
        <w:r>
          <w:rPr>
            <w:noProof/>
            <w:webHidden/>
          </w:rPr>
          <w:t>43</w:t>
        </w:r>
        <w:r>
          <w:rPr>
            <w:noProof/>
            <w:webHidden/>
          </w:rPr>
          <w:fldChar w:fldCharType="end"/>
        </w:r>
      </w:hyperlink>
    </w:p>
    <w:p w14:paraId="6855E3F1" w14:textId="76CB04F9" w:rsidR="00220314" w:rsidRDefault="00220314">
      <w:pPr>
        <w:pStyle w:val="TOC1"/>
        <w:tabs>
          <w:tab w:val="right" w:leader="dot" w:pos="9350"/>
        </w:tabs>
        <w:rPr>
          <w:rFonts w:asciiTheme="minorHAnsi" w:eastAsiaTheme="minorEastAsia" w:hAnsiTheme="minorHAnsi" w:cstheme="minorBidi"/>
          <w:noProof/>
          <w:kern w:val="2"/>
          <w14:ligatures w14:val="standardContextual"/>
        </w:rPr>
      </w:pPr>
      <w:hyperlink w:anchor="_Toc224548891" w:history="1">
        <w:r w:rsidRPr="001109C1">
          <w:rPr>
            <w:rStyle w:val="Hyperlink"/>
            <w:noProof/>
          </w:rPr>
          <w:t>ADDENDUM B – VA INFORMATION AND INFORMATION SYSTEM SECURITY/ PRIVACY LANGUAGE</w:t>
        </w:r>
        <w:r>
          <w:rPr>
            <w:noProof/>
            <w:webHidden/>
          </w:rPr>
          <w:tab/>
        </w:r>
        <w:r>
          <w:rPr>
            <w:noProof/>
            <w:webHidden/>
          </w:rPr>
          <w:fldChar w:fldCharType="begin"/>
        </w:r>
        <w:r>
          <w:rPr>
            <w:noProof/>
            <w:webHidden/>
          </w:rPr>
          <w:instrText xml:space="preserve"> PAGEREF _Toc224548891 \h </w:instrText>
        </w:r>
        <w:r>
          <w:rPr>
            <w:noProof/>
            <w:webHidden/>
          </w:rPr>
        </w:r>
        <w:r>
          <w:rPr>
            <w:noProof/>
            <w:webHidden/>
          </w:rPr>
          <w:fldChar w:fldCharType="separate"/>
        </w:r>
        <w:r>
          <w:rPr>
            <w:noProof/>
            <w:webHidden/>
          </w:rPr>
          <w:t>50</w:t>
        </w:r>
        <w:r>
          <w:rPr>
            <w:noProof/>
            <w:webHidden/>
          </w:rPr>
          <w:fldChar w:fldCharType="end"/>
        </w:r>
      </w:hyperlink>
    </w:p>
    <w:p w14:paraId="0DD1A014" w14:textId="42168CE3" w:rsidR="00E47F5F" w:rsidRDefault="00004F0E" w:rsidP="00E47F5F">
      <w:r>
        <w:rPr>
          <w:rFonts w:cs="Arial"/>
        </w:rPr>
        <w:fldChar w:fldCharType="end"/>
      </w:r>
      <w:r w:rsidR="003F13D3">
        <w:br w:type="page"/>
      </w:r>
    </w:p>
    <w:p w14:paraId="41FFA6DD" w14:textId="7E124B4A" w:rsidR="00810AD2" w:rsidRDefault="00810AD2" w:rsidP="00843EE3">
      <w:pPr>
        <w:pStyle w:val="NoSpacing"/>
        <w:spacing w:after="240"/>
        <w:rPr>
          <w:rStyle w:val="Emphasis"/>
        </w:rPr>
      </w:pPr>
      <w:bookmarkStart w:id="3" w:name="_Hlk4592631"/>
      <w:bookmarkStart w:id="4" w:name="_Ref252782738"/>
      <w:bookmarkStart w:id="5" w:name="_Ref252782752"/>
      <w:r w:rsidRPr="00810AD2">
        <w:rPr>
          <w:rStyle w:val="Emphasis"/>
        </w:rPr>
        <w:t xml:space="preserve">(NOTICE to all Requiring Activities: </w:t>
      </w:r>
    </w:p>
    <w:p w14:paraId="788A4F4F" w14:textId="22A58756" w:rsidR="00967AC2" w:rsidRDefault="00967AC2" w:rsidP="00843EE3">
      <w:pPr>
        <w:pStyle w:val="NoSpacing"/>
        <w:numPr>
          <w:ilvl w:val="0"/>
          <w:numId w:val="96"/>
        </w:numPr>
        <w:spacing w:after="240"/>
        <w:rPr>
          <w:rStyle w:val="Emphasis"/>
          <w:sz w:val="28"/>
          <w:szCs w:val="28"/>
          <w:u w:val="single"/>
        </w:rPr>
      </w:pPr>
      <w:bookmarkStart w:id="6" w:name="_Hlk206665057"/>
      <w:bookmarkStart w:id="7" w:name="_Hlk72498146"/>
      <w:r>
        <w:rPr>
          <w:rStyle w:val="Emphasis"/>
          <w:sz w:val="28"/>
          <w:szCs w:val="28"/>
          <w:u w:val="single"/>
        </w:rPr>
        <w:t>ARTIFICIAL INTELLIGENCE</w:t>
      </w:r>
    </w:p>
    <w:p w14:paraId="54E124ED" w14:textId="5CDEEC02" w:rsidR="00967AC2" w:rsidRDefault="00967AC2" w:rsidP="00967AC2">
      <w:pPr>
        <w:rPr>
          <w:b/>
          <w:bCs/>
          <w:i/>
          <w:iCs/>
        </w:rPr>
      </w:pPr>
      <w:r>
        <w:rPr>
          <w:rStyle w:val="Emphasis"/>
        </w:rPr>
        <w:t xml:space="preserve">All requiring activities must adhere to the policy for all in-scope AI use-case owners to submit their AI Use-Cases through the </w:t>
      </w:r>
      <w:hyperlink r:id="rId15" w:tooltip="Link to CAIO Team Site and Form" w:history="1">
        <w:r>
          <w:rPr>
            <w:rStyle w:val="Hyperlink"/>
          </w:rPr>
          <w:t>CAIO Team Site</w:t>
        </w:r>
      </w:hyperlink>
      <w:r>
        <w:rPr>
          <w:rStyle w:val="Emphasis"/>
        </w:rPr>
        <w:t xml:space="preserve"> which contains</w:t>
      </w:r>
      <w:r>
        <w:t xml:space="preserve"> </w:t>
      </w:r>
      <w:hyperlink r:id="rId16" w:tgtFrame="_blank" w:tooltip="Link to AI Use Case Intake Form" w:history="1">
        <w:r>
          <w:rPr>
            <w:rStyle w:val="Hyperlink"/>
          </w:rPr>
          <w:t>AI Use-Case Intake Form</w:t>
        </w:r>
      </w:hyperlink>
      <w:r>
        <w:t xml:space="preserve">.  </w:t>
      </w:r>
      <w:r>
        <w:rPr>
          <w:rStyle w:val="Emphasis"/>
        </w:rPr>
        <w:t xml:space="preserve">Please see the Intake Form site referenced for further information on AI Use-Cases, and the submission instructions.  See below for the Use-Case Categories and Examples of Use-Cases that would require submission of your effort using the </w:t>
      </w:r>
      <w:hyperlink r:id="rId17" w:tgtFrame="_blank" w:tooltip="Link to CAIO AI Use Case Intake Form" w:history="1">
        <w:r>
          <w:rPr>
            <w:rStyle w:val="Emphasis"/>
          </w:rPr>
          <w:t>AI Use-Case Intake Form</w:t>
        </w:r>
        <w:r w:rsidR="00954B19">
          <w:rPr>
            <w:rStyle w:val="Emphasis"/>
          </w:rPr>
          <w:t>.</w:t>
        </w:r>
      </w:hyperlink>
      <w:r>
        <w:rPr>
          <w:rStyle w:val="Emphasis"/>
        </w:rPr>
        <w:t>.</w:t>
      </w:r>
      <w:r>
        <w:rPr>
          <w:b/>
          <w:bCs/>
          <w:i/>
          <w:iCs/>
        </w:rPr>
        <w:t xml:space="preserve">  </w:t>
      </w:r>
    </w:p>
    <w:p w14:paraId="5C5285B7" w14:textId="77777777" w:rsidR="00967AC2" w:rsidRDefault="00967AC2" w:rsidP="00967AC2"/>
    <w:p w14:paraId="64E0B3B7" w14:textId="77777777" w:rsidR="00967AC2" w:rsidRDefault="00967AC2" w:rsidP="00967AC2"/>
    <w:p w14:paraId="1B5B6573" w14:textId="77777777" w:rsidR="00967AC2" w:rsidRDefault="00967AC2" w:rsidP="00967AC2">
      <w:pPr>
        <w:rPr>
          <w:b/>
          <w:bCs/>
          <w:i/>
          <w:iCs/>
          <w:color w:val="0070C0"/>
          <w:u w:val="single"/>
        </w:rPr>
      </w:pPr>
      <w:r>
        <w:rPr>
          <w:b/>
          <w:bCs/>
          <w:i/>
          <w:iCs/>
          <w:color w:val="0070C0"/>
          <w:u w:val="single"/>
        </w:rPr>
        <w:t>Use-Case Categories and Examples That Require Intake Submission:</w:t>
      </w:r>
    </w:p>
    <w:p w14:paraId="1C4FAAD2" w14:textId="77777777" w:rsidR="00967AC2" w:rsidRDefault="00967AC2" w:rsidP="00967AC2">
      <w:pPr>
        <w:pStyle w:val="ListParagraph"/>
        <w:numPr>
          <w:ilvl w:val="0"/>
          <w:numId w:val="132"/>
        </w:numPr>
        <w:ind w:left="720"/>
        <w:rPr>
          <w:b/>
          <w:i/>
          <w:iCs/>
          <w:color w:val="0070C0"/>
        </w:rPr>
      </w:pPr>
      <w:bookmarkStart w:id="8" w:name="_Hlk214459529"/>
      <w:r>
        <w:rPr>
          <w:b/>
          <w:i/>
          <w:iCs/>
          <w:color w:val="0070C0"/>
        </w:rPr>
        <w:t>VA AI Use-Cases required for Intake commonly fall under the following categories:</w:t>
      </w:r>
    </w:p>
    <w:p w14:paraId="3758FD0D" w14:textId="77777777" w:rsidR="00967AC2" w:rsidRDefault="00967AC2" w:rsidP="00967AC2">
      <w:pPr>
        <w:pStyle w:val="ListParagraph"/>
        <w:numPr>
          <w:ilvl w:val="0"/>
          <w:numId w:val="133"/>
        </w:numPr>
        <w:spacing w:before="0" w:after="0"/>
        <w:ind w:left="1590" w:hanging="390"/>
        <w:rPr>
          <w:b/>
          <w:i/>
          <w:iCs/>
          <w:color w:val="0070C0"/>
        </w:rPr>
      </w:pPr>
      <w:r>
        <w:rPr>
          <w:b/>
          <w:i/>
          <w:iCs/>
          <w:color w:val="0070C0"/>
        </w:rPr>
        <w:t>A software system that learns from data</w:t>
      </w:r>
    </w:p>
    <w:p w14:paraId="6BF0AF7D" w14:textId="77777777" w:rsidR="00967AC2" w:rsidRDefault="00967AC2" w:rsidP="00967AC2">
      <w:pPr>
        <w:pStyle w:val="ListParagraph"/>
        <w:numPr>
          <w:ilvl w:val="0"/>
          <w:numId w:val="133"/>
        </w:numPr>
        <w:spacing w:before="0" w:after="0"/>
        <w:ind w:left="1590" w:hanging="390"/>
        <w:rPr>
          <w:b/>
          <w:i/>
          <w:iCs/>
          <w:color w:val="0070C0"/>
        </w:rPr>
      </w:pPr>
      <w:r>
        <w:rPr>
          <w:b/>
          <w:i/>
          <w:iCs/>
          <w:color w:val="0070C0"/>
        </w:rPr>
        <w:t>A tool that mimics or supports human decision making</w:t>
      </w:r>
    </w:p>
    <w:p w14:paraId="0B895177" w14:textId="77777777" w:rsidR="00967AC2" w:rsidRDefault="00967AC2" w:rsidP="00967AC2">
      <w:pPr>
        <w:pStyle w:val="ListParagraph"/>
        <w:numPr>
          <w:ilvl w:val="0"/>
          <w:numId w:val="133"/>
        </w:numPr>
        <w:spacing w:before="0" w:after="0"/>
        <w:ind w:left="1590" w:hanging="390"/>
        <w:rPr>
          <w:b/>
          <w:i/>
          <w:iCs/>
          <w:color w:val="0070C0"/>
        </w:rPr>
      </w:pPr>
      <w:r>
        <w:rPr>
          <w:b/>
          <w:i/>
          <w:iCs/>
          <w:color w:val="0070C0"/>
        </w:rPr>
        <w:t>A tool exposed to new data to make predictions, decisions, or recommendations about real people, agency service delivery, or agency program execution</w:t>
      </w:r>
    </w:p>
    <w:p w14:paraId="2E06E9DE" w14:textId="77777777" w:rsidR="00967AC2" w:rsidRDefault="00967AC2" w:rsidP="00967AC2">
      <w:pPr>
        <w:pStyle w:val="ListParagraph"/>
        <w:numPr>
          <w:ilvl w:val="0"/>
          <w:numId w:val="0"/>
        </w:numPr>
        <w:spacing w:before="0" w:after="0"/>
        <w:ind w:left="1590"/>
        <w:rPr>
          <w:b/>
          <w:i/>
          <w:iCs/>
          <w:color w:val="C00000"/>
        </w:rPr>
      </w:pPr>
    </w:p>
    <w:p w14:paraId="5A46C6DC" w14:textId="77777777" w:rsidR="00967AC2" w:rsidRDefault="00967AC2" w:rsidP="00967AC2">
      <w:pPr>
        <w:pStyle w:val="ListParagraph"/>
        <w:numPr>
          <w:ilvl w:val="0"/>
          <w:numId w:val="132"/>
        </w:numPr>
        <w:ind w:left="720"/>
        <w:rPr>
          <w:b/>
          <w:i/>
          <w:iCs/>
          <w:color w:val="0070C0"/>
        </w:rPr>
      </w:pPr>
      <w:r>
        <w:rPr>
          <w:b/>
          <w:i/>
          <w:iCs/>
          <w:color w:val="0070C0"/>
        </w:rPr>
        <w:t xml:space="preserve">Some examples of AI Use-Cases at VA include:  </w:t>
      </w:r>
    </w:p>
    <w:p w14:paraId="6847BE43" w14:textId="77777777" w:rsidR="00967AC2" w:rsidRDefault="00967AC2" w:rsidP="00967AC2">
      <w:pPr>
        <w:pStyle w:val="ListParagraph"/>
        <w:numPr>
          <w:ilvl w:val="0"/>
          <w:numId w:val="134"/>
        </w:numPr>
        <w:ind w:left="1320"/>
        <w:rPr>
          <w:b/>
          <w:i/>
          <w:iCs/>
          <w:color w:val="0070C0"/>
        </w:rPr>
      </w:pPr>
      <w:r>
        <w:rPr>
          <w:b/>
          <w:i/>
          <w:iCs/>
          <w:color w:val="0070C0"/>
        </w:rPr>
        <w:t xml:space="preserve">Machine learning or other AI tools to provide a clinical diagnosis or determine a recommended treatment; </w:t>
      </w:r>
    </w:p>
    <w:p w14:paraId="235AF01A" w14:textId="77777777" w:rsidR="00967AC2" w:rsidRDefault="00967AC2" w:rsidP="00967AC2">
      <w:pPr>
        <w:pStyle w:val="ListParagraph"/>
        <w:numPr>
          <w:ilvl w:val="0"/>
          <w:numId w:val="134"/>
        </w:numPr>
        <w:ind w:left="1320"/>
        <w:rPr>
          <w:b/>
          <w:i/>
          <w:iCs/>
          <w:color w:val="0070C0"/>
        </w:rPr>
      </w:pPr>
      <w:r>
        <w:rPr>
          <w:b/>
          <w:i/>
          <w:iCs/>
          <w:color w:val="0070C0"/>
        </w:rPr>
        <w:t xml:space="preserve">AI chat tools to summarize claims and contention data; </w:t>
      </w:r>
    </w:p>
    <w:p w14:paraId="72B9CE2A" w14:textId="77777777" w:rsidR="00967AC2" w:rsidRDefault="00967AC2" w:rsidP="00967AC2">
      <w:pPr>
        <w:pStyle w:val="ListParagraph"/>
        <w:numPr>
          <w:ilvl w:val="0"/>
          <w:numId w:val="134"/>
        </w:numPr>
        <w:ind w:left="1320"/>
        <w:rPr>
          <w:b/>
          <w:i/>
          <w:iCs/>
          <w:color w:val="0070C0"/>
        </w:rPr>
      </w:pPr>
      <w:r>
        <w:rPr>
          <w:b/>
          <w:i/>
          <w:iCs/>
          <w:color w:val="0070C0"/>
        </w:rPr>
        <w:t xml:space="preserve">Natural language processing to review Veteran survey comments and identify potential risks of crisis; </w:t>
      </w:r>
    </w:p>
    <w:p w14:paraId="5D270E5A" w14:textId="77777777" w:rsidR="00967AC2" w:rsidRDefault="00967AC2" w:rsidP="00967AC2">
      <w:pPr>
        <w:pStyle w:val="ListParagraph"/>
        <w:numPr>
          <w:ilvl w:val="0"/>
          <w:numId w:val="134"/>
        </w:numPr>
        <w:ind w:left="1320"/>
        <w:rPr>
          <w:b/>
          <w:i/>
          <w:iCs/>
          <w:color w:val="0070C0"/>
        </w:rPr>
      </w:pPr>
      <w:r>
        <w:rPr>
          <w:b/>
          <w:i/>
          <w:iCs/>
          <w:color w:val="0070C0"/>
        </w:rPr>
        <w:t xml:space="preserve">AI tools to automate components of benefits and application processing. </w:t>
      </w:r>
    </w:p>
    <w:bookmarkEnd w:id="8"/>
    <w:p w14:paraId="3E5E7E84" w14:textId="77777777" w:rsidR="00967AC2" w:rsidRDefault="00967AC2" w:rsidP="00967AC2">
      <w:pPr>
        <w:rPr>
          <w:b/>
          <w:i/>
          <w:iCs/>
          <w:color w:val="0070C0"/>
        </w:rPr>
      </w:pPr>
    </w:p>
    <w:p w14:paraId="2B49E185" w14:textId="75279789" w:rsidR="007661BF" w:rsidRDefault="00967AC2" w:rsidP="007661BF">
      <w:pPr>
        <w:rPr>
          <w:b/>
          <w:i/>
          <w:iCs/>
          <w:color w:val="0070C0"/>
        </w:rPr>
      </w:pPr>
      <w:r>
        <w:rPr>
          <w:b/>
          <w:i/>
          <w:iCs/>
          <w:color w:val="0070C0"/>
        </w:rPr>
        <w:t>The answers provided within the AI Use-Case Intake Form</w:t>
      </w:r>
      <w:r w:rsidR="00FB4FEC">
        <w:rPr>
          <w:b/>
          <w:i/>
          <w:iCs/>
          <w:color w:val="0070C0"/>
        </w:rPr>
        <w:t xml:space="preserve"> to include, but not limited to the</w:t>
      </w:r>
      <w:r>
        <w:rPr>
          <w:b/>
          <w:i/>
          <w:iCs/>
          <w:color w:val="0070C0"/>
        </w:rPr>
        <w:t xml:space="preserve"> type of AI used, the domain the AI is in, the benefit and output of the AI</w:t>
      </w:r>
      <w:r w:rsidR="00FB4FEC">
        <w:rPr>
          <w:b/>
          <w:i/>
          <w:iCs/>
          <w:color w:val="0070C0"/>
        </w:rPr>
        <w:t>,</w:t>
      </w:r>
      <w:r>
        <w:rPr>
          <w:b/>
          <w:i/>
          <w:iCs/>
          <w:color w:val="0070C0"/>
        </w:rPr>
        <w:t xml:space="preserve"> will be used by CAIO to evaluate and determine if the use-case is required for Inventory, as well as if it is High-Impact, as required by M-25-21.</w:t>
      </w:r>
      <w:r w:rsidR="007661BF">
        <w:rPr>
          <w:b/>
          <w:i/>
          <w:iCs/>
          <w:color w:val="0070C0"/>
        </w:rPr>
        <w:t xml:space="preserve">  See also </w:t>
      </w:r>
      <w:hyperlink r:id="rId18" w:tooltip="Link to Identification and Review of High-Impact AI Use Cases " w:history="1">
        <w:r w:rsidR="007661BF" w:rsidRPr="00A84EBF">
          <w:rPr>
            <w:rStyle w:val="Hyperlink"/>
          </w:rPr>
          <w:t>Identification and Review of High-Impact AI Use Cases</w:t>
        </w:r>
      </w:hyperlink>
      <w:r w:rsidR="007661BF">
        <w:rPr>
          <w:b/>
          <w:i/>
          <w:iCs/>
          <w:color w:val="0070C0"/>
        </w:rPr>
        <w:t>.</w:t>
      </w:r>
    </w:p>
    <w:p w14:paraId="4A287667" w14:textId="4C5D6742" w:rsidR="00967AC2" w:rsidRDefault="00967AC2" w:rsidP="00967AC2">
      <w:pPr>
        <w:rPr>
          <w:b/>
          <w:i/>
          <w:iCs/>
          <w:color w:val="0070C0"/>
        </w:rPr>
      </w:pPr>
    </w:p>
    <w:p w14:paraId="0D532F34" w14:textId="77777777" w:rsidR="00967AC2" w:rsidRDefault="00967AC2" w:rsidP="00967AC2">
      <w:pPr>
        <w:rPr>
          <w:b/>
          <w:i/>
          <w:iCs/>
          <w:color w:val="0070C0"/>
        </w:rPr>
      </w:pPr>
    </w:p>
    <w:p w14:paraId="6D7FF21A" w14:textId="0230EE90" w:rsidR="00967AC2" w:rsidRPr="00EF5E12" w:rsidRDefault="00EF5E12" w:rsidP="00967AC2">
      <w:pPr>
        <w:pStyle w:val="ListParagraph"/>
        <w:numPr>
          <w:ilvl w:val="0"/>
          <w:numId w:val="135"/>
        </w:numPr>
        <w:spacing w:after="120"/>
        <w:ind w:left="1260"/>
        <w:rPr>
          <w:b/>
          <w:bCs/>
          <w:i/>
          <w:iCs/>
          <w:color w:val="0070C0"/>
        </w:rPr>
      </w:pPr>
      <w:r w:rsidRPr="00EF5E12">
        <w:rPr>
          <w:b/>
          <w:bCs/>
          <w:i/>
          <w:iCs/>
          <w:color w:val="0070C0"/>
        </w:rPr>
        <w:t>After submitting the use-case to the CAIO office Intake process, CAIO office representatives will assist the Use-Case Owner through next steps required for their Use-Case. If High Impact Use</w:t>
      </w:r>
      <w:r w:rsidR="006C755F">
        <w:rPr>
          <w:b/>
          <w:bCs/>
          <w:i/>
          <w:iCs/>
          <w:color w:val="0070C0"/>
        </w:rPr>
        <w:t>-</w:t>
      </w:r>
      <w:r w:rsidRPr="00EF5E12">
        <w:rPr>
          <w:b/>
          <w:bCs/>
          <w:i/>
          <w:iCs/>
          <w:color w:val="0070C0"/>
        </w:rPr>
        <w:t xml:space="preserve">Case, the CAIO office will also provide information regarding required risk management practices, the AI Impact Assessment, and Risk Mitigation Plan requirements. As a result, the Requiring Activity should determine if any specific related requirements tasks are needed for their PWS to support these </w:t>
      </w:r>
      <w:hyperlink r:id="rId19" w:tooltip="Link to Minimum Risk Management Requirements" w:history="1">
        <w:r w:rsidRPr="00EF5E12">
          <w:rPr>
            <w:rStyle w:val="Hyperlink"/>
          </w:rPr>
          <w:t>minimum risk management requirements</w:t>
        </w:r>
      </w:hyperlink>
      <w:r w:rsidRPr="00EF5E12">
        <w:rPr>
          <w:rStyle w:val="Hyperlink"/>
        </w:rPr>
        <w:t xml:space="preserve">. </w:t>
      </w:r>
      <w:r w:rsidR="00967AC2" w:rsidRPr="00EF5E12">
        <w:rPr>
          <w:b/>
          <w:bCs/>
          <w:i/>
          <w:iCs/>
          <w:color w:val="0070C0"/>
        </w:rPr>
        <w:t xml:space="preserve"> </w:t>
      </w:r>
    </w:p>
    <w:p w14:paraId="6077C561" w14:textId="77777777" w:rsidR="00967AC2" w:rsidRDefault="00967AC2" w:rsidP="00967AC2">
      <w:pPr>
        <w:pStyle w:val="ListParagraph"/>
        <w:numPr>
          <w:ilvl w:val="4"/>
          <w:numId w:val="135"/>
        </w:numPr>
        <w:spacing w:after="120"/>
        <w:rPr>
          <w:b/>
          <w:bCs/>
          <w:i/>
          <w:iCs/>
          <w:color w:val="0070C0"/>
        </w:rPr>
      </w:pPr>
      <w:r>
        <w:rPr>
          <w:b/>
          <w:bCs/>
          <w:i/>
          <w:iCs/>
          <w:color w:val="0070C0"/>
        </w:rPr>
        <w:t>Use-Case Owners should also indicate to CAIO whether the AI Use-Case is a pilot, which will release them from the full compliance process, but will trigger a follow-up by CAIO at six months</w:t>
      </w:r>
    </w:p>
    <w:p w14:paraId="04E3D82F" w14:textId="2E9766B4" w:rsidR="00954B19" w:rsidRDefault="00967AC2" w:rsidP="00954B19">
      <w:pPr>
        <w:pStyle w:val="ListParagraph"/>
        <w:numPr>
          <w:ilvl w:val="0"/>
          <w:numId w:val="135"/>
        </w:numPr>
        <w:spacing w:after="240"/>
        <w:ind w:left="1267"/>
        <w:rPr>
          <w:b/>
          <w:bCs/>
          <w:i/>
          <w:iCs/>
          <w:color w:val="0070C0"/>
        </w:rPr>
      </w:pPr>
      <w:r w:rsidRPr="00954B19">
        <w:rPr>
          <w:b/>
          <w:bCs/>
          <w:i/>
          <w:iCs/>
          <w:color w:val="0070C0"/>
        </w:rPr>
        <w:t xml:space="preserve">See Section 6.1.12 in the PWS Template for the required information and language that will </w:t>
      </w:r>
      <w:r w:rsidR="00954B19" w:rsidRPr="00954B19">
        <w:rPr>
          <w:b/>
          <w:bCs/>
          <w:i/>
          <w:iCs/>
          <w:color w:val="0070C0"/>
        </w:rPr>
        <w:t xml:space="preserve">always </w:t>
      </w:r>
      <w:r w:rsidRPr="00954B19">
        <w:rPr>
          <w:b/>
          <w:bCs/>
          <w:i/>
          <w:iCs/>
          <w:color w:val="0070C0"/>
        </w:rPr>
        <w:t xml:space="preserve">be included in your PWS, </w:t>
      </w:r>
      <w:r w:rsidR="00954B19" w:rsidRPr="00954B19">
        <w:rPr>
          <w:b/>
          <w:bCs/>
          <w:i/>
          <w:iCs/>
          <w:color w:val="0070C0"/>
        </w:rPr>
        <w:t xml:space="preserve">regardless of intake determination, </w:t>
      </w:r>
      <w:r w:rsidRPr="00954B19">
        <w:rPr>
          <w:b/>
          <w:bCs/>
          <w:i/>
          <w:iCs/>
          <w:color w:val="0070C0"/>
        </w:rPr>
        <w:t>and</w:t>
      </w:r>
      <w:r w:rsidR="00954B19" w:rsidRPr="00954B19">
        <w:rPr>
          <w:b/>
          <w:bCs/>
          <w:i/>
          <w:iCs/>
          <w:color w:val="0070C0"/>
        </w:rPr>
        <w:t xml:space="preserve"> instructions regarding</w:t>
      </w:r>
      <w:r w:rsidRPr="00954B19">
        <w:rPr>
          <w:b/>
          <w:bCs/>
          <w:i/>
          <w:iCs/>
          <w:color w:val="0070C0"/>
        </w:rPr>
        <w:t xml:space="preserve"> any modifications to the requirements, as necessary.</w:t>
      </w:r>
      <w:r w:rsidR="00954B19" w:rsidRPr="00954B19">
        <w:rPr>
          <w:b/>
          <w:bCs/>
          <w:i/>
          <w:iCs/>
          <w:color w:val="0070C0"/>
        </w:rPr>
        <w:t xml:space="preserve">  </w:t>
      </w:r>
      <w:r w:rsidRPr="00954B19">
        <w:rPr>
          <w:b/>
          <w:bCs/>
          <w:i/>
          <w:iCs/>
          <w:color w:val="0070C0"/>
        </w:rPr>
        <w:t xml:space="preserve">Section 6.1.12 also contains PWS requirements to ensure Unbiased AI Principles are adhered to and incorporated into the AI System/LLM.  </w:t>
      </w:r>
    </w:p>
    <w:p w14:paraId="2F6538EE" w14:textId="4C481895" w:rsidR="00967AC2" w:rsidRPr="00954B19" w:rsidRDefault="00967AC2" w:rsidP="00954B19">
      <w:pPr>
        <w:pStyle w:val="ListParagraph"/>
        <w:numPr>
          <w:ilvl w:val="0"/>
          <w:numId w:val="135"/>
        </w:numPr>
        <w:spacing w:after="240"/>
        <w:ind w:left="1267"/>
        <w:rPr>
          <w:b/>
          <w:bCs/>
          <w:i/>
          <w:iCs/>
          <w:color w:val="0070C0"/>
        </w:rPr>
      </w:pPr>
      <w:r w:rsidRPr="00954B19">
        <w:rPr>
          <w:b/>
          <w:bCs/>
          <w:i/>
          <w:iCs/>
          <w:color w:val="0070C0"/>
        </w:rPr>
        <w:t>Additionally, there are solicitation instructions/requirements for the Vendor to submit with its proposal, located in the Notes to the CO Section at the end of this document.</w:t>
      </w:r>
    </w:p>
    <w:p w14:paraId="4E99353E" w14:textId="2C7DFE1C" w:rsidR="00A669B3" w:rsidRPr="00F235CE" w:rsidRDefault="00495F10" w:rsidP="00843EE3">
      <w:pPr>
        <w:pStyle w:val="NoSpacing"/>
        <w:numPr>
          <w:ilvl w:val="0"/>
          <w:numId w:val="96"/>
        </w:numPr>
        <w:spacing w:after="240"/>
        <w:rPr>
          <w:rStyle w:val="Emphasis"/>
          <w:sz w:val="28"/>
          <w:szCs w:val="28"/>
          <w:u w:val="single"/>
        </w:rPr>
      </w:pPr>
      <w:r>
        <w:rPr>
          <w:rStyle w:val="Emphasis"/>
          <w:sz w:val="28"/>
          <w:szCs w:val="28"/>
          <w:u w:val="single"/>
        </w:rPr>
        <w:t xml:space="preserve">Source Code Harmonization </w:t>
      </w:r>
      <w:r w:rsidR="00A607DD">
        <w:rPr>
          <w:rStyle w:val="Emphasis"/>
          <w:sz w:val="28"/>
          <w:szCs w:val="28"/>
          <w:u w:val="single"/>
        </w:rPr>
        <w:t>and Reuse in Information Technology (</w:t>
      </w:r>
      <w:r w:rsidR="00A669B3" w:rsidRPr="00F235CE">
        <w:rPr>
          <w:rStyle w:val="Emphasis"/>
          <w:sz w:val="28"/>
          <w:szCs w:val="28"/>
          <w:u w:val="single"/>
        </w:rPr>
        <w:t>SHARE IT</w:t>
      </w:r>
      <w:r w:rsidR="00A607DD">
        <w:rPr>
          <w:rStyle w:val="Emphasis"/>
          <w:sz w:val="28"/>
          <w:szCs w:val="28"/>
          <w:u w:val="single"/>
        </w:rPr>
        <w:t>)</w:t>
      </w:r>
      <w:r w:rsidR="00A669B3" w:rsidRPr="00F235CE">
        <w:rPr>
          <w:rStyle w:val="Emphasis"/>
          <w:sz w:val="28"/>
          <w:szCs w:val="28"/>
          <w:u w:val="single"/>
        </w:rPr>
        <w:t xml:space="preserve"> Act Requirements</w:t>
      </w:r>
      <w:r w:rsidR="00516689" w:rsidRPr="00F235CE">
        <w:rPr>
          <w:rStyle w:val="Emphasis"/>
          <w:sz w:val="28"/>
          <w:szCs w:val="28"/>
          <w:u w:val="single"/>
        </w:rPr>
        <w:t>:</w:t>
      </w:r>
      <w:r w:rsidR="00A669B3" w:rsidRPr="00F235CE">
        <w:rPr>
          <w:rStyle w:val="Emphasis"/>
          <w:sz w:val="28"/>
          <w:szCs w:val="28"/>
          <w:u w:val="single"/>
        </w:rPr>
        <w:t xml:space="preserve"> </w:t>
      </w:r>
    </w:p>
    <w:p w14:paraId="305D0848" w14:textId="77777777" w:rsidR="004E0C95" w:rsidRPr="007B408E" w:rsidRDefault="004E0C95" w:rsidP="004E0C95">
      <w:pPr>
        <w:rPr>
          <w:rStyle w:val="Emphasis"/>
        </w:rPr>
      </w:pPr>
      <w:r>
        <w:rPr>
          <w:rStyle w:val="Emphasis"/>
        </w:rPr>
        <w:t>A</w:t>
      </w:r>
      <w:r w:rsidRPr="00E23185">
        <w:rPr>
          <w:rStyle w:val="Emphasis"/>
        </w:rPr>
        <w:t>ll</w:t>
      </w:r>
      <w:r>
        <w:rPr>
          <w:rStyle w:val="Emphasis"/>
        </w:rPr>
        <w:t xml:space="preserve"> custom</w:t>
      </w:r>
      <w:r w:rsidRPr="00E23185">
        <w:rPr>
          <w:rStyle w:val="Emphasis"/>
        </w:rPr>
        <w:t xml:space="preserve"> software development efforts </w:t>
      </w:r>
      <w:r>
        <w:rPr>
          <w:rStyle w:val="Emphasis"/>
        </w:rPr>
        <w:t>(except for those programs/products for use in national security systems,</w:t>
      </w:r>
      <w:r w:rsidRPr="007B5F62">
        <w:rPr>
          <w:rStyle w:val="Emphasis"/>
        </w:rPr>
        <w:t xml:space="preserve"> classified code, or code whose disclosure would create an identifiable risk to individual privacy</w:t>
      </w:r>
      <w:r>
        <w:rPr>
          <w:rStyle w:val="Emphasis"/>
        </w:rPr>
        <w:t xml:space="preserve">) </w:t>
      </w:r>
      <w:r w:rsidRPr="00E23185">
        <w:rPr>
          <w:rStyle w:val="Emphasis"/>
        </w:rPr>
        <w:t xml:space="preserve">must include </w:t>
      </w:r>
      <w:r>
        <w:rPr>
          <w:rStyle w:val="Emphasis"/>
        </w:rPr>
        <w:t xml:space="preserve">software source code delivery of custom-developed code for Federal re-use requirements in accordance with the SHARE IT Act, </w:t>
      </w:r>
      <w:hyperlink r:id="rId20" w:tooltip="Link to Public Law 118-187 SHARE IT Act" w:history="1">
        <w:r w:rsidRPr="0019129F">
          <w:rPr>
            <w:rStyle w:val="Hyperlink"/>
          </w:rPr>
          <w:t>P.L. 118-187</w:t>
        </w:r>
      </w:hyperlink>
      <w:r>
        <w:rPr>
          <w:rStyle w:val="Emphasis"/>
        </w:rPr>
        <w:t>, December 23, 2024</w:t>
      </w:r>
      <w:r w:rsidRPr="007B408E">
        <w:rPr>
          <w:rStyle w:val="Emphasis"/>
        </w:rPr>
        <w:t>.  (</w:t>
      </w:r>
      <w:r w:rsidRPr="004B4E6A">
        <w:rPr>
          <w:rStyle w:val="Emphasis"/>
        </w:rPr>
        <w:t>Custom-developed code means source code, or segregable portions of source code, written for a software project, module, plugin, script, middleware, or application programming interface, that is first produced in the performance of a contract, exclusively funded by the Federal Government, for which the Federal Government could obtain unlimited rights under FAR Part 27</w:t>
      </w:r>
      <w:r w:rsidRPr="007B408E">
        <w:rPr>
          <w:rStyle w:val="Emphasis"/>
        </w:rPr>
        <w:t>)</w:t>
      </w:r>
    </w:p>
    <w:p w14:paraId="7C138E64" w14:textId="77777777" w:rsidR="004E0C95" w:rsidRPr="007B408E" w:rsidRDefault="004E0C95" w:rsidP="004E0C95">
      <w:pPr>
        <w:rPr>
          <w:rStyle w:val="Emphasis"/>
        </w:rPr>
      </w:pPr>
    </w:p>
    <w:p w14:paraId="032E4BF5" w14:textId="66861E3F" w:rsidR="0045015E" w:rsidRPr="001C0FFA" w:rsidRDefault="004E0C95" w:rsidP="00D8721B">
      <w:pPr>
        <w:pStyle w:val="ListParagraph"/>
        <w:numPr>
          <w:ilvl w:val="0"/>
          <w:numId w:val="127"/>
        </w:numPr>
        <w:spacing w:after="600"/>
        <w:rPr>
          <w:rStyle w:val="Emphasis"/>
          <w:b w:val="0"/>
          <w:i w:val="0"/>
          <w:iCs w:val="0"/>
          <w:color w:val="0000FF"/>
          <w:u w:val="single"/>
        </w:rPr>
      </w:pPr>
      <w:r w:rsidRPr="007B408E">
        <w:rPr>
          <w:rStyle w:val="Emphasis"/>
        </w:rPr>
        <w:t>See Section 6.1.1</w:t>
      </w:r>
      <w:r w:rsidR="00967AC2">
        <w:rPr>
          <w:rStyle w:val="Emphasis"/>
        </w:rPr>
        <w:t>3</w:t>
      </w:r>
      <w:r w:rsidR="00342FAC">
        <w:rPr>
          <w:rStyle w:val="Emphasis"/>
        </w:rPr>
        <w:t xml:space="preserve">, </w:t>
      </w:r>
      <w:r w:rsidR="00342FAC" w:rsidRPr="001C0FFA">
        <w:rPr>
          <w:rStyle w:val="Emphasis"/>
          <w:u w:val="single"/>
        </w:rPr>
        <w:t>Source Code Harmonization and Reuse in Information Technology (SHARE IT) Act</w:t>
      </w:r>
      <w:r w:rsidR="00D029A1">
        <w:rPr>
          <w:rStyle w:val="Emphasis"/>
        </w:rPr>
        <w:t>,</w:t>
      </w:r>
      <w:r w:rsidRPr="007B408E">
        <w:rPr>
          <w:rStyle w:val="Emphasis"/>
        </w:rPr>
        <w:t xml:space="preserve"> in th</w:t>
      </w:r>
      <w:r w:rsidR="003C179A">
        <w:rPr>
          <w:rStyle w:val="Emphasis"/>
        </w:rPr>
        <w:t>is</w:t>
      </w:r>
      <w:r w:rsidRPr="007B408E">
        <w:rPr>
          <w:rStyle w:val="Emphasis"/>
        </w:rPr>
        <w:t xml:space="preserve"> PWS Template for the required information and language to be included in th</w:t>
      </w:r>
      <w:r w:rsidR="003C179A">
        <w:rPr>
          <w:rStyle w:val="Emphasis"/>
        </w:rPr>
        <w:t>is</w:t>
      </w:r>
      <w:r w:rsidRPr="007B408E">
        <w:rPr>
          <w:rStyle w:val="Emphasis"/>
        </w:rPr>
        <w:t xml:space="preserve"> PWS if the SHARE IT Act applies.</w:t>
      </w:r>
    </w:p>
    <w:p w14:paraId="6696F7BD" w14:textId="223C6D00" w:rsidR="004E0C95" w:rsidRPr="0045015E" w:rsidRDefault="004E0C95" w:rsidP="001C0FFA">
      <w:pPr>
        <w:pStyle w:val="ListParagraph"/>
        <w:numPr>
          <w:ilvl w:val="0"/>
          <w:numId w:val="127"/>
        </w:numPr>
        <w:spacing w:after="600"/>
        <w:rPr>
          <w:rStyle w:val="Emphasis"/>
          <w:b w:val="0"/>
          <w:i w:val="0"/>
          <w:iCs w:val="0"/>
          <w:color w:val="0000FF"/>
          <w:u w:val="single"/>
        </w:rPr>
      </w:pPr>
      <w:r w:rsidRPr="007B408E">
        <w:rPr>
          <w:rStyle w:val="Emphasis"/>
        </w:rPr>
        <w:t xml:space="preserve">The formal deliverable and task such as, “The Contractor shall provide </w:t>
      </w:r>
      <w:r>
        <w:rPr>
          <w:rStyle w:val="Emphasis"/>
        </w:rPr>
        <w:t xml:space="preserve">a </w:t>
      </w:r>
      <w:r w:rsidRPr="007B408E">
        <w:rPr>
          <w:rStyle w:val="Emphasis"/>
        </w:rPr>
        <w:t xml:space="preserve">Custom-Developed Code Package including </w:t>
      </w:r>
      <w:r w:rsidRPr="004B4E6A">
        <w:rPr>
          <w:rStyle w:val="Emphasis"/>
        </w:rPr>
        <w:t>the source code or segregable portions of source code,</w:t>
      </w:r>
      <w:r>
        <w:rPr>
          <w:rStyle w:val="Emphasis"/>
        </w:rPr>
        <w:t xml:space="preserve"> and other key technical components of the code (including</w:t>
      </w:r>
      <w:r w:rsidRPr="004B4E6A">
        <w:rPr>
          <w:rStyle w:val="Emphasis"/>
        </w:rPr>
        <w:t xml:space="preserve"> documentation, </w:t>
      </w:r>
      <w:r>
        <w:rPr>
          <w:rStyle w:val="Emphasis"/>
        </w:rPr>
        <w:t xml:space="preserve">data models, schemas, </w:t>
      </w:r>
      <w:r w:rsidRPr="004B4E6A">
        <w:rPr>
          <w:rStyle w:val="Emphasis"/>
        </w:rPr>
        <w:t xml:space="preserve">metadata, </w:t>
      </w:r>
      <w:r>
        <w:rPr>
          <w:rStyle w:val="Emphasis"/>
        </w:rPr>
        <w:t xml:space="preserve">architecture designs, </w:t>
      </w:r>
      <w:r w:rsidRPr="004B4E6A">
        <w:rPr>
          <w:rStyle w:val="Emphasis"/>
        </w:rPr>
        <w:t xml:space="preserve">configuration </w:t>
      </w:r>
      <w:r>
        <w:rPr>
          <w:rStyle w:val="Emphasis"/>
        </w:rPr>
        <w:t xml:space="preserve">scripts, and </w:t>
      </w:r>
      <w:r w:rsidRPr="004B4E6A">
        <w:rPr>
          <w:rStyle w:val="Emphasis"/>
        </w:rPr>
        <w:t>artifacts</w:t>
      </w:r>
      <w:r>
        <w:rPr>
          <w:rStyle w:val="Emphasis"/>
        </w:rPr>
        <w:t xml:space="preserve"> required to develop, build, test, and deploy the code) to </w:t>
      </w:r>
      <w:r w:rsidRPr="004B4E6A">
        <w:rPr>
          <w:rStyle w:val="Emphasis"/>
        </w:rPr>
        <w:t>support reuse and transparency in accordance with the SHARE IT Act</w:t>
      </w:r>
      <w:r>
        <w:rPr>
          <w:rStyle w:val="Emphasis"/>
        </w:rPr>
        <w:t>,</w:t>
      </w:r>
      <w:r w:rsidRPr="007B408E">
        <w:rPr>
          <w:rStyle w:val="Emphasis"/>
        </w:rPr>
        <w:t>” (or similar)</w:t>
      </w:r>
      <w:r>
        <w:rPr>
          <w:rStyle w:val="Emphasis"/>
        </w:rPr>
        <w:t xml:space="preserve"> </w:t>
      </w:r>
      <w:r w:rsidRPr="007B408E">
        <w:rPr>
          <w:rStyle w:val="Emphasis"/>
        </w:rPr>
        <w:t xml:space="preserve">must be added to the Software Development requirements at the appropriate location within the PWS </w:t>
      </w:r>
      <w:r w:rsidRPr="004B4E6A">
        <w:rPr>
          <w:rStyle w:val="Emphasis"/>
        </w:rPr>
        <w:t>task</w:t>
      </w:r>
      <w:r w:rsidRPr="007B408E">
        <w:rPr>
          <w:rStyle w:val="Emphasis"/>
        </w:rPr>
        <w:t xml:space="preserve"> in Section 5.x (to include adding the associated Custom Developed Code Package deliverable and its due date requirements in the Schedule for Deliverables table within the Notes to the CO Section (and corresponding CLIN within the Price Schedule)) to </w:t>
      </w:r>
      <w:r w:rsidRPr="0045015E">
        <w:rPr>
          <w:b/>
          <w:i/>
          <w:iCs/>
          <w:color w:val="0070C0"/>
        </w:rPr>
        <w:t>ensure delivery of the custom developed code package throughout the development process</w:t>
      </w:r>
      <w:r>
        <w:rPr>
          <w:rStyle w:val="Emphasis"/>
        </w:rPr>
        <w:t xml:space="preserve"> to the current </w:t>
      </w:r>
      <w:r w:rsidRPr="000E6839">
        <w:rPr>
          <w:rStyle w:val="Emphasis"/>
        </w:rPr>
        <w:t>VA GitHub Source Code Inventory Repository</w:t>
      </w:r>
      <w:r>
        <w:rPr>
          <w:rStyle w:val="Emphasis"/>
        </w:rPr>
        <w:t xml:space="preserve"> for VA/Federal re-use, as required in the SHARE IT Act. </w:t>
      </w:r>
    </w:p>
    <w:p w14:paraId="48AAF5CF" w14:textId="77777777" w:rsidR="004E0C95" w:rsidRDefault="004E0C95" w:rsidP="001C0FFA">
      <w:pPr>
        <w:pStyle w:val="ListParagraph"/>
        <w:numPr>
          <w:ilvl w:val="0"/>
          <w:numId w:val="127"/>
        </w:numPr>
        <w:spacing w:after="600"/>
        <w:rPr>
          <w:rStyle w:val="Hyperlink"/>
        </w:rPr>
      </w:pPr>
      <w:r w:rsidRPr="00DA2FAB">
        <w:rPr>
          <w:b/>
          <w:i/>
          <w:iCs/>
          <w:color w:val="0070C0"/>
        </w:rPr>
        <w:t>Add</w:t>
      </w:r>
      <w:r w:rsidRPr="000B72E2">
        <w:rPr>
          <w:rStyle w:val="Emphasis"/>
        </w:rPr>
        <w:t xml:space="preserve"> </w:t>
      </w:r>
      <w:r>
        <w:rPr>
          <w:rStyle w:val="Emphasis"/>
        </w:rPr>
        <w:t>“</w:t>
      </w:r>
      <w:hyperlink r:id="rId21" w:tooltip="Link to Public Law 118-187 SHARE IT Act" w:history="1">
        <w:r w:rsidRPr="0019129F">
          <w:rPr>
            <w:rStyle w:val="Hyperlink"/>
          </w:rPr>
          <w:t>P.L. 118-187</w:t>
        </w:r>
      </w:hyperlink>
      <w:r>
        <w:rPr>
          <w:rStyle w:val="Emphasis"/>
        </w:rPr>
        <w:t>, Source Code Harmonization and Reuse in Information Technology (SHARE IT) Act, December 23, 2024”</w:t>
      </w:r>
      <w:r w:rsidRPr="000B72E2">
        <w:rPr>
          <w:rStyle w:val="Emphasis"/>
        </w:rPr>
        <w:t xml:space="preserve"> </w:t>
      </w:r>
      <w:r>
        <w:rPr>
          <w:rStyle w:val="Emphasis"/>
        </w:rPr>
        <w:t xml:space="preserve">as the last item in </w:t>
      </w:r>
      <w:r w:rsidRPr="000B72E2">
        <w:rPr>
          <w:rStyle w:val="Emphasis"/>
        </w:rPr>
        <w:t>Section 2.0 Applicable Documents of this PWS</w:t>
      </w:r>
      <w:r>
        <w:rPr>
          <w:rStyle w:val="Emphasis"/>
        </w:rPr>
        <w:t>, remove the bold, change the text to black, and include within the numbered list structure.)</w:t>
      </w:r>
    </w:p>
    <w:bookmarkEnd w:id="6"/>
    <w:p w14:paraId="507E6A12" w14:textId="5F47551D" w:rsidR="00DA163E" w:rsidRPr="00F235CE" w:rsidRDefault="005420AE" w:rsidP="00E176CD">
      <w:pPr>
        <w:pStyle w:val="NoSpacing"/>
        <w:numPr>
          <w:ilvl w:val="0"/>
          <w:numId w:val="96"/>
        </w:numPr>
        <w:spacing w:after="240"/>
        <w:rPr>
          <w:rStyle w:val="Emphasis"/>
          <w:sz w:val="28"/>
          <w:szCs w:val="28"/>
          <w:u w:val="single"/>
        </w:rPr>
      </w:pPr>
      <w:r w:rsidRPr="00F235CE">
        <w:rPr>
          <w:rStyle w:val="Emphasis"/>
          <w:sz w:val="28"/>
          <w:szCs w:val="28"/>
          <w:u w:val="single"/>
        </w:rPr>
        <w:t>VA Enterprise Cloud (VAEC)</w:t>
      </w:r>
      <w:r w:rsidR="00DA163E" w:rsidRPr="00F235CE">
        <w:rPr>
          <w:rStyle w:val="Emphasis"/>
          <w:sz w:val="28"/>
          <w:szCs w:val="28"/>
          <w:u w:val="single"/>
        </w:rPr>
        <w:t xml:space="preserve"> E</w:t>
      </w:r>
      <w:r w:rsidR="00892988" w:rsidRPr="00F235CE">
        <w:rPr>
          <w:rStyle w:val="Emphasis"/>
          <w:sz w:val="28"/>
          <w:szCs w:val="28"/>
          <w:u w:val="single"/>
        </w:rPr>
        <w:t>fforts, Enterprise Cloud Solutions Office (ECSO)</w:t>
      </w:r>
      <w:r w:rsidR="00DA163E" w:rsidRPr="00F235CE">
        <w:rPr>
          <w:rStyle w:val="Emphasis"/>
          <w:sz w:val="28"/>
          <w:szCs w:val="28"/>
          <w:u w:val="single"/>
        </w:rPr>
        <w:t>:</w:t>
      </w:r>
    </w:p>
    <w:p w14:paraId="1CC8A88D" w14:textId="0EB2499E" w:rsidR="00892988" w:rsidRPr="00C0653B" w:rsidRDefault="00892988" w:rsidP="00902C89">
      <w:pPr>
        <w:pStyle w:val="NoSpacing"/>
        <w:spacing w:after="240"/>
        <w:rPr>
          <w:b/>
          <w:bCs/>
          <w:i/>
          <w:iCs/>
          <w:color w:val="0070C0"/>
        </w:rPr>
      </w:pPr>
      <w:r w:rsidRPr="00C0653B">
        <w:rPr>
          <w:b/>
          <w:bCs/>
          <w:i/>
          <w:iCs/>
          <w:color w:val="0070C0"/>
        </w:rPr>
        <w:t>The VA CIO and Infrastructure Operations Director require that, if a solution cannot be provided by a SaaS solution or Infrastructure as Code, that it next be assessed for hosting on one of VA’s Enterprise Cloud Hosting Platforms including the VA Enterprise Cloud (VAEC), and VA Platform One (VAPO). VAEC is a multi-cloud hosting platform, providing both Amazon Web Services and Microsoft Azure government community clouds. VAPO provides a containerization strategy for migrations and new development within the VAEC clouds. Both VAEC and VAPO support the efficient migration to and utilization of cloud technology by the requiring activity.  Through VAEC and VAPO, Infrastructure Operations (IO) provides applications and systems with secure and seamless cloud functionality together with enterprise tools, standards and common services. IO adheres to the Cloud Smart Policy  (</w:t>
      </w:r>
      <w:hyperlink r:id="rId22" w:tooltip="Link to Cloud Strategy">
        <w:r w:rsidRPr="00B3467A">
          <w:rPr>
            <w:rStyle w:val="Hyperlink"/>
          </w:rPr>
          <w:t>https://cloud.cio.gov/strategy/</w:t>
        </w:r>
      </w:hyperlink>
      <w:r w:rsidRPr="00C0653B">
        <w:rPr>
          <w:b/>
          <w:bCs/>
          <w:i/>
          <w:iCs/>
          <w:color w:val="0070C0"/>
        </w:rPr>
        <w:t>),which offers practical implementation guidance to fully realize the potential of cloud-based technologies while ensuring thoughtful execution that incorporates practical realities.</w:t>
      </w:r>
      <w:r w:rsidR="005C5465" w:rsidRPr="00C0653B">
        <w:rPr>
          <w:b/>
          <w:bCs/>
          <w:i/>
          <w:iCs/>
          <w:color w:val="0070C0"/>
        </w:rPr>
        <w:t xml:space="preserve"> </w:t>
      </w:r>
      <w:r w:rsidRPr="00C0653B">
        <w:rPr>
          <w:color w:val="0070C0"/>
        </w:rPr>
        <w:t xml:space="preserve"> </w:t>
      </w:r>
      <w:r w:rsidRPr="00C0653B">
        <w:rPr>
          <w:b/>
          <w:bCs/>
          <w:i/>
          <w:iCs/>
          <w:color w:val="0070C0"/>
        </w:rPr>
        <w:t xml:space="preserve">New cloud hosting requests can be directed to the IO Unified Intake Services Request here: </w:t>
      </w:r>
      <w:r w:rsidRPr="00C0653B">
        <w:rPr>
          <w:color w:val="0070C0"/>
        </w:rPr>
        <w:t> </w:t>
      </w:r>
      <w:hyperlink r:id="rId23" w:tooltip="Link to the YourIT Intake Request portal">
        <w:r w:rsidRPr="00970ED5">
          <w:rPr>
            <w:rStyle w:val="Hyperlink"/>
          </w:rPr>
          <w:t>IO Unified Intake Services Request</w:t>
        </w:r>
      </w:hyperlink>
      <w:r w:rsidRPr="00C0653B">
        <w:rPr>
          <w:b/>
          <w:bCs/>
          <w:i/>
          <w:iCs/>
          <w:color w:val="0070C0"/>
        </w:rPr>
        <w:t xml:space="preserve">. To expedite a request, contact </w:t>
      </w:r>
      <w:hyperlink r:id="rId24" w:tooltip="Intake Triage Mail group">
        <w:r w:rsidRPr="00EE7CCC">
          <w:rPr>
            <w:rStyle w:val="Hyperlink"/>
          </w:rPr>
          <w:t>OIT IO INTAKE TRIAGE</w:t>
        </w:r>
      </w:hyperlink>
      <w:r w:rsidRPr="00C0653B">
        <w:rPr>
          <w:b/>
          <w:bCs/>
          <w:i/>
          <w:iCs/>
          <w:color w:val="0070C0"/>
        </w:rPr>
        <w:t xml:space="preserve">. </w:t>
      </w:r>
    </w:p>
    <w:p w14:paraId="14C7CACF" w14:textId="2FF00129" w:rsidR="00892988" w:rsidRPr="00C0653B" w:rsidRDefault="00892988" w:rsidP="00843EE3">
      <w:pPr>
        <w:spacing w:after="240"/>
        <w:rPr>
          <w:b/>
          <w:bCs/>
          <w:i/>
          <w:iCs/>
          <w:color w:val="0070C0"/>
        </w:rPr>
      </w:pPr>
      <w:r w:rsidRPr="00C0653B">
        <w:rPr>
          <w:b/>
          <w:bCs/>
          <w:i/>
          <w:iCs/>
          <w:color w:val="0070C0"/>
        </w:rPr>
        <w:t xml:space="preserve">To aid requiring activities that need to migrate applications or systems to the VAEC or are implementing applications or systems in the VAEC, the Office of Strategic Sourcing (OSS), Technical Acquisition Center (TAC), and the Enterprise Cloud Solutions Office (ECSO) have provided a VAEC Technical Reference Guide </w:t>
      </w:r>
      <w:hyperlink r:id="rId25" w:tooltip="Link to VAEC Technical Reference Guide">
        <w:r w:rsidRPr="00EE7CCC">
          <w:rPr>
            <w:rStyle w:val="Hyperlink"/>
          </w:rPr>
          <w:t>VAEC Technical Reference Guide 11/2022</w:t>
        </w:r>
      </w:hyperlink>
      <w:r w:rsidRPr="00C0653B">
        <w:rPr>
          <w:color w:val="0070C0"/>
        </w:rPr>
        <w:t xml:space="preserve"> </w:t>
      </w:r>
      <w:r w:rsidRPr="00C0653B">
        <w:rPr>
          <w:b/>
          <w:bCs/>
          <w:i/>
          <w:iCs/>
          <w:color w:val="0070C0"/>
        </w:rPr>
        <w:t>This guide is applicable to migrations to or new development in the VAEC platforms.</w:t>
      </w:r>
    </w:p>
    <w:p w14:paraId="4061413C" w14:textId="1B169121" w:rsidR="00843EE3" w:rsidRPr="00CE03D7" w:rsidRDefault="00843EE3" w:rsidP="00843EE3">
      <w:pPr>
        <w:spacing w:after="240"/>
        <w:rPr>
          <w:rStyle w:val="Emphasis"/>
        </w:rPr>
      </w:pPr>
      <w:r w:rsidRPr="00C0653B">
        <w:rPr>
          <w:rStyle w:val="Emphasis"/>
        </w:rPr>
        <w:t>Requiring Activities should also note that there is standard VAEC performance work statement (PWS) language (see below) to be used by project teams that need to migrate applications or systems</w:t>
      </w:r>
      <w:r w:rsidRPr="00CE03D7">
        <w:rPr>
          <w:rStyle w:val="Emphasis"/>
        </w:rPr>
        <w:t xml:space="preserve"> to the VAEC</w:t>
      </w:r>
      <w:r w:rsidRPr="00CE03D7">
        <w:rPr>
          <w:rStyle w:val="Emphasis"/>
          <w:i w:val="0"/>
        </w:rPr>
        <w:t xml:space="preserve"> or </w:t>
      </w:r>
      <w:r w:rsidRPr="00CE03D7">
        <w:rPr>
          <w:rStyle w:val="Emphasis"/>
        </w:rPr>
        <w:t xml:space="preserve">are implementing applications or systems in the VAEC.  This language includes cloud-specific requirements and deliverables that should be considered in your PWS.  </w:t>
      </w:r>
    </w:p>
    <w:p w14:paraId="6E1063C6" w14:textId="77777777" w:rsidR="00843EE3" w:rsidRPr="00CE03D7" w:rsidRDefault="00843EE3" w:rsidP="00843EE3">
      <w:pPr>
        <w:spacing w:after="240"/>
        <w:rPr>
          <w:rStyle w:val="Emphasis"/>
        </w:rPr>
      </w:pPr>
      <w:r w:rsidRPr="00CE03D7">
        <w:rPr>
          <w:rStyle w:val="Emphasis"/>
        </w:rPr>
        <w:t xml:space="preserve">Projects where an existing COTS or custom, legacy application or system has been deemed cloud suitable and is targeted to be migrated to and hosted in the VAEC </w:t>
      </w:r>
      <w:r>
        <w:rPr>
          <w:rStyle w:val="Emphasis"/>
        </w:rPr>
        <w:t xml:space="preserve">(or is currently hosted in a VAEC) </w:t>
      </w:r>
      <w:r w:rsidRPr="00CE03D7">
        <w:rPr>
          <w:rStyle w:val="Emphasis"/>
        </w:rPr>
        <w:t>should refer to the “</w:t>
      </w:r>
      <w:r w:rsidRPr="00843EE3">
        <w:rPr>
          <w:rStyle w:val="Emphasis"/>
        </w:rPr>
        <w:t>Standard VAEC PWS Language for Migrations</w:t>
      </w:r>
      <w:r w:rsidRPr="00CE03D7">
        <w:rPr>
          <w:rStyle w:val="Emphasis"/>
        </w:rPr>
        <w:t xml:space="preserve">” document for PWS sample language considerations regarding specific VAEC requirements to be added to the Requiring Activity’s PWS. </w:t>
      </w:r>
    </w:p>
    <w:p w14:paraId="05D09FFD" w14:textId="77777777" w:rsidR="00843EE3" w:rsidRPr="00CE03D7" w:rsidRDefault="00843EE3" w:rsidP="00843EE3">
      <w:pPr>
        <w:spacing w:after="240"/>
        <w:rPr>
          <w:rStyle w:val="Emphasis"/>
        </w:rPr>
      </w:pPr>
      <w:r w:rsidRPr="00CE03D7">
        <w:rPr>
          <w:rStyle w:val="Emphasis"/>
        </w:rPr>
        <w:t>Projects where there is a new solution implementation should refer to the “</w:t>
      </w:r>
      <w:r w:rsidRPr="00843EE3">
        <w:rPr>
          <w:rStyle w:val="Emphasis"/>
        </w:rPr>
        <w:t>Standard VAEC PWS Language for New Implementations</w:t>
      </w:r>
      <w:r w:rsidRPr="00CE03D7">
        <w:rPr>
          <w:rStyle w:val="Emphasis"/>
        </w:rPr>
        <w:t xml:space="preserve">” document for PWS sample language considerations regarding specific VAEC requirements to be added to the Requiring Activity’s PWS.  </w:t>
      </w:r>
    </w:p>
    <w:p w14:paraId="014C2E83" w14:textId="785C5B33" w:rsidR="00892988" w:rsidRPr="00C0653B" w:rsidRDefault="00843EE3" w:rsidP="00843EE3">
      <w:pPr>
        <w:spacing w:after="240"/>
        <w:rPr>
          <w:color w:val="0070C0"/>
        </w:rPr>
      </w:pPr>
      <w:r w:rsidRPr="00CE03D7">
        <w:rPr>
          <w:rStyle w:val="Emphasis"/>
        </w:rPr>
        <w:t xml:space="preserve">These documents can be </w:t>
      </w:r>
      <w:r w:rsidRPr="00C0653B">
        <w:rPr>
          <w:rStyle w:val="Emphasis"/>
        </w:rPr>
        <w:t xml:space="preserve">found at the VAEC Acquisition Resources page: </w:t>
      </w:r>
      <w:hyperlink r:id="rId26" w:tooltip="Link to the ECSO VAEC Acquisition page" w:history="1">
        <w:r w:rsidRPr="00C0653B">
          <w:rPr>
            <w:rStyle w:val="Hyperlink"/>
          </w:rPr>
          <w:t>https://dvagov.sharepoint.com/sites/OITECSO/SitePages/VAEC-Acquisition.aspx?csf=1&amp;e=dhnDL4</w:t>
        </w:r>
      </w:hyperlink>
      <w:r w:rsidRPr="00C0653B">
        <w:rPr>
          <w:rStyle w:val="Emphasis"/>
        </w:rPr>
        <w:t xml:space="preserve">.  </w:t>
      </w:r>
      <w:r w:rsidR="00892988" w:rsidRPr="00C0653B">
        <w:rPr>
          <w:b/>
          <w:bCs/>
          <w:i/>
          <w:iCs/>
          <w:color w:val="0070C0"/>
        </w:rPr>
        <w:t xml:space="preserve">If you require further assistance, please contact </w:t>
      </w:r>
      <w:hyperlink r:id="rId27" w:tooltip="VAEC Mail Group" w:history="1">
        <w:r w:rsidR="00892988" w:rsidRPr="006325F3">
          <w:rPr>
            <w:rStyle w:val="Hyperlink"/>
          </w:rPr>
          <w:t>ecsoinfo@va.gov</w:t>
        </w:r>
      </w:hyperlink>
      <w:r w:rsidR="00892988" w:rsidRPr="00C0653B">
        <w:rPr>
          <w:b/>
          <w:bCs/>
          <w:i/>
          <w:iCs/>
          <w:color w:val="0070C0"/>
        </w:rPr>
        <w:t>.</w:t>
      </w:r>
      <w:r w:rsidR="00892988" w:rsidRPr="00C0653B">
        <w:rPr>
          <w:color w:val="0070C0"/>
        </w:rPr>
        <w:t xml:space="preserve"> </w:t>
      </w:r>
    </w:p>
    <w:p w14:paraId="37CA0CD5" w14:textId="05D4FFDE" w:rsidR="00B71032" w:rsidRPr="00F235CE" w:rsidRDefault="00DA163E" w:rsidP="001C0FFA">
      <w:pPr>
        <w:pStyle w:val="NoSpacing"/>
        <w:numPr>
          <w:ilvl w:val="0"/>
          <w:numId w:val="96"/>
        </w:numPr>
        <w:spacing w:after="240"/>
        <w:rPr>
          <w:rStyle w:val="Emphasis"/>
          <w:sz w:val="28"/>
          <w:szCs w:val="28"/>
          <w:u w:val="single"/>
        </w:rPr>
      </w:pPr>
      <w:bookmarkStart w:id="9" w:name="_Hlk181878391"/>
      <w:bookmarkStart w:id="10" w:name="_Hlk158212268"/>
      <w:r w:rsidRPr="00F235CE">
        <w:rPr>
          <w:rStyle w:val="Emphasis"/>
          <w:sz w:val="28"/>
          <w:szCs w:val="28"/>
          <w:u w:val="single"/>
        </w:rPr>
        <w:t>SaaS EFFORTS:</w:t>
      </w:r>
    </w:p>
    <w:p w14:paraId="462FDE9C" w14:textId="2FF09AAA" w:rsidR="005420AE" w:rsidRPr="00C0653B" w:rsidRDefault="00B71032" w:rsidP="005420AE">
      <w:pPr>
        <w:spacing w:after="240"/>
        <w:rPr>
          <w:rStyle w:val="Emphasis"/>
        </w:rPr>
      </w:pPr>
      <w:r w:rsidRPr="00C0653B">
        <w:rPr>
          <w:rStyle w:val="Emphasis"/>
        </w:rPr>
        <w:t xml:space="preserve">In addition, </w:t>
      </w:r>
      <w:r w:rsidR="00087680" w:rsidRPr="00C0653B">
        <w:rPr>
          <w:rStyle w:val="Emphasis"/>
        </w:rPr>
        <w:t xml:space="preserve">Requiring Activities should note that </w:t>
      </w:r>
      <w:r w:rsidRPr="00C0653B">
        <w:rPr>
          <w:rStyle w:val="Emphasis"/>
        </w:rPr>
        <w:t>for S</w:t>
      </w:r>
      <w:r w:rsidR="00087680" w:rsidRPr="00C0653B">
        <w:rPr>
          <w:rStyle w:val="Emphasis"/>
        </w:rPr>
        <w:t>oftware as a Service (S</w:t>
      </w:r>
      <w:r w:rsidRPr="00C0653B">
        <w:rPr>
          <w:rStyle w:val="Emphasis"/>
        </w:rPr>
        <w:t>aaS</w:t>
      </w:r>
      <w:r w:rsidR="00087680" w:rsidRPr="00C0653B">
        <w:rPr>
          <w:rStyle w:val="Emphasis"/>
        </w:rPr>
        <w:t>)</w:t>
      </w:r>
      <w:r w:rsidRPr="00C0653B">
        <w:rPr>
          <w:rStyle w:val="Emphasis"/>
        </w:rPr>
        <w:t xml:space="preserve"> acquisitions, </w:t>
      </w:r>
      <w:r w:rsidR="00087680" w:rsidRPr="00C0653B">
        <w:rPr>
          <w:rStyle w:val="Emphasis"/>
        </w:rPr>
        <w:t>Digital Transformation Center (</w:t>
      </w:r>
      <w:r w:rsidRPr="00C0653B">
        <w:rPr>
          <w:rStyle w:val="Emphasis"/>
        </w:rPr>
        <w:t>DTC</w:t>
      </w:r>
      <w:r w:rsidR="00087680" w:rsidRPr="00C0653B">
        <w:rPr>
          <w:rStyle w:val="Emphasis"/>
        </w:rPr>
        <w:t>)</w:t>
      </w:r>
      <w:r w:rsidRPr="00C0653B">
        <w:rPr>
          <w:rStyle w:val="Emphasis"/>
        </w:rPr>
        <w:t xml:space="preserve"> has developed standardized PWS Language </w:t>
      </w:r>
      <w:r w:rsidR="00EA4256" w:rsidRPr="00C0653B">
        <w:rPr>
          <w:rStyle w:val="Emphasis"/>
        </w:rPr>
        <w:t>for several scenarios regarding FedRAMP</w:t>
      </w:r>
      <w:r w:rsidR="003B7B82" w:rsidRPr="00C0653B">
        <w:rPr>
          <w:rStyle w:val="Emphasis"/>
        </w:rPr>
        <w:t>, etc., to be added to your PWS requirements document, as appropriate</w:t>
      </w:r>
      <w:r w:rsidRPr="00C0653B">
        <w:rPr>
          <w:rStyle w:val="Emphasis"/>
        </w:rPr>
        <w:t xml:space="preserve">.  Please see the document “SaaS Contract Language and Price Schedule – FY24” </w:t>
      </w:r>
      <w:r w:rsidR="000E02BB" w:rsidRPr="00C0653B">
        <w:rPr>
          <w:rStyle w:val="Emphasis"/>
        </w:rPr>
        <w:t xml:space="preserve">in the “SaaS” folder </w:t>
      </w:r>
      <w:r w:rsidRPr="00C0653B">
        <w:rPr>
          <w:rStyle w:val="Emphasis"/>
        </w:rPr>
        <w:t>for the latest language</w:t>
      </w:r>
      <w:r w:rsidR="00087680" w:rsidRPr="00C0653B">
        <w:rPr>
          <w:rStyle w:val="Emphasis"/>
        </w:rPr>
        <w:t xml:space="preserve"> and example price schedule,</w:t>
      </w:r>
      <w:r w:rsidR="00871FE5" w:rsidRPr="00C0653B">
        <w:rPr>
          <w:rStyle w:val="Emphasis"/>
        </w:rPr>
        <w:t xml:space="preserve"> located</w:t>
      </w:r>
      <w:r w:rsidRPr="00C0653B">
        <w:rPr>
          <w:rStyle w:val="Emphasis"/>
        </w:rPr>
        <w:t xml:space="preserve"> in the “OIT Acquisition Guides” folder within the “OPAL Acquisition Requirements Package (ARP) Templates” area</w:t>
      </w:r>
      <w:r w:rsidR="00871FE5" w:rsidRPr="00C0653B">
        <w:rPr>
          <w:rStyle w:val="Emphasis"/>
        </w:rPr>
        <w:t>:</w:t>
      </w:r>
      <w:r w:rsidRPr="00C0653B">
        <w:rPr>
          <w:rStyle w:val="Emphasis"/>
        </w:rPr>
        <w:t xml:space="preserve"> </w:t>
      </w:r>
      <w:hyperlink r:id="rId28" w:tooltip="Link to OIT Acquisition Guides files" w:history="1">
        <w:r w:rsidRPr="00C0653B">
          <w:rPr>
            <w:color w:val="0000FF"/>
            <w:u w:val="single"/>
          </w:rPr>
          <w:t>OIT Acquisition Guides</w:t>
        </w:r>
      </w:hyperlink>
      <w:r w:rsidR="00274DD8" w:rsidRPr="00C0653B">
        <w:rPr>
          <w:color w:val="0000FF"/>
          <w:u w:val="single"/>
        </w:rPr>
        <w:t>.</w:t>
      </w:r>
      <w:r w:rsidR="00274DD8" w:rsidRPr="00C0653B">
        <w:rPr>
          <w:rStyle w:val="Emphasis"/>
        </w:rPr>
        <w:t xml:space="preserve">  Please also see the VA Digital Marketplace at </w:t>
      </w:r>
      <w:hyperlink r:id="rId29" w:tooltip="Link to the VA Product Marketplace for VA approved SaaS, PaaS, and LCNC products" w:history="1">
        <w:r w:rsidR="00274DD8" w:rsidRPr="00C0653B">
          <w:rPr>
            <w:rStyle w:val="Hyperlink"/>
          </w:rPr>
          <w:t>DigitalVA Product Marketplace</w:t>
        </w:r>
      </w:hyperlink>
      <w:r w:rsidR="00274DD8" w:rsidRPr="00C0653B">
        <w:rPr>
          <w:rStyle w:val="Emphasis"/>
        </w:rPr>
        <w:t xml:space="preserve"> for existing VA-approved software as a service (SaaS), platform as a service (PaaS), and low-code no-code (LCNC) products </w:t>
      </w:r>
      <w:r w:rsidR="00D7645A" w:rsidRPr="00C0653B">
        <w:rPr>
          <w:rStyle w:val="Emphasis"/>
        </w:rPr>
        <w:t>to consider reusing</w:t>
      </w:r>
      <w:r w:rsidR="00274DD8" w:rsidRPr="00C0653B">
        <w:rPr>
          <w:rStyle w:val="Emphasis"/>
        </w:rPr>
        <w:t xml:space="preserve"> an existing, proven solution </w:t>
      </w:r>
      <w:r w:rsidR="00D7645A" w:rsidRPr="00C0653B">
        <w:rPr>
          <w:rStyle w:val="Emphasis"/>
        </w:rPr>
        <w:t>i</w:t>
      </w:r>
      <w:r w:rsidR="00274DD8" w:rsidRPr="00C0653B">
        <w:rPr>
          <w:rStyle w:val="Emphasis"/>
        </w:rPr>
        <w:t>n the catalog</w:t>
      </w:r>
      <w:r w:rsidR="00D7645A" w:rsidRPr="00C0653B">
        <w:rPr>
          <w:rStyle w:val="Emphasis"/>
        </w:rPr>
        <w:t xml:space="preserve"> that may satisfy your requirements</w:t>
      </w:r>
      <w:r w:rsidR="00274DD8" w:rsidRPr="00C0653B">
        <w:rPr>
          <w:rStyle w:val="Emphasis"/>
        </w:rPr>
        <w:t>.</w:t>
      </w:r>
      <w:r w:rsidR="009F4948">
        <w:rPr>
          <w:rStyle w:val="Emphasis"/>
        </w:rPr>
        <w:t xml:space="preserve"> </w:t>
      </w:r>
      <w:r w:rsidR="00481BEE">
        <w:rPr>
          <w:rStyle w:val="Emphasis"/>
        </w:rPr>
        <w:t xml:space="preserve"> </w:t>
      </w:r>
      <w:r w:rsidR="009F4948">
        <w:rPr>
          <w:rStyle w:val="Emphasis"/>
        </w:rPr>
        <w:t>However, the Digital VA Product Marketplace is not intended to direct procurements.</w:t>
      </w:r>
    </w:p>
    <w:bookmarkEnd w:id="3"/>
    <w:bookmarkEnd w:id="7"/>
    <w:bookmarkEnd w:id="9"/>
    <w:bookmarkEnd w:id="10"/>
    <w:p w14:paraId="15F2F11D" w14:textId="77777777" w:rsidR="00516689" w:rsidRPr="00967AC2" w:rsidRDefault="00516689" w:rsidP="001C0FFA">
      <w:pPr>
        <w:pStyle w:val="NoSpacing"/>
        <w:numPr>
          <w:ilvl w:val="0"/>
          <w:numId w:val="96"/>
        </w:numPr>
        <w:spacing w:after="240"/>
        <w:rPr>
          <w:rStyle w:val="Emphasis"/>
          <w:sz w:val="28"/>
          <w:szCs w:val="28"/>
          <w:u w:val="single"/>
        </w:rPr>
      </w:pPr>
      <w:r w:rsidRPr="00967AC2">
        <w:rPr>
          <w:rStyle w:val="Emphasis"/>
          <w:sz w:val="28"/>
          <w:szCs w:val="28"/>
          <w:u w:val="single"/>
        </w:rPr>
        <w:t>Clinical Data Determination Standards:</w:t>
      </w:r>
    </w:p>
    <w:p w14:paraId="24189A49" w14:textId="329E4DE2" w:rsidR="00516689" w:rsidRPr="001B7BB6" w:rsidRDefault="00516689" w:rsidP="00516689">
      <w:pPr>
        <w:rPr>
          <w:b/>
          <w:bCs/>
          <w:i/>
          <w:iCs/>
          <w:color w:val="0070C0"/>
        </w:rPr>
      </w:pPr>
      <w:r w:rsidRPr="001B7BB6">
        <w:rPr>
          <w:b/>
          <w:bCs/>
          <w:i/>
          <w:iCs/>
          <w:color w:val="0070C0"/>
        </w:rPr>
        <w:t>(Requiring Activities should note that for acquisitions of solution</w:t>
      </w:r>
      <w:r>
        <w:rPr>
          <w:b/>
          <w:bCs/>
          <w:i/>
          <w:iCs/>
          <w:color w:val="0070C0"/>
        </w:rPr>
        <w:t>(</w:t>
      </w:r>
      <w:r w:rsidRPr="001B7BB6">
        <w:rPr>
          <w:b/>
          <w:bCs/>
          <w:i/>
          <w:iCs/>
          <w:color w:val="0070C0"/>
        </w:rPr>
        <w:t>s</w:t>
      </w:r>
      <w:r>
        <w:rPr>
          <w:b/>
          <w:bCs/>
          <w:i/>
          <w:iCs/>
          <w:color w:val="0070C0"/>
        </w:rPr>
        <w:t>)</w:t>
      </w:r>
      <w:r w:rsidRPr="001B7BB6">
        <w:rPr>
          <w:b/>
          <w:bCs/>
          <w:i/>
          <w:iCs/>
          <w:color w:val="0070C0"/>
        </w:rPr>
        <w:t xml:space="preserve"> involving a Clinical and Data Management System</w:t>
      </w:r>
      <w:r w:rsidRPr="00020282">
        <w:rPr>
          <w:b/>
          <w:bCs/>
          <w:i/>
          <w:iCs/>
          <w:color w:val="0070C0"/>
        </w:rPr>
        <w:t xml:space="preserve">, </w:t>
      </w:r>
      <w:bookmarkStart w:id="11" w:name="_Hlk207114753"/>
      <w:r w:rsidRPr="00F235CE">
        <w:rPr>
          <w:b/>
          <w:bCs/>
          <w:i/>
          <w:iCs/>
          <w:color w:val="0070C0"/>
        </w:rPr>
        <w:t xml:space="preserve">the </w:t>
      </w:r>
      <w:r w:rsidR="00557B63">
        <w:rPr>
          <w:b/>
          <w:bCs/>
          <w:i/>
          <w:iCs/>
          <w:color w:val="0070C0"/>
        </w:rPr>
        <w:t xml:space="preserve">VHA </w:t>
      </w:r>
      <w:r w:rsidR="00557B63" w:rsidRPr="00557B63">
        <w:rPr>
          <w:b/>
          <w:bCs/>
          <w:i/>
          <w:iCs/>
          <w:color w:val="0070C0"/>
        </w:rPr>
        <w:t>Health</w:t>
      </w:r>
      <w:r w:rsidR="00020282">
        <w:rPr>
          <w:b/>
          <w:bCs/>
          <w:i/>
          <w:iCs/>
          <w:color w:val="0070C0"/>
        </w:rPr>
        <w:t xml:space="preserve"> and Medical</w:t>
      </w:r>
      <w:r w:rsidR="00557B63" w:rsidRPr="00557B63">
        <w:rPr>
          <w:b/>
          <w:bCs/>
          <w:i/>
          <w:iCs/>
          <w:color w:val="0070C0"/>
        </w:rPr>
        <w:t xml:space="preserve"> Informatics </w:t>
      </w:r>
      <w:r w:rsidRPr="001B7BB6">
        <w:rPr>
          <w:b/>
          <w:bCs/>
          <w:i/>
          <w:iCs/>
          <w:color w:val="0070C0"/>
        </w:rPr>
        <w:t xml:space="preserve">office </w:t>
      </w:r>
      <w:bookmarkEnd w:id="11"/>
      <w:r w:rsidRPr="001B7BB6">
        <w:rPr>
          <w:b/>
          <w:bCs/>
          <w:i/>
          <w:iCs/>
          <w:color w:val="0070C0"/>
        </w:rPr>
        <w:t xml:space="preserve">has developed standardized PWS requirements language to be added to your PWS requirements document as appropriate.  Please see the document “PWS Guide – </w:t>
      </w:r>
      <w:r w:rsidR="004813D0" w:rsidRPr="001B7BB6">
        <w:rPr>
          <w:b/>
          <w:bCs/>
          <w:i/>
          <w:iCs/>
          <w:color w:val="0070C0"/>
        </w:rPr>
        <w:t xml:space="preserve">Clinical Terminology </w:t>
      </w:r>
      <w:r w:rsidR="004813D0">
        <w:rPr>
          <w:b/>
          <w:bCs/>
          <w:i/>
          <w:iCs/>
          <w:color w:val="0070C0"/>
        </w:rPr>
        <w:t xml:space="preserve">Standards </w:t>
      </w:r>
      <w:r w:rsidR="004813D0" w:rsidRPr="001B7BB6">
        <w:rPr>
          <w:b/>
          <w:bCs/>
          <w:i/>
          <w:iCs/>
          <w:color w:val="0070C0"/>
        </w:rPr>
        <w:t>Requirements</w:t>
      </w:r>
      <w:r w:rsidRPr="001B7BB6">
        <w:rPr>
          <w:b/>
          <w:bCs/>
          <w:i/>
          <w:iCs/>
          <w:color w:val="0070C0"/>
        </w:rPr>
        <w:t xml:space="preserve">” located in the “VHA Acquisition Guides” folder within the OPAL Acquisition Requirements Package (ARP) Templates” area:  </w:t>
      </w:r>
      <w:hyperlink r:id="rId30" w:tooltip="Link to VHA Acquisition Guides Folder" w:history="1">
        <w:r w:rsidRPr="005F0EB7">
          <w:rPr>
            <w:rStyle w:val="Hyperlink"/>
          </w:rPr>
          <w:t>VHA Acquisition Guides</w:t>
        </w:r>
      </w:hyperlink>
      <w:r w:rsidRPr="001B7BB6">
        <w:rPr>
          <w:b/>
          <w:bCs/>
          <w:i/>
          <w:iCs/>
          <w:color w:val="0070C0"/>
        </w:rPr>
        <w:t>.  This Guide is intended to help programs and projects develop and/or select Clinical and Data Management systems that are aligned with terminology standards.</w:t>
      </w:r>
      <w:r w:rsidR="00780FBC">
        <w:rPr>
          <w:b/>
          <w:bCs/>
          <w:i/>
          <w:iCs/>
          <w:color w:val="0070C0"/>
        </w:rPr>
        <w:t xml:space="preserve">  </w:t>
      </w:r>
      <w:bookmarkStart w:id="12" w:name="_Hlk207114782"/>
      <w:r w:rsidR="00780FBC" w:rsidRPr="00780FBC">
        <w:rPr>
          <w:b/>
          <w:bCs/>
          <w:i/>
          <w:iCs/>
          <w:color w:val="0070C0"/>
        </w:rPr>
        <w:t xml:space="preserve">Please contact VHA </w:t>
      </w:r>
      <w:r w:rsidR="00557B63" w:rsidRPr="00557B63">
        <w:rPr>
          <w:b/>
          <w:bCs/>
          <w:i/>
          <w:iCs/>
          <w:color w:val="0070C0"/>
        </w:rPr>
        <w:t xml:space="preserve">Health Informatics Knowledge Based Systems </w:t>
      </w:r>
      <w:r w:rsidR="00780FBC" w:rsidRPr="00780FBC">
        <w:rPr>
          <w:b/>
          <w:bCs/>
          <w:i/>
          <w:iCs/>
          <w:color w:val="0070C0"/>
        </w:rPr>
        <w:t xml:space="preserve">Terminology Standards Staff at </w:t>
      </w:r>
      <w:hyperlink r:id="rId31" w:tooltip="Link to Terminology Standards Mail group" w:history="1">
        <w:r w:rsidR="002D6959">
          <w:rPr>
            <w:rStyle w:val="Hyperlink"/>
          </w:rPr>
          <w:t>VHA10P2AHIKBSTerminologyStandardsStaff@va.gov</w:t>
        </w:r>
      </w:hyperlink>
      <w:r w:rsidR="00780FBC" w:rsidRPr="00780FBC">
        <w:rPr>
          <w:b/>
          <w:bCs/>
          <w:i/>
          <w:iCs/>
          <w:color w:val="0070C0"/>
        </w:rPr>
        <w:t xml:space="preserve"> for any questions regarding these requirements</w:t>
      </w:r>
      <w:bookmarkEnd w:id="12"/>
      <w:r w:rsidR="00780FBC" w:rsidRPr="00780FBC">
        <w:rPr>
          <w:b/>
          <w:bCs/>
          <w:i/>
          <w:iCs/>
          <w:color w:val="0070C0"/>
        </w:rPr>
        <w:t>.</w:t>
      </w:r>
      <w:r w:rsidR="00455BBA">
        <w:rPr>
          <w:b/>
          <w:bCs/>
          <w:i/>
          <w:iCs/>
          <w:color w:val="0070C0"/>
        </w:rPr>
        <w:t>)</w:t>
      </w:r>
    </w:p>
    <w:p w14:paraId="2829018D" w14:textId="77777777" w:rsidR="005919D1" w:rsidRPr="00C0653B" w:rsidRDefault="005919D1" w:rsidP="005420AE"/>
    <w:p w14:paraId="0DD1A015" w14:textId="66DC2530" w:rsidR="00E47F5F" w:rsidRPr="00C0653B" w:rsidRDefault="005919D1" w:rsidP="0011119E">
      <w:pPr>
        <w:pStyle w:val="Heading1"/>
      </w:pPr>
      <w:bookmarkStart w:id="13" w:name="_Ref4595692"/>
      <w:bookmarkStart w:id="14" w:name="_Ref4595695"/>
      <w:bookmarkStart w:id="15" w:name="_Toc224548852"/>
      <w:r w:rsidRPr="00C0653B">
        <w:t>BACKGROUND</w:t>
      </w:r>
      <w:bookmarkEnd w:id="4"/>
      <w:bookmarkEnd w:id="5"/>
      <w:bookmarkEnd w:id="13"/>
      <w:bookmarkEnd w:id="14"/>
      <w:bookmarkEnd w:id="15"/>
    </w:p>
    <w:p w14:paraId="0DD1A016" w14:textId="77777777" w:rsidR="00E47F5F" w:rsidRPr="00C0653B" w:rsidRDefault="00E47F5F" w:rsidP="00E47F5F">
      <w:pPr>
        <w:rPr>
          <w:rStyle w:val="Emphasis"/>
        </w:rPr>
      </w:pPr>
      <w:r w:rsidRPr="00C0653B">
        <w:rPr>
          <w:rStyle w:val="Emphasis"/>
        </w:rPr>
        <w:t>(Sample Background, replace with appropriate text)</w:t>
      </w:r>
    </w:p>
    <w:p w14:paraId="0DD1A017" w14:textId="33FF2138" w:rsidR="00E47F5F" w:rsidRPr="00FE6A09" w:rsidRDefault="00E47F5F" w:rsidP="00FE6A09">
      <w:pPr>
        <w:pStyle w:val="NoSpacing"/>
      </w:pPr>
      <w:r w:rsidRPr="00C0653B">
        <w:t>The Department of Veterans Affairs (VA), Office of Information &amp; Technology (</w:t>
      </w:r>
      <w:r w:rsidR="002F6178" w:rsidRPr="00C0653B">
        <w:t>OIT</w:t>
      </w:r>
      <w:r w:rsidRPr="00C0653B">
        <w:t>),</w:t>
      </w:r>
      <w:r w:rsidRPr="00C0653B">
        <w:rPr>
          <w:color w:val="0070C0"/>
        </w:rPr>
        <w:t xml:space="preserve"> </w:t>
      </w:r>
      <w:r w:rsidR="0009230E" w:rsidRPr="00C0653B">
        <w:rPr>
          <w:rStyle w:val="Emphasis"/>
        </w:rPr>
        <w:t>&lt;enter specific organization&gt;</w:t>
      </w:r>
      <w:r w:rsidRPr="00C0653B">
        <w:t xml:space="preserve"> strives to provide high quality, effective, and efficient Information Technology (IT) services to those responsible for providing care to the Veterans at the point-of-care as well as throughout all the points of the </w:t>
      </w:r>
      <w:r w:rsidR="0066682A" w:rsidRPr="00C0653B">
        <w:t>V</w:t>
      </w:r>
      <w:r w:rsidRPr="00C0653B">
        <w:t>eterans’ health care in an effective, timely and compassionate</w:t>
      </w:r>
      <w:r w:rsidRPr="006B4A97">
        <w:t xml:space="preserve"> manner.  VA depends on Information Management/Information Technology (IM/IT)</w:t>
      </w:r>
      <w:r w:rsidR="0009230E" w:rsidRPr="006B4A97">
        <w:t xml:space="preserve"> systems to meet mission goals.</w:t>
      </w:r>
    </w:p>
    <w:p w14:paraId="0DD1A018" w14:textId="77777777" w:rsidR="00E47F5F" w:rsidRDefault="00E47F5F" w:rsidP="00FE6A09">
      <w:pPr>
        <w:pStyle w:val="NoSpacing"/>
      </w:pPr>
    </w:p>
    <w:p w14:paraId="0DD1A019" w14:textId="77777777" w:rsidR="00E47F5F" w:rsidRDefault="00BA1C39" w:rsidP="00E47F5F">
      <w:pPr>
        <w:rPr>
          <w:rStyle w:val="Emphasis"/>
        </w:rPr>
      </w:pPr>
      <w:r w:rsidRPr="00F40E84">
        <w:rPr>
          <w:rStyle w:val="Emphasis"/>
        </w:rPr>
        <w:t>&lt;</w:t>
      </w:r>
      <w:r w:rsidR="00E47F5F" w:rsidRPr="00F40E84">
        <w:rPr>
          <w:rStyle w:val="Emphasis"/>
        </w:rPr>
        <w:t>Insert brief background of specific project</w:t>
      </w:r>
      <w:r w:rsidRPr="00F40E84">
        <w:rPr>
          <w:rStyle w:val="Emphasis"/>
        </w:rPr>
        <w:t>&gt;</w:t>
      </w:r>
    </w:p>
    <w:p w14:paraId="14E05D38" w14:textId="77777777" w:rsidR="00F31FAC" w:rsidRPr="00F40E84" w:rsidRDefault="00F31FAC" w:rsidP="00E47F5F">
      <w:pPr>
        <w:rPr>
          <w:rStyle w:val="Emphasis"/>
        </w:rPr>
      </w:pPr>
    </w:p>
    <w:p w14:paraId="0DD1A01A" w14:textId="77777777" w:rsidR="00E47F5F" w:rsidRDefault="00E47F5F" w:rsidP="0011119E">
      <w:pPr>
        <w:pStyle w:val="Heading1"/>
      </w:pPr>
      <w:bookmarkStart w:id="16" w:name="_Ref252976827"/>
      <w:bookmarkStart w:id="17" w:name="_Ref252976836"/>
      <w:bookmarkStart w:id="18" w:name="_Toc224548853"/>
      <w:r w:rsidRPr="00D13E0C">
        <w:t>APPLICABLE DOCUMENTS</w:t>
      </w:r>
      <w:bookmarkEnd w:id="16"/>
      <w:bookmarkEnd w:id="17"/>
      <w:bookmarkEnd w:id="18"/>
    </w:p>
    <w:p w14:paraId="0DD1A01B" w14:textId="08467DD8" w:rsidR="003527E6" w:rsidRDefault="003527E6" w:rsidP="003527E6">
      <w:pPr>
        <w:rPr>
          <w:rStyle w:val="Emphasis"/>
        </w:rPr>
      </w:pPr>
      <w:r w:rsidRPr="00F40E84">
        <w:rPr>
          <w:rStyle w:val="Emphasis"/>
        </w:rPr>
        <w:t>(</w:t>
      </w:r>
      <w:bookmarkStart w:id="19" w:name="_Hlk24975048"/>
      <w:r w:rsidRPr="00F40E84">
        <w:rPr>
          <w:rStyle w:val="Emphasis"/>
        </w:rPr>
        <w:t>Modify as necessary.  Remove any referenced documents that do</w:t>
      </w:r>
      <w:r w:rsidR="00D84D8C" w:rsidRPr="00F40E84">
        <w:rPr>
          <w:rStyle w:val="Emphasis"/>
        </w:rPr>
        <w:t xml:space="preserve"> </w:t>
      </w:r>
      <w:r w:rsidRPr="00F40E84">
        <w:rPr>
          <w:rStyle w:val="Emphasis"/>
        </w:rPr>
        <w:t>n</w:t>
      </w:r>
      <w:r w:rsidR="00D84D8C" w:rsidRPr="00F40E84">
        <w:rPr>
          <w:rStyle w:val="Emphasis"/>
        </w:rPr>
        <w:t>o</w:t>
      </w:r>
      <w:r w:rsidRPr="00F40E84">
        <w:rPr>
          <w:rStyle w:val="Emphasis"/>
        </w:rPr>
        <w:t>t apply</w:t>
      </w:r>
      <w:r w:rsidR="005D76A3">
        <w:rPr>
          <w:rStyle w:val="Emphasis"/>
        </w:rPr>
        <w:t>)</w:t>
      </w:r>
    </w:p>
    <w:p w14:paraId="135685BD" w14:textId="77777777" w:rsidR="00036F34" w:rsidRPr="00F40E84" w:rsidRDefault="00036F34" w:rsidP="003527E6">
      <w:pPr>
        <w:rPr>
          <w:rStyle w:val="Emphasis"/>
        </w:rPr>
      </w:pPr>
    </w:p>
    <w:p w14:paraId="0DD1A01C" w14:textId="77777777" w:rsidR="00E47F5F" w:rsidRPr="00D13E0C" w:rsidRDefault="002B2BCF" w:rsidP="00FE6A09">
      <w:pPr>
        <w:pStyle w:val="NoSpacing"/>
        <w:rPr>
          <w:rFonts w:cs="Arial"/>
        </w:rPr>
      </w:pPr>
      <w:r w:rsidRPr="006944FD">
        <w:t xml:space="preserve">In the performance of the tasks associated with this </w:t>
      </w:r>
      <w:r>
        <w:t>Performance Work Statement,</w:t>
      </w:r>
      <w:r w:rsidRPr="006944FD">
        <w:t xml:space="preserve"> </w:t>
      </w:r>
      <w:r>
        <w:t>the Contractor</w:t>
      </w:r>
      <w:r w:rsidRPr="006944FD">
        <w:t xml:space="preserve"> shall comply with the following</w:t>
      </w:r>
      <w:r>
        <w:t>:</w:t>
      </w:r>
    </w:p>
    <w:p w14:paraId="1F79779B" w14:textId="166C74FA" w:rsidR="004D6C55" w:rsidRDefault="004D6C55" w:rsidP="009B715C">
      <w:pPr>
        <w:pStyle w:val="ListParagraph"/>
        <w:numPr>
          <w:ilvl w:val="0"/>
          <w:numId w:val="6"/>
        </w:numPr>
      </w:pPr>
      <w:r>
        <w:t>“Federal Information Security Modernization Act of 2014”</w:t>
      </w:r>
    </w:p>
    <w:p w14:paraId="0DD1A01E" w14:textId="59D067B2" w:rsidR="0041568B" w:rsidRDefault="0041568B" w:rsidP="009B715C">
      <w:pPr>
        <w:pStyle w:val="ListParagraph"/>
        <w:numPr>
          <w:ilvl w:val="0"/>
          <w:numId w:val="6"/>
        </w:numPr>
      </w:pPr>
      <w:r w:rsidRPr="0041568B">
        <w:t>Federal Information Processing Standards (FIPS) Publication 140-</w:t>
      </w:r>
      <w:r w:rsidR="00F42325">
        <w:t>3</w:t>
      </w:r>
      <w:r w:rsidRPr="0041568B">
        <w:t xml:space="preserve">, </w:t>
      </w:r>
      <w:r>
        <w:t>“</w:t>
      </w:r>
      <w:r w:rsidRPr="0041568B">
        <w:t xml:space="preserve">Security Requirements </w:t>
      </w:r>
      <w:r w:rsidR="00BC7E7F" w:rsidRPr="0041568B">
        <w:t>for</w:t>
      </w:r>
      <w:r w:rsidRPr="0041568B">
        <w:t xml:space="preserve"> Cryptographic Modules</w:t>
      </w:r>
      <w:r>
        <w:t>”</w:t>
      </w:r>
      <w:r w:rsidR="00F42325">
        <w:t>, March 22, 2019</w:t>
      </w:r>
    </w:p>
    <w:p w14:paraId="1DF9E03A" w14:textId="32434CDE" w:rsidR="00BC6101" w:rsidRDefault="00BC6101" w:rsidP="009B715C">
      <w:pPr>
        <w:pStyle w:val="ListParagraph"/>
        <w:numPr>
          <w:ilvl w:val="0"/>
          <w:numId w:val="6"/>
        </w:numPr>
      </w:pPr>
      <w:r>
        <w:t xml:space="preserve">FIPS Pub 199. </w:t>
      </w:r>
      <w:r w:rsidR="007A1132">
        <w:t>“</w:t>
      </w:r>
      <w:r>
        <w:t>Standards for Security Categorization of Federal Information and Information Systems</w:t>
      </w:r>
      <w:r w:rsidR="007A1132">
        <w:t>,”</w:t>
      </w:r>
      <w:r>
        <w:t xml:space="preserve"> February 2004</w:t>
      </w:r>
    </w:p>
    <w:p w14:paraId="161BC8F8" w14:textId="63C4AD7D" w:rsidR="00BC6101" w:rsidRPr="0041568B" w:rsidRDefault="00BC6101" w:rsidP="009B715C">
      <w:pPr>
        <w:pStyle w:val="ListParagraph"/>
        <w:numPr>
          <w:ilvl w:val="0"/>
          <w:numId w:val="6"/>
        </w:numPr>
      </w:pPr>
      <w:r>
        <w:t xml:space="preserve">FIPS Pub 200, </w:t>
      </w:r>
      <w:r w:rsidR="007A1132">
        <w:t>“</w:t>
      </w:r>
      <w:r>
        <w:t>Minimum Security Requirements for Federal Information and Information Systems</w:t>
      </w:r>
      <w:r w:rsidR="003A5863">
        <w:t>,</w:t>
      </w:r>
      <w:r w:rsidR="007A1132">
        <w:t>”</w:t>
      </w:r>
      <w:r>
        <w:t xml:space="preserve"> March 20</w:t>
      </w:r>
      <w:r w:rsidR="00F80F81">
        <w:t>0</w:t>
      </w:r>
      <w:r>
        <w:t>6</w:t>
      </w:r>
    </w:p>
    <w:p w14:paraId="0DD1A01F" w14:textId="4B1C57D2" w:rsidR="009E59A8" w:rsidRPr="00D13E0C" w:rsidRDefault="009E59A8" w:rsidP="009B715C">
      <w:pPr>
        <w:pStyle w:val="ListParagraph"/>
        <w:numPr>
          <w:ilvl w:val="0"/>
          <w:numId w:val="6"/>
        </w:numPr>
      </w:pPr>
      <w:r w:rsidRPr="00D13E0C">
        <w:t>FIPS Pub 201</w:t>
      </w:r>
      <w:r w:rsidR="0044308C">
        <w:t>-</w:t>
      </w:r>
      <w:r w:rsidR="00F42325">
        <w:t>3</w:t>
      </w:r>
      <w:r w:rsidRPr="00D13E0C">
        <w:t>, “Personal Identity Verification of Federal Employees and Contractors</w:t>
      </w:r>
      <w:r w:rsidR="000216E1">
        <w:t>,</w:t>
      </w:r>
      <w:r w:rsidRPr="00D13E0C">
        <w:t xml:space="preserve">” </w:t>
      </w:r>
      <w:r w:rsidR="00F42325">
        <w:t>January 2022</w:t>
      </w:r>
    </w:p>
    <w:p w14:paraId="0DD1A020" w14:textId="4213E031" w:rsidR="009E59A8" w:rsidRDefault="009E59A8" w:rsidP="009B715C">
      <w:pPr>
        <w:pStyle w:val="ListParagraph"/>
        <w:numPr>
          <w:ilvl w:val="0"/>
          <w:numId w:val="6"/>
        </w:numPr>
      </w:pPr>
      <w:r w:rsidRPr="00D13E0C">
        <w:t>10 U.S.C. § 2224, "Defense Information Assurance Program"</w:t>
      </w:r>
      <w:r w:rsidR="009A1645">
        <w:t>, as amended</w:t>
      </w:r>
    </w:p>
    <w:p w14:paraId="0DD1A022" w14:textId="77777777" w:rsidR="009E59A8" w:rsidRPr="00D13E0C" w:rsidRDefault="009E59A8" w:rsidP="009B715C">
      <w:pPr>
        <w:pStyle w:val="ListParagraph"/>
        <w:numPr>
          <w:ilvl w:val="0"/>
          <w:numId w:val="6"/>
        </w:numPr>
      </w:pPr>
      <w:r w:rsidRPr="00D13E0C">
        <w:t xml:space="preserve">5 U.S.C. § 552a, as amended, “The Privacy Act of 1974” </w:t>
      </w:r>
    </w:p>
    <w:p w14:paraId="3C6F6464" w14:textId="0770A3A8" w:rsidR="0027242A" w:rsidRDefault="0027242A" w:rsidP="009B715C">
      <w:pPr>
        <w:pStyle w:val="ListParagraph"/>
        <w:numPr>
          <w:ilvl w:val="0"/>
          <w:numId w:val="6"/>
        </w:numPr>
      </w:pPr>
      <w:bookmarkStart w:id="20" w:name="_Hlk161062606"/>
      <w:r>
        <w:t>Public Law 109-461</w:t>
      </w:r>
      <w:r w:rsidR="00587B6D">
        <w:t xml:space="preserve"> (P.L. 109-461)</w:t>
      </w:r>
      <w:r>
        <w:t xml:space="preserve">, Veterans Benefits, Health Care, and Information Technology Act of 2006, </w:t>
      </w:r>
      <w:r w:rsidR="009A1645">
        <w:t xml:space="preserve">as amended, </w:t>
      </w:r>
      <w:r>
        <w:t>Title IX, Information Security Matters</w:t>
      </w:r>
    </w:p>
    <w:bookmarkEnd w:id="20"/>
    <w:p w14:paraId="0DD1A023" w14:textId="35E6D8E8" w:rsidR="009E59A8" w:rsidRPr="00D13E0C" w:rsidRDefault="009E59A8" w:rsidP="009B715C">
      <w:pPr>
        <w:pStyle w:val="ListParagraph"/>
        <w:numPr>
          <w:ilvl w:val="0"/>
          <w:numId w:val="6"/>
        </w:numPr>
      </w:pPr>
      <w:r w:rsidRPr="00FE6A09">
        <w:t>42 U.S.C. § 2000d “</w:t>
      </w:r>
      <w:r w:rsidRPr="00D13E0C">
        <w:t>Title VI of the Civil Rights Act of 1964”</w:t>
      </w:r>
      <w:r w:rsidR="009A1645">
        <w:t>, as amended</w:t>
      </w:r>
    </w:p>
    <w:p w14:paraId="2B9C577F" w14:textId="1F8D2E3D" w:rsidR="00B14914" w:rsidRDefault="009E59A8" w:rsidP="00B14914">
      <w:pPr>
        <w:pStyle w:val="ListParagraph"/>
        <w:numPr>
          <w:ilvl w:val="0"/>
          <w:numId w:val="6"/>
        </w:numPr>
      </w:pPr>
      <w:r w:rsidRPr="00D13E0C">
        <w:t xml:space="preserve">VA Directive 0710, “Personnel </w:t>
      </w:r>
      <w:r w:rsidR="002F76A5">
        <w:t>Vetting</w:t>
      </w:r>
      <w:r w:rsidR="006E2129">
        <w:t xml:space="preserve"> Program</w:t>
      </w:r>
      <w:r w:rsidR="000216E1">
        <w:t>,</w:t>
      </w:r>
      <w:r w:rsidRPr="00D13E0C">
        <w:t xml:space="preserve">” </w:t>
      </w:r>
      <w:r w:rsidR="006E2129">
        <w:t>September 8</w:t>
      </w:r>
      <w:r w:rsidR="0015228B">
        <w:t>, 20</w:t>
      </w:r>
      <w:r w:rsidR="006E2129">
        <w:t>25</w:t>
      </w:r>
      <w:r w:rsidR="00C41A6D">
        <w:t>,</w:t>
      </w:r>
      <w:r w:rsidR="0095701E" w:rsidRPr="0095701E">
        <w:rPr>
          <w:color w:val="0000FF"/>
          <w:u w:val="single"/>
        </w:rPr>
        <w:t xml:space="preserve"> </w:t>
      </w:r>
      <w:hyperlink r:id="rId32" w:tooltip="Link to VA Publications Website" w:history="1">
        <w:r w:rsidR="0095701E" w:rsidRPr="008C6C63">
          <w:rPr>
            <w:rStyle w:val="Hyperlink"/>
            <w:rFonts w:cs="Arial"/>
          </w:rPr>
          <w:t>https://www.va.gov/vapubs/index.cfm</w:t>
        </w:r>
      </w:hyperlink>
      <w:hyperlink w:history="1"/>
    </w:p>
    <w:p w14:paraId="14943110" w14:textId="60433B5C" w:rsidR="00F14015" w:rsidRPr="00D44477" w:rsidRDefault="00247972" w:rsidP="00D44477">
      <w:pPr>
        <w:pStyle w:val="ListParagraph"/>
        <w:numPr>
          <w:ilvl w:val="0"/>
          <w:numId w:val="6"/>
        </w:numPr>
        <w:rPr>
          <w:rStyle w:val="Hyperlink"/>
          <w:rFonts w:cs="Arial"/>
          <w:color w:val="auto"/>
          <w:u w:val="none"/>
        </w:rPr>
      </w:pPr>
      <w:r w:rsidRPr="00247972">
        <w:t xml:space="preserve">VA Handbook 0710, </w:t>
      </w:r>
      <w:r w:rsidR="007A1132">
        <w:t>“</w:t>
      </w:r>
      <w:r w:rsidRPr="00247972">
        <w:t xml:space="preserve">Personnel </w:t>
      </w:r>
      <w:r w:rsidR="00803CBE">
        <w:t>Vetting</w:t>
      </w:r>
      <w:r w:rsidR="00B81609">
        <w:t xml:space="preserve"> </w:t>
      </w:r>
      <w:r w:rsidR="00C41A6D">
        <w:t>Program</w:t>
      </w:r>
      <w:r w:rsidR="003A5863">
        <w:t>,</w:t>
      </w:r>
      <w:r w:rsidR="007A1132">
        <w:t>”</w:t>
      </w:r>
      <w:r w:rsidR="00C41A6D">
        <w:t xml:space="preserve"> </w:t>
      </w:r>
      <w:r w:rsidR="00803CBE">
        <w:t>September 8, 2025</w:t>
      </w:r>
      <w:r w:rsidR="00C41A6D">
        <w:t>,</w:t>
      </w:r>
      <w:r w:rsidR="0095701E">
        <w:t xml:space="preserve"> </w:t>
      </w:r>
      <w:hyperlink r:id="rId33" w:tooltip="Link to VA Publications Website" w:history="1">
        <w:r w:rsidR="0095701E" w:rsidRPr="0095701E">
          <w:rPr>
            <w:rStyle w:val="Hyperlink"/>
            <w:rFonts w:cs="Arial"/>
          </w:rPr>
          <w:t>https://www.va.gov/vapubs/index.cfm</w:t>
        </w:r>
      </w:hyperlink>
      <w:r w:rsidR="00F14015">
        <w:fldChar w:fldCharType="begin"/>
      </w:r>
      <w:r w:rsidR="00F14015">
        <w:instrText>HYPERLINK "http://www.va.gov/vapubs" \o "VA Publications Homepage"</w:instrText>
      </w:r>
      <w:r w:rsidR="00F14015">
        <w:fldChar w:fldCharType="separate"/>
      </w:r>
    </w:p>
    <w:p w14:paraId="0DD1A025" w14:textId="1559D7D6" w:rsidR="009E59A8" w:rsidRPr="00D13E0C" w:rsidRDefault="00F14015" w:rsidP="009B715C">
      <w:pPr>
        <w:pStyle w:val="ListParagraph"/>
        <w:numPr>
          <w:ilvl w:val="0"/>
          <w:numId w:val="6"/>
        </w:numPr>
      </w:pPr>
      <w:r>
        <w:fldChar w:fldCharType="end"/>
      </w:r>
      <w:r w:rsidR="009E59A8" w:rsidRPr="00D13E0C">
        <w:t>VA Directive 6102, “Internet/Intranet Services</w:t>
      </w:r>
      <w:r w:rsidR="000216E1">
        <w:t>,</w:t>
      </w:r>
      <w:r w:rsidR="009E59A8" w:rsidRPr="00D13E0C">
        <w:t xml:space="preserve">” </w:t>
      </w:r>
      <w:r w:rsidR="006C3B17">
        <w:t>August 5, 2019</w:t>
      </w:r>
    </w:p>
    <w:p w14:paraId="0DD1A026" w14:textId="7ADDC408" w:rsidR="009E59A8" w:rsidRPr="00D13E0C" w:rsidRDefault="009E59A8" w:rsidP="009B715C">
      <w:pPr>
        <w:pStyle w:val="ListParagraph"/>
        <w:numPr>
          <w:ilvl w:val="0"/>
          <w:numId w:val="6"/>
        </w:numPr>
      </w:pPr>
      <w:r w:rsidRPr="00D13E0C">
        <w:t>36 C.F.R. Part 1194 “</w:t>
      </w:r>
      <w:r w:rsidR="001325B3">
        <w:t>Information and Communication Technology Standards and Guidelines</w:t>
      </w:r>
      <w:r w:rsidR="000216E1">
        <w:t>,”</w:t>
      </w:r>
      <w:r w:rsidRPr="00D13E0C">
        <w:t xml:space="preserve"> </w:t>
      </w:r>
      <w:r w:rsidR="009A1645">
        <w:t>as amended</w:t>
      </w:r>
    </w:p>
    <w:p w14:paraId="0DD1A027" w14:textId="012DD756" w:rsidR="009E59A8" w:rsidRPr="00D13E0C" w:rsidRDefault="009E59A8" w:rsidP="009B715C">
      <w:pPr>
        <w:pStyle w:val="ListParagraph"/>
        <w:numPr>
          <w:ilvl w:val="0"/>
          <w:numId w:val="6"/>
        </w:numPr>
      </w:pPr>
      <w:r w:rsidRPr="00D13E0C">
        <w:t>O</w:t>
      </w:r>
      <w:r w:rsidR="00534E33">
        <w:t>ffice of Management and Budget (O</w:t>
      </w:r>
      <w:r w:rsidRPr="00D13E0C">
        <w:t>MB</w:t>
      </w:r>
      <w:r w:rsidR="00534E33">
        <w:t>)</w:t>
      </w:r>
      <w:r w:rsidRPr="00D13E0C">
        <w:t xml:space="preserve"> Circular A-130, “Manag</w:t>
      </w:r>
      <w:r w:rsidR="00DD7F4D">
        <w:t>ing</w:t>
      </w:r>
      <w:r w:rsidRPr="00D13E0C">
        <w:t xml:space="preserve"> Federal Information</w:t>
      </w:r>
      <w:r w:rsidR="00DD7F4D">
        <w:t xml:space="preserve"> as a Strategic</w:t>
      </w:r>
      <w:r w:rsidRPr="00D13E0C">
        <w:t xml:space="preserve"> Resource</w:t>
      </w:r>
      <w:r w:rsidR="000216E1">
        <w:t>,</w:t>
      </w:r>
      <w:r w:rsidRPr="00D13E0C">
        <w:t xml:space="preserve">” </w:t>
      </w:r>
      <w:r w:rsidR="00DD7F4D">
        <w:t xml:space="preserve">July </w:t>
      </w:r>
      <w:r w:rsidRPr="00D13E0C">
        <w:t>28, 20</w:t>
      </w:r>
      <w:r w:rsidR="00DD7F4D">
        <w:t>16</w:t>
      </w:r>
    </w:p>
    <w:p w14:paraId="0DD1A028" w14:textId="2718CDE6" w:rsidR="009E59A8" w:rsidRPr="00D13E0C" w:rsidRDefault="009E59A8" w:rsidP="009B715C">
      <w:pPr>
        <w:pStyle w:val="ListParagraph"/>
        <w:numPr>
          <w:ilvl w:val="0"/>
          <w:numId w:val="6"/>
        </w:numPr>
      </w:pPr>
      <w:r w:rsidRPr="00D13E0C">
        <w:t>32 C.F.R. Part 199, “Civilian Health and Medical Program of the Uniformed Services (CHAMPUS)”</w:t>
      </w:r>
      <w:r w:rsidR="009A1645">
        <w:t>, as amended</w:t>
      </w:r>
    </w:p>
    <w:p w14:paraId="0DD1A029" w14:textId="6ABEE207" w:rsidR="009E59A8" w:rsidRDefault="00DB436E" w:rsidP="009B715C">
      <w:pPr>
        <w:pStyle w:val="ListParagraph"/>
        <w:numPr>
          <w:ilvl w:val="0"/>
          <w:numId w:val="6"/>
        </w:numPr>
      </w:pPr>
      <w:r>
        <w:t xml:space="preserve">NIST SP 800-66 Rev. </w:t>
      </w:r>
      <w:r w:rsidR="00443553">
        <w:t>2</w:t>
      </w:r>
      <w:r>
        <w:t xml:space="preserve">, </w:t>
      </w:r>
      <w:r w:rsidR="003A5863">
        <w:t>“</w:t>
      </w:r>
      <w:r w:rsidR="009E59A8" w:rsidRPr="00D13E0C">
        <w:t>Implementing the Health Insurance Portability and Accountability Act (HIPAA) Security Rule</w:t>
      </w:r>
      <w:r w:rsidR="00443553">
        <w:t>: A Cybersecurity Resource Guide</w:t>
      </w:r>
      <w:r w:rsidR="003A5863">
        <w:t>,”</w:t>
      </w:r>
      <w:r w:rsidR="009E59A8" w:rsidRPr="00D13E0C">
        <w:t xml:space="preserve"> </w:t>
      </w:r>
      <w:r w:rsidR="00443553">
        <w:t>February 2024</w:t>
      </w:r>
    </w:p>
    <w:p w14:paraId="6FC8AEFC" w14:textId="57AF196D" w:rsidR="00BF2AFE" w:rsidRPr="00D13E0C" w:rsidRDefault="00BF2AFE" w:rsidP="009B715C">
      <w:pPr>
        <w:pStyle w:val="ListParagraph"/>
        <w:numPr>
          <w:ilvl w:val="0"/>
          <w:numId w:val="6"/>
        </w:numPr>
      </w:pPr>
      <w:r>
        <w:t xml:space="preserve">45 C.F.R </w:t>
      </w:r>
      <w:r w:rsidRPr="00BF2AFE">
        <w:t>Parts 160 and 164, Subparts A and E, the Standards for Privacy of Individually Identifiable Health Information (“Privacy Rule”); and 45 C</w:t>
      </w:r>
      <w:r w:rsidR="00574D0B">
        <w:t>.</w:t>
      </w:r>
      <w:r w:rsidRPr="00BF2AFE">
        <w:t>F</w:t>
      </w:r>
      <w:r w:rsidR="00574D0B">
        <w:t>.</w:t>
      </w:r>
      <w:r w:rsidRPr="00BF2AFE">
        <w:t>R</w:t>
      </w:r>
      <w:r w:rsidR="00574D0B">
        <w:t>.</w:t>
      </w:r>
      <w:r w:rsidRPr="00BF2AFE">
        <w:t xml:space="preserve"> Parts 160 and 164, Subparts A and C, the Security Standard (“Security Rule”)</w:t>
      </w:r>
      <w:r w:rsidR="005914DB">
        <w:t>; as amended</w:t>
      </w:r>
    </w:p>
    <w:p w14:paraId="0DD1A02A" w14:textId="77178081" w:rsidR="00280662" w:rsidRPr="00D13E0C" w:rsidRDefault="009E59A8" w:rsidP="009B715C">
      <w:pPr>
        <w:pStyle w:val="ListParagraph"/>
        <w:numPr>
          <w:ilvl w:val="0"/>
          <w:numId w:val="6"/>
        </w:numPr>
      </w:pPr>
      <w:r w:rsidRPr="00D13E0C">
        <w:t>Sections 504 and 508 of the Rehabilitation Act (29 U.S.C. § 794d), as amended</w:t>
      </w:r>
    </w:p>
    <w:p w14:paraId="0DD1A02B" w14:textId="77777777" w:rsidR="00E47F5F" w:rsidRDefault="00E47F5F" w:rsidP="009B715C">
      <w:pPr>
        <w:pStyle w:val="ListParagraph"/>
        <w:numPr>
          <w:ilvl w:val="0"/>
          <w:numId w:val="6"/>
        </w:numPr>
      </w:pPr>
      <w:r w:rsidRPr="00D13E0C">
        <w:t>Homeland Security Presidential Directive (12) (HSPD-12)</w:t>
      </w:r>
      <w:r w:rsidR="00A37FF7">
        <w:t>, August 27, 2004</w:t>
      </w:r>
    </w:p>
    <w:p w14:paraId="0DD1A02C" w14:textId="5F7DFA64" w:rsidR="000216E1" w:rsidRPr="00D13E0C" w:rsidRDefault="000216E1" w:rsidP="009B715C">
      <w:pPr>
        <w:pStyle w:val="ListParagraph"/>
        <w:numPr>
          <w:ilvl w:val="0"/>
          <w:numId w:val="6"/>
        </w:numPr>
      </w:pPr>
      <w:r>
        <w:t>VA Directive 6500, “</w:t>
      </w:r>
      <w:r w:rsidR="00C408D3">
        <w:t xml:space="preserve">VA Cybersecurity Program,” </w:t>
      </w:r>
      <w:r w:rsidR="00F41D24">
        <w:t>February 24, 2021</w:t>
      </w:r>
      <w:r w:rsidR="000167EC">
        <w:t xml:space="preserve"> (see VA NOTICE 24-18, dated September 27, 2024</w:t>
      </w:r>
      <w:r w:rsidR="009B54CF">
        <w:t>, “Update to VA Directive 6500 Cybersecurity Program”, and VA Notice 25-07, dated 3/18/25, “Amending VA Directive 6500 to incorporate M-24-15”</w:t>
      </w:r>
      <w:r w:rsidR="000167EC">
        <w:t>)</w:t>
      </w:r>
    </w:p>
    <w:p w14:paraId="0DD1A02E" w14:textId="42EF51A4" w:rsidR="00B90416" w:rsidRDefault="00E47F5F" w:rsidP="00200A3C">
      <w:pPr>
        <w:pStyle w:val="ListParagraph"/>
        <w:numPr>
          <w:ilvl w:val="0"/>
          <w:numId w:val="6"/>
        </w:numPr>
      </w:pPr>
      <w:r w:rsidRPr="00D13E0C">
        <w:t>VA Handbook</w:t>
      </w:r>
      <w:r w:rsidR="000A5B07">
        <w:t xml:space="preserve"> 6500</w:t>
      </w:r>
      <w:r w:rsidR="003B164A">
        <w:t>, “</w:t>
      </w:r>
      <w:r w:rsidR="006F42ED">
        <w:t xml:space="preserve">Risk Management Framework for VA Information Systems VA Information Security Program,” </w:t>
      </w:r>
      <w:r w:rsidR="00F41D24">
        <w:t>February 24, 2021</w:t>
      </w:r>
      <w:r w:rsidR="00764AEF">
        <w:t xml:space="preserve"> (see VA Notice 25-01, dated October 15, 2024</w:t>
      </w:r>
      <w:r w:rsidR="009B54CF">
        <w:t>, “</w:t>
      </w:r>
      <w:r w:rsidR="009B54CF" w:rsidRPr="009B54CF">
        <w:t>Update to VA Handbook 6500 Risk Management Framework for VA Information Systems VA Information Security Progra</w:t>
      </w:r>
      <w:r w:rsidR="009B54CF">
        <w:t>m”, and VA Notice 25-06, dated 3/18/25, “Amending VA Directive 6500 to incorporate M-24-15”</w:t>
      </w:r>
      <w:r w:rsidR="005E041C">
        <w:t>,</w:t>
      </w:r>
      <w:r w:rsidR="006B135F">
        <w:t xml:space="preserve"> VA Notice 25-16</w:t>
      </w:r>
      <w:r w:rsidR="00857835">
        <w:t>, dated September 15, 2025, “</w:t>
      </w:r>
      <w:r w:rsidR="00095ED2" w:rsidRPr="00095ED2">
        <w:t>Amending V</w:t>
      </w:r>
      <w:r w:rsidR="00095ED2">
        <w:t>A</w:t>
      </w:r>
      <w:r w:rsidR="00095ED2" w:rsidRPr="00095ED2">
        <w:t xml:space="preserve"> Handbook 6500 </w:t>
      </w:r>
      <w:r w:rsidR="00095ED2">
        <w:t>t</w:t>
      </w:r>
      <w:r w:rsidR="00095ED2" w:rsidRPr="00095ED2">
        <w:t xml:space="preserve">o Replace Enterprise Mission Assurance Support Services Tool With Office </w:t>
      </w:r>
      <w:r w:rsidR="00095ED2">
        <w:t>o</w:t>
      </w:r>
      <w:r w:rsidR="00095ED2" w:rsidRPr="00095ED2">
        <w:t>f Information Technology Governance Risk Compliance Tool</w:t>
      </w:r>
      <w:r w:rsidR="007554CA">
        <w:t>, and VA Notice 25-17</w:t>
      </w:r>
      <w:r w:rsidR="00DE02AE">
        <w:t xml:space="preserve">, dated </w:t>
      </w:r>
      <w:r w:rsidR="00B8275A">
        <w:t>September 22, 2025</w:t>
      </w:r>
      <w:r w:rsidR="00DE02AE">
        <w:t>, “</w:t>
      </w:r>
      <w:r w:rsidR="00DE02AE" w:rsidRPr="00DE02AE">
        <w:t>Rescission Of Office Of Information Security (O</w:t>
      </w:r>
      <w:r w:rsidR="00DE02AE">
        <w:t>IS</w:t>
      </w:r>
      <w:r w:rsidR="00DE02AE" w:rsidRPr="00DE02AE">
        <w:t>) Deputy Assistant Secretary (D</w:t>
      </w:r>
      <w:r w:rsidR="00DE02AE">
        <w:t>AS</w:t>
      </w:r>
      <w:r w:rsidR="00DE02AE" w:rsidRPr="00DE02AE">
        <w:t xml:space="preserve">) Memorandum – Requirements </w:t>
      </w:r>
      <w:r w:rsidR="00DE02AE">
        <w:t>o</w:t>
      </w:r>
      <w:r w:rsidR="00DE02AE" w:rsidRPr="00DE02AE">
        <w:t xml:space="preserve">f Proper Plan </w:t>
      </w:r>
      <w:r w:rsidR="00DE02AE">
        <w:t>o</w:t>
      </w:r>
      <w:r w:rsidR="00DE02AE" w:rsidRPr="00DE02AE">
        <w:t xml:space="preserve">f Action </w:t>
      </w:r>
      <w:r w:rsidR="00DE02AE">
        <w:t>a</w:t>
      </w:r>
      <w:r w:rsidR="00DE02AE" w:rsidRPr="00DE02AE">
        <w:t>nd Milestones (P</w:t>
      </w:r>
      <w:r w:rsidR="00DE02AE">
        <w:t>OA</w:t>
      </w:r>
      <w:r w:rsidR="00DE02AE" w:rsidRPr="00DE02AE">
        <w:t>&amp;M) Completion</w:t>
      </w:r>
      <w:r w:rsidR="00764AEF">
        <w:t>)</w:t>
      </w:r>
    </w:p>
    <w:p w14:paraId="0DD1A02F" w14:textId="27846918" w:rsidR="00B90416" w:rsidRDefault="00B90416" w:rsidP="009B715C">
      <w:pPr>
        <w:pStyle w:val="ListParagraph"/>
        <w:numPr>
          <w:ilvl w:val="0"/>
          <w:numId w:val="6"/>
        </w:numPr>
      </w:pPr>
      <w:r>
        <w:t xml:space="preserve">VA Handbook 6500.2, “Management of </w:t>
      </w:r>
      <w:r w:rsidR="006F42ED">
        <w:t>Breaches Involving Sensitive Personal Information (SPI)</w:t>
      </w:r>
      <w:r w:rsidR="003A5863">
        <w:t>,”</w:t>
      </w:r>
      <w:r w:rsidR="006F42ED">
        <w:t xml:space="preserve"> </w:t>
      </w:r>
      <w:r w:rsidR="00CC1B36">
        <w:t>June 30, 2023</w:t>
      </w:r>
    </w:p>
    <w:p w14:paraId="03D6CA3E" w14:textId="14520DA2" w:rsidR="008D4CF5" w:rsidRDefault="003B164A" w:rsidP="009B715C">
      <w:pPr>
        <w:pStyle w:val="ListParagraph"/>
        <w:numPr>
          <w:ilvl w:val="0"/>
          <w:numId w:val="6"/>
        </w:numPr>
      </w:pPr>
      <w:r w:rsidRPr="00D13E0C">
        <w:t>VA Handbook</w:t>
      </w:r>
      <w:r w:rsidR="00E47F5F" w:rsidRPr="00D13E0C">
        <w:t xml:space="preserve"> 6500</w:t>
      </w:r>
      <w:r w:rsidR="008028F6">
        <w:t>.6</w:t>
      </w:r>
      <w:r w:rsidR="000216E1">
        <w:t>,</w:t>
      </w:r>
      <w:r w:rsidR="008028F6">
        <w:t xml:space="preserve"> </w:t>
      </w:r>
      <w:r w:rsidR="000216E1">
        <w:t>“</w:t>
      </w:r>
      <w:r w:rsidR="008028F6">
        <w:t>Contract Security</w:t>
      </w:r>
      <w:r w:rsidR="000216E1">
        <w:t>,”</w:t>
      </w:r>
      <w:r w:rsidR="008028F6" w:rsidRPr="008028F6">
        <w:t xml:space="preserve"> </w:t>
      </w:r>
      <w:r w:rsidR="008028F6">
        <w:t>March 12, 201</w:t>
      </w:r>
      <w:r w:rsidR="008D4CF5">
        <w:t>0</w:t>
      </w:r>
      <w:r w:rsidR="009C6262">
        <w:t xml:space="preserve"> (</w:t>
      </w:r>
      <w:r w:rsidR="000167EC">
        <w:t xml:space="preserve">see </w:t>
      </w:r>
      <w:r w:rsidR="0045333E">
        <w:t>VA Notice 24-12</w:t>
      </w:r>
      <w:r w:rsidR="000167EC">
        <w:t>, dated April 22, 2024</w:t>
      </w:r>
      <w:r w:rsidR="009B54CF">
        <w:t>,</w:t>
      </w:r>
      <w:r w:rsidR="000167EC">
        <w:t xml:space="preserve"> </w:t>
      </w:r>
      <w:r w:rsidR="009B54CF">
        <w:t>“U</w:t>
      </w:r>
      <w:r w:rsidR="009B54CF" w:rsidRPr="009B54CF">
        <w:t>pdate to VA Handbook 6500.6, Contract Security, Appendix C VA Information and Information System Security/Privacy Language For Inclusion Into Contracts, As Appropriat</w:t>
      </w:r>
      <w:r w:rsidR="009B54CF">
        <w:t>e</w:t>
      </w:r>
      <w:r w:rsidR="006D0EA7">
        <w:t>”)</w:t>
      </w:r>
    </w:p>
    <w:p w14:paraId="47F178CF" w14:textId="4653F6BA" w:rsidR="003B64C5" w:rsidRDefault="00FD28CC" w:rsidP="00F31FAC">
      <w:pPr>
        <w:pStyle w:val="ListParagraph"/>
        <w:numPr>
          <w:ilvl w:val="0"/>
          <w:numId w:val="6"/>
        </w:numPr>
      </w:pPr>
      <w:r>
        <w:t>VA Handbook 6500.8, “Information System Contingency Planning</w:t>
      </w:r>
      <w:r w:rsidR="003A5863">
        <w:t>,</w:t>
      </w:r>
      <w:r>
        <w:t xml:space="preserve">” </w:t>
      </w:r>
      <w:r w:rsidR="00A056C5">
        <w:t>March 25, 2025</w:t>
      </w:r>
    </w:p>
    <w:p w14:paraId="738B0EB4" w14:textId="4EFB6213" w:rsidR="00F41D24" w:rsidRDefault="00F41D24" w:rsidP="006B135F">
      <w:pPr>
        <w:pStyle w:val="ListParagraph"/>
        <w:numPr>
          <w:ilvl w:val="0"/>
          <w:numId w:val="6"/>
        </w:numPr>
      </w:pPr>
      <w:r>
        <w:t>VA Handbook 6500.10, “Mobile Device Security Policy</w:t>
      </w:r>
      <w:r w:rsidR="003A5863">
        <w:t>,</w:t>
      </w:r>
      <w:r>
        <w:t>” February 15, 2018</w:t>
      </w:r>
      <w:r w:rsidR="00AA6333">
        <w:t xml:space="preserve"> (see VA NOTICE 2</w:t>
      </w:r>
      <w:r w:rsidR="008C6552">
        <w:t>5-10</w:t>
      </w:r>
      <w:r w:rsidR="00AA6333">
        <w:t xml:space="preserve">, dated </w:t>
      </w:r>
      <w:r w:rsidR="008C6552">
        <w:t>June 9, 2025</w:t>
      </w:r>
      <w:r w:rsidR="00AA6333">
        <w:t>, “</w:t>
      </w:r>
      <w:r w:rsidR="00216198" w:rsidRPr="00216198">
        <w:t xml:space="preserve">Use </w:t>
      </w:r>
      <w:r w:rsidR="001B6EDD">
        <w:t>o</w:t>
      </w:r>
      <w:r w:rsidR="00216198" w:rsidRPr="00216198">
        <w:t xml:space="preserve">f Personally Owned Mobile Devices Policy Amendment </w:t>
      </w:r>
      <w:r w:rsidR="00216198">
        <w:t>o</w:t>
      </w:r>
      <w:r w:rsidR="00216198" w:rsidRPr="00216198">
        <w:t xml:space="preserve">f Department </w:t>
      </w:r>
      <w:r w:rsidR="00216198">
        <w:t>o</w:t>
      </w:r>
      <w:r w:rsidR="00216198" w:rsidRPr="00216198">
        <w:t>f Veterans Affairs Handbook 6500.10</w:t>
      </w:r>
      <w:r w:rsidR="00AA6333">
        <w:t>”, and VA Notice 25-</w:t>
      </w:r>
      <w:r w:rsidR="00A26FF9">
        <w:t>15</w:t>
      </w:r>
      <w:r w:rsidR="00AA6333">
        <w:t xml:space="preserve">, dated </w:t>
      </w:r>
      <w:r w:rsidR="00A26FF9">
        <w:t>August 22, 2025</w:t>
      </w:r>
      <w:r w:rsidR="00AA6333">
        <w:t>, “</w:t>
      </w:r>
      <w:r w:rsidR="00A6629B" w:rsidRPr="00A6629B">
        <w:t xml:space="preserve">Update </w:t>
      </w:r>
      <w:r w:rsidR="00A6629B">
        <w:t>t</w:t>
      </w:r>
      <w:r w:rsidR="00A6629B" w:rsidRPr="00A6629B">
        <w:t>o V</w:t>
      </w:r>
      <w:r w:rsidR="00A6629B">
        <w:t>A</w:t>
      </w:r>
      <w:r w:rsidR="00A6629B" w:rsidRPr="00A6629B">
        <w:t xml:space="preserve"> Handbook 6500.10 Mobile Device Security Policy</w:t>
      </w:r>
      <w:r w:rsidR="00AA6333">
        <w:t>”)</w:t>
      </w:r>
    </w:p>
    <w:p w14:paraId="387CADB1" w14:textId="58298121" w:rsidR="00EE3A7B" w:rsidRDefault="00EE3A7B" w:rsidP="00EE3A7B">
      <w:pPr>
        <w:pStyle w:val="ListParagraph"/>
        <w:numPr>
          <w:ilvl w:val="0"/>
          <w:numId w:val="6"/>
        </w:numPr>
      </w:pPr>
      <w:r>
        <w:t>VA Handbook 6500.11, “VA Firewall Configuration</w:t>
      </w:r>
      <w:r w:rsidR="003A5863">
        <w:t>,</w:t>
      </w:r>
      <w:r>
        <w:t>” August 22, 2017</w:t>
      </w:r>
    </w:p>
    <w:p w14:paraId="7EDA74FE" w14:textId="381470DE" w:rsidR="00AE1B98" w:rsidRDefault="002F6178" w:rsidP="00AE1B98">
      <w:pPr>
        <w:pStyle w:val="ListParagraph"/>
        <w:numPr>
          <w:ilvl w:val="0"/>
          <w:numId w:val="6"/>
        </w:numPr>
        <w:tabs>
          <w:tab w:val="left" w:pos="0"/>
          <w:tab w:val="left" w:pos="720"/>
        </w:tabs>
        <w:spacing w:before="0" w:after="0"/>
      </w:pPr>
      <w:r>
        <w:t>OIT</w:t>
      </w:r>
      <w:r w:rsidR="00A751F1" w:rsidRPr="00D13E0C">
        <w:t xml:space="preserve"> </w:t>
      </w:r>
      <w:r w:rsidR="00A751F1" w:rsidRPr="00FC3B90">
        <w:t>P</w:t>
      </w:r>
      <w:r w:rsidR="00AE1B98">
        <w:t>rocess Asset Library</w:t>
      </w:r>
      <w:r w:rsidR="007E26A0">
        <w:t xml:space="preserve"> (PAL)</w:t>
      </w:r>
      <w:r w:rsidR="00392C8E">
        <w:t xml:space="preserve">, </w:t>
      </w:r>
      <w:hyperlink r:id="rId34" w:tooltip="Link to public facing PAL" w:history="1">
        <w:r w:rsidR="00392C8E">
          <w:rPr>
            <w:rStyle w:val="Hyperlink"/>
          </w:rPr>
          <w:t>OIT Process Asset Library</w:t>
        </w:r>
      </w:hyperlink>
      <w:r w:rsidR="00392C8E">
        <w:t>.</w:t>
      </w:r>
    </w:p>
    <w:p w14:paraId="0DD1A035" w14:textId="6C105890" w:rsidR="00A65C84" w:rsidRDefault="00B25770" w:rsidP="00AE1B98">
      <w:pPr>
        <w:pStyle w:val="ListParagraph"/>
        <w:numPr>
          <w:ilvl w:val="0"/>
          <w:numId w:val="6"/>
        </w:numPr>
        <w:tabs>
          <w:tab w:val="left" w:pos="0"/>
          <w:tab w:val="left" w:pos="720"/>
        </w:tabs>
        <w:spacing w:before="0" w:after="0"/>
      </w:pPr>
      <w:r>
        <w:t xml:space="preserve">One-VA </w:t>
      </w:r>
      <w:r w:rsidR="00493DEA">
        <w:t>Technical Reference Model (TRM) (reference</w:t>
      </w:r>
      <w:r w:rsidR="00BC15AA">
        <w:t xml:space="preserve"> at</w:t>
      </w:r>
      <w:r w:rsidR="00A65C84">
        <w:t xml:space="preserve"> </w:t>
      </w:r>
      <w:hyperlink r:id="rId35" w:tooltip="One-VA Technical Reference Model (TRM) Website" w:history="1">
        <w:r w:rsidR="007648AD">
          <w:rPr>
            <w:rStyle w:val="Hyperlink"/>
          </w:rPr>
          <w:t>https://www.va.gov/trm/TRMHomePage.aspx</w:t>
        </w:r>
      </w:hyperlink>
      <w:r w:rsidR="00A65C84">
        <w:t>)</w:t>
      </w:r>
    </w:p>
    <w:p w14:paraId="0DD1A037" w14:textId="74DCBE28" w:rsidR="007C1A25" w:rsidRDefault="007C1A25" w:rsidP="00FE6A09">
      <w:pPr>
        <w:pStyle w:val="ListParagraph"/>
        <w:numPr>
          <w:ilvl w:val="0"/>
          <w:numId w:val="6"/>
        </w:numPr>
      </w:pPr>
      <w:r w:rsidRPr="00A071D3">
        <w:t>VA Directive 650</w:t>
      </w:r>
      <w:r w:rsidR="007432F1" w:rsidRPr="00A071D3">
        <w:t>8</w:t>
      </w:r>
      <w:r w:rsidRPr="00A071D3">
        <w:t xml:space="preserve">, </w:t>
      </w:r>
      <w:r w:rsidR="00036F34">
        <w:t>“</w:t>
      </w:r>
      <w:r w:rsidR="00637F46">
        <w:t>Implementation of Privacy Threshold Analysis and Privacy Impact Assessment</w:t>
      </w:r>
      <w:r w:rsidR="007432F1" w:rsidRPr="00A071D3">
        <w:t>,</w:t>
      </w:r>
      <w:r w:rsidR="00036F34">
        <w:t>”</w:t>
      </w:r>
      <w:r w:rsidR="007432F1" w:rsidRPr="00A071D3">
        <w:t xml:space="preserve"> October </w:t>
      </w:r>
      <w:r w:rsidR="00637F46">
        <w:t>15</w:t>
      </w:r>
      <w:r w:rsidR="007432F1" w:rsidRPr="00A071D3">
        <w:t>, 20</w:t>
      </w:r>
      <w:r w:rsidR="00637F46">
        <w:t>14</w:t>
      </w:r>
    </w:p>
    <w:p w14:paraId="7FF6BF94" w14:textId="12C8B49F" w:rsidR="009F3871" w:rsidRDefault="009F3871" w:rsidP="00FE6A09">
      <w:pPr>
        <w:pStyle w:val="ListParagraph"/>
        <w:numPr>
          <w:ilvl w:val="0"/>
          <w:numId w:val="6"/>
        </w:numPr>
      </w:pPr>
      <w:r>
        <w:t>VA Directive 6510, “VA Identity, Credential and Access Management,” September 3, 2024</w:t>
      </w:r>
    </w:p>
    <w:p w14:paraId="475769FC" w14:textId="43D15F5C" w:rsidR="00E776AC" w:rsidRDefault="00E776AC" w:rsidP="00FE6A09">
      <w:pPr>
        <w:pStyle w:val="ListParagraph"/>
        <w:numPr>
          <w:ilvl w:val="0"/>
          <w:numId w:val="6"/>
        </w:numPr>
      </w:pPr>
      <w:r>
        <w:t>VA Handbook 6510, “VA Identity</w:t>
      </w:r>
      <w:r w:rsidR="009F3871">
        <w:t>, Credential</w:t>
      </w:r>
      <w:r>
        <w:t xml:space="preserve"> and Access Management</w:t>
      </w:r>
      <w:r w:rsidR="003A5863">
        <w:t>,</w:t>
      </w:r>
      <w:r>
        <w:t xml:space="preserve">” </w:t>
      </w:r>
      <w:r w:rsidR="009F3871">
        <w:t>September 27, 2024</w:t>
      </w:r>
    </w:p>
    <w:p w14:paraId="43C4FC13" w14:textId="16F3B0AF" w:rsidR="001325B3" w:rsidRDefault="001325B3" w:rsidP="00FE6A09">
      <w:pPr>
        <w:pStyle w:val="ListParagraph"/>
        <w:numPr>
          <w:ilvl w:val="0"/>
          <w:numId w:val="6"/>
        </w:numPr>
      </w:pPr>
      <w:r>
        <w:t>VA Directive</w:t>
      </w:r>
      <w:r w:rsidR="00DB436E">
        <w:t xml:space="preserve"> and Handbook</w:t>
      </w:r>
      <w:r>
        <w:t xml:space="preserve"> 6513, </w:t>
      </w:r>
      <w:r w:rsidR="00DB436E">
        <w:t>“</w:t>
      </w:r>
      <w:r>
        <w:t>Secure External Connections</w:t>
      </w:r>
      <w:r w:rsidR="003A5863">
        <w:t>,</w:t>
      </w:r>
      <w:r w:rsidR="00DB436E">
        <w:t>”</w:t>
      </w:r>
      <w:r>
        <w:t xml:space="preserve"> October 12, 2017</w:t>
      </w:r>
    </w:p>
    <w:p w14:paraId="0DD1A038" w14:textId="2D04E2AB" w:rsidR="007C1A25" w:rsidRPr="00A071D3" w:rsidRDefault="007C1A25" w:rsidP="00FE6A09">
      <w:pPr>
        <w:pStyle w:val="ListParagraph"/>
        <w:numPr>
          <w:ilvl w:val="0"/>
          <w:numId w:val="6"/>
        </w:numPr>
      </w:pPr>
      <w:r w:rsidRPr="00A071D3">
        <w:t xml:space="preserve">VA Directive 6300, </w:t>
      </w:r>
      <w:r w:rsidR="003A5863">
        <w:t>“</w:t>
      </w:r>
      <w:r w:rsidRPr="00A071D3">
        <w:t>Records and Information Management</w:t>
      </w:r>
      <w:r w:rsidR="007432F1" w:rsidRPr="00A071D3">
        <w:t>,</w:t>
      </w:r>
      <w:r w:rsidR="003A5863">
        <w:t>”</w:t>
      </w:r>
      <w:r w:rsidR="007432F1" w:rsidRPr="00A071D3">
        <w:t xml:space="preserve"> </w:t>
      </w:r>
      <w:r w:rsidR="0053645A">
        <w:t>September 21, 2018</w:t>
      </w:r>
    </w:p>
    <w:p w14:paraId="0DD1A039" w14:textId="52441853" w:rsidR="007C1A25" w:rsidRDefault="007C1A25" w:rsidP="00FE6A09">
      <w:pPr>
        <w:pStyle w:val="ListParagraph"/>
        <w:numPr>
          <w:ilvl w:val="0"/>
          <w:numId w:val="6"/>
        </w:numPr>
      </w:pPr>
      <w:r w:rsidRPr="00A071D3">
        <w:t xml:space="preserve">VA Handbook, 6300.1, </w:t>
      </w:r>
      <w:r w:rsidR="003A5863">
        <w:t>“</w:t>
      </w:r>
      <w:r w:rsidRPr="00A071D3">
        <w:t>Records Management Procedures</w:t>
      </w:r>
      <w:r w:rsidR="006E4C0A">
        <w:t>,</w:t>
      </w:r>
      <w:r w:rsidR="003A5863">
        <w:t xml:space="preserve">“ </w:t>
      </w:r>
      <w:r w:rsidR="007432F1" w:rsidRPr="00A071D3">
        <w:t>March 24, 2010</w:t>
      </w:r>
    </w:p>
    <w:p w14:paraId="0D588372" w14:textId="15EEA0E0" w:rsidR="007B5523" w:rsidRPr="007B5523" w:rsidRDefault="007B5523" w:rsidP="007B5523">
      <w:pPr>
        <w:pStyle w:val="ListParagraph"/>
        <w:numPr>
          <w:ilvl w:val="0"/>
          <w:numId w:val="6"/>
        </w:numPr>
      </w:pPr>
      <w:r w:rsidRPr="007B5523">
        <w:t>NIST SP 800-37</w:t>
      </w:r>
      <w:r w:rsidR="002A40FB">
        <w:t xml:space="preserve"> Rev </w:t>
      </w:r>
      <w:r w:rsidR="00AC7BD8">
        <w:t>2</w:t>
      </w:r>
      <w:r w:rsidRPr="007B5523">
        <w:t xml:space="preserve">, </w:t>
      </w:r>
      <w:r w:rsidR="003A5863">
        <w:t>“</w:t>
      </w:r>
      <w:r w:rsidR="0053645A">
        <w:t>Risk Management Framework for Information Systems and Organizations: A System Life Cycle Approach for Security and Privacy</w:t>
      </w:r>
      <w:r w:rsidR="004E25B9">
        <w:t>,</w:t>
      </w:r>
      <w:r w:rsidR="003A5863">
        <w:t>”</w:t>
      </w:r>
      <w:r w:rsidR="004E25B9">
        <w:t xml:space="preserve"> December 2018</w:t>
      </w:r>
    </w:p>
    <w:p w14:paraId="6FC1D9E1" w14:textId="0F0D7C62" w:rsidR="007B5523" w:rsidRPr="007B5523" w:rsidRDefault="007B5523" w:rsidP="007B5523">
      <w:pPr>
        <w:pStyle w:val="ListParagraph"/>
        <w:numPr>
          <w:ilvl w:val="0"/>
          <w:numId w:val="6"/>
        </w:numPr>
      </w:pPr>
      <w:r w:rsidRPr="007B5523">
        <w:t xml:space="preserve">NIST SP 800-53 Rev. </w:t>
      </w:r>
      <w:r w:rsidR="00AC7BD8">
        <w:t>5</w:t>
      </w:r>
      <w:r w:rsidRPr="007B5523">
        <w:t xml:space="preserve">, </w:t>
      </w:r>
      <w:r w:rsidR="003A5863">
        <w:t>“</w:t>
      </w:r>
      <w:r w:rsidRPr="007B5523">
        <w:t>Security and Privacy Controls for Federal Information Systems and Organizations,</w:t>
      </w:r>
      <w:r w:rsidR="003A5863">
        <w:t>”</w:t>
      </w:r>
      <w:r w:rsidRPr="007B5523">
        <w:t xml:space="preserve"> </w:t>
      </w:r>
      <w:r w:rsidR="00AC7BD8">
        <w:t>September 23, 2020</w:t>
      </w:r>
      <w:r w:rsidR="00D26DA6">
        <w:t xml:space="preserve"> (includes updates as of 12/10/2020)</w:t>
      </w:r>
    </w:p>
    <w:p w14:paraId="50946BA0" w14:textId="7B26F120" w:rsidR="0044308C" w:rsidRDefault="0044308C" w:rsidP="00FE6A09">
      <w:pPr>
        <w:pStyle w:val="ListParagraph"/>
        <w:numPr>
          <w:ilvl w:val="0"/>
          <w:numId w:val="6"/>
        </w:numPr>
      </w:pPr>
      <w:r w:rsidRPr="0044308C">
        <w:t xml:space="preserve">VA Directive 0735, </w:t>
      </w:r>
      <w:r w:rsidR="003A5863">
        <w:t>“</w:t>
      </w:r>
      <w:r w:rsidRPr="0044308C">
        <w:t>Homeland Security Presidential Directive 12 (HSPD-12) Program</w:t>
      </w:r>
      <w:r w:rsidR="003A5863">
        <w:t>,”</w:t>
      </w:r>
      <w:r>
        <w:t xml:space="preserve"> </w:t>
      </w:r>
      <w:r w:rsidR="004A656F">
        <w:t>October 26, 2015</w:t>
      </w:r>
    </w:p>
    <w:p w14:paraId="320BAF6C" w14:textId="0956161E" w:rsidR="0044308C" w:rsidRPr="0044308C" w:rsidRDefault="0044308C" w:rsidP="00FE6A09">
      <w:pPr>
        <w:pStyle w:val="ListParagraph"/>
        <w:numPr>
          <w:ilvl w:val="0"/>
          <w:numId w:val="6"/>
        </w:numPr>
      </w:pPr>
      <w:r w:rsidRPr="0044308C">
        <w:t xml:space="preserve">VA </w:t>
      </w:r>
      <w:r>
        <w:t>Handbook</w:t>
      </w:r>
      <w:r w:rsidRPr="0044308C">
        <w:t xml:space="preserve"> 0735, </w:t>
      </w:r>
      <w:r w:rsidR="003A5863">
        <w:t>“</w:t>
      </w:r>
      <w:r w:rsidRPr="0044308C">
        <w:t>Homeland Security Presidential Directive 12 (HSPD-12) Program,</w:t>
      </w:r>
      <w:r w:rsidR="003A5863">
        <w:t>”</w:t>
      </w:r>
      <w:r w:rsidRPr="0044308C">
        <w:t xml:space="preserve"> </w:t>
      </w:r>
      <w:r>
        <w:t>March 2</w:t>
      </w:r>
      <w:r w:rsidR="004A656F">
        <w:t>4</w:t>
      </w:r>
      <w:r>
        <w:t>, 2014</w:t>
      </w:r>
    </w:p>
    <w:p w14:paraId="182DFC3E" w14:textId="3D1FA12F" w:rsidR="008715E3" w:rsidRDefault="0044308C" w:rsidP="00FE6A09">
      <w:pPr>
        <w:pStyle w:val="ListParagraph"/>
        <w:numPr>
          <w:ilvl w:val="0"/>
          <w:numId w:val="6"/>
        </w:numPr>
      </w:pPr>
      <w:r w:rsidRPr="0044308C">
        <w:t xml:space="preserve">OMB Memorandum 05-24, </w:t>
      </w:r>
      <w:r w:rsidR="003A5863">
        <w:t>“</w:t>
      </w:r>
      <w:r w:rsidRPr="0044308C">
        <w:t>Implementation of Homeland Security Presidential</w:t>
      </w:r>
      <w:r w:rsidR="00631251">
        <w:t xml:space="preserve"> Directive</w:t>
      </w:r>
      <w:r w:rsidRPr="0044308C">
        <w:t xml:space="preserve"> (HSPD) 12</w:t>
      </w:r>
      <w:r>
        <w:t xml:space="preserve"> – Policy for a Common Identification Standard for Federal Employees and Contractors,</w:t>
      </w:r>
      <w:r w:rsidR="003A5863">
        <w:t>”</w:t>
      </w:r>
      <w:r>
        <w:t xml:space="preserve"> August 5, 200</w:t>
      </w:r>
      <w:r w:rsidR="008715E3">
        <w:t>5</w:t>
      </w:r>
    </w:p>
    <w:p w14:paraId="4FF20D33" w14:textId="24E0F3CB" w:rsidR="0044308C" w:rsidRDefault="008715E3" w:rsidP="00FE6A09">
      <w:pPr>
        <w:pStyle w:val="ListParagraph"/>
        <w:numPr>
          <w:ilvl w:val="0"/>
          <w:numId w:val="6"/>
        </w:numPr>
      </w:pPr>
      <w:r>
        <w:t>OMB Memorandum M</w:t>
      </w:r>
      <w:r w:rsidR="005805B0">
        <w:t>-</w:t>
      </w:r>
      <w:r>
        <w:t xml:space="preserve">19-17, </w:t>
      </w:r>
      <w:r w:rsidR="003A5863">
        <w:t>“</w:t>
      </w:r>
      <w:r>
        <w:t>Enabling Mission Delivery Through Improved Identity, Credential, and Access Management,</w:t>
      </w:r>
      <w:r w:rsidR="003A5863">
        <w:t>”</w:t>
      </w:r>
      <w:r>
        <w:t xml:space="preserve"> May 21, 2019</w:t>
      </w:r>
    </w:p>
    <w:p w14:paraId="75BB9869" w14:textId="6E8EEE09" w:rsidR="002732FC" w:rsidRDefault="002732FC" w:rsidP="00FE6A09">
      <w:pPr>
        <w:pStyle w:val="ListParagraph"/>
        <w:numPr>
          <w:ilvl w:val="0"/>
          <w:numId w:val="6"/>
        </w:numPr>
      </w:pPr>
      <w:r w:rsidRPr="002732FC">
        <w:t xml:space="preserve">OMB Memorandum, </w:t>
      </w:r>
      <w:r w:rsidR="003A5863">
        <w:t>“</w:t>
      </w:r>
      <w:r w:rsidRPr="002732FC">
        <w:t>Guidance for Homeland Security Presidential Directive (HSPD) 12 Implementation,</w:t>
      </w:r>
      <w:r w:rsidR="003A5863">
        <w:t>”</w:t>
      </w:r>
      <w:r w:rsidRPr="002732FC">
        <w:t xml:space="preserve"> May 23, 2008</w:t>
      </w:r>
    </w:p>
    <w:p w14:paraId="568F8F82" w14:textId="772D0D31" w:rsidR="00245626" w:rsidRDefault="002732FC" w:rsidP="00245626">
      <w:pPr>
        <w:pStyle w:val="ListParagraph"/>
        <w:numPr>
          <w:ilvl w:val="0"/>
          <w:numId w:val="6"/>
        </w:numPr>
      </w:pPr>
      <w:bookmarkStart w:id="21" w:name="_Hlk161062676"/>
      <w:r w:rsidRPr="002732FC">
        <w:t xml:space="preserve">Federal Identity, Credential, and Access Management (FICAM) </w:t>
      </w:r>
      <w:r w:rsidR="00D315BD">
        <w:t>Architecture, June 30, 2023</w:t>
      </w:r>
      <w:r w:rsidR="00245626">
        <w:t xml:space="preserve"> (</w:t>
      </w:r>
      <w:hyperlink r:id="rId36" w:anchor=":~:text=FICAM%20is%20the%20federal%20government%E2%80%99s%20enterprise%20approach%20to,identity%20processes%2C%20practices%2C%20policies%2C%20and%20information%20security%20disciplines." w:tooltip="Link to the FICAM Architecture website area" w:history="1">
        <w:r w:rsidR="00054C91">
          <w:rPr>
            <w:rStyle w:val="Hyperlink"/>
          </w:rPr>
          <w:t>FICAM Architecture (idmanagement.gov)</w:t>
        </w:r>
      </w:hyperlink>
      <w:r w:rsidR="00245626">
        <w:t>)</w:t>
      </w:r>
    </w:p>
    <w:bookmarkEnd w:id="21"/>
    <w:p w14:paraId="2E0708C6" w14:textId="1D22C286" w:rsidR="002732FC" w:rsidRDefault="002732FC" w:rsidP="00FE6A09">
      <w:pPr>
        <w:pStyle w:val="ListParagraph"/>
        <w:numPr>
          <w:ilvl w:val="0"/>
          <w:numId w:val="6"/>
        </w:numPr>
      </w:pPr>
      <w:r w:rsidRPr="002732FC">
        <w:t>NIST SP 800-116</w:t>
      </w:r>
      <w:r w:rsidR="002A40FB">
        <w:t xml:space="preserve"> Rev 1</w:t>
      </w:r>
      <w:r w:rsidRPr="002732FC">
        <w:t xml:space="preserve">, </w:t>
      </w:r>
      <w:r w:rsidR="003A5863">
        <w:t>“</w:t>
      </w:r>
      <w:r w:rsidR="002A40FB">
        <w:t>Guidelines</w:t>
      </w:r>
      <w:r w:rsidRPr="002732FC">
        <w:t xml:space="preserve"> for the Use of </w:t>
      </w:r>
      <w:r w:rsidR="00955258">
        <w:t>Personal Identity Verification (</w:t>
      </w:r>
      <w:r w:rsidRPr="002732FC">
        <w:t>PIV</w:t>
      </w:r>
      <w:r w:rsidR="00955258">
        <w:t>)</w:t>
      </w:r>
      <w:r w:rsidRPr="002732FC">
        <w:t xml:space="preserve"> Credentials in </w:t>
      </w:r>
      <w:r w:rsidR="001F13C1">
        <w:t xml:space="preserve">Facility </w:t>
      </w:r>
      <w:r w:rsidRPr="002732FC">
        <w:t>Access</w:t>
      </w:r>
      <w:r>
        <w:t>,</w:t>
      </w:r>
      <w:r w:rsidR="003A5863">
        <w:t xml:space="preserve">“ </w:t>
      </w:r>
      <w:r w:rsidR="001F13C1">
        <w:t>June 2018</w:t>
      </w:r>
    </w:p>
    <w:p w14:paraId="141BA107" w14:textId="24D59D23" w:rsidR="00854144" w:rsidRDefault="00854144" w:rsidP="00FE6A09">
      <w:pPr>
        <w:pStyle w:val="ListParagraph"/>
        <w:numPr>
          <w:ilvl w:val="0"/>
          <w:numId w:val="6"/>
        </w:numPr>
      </w:pPr>
      <w:r w:rsidRPr="00854144">
        <w:t xml:space="preserve">NIST SP </w:t>
      </w:r>
      <w:r w:rsidR="00D22BCF">
        <w:t>800-63</w:t>
      </w:r>
      <w:r w:rsidR="00D25DF7">
        <w:t xml:space="preserve"> Rev 4</w:t>
      </w:r>
      <w:r w:rsidR="00D22BCF">
        <w:t>, 800-63A</w:t>
      </w:r>
      <w:r w:rsidR="00851ABC">
        <w:t>-4</w:t>
      </w:r>
      <w:r w:rsidR="00D22BCF">
        <w:t>, 800-63B</w:t>
      </w:r>
      <w:r w:rsidR="00851ABC">
        <w:t>-4</w:t>
      </w:r>
      <w:r w:rsidR="00D22BCF">
        <w:t>, 800-63C</w:t>
      </w:r>
      <w:r w:rsidR="00851ABC">
        <w:t>-4</w:t>
      </w:r>
      <w:r w:rsidR="00D22BCF">
        <w:t>,</w:t>
      </w:r>
      <w:r w:rsidRPr="00854144">
        <w:t xml:space="preserve"> </w:t>
      </w:r>
      <w:r w:rsidR="003A5863">
        <w:t>“</w:t>
      </w:r>
      <w:r w:rsidR="00D22BCF">
        <w:t>Digital Identity Guidelines,</w:t>
      </w:r>
      <w:r w:rsidR="003A5863">
        <w:t>”</w:t>
      </w:r>
      <w:r w:rsidRPr="00854144">
        <w:t xml:space="preserve"> </w:t>
      </w:r>
      <w:r w:rsidR="00E05B85">
        <w:t>August 1, 2025</w:t>
      </w:r>
    </w:p>
    <w:p w14:paraId="4F75995B" w14:textId="4A370F05" w:rsidR="00854144" w:rsidRDefault="00854144" w:rsidP="00FE6A09">
      <w:pPr>
        <w:pStyle w:val="ListParagraph"/>
        <w:numPr>
          <w:ilvl w:val="0"/>
          <w:numId w:val="6"/>
        </w:numPr>
      </w:pPr>
      <w:r w:rsidRPr="00854144">
        <w:t xml:space="preserve">NIST SP 800-157, </w:t>
      </w:r>
      <w:r w:rsidR="003A5863">
        <w:t>“</w:t>
      </w:r>
      <w:r w:rsidRPr="00854144">
        <w:t>Guidelines for Derived PIV Credentials,</w:t>
      </w:r>
      <w:r w:rsidR="003A5863">
        <w:t>”</w:t>
      </w:r>
      <w:r w:rsidRPr="00854144">
        <w:t xml:space="preserve"> </w:t>
      </w:r>
      <w:r w:rsidR="004A656F">
        <w:t>December</w:t>
      </w:r>
      <w:r w:rsidRPr="00854144">
        <w:t xml:space="preserve"> 2014</w:t>
      </w:r>
    </w:p>
    <w:p w14:paraId="5A6EAB70" w14:textId="0EB87B4F" w:rsidR="00854144" w:rsidRPr="00A73CD4" w:rsidRDefault="00854144" w:rsidP="00FE6A09">
      <w:pPr>
        <w:pStyle w:val="ListParagraph"/>
        <w:numPr>
          <w:ilvl w:val="0"/>
          <w:numId w:val="6"/>
        </w:numPr>
      </w:pPr>
      <w:r w:rsidRPr="00A73CD4">
        <w:t xml:space="preserve">VA Memorandum, VAIQ #7100147, </w:t>
      </w:r>
      <w:r w:rsidR="003A5863">
        <w:t>“</w:t>
      </w:r>
      <w:r w:rsidRPr="00A73CD4">
        <w:t>Continued Implementation of Homeland Security Presidential Directive 12 (HSPD-12),</w:t>
      </w:r>
      <w:r w:rsidR="003A5863">
        <w:t>”</w:t>
      </w:r>
      <w:r w:rsidRPr="00A73CD4">
        <w:t xml:space="preserve"> April 29, 2011 (</w:t>
      </w:r>
      <w:r w:rsidR="009603E8" w:rsidRPr="002B233D">
        <w:t xml:space="preserve">reference </w:t>
      </w:r>
      <w:hyperlink r:id="rId37" w:tooltip="Link to VA Memorandum VAIQ #7100147, via VOA" w:history="1">
        <w:r w:rsidR="00A73CD4" w:rsidRPr="00A76070">
          <w:rPr>
            <w:rStyle w:val="Hyperlink"/>
          </w:rPr>
          <w:t>https://www.voa.va.gov/documentlistpublic.aspx?NodeID=514</w:t>
        </w:r>
      </w:hyperlink>
      <w:r w:rsidR="00A73CD4" w:rsidRPr="00A73CD4">
        <w:t>)</w:t>
      </w:r>
    </w:p>
    <w:p w14:paraId="136890EE" w14:textId="7D1971C6" w:rsidR="009C6B2E" w:rsidRPr="009C6B2E" w:rsidRDefault="009C6B2E" w:rsidP="009C6B2E">
      <w:pPr>
        <w:pStyle w:val="ListParagraph"/>
        <w:numPr>
          <w:ilvl w:val="0"/>
          <w:numId w:val="6"/>
        </w:numPr>
      </w:pPr>
      <w:r w:rsidRPr="009C6B2E">
        <w:t xml:space="preserve">IAM Identity Management Business Requirements Guidance document, May 2013, (reference Enterprise Architecture Section, PIV/IAM (reference </w:t>
      </w:r>
      <w:hyperlink r:id="rId38" w:tooltip="Link to VOA site for the IAM Identity Management Business Requirements Guidance document" w:history="1">
        <w:r w:rsidR="00EE56BE" w:rsidRPr="00EE56BE">
          <w:rPr>
            <w:rStyle w:val="Hyperlink"/>
            <w:rFonts w:cs="Arial"/>
          </w:rPr>
          <w:t>https://www.voa.va.gov/documentlistpublic.aspx?NodeID=514</w:t>
        </w:r>
      </w:hyperlink>
      <w:r w:rsidRPr="009C6B2E">
        <w:t>)</w:t>
      </w:r>
    </w:p>
    <w:p w14:paraId="3A350AE6" w14:textId="28807259" w:rsidR="00FC63E0" w:rsidRPr="00F83067" w:rsidRDefault="006D2B2A" w:rsidP="00FE6A09">
      <w:pPr>
        <w:pStyle w:val="ListParagraph"/>
        <w:numPr>
          <w:ilvl w:val="0"/>
          <w:numId w:val="6"/>
        </w:numPr>
        <w:rPr>
          <w:rStyle w:val="Hyperlink"/>
          <w:rFonts w:cs="Arial"/>
          <w:color w:val="auto"/>
          <w:u w:val="none"/>
        </w:rPr>
      </w:pPr>
      <w:r>
        <w:rPr>
          <w:rStyle w:val="Hyperlink"/>
          <w:rFonts w:cs="Arial"/>
        </w:rPr>
        <w:t xml:space="preserve"> </w:t>
      </w:r>
      <w:r w:rsidRPr="00F83067">
        <w:t xml:space="preserve">VA </w:t>
      </w:r>
      <w:bookmarkStart w:id="22" w:name="_Hlk25137610"/>
      <w:r w:rsidRPr="00F83067">
        <w:t>Memorandum “Personal Identity Verification (PIV) Logical Access Policy Clarification,” July 17, 2019,</w:t>
      </w:r>
      <w:r>
        <w:rPr>
          <w:rStyle w:val="Hyperlink"/>
          <w:rFonts w:cs="Arial"/>
        </w:rPr>
        <w:t xml:space="preserve"> </w:t>
      </w:r>
      <w:hyperlink r:id="rId39" w:tooltip="Link to VA Memo &quot;PIV Logical Access Policy Clarification (VIEWS 00155984)&quot; document via VOA" w:history="1">
        <w:r w:rsidR="00FC63E0" w:rsidRPr="008C1CD6">
          <w:rPr>
            <w:rStyle w:val="Hyperlink"/>
            <w:rFonts w:cs="Arial"/>
          </w:rPr>
          <w:t>https://www.voa.va.gov/DocumentView.aspx?DocumentID=4896</w:t>
        </w:r>
      </w:hyperlink>
      <w:bookmarkEnd w:id="22"/>
    </w:p>
    <w:p w14:paraId="6CD9629C" w14:textId="1D25C927" w:rsidR="00D20884" w:rsidRDefault="005931CC" w:rsidP="00D20884">
      <w:pPr>
        <w:pStyle w:val="ListParagraph"/>
        <w:numPr>
          <w:ilvl w:val="0"/>
          <w:numId w:val="6"/>
        </w:numPr>
      </w:pPr>
      <w:r w:rsidRPr="000703E9">
        <w:t>Trusted Internet Connections (TI</w:t>
      </w:r>
      <w:r w:rsidR="00BC7E7F">
        <w:t xml:space="preserve">C) 3.0 </w:t>
      </w:r>
      <w:r w:rsidR="00D20884">
        <w:t xml:space="preserve">Core Guidance Documents, </w:t>
      </w:r>
      <w:hyperlink r:id="rId40" w:tooltip="TIC 3.0 Core Guidance Documents link, to CISA" w:history="1">
        <w:r w:rsidR="00646B9C">
          <w:rPr>
            <w:rStyle w:val="Hyperlink"/>
          </w:rPr>
          <w:t>https://www.cisa.gov/publication/tic-30-core-guidance-documents</w:t>
        </w:r>
      </w:hyperlink>
    </w:p>
    <w:p w14:paraId="10A2E627" w14:textId="49D283E5" w:rsidR="005931CC" w:rsidRPr="000703E9" w:rsidRDefault="005931CC" w:rsidP="00CF2906">
      <w:pPr>
        <w:pStyle w:val="ListParagraph"/>
        <w:numPr>
          <w:ilvl w:val="0"/>
          <w:numId w:val="6"/>
        </w:numPr>
      </w:pPr>
      <w:r w:rsidRPr="000703E9">
        <w:t>OMB Memorandum M-</w:t>
      </w:r>
      <w:r w:rsidR="00646B9C">
        <w:t>19</w:t>
      </w:r>
      <w:r w:rsidRPr="000703E9">
        <w:t>-</w:t>
      </w:r>
      <w:r w:rsidR="00646B9C">
        <w:t>26</w:t>
      </w:r>
      <w:r w:rsidRPr="000703E9">
        <w:t>, “</w:t>
      </w:r>
      <w:r w:rsidR="00646B9C">
        <w:t xml:space="preserve">Update to the </w:t>
      </w:r>
      <w:r w:rsidRPr="000703E9">
        <w:t>Trusted Internet Connections (TIC)</w:t>
      </w:r>
      <w:r w:rsidR="00646B9C">
        <w:t xml:space="preserve"> Initiative</w:t>
      </w:r>
      <w:r w:rsidR="003A5863">
        <w:t>,</w:t>
      </w:r>
      <w:r w:rsidR="00B4762D">
        <w:t>”</w:t>
      </w:r>
      <w:r w:rsidR="003A5863">
        <w:t xml:space="preserve"> </w:t>
      </w:r>
      <w:r w:rsidR="00646B9C">
        <w:t>September 12, 2019</w:t>
      </w:r>
    </w:p>
    <w:p w14:paraId="02B5A9E2" w14:textId="5DB873CB" w:rsidR="005E205D" w:rsidRDefault="005931CC" w:rsidP="00FE6A09">
      <w:pPr>
        <w:pStyle w:val="ListParagraph"/>
        <w:numPr>
          <w:ilvl w:val="0"/>
          <w:numId w:val="6"/>
        </w:numPr>
      </w:pPr>
      <w:r>
        <w:t xml:space="preserve">OMB Memorandum M-08-23, </w:t>
      </w:r>
      <w:r w:rsidR="003A5863">
        <w:t>“</w:t>
      </w:r>
      <w:r>
        <w:t>Securing the Federal Government’s Domain Name System Infrastructure,</w:t>
      </w:r>
      <w:r w:rsidR="003A5863">
        <w:t>”</w:t>
      </w:r>
      <w:r>
        <w:t xml:space="preserve"> August 22, 200</w:t>
      </w:r>
      <w:r w:rsidR="005E205D">
        <w:t>8</w:t>
      </w:r>
    </w:p>
    <w:p w14:paraId="577E9A4F" w14:textId="68E2F4BF" w:rsidR="00603067" w:rsidRDefault="00603067" w:rsidP="00FE6A09">
      <w:pPr>
        <w:pStyle w:val="ListParagraph"/>
        <w:numPr>
          <w:ilvl w:val="0"/>
          <w:numId w:val="6"/>
        </w:numPr>
      </w:pPr>
      <w:bookmarkStart w:id="23" w:name="_Hlk161062746"/>
      <w:r>
        <w:t>Sections 524 and 525 of the Energy Independence and Security Act of 2007, (</w:t>
      </w:r>
      <w:r w:rsidRPr="00603067">
        <w:t>P</w:t>
      </w:r>
      <w:r w:rsidR="00143E8D">
        <w:t>.L.</w:t>
      </w:r>
      <w:r w:rsidRPr="00603067">
        <w:t xml:space="preserve"> 110–140</w:t>
      </w:r>
      <w:r>
        <w:t xml:space="preserve">), </w:t>
      </w:r>
      <w:r w:rsidRPr="00603067">
        <w:t>D</w:t>
      </w:r>
      <w:r>
        <w:t>ecember</w:t>
      </w:r>
      <w:r w:rsidRPr="00603067">
        <w:t xml:space="preserve"> 19, 200</w:t>
      </w:r>
      <w:r>
        <w:t>7</w:t>
      </w:r>
    </w:p>
    <w:p w14:paraId="264FF465" w14:textId="65D42744" w:rsidR="00603067" w:rsidRDefault="00603067" w:rsidP="00FE6A09">
      <w:pPr>
        <w:pStyle w:val="ListParagraph"/>
        <w:numPr>
          <w:ilvl w:val="0"/>
          <w:numId w:val="6"/>
        </w:numPr>
      </w:pPr>
      <w:bookmarkStart w:id="24" w:name="_Hlk161062769"/>
      <w:bookmarkEnd w:id="23"/>
      <w:r w:rsidRPr="00603067">
        <w:t>Section 104 of the Energy Policy Act of 2005</w:t>
      </w:r>
      <w:r>
        <w:t>,</w:t>
      </w:r>
      <w:r w:rsidRPr="0065373E">
        <w:t xml:space="preserve"> (</w:t>
      </w:r>
      <w:r w:rsidRPr="00603067">
        <w:t>P</w:t>
      </w:r>
      <w:r w:rsidR="00143E8D">
        <w:t>.L.</w:t>
      </w:r>
      <w:r w:rsidRPr="00603067">
        <w:t xml:space="preserve"> 109–58</w:t>
      </w:r>
      <w:r>
        <w:t>), August</w:t>
      </w:r>
      <w:r w:rsidRPr="00603067">
        <w:t xml:space="preserve"> 8, 200</w:t>
      </w:r>
      <w:r>
        <w:t>5</w:t>
      </w:r>
    </w:p>
    <w:bookmarkEnd w:id="24"/>
    <w:p w14:paraId="598E796A" w14:textId="77777777" w:rsidR="00E84244" w:rsidRDefault="00E84244" w:rsidP="00FE6A09">
      <w:pPr>
        <w:pStyle w:val="ListParagraph"/>
        <w:numPr>
          <w:ilvl w:val="0"/>
          <w:numId w:val="6"/>
        </w:numPr>
      </w:pPr>
      <w:r w:rsidRPr="00E84244">
        <w:t>Executive Order 13221, “Energy-Efficient Standby Power Devices,” August 2, 2001</w:t>
      </w:r>
    </w:p>
    <w:p w14:paraId="5F31FE6C" w14:textId="0195D634" w:rsidR="00166E11" w:rsidRDefault="00166E11" w:rsidP="00FE6A09">
      <w:pPr>
        <w:pStyle w:val="ListParagraph"/>
        <w:numPr>
          <w:ilvl w:val="0"/>
          <w:numId w:val="6"/>
        </w:numPr>
      </w:pPr>
      <w:r w:rsidRPr="006A6010">
        <w:t>Executive Order 14148, “Initial Rescissions of Harmful Executive Orders and Actions,” dated January 20, 2025</w:t>
      </w:r>
    </w:p>
    <w:p w14:paraId="2B0CDF38" w14:textId="5A8FFCDC" w:rsidR="00035445" w:rsidRDefault="00035445" w:rsidP="00FE6A09">
      <w:pPr>
        <w:pStyle w:val="ListParagraph"/>
        <w:numPr>
          <w:ilvl w:val="0"/>
          <w:numId w:val="6"/>
        </w:numPr>
      </w:pPr>
      <w:r>
        <w:t>VA Directive 005</w:t>
      </w:r>
      <w:r w:rsidR="001B3821">
        <w:t>7</w:t>
      </w:r>
      <w:r w:rsidR="0053256A">
        <w:t xml:space="preserve">, “VA </w:t>
      </w:r>
      <w:r w:rsidR="001B3821">
        <w:t>Environmental Management Program</w:t>
      </w:r>
      <w:r w:rsidR="003A5863">
        <w:t>,</w:t>
      </w:r>
      <w:r w:rsidR="0053256A">
        <w:t xml:space="preserve">” </w:t>
      </w:r>
      <w:r w:rsidR="001B3821">
        <w:t>October 25, 2022</w:t>
      </w:r>
    </w:p>
    <w:p w14:paraId="1BA60C3C" w14:textId="7E1EF559" w:rsidR="00FB3627" w:rsidRDefault="007316D6" w:rsidP="00FE6A09">
      <w:pPr>
        <w:pStyle w:val="ListParagraph"/>
        <w:numPr>
          <w:ilvl w:val="0"/>
          <w:numId w:val="6"/>
        </w:numPr>
      </w:pPr>
      <w:r>
        <w:t>OIS VAIQ #7424808 Memorandum, “Remote Access</w:t>
      </w:r>
      <w:r w:rsidR="003A5863">
        <w:t>,</w:t>
      </w:r>
      <w:r>
        <w:t>” January 15, 2014</w:t>
      </w:r>
      <w:r w:rsidR="00FB3627">
        <w:t xml:space="preserve">, </w:t>
      </w:r>
      <w:hyperlink r:id="rId41" w:tooltip="Link to the &quot;Remote Access&quot; Memorandum from VA OIS, VAIQ #7424808." w:history="1">
        <w:r w:rsidR="0037295F">
          <w:rPr>
            <w:rStyle w:val="Hyperlink"/>
            <w:rFonts w:cs="Arial"/>
          </w:rPr>
          <w:t>https://www.voa.va.gov/DocumentListPublic.aspx?NodeId=28</w:t>
        </w:r>
      </w:hyperlink>
    </w:p>
    <w:p w14:paraId="54792FF9" w14:textId="0F45F387" w:rsidR="00C47A12" w:rsidRDefault="007C5E76" w:rsidP="00FE6A09">
      <w:pPr>
        <w:pStyle w:val="ListParagraph"/>
        <w:numPr>
          <w:ilvl w:val="0"/>
          <w:numId w:val="6"/>
        </w:numPr>
      </w:pPr>
      <w:r>
        <w:t>Clinger-Cohen Act of 1996</w:t>
      </w:r>
      <w:r w:rsidRPr="00EA1553">
        <w:t xml:space="preserve">, 40 U.S.C. </w:t>
      </w:r>
      <w:r w:rsidRPr="00201822">
        <w:rPr>
          <w:rFonts w:ascii="Times New Roman" w:hAnsi="Times New Roman"/>
        </w:rPr>
        <w:t>§</w:t>
      </w:r>
      <w:r w:rsidRPr="00EA1553">
        <w:t>11101 and §11103</w:t>
      </w:r>
    </w:p>
    <w:p w14:paraId="06C0C502" w14:textId="7CF68066" w:rsidR="00767DD9" w:rsidRDefault="0041086F" w:rsidP="00DC0E56">
      <w:pPr>
        <w:pStyle w:val="ListParagraph"/>
        <w:numPr>
          <w:ilvl w:val="0"/>
          <w:numId w:val="6"/>
        </w:numPr>
      </w:pPr>
      <w:r w:rsidDel="0041086F">
        <w:t xml:space="preserve"> </w:t>
      </w:r>
      <w:bookmarkStart w:id="25" w:name="_Hlk4594102"/>
      <w:r w:rsidR="00767DD9">
        <w:t>“Veteran Focused Integration Process</w:t>
      </w:r>
      <w:r w:rsidR="00D421E2">
        <w:t xml:space="preserve"> (VIP)</w:t>
      </w:r>
      <w:r w:rsidR="00767DD9">
        <w:t xml:space="preserve"> Guide </w:t>
      </w:r>
      <w:r w:rsidR="00DB646E">
        <w:t>4.0</w:t>
      </w:r>
      <w:r w:rsidR="003A5863">
        <w:t>,</w:t>
      </w:r>
      <w:r w:rsidR="00767DD9">
        <w:t xml:space="preserve">” </w:t>
      </w:r>
      <w:r w:rsidR="00CC1B36">
        <w:t xml:space="preserve">March  </w:t>
      </w:r>
      <w:r w:rsidR="00DB646E">
        <w:t>2021</w:t>
      </w:r>
      <w:r w:rsidR="00767DD9">
        <w:t xml:space="preserve">, </w:t>
      </w:r>
      <w:hyperlink r:id="rId42" w:tooltip="Link to the VIP Guide via VOA" w:history="1">
        <w:r w:rsidR="00DC0E56" w:rsidRPr="00DC0E56">
          <w:rPr>
            <w:rStyle w:val="Hyperlink"/>
            <w:rFonts w:cs="Arial"/>
          </w:rPr>
          <w:t>https://www.voa.va.gov/DocumentView.aspx?DocumentID=4371</w:t>
        </w:r>
      </w:hyperlink>
    </w:p>
    <w:bookmarkEnd w:id="25"/>
    <w:p w14:paraId="5567AF7A" w14:textId="24FF2DDE" w:rsidR="0094113B" w:rsidRPr="00D26DA6" w:rsidRDefault="0094113B" w:rsidP="004564F1">
      <w:pPr>
        <w:pStyle w:val="ListParagraph"/>
        <w:numPr>
          <w:ilvl w:val="0"/>
          <w:numId w:val="6"/>
        </w:numPr>
        <w:rPr>
          <w:rStyle w:val="Hyperlink"/>
          <w:rFonts w:cs="Arial"/>
          <w:color w:val="auto"/>
          <w:u w:val="none"/>
        </w:rPr>
      </w:pPr>
      <w:r w:rsidRPr="002B4147">
        <w:rPr>
          <w:rStyle w:val="Hyperlink"/>
          <w:rFonts w:cs="Arial"/>
          <w:color w:val="auto"/>
          <w:u w:val="none"/>
        </w:rPr>
        <w:t>VA Memorandum “</w:t>
      </w:r>
      <w:r w:rsidR="0008183F">
        <w:rPr>
          <w:rStyle w:val="Hyperlink"/>
          <w:rFonts w:cs="Arial"/>
          <w:color w:val="auto"/>
          <w:u w:val="none"/>
        </w:rPr>
        <w:t xml:space="preserve">Proper </w:t>
      </w:r>
      <w:r w:rsidRPr="002B4147">
        <w:rPr>
          <w:rStyle w:val="Hyperlink"/>
          <w:rFonts w:cs="Arial"/>
          <w:color w:val="auto"/>
          <w:u w:val="none"/>
        </w:rPr>
        <w:t>Use of Email</w:t>
      </w:r>
      <w:r w:rsidR="0008183F">
        <w:rPr>
          <w:rStyle w:val="Hyperlink"/>
          <w:rFonts w:cs="Arial"/>
          <w:color w:val="auto"/>
          <w:u w:val="none"/>
        </w:rPr>
        <w:t xml:space="preserve"> and Other Messaging Services</w:t>
      </w:r>
      <w:r w:rsidR="003A5863">
        <w:rPr>
          <w:rStyle w:val="Hyperlink"/>
          <w:rFonts w:cs="Arial"/>
          <w:color w:val="auto"/>
          <w:u w:val="none"/>
        </w:rPr>
        <w:t>,</w:t>
      </w:r>
      <w:r w:rsidRPr="002B4147">
        <w:rPr>
          <w:rStyle w:val="Hyperlink"/>
          <w:rFonts w:cs="Arial"/>
          <w:color w:val="auto"/>
          <w:u w:val="none"/>
        </w:rPr>
        <w:t xml:space="preserve">” </w:t>
      </w:r>
      <w:r w:rsidR="0008183F">
        <w:rPr>
          <w:rStyle w:val="Hyperlink"/>
          <w:rFonts w:cs="Arial"/>
          <w:color w:val="auto"/>
          <w:u w:val="none"/>
        </w:rPr>
        <w:t>January 2</w:t>
      </w:r>
      <w:r w:rsidRPr="002B4147">
        <w:rPr>
          <w:rStyle w:val="Hyperlink"/>
          <w:rFonts w:cs="Arial"/>
          <w:color w:val="auto"/>
          <w:u w:val="none"/>
        </w:rPr>
        <w:t>, 201</w:t>
      </w:r>
      <w:r w:rsidR="0008183F">
        <w:rPr>
          <w:rStyle w:val="Hyperlink"/>
          <w:rFonts w:cs="Arial"/>
          <w:color w:val="auto"/>
          <w:u w:val="none"/>
        </w:rPr>
        <w:t>8</w:t>
      </w:r>
      <w:r w:rsidRPr="002B4147">
        <w:rPr>
          <w:rStyle w:val="Hyperlink"/>
          <w:rFonts w:cs="Arial"/>
          <w:color w:val="auto"/>
          <w:u w:val="none"/>
        </w:rPr>
        <w:t>,</w:t>
      </w:r>
      <w:r>
        <w:rPr>
          <w:rStyle w:val="Hyperlink"/>
        </w:rPr>
        <w:t xml:space="preserve"> </w:t>
      </w:r>
      <w:hyperlink r:id="rId43" w:tooltip="Document Listing containing Proper use of Email Memo, via VOA" w:history="1">
        <w:r w:rsidRPr="002A6E4F">
          <w:rPr>
            <w:rStyle w:val="Hyperlink"/>
            <w:rFonts w:cs="Arial"/>
          </w:rPr>
          <w:t>https://www.voa.va.gov/DocumentListPublic.aspx?NodeId=28</w:t>
        </w:r>
      </w:hyperlink>
    </w:p>
    <w:p w14:paraId="3A3B92AD" w14:textId="1836C6DA" w:rsidR="00431113" w:rsidRDefault="009D79D2" w:rsidP="004564F1">
      <w:pPr>
        <w:pStyle w:val="ListParagraph"/>
        <w:numPr>
          <w:ilvl w:val="0"/>
          <w:numId w:val="6"/>
        </w:numPr>
        <w:rPr>
          <w:rStyle w:val="Hyperlink"/>
          <w:rFonts w:cs="Arial"/>
          <w:color w:val="auto"/>
          <w:u w:val="none"/>
        </w:rPr>
      </w:pPr>
      <w:r>
        <w:rPr>
          <w:rStyle w:val="Hyperlink"/>
          <w:rFonts w:cs="Arial"/>
          <w:color w:val="auto"/>
          <w:u w:val="none"/>
        </w:rPr>
        <w:t>“</w:t>
      </w:r>
      <w:r w:rsidR="00431113">
        <w:rPr>
          <w:rStyle w:val="Hyperlink"/>
          <w:rFonts w:cs="Arial"/>
          <w:color w:val="auto"/>
          <w:u w:val="none"/>
        </w:rPr>
        <w:t>P</w:t>
      </w:r>
      <w:r w:rsidR="00DB646E">
        <w:rPr>
          <w:rStyle w:val="Hyperlink"/>
          <w:rFonts w:cs="Arial"/>
          <w:color w:val="auto"/>
          <w:u w:val="none"/>
        </w:rPr>
        <w:t xml:space="preserve">roduct Line Management </w:t>
      </w:r>
      <w:r w:rsidR="001B3821">
        <w:rPr>
          <w:rStyle w:val="Hyperlink"/>
          <w:rFonts w:cs="Arial"/>
          <w:color w:val="auto"/>
          <w:u w:val="none"/>
        </w:rPr>
        <w:t xml:space="preserve">Transformation </w:t>
      </w:r>
      <w:r w:rsidR="00DB646E">
        <w:rPr>
          <w:rStyle w:val="Hyperlink"/>
          <w:rFonts w:cs="Arial"/>
          <w:color w:val="auto"/>
          <w:u w:val="none"/>
        </w:rPr>
        <w:t xml:space="preserve">Playbook” version </w:t>
      </w:r>
      <w:r w:rsidR="001B3821">
        <w:rPr>
          <w:rStyle w:val="Hyperlink"/>
          <w:rFonts w:cs="Arial"/>
          <w:color w:val="auto"/>
          <w:u w:val="none"/>
        </w:rPr>
        <w:t>3.1</w:t>
      </w:r>
      <w:r w:rsidR="00DB646E">
        <w:rPr>
          <w:rStyle w:val="Hyperlink"/>
          <w:rFonts w:cs="Arial"/>
          <w:color w:val="auto"/>
          <w:u w:val="none"/>
        </w:rPr>
        <w:t xml:space="preserve">, </w:t>
      </w:r>
      <w:r w:rsidR="001B3821">
        <w:rPr>
          <w:rStyle w:val="Hyperlink"/>
          <w:rFonts w:cs="Arial"/>
          <w:color w:val="auto"/>
          <w:u w:val="none"/>
        </w:rPr>
        <w:t>August 2023</w:t>
      </w:r>
      <w:r w:rsidR="003C1E59">
        <w:rPr>
          <w:rStyle w:val="Hyperlink"/>
          <w:rFonts w:cs="Arial"/>
          <w:color w:val="auto"/>
          <w:u w:val="none"/>
        </w:rPr>
        <w:t>,</w:t>
      </w:r>
      <w:r w:rsidR="00DB646E">
        <w:rPr>
          <w:rStyle w:val="Hyperlink"/>
          <w:rFonts w:cs="Arial"/>
          <w:color w:val="auto"/>
          <w:u w:val="none"/>
        </w:rPr>
        <w:t xml:space="preserve"> </w:t>
      </w:r>
      <w:hyperlink r:id="rId44" w:tooltip="Link to the PLM Playbook version 2" w:history="1">
        <w:r w:rsidR="00B4762D" w:rsidRPr="005C744C">
          <w:rPr>
            <w:rStyle w:val="Hyperlink"/>
          </w:rPr>
          <w:t>https://www.voa.va.gov/DocumentView.aspx?DocumentID=4946</w:t>
        </w:r>
      </w:hyperlink>
    </w:p>
    <w:p w14:paraId="75DEB11F" w14:textId="55568F9E" w:rsidR="001829ED" w:rsidRDefault="001829ED" w:rsidP="004564F1">
      <w:pPr>
        <w:pStyle w:val="ListParagraph"/>
        <w:numPr>
          <w:ilvl w:val="0"/>
          <w:numId w:val="6"/>
        </w:numPr>
        <w:rPr>
          <w:rStyle w:val="Hyperlink"/>
          <w:rFonts w:cs="Arial"/>
          <w:color w:val="auto"/>
          <w:u w:val="none"/>
        </w:rPr>
      </w:pPr>
      <w:bookmarkStart w:id="26" w:name="_Hlk72416597"/>
      <w:r>
        <w:rPr>
          <w:rStyle w:val="Hyperlink"/>
          <w:rFonts w:cs="Arial"/>
          <w:color w:val="auto"/>
          <w:u w:val="none"/>
        </w:rPr>
        <w:t>NIST SP 500-267B Revision 1</w:t>
      </w:r>
      <w:r w:rsidR="003A5863">
        <w:rPr>
          <w:rStyle w:val="Hyperlink"/>
          <w:rFonts w:cs="Arial"/>
          <w:color w:val="auto"/>
          <w:u w:val="none"/>
        </w:rPr>
        <w:t>, “</w:t>
      </w:r>
      <w:r>
        <w:rPr>
          <w:rStyle w:val="Hyperlink"/>
          <w:rFonts w:cs="Arial"/>
          <w:color w:val="auto"/>
          <w:u w:val="none"/>
        </w:rPr>
        <w:t>USGv6 Profile</w:t>
      </w:r>
      <w:r w:rsidR="003A5863">
        <w:rPr>
          <w:rStyle w:val="Hyperlink"/>
          <w:rFonts w:cs="Arial"/>
          <w:color w:val="auto"/>
          <w:u w:val="none"/>
        </w:rPr>
        <w:t>,</w:t>
      </w:r>
      <w:r>
        <w:rPr>
          <w:rStyle w:val="Hyperlink"/>
          <w:rFonts w:cs="Arial"/>
          <w:color w:val="auto"/>
          <w:u w:val="none"/>
        </w:rPr>
        <w:t xml:space="preserve">” </w:t>
      </w:r>
      <w:r w:rsidR="00A30822">
        <w:rPr>
          <w:rStyle w:val="Hyperlink"/>
          <w:rFonts w:cs="Arial"/>
          <w:color w:val="auto"/>
          <w:u w:val="none"/>
        </w:rPr>
        <w:t>November 2020</w:t>
      </w:r>
    </w:p>
    <w:p w14:paraId="16330C18" w14:textId="7D3344BA" w:rsidR="001829ED" w:rsidRDefault="00215F90" w:rsidP="004564F1">
      <w:pPr>
        <w:pStyle w:val="ListParagraph"/>
        <w:numPr>
          <w:ilvl w:val="0"/>
          <w:numId w:val="6"/>
        </w:numPr>
        <w:rPr>
          <w:rStyle w:val="Hyperlink"/>
          <w:rFonts w:cs="Arial"/>
          <w:color w:val="auto"/>
          <w:u w:val="none"/>
        </w:rPr>
      </w:pPr>
      <w:bookmarkStart w:id="27" w:name="_Hlk71727532"/>
      <w:r>
        <w:rPr>
          <w:rStyle w:val="Hyperlink"/>
          <w:rFonts w:cs="Arial"/>
          <w:color w:val="auto"/>
          <w:u w:val="none"/>
        </w:rPr>
        <w:t>OMB Memorandum M-21-07, “</w:t>
      </w:r>
      <w:r w:rsidR="00A30822">
        <w:rPr>
          <w:rStyle w:val="Hyperlink"/>
          <w:rFonts w:cs="Arial"/>
          <w:color w:val="auto"/>
          <w:u w:val="none"/>
        </w:rPr>
        <w:t>Completing the Transition to Internet Protocol Version 6 (IPv6)</w:t>
      </w:r>
      <w:r w:rsidR="003A5863">
        <w:rPr>
          <w:rStyle w:val="Hyperlink"/>
          <w:rFonts w:cs="Arial"/>
          <w:color w:val="auto"/>
          <w:u w:val="none"/>
        </w:rPr>
        <w:t>,</w:t>
      </w:r>
      <w:r w:rsidR="00BC7E7F">
        <w:rPr>
          <w:rStyle w:val="Hyperlink"/>
          <w:rFonts w:cs="Arial"/>
          <w:color w:val="auto"/>
          <w:u w:val="none"/>
        </w:rPr>
        <w:t xml:space="preserve">” </w:t>
      </w:r>
      <w:r w:rsidR="00A30822">
        <w:rPr>
          <w:rStyle w:val="Hyperlink"/>
          <w:rFonts w:cs="Arial"/>
          <w:color w:val="auto"/>
          <w:u w:val="none"/>
        </w:rPr>
        <w:t>November 19, 2020</w:t>
      </w:r>
    </w:p>
    <w:p w14:paraId="3034C6E6" w14:textId="1C87CCEE" w:rsidR="00C63389" w:rsidRDefault="00C63389" w:rsidP="004564F1">
      <w:pPr>
        <w:pStyle w:val="ListParagraph"/>
        <w:numPr>
          <w:ilvl w:val="0"/>
          <w:numId w:val="6"/>
        </w:numPr>
        <w:rPr>
          <w:rStyle w:val="Hyperlink"/>
          <w:rFonts w:cs="Arial"/>
          <w:color w:val="auto"/>
          <w:u w:val="none"/>
        </w:rPr>
      </w:pPr>
      <w:r>
        <w:rPr>
          <w:rStyle w:val="Hyperlink"/>
          <w:rFonts w:cs="Arial"/>
          <w:color w:val="auto"/>
          <w:u w:val="none"/>
        </w:rPr>
        <w:t>S</w:t>
      </w:r>
      <w:r w:rsidR="00B4762D">
        <w:rPr>
          <w:rStyle w:val="Hyperlink"/>
          <w:rFonts w:cs="Arial"/>
          <w:color w:val="auto"/>
          <w:u w:val="none"/>
        </w:rPr>
        <w:t>ocial Security Number (SSN)</w:t>
      </w:r>
      <w:r>
        <w:rPr>
          <w:rStyle w:val="Hyperlink"/>
          <w:rFonts w:cs="Arial"/>
          <w:color w:val="auto"/>
          <w:u w:val="none"/>
        </w:rPr>
        <w:t xml:space="preserve"> Fraud Prevention Act of 2017</w:t>
      </w:r>
    </w:p>
    <w:p w14:paraId="0A461A2F" w14:textId="77777777" w:rsidR="001B3821" w:rsidRDefault="00C63389">
      <w:pPr>
        <w:pStyle w:val="ListParagraph"/>
        <w:numPr>
          <w:ilvl w:val="0"/>
          <w:numId w:val="6"/>
        </w:numPr>
        <w:rPr>
          <w:rStyle w:val="Hyperlink"/>
          <w:rFonts w:cs="Arial"/>
          <w:color w:val="auto"/>
          <w:u w:val="none"/>
        </w:rPr>
      </w:pPr>
      <w:r w:rsidRPr="00200A3C">
        <w:rPr>
          <w:rStyle w:val="Hyperlink"/>
          <w:rFonts w:cs="Arial"/>
          <w:color w:val="auto"/>
          <w:u w:val="none"/>
        </w:rPr>
        <w:t>Section 240 of the Consolidated Appropriations Act (CAA) 2018, March 23, 2018</w:t>
      </w:r>
    </w:p>
    <w:p w14:paraId="58D07CBE" w14:textId="45F2F51E" w:rsidR="005B33FD" w:rsidRPr="00200A3C" w:rsidRDefault="005B33FD" w:rsidP="00200A3C">
      <w:pPr>
        <w:pStyle w:val="ListParagraph"/>
        <w:numPr>
          <w:ilvl w:val="0"/>
          <w:numId w:val="6"/>
        </w:numPr>
        <w:rPr>
          <w:rStyle w:val="Hyperlink"/>
          <w:rFonts w:cs="Arial"/>
          <w:color w:val="auto"/>
          <w:u w:val="none"/>
        </w:rPr>
      </w:pPr>
      <w:bookmarkStart w:id="28" w:name="_Hlk183509885"/>
      <w:r w:rsidRPr="005B33FD">
        <w:rPr>
          <w:rStyle w:val="Hyperlink"/>
          <w:rFonts w:cs="Arial"/>
          <w:color w:val="auto"/>
          <w:u w:val="none"/>
        </w:rPr>
        <w:t>C.F.R Title 15 Part 7, “Securing the Information and Communications Technology and Services (ICTS) Supply Chain”</w:t>
      </w:r>
      <w:r w:rsidR="009A1645">
        <w:rPr>
          <w:rStyle w:val="Hyperlink"/>
          <w:rFonts w:cs="Arial"/>
          <w:color w:val="auto"/>
          <w:u w:val="none"/>
        </w:rPr>
        <w:t>, as amended</w:t>
      </w:r>
    </w:p>
    <w:bookmarkEnd w:id="28"/>
    <w:p w14:paraId="7F90E5F0" w14:textId="22A3A13B" w:rsidR="00E3307C" w:rsidRPr="00E3307C" w:rsidRDefault="001B3821" w:rsidP="00E3307C">
      <w:pPr>
        <w:pStyle w:val="ListParagraph"/>
        <w:numPr>
          <w:ilvl w:val="0"/>
          <w:numId w:val="6"/>
        </w:numPr>
        <w:rPr>
          <w:rStyle w:val="Hyperlink"/>
          <w:rFonts w:cs="Arial"/>
          <w:color w:val="auto"/>
          <w:u w:val="none"/>
        </w:rPr>
      </w:pPr>
      <w:r w:rsidRPr="00E3307C">
        <w:rPr>
          <w:rStyle w:val="Hyperlink"/>
          <w:rFonts w:cs="Arial"/>
          <w:color w:val="auto"/>
          <w:u w:val="none"/>
        </w:rPr>
        <w:t>Executive Order 14028, “Executive Order on Improving the Nation's Cybersecurity,” May 12, 2021</w:t>
      </w:r>
      <w:r w:rsidR="00E3307C" w:rsidRPr="00E3307C">
        <w:rPr>
          <w:rStyle w:val="Hyperlink"/>
          <w:rFonts w:cs="Arial"/>
          <w:color w:val="auto"/>
          <w:u w:val="none"/>
        </w:rPr>
        <w:t xml:space="preserve">, </w:t>
      </w:r>
      <w:hyperlink r:id="rId45" w:tooltip="Link to Executive Order 14028" w:history="1">
        <w:r w:rsidR="00E3307C" w:rsidRPr="00E3307C">
          <w:rPr>
            <w:rStyle w:val="Hyperlink"/>
            <w:rFonts w:cs="Arial"/>
          </w:rPr>
          <w:t>https://bidenwhitehouse.archives.gov/briefing-room/presidential-actions/2025/01/16/executive-order-on-strengthening-and-promoting-innovation-in-the-nations-cybersecurity/</w:t>
        </w:r>
      </w:hyperlink>
    </w:p>
    <w:p w14:paraId="79C71B25" w14:textId="5B2DA8D4" w:rsidR="001B3821" w:rsidRPr="00200A3C" w:rsidRDefault="001B3821" w:rsidP="00200A3C">
      <w:pPr>
        <w:pStyle w:val="ListParagraph"/>
        <w:numPr>
          <w:ilvl w:val="0"/>
          <w:numId w:val="6"/>
        </w:numPr>
        <w:rPr>
          <w:rStyle w:val="Hyperlink"/>
          <w:rFonts w:cs="Arial"/>
          <w:color w:val="auto"/>
          <w:u w:val="none"/>
        </w:rPr>
      </w:pPr>
      <w:r w:rsidRPr="00200A3C">
        <w:rPr>
          <w:rStyle w:val="Hyperlink"/>
          <w:rFonts w:cs="Arial"/>
          <w:color w:val="auto"/>
          <w:u w:val="none"/>
        </w:rPr>
        <w:t xml:space="preserve">OMB Memorandum M-22-09, </w:t>
      </w:r>
      <w:r w:rsidRPr="00716C70">
        <w:rPr>
          <w:rStyle w:val="Hyperlink"/>
          <w:rFonts w:cs="Arial"/>
          <w:color w:val="auto"/>
          <w:u w:val="none"/>
        </w:rPr>
        <w:t xml:space="preserve">“Moving the U.S. Government Toward Zero Trust Cybersecurity Principles”, January 26, 2022, </w:t>
      </w:r>
      <w:hyperlink r:id="rId46" w:tooltip="Link to M-22-09" w:history="1">
        <w:r w:rsidR="000C6F31" w:rsidRPr="00200A3C">
          <w:rPr>
            <w:rStyle w:val="Hyperlink"/>
            <w:rFonts w:cs="Arial"/>
          </w:rPr>
          <w:t>https://www.whitehouse.gov/wp-content/uploads/2022/01/M-22-09.pdf</w:t>
        </w:r>
      </w:hyperlink>
      <w:r w:rsidRPr="00200A3C">
        <w:rPr>
          <w:rStyle w:val="Hyperlink"/>
          <w:rFonts w:cs="Arial"/>
          <w:color w:val="auto"/>
          <w:u w:val="none"/>
        </w:rPr>
        <w:t xml:space="preserve">. </w:t>
      </w:r>
    </w:p>
    <w:p w14:paraId="0F8178A9" w14:textId="4FED101E"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NIST SP 800-52 Revision 2, “Guidelines for the Selection, Configuration, and Use of Transport Layer Security (TLS) Implementations</w:t>
      </w:r>
    </w:p>
    <w:p w14:paraId="6E22857F" w14:textId="5746A480"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OMB M-2</w:t>
      </w:r>
      <w:r w:rsidR="004C0F3E">
        <w:rPr>
          <w:rStyle w:val="Hyperlink"/>
          <w:rFonts w:cs="Arial"/>
          <w:color w:val="auto"/>
          <w:u w:val="none"/>
        </w:rPr>
        <w:t>6-05</w:t>
      </w:r>
      <w:r>
        <w:rPr>
          <w:rStyle w:val="Hyperlink"/>
          <w:rFonts w:cs="Arial"/>
          <w:color w:val="auto"/>
          <w:u w:val="none"/>
        </w:rPr>
        <w:t>, “</w:t>
      </w:r>
      <w:r w:rsidR="004C0F3E">
        <w:rPr>
          <w:rStyle w:val="Hyperlink"/>
          <w:rFonts w:cs="Arial"/>
          <w:color w:val="auto"/>
          <w:u w:val="none"/>
        </w:rPr>
        <w:t>Adopting a Risk-based Approach to Software and Hardware Security</w:t>
      </w:r>
      <w:r>
        <w:rPr>
          <w:rStyle w:val="Hyperlink"/>
          <w:rFonts w:cs="Arial"/>
          <w:color w:val="auto"/>
          <w:u w:val="none"/>
        </w:rPr>
        <w:t xml:space="preserve">,” </w:t>
      </w:r>
      <w:r w:rsidR="004C0F3E">
        <w:rPr>
          <w:rStyle w:val="Hyperlink"/>
          <w:rFonts w:cs="Arial"/>
          <w:color w:val="auto"/>
          <w:u w:val="none"/>
        </w:rPr>
        <w:t>January 23, 2026</w:t>
      </w:r>
    </w:p>
    <w:p w14:paraId="33BC7B30" w14:textId="2DC98991"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OMB M-21-31, “Improving the Federal Government’s Investigative and Remediation Capabilities Related to Cybersecurity Incidents,” August 27, 2021</w:t>
      </w:r>
    </w:p>
    <w:p w14:paraId="5586DF36" w14:textId="145CFACC" w:rsidR="000C6F31" w:rsidRDefault="000C6F31" w:rsidP="006E4C0A">
      <w:pPr>
        <w:pStyle w:val="ListParagraph"/>
        <w:numPr>
          <w:ilvl w:val="0"/>
          <w:numId w:val="6"/>
        </w:numPr>
        <w:rPr>
          <w:rStyle w:val="Hyperlink"/>
          <w:rFonts w:cs="Arial"/>
          <w:color w:val="auto"/>
          <w:u w:val="none"/>
        </w:rPr>
      </w:pPr>
      <w:r>
        <w:rPr>
          <w:rStyle w:val="Hyperlink"/>
          <w:rFonts w:cs="Arial"/>
          <w:color w:val="auto"/>
          <w:u w:val="none"/>
        </w:rPr>
        <w:t>NIST SP 800-88</w:t>
      </w:r>
      <w:r w:rsidR="00275EA0">
        <w:rPr>
          <w:rStyle w:val="Hyperlink"/>
          <w:rFonts w:cs="Arial"/>
          <w:color w:val="auto"/>
          <w:u w:val="none"/>
        </w:rPr>
        <w:t xml:space="preserve"> Revision 1 “Guidelines for Media Sanitization,” December 2014</w:t>
      </w:r>
    </w:p>
    <w:p w14:paraId="152DB6F3" w14:textId="3EFAE643" w:rsidR="000C6F31" w:rsidRDefault="00275EA0" w:rsidP="006E4C0A">
      <w:pPr>
        <w:pStyle w:val="ListParagraph"/>
        <w:numPr>
          <w:ilvl w:val="0"/>
          <w:numId w:val="6"/>
        </w:numPr>
        <w:rPr>
          <w:rStyle w:val="Hyperlink"/>
          <w:rFonts w:cs="Arial"/>
          <w:color w:val="auto"/>
          <w:u w:val="none"/>
        </w:rPr>
      </w:pPr>
      <w:r>
        <w:rPr>
          <w:rStyle w:val="Hyperlink"/>
          <w:rFonts w:cs="Arial"/>
          <w:color w:val="auto"/>
          <w:u w:val="none"/>
        </w:rPr>
        <w:t xml:space="preserve">CISA </w:t>
      </w:r>
      <w:r w:rsidR="000C6F31">
        <w:rPr>
          <w:rStyle w:val="Hyperlink"/>
          <w:rFonts w:cs="Arial"/>
          <w:color w:val="auto"/>
          <w:u w:val="none"/>
        </w:rPr>
        <w:t>Binding Operational Directive</w:t>
      </w:r>
      <w:r>
        <w:rPr>
          <w:rStyle w:val="Hyperlink"/>
          <w:rFonts w:cs="Arial"/>
          <w:color w:val="auto"/>
          <w:u w:val="none"/>
        </w:rPr>
        <w:t xml:space="preserve"> (BOD)</w:t>
      </w:r>
      <w:r w:rsidR="000C6F31">
        <w:rPr>
          <w:rStyle w:val="Hyperlink"/>
          <w:rFonts w:cs="Arial"/>
          <w:color w:val="auto"/>
          <w:u w:val="none"/>
        </w:rPr>
        <w:t xml:space="preserve"> 19-02</w:t>
      </w:r>
      <w:r>
        <w:rPr>
          <w:rStyle w:val="Hyperlink"/>
          <w:rFonts w:cs="Arial"/>
          <w:color w:val="auto"/>
          <w:u w:val="none"/>
        </w:rPr>
        <w:t xml:space="preserve">: “Vulnerability Remediation Requirements of Internet-Accessible Systems,” April 29, 2019, </w:t>
      </w:r>
      <w:hyperlink r:id="rId47" w:tooltip="Link to BOD 19-02" w:history="1">
        <w:r>
          <w:rPr>
            <w:rStyle w:val="Hyperlink"/>
          </w:rPr>
          <w:t>BOD 19-02: Vulnerability Remediation Requirements for Internet-Accessible Systems | CISA</w:t>
        </w:r>
      </w:hyperlink>
    </w:p>
    <w:p w14:paraId="2BFE1BCE" w14:textId="67F8A44E" w:rsidR="000C6F31" w:rsidRPr="000C6F31" w:rsidRDefault="00275EA0" w:rsidP="000C6F31">
      <w:pPr>
        <w:pStyle w:val="ListParagraph"/>
        <w:numPr>
          <w:ilvl w:val="0"/>
          <w:numId w:val="6"/>
        </w:numPr>
        <w:rPr>
          <w:rStyle w:val="Hyperlink"/>
          <w:rFonts w:cs="Arial"/>
          <w:color w:val="auto"/>
          <w:u w:val="none"/>
        </w:rPr>
      </w:pPr>
      <w:r>
        <w:rPr>
          <w:rStyle w:val="Hyperlink"/>
          <w:rFonts w:cs="Arial"/>
          <w:color w:val="auto"/>
          <w:u w:val="none"/>
        </w:rPr>
        <w:t>CISA BOD</w:t>
      </w:r>
      <w:r w:rsidR="000C6F31" w:rsidRPr="000C6F31">
        <w:rPr>
          <w:rStyle w:val="Hyperlink"/>
          <w:rFonts w:cs="Arial"/>
          <w:color w:val="auto"/>
          <w:u w:val="none"/>
        </w:rPr>
        <w:t xml:space="preserve"> 22-01</w:t>
      </w:r>
      <w:r>
        <w:rPr>
          <w:rStyle w:val="Hyperlink"/>
          <w:rFonts w:cs="Arial"/>
          <w:color w:val="auto"/>
          <w:u w:val="none"/>
        </w:rPr>
        <w:t xml:space="preserve">: “Reducing the Significant Risk of Known Exploited Vulnerabilities,” November 3, 2021, </w:t>
      </w:r>
      <w:hyperlink r:id="rId48" w:tooltip="Link to CISA BOD 22-01" w:history="1">
        <w:r>
          <w:rPr>
            <w:rStyle w:val="Hyperlink"/>
          </w:rPr>
          <w:t>BOD 22-01: Reducing the Significant Risk of Known Exploited Vulnerabilities | CISA</w:t>
        </w:r>
      </w:hyperlink>
    </w:p>
    <w:p w14:paraId="76B3FB91" w14:textId="47F9ACA6" w:rsidR="00C63389" w:rsidRDefault="00275EA0" w:rsidP="006E4C0A">
      <w:pPr>
        <w:pStyle w:val="ListParagraph"/>
        <w:numPr>
          <w:ilvl w:val="0"/>
          <w:numId w:val="6"/>
        </w:numPr>
      </w:pPr>
      <w:r>
        <w:rPr>
          <w:rStyle w:val="Hyperlink"/>
          <w:rFonts w:cs="Arial"/>
          <w:color w:val="auto"/>
          <w:u w:val="none"/>
        </w:rPr>
        <w:t>CISA BOD</w:t>
      </w:r>
      <w:r w:rsidR="001B3821" w:rsidRPr="00200A3C">
        <w:rPr>
          <w:rStyle w:val="Hyperlink"/>
          <w:rFonts w:cs="Arial"/>
          <w:color w:val="auto"/>
          <w:u w:val="none"/>
        </w:rPr>
        <w:t xml:space="preserve"> 23-01: Improving Asset Visibility and Vulnerability Detection on Federal Networks.” Cybersecurity &amp; Infrastructure Security Agency (CISA),</w:t>
      </w:r>
      <w:r>
        <w:rPr>
          <w:rStyle w:val="Hyperlink"/>
          <w:rFonts w:cs="Arial"/>
          <w:color w:val="auto"/>
          <w:u w:val="none"/>
        </w:rPr>
        <w:t xml:space="preserve"> </w:t>
      </w:r>
      <w:hyperlink r:id="rId49" w:tooltip="Link to CISA BOD 23-01" w:history="1">
        <w:r>
          <w:rPr>
            <w:rStyle w:val="Hyperlink"/>
          </w:rPr>
          <w:t>BOD 23-01: Improving Asset Visibility and Vulnerability Detection on Federal Networks | CISA</w:t>
        </w:r>
      </w:hyperlink>
    </w:p>
    <w:p w14:paraId="0FB7073D" w14:textId="07D65C81" w:rsidR="005B33FD" w:rsidRDefault="005B33FD" w:rsidP="006E4C0A">
      <w:pPr>
        <w:pStyle w:val="ListParagraph"/>
        <w:numPr>
          <w:ilvl w:val="0"/>
          <w:numId w:val="6"/>
        </w:numPr>
        <w:rPr>
          <w:rStyle w:val="Hyperlink"/>
          <w:rFonts w:cs="Arial"/>
          <w:color w:val="auto"/>
          <w:u w:val="none"/>
        </w:rPr>
      </w:pPr>
      <w:bookmarkStart w:id="29" w:name="_Hlk183509908"/>
      <w:r>
        <w:rPr>
          <w:rStyle w:val="Hyperlink"/>
          <w:rFonts w:cs="Arial"/>
          <w:color w:val="auto"/>
          <w:u w:val="none"/>
        </w:rPr>
        <w:t>VA Directive 6550, Pre-Procurement Assessment and Implementation of Medical Devices/Systems, June 03, 2019</w:t>
      </w:r>
    </w:p>
    <w:p w14:paraId="1D242C90" w14:textId="27DE0948" w:rsidR="00E85C7B" w:rsidRDefault="00E85C7B" w:rsidP="006E4C0A">
      <w:pPr>
        <w:pStyle w:val="ListParagraph"/>
        <w:numPr>
          <w:ilvl w:val="0"/>
          <w:numId w:val="6"/>
        </w:numPr>
      </w:pPr>
      <w:r>
        <w:rPr>
          <w:rStyle w:val="Hyperlink"/>
          <w:rFonts w:cs="Arial"/>
          <w:color w:val="auto"/>
          <w:u w:val="none"/>
        </w:rPr>
        <w:t>VA Memorandum, “VA Security Controls,” January 17, 2025</w:t>
      </w:r>
      <w:r w:rsidR="0053531C">
        <w:rPr>
          <w:rStyle w:val="Hyperlink"/>
          <w:rFonts w:cs="Arial"/>
          <w:color w:val="auto"/>
          <w:u w:val="none"/>
        </w:rPr>
        <w:t xml:space="preserve">, </w:t>
      </w:r>
      <w:hyperlink r:id="rId50" w:tooltip="Link to VA Memorandum &quot;VA Security Controls&quot;" w:history="1">
        <w:r w:rsidR="0053531C" w:rsidRPr="00677183">
          <w:rPr>
            <w:rStyle w:val="Hyperlink"/>
            <w:rFonts w:cs="Arial"/>
          </w:rPr>
          <w:t>https://www.voa.va.gov/DocumentView.aspx?DocumentID=5010</w:t>
        </w:r>
      </w:hyperlink>
    </w:p>
    <w:p w14:paraId="1B83B00C" w14:textId="77777777" w:rsidR="00967AC2" w:rsidRDefault="00967AC2" w:rsidP="00967AC2">
      <w:pPr>
        <w:pStyle w:val="ListParagraph"/>
        <w:numPr>
          <w:ilvl w:val="0"/>
          <w:numId w:val="6"/>
        </w:numPr>
      </w:pPr>
      <w:r>
        <w:t>E.O. 13960, “Promoting the Use of Trustworthy Artificial Intelligence in the Federal Government,” December 3, 2020</w:t>
      </w:r>
    </w:p>
    <w:p w14:paraId="260583B1" w14:textId="77777777" w:rsidR="00967AC2" w:rsidRDefault="00967AC2" w:rsidP="00967AC2">
      <w:pPr>
        <w:pStyle w:val="ListParagraph"/>
        <w:numPr>
          <w:ilvl w:val="0"/>
          <w:numId w:val="6"/>
        </w:numPr>
      </w:pPr>
      <w:r>
        <w:t>E.O. 14319, “Preventing Woke AI in the Federal Government,” July 23, 2025</w:t>
      </w:r>
    </w:p>
    <w:p w14:paraId="3C99F425" w14:textId="66E1196A" w:rsidR="00967AC2" w:rsidRDefault="00967AC2" w:rsidP="00967AC2">
      <w:pPr>
        <w:pStyle w:val="ListParagraph"/>
        <w:numPr>
          <w:ilvl w:val="0"/>
          <w:numId w:val="6"/>
        </w:numPr>
      </w:pPr>
      <w:r>
        <w:t xml:space="preserve">OMB Memorandum </w:t>
      </w:r>
      <w:hyperlink r:id="rId51" w:tgtFrame="_blank" w:tooltip="Link to OMB-25-21" w:history="1">
        <w:r>
          <w:rPr>
            <w:rStyle w:val="Hyperlink"/>
          </w:rPr>
          <w:t>M-25-21</w:t>
        </w:r>
      </w:hyperlink>
      <w:r>
        <w:t>, “Accelerating Federal Use of AI through Innovation, Governance, and Public Trust,” April 3, 2025</w:t>
      </w:r>
    </w:p>
    <w:p w14:paraId="7937F6EB" w14:textId="5C78BB42" w:rsidR="00967AC2" w:rsidRDefault="00967AC2" w:rsidP="00967AC2">
      <w:pPr>
        <w:pStyle w:val="ListParagraph"/>
        <w:numPr>
          <w:ilvl w:val="0"/>
          <w:numId w:val="6"/>
        </w:numPr>
      </w:pPr>
      <w:r>
        <w:t xml:space="preserve">OMB Memorandum </w:t>
      </w:r>
      <w:hyperlink r:id="rId52" w:tgtFrame="_blank" w:tooltip="Link to OMB-25-22" w:history="1">
        <w:r>
          <w:rPr>
            <w:rStyle w:val="Hyperlink"/>
          </w:rPr>
          <w:t>M-25-22</w:t>
        </w:r>
      </w:hyperlink>
      <w:r>
        <w:t>, “Driving Efficient Acquisition of Artificial Intelligence in Government,” April 3, 2025</w:t>
      </w:r>
    </w:p>
    <w:p w14:paraId="1A1452A9" w14:textId="4EBADF27" w:rsidR="00967AC2" w:rsidRPr="00967AC2" w:rsidRDefault="00967AC2" w:rsidP="00967AC2">
      <w:pPr>
        <w:pStyle w:val="ListParagraph"/>
        <w:numPr>
          <w:ilvl w:val="0"/>
          <w:numId w:val="6"/>
        </w:numPr>
        <w:rPr>
          <w:rStyle w:val="Hyperlink"/>
          <w:rFonts w:cs="Arial"/>
          <w:color w:val="auto"/>
          <w:u w:val="none"/>
        </w:rPr>
      </w:pPr>
      <w:r>
        <w:t xml:space="preserve">OMB Memorandum </w:t>
      </w:r>
      <w:hyperlink r:id="rId53" w:tooltip="Link to OMB M-26-04" w:history="1">
        <w:r>
          <w:rPr>
            <w:rStyle w:val="Hyperlink"/>
          </w:rPr>
          <w:t>M-26-04</w:t>
        </w:r>
      </w:hyperlink>
      <w:r>
        <w:t>, “Increasing Public Trust in Artificial Intelligence (AI) Through Unbiased AI Principles,” December 11, 2025</w:t>
      </w:r>
    </w:p>
    <w:bookmarkEnd w:id="26"/>
    <w:bookmarkEnd w:id="27"/>
    <w:bookmarkEnd w:id="29"/>
    <w:p w14:paraId="2A882BFE" w14:textId="1B8D6226" w:rsidR="00B33AFC" w:rsidRPr="008C3E2E" w:rsidRDefault="00B33AFC" w:rsidP="00200A3C">
      <w:pPr>
        <w:rPr>
          <w:rStyle w:val="Hyperlink"/>
          <w:rFonts w:cs="Arial"/>
          <w:color w:val="auto"/>
          <w:u w:val="none"/>
        </w:rPr>
      </w:pPr>
    </w:p>
    <w:p w14:paraId="0DD1A03C" w14:textId="77777777" w:rsidR="00E47F5F" w:rsidRPr="00D13E0C" w:rsidRDefault="00E47F5F" w:rsidP="0011119E">
      <w:pPr>
        <w:pStyle w:val="Heading1"/>
      </w:pPr>
      <w:bookmarkStart w:id="30" w:name="_Toc251331939"/>
      <w:bookmarkStart w:id="31" w:name="_Ref252782643"/>
      <w:bookmarkStart w:id="32" w:name="_Ref252782644"/>
      <w:bookmarkStart w:id="33" w:name="_Ref252782689"/>
      <w:bookmarkStart w:id="34" w:name="_Toc224548854"/>
      <w:bookmarkStart w:id="35" w:name="_Toc6902885"/>
      <w:bookmarkEnd w:id="19"/>
      <w:r w:rsidRPr="00D13E0C">
        <w:t>SCOPE OF WORK</w:t>
      </w:r>
      <w:bookmarkEnd w:id="30"/>
      <w:bookmarkEnd w:id="31"/>
      <w:bookmarkEnd w:id="32"/>
      <w:bookmarkEnd w:id="33"/>
      <w:bookmarkEnd w:id="34"/>
    </w:p>
    <w:p w14:paraId="0DD1A03D" w14:textId="1C3DA236" w:rsidR="00E47F5F" w:rsidRPr="00D13E0C" w:rsidRDefault="00E47F5F" w:rsidP="00FE6A09">
      <w:pPr>
        <w:pStyle w:val="NoSpacing"/>
        <w:rPr>
          <w:rStyle w:val="Emphasis"/>
          <w:rFonts w:cs="Arial"/>
          <w:b w:val="0"/>
          <w:caps/>
        </w:rPr>
      </w:pPr>
      <w:r w:rsidRPr="00D13E0C">
        <w:t xml:space="preserve">The Contractor shall </w:t>
      </w:r>
      <w:r w:rsidR="008B7073">
        <w:rPr>
          <w:rStyle w:val="Emphasis"/>
          <w:rFonts w:cs="Arial"/>
        </w:rPr>
        <w:t>&lt;</w:t>
      </w:r>
      <w:r w:rsidRPr="00D13E0C">
        <w:rPr>
          <w:rStyle w:val="Emphasis"/>
          <w:rFonts w:cs="Arial"/>
        </w:rPr>
        <w:t xml:space="preserve">describe the required services i.e. Project Management, </w:t>
      </w:r>
      <w:r w:rsidR="00907A9D">
        <w:rPr>
          <w:rStyle w:val="Emphasis"/>
          <w:rFonts w:cs="Arial"/>
        </w:rPr>
        <w:t>D</w:t>
      </w:r>
      <w:r w:rsidRPr="00D13E0C">
        <w:rPr>
          <w:rStyle w:val="Emphasis"/>
          <w:rFonts w:cs="Arial"/>
        </w:rPr>
        <w:t>evelopment, etc</w:t>
      </w:r>
      <w:r w:rsidR="008A021D">
        <w:rPr>
          <w:rStyle w:val="Emphasis"/>
          <w:rFonts w:cs="Arial"/>
        </w:rPr>
        <w:t>.</w:t>
      </w:r>
      <w:r w:rsidRPr="00D13E0C">
        <w:rPr>
          <w:rStyle w:val="Emphasis"/>
          <w:rFonts w:cs="Arial"/>
        </w:rPr>
        <w:t xml:space="preserve"> and the project the Contractor will be working on</w:t>
      </w:r>
      <w:r w:rsidR="007D4C3D">
        <w:rPr>
          <w:rStyle w:val="Emphasis"/>
          <w:rFonts w:cs="Arial"/>
        </w:rPr>
        <w:t xml:space="preserve">&gt; </w:t>
      </w:r>
      <w:r w:rsidR="007D4C3D" w:rsidRPr="009547EF">
        <w:rPr>
          <w:rStyle w:val="Emphasis"/>
          <w:rFonts w:cs="Arial"/>
        </w:rPr>
        <w:t>(</w:t>
      </w:r>
      <w:r w:rsidRPr="00D13E0C">
        <w:rPr>
          <w:rStyle w:val="Emphasis"/>
          <w:rFonts w:cs="Arial"/>
        </w:rPr>
        <w:t>Update this paragraph to indicate the Scope)</w:t>
      </w:r>
    </w:p>
    <w:p w14:paraId="0DD1A03E" w14:textId="77777777" w:rsidR="00E47F5F" w:rsidRPr="00D13E0C" w:rsidRDefault="00E47F5F" w:rsidP="0011119E">
      <w:pPr>
        <w:pStyle w:val="Heading1"/>
      </w:pPr>
      <w:bookmarkStart w:id="36" w:name="_Toc224548855"/>
      <w:bookmarkStart w:id="37" w:name="_Toc251331940"/>
      <w:bookmarkStart w:id="38" w:name="_Ref252782779"/>
      <w:bookmarkStart w:id="39" w:name="_Ref252782791"/>
      <w:r w:rsidRPr="00D13E0C">
        <w:t>PE</w:t>
      </w:r>
      <w:r w:rsidR="00CC6169">
        <w:t>R</w:t>
      </w:r>
      <w:r w:rsidRPr="00D13E0C">
        <w:t>FORMANCE DETAILS</w:t>
      </w:r>
      <w:bookmarkEnd w:id="36"/>
    </w:p>
    <w:p w14:paraId="0DD1A03F" w14:textId="77777777" w:rsidR="00E47F5F" w:rsidRDefault="00E47F5F" w:rsidP="00B7462B">
      <w:pPr>
        <w:pStyle w:val="Heading2"/>
      </w:pPr>
      <w:bookmarkStart w:id="40" w:name="_Ref252977053"/>
      <w:bookmarkStart w:id="41" w:name="_Toc224548856"/>
      <w:r w:rsidRPr="00D13E0C">
        <w:t>PERFORMANCE PERIOD</w:t>
      </w:r>
      <w:bookmarkEnd w:id="37"/>
      <w:bookmarkEnd w:id="38"/>
      <w:bookmarkEnd w:id="39"/>
      <w:bookmarkEnd w:id="40"/>
      <w:bookmarkEnd w:id="41"/>
    </w:p>
    <w:p w14:paraId="420BC385" w14:textId="33553122" w:rsidR="00314575" w:rsidRDefault="00314575" w:rsidP="00314575">
      <w:pPr>
        <w:pStyle w:val="NoSpacing"/>
      </w:pPr>
      <w:r>
        <w:t>The PoP shall be</w:t>
      </w:r>
      <w:r>
        <w:rPr>
          <w:b/>
          <w:bCs/>
          <w:i/>
          <w:iCs/>
          <w:color w:val="8496B0"/>
        </w:rPr>
        <w:t xml:space="preserve"> </w:t>
      </w:r>
      <w:r>
        <w:rPr>
          <w:rStyle w:val="Emphasis"/>
        </w:rPr>
        <w:t xml:space="preserve">(incorporate language associated with the PoP of your task, to include all option periods, and any optional tasks, as a timeframe: (e.g. The PoP shall be xx months from date </w:t>
      </w:r>
      <w:r w:rsidRPr="00314575">
        <w:rPr>
          <w:rStyle w:val="Emphasis"/>
        </w:rPr>
        <w:t>of award, with x xx-month option period(s) and xx Optional Tasks.  The overall Period of Performance shall not exceed xx months.))</w:t>
      </w:r>
    </w:p>
    <w:p w14:paraId="0DD1A040" w14:textId="77777777" w:rsidR="00FE287C" w:rsidRDefault="00FE287C" w:rsidP="007774CD">
      <w:pPr>
        <w:pStyle w:val="NoSpacing"/>
      </w:pPr>
    </w:p>
    <w:p w14:paraId="0DD1A046" w14:textId="2ABEF3FA" w:rsidR="00E47F5F" w:rsidRPr="005A67CB" w:rsidRDefault="00CC6169" w:rsidP="007774CD">
      <w:pPr>
        <w:pStyle w:val="NoSpacing"/>
        <w:rPr>
          <w:b/>
          <w:color w:val="0070C0"/>
        </w:rPr>
      </w:pPr>
      <w:r w:rsidRPr="00CC6169">
        <w:rPr>
          <w:b/>
          <w:i/>
          <w:color w:val="0070C0"/>
        </w:rPr>
        <w:t>(</w:t>
      </w:r>
      <w:r w:rsidR="00AC506E" w:rsidRPr="00CC6169">
        <w:rPr>
          <w:b/>
          <w:i/>
          <w:color w:val="0070C0"/>
        </w:rPr>
        <w:t xml:space="preserve">If </w:t>
      </w:r>
      <w:r w:rsidR="00A856DF">
        <w:rPr>
          <w:b/>
          <w:i/>
          <w:color w:val="0070C0"/>
        </w:rPr>
        <w:t>performance</w:t>
      </w:r>
      <w:r w:rsidR="00AC506E" w:rsidRPr="00CC6169">
        <w:rPr>
          <w:b/>
          <w:i/>
          <w:color w:val="0070C0"/>
        </w:rPr>
        <w:t xml:space="preserve"> is required at a </w:t>
      </w:r>
      <w:r w:rsidR="00A2745C">
        <w:rPr>
          <w:b/>
          <w:i/>
          <w:color w:val="0070C0"/>
        </w:rPr>
        <w:t>Government</w:t>
      </w:r>
      <w:r w:rsidR="00AC506E" w:rsidRPr="00CC6169">
        <w:rPr>
          <w:b/>
          <w:i/>
          <w:color w:val="0070C0"/>
        </w:rPr>
        <w:t xml:space="preserve"> site and this is applicable</w:t>
      </w:r>
      <w:r w:rsidRPr="00CC6169">
        <w:rPr>
          <w:b/>
          <w:i/>
          <w:color w:val="0070C0"/>
        </w:rPr>
        <w:t>)</w:t>
      </w:r>
      <w:r w:rsidR="00AC506E">
        <w:t xml:space="preserve"> </w:t>
      </w:r>
      <w:r w:rsidR="00453BB9">
        <w:t>Any w</w:t>
      </w:r>
      <w:r w:rsidR="00E47F5F" w:rsidRPr="00D13E0C">
        <w:t xml:space="preserve">ork at the </w:t>
      </w:r>
      <w:r w:rsidR="00A2745C">
        <w:t>Government</w:t>
      </w:r>
      <w:r w:rsidR="00E47F5F" w:rsidRPr="00D13E0C">
        <w:t xml:space="preserve"> site shall</w:t>
      </w:r>
      <w:r w:rsidR="00453BB9">
        <w:t xml:space="preserve"> </w:t>
      </w:r>
      <w:r w:rsidR="00E47F5F" w:rsidRPr="00D13E0C">
        <w:t>not take place on Federal holidays or weekends unless directed by the Contracting Officer (CO</w:t>
      </w:r>
      <w:r w:rsidR="00E47F5F" w:rsidRPr="00135314">
        <w:t>).</w:t>
      </w:r>
      <w:r w:rsidR="00E47F5F" w:rsidRPr="005A67CB">
        <w:rPr>
          <w:b/>
          <w:color w:val="0070C0"/>
        </w:rPr>
        <w:t xml:space="preserve"> </w:t>
      </w:r>
      <w:r w:rsidR="005A67CB" w:rsidRPr="005A67CB">
        <w:rPr>
          <w:b/>
          <w:color w:val="0070C0"/>
        </w:rPr>
        <w:t xml:space="preserve">(If required, the CO may designate the Contractor to work during holidays and weekends) </w:t>
      </w:r>
    </w:p>
    <w:p w14:paraId="0DD1A047" w14:textId="77777777" w:rsidR="00E47F5F" w:rsidRPr="00D13E0C" w:rsidRDefault="00E47F5F" w:rsidP="007774CD">
      <w:pPr>
        <w:pStyle w:val="NoSpacing"/>
      </w:pPr>
    </w:p>
    <w:p w14:paraId="0DD1A048" w14:textId="0E7C0EC5" w:rsidR="00E47F5F" w:rsidRPr="00EE7D5E" w:rsidRDefault="00065C9D" w:rsidP="007774CD">
      <w:pPr>
        <w:pStyle w:val="NoSpacing"/>
      </w:pPr>
      <w:r w:rsidRPr="00065C9D">
        <w:t xml:space="preserve">There are </w:t>
      </w:r>
      <w:r w:rsidR="00E86B2D">
        <w:t xml:space="preserve">11 </w:t>
      </w:r>
      <w:r w:rsidRPr="00065C9D">
        <w:t>Federal holidays set by law (USC Title 5 Section 6103) that VA follows:</w:t>
      </w:r>
    </w:p>
    <w:p w14:paraId="0DD1A049" w14:textId="77777777" w:rsidR="00E47F5F" w:rsidRPr="00EE7D5E" w:rsidRDefault="00E47F5F" w:rsidP="007774CD">
      <w:pPr>
        <w:pStyle w:val="NoSpacing"/>
      </w:pPr>
    </w:p>
    <w:p w14:paraId="0DD1A04A" w14:textId="2B74E92B" w:rsidR="00E47F5F" w:rsidRPr="00EE7D5E" w:rsidRDefault="00065C9D" w:rsidP="007774CD">
      <w:pPr>
        <w:pStyle w:val="NoSpacing"/>
      </w:pPr>
      <w:r w:rsidRPr="00065C9D">
        <w:t>Under current definitions, f</w:t>
      </w:r>
      <w:r w:rsidR="00817778">
        <w:t>ive</w:t>
      </w:r>
      <w:r w:rsidRPr="00065C9D">
        <w:t xml:space="preserve"> are set by date:</w:t>
      </w:r>
    </w:p>
    <w:p w14:paraId="0DD1A04B" w14:textId="77777777" w:rsidR="00E47F5F" w:rsidRPr="00EE7D5E" w:rsidRDefault="00E47F5F" w:rsidP="007774CD">
      <w:pPr>
        <w:pStyle w:val="NoSpacing"/>
      </w:pPr>
    </w:p>
    <w:p w14:paraId="0DD1A04C" w14:textId="0D6C6978" w:rsidR="00E47F5F" w:rsidRDefault="00065C9D" w:rsidP="007774CD">
      <w:pPr>
        <w:pStyle w:val="NoSpacing"/>
      </w:pPr>
      <w:r w:rsidRPr="00065C9D">
        <w:t>New Year's Day</w:t>
      </w:r>
      <w:r w:rsidRPr="00065C9D">
        <w:tab/>
      </w:r>
      <w:r w:rsidRPr="00065C9D">
        <w:tab/>
      </w:r>
      <w:r w:rsidRPr="00065C9D">
        <w:tab/>
        <w:t>January 1</w:t>
      </w:r>
    </w:p>
    <w:p w14:paraId="1316DCB0" w14:textId="4339414D" w:rsidR="007754C3" w:rsidRPr="00EE7D5E" w:rsidRDefault="007754C3" w:rsidP="007774CD">
      <w:pPr>
        <w:pStyle w:val="NoSpacing"/>
      </w:pPr>
      <w:r>
        <w:t>Juneteenth</w:t>
      </w:r>
      <w:r>
        <w:tab/>
      </w:r>
      <w:r>
        <w:tab/>
      </w:r>
      <w:r>
        <w:tab/>
      </w:r>
      <w:r>
        <w:tab/>
        <w:t>June 19</w:t>
      </w:r>
    </w:p>
    <w:p w14:paraId="0DD1A04D" w14:textId="77777777" w:rsidR="00E47F5F" w:rsidRPr="00EE7D5E" w:rsidRDefault="00065C9D" w:rsidP="007774CD">
      <w:pPr>
        <w:pStyle w:val="NoSpacing"/>
      </w:pPr>
      <w:r w:rsidRPr="00065C9D">
        <w:t>Independence Day</w:t>
      </w:r>
      <w:r w:rsidRPr="00065C9D">
        <w:tab/>
      </w:r>
      <w:r w:rsidRPr="00065C9D">
        <w:tab/>
      </w:r>
      <w:r w:rsidRPr="00065C9D">
        <w:tab/>
        <w:t>July 4</w:t>
      </w:r>
    </w:p>
    <w:p w14:paraId="0DD1A04E" w14:textId="77777777" w:rsidR="00E47F5F" w:rsidRPr="00EE7D5E" w:rsidRDefault="00065C9D" w:rsidP="007774CD">
      <w:pPr>
        <w:pStyle w:val="NoSpacing"/>
      </w:pPr>
      <w:r w:rsidRPr="00065C9D">
        <w:t>Veterans Day</w:t>
      </w:r>
      <w:r w:rsidRPr="00065C9D">
        <w:tab/>
      </w:r>
      <w:r w:rsidRPr="00065C9D">
        <w:tab/>
      </w:r>
      <w:r w:rsidRPr="00065C9D">
        <w:tab/>
        <w:t>November 11</w:t>
      </w:r>
    </w:p>
    <w:p w14:paraId="0DD1A04F" w14:textId="77777777" w:rsidR="00E47F5F" w:rsidRPr="00EE7D5E" w:rsidRDefault="00065C9D" w:rsidP="007774CD">
      <w:pPr>
        <w:pStyle w:val="NoSpacing"/>
      </w:pPr>
      <w:r w:rsidRPr="00065C9D">
        <w:t>Christmas Day</w:t>
      </w:r>
      <w:r w:rsidRPr="00065C9D">
        <w:tab/>
      </w:r>
      <w:r w:rsidRPr="00065C9D">
        <w:tab/>
      </w:r>
      <w:r w:rsidRPr="00065C9D">
        <w:tab/>
        <w:t>December 25</w:t>
      </w:r>
    </w:p>
    <w:p w14:paraId="0DD1A050" w14:textId="77777777" w:rsidR="00E47F5F" w:rsidRPr="00EE7D5E" w:rsidRDefault="00E47F5F" w:rsidP="007774CD">
      <w:pPr>
        <w:pStyle w:val="NoSpacing"/>
      </w:pPr>
    </w:p>
    <w:p w14:paraId="0DD1A051" w14:textId="77777777" w:rsidR="00E47F5F" w:rsidRPr="00EE7D5E" w:rsidRDefault="00065C9D" w:rsidP="007774CD">
      <w:pPr>
        <w:pStyle w:val="NoSpacing"/>
      </w:pPr>
      <w:r w:rsidRPr="00065C9D">
        <w:t>If any of the above falls on a Saturday, then Friday shall be observed as a holiday.  Similarly, if one falls on a Sunday, then Monday shall be observed as a holiday.</w:t>
      </w:r>
    </w:p>
    <w:p w14:paraId="0DD1A052" w14:textId="77777777" w:rsidR="00E47F5F" w:rsidRPr="00EE7D5E" w:rsidRDefault="00E47F5F" w:rsidP="007774CD">
      <w:pPr>
        <w:pStyle w:val="NoSpacing"/>
      </w:pPr>
    </w:p>
    <w:p w14:paraId="0DD1A053" w14:textId="77777777" w:rsidR="00E47F5F" w:rsidRPr="00EE7D5E" w:rsidRDefault="00065C9D" w:rsidP="007774CD">
      <w:pPr>
        <w:pStyle w:val="NoSpacing"/>
      </w:pPr>
      <w:r w:rsidRPr="00065C9D">
        <w:t>The other six are set by a day of the week and month:</w:t>
      </w:r>
    </w:p>
    <w:p w14:paraId="0DD1A054" w14:textId="77777777" w:rsidR="00E47F5F" w:rsidRPr="00EE7D5E" w:rsidRDefault="00E47F5F" w:rsidP="007774CD">
      <w:pPr>
        <w:pStyle w:val="NoSpacing"/>
      </w:pPr>
    </w:p>
    <w:p w14:paraId="0DD1A055" w14:textId="04B5722C" w:rsidR="00E47F5F" w:rsidRPr="00EE7D5E" w:rsidRDefault="00065C9D" w:rsidP="00226E8C">
      <w:pPr>
        <w:pStyle w:val="NoSpacing"/>
        <w:tabs>
          <w:tab w:val="left" w:pos="4320"/>
        </w:tabs>
      </w:pPr>
      <w:r w:rsidRPr="00065C9D">
        <w:t>Martin Luther King's Birthday</w:t>
      </w:r>
      <w:r w:rsidRPr="00065C9D">
        <w:tab/>
        <w:t>Third Monday in January</w:t>
      </w:r>
    </w:p>
    <w:p w14:paraId="0DD1A056" w14:textId="3FE9B7A2" w:rsidR="00E47F5F" w:rsidRPr="00EE7D5E" w:rsidRDefault="00065C9D" w:rsidP="00226E8C">
      <w:pPr>
        <w:pStyle w:val="NoSpacing"/>
        <w:tabs>
          <w:tab w:val="left" w:pos="4320"/>
        </w:tabs>
      </w:pPr>
      <w:r w:rsidRPr="00065C9D">
        <w:t>Washington's Birthday</w:t>
      </w:r>
      <w:r w:rsidR="00630FB8">
        <w:tab/>
      </w:r>
      <w:r w:rsidRPr="00065C9D">
        <w:t>Third Monday in February</w:t>
      </w:r>
    </w:p>
    <w:p w14:paraId="0DD1A057" w14:textId="23690CCA" w:rsidR="00E47F5F" w:rsidRPr="00EE7D5E" w:rsidRDefault="00065C9D" w:rsidP="00226E8C">
      <w:pPr>
        <w:pStyle w:val="NoSpacing"/>
        <w:tabs>
          <w:tab w:val="left" w:pos="4320"/>
        </w:tabs>
      </w:pPr>
      <w:r w:rsidRPr="00065C9D">
        <w:t>Memorial Day</w:t>
      </w:r>
      <w:r w:rsidRPr="00065C9D">
        <w:tab/>
        <w:t>Last Monday in May</w:t>
      </w:r>
    </w:p>
    <w:p w14:paraId="0DD1A058" w14:textId="58E210DB" w:rsidR="00E47F5F" w:rsidRPr="00EE7D5E" w:rsidRDefault="00065C9D" w:rsidP="00226E8C">
      <w:pPr>
        <w:pStyle w:val="NoSpacing"/>
        <w:tabs>
          <w:tab w:val="left" w:pos="4320"/>
        </w:tabs>
      </w:pPr>
      <w:r w:rsidRPr="00065C9D">
        <w:t>Labor Day</w:t>
      </w:r>
      <w:r w:rsidR="008F7155">
        <w:tab/>
      </w:r>
      <w:r w:rsidRPr="00065C9D">
        <w:t>First Monday in September</w:t>
      </w:r>
    </w:p>
    <w:p w14:paraId="0DD1A059" w14:textId="739ECF7C" w:rsidR="00E47F5F" w:rsidRPr="00EE7D5E" w:rsidRDefault="00065C9D" w:rsidP="00226E8C">
      <w:pPr>
        <w:pStyle w:val="NoSpacing"/>
        <w:tabs>
          <w:tab w:val="left" w:pos="4320"/>
        </w:tabs>
      </w:pPr>
      <w:r w:rsidRPr="00065C9D">
        <w:t>Columbus Day</w:t>
      </w:r>
      <w:r w:rsidRPr="00065C9D">
        <w:tab/>
        <w:t>Second Monday in October</w:t>
      </w:r>
    </w:p>
    <w:p w14:paraId="0DD1A05A" w14:textId="05DA5C81" w:rsidR="00E47F5F" w:rsidRPr="00EE7D5E" w:rsidRDefault="00065C9D" w:rsidP="00226E8C">
      <w:pPr>
        <w:pStyle w:val="NoSpacing"/>
        <w:tabs>
          <w:tab w:val="left" w:pos="4320"/>
        </w:tabs>
      </w:pPr>
      <w:r w:rsidRPr="00065C9D">
        <w:t>Thanksgiving</w:t>
      </w:r>
      <w:r w:rsidRPr="00065C9D">
        <w:tab/>
      </w:r>
      <w:r w:rsidR="00EC312E">
        <w:t>F</w:t>
      </w:r>
      <w:r w:rsidRPr="00065C9D">
        <w:t xml:space="preserve">ourth Thursday in November </w:t>
      </w:r>
    </w:p>
    <w:p w14:paraId="0DD1A05B" w14:textId="77777777" w:rsidR="00E47F5F" w:rsidRPr="00D13E0C" w:rsidRDefault="00E47F5F" w:rsidP="0075504C">
      <w:pPr>
        <w:pStyle w:val="Heading2"/>
      </w:pPr>
      <w:bookmarkStart w:id="42" w:name="_Toc251331941"/>
      <w:bookmarkStart w:id="43" w:name="_Ref252782809"/>
      <w:bookmarkStart w:id="44" w:name="_Ref252782820"/>
      <w:bookmarkStart w:id="45" w:name="_Toc224548857"/>
      <w:r w:rsidRPr="00D13E0C">
        <w:t>PLACE OF PERFORMANCE</w:t>
      </w:r>
      <w:bookmarkEnd w:id="42"/>
      <w:bookmarkEnd w:id="43"/>
      <w:bookmarkEnd w:id="44"/>
      <w:bookmarkEnd w:id="45"/>
    </w:p>
    <w:p w14:paraId="0DD1A05C" w14:textId="7D7BCE60" w:rsidR="00E47F5F" w:rsidRPr="007774CD" w:rsidRDefault="00CC6169" w:rsidP="007774CD">
      <w:pPr>
        <w:pStyle w:val="NoSpacing"/>
      </w:pPr>
      <w:r>
        <w:rPr>
          <w:b/>
          <w:i/>
          <w:color w:val="0070C0"/>
        </w:rPr>
        <w:t>(</w:t>
      </w:r>
      <w:r w:rsidR="00AC506E" w:rsidRPr="00CC6169">
        <w:rPr>
          <w:b/>
          <w:i/>
          <w:color w:val="0070C0"/>
        </w:rPr>
        <w:t>If place of perform</w:t>
      </w:r>
      <w:r w:rsidR="006632C8">
        <w:rPr>
          <w:b/>
          <w:i/>
          <w:color w:val="0070C0"/>
        </w:rPr>
        <w:t xml:space="preserve">ance is at a </w:t>
      </w:r>
      <w:r w:rsidR="00A2745C">
        <w:rPr>
          <w:b/>
          <w:i/>
          <w:color w:val="0070C0"/>
        </w:rPr>
        <w:t>Government</w:t>
      </w:r>
      <w:r w:rsidR="006632C8">
        <w:rPr>
          <w:b/>
          <w:i/>
          <w:color w:val="0070C0"/>
        </w:rPr>
        <w:t xml:space="preserve"> facility (Onsite)</w:t>
      </w:r>
      <w:r>
        <w:rPr>
          <w:b/>
          <w:i/>
          <w:color w:val="0070C0"/>
        </w:rPr>
        <w:t>)</w:t>
      </w:r>
      <w:r w:rsidR="00AC506E">
        <w:t xml:space="preserve"> </w:t>
      </w:r>
      <w:r w:rsidR="00E47F5F" w:rsidRPr="00D13E0C">
        <w:t xml:space="preserve">Tasks under this PWS shall be performed in VA facilities located in </w:t>
      </w:r>
      <w:r w:rsidR="00E47F5F" w:rsidRPr="00D13E0C">
        <w:rPr>
          <w:rStyle w:val="Emphasis"/>
          <w:rFonts w:cs="Arial"/>
        </w:rPr>
        <w:t>&lt;place</w:t>
      </w:r>
      <w:r w:rsidR="00E80E86">
        <w:rPr>
          <w:rStyle w:val="Emphasis"/>
          <w:rFonts w:cs="Arial"/>
        </w:rPr>
        <w:t>(</w:t>
      </w:r>
      <w:r w:rsidR="00E47F5F" w:rsidRPr="00D13E0C">
        <w:rPr>
          <w:rStyle w:val="Emphasis"/>
          <w:rFonts w:cs="Arial"/>
        </w:rPr>
        <w:t>s</w:t>
      </w:r>
      <w:r w:rsidR="00E80E86">
        <w:rPr>
          <w:rStyle w:val="Emphasis"/>
          <w:rFonts w:cs="Arial"/>
        </w:rPr>
        <w:t>)</w:t>
      </w:r>
      <w:r w:rsidR="00E47F5F" w:rsidRPr="00D13E0C">
        <w:rPr>
          <w:rStyle w:val="Emphasis"/>
          <w:rFonts w:cs="Arial"/>
        </w:rPr>
        <w:t xml:space="preserve"> of performance</w:t>
      </w:r>
      <w:r w:rsidR="00E47F5F" w:rsidRPr="007774CD">
        <w:t>&gt;</w:t>
      </w:r>
      <w:r w:rsidR="00E47F5F" w:rsidRPr="00630FB8">
        <w:t xml:space="preserve">.  Work may be performed at remote locations with </w:t>
      </w:r>
      <w:r w:rsidR="006E7E91">
        <w:t xml:space="preserve">prior </w:t>
      </w:r>
      <w:r w:rsidR="008946F1">
        <w:t>concurrence</w:t>
      </w:r>
      <w:r w:rsidR="00746F67" w:rsidRPr="00630FB8">
        <w:t xml:space="preserve"> </w:t>
      </w:r>
      <w:r w:rsidR="008946F1">
        <w:t>from</w:t>
      </w:r>
      <w:r w:rsidR="00746F67" w:rsidRPr="00630FB8">
        <w:t xml:space="preserve"> the Contracting Officer’s </w:t>
      </w:r>
      <w:r w:rsidR="00E47F5F" w:rsidRPr="00630FB8">
        <w:t>Representative (</w:t>
      </w:r>
      <w:r w:rsidR="00746F67" w:rsidRPr="00630FB8">
        <w:t>COR</w:t>
      </w:r>
      <w:r w:rsidR="00E47F5F" w:rsidRPr="006B4A97">
        <w:t xml:space="preserve">).  </w:t>
      </w:r>
      <w:r w:rsidR="00E47F5F" w:rsidRPr="00D13E0C">
        <w:rPr>
          <w:rStyle w:val="Emphasis"/>
          <w:rFonts w:cs="Arial"/>
        </w:rPr>
        <w:t>(</w:t>
      </w:r>
      <w:r w:rsidR="00D736F9">
        <w:rPr>
          <w:rStyle w:val="Emphasis"/>
          <w:rFonts w:cs="Arial"/>
        </w:rPr>
        <w:t>M</w:t>
      </w:r>
      <w:r w:rsidR="00E47F5F" w:rsidRPr="00D13E0C">
        <w:rPr>
          <w:rStyle w:val="Emphasis"/>
          <w:rFonts w:cs="Arial"/>
        </w:rPr>
        <w:t>odify as necessar</w:t>
      </w:r>
      <w:r w:rsidR="00E30F25">
        <w:rPr>
          <w:rStyle w:val="Emphasis"/>
          <w:rFonts w:cs="Arial"/>
        </w:rPr>
        <w:t>y</w:t>
      </w:r>
      <w:r w:rsidR="00E47F5F" w:rsidRPr="00D13E0C">
        <w:rPr>
          <w:rStyle w:val="Emphasis"/>
          <w:rFonts w:cs="Arial"/>
        </w:rPr>
        <w:t>)</w:t>
      </w:r>
    </w:p>
    <w:p w14:paraId="0DD1A05D" w14:textId="77777777" w:rsidR="00AC506E" w:rsidRDefault="00AC506E" w:rsidP="007774CD">
      <w:pPr>
        <w:pStyle w:val="NoSpacing"/>
        <w:rPr>
          <w:rStyle w:val="Emphasis"/>
          <w:rFonts w:cs="Arial"/>
        </w:rPr>
      </w:pPr>
    </w:p>
    <w:p w14:paraId="379702AE" w14:textId="13BE819C" w:rsidR="00365D77" w:rsidRPr="00345025" w:rsidRDefault="001760A7" w:rsidP="00365D77">
      <w:pPr>
        <w:pStyle w:val="NoSpacing"/>
        <w:rPr>
          <w:rStyle w:val="Emphasis"/>
        </w:rPr>
      </w:pPr>
      <w:r>
        <w:rPr>
          <w:rStyle w:val="Emphasis"/>
          <w:rFonts w:cs="Arial"/>
        </w:rPr>
        <w:t>(</w:t>
      </w:r>
      <w:r w:rsidR="00AC506E">
        <w:rPr>
          <w:rStyle w:val="Emphasis"/>
          <w:rFonts w:cs="Arial"/>
        </w:rPr>
        <w:t xml:space="preserve">If </w:t>
      </w:r>
      <w:r w:rsidR="00CC6169">
        <w:rPr>
          <w:rStyle w:val="Emphasis"/>
          <w:rFonts w:cs="Arial"/>
        </w:rPr>
        <w:t xml:space="preserve">place of performance is at a </w:t>
      </w:r>
      <w:r w:rsidR="00A643B0">
        <w:rPr>
          <w:rStyle w:val="Emphasis"/>
          <w:rFonts w:cs="Arial"/>
        </w:rPr>
        <w:t>Contractor</w:t>
      </w:r>
      <w:r w:rsidR="00CC6169">
        <w:rPr>
          <w:rStyle w:val="Emphasis"/>
          <w:rFonts w:cs="Arial"/>
        </w:rPr>
        <w:t xml:space="preserve"> facility</w:t>
      </w:r>
      <w:r w:rsidR="006632C8">
        <w:rPr>
          <w:rStyle w:val="Emphasis"/>
          <w:rFonts w:cs="Arial"/>
        </w:rPr>
        <w:t xml:space="preserve"> (Offsite)</w:t>
      </w:r>
      <w:r w:rsidR="00CC6169" w:rsidRPr="001760A7">
        <w:rPr>
          <w:rStyle w:val="Emphasis"/>
          <w:rFonts w:cs="Arial"/>
          <w:b w:val="0"/>
        </w:rPr>
        <w:t xml:space="preserve">) </w:t>
      </w:r>
      <w:r w:rsidRPr="001760A7">
        <w:rPr>
          <w:rStyle w:val="Emphasis"/>
          <w:rFonts w:cs="Arial"/>
          <w:b w:val="0"/>
          <w:i w:val="0"/>
          <w:color w:val="auto"/>
        </w:rPr>
        <w:t xml:space="preserve">Tasks under this PWS shall be performed at Contractor </w:t>
      </w:r>
      <w:r>
        <w:rPr>
          <w:rStyle w:val="Emphasis"/>
          <w:rFonts w:cs="Arial"/>
          <w:b w:val="0"/>
          <w:i w:val="0"/>
          <w:color w:val="auto"/>
        </w:rPr>
        <w:t>f</w:t>
      </w:r>
      <w:r w:rsidRPr="001760A7">
        <w:rPr>
          <w:rStyle w:val="Emphasis"/>
          <w:rFonts w:cs="Arial"/>
          <w:b w:val="0"/>
          <w:i w:val="0"/>
          <w:color w:val="auto"/>
        </w:rPr>
        <w:t>acilities.</w:t>
      </w:r>
      <w:r w:rsidR="00365D77">
        <w:rPr>
          <w:rStyle w:val="Emphasis"/>
          <w:rFonts w:cs="Arial"/>
          <w:b w:val="0"/>
          <w:i w:val="0"/>
          <w:color w:val="auto"/>
        </w:rPr>
        <w:t xml:space="preserve"> </w:t>
      </w:r>
      <w:r w:rsidR="00365D77" w:rsidRPr="00365D77">
        <w:rPr>
          <w:rStyle w:val="Heading2Char"/>
          <w:b w:val="0"/>
          <w:i/>
        </w:rPr>
        <w:t xml:space="preserve"> </w:t>
      </w:r>
      <w:r w:rsidR="00365D77">
        <w:rPr>
          <w:rStyle w:val="Emphasis"/>
          <w:rFonts w:cs="Arial"/>
          <w:b w:val="0"/>
          <w:i w:val="0"/>
          <w:color w:val="auto"/>
        </w:rPr>
        <w:t xml:space="preserve">The Contractor shall identify the Contractor’s place of performance in their </w:t>
      </w:r>
      <w:r w:rsidR="00C408D3">
        <w:rPr>
          <w:rStyle w:val="Emphasis"/>
          <w:rFonts w:cs="Arial"/>
          <w:b w:val="0"/>
          <w:i w:val="0"/>
          <w:color w:val="auto"/>
        </w:rPr>
        <w:t>proposal submission</w:t>
      </w:r>
      <w:r w:rsidR="00365D77" w:rsidRPr="00337E11">
        <w:rPr>
          <w:rStyle w:val="Emphasis"/>
        </w:rPr>
        <w:t>.</w:t>
      </w:r>
    </w:p>
    <w:p w14:paraId="0DD1A05F" w14:textId="77777777" w:rsidR="009844D3" w:rsidRDefault="009844D3" w:rsidP="00E47F5F">
      <w:pPr>
        <w:rPr>
          <w:rStyle w:val="Emphasis"/>
          <w:rFonts w:cs="Arial"/>
        </w:rPr>
      </w:pPr>
    </w:p>
    <w:p w14:paraId="0DD1A060" w14:textId="77777777" w:rsidR="009844D3" w:rsidRPr="002E6C17" w:rsidRDefault="001E063D" w:rsidP="00E47F5F">
      <w:pPr>
        <w:rPr>
          <w:rStyle w:val="Emphasis"/>
          <w:rFonts w:cs="Arial"/>
        </w:rPr>
      </w:pPr>
      <w:r>
        <w:rPr>
          <w:rStyle w:val="Emphasis"/>
          <w:rFonts w:cs="Arial"/>
        </w:rPr>
        <w:t xml:space="preserve">Be clear about the Place of Performance.  </w:t>
      </w:r>
      <w:r w:rsidR="0059713D">
        <w:rPr>
          <w:rStyle w:val="Emphasis"/>
          <w:rFonts w:cs="Arial"/>
        </w:rPr>
        <w:t xml:space="preserve">If place of performance is both </w:t>
      </w:r>
      <w:r w:rsidR="00A2745C">
        <w:rPr>
          <w:rStyle w:val="Emphasis"/>
          <w:rFonts w:cs="Arial"/>
        </w:rPr>
        <w:t>Government</w:t>
      </w:r>
      <w:r w:rsidR="0059713D">
        <w:rPr>
          <w:rStyle w:val="Emphasis"/>
          <w:rFonts w:cs="Arial"/>
        </w:rPr>
        <w:t xml:space="preserve"> and </w:t>
      </w:r>
      <w:r w:rsidR="00A643B0">
        <w:rPr>
          <w:rStyle w:val="Emphasis"/>
          <w:rFonts w:cs="Arial"/>
        </w:rPr>
        <w:t>Contractor</w:t>
      </w:r>
      <w:r w:rsidR="0059713D">
        <w:rPr>
          <w:rStyle w:val="Emphasis"/>
          <w:rFonts w:cs="Arial"/>
        </w:rPr>
        <w:t xml:space="preserve"> site,</w:t>
      </w:r>
      <w:r>
        <w:rPr>
          <w:rStyle w:val="Emphasis"/>
          <w:rFonts w:cs="Arial"/>
        </w:rPr>
        <w:t xml:space="preserve"> </w:t>
      </w:r>
      <w:r w:rsidR="0059713D">
        <w:rPr>
          <w:rStyle w:val="Emphasis"/>
          <w:rFonts w:cs="Arial"/>
        </w:rPr>
        <w:t xml:space="preserve">provide a brief explanation of the location requirements and any </w:t>
      </w:r>
      <w:r w:rsidR="00174654">
        <w:rPr>
          <w:rStyle w:val="Emphasis"/>
          <w:rFonts w:cs="Arial"/>
        </w:rPr>
        <w:t xml:space="preserve">limitations regarding the number of </w:t>
      </w:r>
      <w:r w:rsidR="00A643B0">
        <w:rPr>
          <w:rStyle w:val="Emphasis"/>
          <w:rFonts w:cs="Arial"/>
        </w:rPr>
        <w:t>Contractor</w:t>
      </w:r>
      <w:r w:rsidR="00174654">
        <w:rPr>
          <w:rStyle w:val="Emphasis"/>
          <w:rFonts w:cs="Arial"/>
        </w:rPr>
        <w:t xml:space="preserve"> staff that </w:t>
      </w:r>
      <w:r w:rsidR="00174654" w:rsidRPr="002E6C17">
        <w:rPr>
          <w:rStyle w:val="Emphasis"/>
          <w:rFonts w:cs="Arial"/>
        </w:rPr>
        <w:t>may be supported on-site.</w:t>
      </w:r>
    </w:p>
    <w:p w14:paraId="0DD1A061" w14:textId="77777777" w:rsidR="00D725A0" w:rsidRPr="002E6C17" w:rsidRDefault="00D725A0" w:rsidP="00E47F5F">
      <w:pPr>
        <w:rPr>
          <w:rStyle w:val="Emphasis"/>
          <w:rFonts w:cs="Arial"/>
        </w:rPr>
      </w:pPr>
    </w:p>
    <w:p w14:paraId="0DD1A062" w14:textId="3B1BC912" w:rsidR="00A856DF" w:rsidRPr="002E6C17" w:rsidRDefault="00D725A0" w:rsidP="00E47F5F">
      <w:pPr>
        <w:rPr>
          <w:rStyle w:val="Emphasis"/>
          <w:rFonts w:cs="Arial"/>
        </w:rPr>
      </w:pPr>
      <w:r w:rsidRPr="002E6C17">
        <w:rPr>
          <w:rStyle w:val="Emphasis"/>
          <w:rFonts w:cs="Arial"/>
        </w:rPr>
        <w:t>In addition, T</w:t>
      </w:r>
      <w:r w:rsidR="00855647">
        <w:rPr>
          <w:rStyle w:val="Emphasis"/>
          <w:rFonts w:cs="Arial"/>
        </w:rPr>
        <w:t>ravel</w:t>
      </w:r>
      <w:r w:rsidRPr="002E6C17">
        <w:rPr>
          <w:rStyle w:val="Emphasis"/>
          <w:rFonts w:cs="Arial"/>
        </w:rPr>
        <w:t xml:space="preserve"> to </w:t>
      </w:r>
      <w:r w:rsidR="00B95114" w:rsidRPr="002E6C17">
        <w:rPr>
          <w:rStyle w:val="Emphasis"/>
          <w:rFonts w:cs="Arial"/>
        </w:rPr>
        <w:t>a</w:t>
      </w:r>
      <w:r w:rsidRPr="002E6C17">
        <w:rPr>
          <w:rStyle w:val="Emphasis"/>
          <w:rFonts w:cs="Arial"/>
        </w:rPr>
        <w:t xml:space="preserve"> </w:t>
      </w:r>
      <w:r w:rsidR="00A2745C">
        <w:rPr>
          <w:rStyle w:val="Emphasis"/>
          <w:rFonts w:cs="Arial"/>
        </w:rPr>
        <w:t>Government</w:t>
      </w:r>
      <w:r w:rsidRPr="002E6C17">
        <w:rPr>
          <w:rStyle w:val="Emphasis"/>
          <w:rFonts w:cs="Arial"/>
        </w:rPr>
        <w:t xml:space="preserve"> facility </w:t>
      </w:r>
      <w:r w:rsidR="00855647">
        <w:rPr>
          <w:rStyle w:val="Emphasis"/>
          <w:rFonts w:cs="Arial"/>
        </w:rPr>
        <w:t xml:space="preserve">needed to perform the services </w:t>
      </w:r>
      <w:r w:rsidRPr="002E6C17">
        <w:rPr>
          <w:rStyle w:val="Emphasis"/>
          <w:rFonts w:cs="Arial"/>
        </w:rPr>
        <w:t>doesn’t change the Place of Performance to the Government Site</w:t>
      </w:r>
      <w:r w:rsidR="00A856DF" w:rsidRPr="002E6C17">
        <w:rPr>
          <w:rStyle w:val="Emphasis"/>
          <w:rFonts w:cs="Arial"/>
        </w:rPr>
        <w:t>.</w:t>
      </w:r>
    </w:p>
    <w:p w14:paraId="0DD1A063" w14:textId="77777777" w:rsidR="00A856DF" w:rsidRPr="002E6C17" w:rsidRDefault="00A856DF" w:rsidP="00E47F5F">
      <w:pPr>
        <w:rPr>
          <w:rStyle w:val="Emphasis"/>
          <w:rFonts w:cs="Arial"/>
        </w:rPr>
      </w:pPr>
    </w:p>
    <w:p w14:paraId="0DD1A065" w14:textId="77777777" w:rsidR="00E47F5F" w:rsidRPr="00D13E0C" w:rsidRDefault="00E47F5F" w:rsidP="0075504C">
      <w:pPr>
        <w:pStyle w:val="Heading2"/>
      </w:pPr>
      <w:bookmarkStart w:id="46" w:name="_Toc251331942"/>
      <w:bookmarkStart w:id="47" w:name="_Ref252782839"/>
      <w:bookmarkStart w:id="48" w:name="_Ref252782849"/>
      <w:bookmarkStart w:id="49" w:name="_Toc224548858"/>
      <w:r w:rsidRPr="00D13E0C">
        <w:t>TRAVEL</w:t>
      </w:r>
      <w:bookmarkEnd w:id="46"/>
      <w:bookmarkEnd w:id="47"/>
      <w:bookmarkEnd w:id="48"/>
      <w:bookmarkEnd w:id="49"/>
    </w:p>
    <w:p w14:paraId="0DD1A066" w14:textId="44F722B7" w:rsidR="00A65C84" w:rsidRPr="00B21976" w:rsidRDefault="00A65C84" w:rsidP="007774CD">
      <w:pPr>
        <w:pStyle w:val="NoSpacing"/>
      </w:pPr>
      <w:r>
        <w:rPr>
          <w:rStyle w:val="Emphasis"/>
        </w:rPr>
        <w:t>(Modify as necessary)</w:t>
      </w:r>
      <w:r>
        <w:rPr>
          <w:i/>
          <w:iCs/>
        </w:rPr>
        <w:t xml:space="preserve"> </w:t>
      </w:r>
      <w:r>
        <w:t xml:space="preserve">The Government anticipates travel under </w:t>
      </w:r>
      <w:r w:rsidRPr="00AF0584">
        <w:t>this effort</w:t>
      </w:r>
      <w:r w:rsidR="00DE18C8">
        <w:t xml:space="preserve"> to perform the tasks associated with the effort, as well as to </w:t>
      </w:r>
      <w:r>
        <w:t>attend program-related meetings or conferences through</w:t>
      </w:r>
      <w:r w:rsidR="00DC60F2">
        <w:t>out</w:t>
      </w:r>
      <w:r>
        <w:t xml:space="preserve"> the </w:t>
      </w:r>
      <w:r w:rsidR="00803CF6">
        <w:t>P</w:t>
      </w:r>
      <w:r w:rsidR="000B091A">
        <w:t>o</w:t>
      </w:r>
      <w:r w:rsidR="00803CF6">
        <w:t>P</w:t>
      </w:r>
      <w:r w:rsidRPr="00B21976">
        <w:t xml:space="preserve">.  Include </w:t>
      </w:r>
      <w:r w:rsidR="00DE18C8">
        <w:t xml:space="preserve">all </w:t>
      </w:r>
      <w:r w:rsidRPr="00B21976">
        <w:t xml:space="preserve">estimated travel costs in your firm-fixed price line items. </w:t>
      </w:r>
      <w:r w:rsidR="00D44477">
        <w:t xml:space="preserve"> </w:t>
      </w:r>
      <w:r w:rsidRPr="00B21976">
        <w:t>These costs will not be directly reimbursed by the Government.</w:t>
      </w:r>
    </w:p>
    <w:p w14:paraId="0DD1A067" w14:textId="77777777" w:rsidR="00A65C84" w:rsidRDefault="00A65C84" w:rsidP="007774CD">
      <w:pPr>
        <w:pStyle w:val="NoSpacing"/>
        <w:rPr>
          <w:color w:val="1F497D"/>
        </w:rPr>
      </w:pPr>
    </w:p>
    <w:p w14:paraId="0DD1A068" w14:textId="77777777" w:rsidR="00A65C84" w:rsidRDefault="00DE18C8" w:rsidP="007774CD">
      <w:pPr>
        <w:pStyle w:val="NoSpacing"/>
      </w:pPr>
      <w:r>
        <w:t>The t</w:t>
      </w:r>
      <w:r w:rsidR="00A65C84">
        <w:t>otal estimated number of trips in support</w:t>
      </w:r>
      <w:r>
        <w:t xml:space="preserve"> of the program related meetings for this</w:t>
      </w:r>
      <w:r w:rsidR="00AB4C7A">
        <w:t xml:space="preserve"> </w:t>
      </w:r>
      <w:r w:rsidR="00A65C84">
        <w:t xml:space="preserve">effort is </w:t>
      </w:r>
      <w:r w:rsidR="00A65C84" w:rsidRPr="007774CD">
        <w:rPr>
          <w:rStyle w:val="Emphasis"/>
        </w:rPr>
        <w:t>&lt;please enter number of trips&gt;</w:t>
      </w:r>
      <w:r w:rsidR="00A65C84" w:rsidRPr="00630FB8">
        <w:t>.  Anticipated locations include the following, estimated at</w:t>
      </w:r>
      <w:r w:rsidR="00A65C84">
        <w:t xml:space="preserve"> </w:t>
      </w:r>
      <w:r w:rsidR="00A65C84" w:rsidRPr="007774CD">
        <w:rPr>
          <w:rStyle w:val="Emphasis"/>
        </w:rPr>
        <w:t>&lt;please enter duration of trips&gt;</w:t>
      </w:r>
      <w:r w:rsidR="00A65C84">
        <w:t xml:space="preserve"> days in duration:</w:t>
      </w:r>
    </w:p>
    <w:p w14:paraId="0DD1A069" w14:textId="77777777" w:rsidR="00CE7438" w:rsidRDefault="00A65C84" w:rsidP="0029116A">
      <w:pPr>
        <w:pStyle w:val="ListParagraph"/>
        <w:numPr>
          <w:ilvl w:val="0"/>
          <w:numId w:val="21"/>
        </w:numPr>
        <w:spacing w:after="240"/>
        <w:ind w:left="1080"/>
        <w:contextualSpacing w:val="0"/>
        <w:rPr>
          <w:color w:val="0070C0"/>
        </w:rPr>
      </w:pPr>
      <w:r>
        <w:rPr>
          <w:color w:val="0070C0"/>
        </w:rPr>
        <w:t>&lt;List location(s)&gt;</w:t>
      </w:r>
    </w:p>
    <w:p w14:paraId="0DD1A06A" w14:textId="77777777" w:rsidR="00A65C84" w:rsidRDefault="00A65C84" w:rsidP="007774CD">
      <w:pPr>
        <w:pStyle w:val="NoSpacing"/>
      </w:pPr>
    </w:p>
    <w:p w14:paraId="2C3C2310" w14:textId="77777777" w:rsidR="007A7298" w:rsidRPr="007774CD" w:rsidRDefault="007A7298" w:rsidP="007A7298">
      <w:pPr>
        <w:rPr>
          <w:rStyle w:val="Emphasis"/>
        </w:rPr>
      </w:pPr>
      <w:r w:rsidRPr="007774CD">
        <w:rPr>
          <w:rStyle w:val="Emphasis"/>
        </w:rPr>
        <w:t>Delete the content that follows if this is a Firm Fixed Price contract, otherwise convert the text to Style “Normal No Spacing” and return to black font color)</w:t>
      </w:r>
    </w:p>
    <w:p w14:paraId="0DD1A06C" w14:textId="77777777" w:rsidR="00A65C84" w:rsidRDefault="00A65C84" w:rsidP="007774CD">
      <w:pPr>
        <w:pStyle w:val="NoSpacing"/>
      </w:pPr>
    </w:p>
    <w:p w14:paraId="0DD1A06D" w14:textId="61C31A65" w:rsidR="00A65C84" w:rsidRDefault="00A65C84" w:rsidP="007774CD">
      <w:pPr>
        <w:pStyle w:val="NoSpacing"/>
      </w:pPr>
      <w:r>
        <w:t>Travel shall be in accordance with the Federal Travel Regulations (FTR)</w:t>
      </w:r>
      <w:r>
        <w:rPr>
          <w:color w:val="92D050"/>
        </w:rPr>
        <w:t xml:space="preserve"> </w:t>
      </w:r>
      <w:r>
        <w:t xml:space="preserve">and requires advanced concurrence by the </w:t>
      </w:r>
      <w:r w:rsidR="00746F67">
        <w:t>COR</w:t>
      </w:r>
      <w:r>
        <w:t>.  Contractor travel within the local commuting area will not be reimbursed.</w:t>
      </w:r>
    </w:p>
    <w:p w14:paraId="0DD1A06E" w14:textId="77777777" w:rsidR="00E47F5F" w:rsidRPr="00D13E0C" w:rsidRDefault="000D4552" w:rsidP="0011119E">
      <w:pPr>
        <w:pStyle w:val="Heading1"/>
      </w:pPr>
      <w:bookmarkStart w:id="50" w:name="_Toc251331945"/>
      <w:bookmarkStart w:id="51" w:name="_Ref252783006"/>
      <w:bookmarkStart w:id="52" w:name="_Ref252783012"/>
      <w:bookmarkStart w:id="53" w:name="_Ref252783063"/>
      <w:bookmarkStart w:id="54" w:name="_Ref252783161"/>
      <w:bookmarkStart w:id="55" w:name="_Ref254597160"/>
      <w:bookmarkStart w:id="56" w:name="_Ref254625493"/>
      <w:bookmarkStart w:id="57" w:name="_Toc224548859"/>
      <w:r w:rsidRPr="00D13E0C">
        <w:rPr>
          <w:caps w:val="0"/>
        </w:rPr>
        <w:t>SPECIFIC TASKS AND DELIVERABLES</w:t>
      </w:r>
      <w:bookmarkEnd w:id="50"/>
      <w:bookmarkEnd w:id="51"/>
      <w:bookmarkEnd w:id="52"/>
      <w:bookmarkEnd w:id="53"/>
      <w:bookmarkEnd w:id="54"/>
      <w:bookmarkEnd w:id="55"/>
      <w:bookmarkEnd w:id="56"/>
      <w:bookmarkEnd w:id="57"/>
    </w:p>
    <w:p w14:paraId="728C5DF2" w14:textId="1EAE75E0" w:rsidR="00BF7AE1" w:rsidRDefault="00E23185" w:rsidP="00605ED5">
      <w:pPr>
        <w:rPr>
          <w:rStyle w:val="Hyperlink"/>
        </w:rPr>
      </w:pPr>
      <w:r w:rsidRPr="00E23185">
        <w:rPr>
          <w:rStyle w:val="Emphasis"/>
        </w:rPr>
        <w:t>(</w:t>
      </w:r>
      <w:r w:rsidR="00844937">
        <w:rPr>
          <w:rStyle w:val="Emphasis"/>
        </w:rPr>
        <w:t>A</w:t>
      </w:r>
      <w:r w:rsidRPr="00E23185">
        <w:rPr>
          <w:rStyle w:val="Emphasis"/>
        </w:rPr>
        <w:t>ll software development and sustainment efforts must include Human Centered Design</w:t>
      </w:r>
      <w:r w:rsidR="00BF7AE1">
        <w:rPr>
          <w:rStyle w:val="Emphasis"/>
        </w:rPr>
        <w:t xml:space="preserve"> (HCD)</w:t>
      </w:r>
      <w:r w:rsidRPr="00E23185">
        <w:rPr>
          <w:rStyle w:val="Emphasis"/>
        </w:rPr>
        <w:t xml:space="preserve"> and Software Application </w:t>
      </w:r>
      <w:r w:rsidR="00BF7AE1">
        <w:rPr>
          <w:rStyle w:val="Emphasis"/>
        </w:rPr>
        <w:t xml:space="preserve">Performance </w:t>
      </w:r>
      <w:r w:rsidRPr="00E23185">
        <w:rPr>
          <w:rStyle w:val="Emphasis"/>
        </w:rPr>
        <w:t>Monitoring</w:t>
      </w:r>
      <w:r w:rsidR="00BF7AE1">
        <w:rPr>
          <w:rStyle w:val="Emphasis"/>
        </w:rPr>
        <w:t xml:space="preserve"> (APM)</w:t>
      </w:r>
      <w:r w:rsidRPr="00E23185">
        <w:rPr>
          <w:rStyle w:val="Emphasis"/>
        </w:rPr>
        <w:t xml:space="preserve"> requirements in the PWS.  </w:t>
      </w:r>
      <w:r w:rsidR="00844937">
        <w:rPr>
          <w:rStyle w:val="Emphasis"/>
        </w:rPr>
        <w:t xml:space="preserve">  Use</w:t>
      </w:r>
      <w:r w:rsidR="00BF7AE1">
        <w:rPr>
          <w:rStyle w:val="Hyperlink"/>
        </w:rPr>
        <w:t xml:space="preserve">  </w:t>
      </w:r>
    </w:p>
    <w:bookmarkStart w:id="58" w:name="_Hlk160445377"/>
    <w:p w14:paraId="004582E8" w14:textId="31A93DE4" w:rsidR="00D83954" w:rsidRDefault="00D83954" w:rsidP="00605ED5">
      <w:pPr>
        <w:rPr>
          <w:rStyle w:val="Hyperlink"/>
        </w:rPr>
      </w:pPr>
      <w:r>
        <w:fldChar w:fldCharType="begin"/>
      </w:r>
      <w:r>
        <w:instrText>HYPERLINK "https://dvagov.sharepoint.com/sites/VACOOALC/TACNJ/DLR/VOA%20Template/Forms/AllItems.aspx?FolderCTID=0x012000C3ECE774DE732E4FB0D6FA7853A94BB3&amp;id=%2Fsites%2FVACOOALC%2FTACNJ%2FDLR%2FVOA%20Template%2FCAP%20Template%2FOPAL%20Acquisition%20Requirements%20Package%20%28ARP%29%20Templates%2FOIT%20Acquisition%20Guides%2FDigital%20Services%20%2D%20HCD%20and%20APM&amp;viewid=95a345b8%2D3b53%2D4213%2Db120%2D01c424abbec2" \o "Link to both Digital Services Acquisition Guides"</w:instrText>
      </w:r>
      <w:r>
        <w:fldChar w:fldCharType="separate"/>
      </w:r>
      <w:r w:rsidRPr="00200A3C">
        <w:rPr>
          <w:rStyle w:val="Hyperlink"/>
          <w:i/>
          <w:iCs/>
        </w:rPr>
        <w:t>Document Library Repository - Digital Services - HCD and APM - All Documents (sharepoint.com</w:t>
      </w:r>
      <w:r>
        <w:rPr>
          <w:rStyle w:val="Hyperlink"/>
        </w:rPr>
        <w:t>)</w:t>
      </w:r>
      <w:r>
        <w:fldChar w:fldCharType="end"/>
      </w:r>
      <w:r w:rsidR="00844937">
        <w:t xml:space="preserve"> </w:t>
      </w:r>
      <w:r w:rsidR="00844937" w:rsidRPr="00331E13">
        <w:rPr>
          <w:rStyle w:val="Emphasis"/>
        </w:rPr>
        <w:t>for guidance)</w:t>
      </w:r>
    </w:p>
    <w:bookmarkEnd w:id="58"/>
    <w:p w14:paraId="5DEF3646" w14:textId="20237BFC" w:rsidR="00605ED5" w:rsidRPr="006B4A97" w:rsidRDefault="00E23185" w:rsidP="00605ED5">
      <w:pPr>
        <w:rPr>
          <w:rStyle w:val="Emphasis"/>
        </w:rPr>
      </w:pPr>
      <w:r w:rsidRPr="00E23185">
        <w:rPr>
          <w:rStyle w:val="Emphasis"/>
        </w:rPr>
        <w:t xml:space="preserve"> </w:t>
      </w:r>
    </w:p>
    <w:p w14:paraId="7C61783B" w14:textId="77777777" w:rsidR="00605ED5" w:rsidRDefault="00605ED5" w:rsidP="007774CD">
      <w:pPr>
        <w:pStyle w:val="NoSpacing"/>
      </w:pPr>
    </w:p>
    <w:p w14:paraId="0DD1A06F" w14:textId="47394D90" w:rsidR="00E47F5F" w:rsidRPr="00D13E0C" w:rsidRDefault="00E47F5F" w:rsidP="007774CD">
      <w:pPr>
        <w:pStyle w:val="NoSpacing"/>
        <w:rPr>
          <w:b/>
        </w:rPr>
      </w:pPr>
      <w:r w:rsidRPr="00D13E0C">
        <w:t xml:space="preserve">The Contractor shall perform the </w:t>
      </w:r>
      <w:r w:rsidR="00680DE5" w:rsidRPr="00D13E0C">
        <w:t>following:</w:t>
      </w:r>
    </w:p>
    <w:p w14:paraId="0DD1A070" w14:textId="77777777" w:rsidR="00E47F5F" w:rsidRPr="006B4A97" w:rsidRDefault="00D736F9" w:rsidP="00E47F5F">
      <w:pPr>
        <w:rPr>
          <w:rStyle w:val="Emphasis"/>
        </w:rPr>
      </w:pPr>
      <w:bookmarkStart w:id="59" w:name="_Hlk7185312"/>
      <w:r w:rsidRPr="007774CD">
        <w:rPr>
          <w:rStyle w:val="Emphasis"/>
        </w:rPr>
        <w:t>(</w:t>
      </w:r>
      <w:r w:rsidR="00AC506E" w:rsidRPr="007774CD">
        <w:rPr>
          <w:rStyle w:val="Emphasis"/>
        </w:rPr>
        <w:t xml:space="preserve">Discuss </w:t>
      </w:r>
      <w:r w:rsidR="00E47F5F" w:rsidRPr="00630FB8">
        <w:rPr>
          <w:rStyle w:val="Emphasis"/>
        </w:rPr>
        <w:t xml:space="preserve">deliverables </w:t>
      </w:r>
      <w:r w:rsidR="00AC506E" w:rsidRPr="00630FB8">
        <w:rPr>
          <w:rStyle w:val="Emphasis"/>
        </w:rPr>
        <w:t xml:space="preserve">within </w:t>
      </w:r>
      <w:r w:rsidR="00E47F5F" w:rsidRPr="00630FB8">
        <w:rPr>
          <w:rStyle w:val="Emphasis"/>
        </w:rPr>
        <w:t>each task</w:t>
      </w:r>
      <w:r w:rsidRPr="00630FB8">
        <w:rPr>
          <w:rStyle w:val="Emphasis"/>
        </w:rPr>
        <w:t xml:space="preserve"> to include </w:t>
      </w:r>
      <w:r w:rsidR="00AC506E" w:rsidRPr="00630FB8">
        <w:rPr>
          <w:rStyle w:val="Emphasis"/>
        </w:rPr>
        <w:t xml:space="preserve">format and </w:t>
      </w:r>
      <w:r w:rsidR="00AC506E" w:rsidRPr="007774CD">
        <w:rPr>
          <w:rStyle w:val="Emphasis"/>
        </w:rPr>
        <w:t>content</w:t>
      </w:r>
      <w:r w:rsidRPr="00630FB8">
        <w:rPr>
          <w:rStyle w:val="Emphasis"/>
        </w:rPr>
        <w:t xml:space="preserve">.  </w:t>
      </w:r>
      <w:r w:rsidR="00583DB7" w:rsidRPr="00630FB8">
        <w:rPr>
          <w:rStyle w:val="Emphasis"/>
        </w:rPr>
        <w:t>The s</w:t>
      </w:r>
      <w:r w:rsidR="00E47F5F" w:rsidRPr="00630FB8">
        <w:rPr>
          <w:rStyle w:val="Emphasis"/>
        </w:rPr>
        <w:t xml:space="preserve">chedule </w:t>
      </w:r>
      <w:r w:rsidR="00680DE5" w:rsidRPr="00630FB8">
        <w:rPr>
          <w:rStyle w:val="Emphasis"/>
        </w:rPr>
        <w:t xml:space="preserve">will be </w:t>
      </w:r>
      <w:r w:rsidR="008C40F8" w:rsidRPr="00630FB8">
        <w:rPr>
          <w:rStyle w:val="Emphasis"/>
        </w:rPr>
        <w:t>identified in</w:t>
      </w:r>
      <w:r w:rsidR="00680DE5" w:rsidRPr="00630FB8">
        <w:rPr>
          <w:rStyle w:val="Emphasis"/>
        </w:rPr>
        <w:t xml:space="preserve"> </w:t>
      </w:r>
      <w:r w:rsidR="008A021D" w:rsidRPr="006B4A97">
        <w:rPr>
          <w:rStyle w:val="Emphasis"/>
        </w:rPr>
        <w:t>N</w:t>
      </w:r>
      <w:r w:rsidR="00680DE5" w:rsidRPr="006B4A97">
        <w:rPr>
          <w:rStyle w:val="Emphasis"/>
        </w:rPr>
        <w:t>otes to CO at end of PWS</w:t>
      </w:r>
      <w:r w:rsidRPr="006B4A97">
        <w:rPr>
          <w:rStyle w:val="Emphasis"/>
        </w:rPr>
        <w:t>)</w:t>
      </w:r>
    </w:p>
    <w:bookmarkEnd w:id="59"/>
    <w:p w14:paraId="0DD1A071" w14:textId="77777777" w:rsidR="002E6C17" w:rsidRPr="006B4A97" w:rsidRDefault="002E6C17" w:rsidP="00E47F5F">
      <w:pPr>
        <w:rPr>
          <w:rStyle w:val="Emphasis"/>
        </w:rPr>
      </w:pPr>
    </w:p>
    <w:p w14:paraId="0DD1A072" w14:textId="1F774616" w:rsidR="002E6C17" w:rsidRPr="007774CD" w:rsidRDefault="002E6C17" w:rsidP="002E6C17">
      <w:pPr>
        <w:rPr>
          <w:rStyle w:val="Emphasis"/>
        </w:rPr>
      </w:pPr>
      <w:r w:rsidRPr="007774CD">
        <w:rPr>
          <w:rStyle w:val="Emphasis"/>
        </w:rPr>
        <w:t xml:space="preserve">(GUIDANCE ON DELIVERABLES-Only essential </w:t>
      </w:r>
      <w:r w:rsidR="00BC7E7F" w:rsidRPr="007774CD">
        <w:rPr>
          <w:rStyle w:val="Emphasis"/>
        </w:rPr>
        <w:t>value-added</w:t>
      </w:r>
      <w:r w:rsidRPr="007774CD">
        <w:rPr>
          <w:rStyle w:val="Emphasis"/>
        </w:rPr>
        <w:t xml:space="preserve"> deliverables shall be requested in the PWS.  The need, quantity, and frequency of data delivery shall be considered.  The generation of documentation as part of the service being performed does not in all cases represent a deliverable (i.e. correspondence, etc.)  Deliverables are costly and should be reduced to what is deemed necessary.)</w:t>
      </w:r>
    </w:p>
    <w:p w14:paraId="0DD1A073" w14:textId="77777777" w:rsidR="002E6C17" w:rsidRPr="007774CD" w:rsidRDefault="002E6C17" w:rsidP="002E6C17">
      <w:pPr>
        <w:rPr>
          <w:rStyle w:val="Emphasis"/>
        </w:rPr>
      </w:pPr>
    </w:p>
    <w:p w14:paraId="0DD1A074" w14:textId="77777777" w:rsidR="002E6C17" w:rsidRPr="007774CD" w:rsidRDefault="002E6C17" w:rsidP="002E6C17">
      <w:pPr>
        <w:rPr>
          <w:rStyle w:val="Emphasis"/>
        </w:rPr>
      </w:pPr>
      <w:r w:rsidRPr="007774CD">
        <w:rPr>
          <w:rStyle w:val="Emphasis"/>
        </w:rPr>
        <w:t>(SCHEDULING DELIVERY OF DATA</w:t>
      </w:r>
      <w:r w:rsidR="007D4C3D" w:rsidRPr="007774CD">
        <w:rPr>
          <w:rStyle w:val="Emphasis"/>
        </w:rPr>
        <w:t>- Delivery</w:t>
      </w:r>
      <w:r w:rsidRPr="007774CD">
        <w:rPr>
          <w:rStyle w:val="Emphasis"/>
        </w:rPr>
        <w:t xml:space="preserve"> of data shall be scheduled to be in phase with the planned use(s) of the data.  Schedule for delivery of data shall take into consideration the requirements for preparation, inspection, acceptance, and handling of the data.)</w:t>
      </w:r>
    </w:p>
    <w:p w14:paraId="0DD1A075" w14:textId="77777777" w:rsidR="002E6C17" w:rsidRPr="007774CD" w:rsidRDefault="002E6C17" w:rsidP="002E6C17">
      <w:pPr>
        <w:rPr>
          <w:rStyle w:val="Emphasis"/>
        </w:rPr>
      </w:pPr>
    </w:p>
    <w:p w14:paraId="0DD1A076" w14:textId="77777777" w:rsidR="002E6C17" w:rsidRPr="007774CD" w:rsidRDefault="002E6C17" w:rsidP="002E6C17">
      <w:pPr>
        <w:rPr>
          <w:rStyle w:val="Emphasis"/>
        </w:rPr>
      </w:pPr>
      <w:r w:rsidRPr="007774CD">
        <w:rPr>
          <w:rStyle w:val="Emphasis"/>
        </w:rPr>
        <w:t xml:space="preserve">(DATA INSPECTION AND ACCEPTANCE- Contracts that contain data requirements shall incorporate appropriate provisions for </w:t>
      </w:r>
      <w:r w:rsidR="00A643B0" w:rsidRPr="007774CD">
        <w:rPr>
          <w:rStyle w:val="Emphasis"/>
        </w:rPr>
        <w:t>Contractor</w:t>
      </w:r>
      <w:r w:rsidRPr="007774CD">
        <w:rPr>
          <w:rStyle w:val="Emphasis"/>
        </w:rPr>
        <w:t xml:space="preserve"> quality assurance of the data and support of Government inspection and acceptance procedures necessary to ensure that data are prepared and delivered in accordance with the contract.  Contractual provisions for withholding payment in accordance with the Federal Acquisition Regulation (FAR) shall be invoked when a </w:t>
      </w:r>
      <w:r w:rsidR="00A643B0" w:rsidRPr="007774CD">
        <w:rPr>
          <w:rStyle w:val="Emphasis"/>
        </w:rPr>
        <w:t>Contractor</w:t>
      </w:r>
      <w:r w:rsidRPr="007774CD">
        <w:rPr>
          <w:rStyle w:val="Emphasis"/>
        </w:rPr>
        <w:t xml:space="preserve"> fails to fulfill contractual data requirements including delivery requirements.</w:t>
      </w:r>
    </w:p>
    <w:p w14:paraId="0DD1A077" w14:textId="77777777" w:rsidR="00CE7438" w:rsidRPr="007774CD" w:rsidRDefault="002E6C17" w:rsidP="0029116A">
      <w:pPr>
        <w:pStyle w:val="ListParagraph"/>
        <w:numPr>
          <w:ilvl w:val="0"/>
          <w:numId w:val="22"/>
        </w:numPr>
        <w:rPr>
          <w:rStyle w:val="Emphasis"/>
        </w:rPr>
      </w:pPr>
      <w:r w:rsidRPr="007774CD">
        <w:rPr>
          <w:rStyle w:val="Emphasis"/>
        </w:rPr>
        <w:t>Guidelines for the receipt and acceptance procedures for technical data.</w:t>
      </w:r>
    </w:p>
    <w:p w14:paraId="0DD1A078" w14:textId="77777777" w:rsidR="00CE7438" w:rsidRPr="007774CD" w:rsidRDefault="002E6C17" w:rsidP="0029116A">
      <w:pPr>
        <w:pStyle w:val="ListParagraph"/>
        <w:numPr>
          <w:ilvl w:val="1"/>
          <w:numId w:val="22"/>
        </w:numPr>
        <w:rPr>
          <w:rStyle w:val="Emphasis"/>
        </w:rPr>
      </w:pPr>
      <w:r w:rsidRPr="007774CD">
        <w:rPr>
          <w:rStyle w:val="Emphasis"/>
        </w:rPr>
        <w:t>Overall resources expended on inspection and verification of the data shall be commensurate with the expected economic return and operational needs for the data.</w:t>
      </w:r>
    </w:p>
    <w:p w14:paraId="0DD1A079" w14:textId="77777777" w:rsidR="00CE7438" w:rsidRPr="007774CD" w:rsidRDefault="002E6C17" w:rsidP="0029116A">
      <w:pPr>
        <w:pStyle w:val="ListParagraph"/>
        <w:numPr>
          <w:ilvl w:val="1"/>
          <w:numId w:val="22"/>
        </w:numPr>
        <w:rPr>
          <w:rStyle w:val="Emphasis"/>
        </w:rPr>
      </w:pPr>
      <w:r w:rsidRPr="007774CD">
        <w:rPr>
          <w:rStyle w:val="Emphasis"/>
        </w:rPr>
        <w:t>A single POC shall be designated on each contract to identify and track the submission, inspection, and acceptance of all contract data deliverables for each item or component for which data has been ordered.)</w:t>
      </w:r>
    </w:p>
    <w:p w14:paraId="0DD1A07A" w14:textId="77777777" w:rsidR="00C73E3C" w:rsidRDefault="00932705" w:rsidP="00C93974">
      <w:pPr>
        <w:pStyle w:val="Heading2"/>
      </w:pPr>
      <w:bookmarkStart w:id="60" w:name="_Toc224548860"/>
      <w:bookmarkStart w:id="61" w:name="_Ref259632988"/>
      <w:r>
        <w:rPr>
          <w:caps w:val="0"/>
        </w:rPr>
        <w:t>PROJECT MANAGEMENT</w:t>
      </w:r>
      <w:bookmarkEnd w:id="60"/>
    </w:p>
    <w:p w14:paraId="0DD1A07B" w14:textId="77777777" w:rsidR="00C93974" w:rsidRDefault="00C93974" w:rsidP="007774CD">
      <w:pPr>
        <w:pStyle w:val="NoSpacing"/>
      </w:pPr>
    </w:p>
    <w:p w14:paraId="0DD1A07C" w14:textId="77777777" w:rsidR="002B1AF8" w:rsidRPr="00C93974" w:rsidRDefault="00BA5226" w:rsidP="00C93974">
      <w:pPr>
        <w:pStyle w:val="Heading3"/>
      </w:pPr>
      <w:bookmarkStart w:id="62" w:name="_Toc224548861"/>
      <w:r>
        <w:t xml:space="preserve">CONTRACTOR </w:t>
      </w:r>
      <w:r w:rsidR="00E93D53" w:rsidRPr="00C93974">
        <w:t>PROJECT MANAGEMENT PLAN</w:t>
      </w:r>
      <w:bookmarkEnd w:id="61"/>
      <w:bookmarkEnd w:id="62"/>
    </w:p>
    <w:p w14:paraId="0DD1A07D" w14:textId="38E70690" w:rsidR="002B1AF8" w:rsidRDefault="000D26C9" w:rsidP="007774CD">
      <w:pPr>
        <w:pStyle w:val="NoSpacing"/>
      </w:pPr>
      <w:r w:rsidRPr="007774CD">
        <w:rPr>
          <w:rStyle w:val="Emphasis"/>
        </w:rPr>
        <w:t>(If this effort is for development</w:t>
      </w:r>
      <w:r w:rsidR="00DC3F07" w:rsidRPr="007774CD">
        <w:rPr>
          <w:rStyle w:val="Emphasis"/>
        </w:rPr>
        <w:t>,</w:t>
      </w:r>
      <w:r w:rsidRPr="007774CD">
        <w:rPr>
          <w:rStyle w:val="Emphasis"/>
        </w:rPr>
        <w:t xml:space="preserve"> th</w:t>
      </w:r>
      <w:r w:rsidR="00DC3F07" w:rsidRPr="007774CD">
        <w:rPr>
          <w:rStyle w:val="Emphasis"/>
        </w:rPr>
        <w:t xml:space="preserve">e following </w:t>
      </w:r>
      <w:r w:rsidR="00BA5226" w:rsidRPr="007774CD">
        <w:rPr>
          <w:rStyle w:val="Emphasis"/>
        </w:rPr>
        <w:t>C</w:t>
      </w:r>
      <w:r w:rsidRPr="007774CD">
        <w:rPr>
          <w:rStyle w:val="Emphasis"/>
        </w:rPr>
        <w:t>PMP paragraph is required otherwise determine applicability with customer.)</w:t>
      </w:r>
      <w:r>
        <w:t xml:space="preserve">  </w:t>
      </w:r>
      <w:r w:rsidR="002B1AF8">
        <w:t xml:space="preserve">The Contractor shall </w:t>
      </w:r>
      <w:r w:rsidR="00741F2D">
        <w:t>deliver</w:t>
      </w:r>
      <w:r w:rsidR="002B1AF8">
        <w:t xml:space="preserve"> a </w:t>
      </w:r>
      <w:r w:rsidR="00BA5226">
        <w:t xml:space="preserve">Contractor </w:t>
      </w:r>
      <w:r w:rsidR="002B1AF8">
        <w:t>Project Management Plan (</w:t>
      </w:r>
      <w:r w:rsidR="00BA5226">
        <w:t>C</w:t>
      </w:r>
      <w:r w:rsidR="002B1AF8">
        <w:t xml:space="preserve">PMP) that lays out the Contractor’s approach, </w:t>
      </w:r>
      <w:r w:rsidR="00BC7E7F">
        <w:t>timeline,</w:t>
      </w:r>
      <w:r w:rsidR="002B1AF8">
        <w:t xml:space="preserve"> and tools to be used in execution of the contract.  The </w:t>
      </w:r>
      <w:r w:rsidR="00BA5226">
        <w:t>C</w:t>
      </w:r>
      <w:r w:rsidR="002B1AF8">
        <w:t xml:space="preserve">PMP should take the form of both a narrative and graphic format that displays the schedule, milestones, </w:t>
      </w:r>
      <w:r w:rsidR="00BC7E7F">
        <w:t>risks,</w:t>
      </w:r>
      <w:r w:rsidR="002B1AF8">
        <w:t xml:space="preserve"> and resource support.  The </w:t>
      </w:r>
      <w:r w:rsidR="00BA5226">
        <w:t>C</w:t>
      </w:r>
      <w:r w:rsidR="002B1AF8">
        <w:t xml:space="preserve">PMP shall also include how the Contractor shall coordinate and execute planned, routine, and </w:t>
      </w:r>
      <w:r w:rsidR="0080455A">
        <w:t>ad hoc</w:t>
      </w:r>
      <w:r w:rsidR="002B1AF8">
        <w:t xml:space="preserve"> data collection reporting requests</w:t>
      </w:r>
      <w:r w:rsidR="0080455A">
        <w:t xml:space="preserve"> as identified within the PWS</w:t>
      </w:r>
      <w:r w:rsidR="0007709C" w:rsidRPr="002E6C17">
        <w:t>.</w:t>
      </w:r>
      <w:r w:rsidR="00E172D0" w:rsidRPr="002E6C17">
        <w:t xml:space="preserve">  </w:t>
      </w:r>
      <w:r w:rsidR="00770B03" w:rsidRPr="002E6C17">
        <w:t xml:space="preserve">The initial baseline </w:t>
      </w:r>
      <w:r w:rsidR="00BA5226">
        <w:t>C</w:t>
      </w:r>
      <w:r w:rsidR="00770B03" w:rsidRPr="002E6C17">
        <w:t xml:space="preserve">PMP shall be concurred upon and updated </w:t>
      </w:r>
      <w:r w:rsidR="00E26B25">
        <w:t xml:space="preserve">in accordance with Section B of the </w:t>
      </w:r>
      <w:r w:rsidR="00211701">
        <w:t>contract</w:t>
      </w:r>
      <w:r w:rsidR="00770B03" w:rsidRPr="002E6C17">
        <w:t xml:space="preserve">.  </w:t>
      </w:r>
      <w:r w:rsidR="00E172D0" w:rsidRPr="002E6C17">
        <w:t xml:space="preserve">The Contractor shall </w:t>
      </w:r>
      <w:r w:rsidR="0080455A" w:rsidRPr="002E6C17">
        <w:t xml:space="preserve">update and </w:t>
      </w:r>
      <w:r w:rsidR="00E172D0" w:rsidRPr="002E6C17">
        <w:t xml:space="preserve">maintain the </w:t>
      </w:r>
      <w:r w:rsidR="0080455A" w:rsidRPr="002E6C17">
        <w:t>VA P</w:t>
      </w:r>
      <w:r w:rsidR="00BE43D1">
        <w:t xml:space="preserve">rogram </w:t>
      </w:r>
      <w:r w:rsidR="0080455A" w:rsidRPr="002E6C17">
        <w:t>M</w:t>
      </w:r>
      <w:r w:rsidR="00BE43D1">
        <w:t>anager (PM)</w:t>
      </w:r>
      <w:r w:rsidR="0080455A" w:rsidRPr="002E6C17">
        <w:t xml:space="preserve"> </w:t>
      </w:r>
      <w:r w:rsidR="00E172D0" w:rsidRPr="002E6C17">
        <w:t xml:space="preserve">approved </w:t>
      </w:r>
      <w:r w:rsidR="00BA5226">
        <w:t>C</w:t>
      </w:r>
      <w:r w:rsidR="00E172D0" w:rsidRPr="002E6C17">
        <w:t>PMP throughout the</w:t>
      </w:r>
      <w:r w:rsidR="00E172D0">
        <w:t xml:space="preserve"> </w:t>
      </w:r>
      <w:r w:rsidR="00803CF6">
        <w:t>P</w:t>
      </w:r>
      <w:r w:rsidR="000B091A">
        <w:t>o</w:t>
      </w:r>
      <w:r w:rsidR="00803CF6">
        <w:t>P</w:t>
      </w:r>
      <w:r w:rsidR="002A2ACA">
        <w:t>.</w:t>
      </w:r>
      <w:r w:rsidR="0080455A">
        <w:t xml:space="preserve"> </w:t>
      </w:r>
    </w:p>
    <w:p w14:paraId="0DD1A07E" w14:textId="77777777" w:rsidR="002B1AF8" w:rsidRDefault="002B1AF8" w:rsidP="007774CD">
      <w:pPr>
        <w:pStyle w:val="NoSpacing"/>
      </w:pPr>
    </w:p>
    <w:p w14:paraId="0DD1A07F" w14:textId="57061348" w:rsidR="002B1AF8" w:rsidRDefault="002B1AF8" w:rsidP="007774CD">
      <w:pPr>
        <w:pStyle w:val="NoSpacing"/>
      </w:pPr>
      <w:r w:rsidRPr="007774CD">
        <w:rPr>
          <w:b/>
        </w:rPr>
        <w:t>Deliverable</w:t>
      </w:r>
      <w:r w:rsidRPr="002B1AF8">
        <w:t xml:space="preserve">:  </w:t>
      </w:r>
    </w:p>
    <w:p w14:paraId="0DD1A080" w14:textId="77777777" w:rsidR="00CE7438" w:rsidRDefault="00BA5226" w:rsidP="00B10914">
      <w:pPr>
        <w:pStyle w:val="ListParagraph"/>
        <w:numPr>
          <w:ilvl w:val="0"/>
          <w:numId w:val="9"/>
        </w:numPr>
        <w:autoSpaceDE w:val="0"/>
        <w:autoSpaceDN w:val="0"/>
        <w:ind w:left="1080"/>
        <w:rPr>
          <w:rFonts w:eastAsia="Calibri"/>
        </w:rPr>
      </w:pPr>
      <w:r>
        <w:t xml:space="preserve">Contractor </w:t>
      </w:r>
      <w:r w:rsidR="002B1AF8" w:rsidRPr="002B1AF8">
        <w:t>Project Management Plan</w:t>
      </w:r>
    </w:p>
    <w:p w14:paraId="0DD1A081" w14:textId="77777777" w:rsidR="00B1235F" w:rsidRPr="00DF480B" w:rsidRDefault="00B1235F" w:rsidP="007774CD">
      <w:pPr>
        <w:pStyle w:val="NoSpacing"/>
        <w:rPr>
          <w:rFonts w:eastAsia="Calibri"/>
        </w:rPr>
      </w:pPr>
    </w:p>
    <w:p w14:paraId="0DD1A082" w14:textId="77777777" w:rsidR="00DF480B" w:rsidRPr="00DF480B" w:rsidRDefault="00E93D53" w:rsidP="00B1235F">
      <w:pPr>
        <w:pStyle w:val="Heading3"/>
      </w:pPr>
      <w:bookmarkStart w:id="63" w:name="_Ref259633002"/>
      <w:bookmarkStart w:id="64" w:name="_Toc224548862"/>
      <w:r w:rsidRPr="00DF480B">
        <w:t>REPORTING REQUIREMENTS</w:t>
      </w:r>
      <w:bookmarkEnd w:id="63"/>
      <w:bookmarkEnd w:id="64"/>
    </w:p>
    <w:p w14:paraId="0DD1A085" w14:textId="50540F36" w:rsidR="006225C9" w:rsidRDefault="006225C9" w:rsidP="00954C42">
      <w:pPr>
        <w:pStyle w:val="NoSpacing"/>
        <w:spacing w:before="240"/>
      </w:pPr>
      <w:r>
        <w:t xml:space="preserve">The Contractor shall provide the </w:t>
      </w:r>
      <w:r w:rsidR="00746F67">
        <w:t>COR</w:t>
      </w:r>
      <w:r w:rsidR="00DD1CE4">
        <w:t xml:space="preserve"> </w:t>
      </w:r>
      <w:r>
        <w:t xml:space="preserve">with </w:t>
      </w:r>
      <w:r w:rsidRPr="007774CD">
        <w:rPr>
          <w:rStyle w:val="Emphasis"/>
        </w:rPr>
        <w:t>&lt;Weekly or Monthly&gt;</w:t>
      </w:r>
      <w:r>
        <w:t xml:space="preserve"> Progress Reports in electronic form in Microsoft Word and Project formats.  The report shall include detailed instructions/explanations for each required data element, to ensure that data is accurate and consistent.  These reports shall reflect data as of the last day of the preceding </w:t>
      </w:r>
      <w:r w:rsidRPr="007774CD">
        <w:rPr>
          <w:rStyle w:val="Emphasis"/>
        </w:rPr>
        <w:t>&lt;Week or Month&gt;</w:t>
      </w:r>
      <w:r>
        <w:t>.</w:t>
      </w:r>
    </w:p>
    <w:p w14:paraId="129EAEEE" w14:textId="77777777" w:rsidR="008F7155" w:rsidRDefault="008F7155" w:rsidP="007774CD">
      <w:pPr>
        <w:pStyle w:val="NoSpacing"/>
      </w:pPr>
    </w:p>
    <w:p w14:paraId="0DD1A086" w14:textId="53190E3A" w:rsidR="005C55EB" w:rsidRDefault="005C55EB" w:rsidP="007774CD">
      <w:pPr>
        <w:pStyle w:val="NoSpacing"/>
      </w:pPr>
      <w:r>
        <w:t xml:space="preserve">The </w:t>
      </w:r>
      <w:r w:rsidRPr="007774CD">
        <w:rPr>
          <w:rStyle w:val="Emphasis"/>
        </w:rPr>
        <w:t>&lt;</w:t>
      </w:r>
      <w:r w:rsidR="004318CA" w:rsidRPr="007774CD">
        <w:rPr>
          <w:rStyle w:val="Emphasis"/>
        </w:rPr>
        <w:t>Weekly</w:t>
      </w:r>
      <w:r w:rsidR="00ED4D5A" w:rsidRPr="007774CD">
        <w:rPr>
          <w:rStyle w:val="Emphasis"/>
        </w:rPr>
        <w:t xml:space="preserve"> or </w:t>
      </w:r>
      <w:r w:rsidR="004318CA" w:rsidRPr="007774CD">
        <w:rPr>
          <w:rStyle w:val="Emphasis"/>
        </w:rPr>
        <w:t>Monthly</w:t>
      </w:r>
      <w:r w:rsidRPr="007774CD">
        <w:rPr>
          <w:rStyle w:val="Emphasis"/>
        </w:rPr>
        <w:t>&gt;</w:t>
      </w:r>
      <w:r>
        <w:t xml:space="preserve"> Progress Reports shall cover all work completed during the reporting period and work planned for the subsequent reporting period.  The report shall also identify any problems that arose and a description of how the problems were resolved.  If problems have not been completely resolved, the Contractor shall provide an explanatio</w:t>
      </w:r>
      <w:r w:rsidR="00DC7584">
        <w:t>n including their plan and timeframe for resolving the issue.</w:t>
      </w:r>
      <w:r w:rsidR="00E172D0">
        <w:t xml:space="preserve">  </w:t>
      </w:r>
      <w:r w:rsidR="000B3FE6" w:rsidRPr="000B3FE6">
        <w:t xml:space="preserve">The report shall also include an itemized list of all </w:t>
      </w:r>
      <w:r w:rsidR="00F8524D">
        <w:t>I</w:t>
      </w:r>
      <w:r w:rsidR="00F8524D" w:rsidRPr="00F8524D">
        <w:t xml:space="preserve">nformation and </w:t>
      </w:r>
      <w:r w:rsidR="00F8524D">
        <w:t>C</w:t>
      </w:r>
      <w:r w:rsidR="00F8524D" w:rsidRPr="00F8524D">
        <w:t xml:space="preserve">ommunication </w:t>
      </w:r>
      <w:r w:rsidR="00F8524D">
        <w:t>T</w:t>
      </w:r>
      <w:r w:rsidR="00F8524D" w:rsidRPr="00F8524D">
        <w:t xml:space="preserve">echnology (ICT) </w:t>
      </w:r>
      <w:r w:rsidR="000B3FE6" w:rsidRPr="000B3FE6">
        <w:t>deliverables and their current Section 508 conformance status</w:t>
      </w:r>
      <w:r w:rsidR="00B903E4">
        <w:t xml:space="preserve">. </w:t>
      </w:r>
      <w:r w:rsidR="000B3FE6" w:rsidRPr="000B3FE6">
        <w:t xml:space="preserve"> </w:t>
      </w:r>
      <w:r w:rsidR="00E172D0">
        <w:t xml:space="preserve">The Contractor shall monitor performance against the </w:t>
      </w:r>
      <w:r w:rsidR="00BA5226">
        <w:t>C</w:t>
      </w:r>
      <w:r w:rsidR="00E172D0">
        <w:t xml:space="preserve">PMP and report any </w:t>
      </w:r>
      <w:r w:rsidR="00E172D0" w:rsidRPr="002E6C17">
        <w:t>deviations</w:t>
      </w:r>
      <w:r w:rsidR="003575EA" w:rsidRPr="002E6C17">
        <w:t>.</w:t>
      </w:r>
      <w:r w:rsidR="00EC6720" w:rsidRPr="002E6C17">
        <w:t xml:space="preserve">  It is expected that the Contractor will keep in communication with VA accordingly so that issues that arise are transparent to both parties to prevent escalation of outstanding issues.</w:t>
      </w:r>
    </w:p>
    <w:p w14:paraId="0DD1A087" w14:textId="77777777" w:rsidR="00EC6720" w:rsidRDefault="00EC6720" w:rsidP="005C55EB"/>
    <w:p w14:paraId="0DD1A088" w14:textId="76E4F315" w:rsidR="00EC6720" w:rsidRPr="00640347" w:rsidRDefault="00EC6720" w:rsidP="005C55EB">
      <w:pPr>
        <w:rPr>
          <w:rStyle w:val="Emphasis"/>
          <w:strike/>
        </w:rPr>
      </w:pPr>
      <w:r w:rsidRPr="007774CD">
        <w:rPr>
          <w:rStyle w:val="Emphasis"/>
        </w:rPr>
        <w:t>(If a specific minimum teleconference progress meeting timeframe (weekly or monthly</w:t>
      </w:r>
      <w:r w:rsidR="007D4C3D" w:rsidRPr="007774CD">
        <w:rPr>
          <w:rStyle w:val="Emphasis"/>
        </w:rPr>
        <w:t>) is</w:t>
      </w:r>
      <w:r w:rsidRPr="007774CD">
        <w:rPr>
          <w:rStyle w:val="Emphasis"/>
        </w:rPr>
        <w:t xml:space="preserve"> required between the Contractor and </w:t>
      </w:r>
      <w:r w:rsidR="00746F67" w:rsidRPr="007774CD">
        <w:rPr>
          <w:rStyle w:val="Emphasis"/>
        </w:rPr>
        <w:t>COR</w:t>
      </w:r>
      <w:r w:rsidRPr="007774CD">
        <w:rPr>
          <w:rStyle w:val="Emphasis"/>
        </w:rPr>
        <w:t>, please indicate as such.</w:t>
      </w:r>
      <w:r w:rsidRPr="00640347">
        <w:rPr>
          <w:rStyle w:val="Emphasis"/>
          <w:strike/>
        </w:rPr>
        <w:t>)</w:t>
      </w:r>
    </w:p>
    <w:p w14:paraId="0DD1A08A" w14:textId="77777777" w:rsidR="00FF12D0" w:rsidRPr="00640347" w:rsidRDefault="00FF12D0" w:rsidP="007774CD">
      <w:pPr>
        <w:pStyle w:val="NoSpacing"/>
        <w:rPr>
          <w:strike/>
        </w:rPr>
      </w:pPr>
    </w:p>
    <w:p w14:paraId="0DD1A08B" w14:textId="1F1E8AD9" w:rsidR="00910AB5" w:rsidRPr="007774CD" w:rsidRDefault="00DF480B" w:rsidP="007774CD">
      <w:pPr>
        <w:pStyle w:val="NoSpacing"/>
        <w:rPr>
          <w:b/>
        </w:rPr>
      </w:pPr>
      <w:r w:rsidRPr="007774CD">
        <w:rPr>
          <w:b/>
        </w:rPr>
        <w:t xml:space="preserve">Deliverable:  </w:t>
      </w:r>
    </w:p>
    <w:p w14:paraId="0DD1A08C" w14:textId="77777777" w:rsidR="00CE7438" w:rsidRDefault="00ED4D5A" w:rsidP="00B10914">
      <w:pPr>
        <w:pStyle w:val="ListParagraph"/>
        <w:numPr>
          <w:ilvl w:val="0"/>
          <w:numId w:val="10"/>
        </w:numPr>
        <w:ind w:left="1080"/>
        <w:jc w:val="both"/>
        <w:rPr>
          <w:color w:val="000000"/>
        </w:rPr>
      </w:pPr>
      <w:r w:rsidRPr="007774CD">
        <w:rPr>
          <w:rStyle w:val="Emphasis"/>
        </w:rPr>
        <w:t>&lt;Weekly or Monthly&gt;</w:t>
      </w:r>
      <w:r w:rsidR="00952E18">
        <w:rPr>
          <w:color w:val="000000"/>
        </w:rPr>
        <w:t xml:space="preserve"> Progress Report</w:t>
      </w:r>
    </w:p>
    <w:p w14:paraId="0DD1A08D" w14:textId="77777777" w:rsidR="0075504C" w:rsidRDefault="006E2095" w:rsidP="0075195D">
      <w:pPr>
        <w:pStyle w:val="Heading2"/>
        <w:rPr>
          <w:i/>
          <w:caps w:val="0"/>
          <w:color w:val="0070C0"/>
        </w:rPr>
      </w:pPr>
      <w:bookmarkStart w:id="65" w:name="_Ref259786803"/>
      <w:bookmarkStart w:id="66" w:name="_Toc224548863"/>
      <w:r>
        <w:rPr>
          <w:i/>
          <w:caps w:val="0"/>
          <w:color w:val="0070C0"/>
        </w:rPr>
        <w:t>&lt;</w:t>
      </w:r>
      <w:r w:rsidR="00E93D53">
        <w:rPr>
          <w:i/>
          <w:caps w:val="0"/>
          <w:color w:val="0070C0"/>
        </w:rPr>
        <w:t>ADDITIONAL TASK(S)</w:t>
      </w:r>
      <w:r>
        <w:rPr>
          <w:i/>
          <w:caps w:val="0"/>
          <w:color w:val="0070C0"/>
        </w:rPr>
        <w:t>&gt;</w:t>
      </w:r>
      <w:bookmarkEnd w:id="65"/>
      <w:bookmarkEnd w:id="66"/>
    </w:p>
    <w:p w14:paraId="0DD1A08E" w14:textId="7F54AD0A" w:rsidR="0009230E" w:rsidRPr="007774CD" w:rsidRDefault="00576605" w:rsidP="0009230E">
      <w:pPr>
        <w:jc w:val="both"/>
        <w:rPr>
          <w:rStyle w:val="Emphasis"/>
        </w:rPr>
      </w:pPr>
      <w:r>
        <w:rPr>
          <w:rStyle w:val="Emphasis"/>
        </w:rPr>
        <w:t>&lt;</w:t>
      </w:r>
      <w:r w:rsidR="00D44477" w:rsidRPr="007774CD">
        <w:rPr>
          <w:rStyle w:val="Emphasis"/>
        </w:rPr>
        <w:t>Deliverables</w:t>
      </w:r>
      <w:r w:rsidR="00D44477">
        <w:rPr>
          <w:rStyle w:val="Emphasis"/>
        </w:rPr>
        <w:t xml:space="preserve"> :</w:t>
      </w:r>
      <w:r>
        <w:rPr>
          <w:rStyle w:val="Emphasis"/>
        </w:rPr>
        <w:t>&gt;</w:t>
      </w:r>
      <w:r w:rsidR="0009230E" w:rsidRPr="007774CD">
        <w:rPr>
          <w:rStyle w:val="Emphasis"/>
        </w:rPr>
        <w:t xml:space="preserve"> </w:t>
      </w:r>
    </w:p>
    <w:p w14:paraId="0DD1A08F" w14:textId="77777777" w:rsidR="00CE7438" w:rsidRPr="007774CD" w:rsidRDefault="00583DB7" w:rsidP="0029116A">
      <w:pPr>
        <w:pStyle w:val="ListParagraph"/>
        <w:numPr>
          <w:ilvl w:val="0"/>
          <w:numId w:val="11"/>
        </w:numPr>
        <w:ind w:left="1080"/>
        <w:jc w:val="both"/>
        <w:rPr>
          <w:rStyle w:val="Emphasis"/>
        </w:rPr>
      </w:pPr>
      <w:r w:rsidRPr="007774CD">
        <w:rPr>
          <w:rStyle w:val="Emphasis"/>
        </w:rPr>
        <w:t>&lt;List deliverable&gt;</w:t>
      </w:r>
    </w:p>
    <w:p w14:paraId="0DD1A090" w14:textId="77777777" w:rsidR="00CE7438" w:rsidRPr="007774CD" w:rsidRDefault="00583DB7" w:rsidP="0029116A">
      <w:pPr>
        <w:pStyle w:val="ListParagraph"/>
        <w:numPr>
          <w:ilvl w:val="0"/>
          <w:numId w:val="11"/>
        </w:numPr>
        <w:ind w:left="1080"/>
        <w:jc w:val="both"/>
        <w:rPr>
          <w:rStyle w:val="Emphasis"/>
        </w:rPr>
      </w:pPr>
      <w:r w:rsidRPr="007774CD">
        <w:rPr>
          <w:rStyle w:val="Emphasis"/>
        </w:rPr>
        <w:t>&lt;List deliverable&gt;</w:t>
      </w:r>
    </w:p>
    <w:p w14:paraId="0DD1A091" w14:textId="77777777" w:rsidR="008A293B" w:rsidRPr="008A293B" w:rsidRDefault="00E47F5F" w:rsidP="008A293B">
      <w:pPr>
        <w:pStyle w:val="Heading1"/>
      </w:pPr>
      <w:bookmarkStart w:id="67" w:name="_Toc224548864"/>
      <w:r w:rsidRPr="00D13E0C">
        <w:t>GENERAL REQUIREMENTS</w:t>
      </w:r>
      <w:bookmarkEnd w:id="67"/>
    </w:p>
    <w:p w14:paraId="0DD1A092" w14:textId="77777777" w:rsidR="00A751F1" w:rsidRDefault="000E225E" w:rsidP="0075504C">
      <w:pPr>
        <w:pStyle w:val="Heading2"/>
      </w:pPr>
      <w:bookmarkStart w:id="68" w:name="_Ref259621963"/>
      <w:bookmarkStart w:id="69" w:name="_Ref259622424"/>
      <w:bookmarkStart w:id="70" w:name="_Ref259622437"/>
      <w:bookmarkStart w:id="71" w:name="_Ref259622455"/>
      <w:bookmarkStart w:id="72" w:name="_Ref259622468"/>
      <w:bookmarkStart w:id="73" w:name="_Toc224548865"/>
      <w:bookmarkStart w:id="74" w:name="_Ref252786053"/>
      <w:bookmarkStart w:id="75" w:name="_Toc251331977"/>
      <w:r w:rsidRPr="00D13E0C">
        <w:t>ENTERPRISE AND IT FRAMEWORK</w:t>
      </w:r>
      <w:bookmarkEnd w:id="68"/>
      <w:bookmarkEnd w:id="69"/>
      <w:bookmarkEnd w:id="70"/>
      <w:bookmarkEnd w:id="71"/>
      <w:bookmarkEnd w:id="72"/>
      <w:bookmarkEnd w:id="73"/>
    </w:p>
    <w:p w14:paraId="7C9B311F" w14:textId="77777777" w:rsidR="00320077" w:rsidRDefault="00320077" w:rsidP="007774CD">
      <w:pPr>
        <w:pStyle w:val="NoSpacing"/>
      </w:pPr>
    </w:p>
    <w:p w14:paraId="68B8643A" w14:textId="4E9228E8" w:rsidR="00320077" w:rsidRPr="00533E63" w:rsidRDefault="00320077" w:rsidP="00EE56BE">
      <w:pPr>
        <w:pStyle w:val="Heading3"/>
      </w:pPr>
      <w:bookmarkStart w:id="76" w:name="_Toc224548866"/>
      <w:r w:rsidRPr="002224F3">
        <w:t>VA T</w:t>
      </w:r>
      <w:r w:rsidRPr="00533E63">
        <w:t>ECHNICAL REFERENCE MODEL</w:t>
      </w:r>
      <w:bookmarkEnd w:id="76"/>
    </w:p>
    <w:p w14:paraId="1493B9C4" w14:textId="77777777" w:rsidR="00320077" w:rsidRDefault="00320077" w:rsidP="007774CD">
      <w:pPr>
        <w:pStyle w:val="NoSpacing"/>
      </w:pPr>
    </w:p>
    <w:p w14:paraId="48BB7711" w14:textId="60FF09A3" w:rsidR="000B0C10" w:rsidRDefault="00D73EC9" w:rsidP="00524710">
      <w:pPr>
        <w:keepNext/>
      </w:pPr>
      <w:r w:rsidRPr="002C1E0C">
        <w:t>The Contractor shall comply with the VA OIT Technical Reference Model (VA TRM). Compliance with the VA TRM is achieved by using only technologies and standards that are listed as approved for use in the VA TRM.  The Contractor shall provide all necessary information requested by VA to ensure TRM approval is obtained prior to use on VA’s network</w:t>
      </w:r>
      <w:r w:rsidRPr="003C4C26">
        <w:t xml:space="preserve">.  </w:t>
      </w:r>
    </w:p>
    <w:p w14:paraId="0CE3260C" w14:textId="77777777" w:rsidR="00A148B5" w:rsidRDefault="00A148B5" w:rsidP="00524710">
      <w:pPr>
        <w:keepNext/>
        <w:rPr>
          <w:rFonts w:cs="Arial"/>
          <w:bCs/>
          <w:kern w:val="32"/>
          <w:szCs w:val="26"/>
        </w:rPr>
      </w:pPr>
    </w:p>
    <w:p w14:paraId="0B98E6D4" w14:textId="5ED0BDB1" w:rsidR="004F32A0" w:rsidRPr="00577CA1" w:rsidRDefault="00577CA1" w:rsidP="00577CA1">
      <w:pPr>
        <w:pStyle w:val="Heading3"/>
      </w:pPr>
      <w:bookmarkStart w:id="77" w:name="_Toc224548867"/>
      <w:bookmarkStart w:id="78" w:name="_Hlk190070393"/>
      <w:r w:rsidRPr="00577CA1">
        <w:t>ZERO TRUST – VA CRITICAL SECURITY CONTROLS</w:t>
      </w:r>
      <w:bookmarkEnd w:id="77"/>
    </w:p>
    <w:p w14:paraId="1B041BA1" w14:textId="77777777" w:rsidR="004F32A0" w:rsidRDefault="004F32A0" w:rsidP="004F32A0"/>
    <w:p w14:paraId="5C8D2F45" w14:textId="52088297" w:rsidR="004F32A0" w:rsidRDefault="00DD2A8B" w:rsidP="004F32A0">
      <w:r w:rsidRPr="00591E36">
        <w:t xml:space="preserve">VA has established minimum mandatory security requirements and requires that any network connected software system or service must meet the VA Critical Security Controls as outlined in the </w:t>
      </w:r>
      <w:r w:rsidRPr="004F32A0">
        <w:t>VA Memorandum, “VA Security Controls”</w:t>
      </w:r>
      <w:r>
        <w:t xml:space="preserve">, </w:t>
      </w:r>
      <w:hyperlink r:id="rId54" w:tooltip="Link to VA Memorandum &quot;VA Security Controls&quot;" w:history="1">
        <w:r w:rsidRPr="00677183">
          <w:rPr>
            <w:rStyle w:val="Hyperlink"/>
            <w:rFonts w:cs="Arial"/>
          </w:rPr>
          <w:t>https://www.voa.va.gov/DocumentView.aspx?DocumentID=5010</w:t>
        </w:r>
      </w:hyperlink>
      <w:r w:rsidRPr="004F32A0">
        <w:t xml:space="preserve">.  </w:t>
      </w:r>
      <w:r w:rsidRPr="00591E36">
        <w:t>VA Critical Security Controls identify the minimum mandatory requirements that must be implemented across all VA enterprise infrastructure, cloud computing environments, information systems, networks, and specialized devices (medical devices/systems, special-purpose systems, and research scientific computing devices) that process, store, and/or transmit VA data.  Effective July 1, 2025, the Contractor shall implement these VA Critical Security Controls, within any network connected software system or service prior to being authorized for use in the VA.  This functional requirement is not negotiable, and Plan of Action &amp; Milestones (POAM) will not be accepted in the event these controls cannot be implemented for new systems.  Critical Security Controls are intended to increase VA’s security posture and provide security and privacy risk visibility into the VA network and is not a new requirement.  The Contractor’s failure to maintain these VA Critical Controls after implementation will result in VA discontinuing the use of the system</w:t>
      </w:r>
      <w:r w:rsidR="004F32A0" w:rsidRPr="004F32A0">
        <w:t>.</w:t>
      </w:r>
    </w:p>
    <w:bookmarkEnd w:id="78"/>
    <w:p w14:paraId="4C5BBD41" w14:textId="77777777" w:rsidR="004F32A0" w:rsidRPr="00DD2A8B" w:rsidRDefault="004F32A0" w:rsidP="00DD2A8B"/>
    <w:p w14:paraId="485338DC" w14:textId="05AE01CF" w:rsidR="00320077" w:rsidRDefault="00320077" w:rsidP="00760CA0">
      <w:pPr>
        <w:pStyle w:val="Heading3"/>
      </w:pPr>
      <w:bookmarkStart w:id="79" w:name="_Toc224548868"/>
      <w:r w:rsidRPr="00320077">
        <w:t>FEDERAL IDENTITY, CREDENTIAL, AND ACCESS MANAGEMENT</w:t>
      </w:r>
      <w:r>
        <w:t xml:space="preserve"> (</w:t>
      </w:r>
      <w:r w:rsidRPr="00320077">
        <w:t>FICAM</w:t>
      </w:r>
      <w:r>
        <w:t>)</w:t>
      </w:r>
      <w:bookmarkEnd w:id="79"/>
      <w:r w:rsidRPr="00320077">
        <w:t xml:space="preserve"> </w:t>
      </w:r>
    </w:p>
    <w:p w14:paraId="230C0476" w14:textId="77777777" w:rsidR="00320077" w:rsidRPr="00760CA0" w:rsidRDefault="00320077" w:rsidP="00760CA0">
      <w:pPr>
        <w:pStyle w:val="NoSpacing"/>
      </w:pPr>
    </w:p>
    <w:p w14:paraId="17FF227A" w14:textId="4E1BCFB5" w:rsidR="004543FA" w:rsidRDefault="004543FA" w:rsidP="00760CA0">
      <w:pPr>
        <w:keepNext/>
        <w:rPr>
          <w:rStyle w:val="Emphasis"/>
        </w:rPr>
      </w:pPr>
      <w:r>
        <w:rPr>
          <w:rStyle w:val="Emphasis"/>
        </w:rPr>
        <w:t xml:space="preserve">(The below paragraph contains the requirement that all Contractor Solutions must support PIV enabled authentication at Identity </w:t>
      </w:r>
      <w:r w:rsidRPr="00784D69">
        <w:rPr>
          <w:rStyle w:val="Emphasis"/>
        </w:rPr>
        <w:t>Assurance</w:t>
      </w:r>
      <w:r w:rsidRPr="00DD2A68">
        <w:rPr>
          <w:rStyle w:val="Emphasis"/>
        </w:rPr>
        <w:t xml:space="preserve"> Level </w:t>
      </w:r>
      <w:r w:rsidRPr="00784D69">
        <w:rPr>
          <w:rStyle w:val="Emphasis"/>
        </w:rPr>
        <w:t>(I</w:t>
      </w:r>
      <w:r w:rsidRPr="00DD2A68">
        <w:rPr>
          <w:rStyle w:val="Emphasis"/>
        </w:rPr>
        <w:t>AL) 3</w:t>
      </w:r>
      <w:r>
        <w:rPr>
          <w:rStyle w:val="Emphasis"/>
        </w:rPr>
        <w:t>,</w:t>
      </w:r>
      <w:r w:rsidRPr="00DD2A68">
        <w:rPr>
          <w:rStyle w:val="Emphasis"/>
        </w:rPr>
        <w:t xml:space="preserve"> Authenticator Assurance Level (AAL) 3</w:t>
      </w:r>
      <w:r>
        <w:rPr>
          <w:rStyle w:val="Emphasis"/>
        </w:rPr>
        <w:t>,</w:t>
      </w:r>
      <w:r w:rsidRPr="00DD2A68">
        <w:rPr>
          <w:rStyle w:val="Emphasis"/>
        </w:rPr>
        <w:t xml:space="preserve"> and Federation Assurance Level (FAL) 3 (if FAL is required)</w:t>
      </w:r>
      <w:r w:rsidRPr="00784D69">
        <w:rPr>
          <w:rStyle w:val="Emphasis"/>
        </w:rPr>
        <w:t>.</w:t>
      </w:r>
      <w:r>
        <w:rPr>
          <w:rStyle w:val="Emphasis"/>
        </w:rPr>
        <w:t xml:space="preserve"> In addition, t</w:t>
      </w:r>
      <w:r w:rsidRPr="008969CF">
        <w:rPr>
          <w:rStyle w:val="Emphasis"/>
        </w:rPr>
        <w:t xml:space="preserve">he PM will need </w:t>
      </w:r>
      <w:r w:rsidRPr="00C0653B">
        <w:rPr>
          <w:rStyle w:val="Emphasis"/>
        </w:rPr>
        <w:t xml:space="preserve">to define which levels are required for their specific effort, and if the Federation Assurance Level is required. If the requiring activity has identified through their </w:t>
      </w:r>
      <w:r w:rsidR="009C2086">
        <w:rPr>
          <w:rStyle w:val="Emphasis"/>
        </w:rPr>
        <w:t>Information System Security Officer (</w:t>
      </w:r>
      <w:r w:rsidRPr="00C0653B">
        <w:rPr>
          <w:rStyle w:val="Emphasis"/>
        </w:rPr>
        <w:t>I</w:t>
      </w:r>
      <w:r w:rsidR="00B33AFC" w:rsidRPr="00C0653B">
        <w:rPr>
          <w:rStyle w:val="Emphasis"/>
        </w:rPr>
        <w:t>S</w:t>
      </w:r>
      <w:r w:rsidRPr="00C0653B">
        <w:rPr>
          <w:rStyle w:val="Emphasis"/>
        </w:rPr>
        <w:t>SO</w:t>
      </w:r>
      <w:r w:rsidR="009C2086">
        <w:rPr>
          <w:rStyle w:val="Emphasis"/>
        </w:rPr>
        <w:t>)</w:t>
      </w:r>
      <w:r w:rsidRPr="00C0653B">
        <w:rPr>
          <w:rStyle w:val="Emphasis"/>
        </w:rPr>
        <w:t xml:space="preserve"> and/or OIS that their specific requirement in this PWS can be at lower Assurance Levels, then the requiring activity must change the last sentence of the below paragraph to indicate the required Assurance Levels for their specific effort.  For information regarding Assurance Level, see the National Institute of Standards and Technology (NIST) Special Publication (SP) 800-63-</w:t>
      </w:r>
      <w:r w:rsidR="00A238F7">
        <w:rPr>
          <w:rStyle w:val="Emphasis"/>
        </w:rPr>
        <w:t>4</w:t>
      </w:r>
      <w:r w:rsidRPr="00C0653B">
        <w:rPr>
          <w:rStyle w:val="Emphasis"/>
        </w:rPr>
        <w:t xml:space="preserve">, at </w:t>
      </w:r>
      <w:hyperlink r:id="rId55" w:tooltip="Link to SP 800-63 guidelines" w:history="1">
        <w:r w:rsidR="00643492">
          <w:rPr>
            <w:rStyle w:val="Hyperlink"/>
          </w:rPr>
          <w:t>https://pages.nist.gov/800-63-4/</w:t>
        </w:r>
      </w:hyperlink>
      <w:r w:rsidRPr="00C0653B">
        <w:rPr>
          <w:rStyle w:val="Emphasis"/>
        </w:rPr>
        <w:t>, which includes 800-63A</w:t>
      </w:r>
      <w:r w:rsidR="00851ABC">
        <w:rPr>
          <w:rStyle w:val="Emphasis"/>
        </w:rPr>
        <w:t>-4</w:t>
      </w:r>
      <w:r w:rsidRPr="00C0653B">
        <w:rPr>
          <w:rStyle w:val="Emphasis"/>
        </w:rPr>
        <w:t>, 800-63B</w:t>
      </w:r>
      <w:r w:rsidR="00851ABC">
        <w:rPr>
          <w:rStyle w:val="Emphasis"/>
        </w:rPr>
        <w:t>-4</w:t>
      </w:r>
      <w:r w:rsidRPr="00C0653B">
        <w:rPr>
          <w:rStyle w:val="Emphasis"/>
        </w:rPr>
        <w:t>, and 800-63C</w:t>
      </w:r>
      <w:r w:rsidR="00851ABC">
        <w:rPr>
          <w:rStyle w:val="Emphasis"/>
        </w:rPr>
        <w:t>-4</w:t>
      </w:r>
      <w:r w:rsidRPr="00C0653B">
        <w:rPr>
          <w:rStyle w:val="Emphasis"/>
        </w:rPr>
        <w:t>.</w:t>
      </w:r>
      <w:r w:rsidRPr="00C0653B">
        <w:rPr>
          <w:rStyle w:val="Emphasis"/>
          <w:b w:val="0"/>
          <w:i w:val="0"/>
          <w:iCs w:val="0"/>
        </w:rPr>
        <w:t xml:space="preserve">  </w:t>
      </w:r>
      <w:r w:rsidRPr="00C0653B">
        <w:rPr>
          <w:rStyle w:val="Emphasis"/>
        </w:rPr>
        <w:t>Any questions on Assurance Levels should be addressed to OIS or your I</w:t>
      </w:r>
      <w:r w:rsidR="00B33AFC" w:rsidRPr="00C0653B">
        <w:rPr>
          <w:rStyle w:val="Emphasis"/>
        </w:rPr>
        <w:t>S</w:t>
      </w:r>
      <w:r w:rsidRPr="00C0653B">
        <w:rPr>
          <w:rStyle w:val="Emphasis"/>
        </w:rPr>
        <w:t>SO.)</w:t>
      </w:r>
    </w:p>
    <w:p w14:paraId="31DA4E28" w14:textId="77777777" w:rsidR="004543FA" w:rsidRDefault="004543FA" w:rsidP="004543FA">
      <w:pPr>
        <w:pStyle w:val="NoSpacing"/>
        <w:ind w:left="720"/>
      </w:pPr>
    </w:p>
    <w:p w14:paraId="1EF511FA" w14:textId="408A17EA" w:rsidR="004543FA" w:rsidRPr="00760CA0" w:rsidRDefault="004543FA" w:rsidP="004543FA">
      <w:pPr>
        <w:pStyle w:val="NoSpacing"/>
      </w:pPr>
      <w:r>
        <w:t xml:space="preserve">The Contractor shall ensure Commercial Off-The-Shelf (COTS) product(s), software configuration and customization, and/or new software are </w:t>
      </w:r>
      <w:r w:rsidRPr="00760CA0">
        <w:t>Personal Identity Verification (PIV) card</w:t>
      </w:r>
      <w:r>
        <w:t xml:space="preserve">-enabled by accepting HSPD-12 PIV credentials using </w:t>
      </w:r>
      <w:bookmarkStart w:id="80" w:name="_Hlk526254749"/>
      <w:r w:rsidR="008634A1" w:rsidRPr="008634A1">
        <w:fldChar w:fldCharType="begin"/>
      </w:r>
      <w:r w:rsidR="00855647">
        <w:instrText>HYPERLINK "https://www.ea.oit.va.gov/" \o "Link to VA Enterprise Architecture"</w:instrText>
      </w:r>
      <w:r w:rsidR="008634A1" w:rsidRPr="008634A1">
        <w:fldChar w:fldCharType="separate"/>
      </w:r>
      <w:r w:rsidR="00855647">
        <w:rPr>
          <w:color w:val="0000FF"/>
          <w:u w:val="single"/>
        </w:rPr>
        <w:t>VA Enterprise Architecture (EA)</w:t>
      </w:r>
      <w:r w:rsidR="008634A1" w:rsidRPr="008634A1">
        <w:fldChar w:fldCharType="end"/>
      </w:r>
      <w:bookmarkEnd w:id="80"/>
      <w:r>
        <w:t>, and VA Identity and Access Management (IAM) approved</w:t>
      </w:r>
      <w:r w:rsidR="008634A1">
        <w:t xml:space="preserve"> </w:t>
      </w:r>
      <w:hyperlink r:id="rId56" w:tooltip="Link to Enterprise Technology Guidelines (formerly Enterprise Design Patterns)" w:history="1">
        <w:r w:rsidR="00955935">
          <w:rPr>
            <w:color w:val="0000FF"/>
            <w:u w:val="single"/>
          </w:rPr>
          <w:t>Enterprise Technology Guidelines (ETG)</w:t>
        </w:r>
      </w:hyperlink>
      <w:r w:rsidR="00955935">
        <w:rPr>
          <w:color w:val="0000FF"/>
          <w:u w:val="single"/>
        </w:rPr>
        <w:t>.</w:t>
      </w:r>
      <w:r w:rsidR="008634A1">
        <w:t xml:space="preserve"> </w:t>
      </w:r>
      <w:r>
        <w:t xml:space="preserve"> </w:t>
      </w:r>
      <w:r w:rsidRPr="00760CA0">
        <w:t xml:space="preserve">The Contractor shall ensure all Contractor delivered applications and systems comply with the VA Identity, Credential, and Access Management policies and guidelines </w:t>
      </w:r>
      <w:bookmarkStart w:id="81" w:name="_Hlk72417056"/>
      <w:r w:rsidRPr="00760CA0">
        <w:t xml:space="preserve">set forth in </w:t>
      </w:r>
      <w:r w:rsidR="00F07FCB">
        <w:t xml:space="preserve">Executive Order 14028, </w:t>
      </w:r>
      <w:r w:rsidRPr="00760CA0">
        <w:t>VA Handbook 6510</w:t>
      </w:r>
      <w:r w:rsidR="008715E3">
        <w:t xml:space="preserve"> VA Identity and Access Management, VA Handbook 0735 Homeland Security Presidential Directive 12 (HSPD-12) Program, </w:t>
      </w:r>
      <w:r w:rsidR="00F07FCB">
        <w:t xml:space="preserve">CISA Binding Operational Directive 23-01, </w:t>
      </w:r>
      <w:r w:rsidRPr="00760CA0">
        <w:t>and align with the Federal Identity, Credential, and Access Management Roadmap and Implementation Guidance v2.0.</w:t>
      </w:r>
      <w:bookmarkEnd w:id="81"/>
    </w:p>
    <w:p w14:paraId="3ABF5533" w14:textId="77777777" w:rsidR="004543FA" w:rsidRPr="00DE58E3" w:rsidRDefault="004543FA" w:rsidP="004543FA">
      <w:pPr>
        <w:pStyle w:val="NoSpacing"/>
      </w:pPr>
    </w:p>
    <w:p w14:paraId="593453E7" w14:textId="7E4AA6A3" w:rsidR="004543FA" w:rsidRDefault="004543FA" w:rsidP="004543FA">
      <w:pPr>
        <w:pStyle w:val="NoSpacing"/>
      </w:pPr>
      <w:r>
        <w:t xml:space="preserve">The Contractor shall ensure all Contractor delivered applications and systems provide user authentication services compliant with the National Institute of Standards and Technology (NIST) Special Publication (SP) 800-63-3, VA Handbook 6500, and VA IAM enterprise requirements for direct, assertion based authentication, and/or trust based authentication, as determined by the </w:t>
      </w:r>
      <w:r w:rsidR="000C1E45">
        <w:t>ETGs</w:t>
      </w:r>
      <w:r>
        <w:t>. Direct authentication at a minimum must include Public Key Infrastructure (PKI) based authentication supportive of PIV card and/or Common Access Card (CAC), as determined by the business need.</w:t>
      </w:r>
    </w:p>
    <w:p w14:paraId="47839E9B" w14:textId="77777777" w:rsidR="004543FA" w:rsidRDefault="004543FA" w:rsidP="004543FA">
      <w:pPr>
        <w:pStyle w:val="NoSpacing"/>
      </w:pPr>
    </w:p>
    <w:p w14:paraId="1F688A69" w14:textId="503A35B0" w:rsidR="004543FA" w:rsidRPr="00760CA0" w:rsidRDefault="004543FA" w:rsidP="00F07FCB">
      <w:pPr>
        <w:pStyle w:val="NoSpacing"/>
      </w:pPr>
      <w:r>
        <w:t xml:space="preserve">The Contractor </w:t>
      </w:r>
      <w:r w:rsidRPr="00760CA0">
        <w:t>shall ensure all Contractor delivered applications and systems</w:t>
      </w:r>
      <w:r w:rsidDel="00397950">
        <w:t xml:space="preserve"> </w:t>
      </w:r>
      <w:r>
        <w:t xml:space="preserve">conform to the specific Identity and Access Management PIV requirements set forth in </w:t>
      </w:r>
      <w:r w:rsidRPr="00760CA0">
        <w:t xml:space="preserve">the Office of </w:t>
      </w:r>
      <w:bookmarkStart w:id="82" w:name="_Hlk72417086"/>
      <w:r w:rsidRPr="00760CA0">
        <w:t>Management and Budget (OMB)</w:t>
      </w:r>
      <w:r>
        <w:t xml:space="preserve"> Memoranda </w:t>
      </w:r>
      <w:r w:rsidR="008121BE">
        <w:t xml:space="preserve"> </w:t>
      </w:r>
      <w:hyperlink r:id="rId57" w:tooltip="Link to OMB Memorandum M-05-24" w:history="1">
        <w:r w:rsidR="008121BE">
          <w:rPr>
            <w:rStyle w:val="Hyperlink"/>
          </w:rPr>
          <w:t>M-05-24</w:t>
        </w:r>
      </w:hyperlink>
      <w:r>
        <w:t>,</w:t>
      </w:r>
      <w:r w:rsidR="006F7417">
        <w:t xml:space="preserve"> </w:t>
      </w:r>
      <w:hyperlink r:id="rId58" w:tooltip="Link to OMB Memorandum M-19-17" w:history="1">
        <w:r w:rsidR="008121BE">
          <w:rPr>
            <w:rStyle w:val="Hyperlink"/>
          </w:rPr>
          <w:t>M-19-17</w:t>
        </w:r>
      </w:hyperlink>
      <w:r w:rsidR="006F7417">
        <w:t>,</w:t>
      </w:r>
      <w:r w:rsidR="008121BE" w:rsidRPr="008121BE">
        <w:t xml:space="preserve"> </w:t>
      </w:r>
      <w:hyperlink r:id="rId59" w:tooltip="Link to OMB Memorandum M-22-09" w:history="1">
        <w:r w:rsidR="006F7417">
          <w:rPr>
            <w:rStyle w:val="Hyperlink"/>
          </w:rPr>
          <w:t>M-22-09</w:t>
        </w:r>
      </w:hyperlink>
      <w:r w:rsidR="006F7417">
        <w:t xml:space="preserve">, </w:t>
      </w:r>
      <w:r>
        <w:t>and NIST Federal Information Processing Standard (FIPS) 201-</w:t>
      </w:r>
      <w:r w:rsidR="00F952CA">
        <w:t>3</w:t>
      </w:r>
      <w:r>
        <w:t>.</w:t>
      </w:r>
      <w:r w:rsidR="006F7417">
        <w:t xml:space="preserve"> </w:t>
      </w:r>
      <w:r>
        <w:t xml:space="preserve"> </w:t>
      </w:r>
      <w:r w:rsidRPr="00760CA0">
        <w:t xml:space="preserve">Contractor delivered applications and systems shall be on </w:t>
      </w:r>
      <w:r w:rsidR="00C3073C">
        <w:t xml:space="preserve">the </w:t>
      </w:r>
      <w:r w:rsidRPr="00760CA0">
        <w:t>FIPS 201 Approved Product List (APL). If the Contractor delivered application and system is not on the APL, the Contractor shall be responsible for taking the application and system through the FIPS 201 Evaluation Program.</w:t>
      </w:r>
      <w:bookmarkEnd w:id="82"/>
    </w:p>
    <w:p w14:paraId="0892996B" w14:textId="77777777" w:rsidR="004543FA" w:rsidRPr="00DE58E3" w:rsidRDefault="004543FA" w:rsidP="004543FA">
      <w:pPr>
        <w:pStyle w:val="NoSpacing"/>
      </w:pPr>
    </w:p>
    <w:p w14:paraId="7B1444FB" w14:textId="77777777" w:rsidR="004543FA" w:rsidRPr="00760CA0" w:rsidRDefault="004543FA" w:rsidP="00200A3C">
      <w:pPr>
        <w:pStyle w:val="NoSpacing"/>
        <w:spacing w:after="240"/>
      </w:pPr>
      <w:r w:rsidRPr="00760CA0">
        <w:t>The Contractor shall ensure all Contractor delivered applications and systems support:</w:t>
      </w:r>
    </w:p>
    <w:p w14:paraId="53A74A57" w14:textId="6144FB88" w:rsidR="004543FA" w:rsidRPr="00760CA0" w:rsidRDefault="004543FA" w:rsidP="0029116A">
      <w:pPr>
        <w:pStyle w:val="NoSpacing"/>
        <w:numPr>
          <w:ilvl w:val="0"/>
          <w:numId w:val="67"/>
        </w:numPr>
      </w:pPr>
      <w:r w:rsidRPr="00760CA0">
        <w:t>Automated provisioning and are able to use enterprise provisioning service</w:t>
      </w:r>
      <w:r w:rsidR="00C3073C">
        <w:t>.</w:t>
      </w:r>
    </w:p>
    <w:p w14:paraId="53DBE0DE" w14:textId="55ED570C" w:rsidR="004543FA" w:rsidRPr="00760CA0" w:rsidRDefault="004543FA" w:rsidP="0029116A">
      <w:pPr>
        <w:pStyle w:val="NoSpacing"/>
        <w:numPr>
          <w:ilvl w:val="0"/>
          <w:numId w:val="67"/>
        </w:numPr>
      </w:pPr>
      <w:r w:rsidRPr="00760CA0">
        <w:t xml:space="preserve">Interfacing with VA’s Master </w:t>
      </w:r>
      <w:r w:rsidR="00426D84">
        <w:t>Person</w:t>
      </w:r>
      <w:r w:rsidR="00426D84" w:rsidRPr="00760CA0">
        <w:t xml:space="preserve"> </w:t>
      </w:r>
      <w:r w:rsidRPr="00760CA0">
        <w:t>Index (M</w:t>
      </w:r>
      <w:r w:rsidR="00426D84">
        <w:t>P</w:t>
      </w:r>
      <w:r w:rsidRPr="00760CA0">
        <w:t>I) to provision identity attributes, if the solution relies on VA user identities. M</w:t>
      </w:r>
      <w:r w:rsidR="00426D84">
        <w:t>P</w:t>
      </w:r>
      <w:r w:rsidRPr="00760CA0">
        <w:t>I is the authoritative source for VA user identity data.</w:t>
      </w:r>
    </w:p>
    <w:p w14:paraId="354E88C1" w14:textId="77777777" w:rsidR="004543FA" w:rsidRPr="00760CA0" w:rsidRDefault="004543FA" w:rsidP="0029116A">
      <w:pPr>
        <w:pStyle w:val="NoSpacing"/>
        <w:numPr>
          <w:ilvl w:val="0"/>
          <w:numId w:val="67"/>
        </w:numPr>
      </w:pPr>
      <w:r w:rsidRPr="00760CA0">
        <w:t>The VA defined unique identity (Secure Identifier [SEC ID] / Integrated Control Number [ICN]).</w:t>
      </w:r>
    </w:p>
    <w:p w14:paraId="20E1215E" w14:textId="77777777" w:rsidR="004543FA" w:rsidRPr="00760CA0" w:rsidRDefault="004543FA" w:rsidP="0029116A">
      <w:pPr>
        <w:pStyle w:val="NoSpacing"/>
        <w:numPr>
          <w:ilvl w:val="0"/>
          <w:numId w:val="67"/>
        </w:numPr>
      </w:pPr>
      <w:r w:rsidRPr="00760CA0">
        <w:t>Multiple authenticators for a given identity and authenticators at every Authenticator Assurance Level (AAL) appropriate for the solution.</w:t>
      </w:r>
    </w:p>
    <w:p w14:paraId="77C9D109" w14:textId="77777777" w:rsidR="004543FA" w:rsidRPr="00760CA0" w:rsidRDefault="004543FA" w:rsidP="0029116A">
      <w:pPr>
        <w:pStyle w:val="NoSpacing"/>
        <w:numPr>
          <w:ilvl w:val="0"/>
          <w:numId w:val="67"/>
        </w:numPr>
      </w:pPr>
      <w:r w:rsidRPr="00760CA0">
        <w:t>Identity proofing for each Identity Assurance Level (IAL) appropriate for the solution.</w:t>
      </w:r>
    </w:p>
    <w:p w14:paraId="146547D3" w14:textId="77777777" w:rsidR="004543FA" w:rsidRPr="00760CA0" w:rsidRDefault="004543FA" w:rsidP="0029116A">
      <w:pPr>
        <w:pStyle w:val="NoSpacing"/>
        <w:numPr>
          <w:ilvl w:val="0"/>
          <w:numId w:val="67"/>
        </w:numPr>
      </w:pPr>
      <w:r w:rsidRPr="00760CA0">
        <w:t>Federation for each Federation Assurance Level (FAL) appropriate for the solution, if applicable.</w:t>
      </w:r>
    </w:p>
    <w:p w14:paraId="0C811F61" w14:textId="5D7105F8" w:rsidR="004543FA" w:rsidRPr="00760CA0" w:rsidRDefault="004543FA" w:rsidP="0029116A">
      <w:pPr>
        <w:pStyle w:val="NoSpacing"/>
        <w:numPr>
          <w:ilvl w:val="0"/>
          <w:numId w:val="67"/>
        </w:numPr>
      </w:pPr>
      <w:r w:rsidRPr="00760CA0">
        <w:t xml:space="preserve">Two-factor authentication (2FA) through an applicable </w:t>
      </w:r>
      <w:r w:rsidR="00975654">
        <w:t>Technology Guideline a</w:t>
      </w:r>
      <w:r w:rsidRPr="00760CA0">
        <w:t xml:space="preserve">s outlined in VA </w:t>
      </w:r>
      <w:r w:rsidR="000C1E45">
        <w:t>ETG</w:t>
      </w:r>
      <w:r w:rsidRPr="002C2284">
        <w:t>.</w:t>
      </w:r>
    </w:p>
    <w:p w14:paraId="509D88C8" w14:textId="0D315309" w:rsidR="004543FA" w:rsidRPr="00760CA0" w:rsidRDefault="004543FA" w:rsidP="0029116A">
      <w:pPr>
        <w:pStyle w:val="NoSpacing"/>
        <w:numPr>
          <w:ilvl w:val="0"/>
          <w:numId w:val="67"/>
        </w:numPr>
      </w:pPr>
      <w:r>
        <w:t xml:space="preserve">A </w:t>
      </w:r>
      <w:r w:rsidRPr="008249E8">
        <w:t>Security Assertion Markup Language</w:t>
      </w:r>
      <w:r>
        <w:t xml:space="preserve"> (SAML) implementation if the solution relies on assertion</w:t>
      </w:r>
      <w:r w:rsidR="00426D84">
        <w:t>-</w:t>
      </w:r>
      <w:r>
        <w:t>based authentication. Additional assertion implementations, besides the required SAML assertion, may be provided as long as they are compliant with NIST SP 800-63-3 guidelines.</w:t>
      </w:r>
    </w:p>
    <w:p w14:paraId="46953181" w14:textId="38578806" w:rsidR="004543FA" w:rsidRPr="00760CA0" w:rsidRDefault="004543FA" w:rsidP="0029116A">
      <w:pPr>
        <w:pStyle w:val="NoSpacing"/>
        <w:numPr>
          <w:ilvl w:val="0"/>
          <w:numId w:val="67"/>
        </w:numPr>
      </w:pPr>
      <w:r>
        <w:t xml:space="preserve">Authentication/account binding based on trusted </w:t>
      </w:r>
      <w:r w:rsidRPr="008249E8">
        <w:t>Hypertext Transfer Protocol</w:t>
      </w:r>
      <w:r w:rsidR="00C3073C">
        <w:t xml:space="preserve"> (HTTP) headers if</w:t>
      </w:r>
      <w:r>
        <w:t xml:space="preserve"> the solution relies on Trust based authentication.</w:t>
      </w:r>
    </w:p>
    <w:p w14:paraId="6498FB53" w14:textId="77777777" w:rsidR="004543FA" w:rsidRPr="00760CA0" w:rsidRDefault="004543FA" w:rsidP="0029116A">
      <w:pPr>
        <w:pStyle w:val="NoSpacing"/>
        <w:numPr>
          <w:ilvl w:val="0"/>
          <w:numId w:val="67"/>
        </w:numPr>
      </w:pPr>
      <w:r w:rsidRPr="00760CA0">
        <w:t>Role Based Access Control.</w:t>
      </w:r>
    </w:p>
    <w:p w14:paraId="5BEE9AB5" w14:textId="77777777" w:rsidR="004543FA" w:rsidRPr="00760CA0" w:rsidRDefault="004543FA" w:rsidP="0029116A">
      <w:pPr>
        <w:pStyle w:val="NoSpacing"/>
        <w:numPr>
          <w:ilvl w:val="0"/>
          <w:numId w:val="67"/>
        </w:numPr>
      </w:pPr>
      <w:r w:rsidRPr="00760CA0">
        <w:t>Auditing and reporting capabilities.</w:t>
      </w:r>
    </w:p>
    <w:p w14:paraId="6BB1FFBF" w14:textId="29586CF9" w:rsidR="004543FA" w:rsidRPr="00DE58E3" w:rsidRDefault="004543FA" w:rsidP="00E54EBC">
      <w:pPr>
        <w:pStyle w:val="NoSpacing"/>
        <w:numPr>
          <w:ilvl w:val="0"/>
          <w:numId w:val="67"/>
        </w:numPr>
      </w:pPr>
      <w:r>
        <w:t xml:space="preserve">Compliance with </w:t>
      </w:r>
      <w:r w:rsidR="00E54EBC" w:rsidRPr="00E54EBC">
        <w:t xml:space="preserve">VIEWS 00155984, PIV Logical Access Policy Clarification </w:t>
      </w:r>
      <w:hyperlink r:id="rId60" w:tooltip="Link to VIEWS 00155984 PIV Logical Access Policy Clarification Memorandum" w:history="1">
        <w:r w:rsidR="00E54EBC" w:rsidRPr="00C83BC3">
          <w:rPr>
            <w:rStyle w:val="Hyperlink"/>
          </w:rPr>
          <w:t>https://www.voa.va.gov/DocumentView.aspx?DocumentID=4896</w:t>
        </w:r>
      </w:hyperlink>
      <w:r w:rsidR="00E54EBC">
        <w:t>.</w:t>
      </w:r>
    </w:p>
    <w:p w14:paraId="26AD351B" w14:textId="77777777" w:rsidR="004543FA" w:rsidRPr="00DE58E3" w:rsidRDefault="004543FA" w:rsidP="004543FA">
      <w:pPr>
        <w:pStyle w:val="NoSpacing"/>
        <w:ind w:left="720"/>
      </w:pPr>
    </w:p>
    <w:p w14:paraId="5DDB03E1" w14:textId="77777777" w:rsidR="004543FA" w:rsidRPr="00DE58E3" w:rsidRDefault="004543FA" w:rsidP="004543FA">
      <w:pPr>
        <w:pStyle w:val="NoSpacing"/>
      </w:pPr>
    </w:p>
    <w:p w14:paraId="3630BBFC" w14:textId="77777777" w:rsidR="004543FA" w:rsidRPr="00760CA0" w:rsidRDefault="004543FA" w:rsidP="004543FA">
      <w:pPr>
        <w:pStyle w:val="NoSpacing"/>
      </w:pPr>
      <w:r w:rsidRPr="00DE58E3">
        <w:t>The required Assurance Levels</w:t>
      </w:r>
      <w:r w:rsidRPr="00760CA0">
        <w:t xml:space="preserve"> for this specific effort are Identity Assurance Level 3, Authenticator Assurance Level 3, and Federation Assurance Level 3.</w:t>
      </w:r>
    </w:p>
    <w:p w14:paraId="72195E1B" w14:textId="77777777" w:rsidR="003802F1" w:rsidRDefault="003802F1" w:rsidP="007774CD">
      <w:pPr>
        <w:pStyle w:val="NoSpacing"/>
      </w:pPr>
    </w:p>
    <w:p w14:paraId="3AA38E7B" w14:textId="16DF26DD" w:rsidR="009603E8" w:rsidRDefault="00320077" w:rsidP="00EE56BE">
      <w:pPr>
        <w:pStyle w:val="Heading3"/>
      </w:pPr>
      <w:bookmarkStart w:id="83" w:name="_Toc224548869"/>
      <w:r>
        <w:t xml:space="preserve">INTERNET </w:t>
      </w:r>
      <w:r w:rsidRPr="001E0BB7">
        <w:t>PROTOCOL VERSION 6 (IP</w:t>
      </w:r>
      <w:r w:rsidR="0081617F" w:rsidRPr="001E0BB7">
        <w:t>v</w:t>
      </w:r>
      <w:r w:rsidRPr="001E0BB7">
        <w:t>6)</w:t>
      </w:r>
      <w:bookmarkEnd w:id="83"/>
    </w:p>
    <w:p w14:paraId="37253B0D" w14:textId="77777777" w:rsidR="00854FCA" w:rsidRDefault="00854FCA" w:rsidP="00EE56BE"/>
    <w:p w14:paraId="6FC0878D" w14:textId="1D9FE4AA" w:rsidR="0081617F" w:rsidRPr="00854FCA" w:rsidRDefault="0081617F" w:rsidP="00EE56BE">
      <w:bookmarkStart w:id="84" w:name="_Hlk182829636"/>
      <w:r w:rsidRPr="00C0653B">
        <w:t>The Contractor solution shall support IPv6-Only based upon the memo issued by the Office of Management and Budget (OMB) on November 19, 2020 (</w:t>
      </w:r>
      <w:hyperlink r:id="rId61" w:tooltip="Link to OMB Memorandum M-21-07" w:history="1">
        <w:r w:rsidRPr="00C0653B">
          <w:rPr>
            <w:rStyle w:val="Hyperlink"/>
          </w:rPr>
          <w:t>https://www.whitehouse.gov/wp-content/uploads/2020/11/M-21-07.pdf</w:t>
        </w:r>
      </w:hyperlink>
      <w:r w:rsidRPr="00C0653B">
        <w:t>). Which defines IPv6-only as the state of an operational system or service when IPv4 protocol functions (addressing, packet forwarding) are not in use. The NIST USGv6 profile defines technical requirements for a product to be capable of operating in IPv6-Only environments.  IPv6-Only technology, in accordance with the USGv6 Program (</w:t>
      </w:r>
      <w:hyperlink r:id="rId62" w:tooltip="Link to USGv6 Program Revision 1" w:history="1">
        <w:r w:rsidR="000B04F4">
          <w:rPr>
            <w:rStyle w:val="Hyperlink"/>
          </w:rPr>
          <w:t>https://www.nist.gov/programs-projects/usgv6-program/usgv6-revision-1</w:t>
        </w:r>
      </w:hyperlink>
      <w:r w:rsidRPr="00C0653B">
        <w:t>), NIST Special Publication (SP) 500-267B Revision 1 “USGv6 Profile” (</w:t>
      </w:r>
      <w:hyperlink r:id="rId63" w:tooltip="Link to NIST Special Publication 500-267B Revision 1" w:history="1">
        <w:r w:rsidRPr="00C0653B">
          <w:rPr>
            <w:rStyle w:val="Hyperlink"/>
          </w:rPr>
          <w:t>https://doi.org/10.6028/NIST.SP.500-267Br1</w:t>
        </w:r>
      </w:hyperlink>
      <w:r w:rsidRPr="00C0653B">
        <w:t>), and NIST SP 800-119 “Guidelines for the Secure Deployment of IPv6” (</w:t>
      </w:r>
      <w:hyperlink r:id="rId64" w:tooltip="Link to NIST Special Publication 800-119" w:history="1">
        <w:r w:rsidRPr="00C0653B">
          <w:rPr>
            <w:rStyle w:val="Hyperlink"/>
          </w:rPr>
          <w:t>https://doi.org/10.6028/NIST.SP.800-119</w:t>
        </w:r>
      </w:hyperlink>
      <w:r w:rsidRPr="00C0653B">
        <w:t>), compliance shall be included in all IT infrastructures, application designs, application development, operational systems and sub-systems, and their integration.  In addition to the above requirements, all devices, applications, and systems shall support all applicable functionality on native IPv6-Only as well as dual stack (IPv6 / IPv4) connectivity without additional memory or other resources being provided by the Government, so that they can function in a mixed environment.  All public/external facing servers and services (e.g., web, email, DNS, ISP services, etc.) shall support native IPv6-Only and dual stack (IPv6 / IPv4) users and all internal infrastructure and applications shall support using native IPv6-Only and dual stack (IPv6 / IPv4) for all functionality and operations.</w:t>
      </w:r>
    </w:p>
    <w:bookmarkEnd w:id="84"/>
    <w:p w14:paraId="0DFC6166" w14:textId="77777777" w:rsidR="004D6C55" w:rsidRDefault="004D6C55" w:rsidP="004D6C55"/>
    <w:p w14:paraId="06CB6DA3" w14:textId="5720FB3A" w:rsidR="00320077" w:rsidRDefault="00320077" w:rsidP="00320077">
      <w:pPr>
        <w:pStyle w:val="Heading3"/>
      </w:pPr>
      <w:bookmarkStart w:id="85" w:name="_Toc224548870"/>
      <w:r>
        <w:t>TRUSTED INTERNET CONNECTION (TIC)</w:t>
      </w:r>
      <w:bookmarkEnd w:id="85"/>
    </w:p>
    <w:p w14:paraId="51112AA3" w14:textId="29ED20C2" w:rsidR="00EE56BE" w:rsidRDefault="00EE56BE" w:rsidP="00EE56BE">
      <w:pPr>
        <w:pStyle w:val="NoSpacing"/>
        <w:ind w:left="720"/>
        <w:rPr>
          <w:rFonts w:cs="Arial"/>
        </w:rPr>
      </w:pPr>
    </w:p>
    <w:p w14:paraId="0E2CF7EE" w14:textId="1234C6B4" w:rsidR="00F86E2D" w:rsidRPr="003065CD" w:rsidRDefault="00F86E2D" w:rsidP="00D26DA6">
      <w:bookmarkStart w:id="86" w:name="_Hlk72417216"/>
      <w:r w:rsidRPr="00361DA5">
        <w:t xml:space="preserve">The Contractor solution shall </w:t>
      </w:r>
      <w:r>
        <w:t>m</w:t>
      </w:r>
      <w:r w:rsidRPr="00361DA5">
        <w:t>eet the requirements outlined in Office of Management and Budget Memorandum M-19-26, “Update to the Trusted Internet Connections (TIC) Initiative</w:t>
      </w:r>
      <w:r w:rsidRPr="003065CD">
        <w:rPr>
          <w:rFonts w:cs="Arial"/>
        </w:rPr>
        <w:t>“ (</w:t>
      </w:r>
      <w:hyperlink r:id="rId65" w:tooltip="Link to OMB Memorandum M-19-26" w:history="1">
        <w:r w:rsidRPr="0045668A">
          <w:rPr>
            <w:rStyle w:val="Hyperlink"/>
            <w:rFonts w:cs="Arial"/>
          </w:rPr>
          <w:t>https://www.whitehouse.gov/wp-content/uploads/2019/09/M-19-26.pdf</w:t>
        </w:r>
      </w:hyperlink>
      <w:r w:rsidRPr="003065CD">
        <w:rPr>
          <w:rFonts w:cs="Arial"/>
        </w:rPr>
        <w:t xml:space="preserve">), </w:t>
      </w:r>
      <w:r>
        <w:t xml:space="preserve">VA Directive 6513 “Secure External Connections”, </w:t>
      </w:r>
      <w:r w:rsidRPr="00361DA5">
        <w:t xml:space="preserve">and shall comply with the TIC 3.0 Core Guidance Documents, including all Volumes and TIC Use Cases, found at the Cybersecurity &amp; Infrastructure Security Agency (CISA) </w:t>
      </w:r>
      <w:r w:rsidRPr="003065CD">
        <w:rPr>
          <w:rFonts w:cs="Arial"/>
        </w:rPr>
        <w:t>(</w:t>
      </w:r>
      <w:hyperlink r:id="rId66" w:tooltip="Link to CISA Core TIC 3.0 Guidance Documents" w:history="1">
        <w:r w:rsidRPr="0045668A">
          <w:rPr>
            <w:rStyle w:val="Hyperlink"/>
            <w:rFonts w:cs="Arial"/>
          </w:rPr>
          <w:t>https://www.cisa.gov/publication/tic-30-core-guidance-documents</w:t>
        </w:r>
      </w:hyperlink>
      <w:r w:rsidRPr="003065CD">
        <w:rPr>
          <w:rFonts w:cs="Arial"/>
        </w:rPr>
        <w:t xml:space="preserve">).  </w:t>
      </w:r>
      <w:bookmarkEnd w:id="86"/>
    </w:p>
    <w:p w14:paraId="4E206B09" w14:textId="77777777" w:rsidR="005931CC" w:rsidRDefault="005931CC" w:rsidP="005A1B57">
      <w:pPr>
        <w:pStyle w:val="NoSpacing"/>
        <w:rPr>
          <w:rFonts w:cs="Arial"/>
        </w:rPr>
      </w:pPr>
    </w:p>
    <w:p w14:paraId="125EBC4D" w14:textId="2871C703" w:rsidR="00320077" w:rsidRPr="00854FCA" w:rsidRDefault="00854FCA" w:rsidP="00EE56BE">
      <w:pPr>
        <w:pStyle w:val="Heading3"/>
      </w:pPr>
      <w:bookmarkStart w:id="87" w:name="_Toc224548871"/>
      <w:bookmarkStart w:id="88" w:name="_Hlk55209184"/>
      <w:r>
        <w:t>STANDARD COMPUTER CONFIGURATION</w:t>
      </w:r>
      <w:bookmarkEnd w:id="87"/>
    </w:p>
    <w:p w14:paraId="576A9942" w14:textId="77777777" w:rsidR="00320077" w:rsidRPr="004726D4" w:rsidRDefault="00320077" w:rsidP="005A1B57">
      <w:pPr>
        <w:pStyle w:val="NoSpacing"/>
      </w:pPr>
    </w:p>
    <w:p w14:paraId="25C6EB2D" w14:textId="607F0801" w:rsidR="004726D4" w:rsidRPr="005B6C62" w:rsidRDefault="004726D4" w:rsidP="001F5235">
      <w:pPr>
        <w:pStyle w:val="NoSpacing"/>
      </w:pPr>
      <w:bookmarkStart w:id="89" w:name="_Hlk526254933"/>
      <w:r w:rsidRPr="005B6C62">
        <w:t xml:space="preserve">The Contractor IT end user solution that is developed for use on standard VA computers shall be compatible with and be supported on the standard VA operating system, </w:t>
      </w:r>
      <w:bookmarkStart w:id="90" w:name="_Hlk72417253"/>
      <w:bookmarkStart w:id="91" w:name="_Hlk72481993"/>
      <w:r w:rsidR="006F7417">
        <w:t>Windows 11</w:t>
      </w:r>
      <w:r w:rsidRPr="005B6C62">
        <w:t xml:space="preserve">, </w:t>
      </w:r>
      <w:r w:rsidR="00572731">
        <w:t xml:space="preserve">Edge (Chromium based), and </w:t>
      </w:r>
      <w:r w:rsidRPr="005B6C62">
        <w:t xml:space="preserve">365 </w:t>
      </w:r>
      <w:r w:rsidR="00572731">
        <w:t>Apps for enterprise</w:t>
      </w:r>
      <w:r w:rsidR="00DB436E">
        <w:t>.</w:t>
      </w:r>
      <w:bookmarkStart w:id="92" w:name="_Hlk182829683"/>
      <w:r w:rsidR="006F7417">
        <w:t xml:space="preserve"> </w:t>
      </w:r>
      <w:r w:rsidR="00D73EC9" w:rsidRPr="00D73EC9">
        <w:t xml:space="preserve"> </w:t>
      </w:r>
      <w:bookmarkEnd w:id="92"/>
      <w:r w:rsidRPr="005B6C62">
        <w:t xml:space="preserve">Applications delivered to VA and intended to be deployed to </w:t>
      </w:r>
      <w:r w:rsidR="006F7417">
        <w:t>Windows 11</w:t>
      </w:r>
      <w:r w:rsidRPr="005B6C62">
        <w:t xml:space="preserve"> workstations shall be delivered as a signed .msi package with switches for silent and unattended installation and updates shall be delivered in signed .msp file formats for easy deployment using </w:t>
      </w:r>
      <w:r w:rsidR="00572731">
        <w:t xml:space="preserve">Microsoft Endpoint Configuration Manager (CM) </w:t>
      </w:r>
      <w:r w:rsidRPr="005B6C62">
        <w:t xml:space="preserve">VA’s current desktop application deployment tool.  </w:t>
      </w:r>
      <w:bookmarkEnd w:id="90"/>
      <w:bookmarkEnd w:id="91"/>
      <w:r w:rsidRPr="005B6C62">
        <w:t>Signing of the software code shall be through a vendor provided certificate that is trusted by VA using a code signing authority such as Verizon/Cybertrust or Symantec/VeriSign.  The Contractor shall also ensure and certify that their solution functions as expected when used from a standard VA computer, with non-admin, standard user rights that have been configured using the Defense Information Systems Agency (DISA) Secure Technical Implementation Guide (STIG) specific to the particular client operating system being used.</w:t>
      </w:r>
    </w:p>
    <w:bookmarkEnd w:id="88"/>
    <w:bookmarkEnd w:id="89"/>
    <w:p w14:paraId="64ABFA2D" w14:textId="77777777" w:rsidR="00DB422D" w:rsidRDefault="00DB422D" w:rsidP="005A1B57">
      <w:pPr>
        <w:pStyle w:val="NoSpacing"/>
        <w:rPr>
          <w:rFonts w:cs="Arial"/>
        </w:rPr>
      </w:pPr>
    </w:p>
    <w:p w14:paraId="631ACE6E" w14:textId="3DDAC066" w:rsidR="00854FCA" w:rsidRDefault="00854FCA" w:rsidP="00854FCA">
      <w:pPr>
        <w:pStyle w:val="Heading3"/>
      </w:pPr>
      <w:bookmarkStart w:id="93" w:name="_Toc224548872"/>
      <w:bookmarkStart w:id="94" w:name="_Hlk56417929"/>
      <w:r>
        <w:t>VETERAN FOCUSED INTEGRATION PROCESS (VIP)</w:t>
      </w:r>
      <w:r w:rsidR="00F201A2">
        <w:t xml:space="preserve"> AND PRODUCT LINE MANAGEMENT (PLM)</w:t>
      </w:r>
      <w:bookmarkEnd w:id="93"/>
    </w:p>
    <w:p w14:paraId="2FEC8460" w14:textId="77777777" w:rsidR="00854FCA" w:rsidRPr="00D13E0C" w:rsidRDefault="00854FCA" w:rsidP="005A1B57">
      <w:pPr>
        <w:pStyle w:val="NoSpacing"/>
        <w:rPr>
          <w:rFonts w:cs="Arial"/>
        </w:rPr>
      </w:pPr>
    </w:p>
    <w:p w14:paraId="2ED3D31D" w14:textId="10262BCD" w:rsidR="00C2770D" w:rsidRDefault="00C2770D" w:rsidP="00C2770D">
      <w:pPr>
        <w:pStyle w:val="NoSpacing"/>
      </w:pPr>
      <w:bookmarkStart w:id="95" w:name="_Hlk182829734"/>
      <w:bookmarkStart w:id="96" w:name="_Hlk72417404"/>
      <w:r>
        <w:t xml:space="preserve">The Contractor shall support VA efforts IAW the Veteran-Focused Integration Process (VIP) Guide and Product Line Management (PLM) Playbook. The major focus of VIP is on Enterprise Oversight, Governance, reporting, and establishing practices that focus on outcomes and continuously delivering sustainable IT capabilities to benefit the Veteran. PLM is a framework that focuses on delivering functional products that provide the highest priority work to customers while delivering simplified, reliable, and practical solutions to the business, medical staff, and our Veterans.  </w:t>
      </w:r>
      <w:r w:rsidRPr="002F5E40">
        <w:t>The VIP Guide</w:t>
      </w:r>
      <w:r>
        <w:t xml:space="preserve"> is a companion guide to </w:t>
      </w:r>
      <w:r w:rsidRPr="00C0653B">
        <w:t xml:space="preserve">the PLM </w:t>
      </w:r>
      <w:r w:rsidR="0081617F" w:rsidRPr="00C0653B">
        <w:t xml:space="preserve">Transformation </w:t>
      </w:r>
      <w:r w:rsidRPr="00C0653B">
        <w:t xml:space="preserve">Playbook and can be found at: </w:t>
      </w:r>
      <w:hyperlink r:id="rId67" w:tooltip="Link to VIP Guide through the VOA Site" w:history="1">
        <w:r w:rsidRPr="00C0653B">
          <w:rPr>
            <w:rStyle w:val="Hyperlink"/>
          </w:rPr>
          <w:t>https://www.voa.va.gov/DocumentView.aspx?DocumentID=4371</w:t>
        </w:r>
      </w:hyperlink>
      <w:r>
        <w:rPr>
          <w:rStyle w:val="Hyperlink"/>
        </w:rPr>
        <w:t xml:space="preserve"> </w:t>
      </w:r>
      <w:r w:rsidRPr="00780D2B">
        <w:t>and</w:t>
      </w:r>
      <w:r>
        <w:t xml:space="preserve"> the PLM </w:t>
      </w:r>
      <w:r w:rsidR="0081617F">
        <w:t xml:space="preserve">Transformation </w:t>
      </w:r>
      <w:r>
        <w:t xml:space="preserve">Playbook can be found at </w:t>
      </w:r>
      <w:hyperlink r:id="rId68" w:tooltip="Link to PLM Transformation Playbook" w:history="1">
        <w:r w:rsidRPr="00143D7E">
          <w:rPr>
            <w:rStyle w:val="Hyperlink"/>
            <w:rFonts w:cs="Arial"/>
          </w:rPr>
          <w:t>https://www.voa.va.gov/DocumentView.aspx?DocumentID=4946</w:t>
        </w:r>
      </w:hyperlink>
      <w:r>
        <w:t>.  VIP and PLM are the authoritative processes that IT projects must follow to ensure development and delivery of IT products.</w:t>
      </w:r>
    </w:p>
    <w:p w14:paraId="0F56CBAA" w14:textId="77777777" w:rsidR="00C2770D" w:rsidRDefault="00C2770D" w:rsidP="00C2770D">
      <w:pPr>
        <w:pStyle w:val="NoSpacing"/>
      </w:pPr>
    </w:p>
    <w:p w14:paraId="0FD00137" w14:textId="77777777" w:rsidR="00C2770D" w:rsidRDefault="00C2770D" w:rsidP="00C2770D">
      <w:pPr>
        <w:pStyle w:val="NoSpacing"/>
      </w:pPr>
      <w:r>
        <w:t xml:space="preserve">The VIP Guide provides guidance for transitioning from project-centric to product-centric delivery.  The VIP guide applies to all OIT Office of Management and Budget (OMB) reportable products that are required to collect and report costs, schedules, risks, and other valuable information in VA PARS (whether products are procured or developed by VA) and any VA Information Technology project effort in Software Product Management (SPM) and Infrastructure Operations (IO), or their successors, that touch the VA network regardless of IT organizational alignment (whether it spends government funding from VA's Congressional IT Appropriation or any other appropriation). </w:t>
      </w:r>
    </w:p>
    <w:p w14:paraId="39CB6742" w14:textId="77777777" w:rsidR="00C2770D" w:rsidRDefault="00C2770D" w:rsidP="00C2770D">
      <w:pPr>
        <w:pStyle w:val="NoSpacing"/>
      </w:pPr>
    </w:p>
    <w:p w14:paraId="4B45255E" w14:textId="31D01F2B" w:rsidR="00C2770D" w:rsidRDefault="00C2770D" w:rsidP="00C2770D">
      <w:pPr>
        <w:pStyle w:val="NoSpacing"/>
      </w:pPr>
      <w:r>
        <w:t xml:space="preserve">The PLM Transformation Playbook details how OIT leadership expects Product Lines (PLs) to implement PLM, DevOps, and Lean-Agile principles, methods, practices, and techniques through levels of maturity.  The PLM Transformation Playbook applies to all Information Technology (IT) products aligned to PLs in the Software Product Management, Infrastructure Operations and Product Engineering organizations within the OIT organization. </w:t>
      </w:r>
    </w:p>
    <w:p w14:paraId="36B7718C" w14:textId="77777777" w:rsidR="00C2770D" w:rsidRDefault="00C2770D" w:rsidP="00C2770D">
      <w:pPr>
        <w:pStyle w:val="NoSpacing"/>
      </w:pPr>
    </w:p>
    <w:p w14:paraId="2B7B812E" w14:textId="77777777" w:rsidR="00C2770D" w:rsidRDefault="00C2770D" w:rsidP="00C2770D">
      <w:pPr>
        <w:pStyle w:val="NoSpacing"/>
      </w:pPr>
      <w:r>
        <w:t>Others outside the referenced groups or organizations may use the VIP Guide and PLM Transformation Playbook for situational awareness as needed</w:t>
      </w:r>
      <w:bookmarkEnd w:id="95"/>
      <w:r>
        <w:t>.</w:t>
      </w:r>
    </w:p>
    <w:p w14:paraId="141F360D" w14:textId="77777777" w:rsidR="00C2770D" w:rsidRDefault="00C2770D" w:rsidP="00C2770D">
      <w:pPr>
        <w:pStyle w:val="NoSpacing"/>
      </w:pPr>
    </w:p>
    <w:p w14:paraId="2E3FB29E" w14:textId="20132773" w:rsidR="00854FCA" w:rsidRDefault="00854FCA" w:rsidP="00854FCA">
      <w:pPr>
        <w:pStyle w:val="Heading3"/>
      </w:pPr>
      <w:bookmarkStart w:id="97" w:name="_Toc224548873"/>
      <w:bookmarkStart w:id="98" w:name="_Hlk70664055"/>
      <w:bookmarkEnd w:id="94"/>
      <w:bookmarkEnd w:id="96"/>
      <w:r>
        <w:t>PROCESS ASSET LIBRARY (PAL)</w:t>
      </w:r>
      <w:bookmarkEnd w:id="97"/>
    </w:p>
    <w:p w14:paraId="27C2D167" w14:textId="77777777" w:rsidR="00854FCA" w:rsidRPr="00D13E0C" w:rsidRDefault="00854FCA" w:rsidP="005A1B57">
      <w:pPr>
        <w:pStyle w:val="NoSpacing"/>
        <w:rPr>
          <w:rFonts w:cs="Arial"/>
        </w:rPr>
      </w:pPr>
    </w:p>
    <w:p w14:paraId="0314E59F" w14:textId="27BC5FAB" w:rsidR="00EC02CD" w:rsidRPr="00EC02CD" w:rsidRDefault="00EC02CD" w:rsidP="00EC02CD">
      <w:pPr>
        <w:pStyle w:val="NoSpacing"/>
      </w:pPr>
      <w:bookmarkStart w:id="99" w:name="_Hlk526254949"/>
      <w:r w:rsidRPr="00EC02CD">
        <w:t>The Contractor shall perform their duties consistent with the processes defined in the OIT Process Asset Library (PAL).  </w:t>
      </w:r>
      <w:bookmarkStart w:id="100" w:name="_Hlk182829789"/>
      <w:r w:rsidR="00FC3995" w:rsidRPr="00FC3995">
        <w:t xml:space="preserve">The PAL includes a spectrum of OIT functions and activities, such as project management, operations, service delivery, communications, acquisition, and resource management. PAL serves as an authoritative and informative repository of searchable processes, activities or tasks, roles, artifacts, tools and applicable standards and guides to assist the OIT workforce, Government and Contractor personnel. OIT utilizes PAL processes to ensure compliance with policies and regulations and to meet VA quality standards.  </w:t>
      </w:r>
      <w:bookmarkEnd w:id="100"/>
      <w:r w:rsidRPr="00EC02CD">
        <w:t xml:space="preserve">The PAL includes the contractor onboarding process consistent with Section 6.2.2 and can be found at </w:t>
      </w:r>
      <w:hyperlink r:id="rId69" w:tooltip="Link to Contractor Onboarding Process Map" w:history="1">
        <w:r w:rsidR="006D4286">
          <w:rPr>
            <w:rStyle w:val="Hyperlink"/>
          </w:rPr>
          <w:t>process_CONB_ext.docx (live.com)</w:t>
        </w:r>
      </w:hyperlink>
      <w:hyperlink w:history="1"/>
      <w:r w:rsidRPr="00EC02CD">
        <w:t xml:space="preserve">.  The main PAL can be accessed at </w:t>
      </w:r>
      <w:hyperlink r:id="rId70" w:tooltip="Link to OIT Process Asset Library" w:history="1">
        <w:r w:rsidRPr="00EC02CD">
          <w:rPr>
            <w:rStyle w:val="Hyperlink"/>
          </w:rPr>
          <w:t>www.va.gov/process</w:t>
        </w:r>
      </w:hyperlink>
      <w:r w:rsidRPr="00EC02CD">
        <w:t>.</w:t>
      </w:r>
    </w:p>
    <w:bookmarkEnd w:id="98"/>
    <w:bookmarkEnd w:id="99"/>
    <w:p w14:paraId="1667F324" w14:textId="4CEF0717" w:rsidR="00EC02CD" w:rsidRDefault="00EC02CD" w:rsidP="005A1B57">
      <w:pPr>
        <w:pStyle w:val="NoSpacing"/>
      </w:pPr>
    </w:p>
    <w:p w14:paraId="08EFD254" w14:textId="6D9C80B4" w:rsidR="008A2272" w:rsidRDefault="002B0294" w:rsidP="00870742">
      <w:pPr>
        <w:pStyle w:val="Heading3"/>
      </w:pPr>
      <w:bookmarkStart w:id="101" w:name="_Toc224548874"/>
      <w:bookmarkStart w:id="102" w:name="_Hlk71276455"/>
      <w:r>
        <w:t>AUTHORITATIVE DATA SOURCES</w:t>
      </w:r>
      <w:bookmarkEnd w:id="101"/>
    </w:p>
    <w:p w14:paraId="28025E8C" w14:textId="76E375DE" w:rsidR="002B0294" w:rsidRDefault="002B0294" w:rsidP="00870742">
      <w:pPr>
        <w:pStyle w:val="NoSpacing"/>
      </w:pPr>
    </w:p>
    <w:p w14:paraId="6C724067" w14:textId="47422A32" w:rsidR="002B0294" w:rsidRDefault="002B0294" w:rsidP="00870742">
      <w:pPr>
        <w:pStyle w:val="NoSpacing"/>
      </w:pPr>
      <w:bookmarkStart w:id="103" w:name="_Hlk527550906"/>
      <w:r>
        <w:t>The VA Enterprise Architecture Repository (VEAR) is one component within the overall EA that establishes the common framework for data taxonomy for describing the data architecture used to develop, operate, and maintain enterprise applications.  The Contractor shall comply with the department’s Authoritative Data Source (ADS) requirement that VA systems, services, and processes throughout the enterprise shall access VA data solely through official VA ADSs where applicable, see below.  The Information Classes which compose each ADS are located in the VEAR, in the Data &amp; Information domain.</w:t>
      </w:r>
      <w:r w:rsidR="006D4286">
        <w:t xml:space="preserve">  </w:t>
      </w:r>
      <w:r>
        <w:t xml:space="preserve">The Contractor shall ensure that all delivered applications and system solutions support: </w:t>
      </w:r>
    </w:p>
    <w:p w14:paraId="761D93E5" w14:textId="3BA96744" w:rsidR="002B0294" w:rsidRDefault="002B0294" w:rsidP="00870742">
      <w:pPr>
        <w:pStyle w:val="NoSpacing"/>
        <w:numPr>
          <w:ilvl w:val="0"/>
          <w:numId w:val="73"/>
        </w:numPr>
        <w:spacing w:before="240"/>
      </w:pPr>
      <w:r>
        <w:t xml:space="preserve">Interfacing with VA’s </w:t>
      </w:r>
      <w:r w:rsidR="000A5835">
        <w:t xml:space="preserve">Master Person Index (MPI) (formerly the </w:t>
      </w:r>
      <w:r>
        <w:t>Master Veteran Index (MVI)</w:t>
      </w:r>
      <w:r w:rsidR="000A5835">
        <w:t>)</w:t>
      </w:r>
      <w:r>
        <w:t xml:space="preserve"> to provision identity attributes, if the solution relies on VA user identities.  M</w:t>
      </w:r>
      <w:r w:rsidR="000A5835">
        <w:t>PI</w:t>
      </w:r>
      <w:r>
        <w:t xml:space="preserve"> is the authoritative source for VA user identity data.</w:t>
      </w:r>
    </w:p>
    <w:p w14:paraId="67BFA85B" w14:textId="77777777" w:rsidR="002B0294" w:rsidRDefault="002B0294" w:rsidP="00870742">
      <w:pPr>
        <w:pStyle w:val="NoSpacing"/>
        <w:numPr>
          <w:ilvl w:val="0"/>
          <w:numId w:val="73"/>
        </w:numPr>
      </w:pPr>
      <w:r>
        <w:t xml:space="preserve">Interfacing with Capital Asset Inventory (CAI) to conduct real property record management actions, if the solution relies on real property records data.  CAI is the authoritative source for VA real property record management data. </w:t>
      </w:r>
    </w:p>
    <w:p w14:paraId="3EAAA81D" w14:textId="1878C9E9" w:rsidR="002B0294" w:rsidRDefault="002B0294" w:rsidP="00870742">
      <w:pPr>
        <w:pStyle w:val="NoSpacing"/>
        <w:numPr>
          <w:ilvl w:val="0"/>
          <w:numId w:val="73"/>
        </w:numPr>
      </w:pPr>
      <w:r>
        <w:t xml:space="preserve">Interfacing with electronic Contract Management System (eCMS) for access to contract, contract line item, purchase requisition, offering </w:t>
      </w:r>
      <w:r w:rsidRPr="00F82D51">
        <w:t>vendor, an</w:t>
      </w:r>
      <w:r>
        <w:t xml:space="preserve">d solicitation information above the micro-purchase threshold, if the solution relies on procurement data.  ECMS is the authoritative source for VA procurement actions data. </w:t>
      </w:r>
    </w:p>
    <w:p w14:paraId="34004072" w14:textId="77777777" w:rsidR="002B0294" w:rsidRDefault="002B0294" w:rsidP="00870742">
      <w:pPr>
        <w:pStyle w:val="NoSpacing"/>
        <w:numPr>
          <w:ilvl w:val="0"/>
          <w:numId w:val="73"/>
        </w:numPr>
      </w:pPr>
      <w:r>
        <w:t>Interfacing with HRSmart Human Resources Information System to conduct personnel action processing, on-boarding, benefits management, and compensation management, if the solution relies on personnel data.  HRSmart is the authoritative source for VA personnel information data.</w:t>
      </w:r>
    </w:p>
    <w:p w14:paraId="04046DCB" w14:textId="665D55D2" w:rsidR="002B0294" w:rsidRDefault="002B0294" w:rsidP="00870742">
      <w:pPr>
        <w:pStyle w:val="NoSpacing"/>
        <w:numPr>
          <w:ilvl w:val="0"/>
          <w:numId w:val="73"/>
        </w:numPr>
      </w:pPr>
      <w:bookmarkStart w:id="104" w:name="_Hlk71276340"/>
      <w:r>
        <w:t xml:space="preserve">Interfacing with </w:t>
      </w:r>
      <w:r w:rsidR="00FC3995">
        <w:t>VA Profile</w:t>
      </w:r>
      <w:r>
        <w:t xml:space="preserve"> to access personal contact information, if the solution relies on VA Veteran personal contact information data.  </w:t>
      </w:r>
      <w:r w:rsidR="00FC3995">
        <w:t xml:space="preserve">VA Profile </w:t>
      </w:r>
      <w:r>
        <w:t>is the authoritative source for VA Veteran Personal Contact Data.</w:t>
      </w:r>
    </w:p>
    <w:bookmarkEnd w:id="104"/>
    <w:p w14:paraId="0F2DC508" w14:textId="09940C64" w:rsidR="002B0294" w:rsidRPr="00C0653B" w:rsidRDefault="002B0294" w:rsidP="00870742">
      <w:pPr>
        <w:pStyle w:val="NoSpacing"/>
        <w:numPr>
          <w:ilvl w:val="0"/>
          <w:numId w:val="73"/>
        </w:numPr>
      </w:pPr>
      <w:r>
        <w:t xml:space="preserve">Interfacing with VA/Department of Defense (DoD) Identity Repository (VADIR) for </w:t>
      </w:r>
      <w:r w:rsidRPr="00C0653B">
        <w:t xml:space="preserve">determining eligibility for VA benefits under Title 38, if the solution relies on qualifying active duty military service data.  VADIR is the authoritative source for </w:t>
      </w:r>
      <w:r w:rsidR="006D4286" w:rsidRPr="00C0653B">
        <w:t>q</w:t>
      </w:r>
      <w:r w:rsidRPr="00C0653B">
        <w:t xml:space="preserve">ualifying </w:t>
      </w:r>
      <w:r w:rsidR="006D4286" w:rsidRPr="00C0653B">
        <w:t>a</w:t>
      </w:r>
      <w:r w:rsidRPr="00C0653B">
        <w:t xml:space="preserve">ctive </w:t>
      </w:r>
      <w:r w:rsidR="006D4286" w:rsidRPr="00C0653B">
        <w:t>d</w:t>
      </w:r>
      <w:r w:rsidRPr="00C0653B">
        <w:t>uty military service in VA</w:t>
      </w:r>
      <w:r w:rsidR="00870742" w:rsidRPr="00C0653B">
        <w:t>.</w:t>
      </w:r>
    </w:p>
    <w:p w14:paraId="02339822" w14:textId="3B14132C" w:rsidR="00870742" w:rsidRPr="00C0653B" w:rsidRDefault="00FC3995">
      <w:pPr>
        <w:pStyle w:val="NoSpacing"/>
        <w:numPr>
          <w:ilvl w:val="0"/>
          <w:numId w:val="73"/>
        </w:numPr>
      </w:pPr>
      <w:bookmarkStart w:id="105" w:name="_Hlk182829924"/>
      <w:bookmarkEnd w:id="102"/>
      <w:bookmarkEnd w:id="103"/>
      <w:r w:rsidRPr="00C0653B">
        <w:t xml:space="preserve">Interfacing with VA Systems Inventory (VASI) to access VA systems information, if the solution relies on VA system information. VASI is the authoritative source for VA </w:t>
      </w:r>
      <w:r w:rsidR="006D4286" w:rsidRPr="00C0653B">
        <w:t xml:space="preserve">Information Technology </w:t>
      </w:r>
      <w:r w:rsidRPr="00C0653B">
        <w:t>system</w:t>
      </w:r>
      <w:r w:rsidR="006D4286" w:rsidRPr="00C0653B">
        <w:t>s</w:t>
      </w:r>
      <w:r w:rsidRPr="00C0653B">
        <w:t>.</w:t>
      </w:r>
    </w:p>
    <w:p w14:paraId="0898273B" w14:textId="3836DE30" w:rsidR="0081617F" w:rsidRPr="00C0653B" w:rsidRDefault="00182344" w:rsidP="00200A3C">
      <w:pPr>
        <w:pStyle w:val="NoSpacing"/>
        <w:numPr>
          <w:ilvl w:val="0"/>
          <w:numId w:val="73"/>
        </w:numPr>
      </w:pPr>
      <w:r w:rsidRPr="00182344">
        <w:t xml:space="preserve">Interfacing with Enterprise Mission Assurance Support Service (eMASS) to access the historical Authority to Operate (ATO) status of all VA Information Systems prior to migrating to </w:t>
      </w:r>
      <w:r w:rsidR="008E1D14">
        <w:t>Service</w:t>
      </w:r>
      <w:r w:rsidR="00FC6D8A">
        <w:t>N</w:t>
      </w:r>
      <w:r w:rsidR="008E1D14">
        <w:t>ow Continuous Authorization and Monitoring (</w:t>
      </w:r>
      <w:r w:rsidRPr="00182344">
        <w:t>SNowCAM</w:t>
      </w:r>
      <w:r w:rsidR="008E1D14">
        <w:t>)</w:t>
      </w:r>
      <w:r w:rsidRPr="00182344">
        <w:t xml:space="preserve"> until it is determined the migration is completed and eMASS is sunset. eMASS contains the historical Authority to Operate (ATO) status of all VA Information Systems prior to September 30, 2025, with all status provided through SNowCAM once migration is completed.</w:t>
      </w:r>
    </w:p>
    <w:bookmarkEnd w:id="105"/>
    <w:p w14:paraId="36365A8C" w14:textId="77777777" w:rsidR="0081617F" w:rsidRDefault="0081617F" w:rsidP="00200A3C">
      <w:pPr>
        <w:pStyle w:val="ListParagraph"/>
        <w:numPr>
          <w:ilvl w:val="0"/>
          <w:numId w:val="0"/>
        </w:numPr>
        <w:ind w:left="720"/>
      </w:pPr>
    </w:p>
    <w:p w14:paraId="0DC10769" w14:textId="16B33E09" w:rsidR="00F86E2D" w:rsidRDefault="00F86E2D" w:rsidP="0045668A">
      <w:pPr>
        <w:pStyle w:val="Heading3"/>
      </w:pPr>
      <w:bookmarkStart w:id="106" w:name="_Toc224548875"/>
      <w:r>
        <w:t>SOCIAL SECURITY NUMBER (SSN) REDUCTION</w:t>
      </w:r>
      <w:bookmarkEnd w:id="106"/>
    </w:p>
    <w:p w14:paraId="050385BF" w14:textId="77777777" w:rsidR="00C63389" w:rsidRDefault="00C63389" w:rsidP="00C63389">
      <w:pPr>
        <w:rPr>
          <w:rFonts w:cs="Arial"/>
          <w:highlight w:val="green"/>
        </w:rPr>
      </w:pPr>
    </w:p>
    <w:p w14:paraId="6155FC05" w14:textId="2324F709" w:rsidR="00C63389" w:rsidRDefault="00C63389" w:rsidP="00C63389">
      <w:pPr>
        <w:rPr>
          <w:rFonts w:cs="Arial"/>
        </w:rPr>
      </w:pPr>
      <w:bookmarkStart w:id="107" w:name="_Hlk72482177"/>
      <w:r w:rsidRPr="0045668A">
        <w:rPr>
          <w:rFonts w:cs="Arial"/>
        </w:rPr>
        <w:t xml:space="preserve">The Contractor solution shall support the Social Security Number (SSN) Fraud Prevention Act (FPA) of 2017 which prohibits the inclusion of SSNs on any document sent by mail. </w:t>
      </w:r>
      <w:r w:rsidR="001113F7">
        <w:rPr>
          <w:rFonts w:cs="Arial"/>
        </w:rPr>
        <w:t xml:space="preserve"> </w:t>
      </w:r>
      <w:r w:rsidRPr="0045668A">
        <w:rPr>
          <w:rFonts w:cs="Arial"/>
        </w:rPr>
        <w:t>The Contractor support shall also be performed in accordance with Section 240 of the Consolidated Appropriations Act (CAA) 2018, enacted March 23, 2018, which mandates VA to discontinue using SSNs to identify individuals in all VA information systems as the Primary Identifier.  The Contractor shall ensure that any new IT solution discontinues the use of SSN as the Primary Identifier to replace the SSN with the ICN in all VA information systems for all individuals.  The Contractor shall ensure that all Contractor delivered applications and systems integrate with the VA MPI for identity traits to include the use of the ICN as the Primary Identifier.</w:t>
      </w:r>
      <w:r w:rsidR="00473565" w:rsidRPr="00473565">
        <w:t xml:space="preserve"> </w:t>
      </w:r>
      <w:r w:rsidR="00473565" w:rsidRPr="00473565">
        <w:rPr>
          <w:rFonts w:cs="Arial"/>
        </w:rPr>
        <w:t>The Contractor solution may only use a Social Security Number to identify an individual in an information system if and only if the use of such number is required to obtain information VA requires from an information system that is not under the jurisdiction of VA.</w:t>
      </w:r>
    </w:p>
    <w:p w14:paraId="3A570441" w14:textId="77777777" w:rsidR="00E50305" w:rsidRDefault="00E50305" w:rsidP="00C63389">
      <w:pPr>
        <w:rPr>
          <w:rFonts w:cs="Arial"/>
        </w:rPr>
      </w:pPr>
    </w:p>
    <w:p w14:paraId="0BC33DCC" w14:textId="7F220D13" w:rsidR="00E50305" w:rsidRPr="00E50305" w:rsidRDefault="00E50305" w:rsidP="00E50305">
      <w:pPr>
        <w:pStyle w:val="Heading3"/>
      </w:pPr>
      <w:bookmarkStart w:id="108" w:name="_Toc224548876"/>
      <w:r w:rsidRPr="00E50305">
        <w:t>SOFTWARE AND LICENSING REQUIREMENTS</w:t>
      </w:r>
      <w:bookmarkEnd w:id="108"/>
    </w:p>
    <w:p w14:paraId="5C2673C1" w14:textId="77777777" w:rsidR="00E50305" w:rsidRPr="00E50305" w:rsidRDefault="00E50305" w:rsidP="00E50305">
      <w:pPr>
        <w:rPr>
          <w:rFonts w:cs="Arial"/>
        </w:rPr>
      </w:pPr>
    </w:p>
    <w:p w14:paraId="4A33993E" w14:textId="114F419D" w:rsidR="00E50305" w:rsidRPr="00E50305" w:rsidRDefault="00E50305" w:rsidP="00E50305">
      <w:pPr>
        <w:pStyle w:val="NoSpacing"/>
        <w:rPr>
          <w:rStyle w:val="Emphasis"/>
        </w:rPr>
      </w:pPr>
      <w:r w:rsidRPr="00E50305">
        <w:rPr>
          <w:rStyle w:val="Emphasis"/>
        </w:rPr>
        <w:t xml:space="preserve">(If this acquisition is a software product and/or solution acquired as subscription service within an XaaS (Anything as a Service) environment (not via licenses) or this acquisition does not involve any aspect of a software solution or software product at all, this paragraph and Section can be removed entirely from the PWS.  Any questions regarding this language should be addressed to </w:t>
      </w:r>
      <w:r w:rsidR="00AA4090">
        <w:rPr>
          <w:rStyle w:val="Emphasis"/>
        </w:rPr>
        <w:t>the</w:t>
      </w:r>
      <w:r w:rsidRPr="00E50305">
        <w:rPr>
          <w:rStyle w:val="Emphasis"/>
        </w:rPr>
        <w:t xml:space="preserve"> Office of Strategic Sourcing</w:t>
      </w:r>
      <w:r w:rsidR="001D3D76">
        <w:rPr>
          <w:rStyle w:val="Emphasis"/>
        </w:rPr>
        <w:t xml:space="preserve"> via</w:t>
      </w:r>
      <w:r w:rsidRPr="00E50305">
        <w:rPr>
          <w:rStyle w:val="Emphasis"/>
        </w:rPr>
        <w:t xml:space="preserve"> the VA OSS CECM All Staff (GAL Distribution Group.)</w:t>
      </w:r>
    </w:p>
    <w:p w14:paraId="388AA91B" w14:textId="77777777" w:rsidR="00E50305" w:rsidRPr="00E50305" w:rsidRDefault="00E50305" w:rsidP="00E50305">
      <w:pPr>
        <w:rPr>
          <w:rFonts w:cs="Arial"/>
        </w:rPr>
      </w:pPr>
    </w:p>
    <w:p w14:paraId="3ED0E24F" w14:textId="3A863285" w:rsidR="00E50305" w:rsidRPr="00DF472F" w:rsidRDefault="00E50305" w:rsidP="00E50305">
      <w:pPr>
        <w:rPr>
          <w:rFonts w:cs="Arial"/>
        </w:rPr>
      </w:pPr>
      <w:r w:rsidRPr="00E50305">
        <w:rPr>
          <w:rFonts w:cs="Arial"/>
        </w:rPr>
        <w:t>The Contractor shall be responsible for the provision of all software licenses and any associated licensing maintenance required for any development, delivery, integration, operation, and/or maintenance associated with its proposed application(s), software products, software solution, and/or system including, but not limited to, any and all application(s), software and/or software products that comprise, are a part of, or integrate with the Contractor’s proposed application(s), software products, software solution, and/or system for the life of any resulting contract.</w:t>
      </w:r>
    </w:p>
    <w:bookmarkEnd w:id="107"/>
    <w:p w14:paraId="755F931E" w14:textId="77777777" w:rsidR="00F86E2D" w:rsidRDefault="00F86E2D" w:rsidP="00870742">
      <w:pPr>
        <w:pStyle w:val="NoSpacing"/>
        <w:ind w:left="720"/>
      </w:pPr>
    </w:p>
    <w:p w14:paraId="394A0E2C" w14:textId="631FD715" w:rsidR="00967AC2" w:rsidRPr="00A94408" w:rsidRDefault="00967AC2" w:rsidP="00852716">
      <w:pPr>
        <w:pStyle w:val="Heading3"/>
      </w:pPr>
      <w:bookmarkStart w:id="109" w:name="_Toc224548877"/>
      <w:bookmarkStart w:id="110" w:name="_Hlk206664817"/>
      <w:bookmarkStart w:id="111" w:name="_Hlk206664752"/>
      <w:bookmarkStart w:id="112" w:name="_Hlk206664026"/>
      <w:r w:rsidRPr="00A94408">
        <w:t>GENERATIVE ARTIFICIAL INTELLIGENCE REQUIREMENTS</w:t>
      </w:r>
      <w:bookmarkEnd w:id="109"/>
    </w:p>
    <w:p w14:paraId="5D7580C1" w14:textId="77777777" w:rsidR="00967AC2" w:rsidRPr="00967AC2" w:rsidRDefault="00967AC2" w:rsidP="00967AC2"/>
    <w:p w14:paraId="6CADC668" w14:textId="1D5ECBE0" w:rsidR="00967AC2" w:rsidRDefault="00967AC2" w:rsidP="00967AC2">
      <w:r>
        <w:rPr>
          <w:rFonts w:cs="Arial"/>
        </w:rPr>
        <w:t>If Artificial Intelligence</w:t>
      </w:r>
      <w:r w:rsidR="007661BF">
        <w:rPr>
          <w:rFonts w:cs="Arial"/>
        </w:rPr>
        <w:t xml:space="preserve"> (AI)</w:t>
      </w:r>
      <w:r>
        <w:rPr>
          <w:rFonts w:cs="Arial"/>
        </w:rPr>
        <w:t xml:space="preserve"> is part of the Contractor system/solution, the Contractor shall be in compliance with </w:t>
      </w:r>
      <w:r>
        <w:t>E.O. 13960 and 14319, OMB Memorandums M-25-21, M-25-22, and M-26-04, and VA Directive and Handbook 6500</w:t>
      </w:r>
      <w:r>
        <w:rPr>
          <w:rFonts w:cs="Arial"/>
        </w:rPr>
        <w:t xml:space="preserve"> to support VA in trustworthy, secure, </w:t>
      </w:r>
      <w:r w:rsidR="007661BF">
        <w:rPr>
          <w:rFonts w:cs="Arial"/>
        </w:rPr>
        <w:t>responsible, accountable, Truth Seeking, and Ideologically Neutral AI innovation</w:t>
      </w:r>
      <w:r>
        <w:t>.</w:t>
      </w:r>
    </w:p>
    <w:p w14:paraId="61A16CC1" w14:textId="77777777" w:rsidR="00967AC2" w:rsidRDefault="00967AC2" w:rsidP="00967AC2"/>
    <w:p w14:paraId="08D61463" w14:textId="1ABFDEFF" w:rsidR="00967AC2" w:rsidRDefault="00967AC2" w:rsidP="00967AC2">
      <w:r>
        <w:t xml:space="preserve">No web-based, publicly available generative AI service has been approved for use with VA-sensitive data </w:t>
      </w:r>
      <w:r w:rsidR="000E213C">
        <w:t xml:space="preserve">including, but not limited to </w:t>
      </w:r>
      <w:r>
        <w:t>OpenAI’s ChatGPT, Microsoft’s Copilot, Google’s Gemini, and Anthropic’s Claude.  No PII, protected health information (PHI), or VA-sensitive data should be entered into these unapproved services.  The entire definition of VA Sensitive Data can be found at 38 U.S.C. § 5727 (23).  The Contractor shall protect VA Sensitive data from unauthorized disclosure or use, and from being used to train or improve the functionality of the vendor's commercial offerings without express permission from VA.</w:t>
      </w:r>
    </w:p>
    <w:p w14:paraId="17D8DF80" w14:textId="77777777" w:rsidR="00967AC2" w:rsidRDefault="00967AC2" w:rsidP="00967AC2"/>
    <w:p w14:paraId="7602FA8D" w14:textId="3D16AD68" w:rsidR="00967AC2" w:rsidRDefault="00C97B31" w:rsidP="00967AC2">
      <w:r w:rsidRPr="00C97B31">
        <w:t>The Contractor shall deliver the services, technical data, configurations, models, weights, documentation or other information, including source code, developed during contract performance</w:t>
      </w:r>
      <w:r>
        <w:t>.</w:t>
      </w:r>
      <w:r w:rsidRPr="00C97B31">
        <w:t xml:space="preserve"> </w:t>
      </w:r>
      <w:r>
        <w:t xml:space="preserve"> </w:t>
      </w:r>
      <w:r w:rsidR="00967AC2">
        <w:t xml:space="preserve">The Contractor, in collaboration with VA, must evaluate the output of any AI tool for accuracy prior to using the output in VA efforts.  All data, including models, </w:t>
      </w:r>
      <w:r>
        <w:t xml:space="preserve">weights, </w:t>
      </w:r>
      <w:r w:rsidR="00967AC2">
        <w:t>algorithms, and outputs generated using either Government-furnished data or data first developed under this contract shall be the property of the Government</w:t>
      </w:r>
      <w:r w:rsidR="007661BF">
        <w:t xml:space="preserve"> with unlimited rights as defined by FAR 52.227-14</w:t>
      </w:r>
      <w:r w:rsidR="00967AC2">
        <w:t>.</w:t>
      </w:r>
      <w:r w:rsidR="00967AC2">
        <w:rPr>
          <w:rFonts w:ascii="Segoe UI" w:hAnsi="Segoe UI" w:cs="Segoe UI"/>
          <w:sz w:val="21"/>
          <w:szCs w:val="21"/>
        </w:rPr>
        <w:t xml:space="preserve"> </w:t>
      </w:r>
      <w:r w:rsidR="00967AC2">
        <w:t xml:space="preserve"> </w:t>
      </w:r>
      <w:r w:rsidR="007661BF">
        <w:t>T</w:t>
      </w:r>
      <w:r w:rsidR="00967AC2">
        <w:t xml:space="preserve">he Contractor shall also deliver any custom-developed code </w:t>
      </w:r>
      <w:r w:rsidR="007661BF">
        <w:t xml:space="preserve">developed </w:t>
      </w:r>
      <w:r w:rsidR="00967AC2">
        <w:t>with AI methodologies in accordance with the SHARE IT Act</w:t>
      </w:r>
      <w:r w:rsidR="007661BF">
        <w:t>, if applicable</w:t>
      </w:r>
      <w:r w:rsidR="00967AC2">
        <w:t>.  VA shall also retain unlimited rights to any improvements to that data, including the continued design, development, testing, and operation of AI systems and/or systems utilizing AI.</w:t>
      </w:r>
    </w:p>
    <w:p w14:paraId="6B52F73E" w14:textId="77777777" w:rsidR="00967AC2" w:rsidRDefault="00967AC2" w:rsidP="00967AC2"/>
    <w:p w14:paraId="68E407D2" w14:textId="77777777" w:rsidR="00967AC2" w:rsidRDefault="00967AC2" w:rsidP="00967AC2">
      <w:pPr>
        <w:rPr>
          <w:rFonts w:cs="Arial"/>
        </w:rPr>
      </w:pPr>
      <w:r>
        <w:rPr>
          <w:rFonts w:cs="Arial"/>
        </w:rPr>
        <w:t xml:space="preserve">The Contractor shall ensure that all AI Systems, including Large Language Models (LLM), whether standalone LLMs or integrated into broader software platforms,  procured under this effort and/or used in performance of this contract complies with the Unbiased AI Principles as defined in Executive Order 14319 and OMB Memorandum M-26-04, e.g. Truth Seeking and Ideologically Neutral, as applicable to the intended use of the system. </w:t>
      </w:r>
    </w:p>
    <w:p w14:paraId="0F0CFEB3" w14:textId="77777777" w:rsidR="00967AC2" w:rsidRDefault="00967AC2" w:rsidP="00967AC2"/>
    <w:p w14:paraId="0093D2BA" w14:textId="77777777" w:rsidR="00967AC2" w:rsidRDefault="00967AC2" w:rsidP="00967AC2">
      <w:pPr>
        <w:rPr>
          <w:rFonts w:cs="Arial"/>
        </w:rPr>
      </w:pPr>
      <w:r>
        <w:rPr>
          <w:rFonts w:cs="Arial"/>
        </w:rPr>
        <w:t>The Contractor shall ensure that AI System/LLM generated outputs are truthful in responding to user prompts seeking factual information or analysis, prioritize historical accuracy, scientific inquiry, and objectivity, as well as acknowledge uncertainty where reliable information is incomplete or contradictory and do not fabricate, hallucinate, or present unverifiable information as fact.</w:t>
      </w:r>
    </w:p>
    <w:p w14:paraId="4207D7CD" w14:textId="77777777" w:rsidR="00967AC2" w:rsidRDefault="00967AC2" w:rsidP="00967AC2">
      <w:pPr>
        <w:rPr>
          <w:rFonts w:cs="Arial"/>
        </w:rPr>
      </w:pPr>
    </w:p>
    <w:p w14:paraId="41EEB016" w14:textId="36EA5518" w:rsidR="00967AC2" w:rsidRDefault="00967AC2" w:rsidP="00967AC2">
      <w:pPr>
        <w:rPr>
          <w:rFonts w:cs="Arial"/>
        </w:rPr>
      </w:pPr>
      <w:r>
        <w:rPr>
          <w:rFonts w:cs="Arial"/>
        </w:rPr>
        <w:t xml:space="preserve">The Contractor shall ensure that LLMs and AI outputs are neutral, nonpartisan tools that do not manipulate responses in favor of ideological dogmas such as </w:t>
      </w:r>
      <w:r w:rsidR="004C4283" w:rsidRPr="004C4283">
        <w:rPr>
          <w:rFonts w:cs="Arial"/>
        </w:rPr>
        <w:t>Diversity, Equity, and Inclusion (DEI)</w:t>
      </w:r>
      <w:r>
        <w:rPr>
          <w:rFonts w:cs="Arial"/>
        </w:rPr>
        <w:t>.  The Contractor shall ensure that the LLMs, including the AI System, are not intentionally encoded with partisan or ideological judgments within an AI System’s/LLM’s outputs unless those judgments are prompted by or otherwise readily accessible to the end user.</w:t>
      </w:r>
    </w:p>
    <w:p w14:paraId="7CE60E69" w14:textId="77777777" w:rsidR="00967AC2" w:rsidRDefault="00967AC2" w:rsidP="00967AC2">
      <w:pPr>
        <w:rPr>
          <w:rFonts w:cs="Arial"/>
        </w:rPr>
      </w:pPr>
    </w:p>
    <w:p w14:paraId="20C3CADB" w14:textId="77777777" w:rsidR="00967AC2" w:rsidRDefault="00967AC2" w:rsidP="00967AC2">
      <w:pPr>
        <w:rPr>
          <w:rFonts w:cs="Arial"/>
        </w:rPr>
      </w:pPr>
      <w:r>
        <w:rPr>
          <w:rFonts w:cs="Arial"/>
        </w:rPr>
        <w:t>Compliance with the AI requirements of this contract, including adherence to the Unbiased AI Principles, Truth-Seeking and Ideological Neutrality requirements, disclosure obligations, monitoring and reporting requirements, and corrective action responsibilities, is a material condition of eligibility for payment and continued performance. In accordance with OMB Memorandum M-26-04, failure to comply with these requirements, or refusal to take timely and appropriate corrective action to remedy identified noncompliance, may constitute a material breach of contract and may result in remedies consistent with the terms of the contract and applicable law including but not limited to withholding of payment, termination for cause/default, or other appropriate contractual remedies, as determined by the Contracting Officer.</w:t>
      </w:r>
    </w:p>
    <w:p w14:paraId="56928768" w14:textId="77777777" w:rsidR="00D24F9A" w:rsidRDefault="00D24F9A" w:rsidP="00967AC2">
      <w:pPr>
        <w:rPr>
          <w:rFonts w:cs="Arial"/>
        </w:rPr>
      </w:pPr>
    </w:p>
    <w:p w14:paraId="0B56C6B3" w14:textId="5862862F" w:rsidR="00D24F9A" w:rsidRDefault="00D24F9A" w:rsidP="00967AC2">
      <w:pPr>
        <w:rPr>
          <w:rFonts w:cs="Arial"/>
        </w:rPr>
      </w:pPr>
      <w:r w:rsidRPr="00AC26E1">
        <w:rPr>
          <w:rFonts w:cs="Arial"/>
        </w:rPr>
        <w:t xml:space="preserve">All AI </w:t>
      </w:r>
      <w:r w:rsidR="007211FE" w:rsidRPr="007211FE">
        <w:rPr>
          <w:rFonts w:cs="Arial"/>
        </w:rPr>
        <w:t xml:space="preserve">for delivery and/or use in performance of </w:t>
      </w:r>
      <w:r w:rsidRPr="00AC26E1">
        <w:rPr>
          <w:rFonts w:cs="Arial"/>
        </w:rPr>
        <w:t xml:space="preserve">the contract shall adhere to the </w:t>
      </w:r>
      <w:r w:rsidRPr="00AC26E1">
        <w:rPr>
          <w:rFonts w:cs="Arial"/>
          <w:i/>
          <w:iCs/>
        </w:rPr>
        <w:t>VA Trustworthy AI Framework</w:t>
      </w:r>
      <w:r w:rsidRPr="00AC26E1">
        <w:rPr>
          <w:rFonts w:cs="Arial"/>
        </w:rPr>
        <w:t xml:space="preserve">, available at </w:t>
      </w:r>
      <w:hyperlink r:id="rId71" w:tooltip="Link to VA AI Trustworthy AI site" w:history="1">
        <w:r w:rsidRPr="00D24F9A">
          <w:rPr>
            <w:rStyle w:val="Hyperlink"/>
          </w:rPr>
          <w:t>https://department.va.gov/ai/trustworthy/</w:t>
        </w:r>
      </w:hyperlink>
      <w:r w:rsidRPr="00AC26E1">
        <w:rPr>
          <w:rFonts w:cs="Arial"/>
        </w:rPr>
        <w:t>.</w:t>
      </w:r>
      <w:r>
        <w:rPr>
          <w:rFonts w:cs="Arial"/>
        </w:rPr>
        <w:t xml:space="preserve">  </w:t>
      </w:r>
      <w:r w:rsidRPr="00AC26E1">
        <w:rPr>
          <w:rFonts w:cs="Arial"/>
        </w:rPr>
        <w:t>Once the Contractor has obtained CO authorization to use specific AI in contract performance, the Contractor shall provide the COR a signed Statement of Attestation prior to AI implementation</w:t>
      </w:r>
      <w:r>
        <w:rPr>
          <w:rFonts w:cs="Arial"/>
        </w:rPr>
        <w:t xml:space="preserve"> as identified in the Artificial Intelligence in VA Contracts clause</w:t>
      </w:r>
      <w:r w:rsidR="007F3D1A">
        <w:rPr>
          <w:rFonts w:cs="Arial"/>
        </w:rPr>
        <w:t>, to include its associated list of AI being used in contract performance</w:t>
      </w:r>
      <w:r w:rsidRPr="00AC26E1">
        <w:rPr>
          <w:rFonts w:cs="Arial"/>
        </w:rPr>
        <w:t>.</w:t>
      </w:r>
    </w:p>
    <w:p w14:paraId="5698314E" w14:textId="77777777" w:rsidR="00D24F9A" w:rsidRDefault="00D24F9A" w:rsidP="00967AC2">
      <w:pPr>
        <w:rPr>
          <w:rFonts w:cs="Arial"/>
        </w:rPr>
      </w:pPr>
    </w:p>
    <w:p w14:paraId="040CF940" w14:textId="77777777" w:rsidR="00D24F9A" w:rsidRDefault="00D24F9A" w:rsidP="00D24F9A">
      <w:pPr>
        <w:pStyle w:val="NoSpacing"/>
      </w:pPr>
      <w:r w:rsidRPr="007774CD">
        <w:rPr>
          <w:b/>
        </w:rPr>
        <w:t>Deliverable</w:t>
      </w:r>
      <w:r w:rsidRPr="002B1AF8">
        <w:t xml:space="preserve">:  </w:t>
      </w:r>
    </w:p>
    <w:p w14:paraId="00C2CA38" w14:textId="57C454D5" w:rsidR="00D24F9A" w:rsidRDefault="00D24F9A" w:rsidP="00D24F9A">
      <w:pPr>
        <w:pStyle w:val="ListParagraph"/>
        <w:numPr>
          <w:ilvl w:val="0"/>
          <w:numId w:val="149"/>
        </w:numPr>
        <w:autoSpaceDE w:val="0"/>
        <w:autoSpaceDN w:val="0"/>
        <w:rPr>
          <w:rFonts w:eastAsia="Calibri"/>
        </w:rPr>
      </w:pPr>
      <w:r>
        <w:t>Statement of Attestation</w:t>
      </w:r>
    </w:p>
    <w:p w14:paraId="1249FF04" w14:textId="77777777" w:rsidR="00967AC2" w:rsidRDefault="00967AC2" w:rsidP="00967AC2">
      <w:pPr>
        <w:rPr>
          <w:rFonts w:cs="Arial"/>
        </w:rPr>
      </w:pPr>
    </w:p>
    <w:p w14:paraId="3BC8EC8F" w14:textId="77777777" w:rsidR="00967AC2" w:rsidRPr="00967AC2" w:rsidRDefault="00967AC2" w:rsidP="00A3357D">
      <w:pPr>
        <w:pStyle w:val="Heading4"/>
        <w:spacing w:after="120"/>
      </w:pPr>
      <w:bookmarkStart w:id="113" w:name="_Toc224548878"/>
      <w:r w:rsidRPr="00967AC2">
        <w:t>AI SYSTEM/LLM DEVELOPMENT AND OPERATION DOCUMENTATION REQUIREMENTS</w:t>
      </w:r>
      <w:bookmarkEnd w:id="113"/>
    </w:p>
    <w:p w14:paraId="2627F4F4" w14:textId="6393FC9B" w:rsidR="00967AC2" w:rsidRDefault="00967AC2" w:rsidP="00967AC2">
      <w:pPr>
        <w:rPr>
          <w:rFonts w:cs="Arial"/>
          <w:b/>
          <w:bCs/>
          <w:i/>
          <w:iCs/>
          <w:color w:val="0070C0"/>
        </w:rPr>
      </w:pPr>
      <w:r>
        <w:rPr>
          <w:rFonts w:cs="Arial"/>
          <w:b/>
          <w:bCs/>
          <w:i/>
          <w:iCs/>
          <w:color w:val="0070C0"/>
        </w:rPr>
        <w:t>(The Requiring Activity should modify the below section, items 1-8, to include only the documentation requirements needed for their specific effort to assess the AI System/LLM compliance with Trustworthiness and Unbiased AI Principles.  For example, if the system is not public facing or sensitive in nature, a determination may be made that items 5-8 below may not be required (Note: solicitation language should mirror the</w:t>
      </w:r>
      <w:r w:rsidR="007661BF">
        <w:rPr>
          <w:rFonts w:cs="Arial"/>
          <w:b/>
          <w:bCs/>
          <w:i/>
          <w:iCs/>
          <w:color w:val="0070C0"/>
        </w:rPr>
        <w:t xml:space="preserve"> below</w:t>
      </w:r>
      <w:r>
        <w:rPr>
          <w:rFonts w:cs="Arial"/>
          <w:b/>
          <w:bCs/>
          <w:i/>
          <w:iCs/>
          <w:color w:val="0070C0"/>
        </w:rPr>
        <w:t xml:space="preserve"> included items </w:t>
      </w:r>
      <w:r w:rsidR="007661BF">
        <w:rPr>
          <w:rFonts w:cs="Arial"/>
          <w:b/>
          <w:bCs/>
          <w:i/>
          <w:iCs/>
          <w:color w:val="0070C0"/>
        </w:rPr>
        <w:t>within the finalized PWS.</w:t>
      </w:r>
      <w:r>
        <w:rPr>
          <w:rFonts w:cs="Arial"/>
          <w:b/>
          <w:bCs/>
          <w:i/>
          <w:iCs/>
          <w:color w:val="0070C0"/>
        </w:rPr>
        <w:t>)</w:t>
      </w:r>
    </w:p>
    <w:p w14:paraId="65ED07A9" w14:textId="77777777" w:rsidR="00967AC2" w:rsidRDefault="00967AC2" w:rsidP="00967AC2">
      <w:pPr>
        <w:rPr>
          <w:rFonts w:cs="Arial"/>
        </w:rPr>
      </w:pPr>
    </w:p>
    <w:p w14:paraId="514BC220" w14:textId="2C941958" w:rsidR="00967AC2" w:rsidRDefault="00967AC2" w:rsidP="00967AC2">
      <w:pPr>
        <w:rPr>
          <w:rFonts w:cs="Arial"/>
        </w:rPr>
      </w:pPr>
      <w:r>
        <w:rPr>
          <w:rFonts w:cs="Arial"/>
        </w:rPr>
        <w:t xml:space="preserve">To enable Government continued assessment of compliance with Trustworthy AI requirements and both Unbiased AI Principles, Truth-seeking and Ideological Neutrality, in accordance with OMB M-26-04, the Contractor shall provide AI System/LLM Development and Operation </w:t>
      </w:r>
      <w:r w:rsidR="00EC5E69">
        <w:rPr>
          <w:rFonts w:cs="Arial"/>
        </w:rPr>
        <w:t>D</w:t>
      </w:r>
      <w:r>
        <w:rPr>
          <w:rFonts w:cs="Arial"/>
        </w:rPr>
        <w:t>ocumentation</w:t>
      </w:r>
      <w:r w:rsidR="00EC5E69">
        <w:rPr>
          <w:rFonts w:cs="Arial"/>
        </w:rPr>
        <w:t xml:space="preserve"> Package</w:t>
      </w:r>
      <w:r>
        <w:rPr>
          <w:rFonts w:cs="Arial"/>
        </w:rPr>
        <w:t xml:space="preserve"> to include, at a minimum:</w:t>
      </w:r>
    </w:p>
    <w:p w14:paraId="62631665" w14:textId="77777777" w:rsidR="00967AC2" w:rsidRDefault="00967AC2" w:rsidP="00967AC2">
      <w:pPr>
        <w:rPr>
          <w:rFonts w:cs="Arial"/>
        </w:rPr>
      </w:pPr>
    </w:p>
    <w:p w14:paraId="0E5F198E" w14:textId="77777777" w:rsidR="00967AC2" w:rsidRDefault="00967AC2" w:rsidP="00967AC2">
      <w:pPr>
        <w:numPr>
          <w:ilvl w:val="0"/>
          <w:numId w:val="138"/>
        </w:numPr>
        <w:spacing w:after="240"/>
        <w:rPr>
          <w:rFonts w:cs="Arial"/>
        </w:rPr>
      </w:pPr>
      <w:r>
        <w:rPr>
          <w:rFonts w:cs="Arial"/>
          <w:b/>
          <w:bCs/>
        </w:rPr>
        <w:t>Acceptable Use Policy</w:t>
      </w:r>
    </w:p>
    <w:p w14:paraId="71640F89" w14:textId="77777777" w:rsidR="00967AC2" w:rsidRDefault="00967AC2" w:rsidP="00967AC2">
      <w:pPr>
        <w:spacing w:after="240"/>
        <w:ind w:left="360"/>
      </w:pPr>
      <w:r>
        <w:t>The Contractor shall provide an Acceptable Use Policy document governing its AI operation that characterizes and differentiates appropriate and inappropriate use of their product offering</w:t>
      </w:r>
    </w:p>
    <w:p w14:paraId="26B4E864" w14:textId="77777777" w:rsidR="00967AC2" w:rsidRDefault="00967AC2" w:rsidP="00967AC2">
      <w:pPr>
        <w:numPr>
          <w:ilvl w:val="0"/>
          <w:numId w:val="138"/>
        </w:numPr>
        <w:spacing w:after="240"/>
        <w:rPr>
          <w:rFonts w:cs="Arial"/>
        </w:rPr>
      </w:pPr>
      <w:r>
        <w:rPr>
          <w:rFonts w:cs="Arial"/>
          <w:b/>
          <w:bCs/>
        </w:rPr>
        <w:t>Model Cards, System Cards and/or Data Cards</w:t>
      </w:r>
    </w:p>
    <w:p w14:paraId="05441448" w14:textId="77777777" w:rsidR="00967AC2" w:rsidRDefault="00967AC2" w:rsidP="00967AC2">
      <w:pPr>
        <w:spacing w:after="240"/>
        <w:ind w:left="360"/>
      </w:pPr>
      <w:r>
        <w:t>The Contractor shall provide documentation describing essential information about the model, system, and or data as it relates to the AI/LLM product offering.  The documentation shall address summaries of training process, identified risks and mitigations, and model evaluation scores on LLM benchmarks at a minimum, where appropriate</w:t>
      </w:r>
    </w:p>
    <w:p w14:paraId="1FCABA5E" w14:textId="77777777" w:rsidR="00967AC2" w:rsidRDefault="00967AC2" w:rsidP="00967AC2">
      <w:pPr>
        <w:numPr>
          <w:ilvl w:val="0"/>
          <w:numId w:val="138"/>
        </w:numPr>
        <w:spacing w:after="240"/>
        <w:rPr>
          <w:rFonts w:cs="Arial"/>
        </w:rPr>
      </w:pPr>
      <w:r>
        <w:rPr>
          <w:rFonts w:cs="Arial"/>
          <w:b/>
          <w:bCs/>
        </w:rPr>
        <w:t>End User Resources</w:t>
      </w:r>
    </w:p>
    <w:p w14:paraId="3F5C6212" w14:textId="77777777" w:rsidR="00967AC2" w:rsidRDefault="00967AC2" w:rsidP="00967AC2">
      <w:pPr>
        <w:spacing w:after="240"/>
        <w:ind w:left="360"/>
        <w:rPr>
          <w:rFonts w:cs="Arial"/>
        </w:rPr>
      </w:pPr>
      <w:r>
        <w:rPr>
          <w:rFonts w:cs="Arial"/>
        </w:rPr>
        <w:t>The Contractor shall provide documentation to include product tutorials, developer guides, and/or other tools to assist VA in ensuring proper use of the AI/LLM to maximize utility</w:t>
      </w:r>
    </w:p>
    <w:p w14:paraId="562B0FAC" w14:textId="77777777" w:rsidR="00967AC2" w:rsidRDefault="00967AC2" w:rsidP="00967AC2">
      <w:pPr>
        <w:numPr>
          <w:ilvl w:val="0"/>
          <w:numId w:val="138"/>
        </w:numPr>
        <w:spacing w:after="240"/>
        <w:rPr>
          <w:rFonts w:cs="Arial"/>
        </w:rPr>
      </w:pPr>
      <w:r>
        <w:rPr>
          <w:rFonts w:cs="Arial"/>
          <w:b/>
          <w:bCs/>
        </w:rPr>
        <w:t>Mechanism for End User Feedback</w:t>
      </w:r>
    </w:p>
    <w:p w14:paraId="4D053018" w14:textId="77777777" w:rsidR="00967AC2" w:rsidRDefault="00967AC2" w:rsidP="00967AC2">
      <w:pPr>
        <w:spacing w:after="240"/>
        <w:ind w:left="360"/>
        <w:rPr>
          <w:rFonts w:cs="Arial"/>
        </w:rPr>
      </w:pPr>
      <w:r>
        <w:rPr>
          <w:rFonts w:cs="Arial"/>
        </w:rPr>
        <w:t>The Contractor shall provide documentation describing the mechanism employed to provide feedback to the Offeror on outputs identified that violate the Unbiased AI Principles.  This may be satisfied by a general inbox, specific Point of Contact, or similar feedback mechanism.</w:t>
      </w:r>
    </w:p>
    <w:p w14:paraId="5B12F729" w14:textId="77777777" w:rsidR="00967AC2" w:rsidRDefault="00967AC2" w:rsidP="00967AC2">
      <w:pPr>
        <w:numPr>
          <w:ilvl w:val="0"/>
          <w:numId w:val="138"/>
        </w:numPr>
        <w:spacing w:after="240"/>
        <w:rPr>
          <w:rFonts w:cs="Arial"/>
          <w:b/>
          <w:bCs/>
        </w:rPr>
      </w:pPr>
      <w:r>
        <w:rPr>
          <w:rFonts w:cs="Arial"/>
          <w:b/>
          <w:bCs/>
        </w:rPr>
        <w:t>Pre-Training and Post-Training Activities of the AI System/LLM</w:t>
      </w:r>
    </w:p>
    <w:p w14:paraId="01A0D610" w14:textId="77777777" w:rsidR="00967AC2" w:rsidRDefault="00967AC2" w:rsidP="00967AC2">
      <w:pPr>
        <w:spacing w:after="120"/>
        <w:ind w:left="720"/>
        <w:rPr>
          <w:rFonts w:cs="Arial"/>
        </w:rPr>
      </w:pPr>
      <w:r>
        <w:rPr>
          <w:rFonts w:cs="Arial"/>
        </w:rPr>
        <w:t>The Contractor shall provide documentation of Pre-Training and Post Training Activity that provides details on:</w:t>
      </w:r>
    </w:p>
    <w:p w14:paraId="1240C216" w14:textId="77777777" w:rsidR="00967AC2" w:rsidRDefault="00967AC2" w:rsidP="00967AC2">
      <w:pPr>
        <w:numPr>
          <w:ilvl w:val="1"/>
          <w:numId w:val="138"/>
        </w:numPr>
        <w:spacing w:after="120"/>
        <w:rPr>
          <w:rFonts w:cs="Arial"/>
        </w:rPr>
      </w:pPr>
      <w:r>
        <w:rPr>
          <w:rFonts w:cs="Arial"/>
        </w:rPr>
        <w:t>Actions taken that impact the factuality and grounding of AI System/LLM outputs</w:t>
      </w:r>
    </w:p>
    <w:p w14:paraId="59628827" w14:textId="77777777" w:rsidR="00967AC2" w:rsidRDefault="00967AC2" w:rsidP="00967AC2">
      <w:pPr>
        <w:numPr>
          <w:ilvl w:val="1"/>
          <w:numId w:val="138"/>
        </w:numPr>
        <w:spacing w:after="120"/>
        <w:rPr>
          <w:rFonts w:cs="Arial"/>
        </w:rPr>
      </w:pPr>
      <w:r>
        <w:rPr>
          <w:rFonts w:cs="Arial"/>
        </w:rPr>
        <w:t>System-level prompts that provide natural language instructions to the model specifying guidelines on responding to user-generated queries, to include how a model responds when reliable information is incomplete, contradictory, or subject to individual interpretation</w:t>
      </w:r>
    </w:p>
    <w:p w14:paraId="340E346C" w14:textId="77777777" w:rsidR="00967AC2" w:rsidRDefault="00967AC2" w:rsidP="00967AC2">
      <w:pPr>
        <w:numPr>
          <w:ilvl w:val="1"/>
          <w:numId w:val="138"/>
        </w:numPr>
        <w:spacing w:after="120"/>
        <w:rPr>
          <w:rFonts w:cs="Arial"/>
        </w:rPr>
      </w:pPr>
      <w:r>
        <w:rPr>
          <w:rFonts w:cs="Arial"/>
        </w:rPr>
        <w:t>The type of outputs restricted via content moderation and safety filters</w:t>
      </w:r>
    </w:p>
    <w:p w14:paraId="1FFDD2C7" w14:textId="77777777" w:rsidR="00967AC2" w:rsidRDefault="00967AC2" w:rsidP="00967AC2">
      <w:pPr>
        <w:numPr>
          <w:ilvl w:val="1"/>
          <w:numId w:val="138"/>
        </w:numPr>
        <w:spacing w:after="120"/>
        <w:rPr>
          <w:rFonts w:cs="Arial"/>
        </w:rPr>
      </w:pPr>
      <w:r>
        <w:rPr>
          <w:rFonts w:cs="Arial"/>
        </w:rPr>
        <w:t>The use of red teaming as a means of continuously assessing the model to protect against incidents of bias in generated output.</w:t>
      </w:r>
    </w:p>
    <w:p w14:paraId="678BD0F7" w14:textId="77777777" w:rsidR="00967AC2" w:rsidRDefault="00967AC2" w:rsidP="00967AC2">
      <w:pPr>
        <w:numPr>
          <w:ilvl w:val="1"/>
          <w:numId w:val="138"/>
        </w:numPr>
        <w:spacing w:after="120"/>
        <w:rPr>
          <w:rFonts w:cs="Arial"/>
        </w:rPr>
      </w:pPr>
      <w:r>
        <w:rPr>
          <w:rFonts w:cs="Arial"/>
        </w:rPr>
        <w:t>Training or development, if any, that occurred outside the United States, to include the type of activity and the country in which it occurred.</w:t>
      </w:r>
    </w:p>
    <w:p w14:paraId="79DC882A" w14:textId="77777777" w:rsidR="00967AC2" w:rsidRDefault="00967AC2" w:rsidP="00967AC2">
      <w:pPr>
        <w:numPr>
          <w:ilvl w:val="1"/>
          <w:numId w:val="138"/>
        </w:numPr>
        <w:spacing w:after="120"/>
        <w:rPr>
          <w:rFonts w:cs="Arial"/>
        </w:rPr>
      </w:pPr>
      <w:r>
        <w:rPr>
          <w:rFonts w:cs="Arial"/>
        </w:rPr>
        <w:t>Any modifications or configurations undertaken to comply with any regulation from a government other than the U.S. Federal Government.</w:t>
      </w:r>
    </w:p>
    <w:p w14:paraId="1C60BDCD" w14:textId="77777777" w:rsidR="00967AC2" w:rsidRDefault="00967AC2" w:rsidP="00967AC2">
      <w:pPr>
        <w:numPr>
          <w:ilvl w:val="0"/>
          <w:numId w:val="138"/>
        </w:numPr>
        <w:spacing w:after="240"/>
        <w:rPr>
          <w:rFonts w:cs="Arial"/>
          <w:b/>
          <w:bCs/>
        </w:rPr>
      </w:pPr>
      <w:r>
        <w:rPr>
          <w:rFonts w:cs="Arial"/>
          <w:b/>
          <w:bCs/>
        </w:rPr>
        <w:t>Model Evaluation Results and Methodologies</w:t>
      </w:r>
    </w:p>
    <w:p w14:paraId="465E35C4" w14:textId="0893DA5C" w:rsidR="00967AC2" w:rsidRDefault="00967AC2" w:rsidP="00967AC2">
      <w:pPr>
        <w:spacing w:after="240"/>
        <w:ind w:left="720"/>
        <w:rPr>
          <w:rFonts w:cs="Arial"/>
        </w:rPr>
      </w:pPr>
      <w:r>
        <w:rPr>
          <w:rFonts w:cs="Arial"/>
        </w:rPr>
        <w:t xml:space="preserve">The Contractor shall provide documentation describing the Evaluation Results of bias evaluations conducted by the Vendor to include the methodology for performing such tests (e.g., testing prompt pairs for </w:t>
      </w:r>
      <w:r w:rsidR="009F4CFD">
        <w:rPr>
          <w:rFonts w:cs="Arial"/>
        </w:rPr>
        <w:t>politically oriented</w:t>
      </w:r>
      <w:r>
        <w:rPr>
          <w:rFonts w:cs="Arial"/>
        </w:rPr>
        <w:t xml:space="preserve"> topics).  </w:t>
      </w:r>
    </w:p>
    <w:p w14:paraId="2741874E" w14:textId="77777777" w:rsidR="00967AC2" w:rsidRDefault="00967AC2" w:rsidP="00967AC2">
      <w:pPr>
        <w:spacing w:after="240"/>
        <w:ind w:left="720"/>
        <w:rPr>
          <w:rFonts w:cs="Arial"/>
        </w:rPr>
      </w:pPr>
      <w:r>
        <w:rPr>
          <w:rFonts w:cs="Arial"/>
        </w:rPr>
        <w:t>The documentation shall also include Benchmark scoring results measuring the model’s bias, helpfulness, honesty, or accuracy when provided with ambiguous versus straightforward questions.  (Including any benchmarks comparing performance across multiple languages, where applicable).</w:t>
      </w:r>
    </w:p>
    <w:p w14:paraId="17F092C8" w14:textId="77777777" w:rsidR="00967AC2" w:rsidRDefault="00967AC2" w:rsidP="00967AC2">
      <w:pPr>
        <w:numPr>
          <w:ilvl w:val="0"/>
          <w:numId w:val="138"/>
        </w:numPr>
        <w:spacing w:after="240"/>
        <w:rPr>
          <w:rFonts w:cs="Arial"/>
          <w:b/>
          <w:bCs/>
        </w:rPr>
      </w:pPr>
      <w:r>
        <w:rPr>
          <w:rFonts w:cs="Arial"/>
          <w:b/>
          <w:bCs/>
        </w:rPr>
        <w:t>Description of Enterprise-Level Controls</w:t>
      </w:r>
    </w:p>
    <w:p w14:paraId="033BB529" w14:textId="77777777" w:rsidR="00967AC2" w:rsidRDefault="00967AC2" w:rsidP="00967AC2">
      <w:pPr>
        <w:spacing w:after="240"/>
        <w:ind w:left="720"/>
        <w:rPr>
          <w:rFonts w:cs="Arial"/>
        </w:rPr>
      </w:pPr>
      <w:r>
        <w:rPr>
          <w:rFonts w:cs="Arial"/>
        </w:rPr>
        <w:t>The Contractor shall provide documentation describing the Enterprise Governance tools and controls, such as:</w:t>
      </w:r>
    </w:p>
    <w:p w14:paraId="24A1A9B5" w14:textId="77777777" w:rsidR="00967AC2" w:rsidRDefault="00967AC2" w:rsidP="00967AC2">
      <w:pPr>
        <w:numPr>
          <w:ilvl w:val="1"/>
          <w:numId w:val="138"/>
        </w:numPr>
        <w:spacing w:after="240"/>
        <w:rPr>
          <w:rFonts w:cs="Arial"/>
        </w:rPr>
      </w:pPr>
      <w:r>
        <w:rPr>
          <w:rFonts w:cs="Arial"/>
        </w:rPr>
        <w:t>Customizable system instructions that are additive to a base model’s system prompts or content generation filters.</w:t>
      </w:r>
    </w:p>
    <w:p w14:paraId="68F846FE" w14:textId="77777777" w:rsidR="00967AC2" w:rsidRDefault="00967AC2" w:rsidP="00967AC2">
      <w:pPr>
        <w:numPr>
          <w:ilvl w:val="1"/>
          <w:numId w:val="138"/>
        </w:numPr>
        <w:spacing w:after="240"/>
        <w:rPr>
          <w:rFonts w:cs="Arial"/>
        </w:rPr>
      </w:pPr>
      <w:r>
        <w:rPr>
          <w:rFonts w:cs="Arial"/>
        </w:rPr>
        <w:t>Product features that require a model to cite sources of its outputs or otherwise provide visibility into the provenance of the model’s outputs.</w:t>
      </w:r>
    </w:p>
    <w:p w14:paraId="17C85EA2" w14:textId="77777777" w:rsidR="00967AC2" w:rsidRDefault="00967AC2" w:rsidP="00967AC2">
      <w:pPr>
        <w:numPr>
          <w:ilvl w:val="1"/>
          <w:numId w:val="138"/>
        </w:numPr>
        <w:spacing w:after="240"/>
        <w:rPr>
          <w:rFonts w:cs="Arial"/>
        </w:rPr>
      </w:pPr>
      <w:r>
        <w:rPr>
          <w:rFonts w:cs="Arial"/>
        </w:rPr>
        <w:t>AI System/LLM model evaluation tools that enable comparisons either between a model’s outputs, or across various models.</w:t>
      </w:r>
    </w:p>
    <w:p w14:paraId="7CE336F4" w14:textId="77777777" w:rsidR="00967AC2" w:rsidRDefault="00967AC2" w:rsidP="00967AC2">
      <w:pPr>
        <w:numPr>
          <w:ilvl w:val="0"/>
          <w:numId w:val="138"/>
        </w:numPr>
        <w:spacing w:after="240"/>
        <w:rPr>
          <w:rFonts w:cs="Arial"/>
          <w:b/>
          <w:bCs/>
        </w:rPr>
      </w:pPr>
      <w:r>
        <w:rPr>
          <w:rFonts w:cs="Arial"/>
          <w:b/>
          <w:bCs/>
        </w:rPr>
        <w:t>Third Party Modification Disclosure</w:t>
      </w:r>
    </w:p>
    <w:p w14:paraId="33C02122" w14:textId="77777777" w:rsidR="00967AC2" w:rsidRDefault="00967AC2" w:rsidP="00967AC2">
      <w:pPr>
        <w:spacing w:after="240"/>
        <w:ind w:left="720"/>
        <w:rPr>
          <w:rFonts w:cs="Arial"/>
        </w:rPr>
      </w:pPr>
      <w:r>
        <w:rPr>
          <w:rFonts w:cs="Arial"/>
        </w:rPr>
        <w:t>The Contractor shall disclose of any additional controls to modify an AI Model’s/LLM’s output applied by the Contractor if the Contractor is not a direct developer of the LLM (e.g., classifiers, system prompts, fine-tuning, content moderation and filters, etc.)</w:t>
      </w:r>
    </w:p>
    <w:p w14:paraId="6CC3DDCE" w14:textId="77777777" w:rsidR="00967AC2" w:rsidRDefault="00967AC2" w:rsidP="00967AC2">
      <w:pPr>
        <w:rPr>
          <w:rFonts w:cs="Arial"/>
          <w:b/>
          <w:bCs/>
        </w:rPr>
      </w:pPr>
      <w:r>
        <w:rPr>
          <w:rFonts w:cs="Arial"/>
          <w:b/>
          <w:bCs/>
        </w:rPr>
        <w:t>Deliverable:</w:t>
      </w:r>
    </w:p>
    <w:p w14:paraId="31211A7A" w14:textId="77777777" w:rsidR="00967AC2" w:rsidRDefault="00967AC2" w:rsidP="00967AC2">
      <w:pPr>
        <w:pStyle w:val="ListParagraph"/>
        <w:numPr>
          <w:ilvl w:val="0"/>
          <w:numId w:val="139"/>
        </w:numPr>
        <w:spacing w:before="0" w:after="0"/>
      </w:pPr>
      <w:r>
        <w:t>AI System/LLM Development and Operation Documentation Package</w:t>
      </w:r>
    </w:p>
    <w:p w14:paraId="5E0190DC" w14:textId="77777777" w:rsidR="00967AC2" w:rsidRDefault="00967AC2" w:rsidP="00967AC2">
      <w:pPr>
        <w:rPr>
          <w:rFonts w:cs="Arial"/>
        </w:rPr>
      </w:pPr>
    </w:p>
    <w:p w14:paraId="7D1F4041" w14:textId="0B4A0945" w:rsidR="00967AC2" w:rsidRPr="00967AC2" w:rsidRDefault="00967AC2" w:rsidP="00A3357D">
      <w:pPr>
        <w:pStyle w:val="Heading4"/>
        <w:spacing w:after="120"/>
      </w:pPr>
      <w:r w:rsidRPr="00967AC2">
        <w:t xml:space="preserve"> </w:t>
      </w:r>
      <w:bookmarkStart w:id="114" w:name="_Toc224548879"/>
      <w:r w:rsidRPr="00967AC2">
        <w:t>MONITORING, REPORTING, AND CORRECTIVE ACTION</w:t>
      </w:r>
      <w:bookmarkEnd w:id="114"/>
    </w:p>
    <w:p w14:paraId="32F0F2E1" w14:textId="77777777" w:rsidR="00967AC2" w:rsidRDefault="00967AC2" w:rsidP="00967AC2">
      <w:pPr>
        <w:rPr>
          <w:rFonts w:cs="Arial"/>
        </w:rPr>
      </w:pPr>
      <w:r>
        <w:rPr>
          <w:rFonts w:cs="Arial"/>
        </w:rPr>
        <w:t>The Contractor shall develop and implement a Compliance Monitoring and Reporting Plan supporting ongoing monitoring processes to evaluate AI outputs for compliance with Trustworthy AI and Unbiased AI principles. This plan shall include the mechanism for authorized users to provide end user feedback to report suspected violations of Truth-Seeking or Ideological Neutrality requirements.</w:t>
      </w:r>
    </w:p>
    <w:p w14:paraId="60A25F8D" w14:textId="77777777" w:rsidR="00967AC2" w:rsidRDefault="00967AC2" w:rsidP="00967AC2">
      <w:pPr>
        <w:rPr>
          <w:rFonts w:cs="Arial"/>
        </w:rPr>
      </w:pPr>
    </w:p>
    <w:p w14:paraId="50389ECE" w14:textId="77777777" w:rsidR="00967AC2" w:rsidRDefault="00967AC2" w:rsidP="00967AC2">
      <w:pPr>
        <w:rPr>
          <w:rFonts w:cs="Arial"/>
        </w:rPr>
      </w:pPr>
      <w:r>
        <w:rPr>
          <w:rFonts w:cs="Arial"/>
        </w:rPr>
        <w:t xml:space="preserve">The Contractor shall notify the COR within 10 business days of identifying any material deviation from these principles and shall submit a written Corrective Action Plan describing mitigation steps, responsible parties, and timelines.  Any material deviation, corrective action taken, and results shall be detailed in the </w:t>
      </w:r>
      <w:r>
        <w:rPr>
          <w:rStyle w:val="Emphasis"/>
          <w:rFonts w:eastAsia="Calibri"/>
        </w:rPr>
        <w:t>&lt;Weekly or Monthly&gt;</w:t>
      </w:r>
      <w:r>
        <w:rPr>
          <w:rFonts w:cs="Arial"/>
        </w:rPr>
        <w:t xml:space="preserve"> Progress Reports.</w:t>
      </w:r>
    </w:p>
    <w:p w14:paraId="273124F9" w14:textId="77777777" w:rsidR="00967AC2" w:rsidRDefault="00967AC2" w:rsidP="00967AC2">
      <w:pPr>
        <w:rPr>
          <w:rFonts w:cs="Arial"/>
        </w:rPr>
      </w:pPr>
    </w:p>
    <w:p w14:paraId="236419A8" w14:textId="77777777" w:rsidR="00967AC2" w:rsidRDefault="00967AC2" w:rsidP="00967AC2">
      <w:pPr>
        <w:rPr>
          <w:rFonts w:cs="Arial"/>
          <w:b/>
          <w:bCs/>
        </w:rPr>
      </w:pPr>
      <w:r>
        <w:rPr>
          <w:rFonts w:cs="Arial"/>
          <w:b/>
          <w:bCs/>
        </w:rPr>
        <w:t>Deliverable:</w:t>
      </w:r>
    </w:p>
    <w:p w14:paraId="52391A85" w14:textId="77777777" w:rsidR="00967AC2" w:rsidRDefault="00967AC2" w:rsidP="00967AC2">
      <w:pPr>
        <w:rPr>
          <w:rFonts w:cs="Arial"/>
        </w:rPr>
      </w:pPr>
    </w:p>
    <w:p w14:paraId="73BB4E02" w14:textId="77777777" w:rsidR="00967AC2" w:rsidRDefault="00967AC2" w:rsidP="00967AC2">
      <w:pPr>
        <w:pStyle w:val="ListParagraph"/>
        <w:numPr>
          <w:ilvl w:val="0"/>
          <w:numId w:val="140"/>
        </w:numPr>
        <w:spacing w:before="0" w:after="0"/>
      </w:pPr>
      <w:r>
        <w:t>Compliance Monitoring and Reporting Plan</w:t>
      </w:r>
    </w:p>
    <w:p w14:paraId="73AC9FEE" w14:textId="77777777" w:rsidR="00967AC2" w:rsidRDefault="00967AC2" w:rsidP="00967AC2">
      <w:pPr>
        <w:pStyle w:val="ListParagraph"/>
        <w:numPr>
          <w:ilvl w:val="0"/>
          <w:numId w:val="140"/>
        </w:numPr>
        <w:spacing w:before="0" w:after="0"/>
      </w:pPr>
      <w:r>
        <w:t xml:space="preserve">Corrective Action Plan </w:t>
      </w:r>
    </w:p>
    <w:p w14:paraId="40805B62" w14:textId="77777777" w:rsidR="00967AC2" w:rsidRDefault="00967AC2" w:rsidP="00967AC2">
      <w:pPr>
        <w:rPr>
          <w:rFonts w:cs="Arial"/>
        </w:rPr>
      </w:pPr>
    </w:p>
    <w:p w14:paraId="173E8410" w14:textId="757400F6" w:rsidR="00967AC2" w:rsidRPr="00967AC2" w:rsidRDefault="00967AC2" w:rsidP="00A3357D">
      <w:pPr>
        <w:pStyle w:val="Heading4"/>
        <w:spacing w:after="120"/>
      </w:pPr>
      <w:bookmarkStart w:id="115" w:name="_Toc224548880"/>
      <w:r w:rsidRPr="00967AC2">
        <w:t>AI MODEL UPDATES AND CHANGE DISCLOSURES</w:t>
      </w:r>
      <w:bookmarkEnd w:id="115"/>
    </w:p>
    <w:p w14:paraId="545D1BE6" w14:textId="24AC346D" w:rsidR="00967AC2" w:rsidRDefault="00967AC2" w:rsidP="00967AC2">
      <w:pPr>
        <w:rPr>
          <w:rFonts w:cs="Arial"/>
          <w:highlight w:val="cyan"/>
        </w:rPr>
      </w:pPr>
      <w:r>
        <w:rPr>
          <w:rFonts w:cs="Arial"/>
        </w:rPr>
        <w:t>The Contractor, in an AI Model/LLM Change Disclosure, shall notify the Government throughout the PoP in advance of any material changes to AI models, including new AI enhancements, features and/or components, controls, retraining, classifiers, system prompts, fine-tuning, content moderation, filters, version replacement, or architectural changes, that could reasonably affect compliance with Trustworthy AI or Unbiased AI principles. Updated documentation shall be provided to VA</w:t>
      </w:r>
      <w:r w:rsidR="00F05F9B" w:rsidRPr="00F05F9B">
        <w:t xml:space="preserve"> </w:t>
      </w:r>
      <w:r w:rsidR="00F05F9B" w:rsidRPr="00F05F9B">
        <w:rPr>
          <w:rFonts w:cs="Arial"/>
        </w:rPr>
        <w:t>for VA approval</w:t>
      </w:r>
      <w:r>
        <w:rPr>
          <w:rFonts w:cs="Arial"/>
        </w:rPr>
        <w:t xml:space="preserve"> prior to implementation of such changes.</w:t>
      </w:r>
    </w:p>
    <w:p w14:paraId="13042857" w14:textId="77777777" w:rsidR="00967AC2" w:rsidRDefault="00967AC2" w:rsidP="00967AC2">
      <w:pPr>
        <w:rPr>
          <w:rFonts w:cs="Arial"/>
        </w:rPr>
      </w:pPr>
    </w:p>
    <w:p w14:paraId="218C46A8" w14:textId="77777777" w:rsidR="00967AC2" w:rsidRDefault="00967AC2" w:rsidP="00967AC2">
      <w:pPr>
        <w:rPr>
          <w:rFonts w:cs="Arial"/>
          <w:b/>
          <w:bCs/>
        </w:rPr>
      </w:pPr>
      <w:r>
        <w:rPr>
          <w:rFonts w:cs="Arial"/>
          <w:b/>
          <w:bCs/>
        </w:rPr>
        <w:t>Deliverable:</w:t>
      </w:r>
    </w:p>
    <w:p w14:paraId="1D7F6596" w14:textId="77777777" w:rsidR="00967AC2" w:rsidRDefault="00967AC2" w:rsidP="00A3357D">
      <w:pPr>
        <w:pStyle w:val="ListParagraph"/>
        <w:numPr>
          <w:ilvl w:val="0"/>
          <w:numId w:val="141"/>
        </w:numPr>
        <w:spacing w:before="0" w:after="240" w:line="276" w:lineRule="auto"/>
      </w:pPr>
      <w:r>
        <w:t>AI Model/LLM Change Disclosure</w:t>
      </w:r>
    </w:p>
    <w:p w14:paraId="4E520213" w14:textId="328ACAB9" w:rsidR="00A669B3" w:rsidRPr="00022C7A" w:rsidRDefault="00A669B3" w:rsidP="00852716">
      <w:pPr>
        <w:pStyle w:val="Heading3"/>
        <w:rPr>
          <w:color w:val="0070C0"/>
        </w:rPr>
      </w:pPr>
      <w:bookmarkStart w:id="116" w:name="_Toc224548881"/>
      <w:r w:rsidRPr="00022C7A">
        <w:rPr>
          <w:color w:val="0070C0"/>
        </w:rPr>
        <w:t xml:space="preserve">SOURCE CODE </w:t>
      </w:r>
      <w:bookmarkStart w:id="117" w:name="_Hlk206665704"/>
      <w:r w:rsidRPr="00022C7A">
        <w:rPr>
          <w:color w:val="0070C0"/>
        </w:rPr>
        <w:t>HARMONIZATION AND REUSE IN INFORMATION TECHNOLOGY (SHARE IT Act)</w:t>
      </w:r>
      <w:bookmarkEnd w:id="116"/>
      <w:bookmarkEnd w:id="117"/>
      <w:r w:rsidRPr="00022C7A">
        <w:rPr>
          <w:color w:val="0070C0"/>
        </w:rPr>
        <w:t xml:space="preserve"> </w:t>
      </w:r>
    </w:p>
    <w:bookmarkEnd w:id="110"/>
    <w:p w14:paraId="6C24E003" w14:textId="77777777" w:rsidR="00A669B3" w:rsidRPr="00C7418E" w:rsidRDefault="00A669B3" w:rsidP="00A669B3">
      <w:pPr>
        <w:rPr>
          <w:rStyle w:val="Emphasis"/>
        </w:rPr>
      </w:pPr>
    </w:p>
    <w:p w14:paraId="3337E447" w14:textId="378AE7BA" w:rsidR="00A669B3" w:rsidRPr="00C7418E" w:rsidRDefault="00A669B3" w:rsidP="00A669B3">
      <w:pPr>
        <w:rPr>
          <w:rStyle w:val="Emphasis"/>
        </w:rPr>
      </w:pPr>
      <w:bookmarkStart w:id="118" w:name="_Hlk206664778"/>
      <w:r w:rsidRPr="00C7418E">
        <w:rPr>
          <w:rStyle w:val="Emphasis"/>
        </w:rPr>
        <w:t>(If it is determined that the SHARE IT Act applies, please include this entire section to the PWS as a new Section 6.1.1</w:t>
      </w:r>
      <w:r w:rsidR="00967AC2">
        <w:rPr>
          <w:rStyle w:val="Emphasis"/>
        </w:rPr>
        <w:t>3</w:t>
      </w:r>
      <w:r w:rsidRPr="00C7418E">
        <w:rPr>
          <w:rStyle w:val="Emphasis"/>
        </w:rPr>
        <w:t>, entitled “Source Code Harmonization and Reuse in Information Technology (SHARE IT) Act”, change the text to black and convert to “No Spacing” style font.</w:t>
      </w:r>
      <w:r w:rsidR="0054241F">
        <w:rPr>
          <w:rStyle w:val="Emphasis"/>
        </w:rPr>
        <w:t xml:space="preserve">  Otherwise remove </w:t>
      </w:r>
      <w:r w:rsidR="000951CD">
        <w:rPr>
          <w:rStyle w:val="Emphasis"/>
        </w:rPr>
        <w:t xml:space="preserve">this </w:t>
      </w:r>
      <w:r w:rsidR="0054241F">
        <w:rPr>
          <w:rStyle w:val="Emphasis"/>
        </w:rPr>
        <w:t>Section</w:t>
      </w:r>
      <w:r w:rsidRPr="00C7418E">
        <w:rPr>
          <w:rStyle w:val="Emphasis"/>
        </w:rPr>
        <w:t>)</w:t>
      </w:r>
    </w:p>
    <w:p w14:paraId="023D47E5" w14:textId="77777777" w:rsidR="00A669B3" w:rsidRPr="00C7418E" w:rsidRDefault="00A669B3" w:rsidP="00A669B3">
      <w:pPr>
        <w:rPr>
          <w:rStyle w:val="Emphasis"/>
        </w:rPr>
      </w:pPr>
    </w:p>
    <w:p w14:paraId="501504A9" w14:textId="77777777" w:rsidR="001433BD" w:rsidRPr="001C0FFA" w:rsidRDefault="001433BD" w:rsidP="001433BD">
      <w:pPr>
        <w:spacing w:after="600"/>
        <w:rPr>
          <w:color w:val="0070C0"/>
        </w:rPr>
      </w:pPr>
      <w:bookmarkStart w:id="119" w:name="_Hlk207114829"/>
      <w:bookmarkEnd w:id="111"/>
      <w:r w:rsidRPr="001C0FFA">
        <w:rPr>
          <w:rFonts w:cs="Arial"/>
          <w:color w:val="0070C0"/>
        </w:rPr>
        <w:t>The Contractor shall comply with the Source Code Harmonization and Reuse in Information Technology (SHARE IT) Act,</w:t>
      </w:r>
      <w:r w:rsidRPr="001433BD">
        <w:rPr>
          <w:rStyle w:val="Emphasis"/>
        </w:rPr>
        <w:t xml:space="preserve"> </w:t>
      </w:r>
      <w:hyperlink r:id="rId72" w:tooltip="Link to Public Law 118-187 SHARE IT Act" w:history="1">
        <w:r w:rsidRPr="00436151">
          <w:rPr>
            <w:rStyle w:val="Hyperlink"/>
          </w:rPr>
          <w:t>P.L. 118-187</w:t>
        </w:r>
      </w:hyperlink>
      <w:r w:rsidRPr="001C0FFA">
        <w:rPr>
          <w:color w:val="0070C0"/>
        </w:rPr>
        <w:t>,</w:t>
      </w:r>
      <w:r w:rsidRPr="001C0FFA">
        <w:rPr>
          <w:rFonts w:cs="Arial"/>
          <w:color w:val="0070C0"/>
        </w:rPr>
        <w:t xml:space="preserve"> when developing and delivering custom code first produced for the VA in </w:t>
      </w:r>
      <w:r w:rsidRPr="001C0FFA">
        <w:rPr>
          <w:color w:val="0070C0"/>
        </w:rPr>
        <w:t>the performance of this Contract/Order.  The Contractor shall deliver to the Government all data first produced under this Contract/Order with unlimited rights as defined by FAR 52.227-14, to include without limitation, all custom-developed code and other key technical components of the code (including documentation, data models, schemas, metadata, architecture designs, configuration scripts, and artifacts required to develop, build, test, and deploy the code).  Custom-developed code includes source code, or segregable portions of source code and all documentation created in support thereof to include source code written for a software project, product, module, plugin, script, middleware, or application programming interface.</w:t>
      </w:r>
    </w:p>
    <w:p w14:paraId="0DD1A09D" w14:textId="38753445" w:rsidR="00F0259A" w:rsidRDefault="00D461F0" w:rsidP="00803CF6">
      <w:pPr>
        <w:pStyle w:val="Heading2"/>
        <w:rPr>
          <w:caps w:val="0"/>
        </w:rPr>
      </w:pPr>
      <w:bookmarkStart w:id="120" w:name="_Toc216181042"/>
      <w:bookmarkStart w:id="121" w:name="_Ref317086732"/>
      <w:bookmarkStart w:id="122" w:name="_Ref317086748"/>
      <w:bookmarkStart w:id="123" w:name="_Ref317086784"/>
      <w:bookmarkStart w:id="124" w:name="_Toc224548882"/>
      <w:bookmarkStart w:id="125" w:name="_Hlk171607433"/>
      <w:bookmarkEnd w:id="74"/>
      <w:bookmarkEnd w:id="112"/>
      <w:bookmarkEnd w:id="118"/>
      <w:bookmarkEnd w:id="119"/>
      <w:bookmarkEnd w:id="120"/>
      <w:r w:rsidRPr="00D13E0C">
        <w:t>SECURITY</w:t>
      </w:r>
      <w:r w:rsidR="00624717">
        <w:t xml:space="preserve"> AND PRIVACY</w:t>
      </w:r>
      <w:r w:rsidRPr="00D13E0C">
        <w:t xml:space="preserve"> REQUIREMENTS</w:t>
      </w:r>
      <w:bookmarkEnd w:id="121"/>
      <w:bookmarkEnd w:id="122"/>
      <w:bookmarkEnd w:id="123"/>
      <w:bookmarkEnd w:id="124"/>
    </w:p>
    <w:p w14:paraId="165C5A80" w14:textId="77777777" w:rsidR="00B62384" w:rsidRDefault="00B62384" w:rsidP="005A1B57">
      <w:pPr>
        <w:ind w:left="720"/>
      </w:pPr>
    </w:p>
    <w:p w14:paraId="6D5A5CF3" w14:textId="0CAE2CC5" w:rsidR="000B72E2" w:rsidRPr="005A18A0" w:rsidRDefault="005A18A0" w:rsidP="00F60787">
      <w:pPr>
        <w:pStyle w:val="NoSpacing"/>
        <w:rPr>
          <w:rStyle w:val="Emphasis"/>
        </w:rPr>
      </w:pPr>
      <w:r w:rsidRPr="005A18A0">
        <w:rPr>
          <w:rStyle w:val="Emphasis"/>
        </w:rPr>
        <w:t xml:space="preserve">(Business Associate Agreements (BAA) - Please see “Notes to the Contracting Officer” Section for instructions to determine if a Business Associate Agreement (BAA) is required for this effort.  If it is determined that a BAA is required, please add the following language to this section of the </w:t>
      </w:r>
      <w:r w:rsidR="009F4E08" w:rsidRPr="005A18A0">
        <w:rPr>
          <w:rStyle w:val="Emphasis"/>
        </w:rPr>
        <w:t>PWS and</w:t>
      </w:r>
      <w:r w:rsidRPr="005A18A0">
        <w:rPr>
          <w:rStyle w:val="Emphasis"/>
        </w:rPr>
        <w:t xml:space="preserve"> change the text to black and convert to “No Spacing” style.</w:t>
      </w:r>
      <w:r w:rsidR="000B72E2">
        <w:rPr>
          <w:rStyle w:val="Emphasis"/>
        </w:rPr>
        <w:t xml:space="preserve"> </w:t>
      </w:r>
      <w:r w:rsidR="000B72E2" w:rsidRPr="000B72E2">
        <w:rPr>
          <w:rStyle w:val="Emphasis"/>
        </w:rPr>
        <w:t xml:space="preserve">In addition, please add </w:t>
      </w:r>
      <w:r w:rsidR="000B72E2">
        <w:rPr>
          <w:rStyle w:val="Emphasis"/>
        </w:rPr>
        <w:t>“</w:t>
      </w:r>
      <w:r w:rsidR="000B72E2" w:rsidRPr="000B72E2">
        <w:rPr>
          <w:rStyle w:val="Emphasis"/>
        </w:rPr>
        <w:t>VA Directive 6066,</w:t>
      </w:r>
      <w:r w:rsidR="000B72E2">
        <w:rPr>
          <w:rStyle w:val="Emphasis"/>
        </w:rPr>
        <w:t xml:space="preserve"> “</w:t>
      </w:r>
      <w:r w:rsidR="000B72E2" w:rsidRPr="000B72E2">
        <w:rPr>
          <w:rStyle w:val="Emphasis"/>
        </w:rPr>
        <w:t>P</w:t>
      </w:r>
      <w:r w:rsidR="00A535F5">
        <w:rPr>
          <w:rStyle w:val="Emphasis"/>
        </w:rPr>
        <w:t>rotected Health Information (PHI</w:t>
      </w:r>
      <w:r w:rsidR="000B72E2" w:rsidRPr="000B72E2">
        <w:rPr>
          <w:rStyle w:val="Emphasis"/>
        </w:rPr>
        <w:t>)</w:t>
      </w:r>
      <w:r w:rsidR="006E7E91">
        <w:rPr>
          <w:rStyle w:val="Emphasis"/>
        </w:rPr>
        <w:t xml:space="preserve"> </w:t>
      </w:r>
      <w:r w:rsidR="000B72E2" w:rsidRPr="000B72E2">
        <w:rPr>
          <w:rStyle w:val="Emphasis"/>
        </w:rPr>
        <w:t>And Business Associate Agreements Management</w:t>
      </w:r>
      <w:r w:rsidR="000B72E2">
        <w:rPr>
          <w:rStyle w:val="Emphasis"/>
        </w:rPr>
        <w:t>”,</w:t>
      </w:r>
      <w:r w:rsidR="000B72E2" w:rsidRPr="000B72E2">
        <w:rPr>
          <w:rStyle w:val="Emphasis"/>
        </w:rPr>
        <w:t xml:space="preserve"> September </w:t>
      </w:r>
      <w:r w:rsidR="000B72E2">
        <w:rPr>
          <w:rStyle w:val="Emphasis"/>
        </w:rPr>
        <w:t xml:space="preserve">2, </w:t>
      </w:r>
      <w:r w:rsidR="000B72E2" w:rsidRPr="000B72E2">
        <w:rPr>
          <w:rStyle w:val="Emphasis"/>
        </w:rPr>
        <w:t>2014</w:t>
      </w:r>
      <w:r w:rsidR="000B72E2">
        <w:rPr>
          <w:rStyle w:val="Emphasis"/>
        </w:rPr>
        <w:t>”</w:t>
      </w:r>
      <w:r w:rsidR="000B72E2" w:rsidRPr="000B72E2">
        <w:rPr>
          <w:rStyle w:val="Emphasis"/>
        </w:rPr>
        <w:t xml:space="preserve"> </w:t>
      </w:r>
      <w:r w:rsidR="00C46B7C">
        <w:rPr>
          <w:rStyle w:val="Emphasis"/>
        </w:rPr>
        <w:t>as the last item</w:t>
      </w:r>
      <w:r w:rsidR="000B72E2">
        <w:rPr>
          <w:rStyle w:val="Emphasis"/>
        </w:rPr>
        <w:t xml:space="preserve"> </w:t>
      </w:r>
      <w:r w:rsidR="00C46B7C">
        <w:rPr>
          <w:rStyle w:val="Emphasis"/>
        </w:rPr>
        <w:t>in</w:t>
      </w:r>
      <w:r w:rsidR="000B72E2">
        <w:rPr>
          <w:rStyle w:val="Emphasis"/>
        </w:rPr>
        <w:t xml:space="preserve"> </w:t>
      </w:r>
      <w:r w:rsidR="000B72E2" w:rsidRPr="000B72E2">
        <w:rPr>
          <w:rStyle w:val="Emphasis"/>
        </w:rPr>
        <w:t>Section 2.0 Applicable Documents of this PWS)</w:t>
      </w:r>
    </w:p>
    <w:p w14:paraId="3FF0EE36" w14:textId="77777777" w:rsidR="005A18A0" w:rsidRPr="005A18A0" w:rsidRDefault="005A18A0" w:rsidP="005A18A0">
      <w:pPr>
        <w:pStyle w:val="NoSpacing"/>
        <w:rPr>
          <w:rStyle w:val="Emphasis"/>
        </w:rPr>
      </w:pPr>
    </w:p>
    <w:p w14:paraId="18EF667C" w14:textId="6ACAF1AB" w:rsidR="005A18A0" w:rsidRPr="005A18A0" w:rsidRDefault="005A18A0" w:rsidP="005A18A0">
      <w:pPr>
        <w:pStyle w:val="NoSpacing"/>
        <w:rPr>
          <w:rStyle w:val="Emphasis"/>
          <w:b w:val="0"/>
          <w:i w:val="0"/>
        </w:rPr>
      </w:pPr>
      <w:r w:rsidRPr="005A18A0">
        <w:rPr>
          <w:rStyle w:val="Emphasis"/>
          <w:b w:val="0"/>
          <w:i w:val="0"/>
        </w:rPr>
        <w:t xml:space="preserve">It has been determined that protected health information may be disclosed or accessed and a signed Business Associate Agreement (BAA) shall be required.  The Contractor shall adhere to the requirements set forth within the BAA, referenced in Section D of the </w:t>
      </w:r>
      <w:r>
        <w:rPr>
          <w:rStyle w:val="Emphasis"/>
          <w:b w:val="0"/>
          <w:i w:val="0"/>
        </w:rPr>
        <w:t>contract</w:t>
      </w:r>
      <w:r w:rsidR="00A535F5">
        <w:rPr>
          <w:rStyle w:val="Emphasis"/>
          <w:b w:val="0"/>
          <w:i w:val="0"/>
        </w:rPr>
        <w:t xml:space="preserve">, and shall </w:t>
      </w:r>
      <w:r w:rsidR="00C46B7C">
        <w:rPr>
          <w:rStyle w:val="Emphasis"/>
          <w:b w:val="0"/>
          <w:i w:val="0"/>
        </w:rPr>
        <w:t>comply with VA Directive 6066.</w:t>
      </w:r>
    </w:p>
    <w:bookmarkEnd w:id="125"/>
    <w:p w14:paraId="284FA390" w14:textId="296E472F" w:rsidR="00A23995" w:rsidRDefault="00A23995" w:rsidP="005A1B57">
      <w:pPr>
        <w:pStyle w:val="NoSpacing"/>
      </w:pPr>
    </w:p>
    <w:p w14:paraId="0DD1A09E" w14:textId="77777777" w:rsidR="00CF6B58" w:rsidRPr="00CF6B58" w:rsidRDefault="00CF6B58" w:rsidP="00CF6B58">
      <w:pPr>
        <w:pStyle w:val="Heading3"/>
      </w:pPr>
      <w:bookmarkStart w:id="126" w:name="_Toc224548883"/>
      <w:r>
        <w:t>POSITION/TASK RISK DESIGNATION LEVEL(S)</w:t>
      </w:r>
      <w:bookmarkEnd w:id="126"/>
    </w:p>
    <w:p w14:paraId="0DD1A09F" w14:textId="77777777" w:rsidR="00F0259A" w:rsidRPr="00D13E0C" w:rsidRDefault="00F0259A" w:rsidP="005A1B57">
      <w:pPr>
        <w:pStyle w:val="NoSpacing"/>
      </w:pPr>
    </w:p>
    <w:p w14:paraId="0DD1A0AE" w14:textId="349A73AF" w:rsidR="00B50C45" w:rsidRPr="005A1B57" w:rsidRDefault="00B50C45" w:rsidP="00B50C45">
      <w:pPr>
        <w:rPr>
          <w:rStyle w:val="Emphasis"/>
        </w:rPr>
      </w:pPr>
      <w:r w:rsidRPr="005A1B57">
        <w:rPr>
          <w:rStyle w:val="Emphasis"/>
        </w:rPr>
        <w:t>(</w:t>
      </w:r>
      <w:r w:rsidR="00625AF5">
        <w:rPr>
          <w:rStyle w:val="Emphasis"/>
        </w:rPr>
        <w:t xml:space="preserve">The </w:t>
      </w:r>
      <w:r w:rsidR="00CF1CEA">
        <w:rPr>
          <w:rStyle w:val="Emphasis"/>
        </w:rPr>
        <w:t xml:space="preserve">Requiring Activity/Program Manager </w:t>
      </w:r>
      <w:r w:rsidRPr="005A1B57">
        <w:rPr>
          <w:rStyle w:val="Emphasis"/>
        </w:rPr>
        <w:t xml:space="preserve">is required </w:t>
      </w:r>
      <w:r w:rsidR="00BD3F92" w:rsidRPr="005A1B57">
        <w:rPr>
          <w:rStyle w:val="Emphasis"/>
        </w:rPr>
        <w:t xml:space="preserve">to identify the appropriate </w:t>
      </w:r>
      <w:r w:rsidR="00FC3995">
        <w:rPr>
          <w:rStyle w:val="Emphasis"/>
        </w:rPr>
        <w:t xml:space="preserve">position risk designation, which will drive the level of </w:t>
      </w:r>
      <w:r w:rsidR="00BD3F92" w:rsidRPr="005A1B57">
        <w:rPr>
          <w:rStyle w:val="Emphasis"/>
        </w:rPr>
        <w:t>background investigation level (Tier 1/</w:t>
      </w:r>
      <w:r w:rsidR="008F2541">
        <w:rPr>
          <w:rStyle w:val="Emphasis"/>
        </w:rPr>
        <w:t>Low Risk</w:t>
      </w:r>
      <w:r w:rsidR="00BD3F92" w:rsidRPr="005A1B57">
        <w:rPr>
          <w:rStyle w:val="Emphasis"/>
        </w:rPr>
        <w:t>, Tier 2</w:t>
      </w:r>
      <w:r w:rsidR="008F2541">
        <w:rPr>
          <w:rStyle w:val="Emphasis"/>
        </w:rPr>
        <w:t>/Moderate Risk</w:t>
      </w:r>
      <w:r w:rsidR="00BD3F92" w:rsidRPr="005A1B57">
        <w:rPr>
          <w:rStyle w:val="Emphasis"/>
        </w:rPr>
        <w:t>, Tier 4</w:t>
      </w:r>
      <w:r w:rsidR="008F2541">
        <w:rPr>
          <w:rStyle w:val="Emphasis"/>
        </w:rPr>
        <w:t>/High Risk</w:t>
      </w:r>
      <w:r w:rsidR="00BD3F92" w:rsidRPr="005A1B57">
        <w:rPr>
          <w:rStyle w:val="Emphasis"/>
        </w:rPr>
        <w:t>) by PWS task</w:t>
      </w:r>
      <w:r w:rsidR="00466EE8">
        <w:rPr>
          <w:rStyle w:val="Emphasis"/>
        </w:rPr>
        <w:t xml:space="preserve"> in accordance with VA Handbook 0710.</w:t>
      </w:r>
      <w:r w:rsidRPr="005A1B57">
        <w:rPr>
          <w:rStyle w:val="Emphasis"/>
        </w:rPr>
        <w:t xml:space="preserve">  Using the results of the Position Designation Automated Tool (PDT)</w:t>
      </w:r>
      <w:r w:rsidR="00CF1CEA">
        <w:rPr>
          <w:rStyle w:val="Emphasis"/>
        </w:rPr>
        <w:t xml:space="preserve"> (also known as PDAT)</w:t>
      </w:r>
      <w:r w:rsidRPr="005A1B57">
        <w:rPr>
          <w:rStyle w:val="Emphasis"/>
        </w:rPr>
        <w:t xml:space="preserve"> performed </w:t>
      </w:r>
      <w:r w:rsidR="00307038">
        <w:rPr>
          <w:rStyle w:val="Emphasis"/>
        </w:rPr>
        <w:t xml:space="preserve">for each </w:t>
      </w:r>
      <w:r w:rsidRPr="005A1B57">
        <w:rPr>
          <w:rStyle w:val="Emphasis"/>
        </w:rPr>
        <w:t>Task, complete the table below.  This “Task” Position Risk Designation correlates to individual Contractor personnel background investigation levels depending upon which particular tasks the contractor individual is working.</w:t>
      </w:r>
    </w:p>
    <w:p w14:paraId="0DD1A0AF" w14:textId="77777777" w:rsidR="00B50C45" w:rsidRDefault="00B50C45" w:rsidP="00B50C45">
      <w:pPr>
        <w:rPr>
          <w:rFonts w:cs="Arial"/>
          <w:b/>
          <w:i/>
          <w:color w:val="0070C0"/>
        </w:rPr>
      </w:pPr>
    </w:p>
    <w:p w14:paraId="0DD1A0B0" w14:textId="28728169" w:rsidR="00B50C45" w:rsidRPr="005A1B57" w:rsidRDefault="00B50C45" w:rsidP="00B50C45">
      <w:pPr>
        <w:rPr>
          <w:rStyle w:val="Emphasis"/>
        </w:rPr>
      </w:pPr>
      <w:r w:rsidRPr="005A1B57">
        <w:rPr>
          <w:rStyle w:val="Emphasis"/>
        </w:rPr>
        <w:t>The PDT Tool is located at the following US Office of Personnel Management Website</w:t>
      </w:r>
      <w:r w:rsidR="00761786">
        <w:rPr>
          <w:rStyle w:val="Emphasis"/>
        </w:rPr>
        <w:t>:</w:t>
      </w:r>
      <w:r w:rsidR="00F60787">
        <w:rPr>
          <w:rStyle w:val="Emphasis"/>
        </w:rPr>
        <w:t xml:space="preserve">  </w:t>
      </w:r>
      <w:hyperlink r:id="rId73" w:anchor="url=Automated-Tool" w:tooltip="Link to PDT Tool" w:history="1">
        <w:r w:rsidR="00F60787">
          <w:rPr>
            <w:rStyle w:val="Hyperlink"/>
          </w:rPr>
          <w:t>Position Designation Tool (opm.gov)</w:t>
        </w:r>
      </w:hyperlink>
      <w:hyperlink w:history="1"/>
      <w:r w:rsidRPr="005A1B57">
        <w:rPr>
          <w:rStyle w:val="Emphasis"/>
        </w:rPr>
        <w:t>)</w:t>
      </w:r>
    </w:p>
    <w:p w14:paraId="0DD1A0B2" w14:textId="77777777" w:rsidR="00B50C45" w:rsidRDefault="00B50C45" w:rsidP="005A1B57">
      <w:pPr>
        <w:pStyle w:val="NoSpacing"/>
      </w:pPr>
    </w:p>
    <w:p w14:paraId="0DD1A0B3" w14:textId="21E028CF" w:rsidR="00B50C45" w:rsidRDefault="001D415E" w:rsidP="005A1B57">
      <w:pPr>
        <w:pStyle w:val="NoSpacing"/>
      </w:pPr>
      <w:r>
        <w:t xml:space="preserve">In accordance with VA Handbook 0710, </w:t>
      </w:r>
      <w:r w:rsidR="00CD1403">
        <w:t xml:space="preserve">Personnel </w:t>
      </w:r>
      <w:r w:rsidR="00473235">
        <w:t xml:space="preserve">Vetting </w:t>
      </w:r>
      <w:r w:rsidR="00CD1403">
        <w:t>Program, t</w:t>
      </w:r>
      <w:r w:rsidR="00B50C45" w:rsidRPr="00FD363D">
        <w:t>he position sensitivit</w:t>
      </w:r>
      <w:r w:rsidR="0039570F">
        <w:t>y</w:t>
      </w:r>
      <w:r w:rsidR="00B50C45" w:rsidRPr="00FD363D">
        <w:t xml:space="preserve"> and the level of background investigation commensurate with the required level of access for</w:t>
      </w:r>
      <w:r w:rsidR="00B50C45">
        <w:t xml:space="preserve"> the following </w:t>
      </w:r>
      <w:r w:rsidR="00B50C45" w:rsidRPr="00FD363D">
        <w:t>tasks within the P</w:t>
      </w:r>
      <w:r w:rsidR="00803CF6">
        <w:t>WS</w:t>
      </w:r>
      <w:r w:rsidR="00B50C45" w:rsidRPr="00FD363D">
        <w:t xml:space="preserve"> </w:t>
      </w:r>
      <w:r w:rsidR="0039570F">
        <w:t>are</w:t>
      </w:r>
      <w:r w:rsidR="00B50C45" w:rsidRPr="00FD363D">
        <w:t>:</w:t>
      </w:r>
    </w:p>
    <w:p w14:paraId="0DD1A0B4" w14:textId="77777777" w:rsidR="00B50C45" w:rsidRDefault="00B50C45" w:rsidP="005A1B57">
      <w:pPr>
        <w:pStyle w:val="NoSpacing"/>
      </w:pPr>
    </w:p>
    <w:p w14:paraId="0DD1A0B5" w14:textId="3F550C01" w:rsidR="00B50C45" w:rsidRDefault="00B50C45" w:rsidP="00B50C45">
      <w:pPr>
        <w:rPr>
          <w:rStyle w:val="Emphasis"/>
        </w:rPr>
      </w:pPr>
      <w:r w:rsidRPr="005A1B57">
        <w:rPr>
          <w:rStyle w:val="Emphasis"/>
        </w:rPr>
        <w:t xml:space="preserve">(List PWS Task Section Numbers for this effort (Subsections only as required) in the first column.  </w:t>
      </w:r>
      <w:r w:rsidR="00404188">
        <w:rPr>
          <w:rStyle w:val="Emphasis"/>
        </w:rPr>
        <w:t>C</w:t>
      </w:r>
      <w:r w:rsidRPr="005A1B57">
        <w:rPr>
          <w:rStyle w:val="Emphasis"/>
        </w:rPr>
        <w:t>lick on the selection box in the appropriate Position Risk Designation column to</w:t>
      </w:r>
      <w:r w:rsidR="00404188">
        <w:rPr>
          <w:rStyle w:val="Emphasis"/>
        </w:rPr>
        <w:t xml:space="preserve"> mark an x to</w:t>
      </w:r>
      <w:r w:rsidRPr="005A1B57">
        <w:rPr>
          <w:rStyle w:val="Emphasis"/>
        </w:rPr>
        <w:t xml:space="preserve"> indicate the proper Risk Designation associated with each task based upon the PDT tool results.)</w:t>
      </w:r>
    </w:p>
    <w:p w14:paraId="4A274F28" w14:textId="77777777" w:rsidR="005A1B57" w:rsidRPr="005A1B57" w:rsidRDefault="005A1B57" w:rsidP="00B50C45">
      <w:pPr>
        <w:rPr>
          <w:rStyle w:val="Emphasis"/>
        </w:rPr>
      </w:pPr>
    </w:p>
    <w:p w14:paraId="0DD1A0B7" w14:textId="1483D53A" w:rsidR="00B50C45" w:rsidRPr="00881C41" w:rsidRDefault="00CD37F4" w:rsidP="005A1B57">
      <w:pPr>
        <w:pStyle w:val="Title"/>
        <w:jc w:val="center"/>
      </w:pPr>
      <w:r w:rsidRPr="005A1B57">
        <w:rPr>
          <w:rStyle w:val="Strong"/>
          <w:b/>
          <w:sz w:val="24"/>
          <w:szCs w:val="24"/>
        </w:rPr>
        <w:t>Position Sensitivity and Background Investigation Requirements by Task</w:t>
      </w:r>
    </w:p>
    <w:tbl>
      <w:tblPr>
        <w:tblStyle w:val="TableGrid"/>
        <w:tblW w:w="9570" w:type="dxa"/>
        <w:tblLook w:val="04A0" w:firstRow="1" w:lastRow="0" w:firstColumn="1" w:lastColumn="0" w:noHBand="0" w:noVBand="1"/>
        <w:tblCaption w:val="Position Sensitivity and Background Investigation Requirements Table"/>
        <w:tblDescription w:val="Shows a table, to be completed by the user, indicating the columns:  &quot;Task Number&quot;, Tier 1/Low/NACI, Tier 2/Moderate/MBI, and Tier 4/High/BI columns for each task number of the PWS"/>
      </w:tblPr>
      <w:tblGrid>
        <w:gridCol w:w="2396"/>
        <w:gridCol w:w="2389"/>
        <w:gridCol w:w="2390"/>
        <w:gridCol w:w="2395"/>
      </w:tblGrid>
      <w:tr w:rsidR="00BD3F92" w:rsidRPr="00FD363D" w14:paraId="0DD1A0BF" w14:textId="77777777" w:rsidTr="002675B7">
        <w:trPr>
          <w:trHeight w:val="377"/>
          <w:tblHeader/>
        </w:trPr>
        <w:tc>
          <w:tcPr>
            <w:tcW w:w="2396" w:type="dxa"/>
          </w:tcPr>
          <w:p w14:paraId="0DD1A0BB" w14:textId="77777777" w:rsidR="00BD3F92" w:rsidRPr="005A1B57" w:rsidRDefault="00BD3F92" w:rsidP="006B7096">
            <w:pPr>
              <w:jc w:val="center"/>
              <w:rPr>
                <w:rStyle w:val="Strong"/>
              </w:rPr>
            </w:pPr>
            <w:r w:rsidRPr="005A1B57">
              <w:rPr>
                <w:rStyle w:val="Strong"/>
              </w:rPr>
              <w:t>Task Number</w:t>
            </w:r>
          </w:p>
        </w:tc>
        <w:tc>
          <w:tcPr>
            <w:tcW w:w="2389" w:type="dxa"/>
          </w:tcPr>
          <w:p w14:paraId="0DD1A0BC" w14:textId="1FFB9E35" w:rsidR="00BD3F92" w:rsidRPr="005A1B57" w:rsidRDefault="00BD3F92" w:rsidP="008F2541">
            <w:pPr>
              <w:jc w:val="center"/>
              <w:rPr>
                <w:rStyle w:val="Strong"/>
              </w:rPr>
            </w:pPr>
            <w:r w:rsidRPr="005A1B57">
              <w:rPr>
                <w:rStyle w:val="Strong"/>
              </w:rPr>
              <w:t xml:space="preserve">Tier1 / Low </w:t>
            </w:r>
            <w:r w:rsidR="008F2541">
              <w:rPr>
                <w:rStyle w:val="Strong"/>
              </w:rPr>
              <w:t>Risk</w:t>
            </w:r>
          </w:p>
        </w:tc>
        <w:tc>
          <w:tcPr>
            <w:tcW w:w="2390" w:type="dxa"/>
          </w:tcPr>
          <w:p w14:paraId="0DD1A0BD" w14:textId="12F11200" w:rsidR="00BD3F92" w:rsidRPr="005A1B57" w:rsidRDefault="00BD3F92" w:rsidP="008F2541">
            <w:pPr>
              <w:jc w:val="center"/>
              <w:rPr>
                <w:rStyle w:val="Strong"/>
              </w:rPr>
            </w:pPr>
            <w:r w:rsidRPr="005A1B57">
              <w:rPr>
                <w:rStyle w:val="Strong"/>
              </w:rPr>
              <w:t xml:space="preserve">Tier 2 / Moderate </w:t>
            </w:r>
            <w:r w:rsidR="008F2541">
              <w:rPr>
                <w:rStyle w:val="Strong"/>
              </w:rPr>
              <w:t>Risk</w:t>
            </w:r>
          </w:p>
        </w:tc>
        <w:tc>
          <w:tcPr>
            <w:tcW w:w="2395" w:type="dxa"/>
          </w:tcPr>
          <w:p w14:paraId="0DD1A0BE" w14:textId="454C4D10" w:rsidR="00BD3F92" w:rsidRPr="005A1B57" w:rsidRDefault="00BD3F92" w:rsidP="008F2541">
            <w:pPr>
              <w:jc w:val="center"/>
              <w:rPr>
                <w:rStyle w:val="Strong"/>
              </w:rPr>
            </w:pPr>
            <w:r w:rsidRPr="005A1B57">
              <w:rPr>
                <w:rStyle w:val="Strong"/>
              </w:rPr>
              <w:t>Tier 4 / High</w:t>
            </w:r>
            <w:r w:rsidR="008F2541">
              <w:rPr>
                <w:rStyle w:val="Strong"/>
              </w:rPr>
              <w:t xml:space="preserve"> Risk</w:t>
            </w:r>
          </w:p>
        </w:tc>
      </w:tr>
      <w:tr w:rsidR="00B50C45" w14:paraId="0DD1A0C4" w14:textId="77777777" w:rsidTr="000C1AC4">
        <w:tc>
          <w:tcPr>
            <w:tcW w:w="2396" w:type="dxa"/>
          </w:tcPr>
          <w:p w14:paraId="0DD1A0C0" w14:textId="77777777" w:rsidR="00B50C45" w:rsidRDefault="00B50C45" w:rsidP="006B7096">
            <w:pPr>
              <w:jc w:val="center"/>
            </w:pPr>
            <w:r>
              <w:t>5.1</w:t>
            </w:r>
          </w:p>
        </w:tc>
        <w:tc>
          <w:tcPr>
            <w:tcW w:w="2389" w:type="dxa"/>
          </w:tcPr>
          <w:p w14:paraId="0DD1A0C1" w14:textId="384B10CD" w:rsidR="00B50C45" w:rsidRDefault="00863AD7" w:rsidP="006B7096">
            <w:pPr>
              <w:jc w:val="center"/>
            </w:pPr>
            <w:sdt>
              <w:sdtPr>
                <w:rPr>
                  <w:rFonts w:cs="Arial"/>
                </w:rPr>
                <w:id w:val="-1243862015"/>
                <w14:checkbox>
                  <w14:checked w14:val="0"/>
                  <w14:checkedState w14:val="2612" w14:font="MS Gothic"/>
                  <w14:uncheckedState w14:val="2610" w14:font="MS Gothic"/>
                </w14:checkbox>
              </w:sdtPr>
              <w:sdtEndPr/>
              <w:sdtContent>
                <w:r w:rsidR="00404188">
                  <w:rPr>
                    <w:rFonts w:ascii="MS Gothic" w:eastAsia="MS Gothic" w:hAnsi="MS Gothic" w:cs="Arial" w:hint="eastAsia"/>
                  </w:rPr>
                  <w:t>☐</w:t>
                </w:r>
              </w:sdtContent>
            </w:sdt>
          </w:p>
        </w:tc>
        <w:sdt>
          <w:sdtPr>
            <w:id w:val="239991116"/>
            <w14:checkbox>
              <w14:checked w14:val="0"/>
              <w14:checkedState w14:val="2612" w14:font="MS Gothic"/>
              <w14:uncheckedState w14:val="2610" w14:font="MS Gothic"/>
            </w14:checkbox>
          </w:sdtPr>
          <w:sdtEndPr/>
          <w:sdtContent>
            <w:tc>
              <w:tcPr>
                <w:tcW w:w="2390" w:type="dxa"/>
              </w:tcPr>
              <w:p w14:paraId="0DD1A0C2" w14:textId="1BDBCA64" w:rsidR="00B50C45" w:rsidRDefault="00404188" w:rsidP="006B7096">
                <w:pPr>
                  <w:jc w:val="center"/>
                </w:pPr>
                <w:r>
                  <w:rPr>
                    <w:rFonts w:ascii="MS Gothic" w:eastAsia="MS Gothic" w:hAnsi="MS Gothic" w:hint="eastAsia"/>
                  </w:rPr>
                  <w:t>☐</w:t>
                </w:r>
              </w:p>
            </w:tc>
          </w:sdtContent>
        </w:sdt>
        <w:sdt>
          <w:sdtPr>
            <w:id w:val="-2108338738"/>
            <w14:checkbox>
              <w14:checked w14:val="0"/>
              <w14:checkedState w14:val="2612" w14:font="MS Gothic"/>
              <w14:uncheckedState w14:val="2610" w14:font="MS Gothic"/>
            </w14:checkbox>
          </w:sdtPr>
          <w:sdtEndPr/>
          <w:sdtContent>
            <w:tc>
              <w:tcPr>
                <w:tcW w:w="2395" w:type="dxa"/>
              </w:tcPr>
              <w:p w14:paraId="0DD1A0C3" w14:textId="1D3457DC" w:rsidR="00B50C45" w:rsidRDefault="00404188" w:rsidP="006B7096">
                <w:pPr>
                  <w:jc w:val="center"/>
                </w:pPr>
                <w:r>
                  <w:rPr>
                    <w:rFonts w:ascii="MS Gothic" w:eastAsia="MS Gothic" w:hAnsi="MS Gothic" w:hint="eastAsia"/>
                  </w:rPr>
                  <w:t>☐</w:t>
                </w:r>
              </w:p>
            </w:tc>
          </w:sdtContent>
        </w:sdt>
      </w:tr>
      <w:tr w:rsidR="00B50C45" w14:paraId="0DD1A0C9" w14:textId="77777777" w:rsidTr="000C1AC4">
        <w:tc>
          <w:tcPr>
            <w:tcW w:w="2396" w:type="dxa"/>
          </w:tcPr>
          <w:p w14:paraId="0DD1A0C5" w14:textId="6790BCE3" w:rsidR="00B50C45" w:rsidRPr="00DE58E3" w:rsidRDefault="00CD37F4" w:rsidP="006B7096">
            <w:pPr>
              <w:jc w:val="center"/>
              <w:rPr>
                <w:rStyle w:val="Emphasis"/>
                <w:b w:val="0"/>
                <w:bCs/>
              </w:rPr>
            </w:pPr>
            <w:r w:rsidRPr="00DE58E3">
              <w:rPr>
                <w:rStyle w:val="Emphasis"/>
                <w:b w:val="0"/>
                <w:bCs/>
              </w:rPr>
              <w:t>&lt;</w:t>
            </w:r>
            <w:r w:rsidR="00B50C45" w:rsidRPr="00DE58E3">
              <w:rPr>
                <w:rStyle w:val="Emphasis"/>
                <w:b w:val="0"/>
                <w:bCs/>
              </w:rPr>
              <w:t>5.2</w:t>
            </w:r>
            <w:r w:rsidRPr="00DE58E3">
              <w:rPr>
                <w:rStyle w:val="Emphasis"/>
                <w:b w:val="0"/>
                <w:bCs/>
              </w:rPr>
              <w:t>&gt;</w:t>
            </w:r>
          </w:p>
        </w:tc>
        <w:sdt>
          <w:sdtPr>
            <w:id w:val="-461270620"/>
            <w14:checkbox>
              <w14:checked w14:val="0"/>
              <w14:checkedState w14:val="2612" w14:font="MS Gothic"/>
              <w14:uncheckedState w14:val="2610" w14:font="MS Gothic"/>
            </w14:checkbox>
          </w:sdtPr>
          <w:sdtEndPr/>
          <w:sdtContent>
            <w:tc>
              <w:tcPr>
                <w:tcW w:w="2389" w:type="dxa"/>
                <w:tcBorders>
                  <w:bottom w:val="single" w:sz="4" w:space="0" w:color="auto"/>
                </w:tcBorders>
              </w:tcPr>
              <w:p w14:paraId="0DD1A0C6" w14:textId="79A670D6" w:rsidR="00B50C45" w:rsidRDefault="00404188" w:rsidP="006B7096">
                <w:pPr>
                  <w:jc w:val="center"/>
                </w:pPr>
                <w:r>
                  <w:rPr>
                    <w:rFonts w:ascii="MS Gothic" w:eastAsia="MS Gothic" w:hAnsi="MS Gothic" w:hint="eastAsia"/>
                  </w:rPr>
                  <w:t>☐</w:t>
                </w:r>
              </w:p>
            </w:tc>
          </w:sdtContent>
        </w:sdt>
        <w:sdt>
          <w:sdtPr>
            <w:id w:val="-1558082259"/>
            <w14:checkbox>
              <w14:checked w14:val="0"/>
              <w14:checkedState w14:val="2612" w14:font="MS Gothic"/>
              <w14:uncheckedState w14:val="2610" w14:font="MS Gothic"/>
            </w14:checkbox>
          </w:sdtPr>
          <w:sdtEndPr/>
          <w:sdtContent>
            <w:tc>
              <w:tcPr>
                <w:tcW w:w="2390" w:type="dxa"/>
              </w:tcPr>
              <w:p w14:paraId="0DD1A0C7" w14:textId="2D8550E1" w:rsidR="00B50C45" w:rsidRDefault="00404188" w:rsidP="006B7096">
                <w:pPr>
                  <w:jc w:val="center"/>
                </w:pPr>
                <w:r>
                  <w:rPr>
                    <w:rFonts w:ascii="MS Gothic" w:eastAsia="MS Gothic" w:hAnsi="MS Gothic" w:hint="eastAsia"/>
                  </w:rPr>
                  <w:t>☐</w:t>
                </w:r>
              </w:p>
            </w:tc>
          </w:sdtContent>
        </w:sdt>
        <w:sdt>
          <w:sdtPr>
            <w:id w:val="910812661"/>
            <w14:checkbox>
              <w14:checked w14:val="0"/>
              <w14:checkedState w14:val="2612" w14:font="MS Gothic"/>
              <w14:uncheckedState w14:val="2610" w14:font="MS Gothic"/>
            </w14:checkbox>
          </w:sdtPr>
          <w:sdtEndPr/>
          <w:sdtContent>
            <w:tc>
              <w:tcPr>
                <w:tcW w:w="2395" w:type="dxa"/>
              </w:tcPr>
              <w:p w14:paraId="0DD1A0C8" w14:textId="20D3BDC1" w:rsidR="00B50C45" w:rsidRDefault="00404188" w:rsidP="006B7096">
                <w:pPr>
                  <w:jc w:val="center"/>
                </w:pPr>
                <w:r>
                  <w:rPr>
                    <w:rFonts w:ascii="MS Gothic" w:eastAsia="MS Gothic" w:hAnsi="MS Gothic" w:hint="eastAsia"/>
                  </w:rPr>
                  <w:t>☐</w:t>
                </w:r>
              </w:p>
            </w:tc>
          </w:sdtContent>
        </w:sdt>
      </w:tr>
      <w:tr w:rsidR="00B50C45" w14:paraId="0DD1A0CE" w14:textId="77777777" w:rsidTr="000C1AC4">
        <w:tc>
          <w:tcPr>
            <w:tcW w:w="2396" w:type="dxa"/>
          </w:tcPr>
          <w:p w14:paraId="0DD1A0CA" w14:textId="6114842D" w:rsidR="00B50C45" w:rsidRPr="00DE58E3" w:rsidRDefault="00B50C45" w:rsidP="006B7096">
            <w:pPr>
              <w:jc w:val="center"/>
              <w:rPr>
                <w:rStyle w:val="Emphasis"/>
                <w:b w:val="0"/>
                <w:bCs/>
                <w:i w:val="0"/>
                <w:iCs w:val="0"/>
                <w:color w:val="auto"/>
              </w:rPr>
            </w:pPr>
          </w:p>
        </w:tc>
        <w:sdt>
          <w:sdtPr>
            <w:rPr>
              <w:b/>
              <w:i/>
              <w:iCs/>
              <w:color w:val="0070C0"/>
            </w:rPr>
            <w:id w:val="1783294112"/>
            <w14:checkbox>
              <w14:checked w14:val="0"/>
              <w14:checkedState w14:val="2612" w14:font="MS Gothic"/>
              <w14:uncheckedState w14:val="2610" w14:font="MS Gothic"/>
            </w14:checkbox>
          </w:sdtPr>
          <w:sdtEndPr>
            <w:rPr>
              <w:b w:val="0"/>
              <w:i w:val="0"/>
              <w:iCs w:val="0"/>
              <w:color w:val="auto"/>
            </w:rPr>
          </w:sdtEndPr>
          <w:sdtContent>
            <w:tc>
              <w:tcPr>
                <w:tcW w:w="2389" w:type="dxa"/>
                <w:tcBorders>
                  <w:top w:val="single" w:sz="4" w:space="0" w:color="auto"/>
                </w:tcBorders>
              </w:tcPr>
              <w:p w14:paraId="0DD1A0CB" w14:textId="57726AA1" w:rsidR="00B50C45" w:rsidRDefault="00404188" w:rsidP="006B7096">
                <w:pPr>
                  <w:jc w:val="center"/>
                </w:pPr>
                <w:r>
                  <w:rPr>
                    <w:rFonts w:ascii="MS Gothic" w:eastAsia="MS Gothic" w:hAnsi="MS Gothic" w:hint="eastAsia"/>
                  </w:rPr>
                  <w:t>☐</w:t>
                </w:r>
              </w:p>
            </w:tc>
          </w:sdtContent>
        </w:sdt>
        <w:sdt>
          <w:sdtPr>
            <w:id w:val="1464547078"/>
            <w14:checkbox>
              <w14:checked w14:val="0"/>
              <w14:checkedState w14:val="2612" w14:font="MS Gothic"/>
              <w14:uncheckedState w14:val="2610" w14:font="MS Gothic"/>
            </w14:checkbox>
          </w:sdtPr>
          <w:sdtEndPr/>
          <w:sdtContent>
            <w:tc>
              <w:tcPr>
                <w:tcW w:w="2390" w:type="dxa"/>
              </w:tcPr>
              <w:p w14:paraId="0DD1A0CC" w14:textId="1A4B0F20" w:rsidR="00B50C45" w:rsidRDefault="00404188" w:rsidP="006B7096">
                <w:pPr>
                  <w:jc w:val="center"/>
                </w:pPr>
                <w:r>
                  <w:rPr>
                    <w:rFonts w:ascii="MS Gothic" w:eastAsia="MS Gothic" w:hAnsi="MS Gothic" w:hint="eastAsia"/>
                  </w:rPr>
                  <w:t>☐</w:t>
                </w:r>
              </w:p>
            </w:tc>
          </w:sdtContent>
        </w:sdt>
        <w:sdt>
          <w:sdtPr>
            <w:id w:val="254867645"/>
            <w14:checkbox>
              <w14:checked w14:val="0"/>
              <w14:checkedState w14:val="2612" w14:font="MS Gothic"/>
              <w14:uncheckedState w14:val="2610" w14:font="MS Gothic"/>
            </w14:checkbox>
          </w:sdtPr>
          <w:sdtEndPr/>
          <w:sdtContent>
            <w:tc>
              <w:tcPr>
                <w:tcW w:w="2395" w:type="dxa"/>
              </w:tcPr>
              <w:p w14:paraId="0DD1A0CD" w14:textId="66580A35" w:rsidR="00B50C45" w:rsidRDefault="00404188" w:rsidP="006B7096">
                <w:pPr>
                  <w:jc w:val="center"/>
                </w:pPr>
                <w:r>
                  <w:rPr>
                    <w:rFonts w:ascii="MS Gothic" w:eastAsia="MS Gothic" w:hAnsi="MS Gothic" w:hint="eastAsia"/>
                  </w:rPr>
                  <w:t>☐</w:t>
                </w:r>
              </w:p>
            </w:tc>
          </w:sdtContent>
        </w:sdt>
      </w:tr>
      <w:tr w:rsidR="00B50C45" w14:paraId="0DD1A0D3" w14:textId="77777777" w:rsidTr="000C1AC4">
        <w:tc>
          <w:tcPr>
            <w:tcW w:w="2396" w:type="dxa"/>
          </w:tcPr>
          <w:p w14:paraId="0DD1A0CF" w14:textId="77777777" w:rsidR="00B50C45" w:rsidRDefault="00B50C45" w:rsidP="006B7096">
            <w:pPr>
              <w:jc w:val="center"/>
            </w:pPr>
          </w:p>
        </w:tc>
        <w:sdt>
          <w:sdtPr>
            <w:id w:val="-543751713"/>
            <w14:checkbox>
              <w14:checked w14:val="0"/>
              <w14:checkedState w14:val="2612" w14:font="MS Gothic"/>
              <w14:uncheckedState w14:val="2610" w14:font="MS Gothic"/>
            </w14:checkbox>
          </w:sdtPr>
          <w:sdtEndPr/>
          <w:sdtContent>
            <w:tc>
              <w:tcPr>
                <w:tcW w:w="2389" w:type="dxa"/>
              </w:tcPr>
              <w:p w14:paraId="0DD1A0D0" w14:textId="09D484B8" w:rsidR="00B50C45" w:rsidRDefault="00404188" w:rsidP="006B7096">
                <w:pPr>
                  <w:jc w:val="center"/>
                </w:pPr>
                <w:r>
                  <w:rPr>
                    <w:rFonts w:ascii="MS Gothic" w:eastAsia="MS Gothic" w:hAnsi="MS Gothic" w:hint="eastAsia"/>
                  </w:rPr>
                  <w:t>☐</w:t>
                </w:r>
              </w:p>
            </w:tc>
          </w:sdtContent>
        </w:sdt>
        <w:sdt>
          <w:sdtPr>
            <w:id w:val="-2111347942"/>
            <w14:checkbox>
              <w14:checked w14:val="0"/>
              <w14:checkedState w14:val="2612" w14:font="MS Gothic"/>
              <w14:uncheckedState w14:val="2610" w14:font="MS Gothic"/>
            </w14:checkbox>
          </w:sdtPr>
          <w:sdtEndPr/>
          <w:sdtContent>
            <w:tc>
              <w:tcPr>
                <w:tcW w:w="2390" w:type="dxa"/>
              </w:tcPr>
              <w:p w14:paraId="0DD1A0D1" w14:textId="1351FAE1" w:rsidR="00B50C45" w:rsidRDefault="00404188" w:rsidP="006B7096">
                <w:pPr>
                  <w:jc w:val="center"/>
                </w:pPr>
                <w:r>
                  <w:rPr>
                    <w:rFonts w:ascii="MS Gothic" w:eastAsia="MS Gothic" w:hAnsi="MS Gothic" w:hint="eastAsia"/>
                  </w:rPr>
                  <w:t>☐</w:t>
                </w:r>
              </w:p>
            </w:tc>
          </w:sdtContent>
        </w:sdt>
        <w:sdt>
          <w:sdtPr>
            <w:id w:val="563143071"/>
            <w14:checkbox>
              <w14:checked w14:val="0"/>
              <w14:checkedState w14:val="2612" w14:font="MS Gothic"/>
              <w14:uncheckedState w14:val="2610" w14:font="MS Gothic"/>
            </w14:checkbox>
          </w:sdtPr>
          <w:sdtEndPr/>
          <w:sdtContent>
            <w:tc>
              <w:tcPr>
                <w:tcW w:w="2395" w:type="dxa"/>
              </w:tcPr>
              <w:p w14:paraId="0DD1A0D2" w14:textId="02D5D948" w:rsidR="00B50C45" w:rsidRDefault="00404188" w:rsidP="006B7096">
                <w:pPr>
                  <w:jc w:val="center"/>
                </w:pPr>
                <w:r>
                  <w:rPr>
                    <w:rFonts w:ascii="MS Gothic" w:eastAsia="MS Gothic" w:hAnsi="MS Gothic" w:hint="eastAsia"/>
                  </w:rPr>
                  <w:t>☐</w:t>
                </w:r>
              </w:p>
            </w:tc>
          </w:sdtContent>
        </w:sdt>
      </w:tr>
      <w:tr w:rsidR="00B50C45" w14:paraId="0DD1A0D8" w14:textId="77777777" w:rsidTr="000C1AC4">
        <w:tc>
          <w:tcPr>
            <w:tcW w:w="2396" w:type="dxa"/>
          </w:tcPr>
          <w:p w14:paraId="0DD1A0D4" w14:textId="77777777" w:rsidR="00B50C45" w:rsidRDefault="00B50C45" w:rsidP="006B7096">
            <w:pPr>
              <w:jc w:val="center"/>
            </w:pPr>
          </w:p>
        </w:tc>
        <w:sdt>
          <w:sdtPr>
            <w:id w:val="-1287111241"/>
            <w14:checkbox>
              <w14:checked w14:val="0"/>
              <w14:checkedState w14:val="2612" w14:font="MS Gothic"/>
              <w14:uncheckedState w14:val="2610" w14:font="MS Gothic"/>
            </w14:checkbox>
          </w:sdtPr>
          <w:sdtEndPr/>
          <w:sdtContent>
            <w:tc>
              <w:tcPr>
                <w:tcW w:w="2389" w:type="dxa"/>
              </w:tcPr>
              <w:p w14:paraId="0DD1A0D5" w14:textId="6A9B788A" w:rsidR="00B50C45" w:rsidRDefault="00404188" w:rsidP="006B7096">
                <w:pPr>
                  <w:jc w:val="center"/>
                </w:pPr>
                <w:r>
                  <w:rPr>
                    <w:rFonts w:ascii="MS Gothic" w:eastAsia="MS Gothic" w:hAnsi="MS Gothic" w:hint="eastAsia"/>
                  </w:rPr>
                  <w:t>☐</w:t>
                </w:r>
              </w:p>
            </w:tc>
          </w:sdtContent>
        </w:sdt>
        <w:sdt>
          <w:sdtPr>
            <w:id w:val="991066872"/>
            <w14:checkbox>
              <w14:checked w14:val="0"/>
              <w14:checkedState w14:val="2612" w14:font="MS Gothic"/>
              <w14:uncheckedState w14:val="2610" w14:font="MS Gothic"/>
            </w14:checkbox>
          </w:sdtPr>
          <w:sdtEndPr/>
          <w:sdtContent>
            <w:tc>
              <w:tcPr>
                <w:tcW w:w="2390" w:type="dxa"/>
              </w:tcPr>
              <w:p w14:paraId="0DD1A0D6" w14:textId="7489ED6F" w:rsidR="00B50C45" w:rsidRDefault="00404188" w:rsidP="006B7096">
                <w:pPr>
                  <w:jc w:val="center"/>
                </w:pPr>
                <w:r>
                  <w:rPr>
                    <w:rFonts w:ascii="MS Gothic" w:eastAsia="MS Gothic" w:hAnsi="MS Gothic" w:hint="eastAsia"/>
                  </w:rPr>
                  <w:t>☐</w:t>
                </w:r>
              </w:p>
            </w:tc>
          </w:sdtContent>
        </w:sdt>
        <w:sdt>
          <w:sdtPr>
            <w:id w:val="27082496"/>
            <w14:checkbox>
              <w14:checked w14:val="0"/>
              <w14:checkedState w14:val="2612" w14:font="MS Gothic"/>
              <w14:uncheckedState w14:val="2610" w14:font="MS Gothic"/>
            </w14:checkbox>
          </w:sdtPr>
          <w:sdtEndPr/>
          <w:sdtContent>
            <w:tc>
              <w:tcPr>
                <w:tcW w:w="2395" w:type="dxa"/>
              </w:tcPr>
              <w:p w14:paraId="0DD1A0D7" w14:textId="2454EF21" w:rsidR="00B50C45" w:rsidRDefault="00404188" w:rsidP="006B7096">
                <w:pPr>
                  <w:jc w:val="center"/>
                </w:pPr>
                <w:r>
                  <w:rPr>
                    <w:rFonts w:ascii="MS Gothic" w:eastAsia="MS Gothic" w:hAnsi="MS Gothic" w:hint="eastAsia"/>
                  </w:rPr>
                  <w:t>☐</w:t>
                </w:r>
              </w:p>
            </w:tc>
          </w:sdtContent>
        </w:sdt>
      </w:tr>
      <w:tr w:rsidR="00B50C45" w14:paraId="0DD1A0DD" w14:textId="77777777" w:rsidTr="000C1AC4">
        <w:tc>
          <w:tcPr>
            <w:tcW w:w="2396" w:type="dxa"/>
          </w:tcPr>
          <w:p w14:paraId="0DD1A0D9" w14:textId="77777777" w:rsidR="00B50C45" w:rsidRDefault="00B50C45" w:rsidP="006B7096">
            <w:pPr>
              <w:jc w:val="center"/>
            </w:pPr>
          </w:p>
        </w:tc>
        <w:sdt>
          <w:sdtPr>
            <w:id w:val="-1002889080"/>
            <w14:checkbox>
              <w14:checked w14:val="0"/>
              <w14:checkedState w14:val="2612" w14:font="MS Gothic"/>
              <w14:uncheckedState w14:val="2610" w14:font="MS Gothic"/>
            </w14:checkbox>
          </w:sdtPr>
          <w:sdtEndPr/>
          <w:sdtContent>
            <w:tc>
              <w:tcPr>
                <w:tcW w:w="2389" w:type="dxa"/>
              </w:tcPr>
              <w:p w14:paraId="0DD1A0DA" w14:textId="307DA5AC" w:rsidR="00B50C45" w:rsidRDefault="00404188" w:rsidP="006B7096">
                <w:pPr>
                  <w:jc w:val="center"/>
                </w:pPr>
                <w:r>
                  <w:rPr>
                    <w:rFonts w:ascii="MS Gothic" w:eastAsia="MS Gothic" w:hAnsi="MS Gothic" w:hint="eastAsia"/>
                  </w:rPr>
                  <w:t>☐</w:t>
                </w:r>
              </w:p>
            </w:tc>
          </w:sdtContent>
        </w:sdt>
        <w:sdt>
          <w:sdtPr>
            <w:id w:val="769968242"/>
            <w14:checkbox>
              <w14:checked w14:val="0"/>
              <w14:checkedState w14:val="2612" w14:font="MS Gothic"/>
              <w14:uncheckedState w14:val="2610" w14:font="MS Gothic"/>
            </w14:checkbox>
          </w:sdtPr>
          <w:sdtEndPr/>
          <w:sdtContent>
            <w:tc>
              <w:tcPr>
                <w:tcW w:w="2390" w:type="dxa"/>
              </w:tcPr>
              <w:p w14:paraId="0DD1A0DB" w14:textId="19640A5A" w:rsidR="00B50C45" w:rsidRDefault="00404188" w:rsidP="006B7096">
                <w:pPr>
                  <w:jc w:val="center"/>
                </w:pPr>
                <w:r>
                  <w:rPr>
                    <w:rFonts w:ascii="MS Gothic" w:eastAsia="MS Gothic" w:hAnsi="MS Gothic" w:hint="eastAsia"/>
                  </w:rPr>
                  <w:t>☐</w:t>
                </w:r>
              </w:p>
            </w:tc>
          </w:sdtContent>
        </w:sdt>
        <w:sdt>
          <w:sdtPr>
            <w:id w:val="-10678975"/>
            <w14:checkbox>
              <w14:checked w14:val="0"/>
              <w14:checkedState w14:val="2612" w14:font="MS Gothic"/>
              <w14:uncheckedState w14:val="2610" w14:font="MS Gothic"/>
            </w14:checkbox>
          </w:sdtPr>
          <w:sdtEndPr/>
          <w:sdtContent>
            <w:tc>
              <w:tcPr>
                <w:tcW w:w="2395" w:type="dxa"/>
              </w:tcPr>
              <w:p w14:paraId="0DD1A0DC" w14:textId="5ED00C3B" w:rsidR="00B50C45" w:rsidRDefault="00404188" w:rsidP="006B7096">
                <w:pPr>
                  <w:jc w:val="center"/>
                </w:pPr>
                <w:r>
                  <w:rPr>
                    <w:rFonts w:ascii="MS Gothic" w:eastAsia="MS Gothic" w:hAnsi="MS Gothic" w:hint="eastAsia"/>
                  </w:rPr>
                  <w:t>☐</w:t>
                </w:r>
              </w:p>
            </w:tc>
          </w:sdtContent>
        </w:sdt>
      </w:tr>
    </w:tbl>
    <w:p w14:paraId="0DD1A0DE" w14:textId="77777777" w:rsidR="00B50C45" w:rsidRDefault="00B50C45" w:rsidP="005A1B57">
      <w:pPr>
        <w:pStyle w:val="NoSpacing"/>
      </w:pPr>
    </w:p>
    <w:p w14:paraId="0DD1A0DF" w14:textId="77777777" w:rsidR="00B50C45" w:rsidRDefault="00B50C45" w:rsidP="005A1B57">
      <w:pPr>
        <w:pStyle w:val="NoSpacing"/>
      </w:pPr>
      <w:r w:rsidRPr="00FF6949">
        <w:t xml:space="preserve">The Tasks identified </w:t>
      </w:r>
      <w:r>
        <w:t>above</w:t>
      </w:r>
      <w:r w:rsidRPr="00FF6949">
        <w:t xml:space="preserve"> and the resulting Position Sensitivity and Background Investigation </w:t>
      </w:r>
      <w:r>
        <w:t xml:space="preserve">requirements </w:t>
      </w:r>
      <w:r w:rsidR="00B76182">
        <w:t>identify, in effect,</w:t>
      </w:r>
      <w:r w:rsidRPr="00FF6949">
        <w:t xml:space="preserve"> the Background Investigation requirements </w:t>
      </w:r>
      <w:r w:rsidR="00B76182">
        <w:t>for</w:t>
      </w:r>
      <w:r w:rsidRPr="00FF6949">
        <w:t xml:space="preserve"> Contractor individual</w:t>
      </w:r>
      <w:r w:rsidR="00B76182">
        <w:t>s</w:t>
      </w:r>
      <w:r w:rsidRPr="00FF6949">
        <w:t>, based upon the tasks the particular Contractor individual will be working.  The submitted Contractor Staff Roster must indicate the required Background Investigation Level for each</w:t>
      </w:r>
      <w:r w:rsidR="00B76182">
        <w:t xml:space="preserve"> Contractor</w:t>
      </w:r>
      <w:r w:rsidRPr="00FF6949">
        <w:t xml:space="preserve"> individual based upon the tasks the Contractor individual will be working, </w:t>
      </w:r>
      <w:r>
        <w:t>in accordance with their</w:t>
      </w:r>
      <w:r w:rsidRPr="00FF6949">
        <w:t xml:space="preserve"> submitted proposal.</w:t>
      </w:r>
    </w:p>
    <w:p w14:paraId="78DF06D1" w14:textId="77777777" w:rsidR="00624717" w:rsidRDefault="00624717" w:rsidP="005A1B57">
      <w:pPr>
        <w:pStyle w:val="NoSpacing"/>
      </w:pPr>
    </w:p>
    <w:p w14:paraId="0DD1A0E1" w14:textId="2EA9A584" w:rsidR="00F0259A" w:rsidRPr="00333074" w:rsidRDefault="00333074" w:rsidP="00333074">
      <w:pPr>
        <w:pStyle w:val="Heading3"/>
      </w:pPr>
      <w:bookmarkStart w:id="127" w:name="_Toc224548884"/>
      <w:r w:rsidRPr="00333074">
        <w:t>CONTRACTOR PERSONNEL SECURITY REQUIREMENTS</w:t>
      </w:r>
      <w:bookmarkEnd w:id="127"/>
    </w:p>
    <w:p w14:paraId="0DD1A0E2" w14:textId="77777777" w:rsidR="00333074" w:rsidRPr="00D13E0C" w:rsidRDefault="00333074" w:rsidP="005A1B57">
      <w:pPr>
        <w:pStyle w:val="NoSpacing"/>
      </w:pPr>
    </w:p>
    <w:p w14:paraId="0DD1A0E3" w14:textId="77777777" w:rsidR="00E47F5F" w:rsidRPr="005A1B57" w:rsidRDefault="00E47F5F" w:rsidP="005704EA">
      <w:pPr>
        <w:ind w:left="720" w:hanging="360"/>
        <w:rPr>
          <w:rStyle w:val="Strong"/>
        </w:rPr>
      </w:pPr>
      <w:bookmarkStart w:id="128" w:name="_Hlk217291923"/>
      <w:r w:rsidRPr="005A1B57">
        <w:rPr>
          <w:rStyle w:val="Strong"/>
        </w:rPr>
        <w:t>Contractor Responsibilities</w:t>
      </w:r>
      <w:r w:rsidR="001D7360" w:rsidRPr="005A1B57">
        <w:rPr>
          <w:rStyle w:val="Strong"/>
        </w:rPr>
        <w:t>:</w:t>
      </w:r>
      <w:r w:rsidRPr="005A1B57">
        <w:rPr>
          <w:rStyle w:val="Strong"/>
        </w:rPr>
        <w:t xml:space="preserve"> </w:t>
      </w:r>
    </w:p>
    <w:p w14:paraId="0DD1A0E4" w14:textId="74EEC80A" w:rsidR="00E47F5F" w:rsidRPr="00FF0358" w:rsidRDefault="00E47F5F" w:rsidP="009B715C">
      <w:pPr>
        <w:pStyle w:val="Lista"/>
        <w:numPr>
          <w:ilvl w:val="0"/>
          <w:numId w:val="4"/>
        </w:numPr>
        <w:ind w:left="1080"/>
        <w:rPr>
          <w:rFonts w:cs="Arial"/>
        </w:rPr>
      </w:pPr>
      <w:r w:rsidRPr="00D13E0C">
        <w:rPr>
          <w:rFonts w:cs="Arial"/>
        </w:rPr>
        <w:t>The Contractor shall prescreen all personnel requiring access to the computer systems to ensure they maintain</w:t>
      </w:r>
      <w:r w:rsidR="00C83EF3" w:rsidRPr="00D13E0C">
        <w:rPr>
          <w:rFonts w:cs="Arial"/>
        </w:rPr>
        <w:t xml:space="preserve"> the appropriate Background Investigation</w:t>
      </w:r>
      <w:r w:rsidRPr="00D13E0C">
        <w:rPr>
          <w:rFonts w:cs="Arial"/>
        </w:rPr>
        <w:t xml:space="preserve">, and are able to read, write, </w:t>
      </w:r>
      <w:r w:rsidR="009F4E08" w:rsidRPr="00D13E0C">
        <w:rPr>
          <w:rFonts w:cs="Arial"/>
        </w:rPr>
        <w:t>speak,</w:t>
      </w:r>
      <w:r w:rsidRPr="00D13E0C">
        <w:rPr>
          <w:rFonts w:cs="Arial"/>
        </w:rPr>
        <w:t xml:space="preserve"> and understand the English language.</w:t>
      </w:r>
    </w:p>
    <w:p w14:paraId="47DDBD8A" w14:textId="518D5F6D" w:rsidR="00625C1A" w:rsidRPr="00625C1A" w:rsidRDefault="00BD3F92" w:rsidP="00625C1A">
      <w:pPr>
        <w:pStyle w:val="Lista"/>
        <w:ind w:left="1080"/>
      </w:pPr>
      <w:r w:rsidRPr="00FB491D">
        <w:rPr>
          <w:rFonts w:cs="Arial"/>
        </w:rPr>
        <w:t xml:space="preserve">Within </w:t>
      </w:r>
      <w:r>
        <w:rPr>
          <w:rFonts w:cs="Arial"/>
        </w:rPr>
        <w:t xml:space="preserve">3 business </w:t>
      </w:r>
      <w:r w:rsidRPr="00FB491D">
        <w:rPr>
          <w:rFonts w:cs="Arial"/>
        </w:rPr>
        <w:t xml:space="preserve">days after award, the Contractor shall provide </w:t>
      </w:r>
      <w:r>
        <w:rPr>
          <w:rFonts w:cs="Arial"/>
        </w:rPr>
        <w:t xml:space="preserve">a </w:t>
      </w:r>
      <w:r w:rsidRPr="00FB491D">
        <w:rPr>
          <w:rFonts w:cs="Arial"/>
        </w:rPr>
        <w:t xml:space="preserve">roster </w:t>
      </w:r>
      <w:r>
        <w:rPr>
          <w:rFonts w:cs="Arial"/>
        </w:rPr>
        <w:t xml:space="preserve">of Contractor and Subcontractor employees </w:t>
      </w:r>
      <w:r w:rsidRPr="00FB491D">
        <w:rPr>
          <w:rFonts w:cs="Arial"/>
        </w:rPr>
        <w:t xml:space="preserve">to the </w:t>
      </w:r>
      <w:r>
        <w:rPr>
          <w:rFonts w:cs="Arial"/>
        </w:rPr>
        <w:t>COR</w:t>
      </w:r>
      <w:r w:rsidRPr="00FB491D">
        <w:rPr>
          <w:rFonts w:cs="Arial"/>
        </w:rPr>
        <w:t xml:space="preserve"> to begin their background investigations</w:t>
      </w:r>
      <w:r>
        <w:rPr>
          <w:rFonts w:cs="Arial"/>
        </w:rPr>
        <w:t xml:space="preserve"> in accordance with the </w:t>
      </w:r>
      <w:r w:rsidR="000C2E6B">
        <w:rPr>
          <w:rFonts w:cs="Arial"/>
        </w:rPr>
        <w:t xml:space="preserve">PAL </w:t>
      </w:r>
      <w:r>
        <w:rPr>
          <w:rFonts w:cs="Arial"/>
        </w:rPr>
        <w:t>template</w:t>
      </w:r>
      <w:r w:rsidR="007E26A0">
        <w:rPr>
          <w:rFonts w:cs="Arial"/>
        </w:rPr>
        <w:t xml:space="preserve"> artifact</w:t>
      </w:r>
      <w:r w:rsidRPr="00FB491D">
        <w:rPr>
          <w:rFonts w:cs="Arial"/>
        </w:rPr>
        <w:t>.</w:t>
      </w:r>
      <w:r>
        <w:rPr>
          <w:rFonts w:cs="Arial"/>
        </w:rPr>
        <w:t xml:space="preserve">  The Contractor Staff Roster shall contain the Contractor’s Full Name</w:t>
      </w:r>
      <w:r w:rsidR="00167D3F">
        <w:rPr>
          <w:rFonts w:cs="Arial"/>
        </w:rPr>
        <w:t>, Date</w:t>
      </w:r>
      <w:r>
        <w:rPr>
          <w:rFonts w:cs="Arial"/>
        </w:rPr>
        <w:t xml:space="preserve"> of Birth, </w:t>
      </w:r>
      <w:r w:rsidRPr="00DB0D8A">
        <w:rPr>
          <w:rFonts w:cs="Arial"/>
        </w:rPr>
        <w:t>Place of Birth, individual background investigation level requirement (based</w:t>
      </w:r>
      <w:r>
        <w:rPr>
          <w:rFonts w:cs="Arial"/>
        </w:rPr>
        <w:t xml:space="preserve"> upon Section 6.2</w:t>
      </w:r>
      <w:r w:rsidR="00F63915">
        <w:rPr>
          <w:rFonts w:cs="Arial"/>
        </w:rPr>
        <w:t>.1</w:t>
      </w:r>
      <w:r>
        <w:rPr>
          <w:rFonts w:cs="Arial"/>
        </w:rPr>
        <w:t xml:space="preserve"> Tasks), etc.  The Contractor shall submit full Social Security Numbers either within the Contractor Staff Roster or under separate cover to the COR.  The Contractor Staff Roster shall be updated and provided to VA within 1 day of any </w:t>
      </w:r>
      <w:r w:rsidRPr="002A5B5F">
        <w:rPr>
          <w:rFonts w:cs="Arial"/>
        </w:rPr>
        <w:t>changes in employee status, training</w:t>
      </w:r>
      <w:r>
        <w:rPr>
          <w:rFonts w:cs="Arial"/>
        </w:rPr>
        <w:t xml:space="preserve"> certification completion status, Background Investigation level status</w:t>
      </w:r>
      <w:r w:rsidRPr="002A5B5F">
        <w:rPr>
          <w:rFonts w:cs="Arial"/>
        </w:rPr>
        <w:t>, additions/removal of employees</w:t>
      </w:r>
      <w:r>
        <w:rPr>
          <w:rFonts w:cs="Arial"/>
        </w:rPr>
        <w:t xml:space="preserve">, etc. </w:t>
      </w:r>
      <w:r w:rsidRPr="002A5B5F">
        <w:rPr>
          <w:rFonts w:cs="Arial"/>
        </w:rPr>
        <w:t>throughout the P</w:t>
      </w:r>
      <w:r>
        <w:rPr>
          <w:rFonts w:cs="Arial"/>
        </w:rPr>
        <w:t>eriod of Performance</w:t>
      </w:r>
      <w:r w:rsidRPr="002A5B5F">
        <w:rPr>
          <w:rFonts w:cs="Arial"/>
        </w:rPr>
        <w:t>.</w:t>
      </w:r>
      <w:r>
        <w:rPr>
          <w:rFonts w:cs="Arial"/>
        </w:rPr>
        <w:t xml:space="preserve">  The Contractor Staff Roster shall remain a historical document indicating all past information and the Contractor shall indicate in the Comment field, employees no longer supporting this contract</w:t>
      </w:r>
      <w:r w:rsidRPr="00413667">
        <w:rPr>
          <w:rFonts w:cs="Arial"/>
        </w:rPr>
        <w:t>.</w:t>
      </w:r>
      <w:r w:rsidR="00625C1A" w:rsidRPr="00413667">
        <w:t xml:space="preserve">  The preferred method to send the Contractor Staff Roster or Social Security Number is by encrypted e-mail. If unable to send encrypted e-mail, other methods which comply with FIPS 140-2 </w:t>
      </w:r>
      <w:r w:rsidR="00B377AE">
        <w:t xml:space="preserve">(or its successor) </w:t>
      </w:r>
      <w:r w:rsidR="00625C1A" w:rsidRPr="00413667">
        <w:t>are to encrypt the file, use a secure fax, or use a traceable mail service.</w:t>
      </w:r>
      <w:r w:rsidR="00B377AE" w:rsidRPr="00B377AE">
        <w:t xml:space="preserve"> </w:t>
      </w:r>
      <w:bookmarkStart w:id="129" w:name="_Hlk182830001"/>
      <w:r w:rsidR="00B377AE" w:rsidRPr="00DE52FF">
        <w:t xml:space="preserve">(Note that by September 22, 2026, all FIPS 140-2 certificate validations will be placed on the Historical List. See FIPS Transition Effort Timeline for more details:  </w:t>
      </w:r>
      <w:hyperlink r:id="rId74" w:anchor="schedule" w:tooltip="Link to NIST FIPS Transition effort schedule" w:history="1">
        <w:r w:rsidR="00B377AE" w:rsidRPr="00DE52FF">
          <w:rPr>
            <w:rStyle w:val="Hyperlink"/>
          </w:rPr>
          <w:t>https://csrc.nist.gov/projects/fips-140-3-transition-effort#schedule</w:t>
        </w:r>
      </w:hyperlink>
      <w:r w:rsidR="00B377AE">
        <w:t>)</w:t>
      </w:r>
      <w:bookmarkEnd w:id="129"/>
    </w:p>
    <w:p w14:paraId="0DD1A0E7" w14:textId="6B341CD0" w:rsidR="0093205D" w:rsidRPr="00FB491D" w:rsidRDefault="0093205D" w:rsidP="00FB491D">
      <w:pPr>
        <w:pStyle w:val="Lista"/>
        <w:numPr>
          <w:ilvl w:val="0"/>
          <w:numId w:val="4"/>
        </w:numPr>
        <w:ind w:left="1080"/>
        <w:rPr>
          <w:rFonts w:cs="Arial"/>
        </w:rPr>
      </w:pPr>
      <w:r>
        <w:rPr>
          <w:rFonts w:cs="Arial"/>
        </w:rPr>
        <w:t>The Contractor should coordinate</w:t>
      </w:r>
      <w:r w:rsidR="001336C8">
        <w:rPr>
          <w:rFonts w:cs="Arial"/>
        </w:rPr>
        <w:t xml:space="preserve"> with</w:t>
      </w:r>
      <w:r>
        <w:rPr>
          <w:rFonts w:cs="Arial"/>
        </w:rPr>
        <w:t xml:space="preserve"> the location of the nearest VA fingerprinting office through the COR.  </w:t>
      </w:r>
      <w:r>
        <w:t>Only electronic fingerprints are authorized.</w:t>
      </w:r>
      <w:r w:rsidR="001336C8">
        <w:t xml:space="preserve">  The Contractor shall</w:t>
      </w:r>
      <w:r w:rsidR="002F2B18">
        <w:t xml:space="preserve"> bring their completed </w:t>
      </w:r>
      <w:r w:rsidR="00BB2F03">
        <w:t>Personnel Security Adjudication Center (PSAC)</w:t>
      </w:r>
      <w:r w:rsidR="002F2B18">
        <w:t xml:space="preserve"> Fingerprint request form with them (see paragraph d.4. below)</w:t>
      </w:r>
      <w:r w:rsidR="007C0BD3">
        <w:t xml:space="preserve"> when getting fingerprints taken</w:t>
      </w:r>
      <w:r w:rsidR="002F2B18">
        <w:t>.</w:t>
      </w:r>
    </w:p>
    <w:p w14:paraId="0AC0E780" w14:textId="77777777" w:rsidR="00BD3F92" w:rsidRPr="00BD3F92" w:rsidRDefault="00BD3F92" w:rsidP="00BD3F92">
      <w:pPr>
        <w:numPr>
          <w:ilvl w:val="0"/>
          <w:numId w:val="3"/>
        </w:numPr>
        <w:ind w:left="1080"/>
      </w:pPr>
      <w:r w:rsidRPr="00BD3F92">
        <w:t>The Contractor shall ensure the following required forms are submitted to the COR within 5 days after contract award:</w:t>
      </w:r>
    </w:p>
    <w:p w14:paraId="2980A600" w14:textId="41A616C0" w:rsidR="00E54E91" w:rsidRDefault="00E54E91" w:rsidP="0029116A">
      <w:pPr>
        <w:numPr>
          <w:ilvl w:val="0"/>
          <w:numId w:val="55"/>
        </w:numPr>
      </w:pPr>
      <w:r>
        <w:t>Optional Form 306</w:t>
      </w:r>
    </w:p>
    <w:p w14:paraId="56EE873A" w14:textId="5EC6B53B" w:rsidR="00E54E91" w:rsidRDefault="00E54E91" w:rsidP="0029116A">
      <w:pPr>
        <w:numPr>
          <w:ilvl w:val="0"/>
          <w:numId w:val="55"/>
        </w:numPr>
      </w:pPr>
      <w:r>
        <w:t>Self-Certification of Continuous Service</w:t>
      </w:r>
    </w:p>
    <w:p w14:paraId="3C5A3050" w14:textId="7246F971" w:rsidR="00E54E91" w:rsidRDefault="00E54E91" w:rsidP="0029116A">
      <w:pPr>
        <w:numPr>
          <w:ilvl w:val="0"/>
          <w:numId w:val="55"/>
        </w:numPr>
      </w:pPr>
      <w:r>
        <w:t xml:space="preserve">VA Form 0710 </w:t>
      </w:r>
    </w:p>
    <w:p w14:paraId="39564C9E" w14:textId="49423E37" w:rsidR="00E54E91" w:rsidRDefault="00541762" w:rsidP="0029116A">
      <w:pPr>
        <w:numPr>
          <w:ilvl w:val="0"/>
          <w:numId w:val="55"/>
        </w:numPr>
      </w:pPr>
      <w:r>
        <w:t xml:space="preserve">Completed </w:t>
      </w:r>
      <w:r w:rsidR="00E8267D">
        <w:t>PSAC</w:t>
      </w:r>
      <w:r>
        <w:t xml:space="preserve"> </w:t>
      </w:r>
      <w:r w:rsidR="00E83D6D">
        <w:t>Fingerprint Request Form</w:t>
      </w:r>
    </w:p>
    <w:p w14:paraId="38794674" w14:textId="75B8C244" w:rsidR="00BD3F92" w:rsidRDefault="00BD3F92" w:rsidP="00BD3F92">
      <w:pPr>
        <w:pStyle w:val="Lista"/>
        <w:ind w:left="1080"/>
        <w:rPr>
          <w:rFonts w:cs="Arial"/>
        </w:rPr>
      </w:pPr>
      <w:r w:rsidRPr="00B30DD2">
        <w:rPr>
          <w:rFonts w:cs="Arial"/>
        </w:rPr>
        <w:t xml:space="preserve">The Contractor personnel shall submit all required information related to their background investigations (completion of the investigation documents (SF85, SF85P, or SF 86) utilizing the </w:t>
      </w:r>
      <w:r w:rsidR="00895D5A">
        <w:rPr>
          <w:rFonts w:cs="Arial"/>
        </w:rPr>
        <w:t>Defense Counterintelligence and Security Agency (DCSA)</w:t>
      </w:r>
      <w:r w:rsidR="005265EA">
        <w:rPr>
          <w:rFonts w:cs="Arial"/>
        </w:rPr>
        <w:t xml:space="preserve"> National Background Investigation Services (NBIS) Electronic Application (eAPP)</w:t>
      </w:r>
      <w:r w:rsidR="008C7FB3">
        <w:rPr>
          <w:rFonts w:cs="Arial"/>
        </w:rPr>
        <w:t xml:space="preserve"> (formerly e-QIP)</w:t>
      </w:r>
      <w:r w:rsidR="005265EA">
        <w:rPr>
          <w:rFonts w:cs="Arial"/>
        </w:rPr>
        <w:t xml:space="preserve"> </w:t>
      </w:r>
      <w:r w:rsidRPr="00B30DD2">
        <w:rPr>
          <w:rFonts w:cs="Arial"/>
        </w:rPr>
        <w:t xml:space="preserve">after receiving an email notification from the </w:t>
      </w:r>
      <w:r w:rsidR="001B1E95">
        <w:rPr>
          <w:rFonts w:cs="Arial"/>
        </w:rPr>
        <w:t>PSAC</w:t>
      </w:r>
      <w:r w:rsidRPr="00B30DD2">
        <w:rPr>
          <w:rFonts w:cs="Arial"/>
        </w:rPr>
        <w:t xml:space="preserve">. </w:t>
      </w:r>
    </w:p>
    <w:p w14:paraId="6BB42F9D" w14:textId="5E31FCE6" w:rsidR="00BD3F92" w:rsidRPr="00B30DD2" w:rsidRDefault="00BD3F92" w:rsidP="00BD3F92">
      <w:pPr>
        <w:pStyle w:val="Lista"/>
        <w:ind w:left="1080"/>
        <w:rPr>
          <w:rFonts w:cs="Arial"/>
        </w:rPr>
      </w:pPr>
      <w:r w:rsidRPr="007166A1">
        <w:rPr>
          <w:rFonts w:cs="Arial"/>
        </w:rPr>
        <w:t>The Contractor</w:t>
      </w:r>
      <w:r w:rsidRPr="003C5593">
        <w:rPr>
          <w:rFonts w:cs="Arial"/>
        </w:rPr>
        <w:t xml:space="preserve"> employee shall </w:t>
      </w:r>
      <w:r w:rsidRPr="00CB1A02">
        <w:rPr>
          <w:rFonts w:cs="Arial"/>
        </w:rPr>
        <w:t>certify and release the e</w:t>
      </w:r>
      <w:r w:rsidR="005265EA">
        <w:rPr>
          <w:rFonts w:cs="Arial"/>
        </w:rPr>
        <w:t>APP</w:t>
      </w:r>
      <w:r w:rsidRPr="00CB1A02">
        <w:rPr>
          <w:rFonts w:cs="Arial"/>
        </w:rPr>
        <w:t xml:space="preserve"> document, </w:t>
      </w:r>
      <w:r w:rsidR="009F4E08" w:rsidRPr="00CB1A02">
        <w:rPr>
          <w:rFonts w:cs="Arial"/>
        </w:rPr>
        <w:t>print,</w:t>
      </w:r>
      <w:r w:rsidRPr="00CB1A02">
        <w:rPr>
          <w:rFonts w:cs="Arial"/>
        </w:rPr>
        <w:t xml:space="preserve"> and sign the signature pages, and send them encrypted </w:t>
      </w:r>
      <w:r w:rsidRPr="005C7B54">
        <w:rPr>
          <w:rFonts w:cs="Arial"/>
        </w:rPr>
        <w:t xml:space="preserve">to the COR for electronic submission to the </w:t>
      </w:r>
      <w:r w:rsidR="00A45F64">
        <w:rPr>
          <w:rFonts w:cs="Arial"/>
        </w:rPr>
        <w:t>PSAC</w:t>
      </w:r>
      <w:r w:rsidRPr="005C7B54">
        <w:rPr>
          <w:rFonts w:cs="Arial"/>
        </w:rPr>
        <w:t xml:space="preserve">.  These documents </w:t>
      </w:r>
      <w:r w:rsidRPr="00B30DD2">
        <w:rPr>
          <w:rFonts w:cs="Arial"/>
        </w:rPr>
        <w:t xml:space="preserve">shall be submitted to the COR within 3 business days of receipt of the </w:t>
      </w:r>
      <w:r w:rsidR="000B7F88">
        <w:rPr>
          <w:rFonts w:cs="Arial"/>
        </w:rPr>
        <w:t>e</w:t>
      </w:r>
      <w:r w:rsidR="003D6C30">
        <w:rPr>
          <w:rFonts w:cs="Arial"/>
        </w:rPr>
        <w:t>APP</w:t>
      </w:r>
      <w:r w:rsidRPr="00B30DD2">
        <w:rPr>
          <w:rFonts w:cs="Arial"/>
        </w:rPr>
        <w:t xml:space="preserve"> notification email.  (Note:  </w:t>
      </w:r>
      <w:r w:rsidR="003D6C30">
        <w:rPr>
          <w:rFonts w:cs="Arial"/>
        </w:rPr>
        <w:t>DCSA</w:t>
      </w:r>
      <w:r w:rsidRPr="00B30DD2">
        <w:rPr>
          <w:rFonts w:cs="Arial"/>
        </w:rPr>
        <w:t xml:space="preserve"> is moving towards a “click to sign” process.  If click to sign is used, the Contractor employee should notify </w:t>
      </w:r>
      <w:r w:rsidR="00C41A6D">
        <w:rPr>
          <w:rFonts w:cs="Arial"/>
        </w:rPr>
        <w:t xml:space="preserve">the </w:t>
      </w:r>
      <w:r w:rsidRPr="00B30DD2">
        <w:rPr>
          <w:rFonts w:cs="Arial"/>
        </w:rPr>
        <w:t>COR within 3 business days that documents were signed via e</w:t>
      </w:r>
      <w:r w:rsidR="00F029DE">
        <w:rPr>
          <w:rFonts w:cs="Arial"/>
        </w:rPr>
        <w:t>APP</w:t>
      </w:r>
      <w:r w:rsidRPr="00B30DD2">
        <w:rPr>
          <w:rFonts w:cs="Arial"/>
        </w:rPr>
        <w:t>)</w:t>
      </w:r>
      <w:r>
        <w:rPr>
          <w:rFonts w:cs="Arial"/>
        </w:rPr>
        <w:t>.</w:t>
      </w:r>
    </w:p>
    <w:p w14:paraId="0DD1A0EB" w14:textId="77777777" w:rsidR="00E47F5F" w:rsidRPr="00BD2F67" w:rsidRDefault="006F440F" w:rsidP="009B715C">
      <w:pPr>
        <w:pStyle w:val="Lista"/>
        <w:numPr>
          <w:ilvl w:val="0"/>
          <w:numId w:val="4"/>
        </w:numPr>
        <w:ind w:left="1080"/>
        <w:rPr>
          <w:rFonts w:cs="Arial"/>
        </w:rPr>
      </w:pPr>
      <w:r>
        <w:rPr>
          <w:rFonts w:cs="Arial"/>
        </w:rPr>
        <w:t>T</w:t>
      </w:r>
      <w:r w:rsidR="00E47F5F" w:rsidRPr="00BD2F67">
        <w:rPr>
          <w:rFonts w:cs="Arial"/>
        </w:rPr>
        <w:t xml:space="preserve">he Contractor shall be responsible for the actions of all </w:t>
      </w:r>
      <w:r w:rsidR="00420DE4">
        <w:rPr>
          <w:rFonts w:cs="Arial"/>
        </w:rPr>
        <w:t>personnel</w:t>
      </w:r>
      <w:r w:rsidR="00420DE4" w:rsidRPr="00BD2F67">
        <w:rPr>
          <w:rFonts w:cs="Arial"/>
        </w:rPr>
        <w:t xml:space="preserve"> </w:t>
      </w:r>
      <w:r w:rsidR="00E47F5F" w:rsidRPr="00BD2F67">
        <w:rPr>
          <w:rFonts w:cs="Arial"/>
        </w:rPr>
        <w:t>provided to work for VA under this contract.  In the event that damages arise from work performed by Contractor provided personnel, under the auspices of this contract, the Contractor shall be responsible for all resources necessary to remedy the incident.</w:t>
      </w:r>
    </w:p>
    <w:p w14:paraId="0DD1A0EC" w14:textId="3173007E" w:rsidR="00CC4BDD" w:rsidRPr="0008284C" w:rsidRDefault="00B20E97" w:rsidP="009B715C">
      <w:pPr>
        <w:pStyle w:val="Lista"/>
        <w:numPr>
          <w:ilvl w:val="0"/>
          <w:numId w:val="4"/>
        </w:numPr>
        <w:ind w:left="1080"/>
      </w:pPr>
      <w:r w:rsidRPr="0008284C">
        <w:rPr>
          <w:rFonts w:cs="Arial"/>
        </w:rPr>
        <w:t xml:space="preserve">A Contractor may be granted unescorted access to VA facilities and/or </w:t>
      </w:r>
      <w:r w:rsidRPr="001028B3">
        <w:rPr>
          <w:rFonts w:cs="Arial"/>
        </w:rPr>
        <w:t>access to VA Information Technology resources (network and/or protected data) with a favorably adjudicated Special Agreement Check (SAC</w:t>
      </w:r>
      <w:r w:rsidR="004F377C" w:rsidRPr="00A1063E">
        <w:rPr>
          <w:rFonts w:cs="Arial"/>
        </w:rPr>
        <w:t>)</w:t>
      </w:r>
      <w:r w:rsidRPr="00A1063E">
        <w:rPr>
          <w:rFonts w:cs="Arial"/>
        </w:rPr>
        <w:t xml:space="preserve">, </w:t>
      </w:r>
      <w:r w:rsidR="0044680A" w:rsidRPr="00A1063E">
        <w:rPr>
          <w:rFonts w:cs="Arial"/>
        </w:rPr>
        <w:t xml:space="preserve">completed </w:t>
      </w:r>
      <w:r w:rsidRPr="00072B0A">
        <w:rPr>
          <w:rFonts w:cs="Arial"/>
        </w:rPr>
        <w:t>training delineated in VA Handbook 6500.6 (</w:t>
      </w:r>
      <w:r w:rsidR="00537DE0">
        <w:rPr>
          <w:rFonts w:cs="Arial"/>
        </w:rPr>
        <w:t>A</w:t>
      </w:r>
      <w:r w:rsidRPr="00072B0A">
        <w:rPr>
          <w:rFonts w:cs="Arial"/>
        </w:rPr>
        <w:t xml:space="preserve">ppendix C, Section </w:t>
      </w:r>
      <w:r w:rsidR="009C6262">
        <w:rPr>
          <w:rFonts w:cs="Arial"/>
        </w:rPr>
        <w:t>4</w:t>
      </w:r>
      <w:r w:rsidRPr="00072B0A">
        <w:rPr>
          <w:rFonts w:cs="Arial"/>
        </w:rPr>
        <w:t xml:space="preserve">), </w:t>
      </w:r>
      <w:r w:rsidRPr="00401F3D">
        <w:rPr>
          <w:rFonts w:cs="Arial"/>
        </w:rPr>
        <w:t>signed “Contractor Rules of Behavior”</w:t>
      </w:r>
      <w:r w:rsidR="0044680A" w:rsidRPr="00401F3D">
        <w:rPr>
          <w:rFonts w:cs="Arial"/>
        </w:rPr>
        <w:t>,</w:t>
      </w:r>
      <w:r w:rsidR="0044680A" w:rsidRPr="00524710">
        <w:rPr>
          <w:rFonts w:cs="Arial"/>
        </w:rPr>
        <w:t xml:space="preserve"> and with a valid, operational </w:t>
      </w:r>
      <w:r w:rsidR="00D2217A">
        <w:rPr>
          <w:rFonts w:cs="Arial"/>
        </w:rPr>
        <w:t>Personal Identity Verification (</w:t>
      </w:r>
      <w:r w:rsidR="0044680A" w:rsidRPr="00524710">
        <w:rPr>
          <w:rFonts w:cs="Arial"/>
        </w:rPr>
        <w:t>PIV</w:t>
      </w:r>
      <w:r w:rsidR="00D2217A">
        <w:rPr>
          <w:rFonts w:cs="Arial"/>
        </w:rPr>
        <w:t>)</w:t>
      </w:r>
      <w:r w:rsidR="0044680A" w:rsidRPr="00524710">
        <w:rPr>
          <w:rFonts w:cs="Arial"/>
        </w:rPr>
        <w:t xml:space="preserve"> credential for PIV-only logical access to VA’s network.</w:t>
      </w:r>
      <w:r w:rsidRPr="00524710">
        <w:rPr>
          <w:rFonts w:cs="Arial"/>
        </w:rPr>
        <w:t xml:space="preserve">  </w:t>
      </w:r>
      <w:r w:rsidR="00FC3092" w:rsidRPr="00524710">
        <w:rPr>
          <w:rFonts w:cs="Arial"/>
        </w:rPr>
        <w:t xml:space="preserve">A PIV card credential can be issued once your SAC has been favorably adjudicated and your background investigation has been scheduled by </w:t>
      </w:r>
      <w:r w:rsidR="00F029DE">
        <w:rPr>
          <w:rFonts w:cs="Arial"/>
        </w:rPr>
        <w:t>DCSA</w:t>
      </w:r>
      <w:r w:rsidR="00744435">
        <w:rPr>
          <w:rFonts w:cs="Arial"/>
        </w:rPr>
        <w:t>.</w:t>
      </w:r>
      <w:r w:rsidR="00DE4C93" w:rsidRPr="0008284C">
        <w:rPr>
          <w:rFonts w:cs="Arial"/>
        </w:rPr>
        <w:t xml:space="preserve">  </w:t>
      </w:r>
      <w:r w:rsidR="00CC4BDD" w:rsidRPr="002E6032">
        <w:t xml:space="preserve">However, the </w:t>
      </w:r>
      <w:r w:rsidR="009C16A1" w:rsidRPr="001028B3">
        <w:t>C</w:t>
      </w:r>
      <w:r w:rsidR="00CC4BDD" w:rsidRPr="00A1063E">
        <w:t>ontractor will be responsible for the actions of th</w:t>
      </w:r>
      <w:r w:rsidR="009C16A1" w:rsidRPr="00A1063E">
        <w:t>e</w:t>
      </w:r>
      <w:r w:rsidR="00CC4BDD" w:rsidRPr="00A1063E">
        <w:t xml:space="preserve"> </w:t>
      </w:r>
      <w:r w:rsidR="009C16A1" w:rsidRPr="00A1063E">
        <w:t>C</w:t>
      </w:r>
      <w:r w:rsidR="00CC4BDD" w:rsidRPr="00072B0A">
        <w:t>ontract</w:t>
      </w:r>
      <w:r w:rsidR="009C16A1" w:rsidRPr="00072B0A">
        <w:t>or</w:t>
      </w:r>
      <w:r w:rsidR="00CC4BDD" w:rsidRPr="00072B0A">
        <w:t xml:space="preserve"> </w:t>
      </w:r>
      <w:r w:rsidR="009C16A1" w:rsidRPr="00072B0A">
        <w:t>personnel</w:t>
      </w:r>
      <w:r w:rsidR="00CC4BDD" w:rsidRPr="00072B0A">
        <w:t xml:space="preserve"> they provide to perform work for </w:t>
      </w:r>
      <w:r w:rsidR="00CC4BDD" w:rsidRPr="00072B0A">
        <w:rPr>
          <w:rStyle w:val="HTMLAcronym"/>
        </w:rPr>
        <w:t>VA</w:t>
      </w:r>
      <w:r w:rsidR="00CC4BDD" w:rsidRPr="00072B0A">
        <w:t xml:space="preserve">.  </w:t>
      </w:r>
      <w:r w:rsidR="00CC4BDD" w:rsidRPr="00072B0A">
        <w:rPr>
          <w:rFonts w:cs="Arial"/>
        </w:rPr>
        <w:t xml:space="preserve">The investigative history for </w:t>
      </w:r>
      <w:r w:rsidR="009C16A1" w:rsidRPr="00072B0A">
        <w:rPr>
          <w:rFonts w:cs="Arial"/>
        </w:rPr>
        <w:t>C</w:t>
      </w:r>
      <w:r w:rsidR="00CC4BDD" w:rsidRPr="00072B0A">
        <w:rPr>
          <w:rFonts w:cs="Arial"/>
        </w:rPr>
        <w:t>o</w:t>
      </w:r>
      <w:r w:rsidR="00CC4BDD" w:rsidRPr="00072B0A">
        <w:t xml:space="preserve">ntractor personnel working under this contract must be maintained in the database of </w:t>
      </w:r>
      <w:r w:rsidR="00DA7898">
        <w:t>DCSA</w:t>
      </w:r>
      <w:r w:rsidR="00CE7813" w:rsidRPr="0008284C">
        <w:t>.</w:t>
      </w:r>
    </w:p>
    <w:p w14:paraId="0DD1A0ED" w14:textId="77777777" w:rsidR="00E47F5F" w:rsidRPr="00D13E0C" w:rsidRDefault="00E47F5F" w:rsidP="009B715C">
      <w:pPr>
        <w:pStyle w:val="Lista"/>
        <w:numPr>
          <w:ilvl w:val="0"/>
          <w:numId w:val="4"/>
        </w:numPr>
        <w:ind w:left="1080"/>
        <w:rPr>
          <w:rFonts w:cs="Arial"/>
        </w:rPr>
      </w:pPr>
      <w:r w:rsidRPr="00D13E0C">
        <w:rPr>
          <w:rFonts w:cs="Arial"/>
        </w:rPr>
        <w:t>The Contractor, when notified of an unfavorabl</w:t>
      </w:r>
      <w:r w:rsidR="00034689">
        <w:rPr>
          <w:rFonts w:cs="Arial"/>
        </w:rPr>
        <w:t xml:space="preserve">y adjudicated background investigation on a Contractor employee as </w:t>
      </w:r>
      <w:r w:rsidRPr="00D13E0C">
        <w:rPr>
          <w:rFonts w:cs="Arial"/>
        </w:rPr>
        <w:t>determin</w:t>
      </w:r>
      <w:r w:rsidR="00034689">
        <w:rPr>
          <w:rFonts w:cs="Arial"/>
        </w:rPr>
        <w:t>ed</w:t>
      </w:r>
      <w:r w:rsidRPr="00D13E0C">
        <w:rPr>
          <w:rFonts w:cs="Arial"/>
        </w:rPr>
        <w:t xml:space="preserve"> by the Government, shall withdraw the employee from consideration </w:t>
      </w:r>
      <w:r w:rsidR="009C16A1">
        <w:rPr>
          <w:rFonts w:cs="Arial"/>
        </w:rPr>
        <w:t>in</w:t>
      </w:r>
      <w:r w:rsidRPr="00D13E0C">
        <w:rPr>
          <w:rFonts w:cs="Arial"/>
        </w:rPr>
        <w:t xml:space="preserve"> working under the contract.</w:t>
      </w:r>
    </w:p>
    <w:p w14:paraId="740B81BC" w14:textId="77777777" w:rsidR="00BD3F92" w:rsidRPr="00E36E6C" w:rsidRDefault="00BD3F92" w:rsidP="00BD3F92">
      <w:pPr>
        <w:pStyle w:val="Lista"/>
        <w:ind w:left="1080"/>
        <w:rPr>
          <w:rFonts w:cs="Arial"/>
        </w:rPr>
      </w:pPr>
      <w:r w:rsidRPr="00D13E0C">
        <w:t xml:space="preserve">Failure to comply with the Contractor personnel </w:t>
      </w:r>
      <w:r>
        <w:t xml:space="preserve">security investigative </w:t>
      </w:r>
      <w:r w:rsidRPr="00D13E0C">
        <w:t xml:space="preserve">requirements may result in </w:t>
      </w:r>
      <w:r w:rsidRPr="00E36E6C">
        <w:rPr>
          <w:rFonts w:cs="Arial"/>
        </w:rPr>
        <w:t>loss of physical and/or logical access to VA facilities and systems by Contractor and Subcontractor employees</w:t>
      </w:r>
      <w:r>
        <w:rPr>
          <w:rFonts w:cs="Arial"/>
        </w:rPr>
        <w:t xml:space="preserve"> and/or</w:t>
      </w:r>
      <w:r w:rsidRPr="00E36E6C">
        <w:t xml:space="preserve"> </w:t>
      </w:r>
      <w:r w:rsidRPr="00D13E0C">
        <w:t>termination of the contract for default</w:t>
      </w:r>
      <w:r>
        <w:t>.</w:t>
      </w:r>
    </w:p>
    <w:p w14:paraId="378A9710" w14:textId="1F47614E" w:rsidR="00BD3F92" w:rsidRPr="000A4257" w:rsidRDefault="00402D20" w:rsidP="00BD3F92">
      <w:pPr>
        <w:pStyle w:val="Lista"/>
        <w:ind w:left="1080"/>
        <w:rPr>
          <w:rFonts w:cs="Arial"/>
        </w:rPr>
      </w:pPr>
      <w:r>
        <w:rPr>
          <w:rFonts w:cs="Arial"/>
        </w:rPr>
        <w:t>PIV</w:t>
      </w:r>
      <w:r w:rsidR="00BD3F92" w:rsidRPr="000A4257">
        <w:rPr>
          <w:rFonts w:cs="Arial"/>
        </w:rPr>
        <w:t xml:space="preserve"> Credential Holders must follow all HSPD-12 policies and procedures as well as use and protect their assigned identity credentials in accordance with VA policies and procedures, displaying their badges at all times, and returning the identity credentials upon termination of their relationship with VA.</w:t>
      </w:r>
    </w:p>
    <w:p w14:paraId="178A4BAB" w14:textId="77777777" w:rsidR="00BD3F92" w:rsidRDefault="00BD3F92" w:rsidP="005A1B57">
      <w:pPr>
        <w:pStyle w:val="NoSpacing"/>
      </w:pPr>
    </w:p>
    <w:p w14:paraId="510C98F9" w14:textId="4C44F6B7" w:rsidR="00BD3F92" w:rsidRPr="005A1B57" w:rsidRDefault="00BD3F92" w:rsidP="00E5783F">
      <w:pPr>
        <w:pStyle w:val="NoSpacing"/>
        <w:rPr>
          <w:rStyle w:val="Strong"/>
        </w:rPr>
      </w:pPr>
      <w:r w:rsidRPr="005A1B57">
        <w:rPr>
          <w:rStyle w:val="Strong"/>
        </w:rPr>
        <w:t>Deliverable:</w:t>
      </w:r>
    </w:p>
    <w:p w14:paraId="45BFCE3F" w14:textId="77777777" w:rsidR="00BD3F92" w:rsidRPr="00BD3F92" w:rsidRDefault="00BD3F92" w:rsidP="0029116A">
      <w:pPr>
        <w:numPr>
          <w:ilvl w:val="0"/>
          <w:numId w:val="56"/>
        </w:numPr>
        <w:ind w:left="1080"/>
        <w:rPr>
          <w:rFonts w:cs="Arial"/>
        </w:rPr>
      </w:pPr>
      <w:r w:rsidRPr="00BD3F92">
        <w:rPr>
          <w:rFonts w:cs="Arial"/>
        </w:rPr>
        <w:t>Contractor Staff Roster</w:t>
      </w:r>
    </w:p>
    <w:bookmarkEnd w:id="128"/>
    <w:p w14:paraId="4930082E" w14:textId="77777777" w:rsidR="00624717" w:rsidRPr="00D13E0C" w:rsidRDefault="00624717" w:rsidP="005A1B57">
      <w:pPr>
        <w:pStyle w:val="NoSpacing"/>
      </w:pPr>
    </w:p>
    <w:p w14:paraId="0DD1A0EF" w14:textId="77777777" w:rsidR="00E47F5F" w:rsidRPr="00D13E0C" w:rsidRDefault="00D30B71" w:rsidP="0075504C">
      <w:pPr>
        <w:pStyle w:val="Heading2"/>
      </w:pPr>
      <w:bookmarkStart w:id="130" w:name="_Toc251331978"/>
      <w:bookmarkStart w:id="131" w:name="_Ref252785327"/>
      <w:bookmarkStart w:id="132" w:name="_Ref252785375"/>
      <w:bookmarkStart w:id="133" w:name="_Ref256418893"/>
      <w:bookmarkStart w:id="134" w:name="_Toc224548885"/>
      <w:bookmarkEnd w:id="35"/>
      <w:bookmarkEnd w:id="75"/>
      <w:r w:rsidRPr="00D13E0C">
        <w:t>METHOD AND DISTRIBUTION OF DELIVER</w:t>
      </w:r>
      <w:r w:rsidR="008C3CB8">
        <w:t>ABLES</w:t>
      </w:r>
      <w:bookmarkEnd w:id="130"/>
      <w:bookmarkEnd w:id="131"/>
      <w:bookmarkEnd w:id="132"/>
      <w:bookmarkEnd w:id="133"/>
      <w:bookmarkEnd w:id="134"/>
    </w:p>
    <w:p w14:paraId="0DD1A0F0" w14:textId="36C72EA4" w:rsidR="00E47F5F" w:rsidRDefault="00680DE5" w:rsidP="002A6E4F">
      <w:pPr>
        <w:pStyle w:val="NoSpacing"/>
      </w:pPr>
      <w:r w:rsidRPr="00D13E0C">
        <w:t>The Contractor shall deliver</w:t>
      </w:r>
      <w:r w:rsidR="00E47F5F" w:rsidRPr="00D13E0C">
        <w:t xml:space="preserve"> documentation in electronic </w:t>
      </w:r>
      <w:r w:rsidRPr="00D13E0C">
        <w:t>format</w:t>
      </w:r>
      <w:r w:rsidR="0016110D">
        <w:t>, u</w:t>
      </w:r>
      <w:r w:rsidR="00E47F5F" w:rsidRPr="00D13E0C">
        <w:t>nless otherwise directed</w:t>
      </w:r>
      <w:r w:rsidR="00F63DB9" w:rsidRPr="00D13E0C">
        <w:t xml:space="preserve"> in Section B</w:t>
      </w:r>
      <w:r w:rsidR="00890FB0" w:rsidRPr="00D13E0C">
        <w:t xml:space="preserve"> of the solicitation</w:t>
      </w:r>
      <w:r w:rsidR="0016110D">
        <w:t>/contract</w:t>
      </w:r>
      <w:r w:rsidR="00887CEF" w:rsidRPr="00D13E0C">
        <w:t xml:space="preserve">.  </w:t>
      </w:r>
      <w:r w:rsidR="00E47F5F" w:rsidRPr="00D13E0C">
        <w:t>Acceptable electronic media include:</w:t>
      </w:r>
      <w:r w:rsidR="00C0653B">
        <w:t xml:space="preserve"> </w:t>
      </w:r>
      <w:r w:rsidR="00E47F5F" w:rsidRPr="00D13E0C">
        <w:t xml:space="preserve"> </w:t>
      </w:r>
      <w:r w:rsidR="00291A2C">
        <w:t>Microsoft 365</w:t>
      </w:r>
      <w:r w:rsidR="006F7417">
        <w:t xml:space="preserve"> suite</w:t>
      </w:r>
      <w:r w:rsidR="00291A2C">
        <w:t xml:space="preserve">, </w:t>
      </w:r>
      <w:r w:rsidR="00E47F5F" w:rsidRPr="00D13E0C">
        <w:t xml:space="preserve">MS Word, MS Excel, MS PowerPoint, MS Project, MS Access, MS Visio, </w:t>
      </w:r>
      <w:r w:rsidR="00944E8C">
        <w:t>Auto</w:t>
      </w:r>
      <w:r w:rsidR="00E47F5F" w:rsidRPr="00D13E0C">
        <w:t>CAD</w:t>
      </w:r>
      <w:r w:rsidR="001D7360">
        <w:t>,</w:t>
      </w:r>
      <w:r w:rsidR="00E47F5F" w:rsidRPr="00D13E0C">
        <w:t xml:space="preserve"> and Adobe Postscript Data Format (PDF).</w:t>
      </w:r>
    </w:p>
    <w:p w14:paraId="0DD1A0F1" w14:textId="77777777" w:rsidR="008A293B" w:rsidRDefault="008A293B" w:rsidP="002A6E4F">
      <w:pPr>
        <w:pStyle w:val="NoSpacing"/>
      </w:pPr>
    </w:p>
    <w:p w14:paraId="0DD1A0F2" w14:textId="77777777" w:rsidR="008A293B" w:rsidRDefault="008A293B" w:rsidP="008A293B">
      <w:pPr>
        <w:pStyle w:val="Heading2"/>
      </w:pPr>
      <w:r>
        <w:t xml:space="preserve"> </w:t>
      </w:r>
      <w:bookmarkStart w:id="135" w:name="_Toc224548886"/>
      <w:r w:rsidR="00481989" w:rsidRPr="00E442C4">
        <w:rPr>
          <w:caps w:val="0"/>
        </w:rPr>
        <w:t>PERFORMANCE METRICS</w:t>
      </w:r>
      <w:bookmarkEnd w:id="135"/>
    </w:p>
    <w:p w14:paraId="0DD1A0F3" w14:textId="4EBE67B7" w:rsidR="003862DE" w:rsidRDefault="00D27760" w:rsidP="005A1B57">
      <w:pPr>
        <w:pStyle w:val="NoSpacing"/>
      </w:pPr>
      <w:r>
        <w:t xml:space="preserve">The </w:t>
      </w:r>
      <w:r w:rsidR="0027321B">
        <w:t xml:space="preserve">table below defines the </w:t>
      </w:r>
      <w:r>
        <w:t xml:space="preserve">Performance </w:t>
      </w:r>
      <w:r w:rsidR="00E345A3">
        <w:t xml:space="preserve">Standards and </w:t>
      </w:r>
      <w:r w:rsidR="00790321">
        <w:t xml:space="preserve">Acceptable </w:t>
      </w:r>
      <w:r w:rsidR="000B2501">
        <w:t xml:space="preserve">Levels of </w:t>
      </w:r>
      <w:r w:rsidR="00790321">
        <w:t>Performance</w:t>
      </w:r>
      <w:r w:rsidR="008C6D3D">
        <w:t xml:space="preserve"> </w:t>
      </w:r>
      <w:r w:rsidR="0027321B">
        <w:t>associated with</w:t>
      </w:r>
      <w:r>
        <w:t xml:space="preserve"> this effort</w:t>
      </w:r>
      <w:r w:rsidR="00E66857">
        <w:t>.</w:t>
      </w:r>
    </w:p>
    <w:p w14:paraId="0DD1A0F4" w14:textId="77777777" w:rsidR="003862DE" w:rsidRDefault="003862DE" w:rsidP="005A1B57">
      <w:pPr>
        <w:pStyle w:val="NoSpacing"/>
      </w:pPr>
    </w:p>
    <w:p w14:paraId="597D716E" w14:textId="1D8F7620" w:rsidR="00696AB6" w:rsidRPr="005A1B57" w:rsidRDefault="00696AB6" w:rsidP="00696AB6">
      <w:pPr>
        <w:rPr>
          <w:rStyle w:val="Emphasis"/>
        </w:rPr>
      </w:pPr>
      <w:r w:rsidRPr="005A1B57">
        <w:rPr>
          <w:rStyle w:val="Emphasis"/>
        </w:rPr>
        <w:t xml:space="preserve">(The below standards are generic type standards.  When more specific standards can be applied, they should be </w:t>
      </w:r>
      <w:r w:rsidR="0091528C" w:rsidRPr="005A1B57">
        <w:rPr>
          <w:rStyle w:val="Emphasis"/>
        </w:rPr>
        <w:t>included within the appropriate “Performance Objective” category row, as a sub-item</w:t>
      </w:r>
      <w:r w:rsidR="000B5CF2" w:rsidRPr="005A1B57">
        <w:rPr>
          <w:rStyle w:val="Emphasis"/>
        </w:rPr>
        <w:t xml:space="preserve"> Standard</w:t>
      </w:r>
      <w:r w:rsidR="0091528C" w:rsidRPr="005A1B57">
        <w:rPr>
          <w:rStyle w:val="Emphasis"/>
        </w:rPr>
        <w:t xml:space="preserve"> under the appropriate “Performance Standard” item</w:t>
      </w:r>
      <w:r w:rsidR="00167D3F" w:rsidRPr="005A1B57">
        <w:rPr>
          <w:rStyle w:val="Emphasis"/>
        </w:rPr>
        <w:t>) (</w:t>
      </w:r>
      <w:r w:rsidR="0091528C" w:rsidRPr="005A1B57">
        <w:rPr>
          <w:rStyle w:val="Emphasis"/>
        </w:rPr>
        <w:t xml:space="preserve">To format the chart-hit the return key after the main </w:t>
      </w:r>
      <w:r w:rsidR="00C11D36" w:rsidRPr="005A1B57">
        <w:rPr>
          <w:rStyle w:val="Emphasis"/>
        </w:rPr>
        <w:t xml:space="preserve">“Performance </w:t>
      </w:r>
      <w:r w:rsidR="000B5CF2" w:rsidRPr="005A1B57">
        <w:rPr>
          <w:rStyle w:val="Emphasis"/>
        </w:rPr>
        <w:t>Standard</w:t>
      </w:r>
      <w:r w:rsidR="00C11D36" w:rsidRPr="005A1B57">
        <w:rPr>
          <w:rStyle w:val="Emphasis"/>
        </w:rPr>
        <w:t>”</w:t>
      </w:r>
      <w:r w:rsidR="000B5CF2" w:rsidRPr="005A1B57">
        <w:rPr>
          <w:rStyle w:val="Emphasis"/>
        </w:rPr>
        <w:t xml:space="preserve"> </w:t>
      </w:r>
      <w:r w:rsidR="0091528C" w:rsidRPr="005A1B57">
        <w:rPr>
          <w:rStyle w:val="Emphasis"/>
        </w:rPr>
        <w:t>that requires a sub-item</w:t>
      </w:r>
      <w:r w:rsidR="000B5CF2" w:rsidRPr="005A1B57">
        <w:rPr>
          <w:rStyle w:val="Emphasis"/>
        </w:rPr>
        <w:t xml:space="preserve"> </w:t>
      </w:r>
      <w:r w:rsidR="00C11D36" w:rsidRPr="005A1B57">
        <w:rPr>
          <w:rStyle w:val="Emphasis"/>
        </w:rPr>
        <w:t xml:space="preserve">within that </w:t>
      </w:r>
      <w:r w:rsidR="000B5CF2" w:rsidRPr="005A1B57">
        <w:rPr>
          <w:rStyle w:val="Emphasis"/>
        </w:rPr>
        <w:t>Standard</w:t>
      </w:r>
      <w:r w:rsidR="0091528C" w:rsidRPr="005A1B57">
        <w:rPr>
          <w:rStyle w:val="Emphasis"/>
        </w:rPr>
        <w:t xml:space="preserve">, then hit the “Increase Indent” button in the “Home” “Paragraph” toolbar to automatically indent for the sub-item </w:t>
      </w:r>
      <w:r w:rsidRPr="005A1B57">
        <w:rPr>
          <w:rStyle w:val="Emphasis"/>
        </w:rPr>
        <w:t>a., b., c., etc.).</w:t>
      </w:r>
    </w:p>
    <w:p w14:paraId="3C757070" w14:textId="77777777" w:rsidR="00696AB6" w:rsidRDefault="00696AB6" w:rsidP="005A1B57">
      <w:pPr>
        <w:pStyle w:val="NoSpacing"/>
      </w:pPr>
    </w:p>
    <w:tbl>
      <w:tblPr>
        <w:tblStyle w:val="TableGrid"/>
        <w:tblW w:w="0" w:type="auto"/>
        <w:tblLayout w:type="fixed"/>
        <w:tblLook w:val="0020" w:firstRow="1" w:lastRow="0" w:firstColumn="0" w:lastColumn="0" w:noHBand="0" w:noVBand="0"/>
        <w:tblCaption w:val="Performance Metrics Table"/>
        <w:tblDescription w:val="Indicates the Performance Objectives, Performance Standards, and the Acceptable Performance Levels for the effort"/>
      </w:tblPr>
      <w:tblGrid>
        <w:gridCol w:w="2610"/>
        <w:gridCol w:w="3690"/>
        <w:gridCol w:w="2430"/>
      </w:tblGrid>
      <w:tr w:rsidR="00696AB6" w:rsidRPr="00A36385" w14:paraId="65639E95" w14:textId="77777777" w:rsidTr="00870742">
        <w:trPr>
          <w:cantSplit/>
          <w:trHeight w:val="330"/>
          <w:tblHeader/>
        </w:trPr>
        <w:tc>
          <w:tcPr>
            <w:tcW w:w="2610" w:type="dxa"/>
          </w:tcPr>
          <w:p w14:paraId="00674C9D" w14:textId="77777777" w:rsidR="00696AB6" w:rsidRPr="005A1B57" w:rsidRDefault="00696AB6" w:rsidP="00696AB6">
            <w:pPr>
              <w:rPr>
                <w:rStyle w:val="Strong"/>
              </w:rPr>
            </w:pPr>
            <w:r w:rsidRPr="005A1B57">
              <w:rPr>
                <w:rStyle w:val="Strong"/>
              </w:rPr>
              <w:t>Performance Objective</w:t>
            </w:r>
          </w:p>
        </w:tc>
        <w:tc>
          <w:tcPr>
            <w:tcW w:w="3690" w:type="dxa"/>
          </w:tcPr>
          <w:p w14:paraId="15F2C0EF" w14:textId="77777777" w:rsidR="00696AB6" w:rsidRPr="005A1B57" w:rsidRDefault="00696AB6" w:rsidP="00696AB6">
            <w:pPr>
              <w:rPr>
                <w:rStyle w:val="Strong"/>
              </w:rPr>
            </w:pPr>
            <w:r w:rsidRPr="005A1B57">
              <w:rPr>
                <w:rStyle w:val="Strong"/>
              </w:rPr>
              <w:t>Performance Standard</w:t>
            </w:r>
          </w:p>
        </w:tc>
        <w:tc>
          <w:tcPr>
            <w:tcW w:w="2430" w:type="dxa"/>
          </w:tcPr>
          <w:p w14:paraId="1CE05683" w14:textId="799DB510" w:rsidR="00696AB6" w:rsidRPr="005A1B57" w:rsidRDefault="00696AB6" w:rsidP="000B2501">
            <w:pPr>
              <w:rPr>
                <w:rStyle w:val="Strong"/>
              </w:rPr>
            </w:pPr>
            <w:r w:rsidRPr="005A1B57">
              <w:rPr>
                <w:rStyle w:val="Strong"/>
              </w:rPr>
              <w:t xml:space="preserve">Acceptable </w:t>
            </w:r>
            <w:r w:rsidR="000B2501">
              <w:rPr>
                <w:rStyle w:val="Strong"/>
              </w:rPr>
              <w:t xml:space="preserve">Levels of </w:t>
            </w:r>
            <w:r w:rsidRPr="005A1B57">
              <w:rPr>
                <w:rStyle w:val="Strong"/>
              </w:rPr>
              <w:t>Performance</w:t>
            </w:r>
          </w:p>
        </w:tc>
      </w:tr>
      <w:tr w:rsidR="00696AB6" w:rsidRPr="00A36385" w14:paraId="7A6CC7C3" w14:textId="77777777" w:rsidTr="00870742">
        <w:trPr>
          <w:cantSplit/>
          <w:trHeight w:val="510"/>
          <w:tblHeader/>
        </w:trPr>
        <w:tc>
          <w:tcPr>
            <w:tcW w:w="2610" w:type="dxa"/>
          </w:tcPr>
          <w:p w14:paraId="39C7B8FC" w14:textId="323821FF" w:rsidR="00696AB6" w:rsidRPr="00A36385" w:rsidRDefault="00696AB6" w:rsidP="0029116A">
            <w:pPr>
              <w:pStyle w:val="ListParagraph"/>
              <w:numPr>
                <w:ilvl w:val="0"/>
                <w:numId w:val="48"/>
              </w:numPr>
            </w:pPr>
            <w:r w:rsidRPr="00A36385">
              <w:t xml:space="preserve">Technical </w:t>
            </w:r>
            <w:r w:rsidR="000B2501">
              <w:t>/ Quality of Product or Service</w:t>
            </w:r>
          </w:p>
        </w:tc>
        <w:tc>
          <w:tcPr>
            <w:tcW w:w="3690" w:type="dxa"/>
          </w:tcPr>
          <w:p w14:paraId="3E1062E1" w14:textId="7720EA8E" w:rsidR="00696AB6" w:rsidRDefault="00A258A4" w:rsidP="0029116A">
            <w:pPr>
              <w:pStyle w:val="ListParagraph"/>
              <w:numPr>
                <w:ilvl w:val="0"/>
                <w:numId w:val="44"/>
              </w:numPr>
              <w:spacing w:after="120"/>
            </w:pPr>
            <w:r>
              <w:t>Demonstrates</w:t>
            </w:r>
            <w:r w:rsidR="00696AB6" w:rsidRPr="009723F4">
              <w:t xml:space="preserve"> understanding of requirements</w:t>
            </w:r>
          </w:p>
          <w:p w14:paraId="15AE2895" w14:textId="77777777" w:rsidR="00696AB6" w:rsidRPr="009723F4" w:rsidRDefault="00696AB6" w:rsidP="0029116A">
            <w:pPr>
              <w:pStyle w:val="ListParagraph"/>
              <w:numPr>
                <w:ilvl w:val="0"/>
                <w:numId w:val="44"/>
              </w:numPr>
              <w:spacing w:after="120"/>
            </w:pPr>
            <w:r w:rsidRPr="009723F4">
              <w:t xml:space="preserve">Efficient and effective in meeting requirements </w:t>
            </w:r>
          </w:p>
          <w:p w14:paraId="5557A39C" w14:textId="77777777" w:rsidR="00696AB6" w:rsidRPr="009723F4" w:rsidRDefault="00696AB6" w:rsidP="0029116A">
            <w:pPr>
              <w:pStyle w:val="ListParagraph"/>
              <w:numPr>
                <w:ilvl w:val="0"/>
                <w:numId w:val="44"/>
              </w:numPr>
              <w:spacing w:after="120"/>
            </w:pPr>
            <w:r w:rsidRPr="009723F4">
              <w:t>Meets technical needs and mission requirements</w:t>
            </w:r>
          </w:p>
          <w:p w14:paraId="5CE184DB" w14:textId="77777777" w:rsidR="00696AB6" w:rsidRDefault="000B2501" w:rsidP="0029116A">
            <w:pPr>
              <w:pStyle w:val="ListParagraph"/>
              <w:numPr>
                <w:ilvl w:val="0"/>
                <w:numId w:val="44"/>
              </w:numPr>
              <w:spacing w:after="120"/>
            </w:pPr>
            <w:r>
              <w:t>Provides</w:t>
            </w:r>
            <w:r w:rsidR="00696AB6" w:rsidRPr="009723F4">
              <w:t xml:space="preserve"> quality services/products</w:t>
            </w:r>
          </w:p>
          <w:p w14:paraId="1E2C7C74" w14:textId="297ABABE" w:rsidR="00E251F3" w:rsidRPr="009723F4" w:rsidRDefault="00E251F3" w:rsidP="0029116A">
            <w:pPr>
              <w:pStyle w:val="ListParagraph"/>
              <w:numPr>
                <w:ilvl w:val="0"/>
                <w:numId w:val="44"/>
              </w:numPr>
              <w:spacing w:after="120"/>
            </w:pPr>
          </w:p>
        </w:tc>
        <w:tc>
          <w:tcPr>
            <w:tcW w:w="2430" w:type="dxa"/>
          </w:tcPr>
          <w:p w14:paraId="2BAF2D62" w14:textId="77777777" w:rsidR="00696AB6" w:rsidRPr="00A36385" w:rsidRDefault="00696AB6" w:rsidP="00696AB6">
            <w:pPr>
              <w:rPr>
                <w:rFonts w:cs="Arial"/>
              </w:rPr>
            </w:pPr>
            <w:r w:rsidRPr="00A36385">
              <w:rPr>
                <w:rFonts w:cs="Arial"/>
              </w:rPr>
              <w:t>Satisfactory or higher</w:t>
            </w:r>
          </w:p>
        </w:tc>
      </w:tr>
      <w:tr w:rsidR="00696AB6" w:rsidRPr="00A36385" w14:paraId="204ABE4C" w14:textId="77777777" w:rsidTr="00870742">
        <w:trPr>
          <w:cantSplit/>
          <w:trHeight w:val="510"/>
          <w:tblHeader/>
        </w:trPr>
        <w:tc>
          <w:tcPr>
            <w:tcW w:w="2610" w:type="dxa"/>
          </w:tcPr>
          <w:p w14:paraId="3A3888C3" w14:textId="77777777" w:rsidR="00696AB6" w:rsidRPr="00A36385" w:rsidRDefault="00696AB6" w:rsidP="0029116A">
            <w:pPr>
              <w:pStyle w:val="ListParagraph"/>
              <w:numPr>
                <w:ilvl w:val="0"/>
                <w:numId w:val="48"/>
              </w:numPr>
            </w:pPr>
            <w:r w:rsidRPr="00A36385">
              <w:t>Project Milestones and Schedule</w:t>
            </w:r>
          </w:p>
        </w:tc>
        <w:tc>
          <w:tcPr>
            <w:tcW w:w="3690" w:type="dxa"/>
          </w:tcPr>
          <w:p w14:paraId="25E38386" w14:textId="535BF2CE" w:rsidR="00696AB6" w:rsidRPr="009723F4" w:rsidRDefault="00A258A4" w:rsidP="0029116A">
            <w:pPr>
              <w:pStyle w:val="ListParagraph"/>
              <w:numPr>
                <w:ilvl w:val="0"/>
                <w:numId w:val="47"/>
              </w:numPr>
              <w:spacing w:after="120"/>
            </w:pPr>
            <w:r>
              <w:t>Established milestones and project dates are met</w:t>
            </w:r>
          </w:p>
          <w:p w14:paraId="243967A0" w14:textId="0C476C58" w:rsidR="00696AB6" w:rsidRPr="009723F4" w:rsidRDefault="00696AB6" w:rsidP="0029116A">
            <w:pPr>
              <w:pStyle w:val="ListParagraph"/>
              <w:numPr>
                <w:ilvl w:val="0"/>
                <w:numId w:val="47"/>
              </w:numPr>
              <w:spacing w:after="120"/>
            </w:pPr>
            <w:r w:rsidRPr="009723F4">
              <w:t xml:space="preserve">Products completed, reviewed, delivered in </w:t>
            </w:r>
            <w:r w:rsidR="000B2501">
              <w:t>accordance with the established schedule</w:t>
            </w:r>
          </w:p>
          <w:p w14:paraId="49492497" w14:textId="77777777" w:rsidR="00696AB6" w:rsidRPr="0011516B" w:rsidRDefault="00696AB6" w:rsidP="0029116A">
            <w:pPr>
              <w:pStyle w:val="ListParagraph"/>
              <w:numPr>
                <w:ilvl w:val="0"/>
                <w:numId w:val="47"/>
              </w:numPr>
              <w:spacing w:after="120"/>
            </w:pPr>
            <w:r w:rsidRPr="00F179F0">
              <w:t>Notifies customer in advance of potential problems</w:t>
            </w:r>
          </w:p>
        </w:tc>
        <w:tc>
          <w:tcPr>
            <w:tcW w:w="2430" w:type="dxa"/>
          </w:tcPr>
          <w:p w14:paraId="160D88EE" w14:textId="77777777" w:rsidR="00696AB6" w:rsidRPr="00A36385" w:rsidRDefault="00696AB6" w:rsidP="00696AB6">
            <w:pPr>
              <w:rPr>
                <w:rFonts w:cs="Arial"/>
              </w:rPr>
            </w:pPr>
            <w:r w:rsidRPr="00A36385">
              <w:rPr>
                <w:rFonts w:cs="Arial"/>
              </w:rPr>
              <w:t>Satisfactory or higher</w:t>
            </w:r>
          </w:p>
        </w:tc>
      </w:tr>
      <w:tr w:rsidR="00696AB6" w:rsidRPr="00A36385" w14:paraId="3A9935A0" w14:textId="77777777" w:rsidTr="00870742">
        <w:trPr>
          <w:cantSplit/>
          <w:trHeight w:val="510"/>
          <w:tblHeader/>
        </w:trPr>
        <w:tc>
          <w:tcPr>
            <w:tcW w:w="2610" w:type="dxa"/>
          </w:tcPr>
          <w:p w14:paraId="6E73270C" w14:textId="2B142118" w:rsidR="00696AB6" w:rsidRPr="000B5015" w:rsidRDefault="000B2501" w:rsidP="0029116A">
            <w:pPr>
              <w:pStyle w:val="ListParagraph"/>
              <w:numPr>
                <w:ilvl w:val="0"/>
                <w:numId w:val="48"/>
              </w:numPr>
            </w:pPr>
            <w:r>
              <w:t>Cost &amp;</w:t>
            </w:r>
            <w:r w:rsidR="00696AB6" w:rsidRPr="002F6178">
              <w:t xml:space="preserve"> Staffing</w:t>
            </w:r>
          </w:p>
        </w:tc>
        <w:tc>
          <w:tcPr>
            <w:tcW w:w="3690" w:type="dxa"/>
          </w:tcPr>
          <w:p w14:paraId="52ADF576" w14:textId="0A8B44F0" w:rsidR="00696AB6" w:rsidRPr="009723F4" w:rsidRDefault="00696AB6" w:rsidP="0029116A">
            <w:pPr>
              <w:pStyle w:val="ListParagraph"/>
              <w:numPr>
                <w:ilvl w:val="0"/>
                <w:numId w:val="45"/>
              </w:numPr>
              <w:spacing w:after="120"/>
            </w:pPr>
            <w:r w:rsidRPr="009723F4">
              <w:t>Currency of expertise</w:t>
            </w:r>
            <w:r w:rsidR="000B2501">
              <w:t xml:space="preserve"> and staffing levels appropriate</w:t>
            </w:r>
            <w:r w:rsidR="005E5205">
              <w:t xml:space="preserve"> to perform tasks required</w:t>
            </w:r>
          </w:p>
          <w:p w14:paraId="76AEA4AD" w14:textId="22C4A017" w:rsidR="00696AB6" w:rsidRPr="0011516B" w:rsidRDefault="00696AB6" w:rsidP="0029116A">
            <w:pPr>
              <w:pStyle w:val="ListParagraph"/>
              <w:numPr>
                <w:ilvl w:val="0"/>
                <w:numId w:val="45"/>
              </w:numPr>
              <w:spacing w:after="120"/>
            </w:pPr>
            <w:r w:rsidRPr="009723F4">
              <w:t xml:space="preserve">Personnel possess necessary knowledge, </w:t>
            </w:r>
            <w:r w:rsidR="009F4E08" w:rsidRPr="009723F4">
              <w:t>ski</w:t>
            </w:r>
            <w:r w:rsidR="009F4E08" w:rsidRPr="00F179F0">
              <w:t>lls,</w:t>
            </w:r>
            <w:r w:rsidRPr="00F179F0">
              <w:t xml:space="preserve"> and abilities to perform tasks</w:t>
            </w:r>
          </w:p>
        </w:tc>
        <w:tc>
          <w:tcPr>
            <w:tcW w:w="2430" w:type="dxa"/>
          </w:tcPr>
          <w:p w14:paraId="24F087DF" w14:textId="77777777" w:rsidR="00696AB6" w:rsidRPr="00A36385" w:rsidRDefault="00696AB6" w:rsidP="00696AB6">
            <w:pPr>
              <w:rPr>
                <w:rFonts w:cs="Arial"/>
              </w:rPr>
            </w:pPr>
            <w:r w:rsidRPr="00A36385">
              <w:rPr>
                <w:rFonts w:cs="Arial"/>
              </w:rPr>
              <w:t>Satisfactory or higher</w:t>
            </w:r>
          </w:p>
        </w:tc>
      </w:tr>
      <w:tr w:rsidR="00696AB6" w:rsidRPr="00A36385" w14:paraId="584B8092" w14:textId="77777777" w:rsidTr="00870742">
        <w:trPr>
          <w:cantSplit/>
          <w:trHeight w:val="510"/>
          <w:tblHeader/>
        </w:trPr>
        <w:tc>
          <w:tcPr>
            <w:tcW w:w="2610" w:type="dxa"/>
          </w:tcPr>
          <w:p w14:paraId="22AB1D22" w14:textId="3E46673E" w:rsidR="00696AB6" w:rsidRPr="002F6178" w:rsidRDefault="000B2501" w:rsidP="0029116A">
            <w:pPr>
              <w:pStyle w:val="ListParagraph"/>
              <w:numPr>
                <w:ilvl w:val="0"/>
                <w:numId w:val="48"/>
              </w:numPr>
            </w:pPr>
            <w:r>
              <w:t>Management</w:t>
            </w:r>
          </w:p>
        </w:tc>
        <w:tc>
          <w:tcPr>
            <w:tcW w:w="3690" w:type="dxa"/>
          </w:tcPr>
          <w:p w14:paraId="47E673E4" w14:textId="71A7CD49" w:rsidR="00696AB6" w:rsidRPr="0011516B" w:rsidRDefault="000B2501" w:rsidP="0029116A">
            <w:pPr>
              <w:pStyle w:val="ListParagraph"/>
              <w:numPr>
                <w:ilvl w:val="0"/>
                <w:numId w:val="46"/>
              </w:numPr>
              <w:spacing w:after="120"/>
            </w:pPr>
            <w:r>
              <w:t>Integration and coordination of all activities to execute effort</w:t>
            </w:r>
          </w:p>
        </w:tc>
        <w:tc>
          <w:tcPr>
            <w:tcW w:w="2430" w:type="dxa"/>
          </w:tcPr>
          <w:p w14:paraId="6EF8C286" w14:textId="77777777" w:rsidR="00696AB6" w:rsidRPr="00A36385" w:rsidRDefault="00696AB6" w:rsidP="00696AB6">
            <w:pPr>
              <w:rPr>
                <w:rFonts w:cs="Arial"/>
              </w:rPr>
            </w:pPr>
            <w:r w:rsidRPr="00A36385">
              <w:rPr>
                <w:rFonts w:cs="Arial"/>
              </w:rPr>
              <w:t>Satisfactory or higher</w:t>
            </w:r>
          </w:p>
        </w:tc>
      </w:tr>
    </w:tbl>
    <w:p w14:paraId="0DD1A12E" w14:textId="77777777" w:rsidR="00790321" w:rsidRPr="00F55E43" w:rsidRDefault="00790321" w:rsidP="005A1B57">
      <w:pPr>
        <w:pStyle w:val="NoSpacing"/>
        <w:rPr>
          <w:rStyle w:val="Emphasis"/>
          <w:b w:val="0"/>
          <w:i w:val="0"/>
          <w:iCs w:val="0"/>
          <w:color w:val="auto"/>
        </w:rPr>
      </w:pPr>
    </w:p>
    <w:p w14:paraId="0DD1A12F" w14:textId="64143B1C" w:rsidR="00285D8A" w:rsidRPr="005A1B57" w:rsidRDefault="00CA1534" w:rsidP="005A1B57">
      <w:pPr>
        <w:pStyle w:val="NoSpacing"/>
      </w:pPr>
      <w:r w:rsidRPr="00D27760">
        <w:t xml:space="preserve">The </w:t>
      </w:r>
      <w:r w:rsidR="000B2501">
        <w:t xml:space="preserve">COR </w:t>
      </w:r>
      <w:r w:rsidRPr="00D27760">
        <w:t xml:space="preserve">will utilize a Quality Assurance Surveillance Plan (QASP) throughout the life of the contract to ensure that the Contractor is performing the services required by this PWS in an acceptable </w:t>
      </w:r>
      <w:r w:rsidR="000B2501">
        <w:t>level of performance</w:t>
      </w:r>
      <w:r w:rsidRPr="00D27760">
        <w:t xml:space="preserve">.  The </w:t>
      </w:r>
      <w:r w:rsidR="00A2745C">
        <w:t>Government</w:t>
      </w:r>
      <w:r w:rsidRPr="00D27760">
        <w:t xml:space="preserve"> reserves the right to alter or change the </w:t>
      </w:r>
      <w:r w:rsidR="00AA4BF7">
        <w:t xml:space="preserve">surveillance methods in the </w:t>
      </w:r>
      <w:r w:rsidRPr="00D27760">
        <w:t xml:space="preserve">QASP at its own discretion.  </w:t>
      </w:r>
      <w:r w:rsidR="00790321" w:rsidRPr="00790321">
        <w:rPr>
          <w:rStyle w:val="Emphasis"/>
          <w:rFonts w:cs="Arial"/>
          <w:iCs w:val="0"/>
        </w:rPr>
        <w:t xml:space="preserve">&lt;VERIFY next statement and remove if not using the </w:t>
      </w:r>
      <w:r w:rsidR="000B2501">
        <w:rPr>
          <w:rStyle w:val="Emphasis"/>
          <w:rFonts w:cs="Arial"/>
          <w:iCs w:val="0"/>
        </w:rPr>
        <w:t xml:space="preserve">assessment </w:t>
      </w:r>
      <w:r w:rsidR="00790321" w:rsidRPr="00790321">
        <w:rPr>
          <w:rStyle w:val="Emphasis"/>
          <w:rFonts w:cs="Arial"/>
          <w:iCs w:val="0"/>
        </w:rPr>
        <w:t xml:space="preserve">&gt; </w:t>
      </w:r>
      <w:r w:rsidRPr="0041710A">
        <w:t xml:space="preserve">A Performance </w:t>
      </w:r>
      <w:r w:rsidR="00507411" w:rsidRPr="0041710A">
        <w:t xml:space="preserve">Based Service </w:t>
      </w:r>
      <w:r w:rsidRPr="0041710A">
        <w:t xml:space="preserve">Assessment </w:t>
      </w:r>
      <w:r w:rsidR="00AA4BF7" w:rsidRPr="0041710A">
        <w:t xml:space="preserve">will </w:t>
      </w:r>
      <w:r w:rsidRPr="0041710A">
        <w:t xml:space="preserve">be used </w:t>
      </w:r>
      <w:r w:rsidR="000B2501">
        <w:t xml:space="preserve">by the COR </w:t>
      </w:r>
      <w:r w:rsidR="002E3894" w:rsidRPr="0041710A">
        <w:t xml:space="preserve">in </w:t>
      </w:r>
      <w:r w:rsidR="000B2501">
        <w:t>accordance</w:t>
      </w:r>
      <w:r w:rsidR="002E3894" w:rsidRPr="0041710A">
        <w:t xml:space="preserve"> with the QASP </w:t>
      </w:r>
      <w:r w:rsidR="000B2501">
        <w:t>to assess Contractor performance.</w:t>
      </w:r>
      <w:r w:rsidR="00412C12" w:rsidRPr="00F55E43">
        <w:t xml:space="preserve">  </w:t>
      </w:r>
    </w:p>
    <w:p w14:paraId="0DD1A130" w14:textId="77777777" w:rsidR="00E47F5F" w:rsidRPr="00E50305" w:rsidRDefault="00E47F5F" w:rsidP="0075504C">
      <w:pPr>
        <w:pStyle w:val="Heading2"/>
      </w:pPr>
      <w:bookmarkStart w:id="136" w:name="_Ref256418906"/>
      <w:bookmarkStart w:id="137" w:name="_Toc224548887"/>
      <w:bookmarkStart w:id="138" w:name="_Toc251331980"/>
      <w:r w:rsidRPr="00E50305">
        <w:t>FACILITY/RESOURCE PROVISIONS</w:t>
      </w:r>
      <w:bookmarkEnd w:id="136"/>
      <w:bookmarkEnd w:id="137"/>
      <w:r w:rsidRPr="00E50305" w:rsidDel="00B66A1B">
        <w:t xml:space="preserve"> </w:t>
      </w:r>
      <w:bookmarkEnd w:id="138"/>
    </w:p>
    <w:p w14:paraId="6B1F9999" w14:textId="4BD27B18" w:rsidR="005A1B57" w:rsidRPr="00354495" w:rsidRDefault="00E47F5F" w:rsidP="005A1B57">
      <w:pPr>
        <w:pStyle w:val="NoSpacing"/>
        <w:rPr>
          <w:bCs/>
          <w:color w:val="000000"/>
        </w:rPr>
      </w:pPr>
      <w:r w:rsidRPr="00D13E0C">
        <w:rPr>
          <w:rStyle w:val="Emphasis"/>
          <w:rFonts w:cs="Arial"/>
        </w:rPr>
        <w:t>(</w:t>
      </w:r>
      <w:r w:rsidR="00D736F9" w:rsidRPr="00D13E0C">
        <w:rPr>
          <w:rStyle w:val="Emphasis"/>
          <w:rFonts w:cs="Arial"/>
        </w:rPr>
        <w:t>Modify</w:t>
      </w:r>
      <w:r w:rsidRPr="00D13E0C">
        <w:rPr>
          <w:rStyle w:val="Emphasis"/>
          <w:rFonts w:cs="Arial"/>
        </w:rPr>
        <w:t xml:space="preserve"> as necessary)</w:t>
      </w:r>
    </w:p>
    <w:p w14:paraId="0DD1A131" w14:textId="365467F6" w:rsidR="00E47F5F" w:rsidRPr="00D13E0C" w:rsidRDefault="00E47F5F" w:rsidP="005A1B57">
      <w:pPr>
        <w:pStyle w:val="NoSpacing"/>
      </w:pPr>
      <w:r w:rsidRPr="00D13E0C">
        <w:t xml:space="preserve">The Government </w:t>
      </w:r>
      <w:r w:rsidR="008C1D9C">
        <w:t>will</w:t>
      </w:r>
      <w:r w:rsidRPr="00D13E0C">
        <w:t xml:space="preserve"> provide office space, telephone service and system access when authorized contract staff work at a Government location as required in order to</w:t>
      </w:r>
      <w:r w:rsidR="0011119E" w:rsidRPr="00D13E0C">
        <w:t xml:space="preserve"> </w:t>
      </w:r>
      <w:r w:rsidRPr="00D13E0C">
        <w:t>accomplish</w:t>
      </w:r>
      <w:r w:rsidR="0011119E" w:rsidRPr="00D13E0C">
        <w:t xml:space="preserve"> </w:t>
      </w:r>
      <w:r w:rsidRPr="00D13E0C">
        <w:t>the Tasks associated with this PWS.  All procedural guides, reference materials, and program documentation for the project and other Government applications will also be provided on an as-needed basis.</w:t>
      </w:r>
    </w:p>
    <w:p w14:paraId="0DD1A132" w14:textId="77777777" w:rsidR="00E47F5F" w:rsidRPr="00D13E0C" w:rsidRDefault="00E47F5F" w:rsidP="005A1B57">
      <w:pPr>
        <w:pStyle w:val="NoSpacing"/>
      </w:pPr>
    </w:p>
    <w:p w14:paraId="0DD1A133" w14:textId="77777777" w:rsidR="00E47F5F" w:rsidRPr="00D13E0C" w:rsidRDefault="00E47F5F" w:rsidP="005A1B57">
      <w:pPr>
        <w:pStyle w:val="NoSpacing"/>
      </w:pPr>
      <w:r w:rsidRPr="00D13E0C">
        <w:t xml:space="preserve">The Contractor shall request other Government documentation deemed pertinent to the work accomplishment directly from the Government officials with whom the Contractor has contact.  The Contractor shall consider the </w:t>
      </w:r>
      <w:r w:rsidR="00746F67">
        <w:t>COR</w:t>
      </w:r>
      <w:r w:rsidRPr="00D13E0C">
        <w:t xml:space="preserve"> as the final source for needed Government documentation when the Contractor fails to secure the documents by other means.  The Contractor is expected to use common knowledge and resourcefulness in securing all other reference materials, standard industry publications, and related materials that are pertinent to the work.</w:t>
      </w:r>
    </w:p>
    <w:p w14:paraId="0DD1A134" w14:textId="77777777" w:rsidR="00E47F5F" w:rsidRPr="00F55E43" w:rsidRDefault="00E47F5F" w:rsidP="005A1B57">
      <w:pPr>
        <w:pStyle w:val="NoSpacing"/>
      </w:pPr>
    </w:p>
    <w:p w14:paraId="2D790CB6" w14:textId="7F262721" w:rsidR="004564E8" w:rsidRPr="004564E8" w:rsidRDefault="004564E8" w:rsidP="004564E8">
      <w:pPr>
        <w:pStyle w:val="NoSpacing"/>
      </w:pPr>
      <w:bookmarkStart w:id="139" w:name="_Hlk112332104"/>
      <w:r w:rsidRPr="004564E8">
        <w:t xml:space="preserve">VA may provide remote access to VA specific systems/network in accordance with VA Handbook 6500, which requires the use of a VA approved method to connect external equipment/systems to VA’s network.  </w:t>
      </w:r>
      <w:bookmarkStart w:id="140" w:name="_Hlk182830159"/>
      <w:r w:rsidR="004F1DB9" w:rsidRPr="005118F4">
        <w:t>Citrix Access Gateway (CAG) and now the Azure Virtual Desktop (AVD) (as VA is currently transitioning from CAG to the AVD), are the current and only VA approved methods for remote access users when using or manipulating VA information for official VA Business</w:t>
      </w:r>
      <w:bookmarkEnd w:id="140"/>
      <w:r w:rsidRPr="004564E8">
        <w:t>.</w:t>
      </w:r>
      <w:r w:rsidR="003919F2">
        <w:t xml:space="preserve">  </w:t>
      </w:r>
      <w:r w:rsidRPr="004564E8">
        <w:t xml:space="preserve">VA permits CAG remote access through approved Personally Owned Equipment (POE) and Other Equipment (OE) provided the equipment meets all applicable 6500 Handbook requirements for POE/OE.  All of the security controls required for Government furnished equipment (GFE) must be utilized in approved POE or OE.   The Contractor shall provide proof to the COR for review and approval that their POE or OE meets the VA Handbook 6500 requirements and VA Handbook 6500.6 Appendix C, herein incorporated as Addendum B, before use. CAG authorized users shall not be permitted to copy, </w:t>
      </w:r>
      <w:r w:rsidR="009F4E08" w:rsidRPr="004564E8">
        <w:t>print,</w:t>
      </w:r>
      <w:r w:rsidRPr="004564E8">
        <w:t xml:space="preserve"> or save any VA information accessed via CAG at any time</w:t>
      </w:r>
      <w:bookmarkEnd w:id="139"/>
      <w:r w:rsidRPr="004564E8">
        <w:t xml:space="preserve">.  VA prohibits remote access to VA’s network from non-North Atlantic Treaty Organization (NATO) countries.   The exception to this are countries where </w:t>
      </w:r>
      <w:r w:rsidRPr="00C0653B">
        <w:t xml:space="preserve">VA has approved operations established (e.g. Philippines and South Korea).  Exceptions are determined by the COR in coordination with the Information </w:t>
      </w:r>
      <w:r w:rsidR="00883ACE" w:rsidRPr="00C0653B">
        <w:t xml:space="preserve">System </w:t>
      </w:r>
      <w:r w:rsidRPr="00C0653B">
        <w:t>Security Officer (IS</w:t>
      </w:r>
      <w:r w:rsidR="00883ACE" w:rsidRPr="00C0653B">
        <w:t>S</w:t>
      </w:r>
      <w:r w:rsidRPr="00C0653B">
        <w:t>O) and Privacy</w:t>
      </w:r>
      <w:r w:rsidRPr="004564E8">
        <w:t xml:space="preserve"> Officer (PO).</w:t>
      </w:r>
    </w:p>
    <w:p w14:paraId="17E95CA4" w14:textId="77777777" w:rsidR="004564E8" w:rsidRPr="004564E8" w:rsidRDefault="004564E8" w:rsidP="004564E8">
      <w:pPr>
        <w:pStyle w:val="NoSpacing"/>
      </w:pPr>
    </w:p>
    <w:p w14:paraId="6E93ADBB" w14:textId="2DF8BDCB" w:rsidR="004564E8" w:rsidRPr="007350F7" w:rsidRDefault="004564E8" w:rsidP="004564E8">
      <w:pPr>
        <w:pStyle w:val="NoSpacing"/>
      </w:pPr>
      <w:r w:rsidRPr="004564E8">
        <w:t xml:space="preserve">This remote access may provide access to VA specific software such as Veterans Health Information System and Technology Architecture (VistA), ClearQuest, </w:t>
      </w:r>
      <w:r w:rsidR="000C2E6B">
        <w:t>PAL</w:t>
      </w:r>
      <w:r w:rsidRPr="004564E8">
        <w:t xml:space="preserve">, Primavera, and Remedy, including appropriate seat management and user licenses, depending upon the level of access granted.  The Contractor shall utilize government-provided software development and test accounts, </w:t>
      </w:r>
      <w:r w:rsidR="009F4E08" w:rsidRPr="004564E8">
        <w:t>document</w:t>
      </w:r>
      <w:r w:rsidR="009F4E08">
        <w:t>s</w:t>
      </w:r>
      <w:r w:rsidR="009F4E08" w:rsidRPr="004564E8">
        <w:t>,</w:t>
      </w:r>
      <w:r w:rsidRPr="004564E8">
        <w:t xml:space="preserve"> and requirements repositories, etc. as required for the development, storage, </w:t>
      </w:r>
      <w:r w:rsidR="009F4E08" w:rsidRPr="004564E8">
        <w:t>maintenance,</w:t>
      </w:r>
      <w:r w:rsidRPr="004564E8">
        <w:t xml:space="preserve"> and delivery of products within the scope of this effort</w:t>
      </w:r>
      <w:r w:rsidR="009C6262" w:rsidRPr="00883ACE">
        <w:t>.</w:t>
      </w:r>
      <w:r w:rsidR="009C6262">
        <w:t xml:space="preserve">  </w:t>
      </w:r>
      <w:r w:rsidRPr="004564E8">
        <w:t xml:space="preserve">All VA sensitive information shall be protected at all times in accordance with VA Handbook 6500, local security field office System Security Plans (SSP’s) and Authority to Operate (ATO)’s for all systems/LAN’s accessed while performing the tasks detailed in this PWS.  The Contractor shall ensure all work is performed in countries deemed not to pose a significant security risk.  For detailed Security and Privacy </w:t>
      </w:r>
      <w:r w:rsidR="00DF2270" w:rsidRPr="004564E8">
        <w:t>Requirements (</w:t>
      </w:r>
      <w:r w:rsidRPr="004564E8">
        <w:t xml:space="preserve">additional requirements of the contract consolidated into an addendum for easy reference) refer </w:t>
      </w:r>
      <w:r w:rsidRPr="007350F7">
        <w:t xml:space="preserve">to </w:t>
      </w:r>
      <w:r w:rsidRPr="007350F7">
        <w:fldChar w:fldCharType="begin"/>
      </w:r>
      <w:r w:rsidRPr="007350F7">
        <w:instrText xml:space="preserve"> REF _Ref252783628 \h  \* MERGEFORMAT </w:instrText>
      </w:r>
      <w:r w:rsidRPr="007350F7">
        <w:fldChar w:fldCharType="separate"/>
      </w:r>
      <w:r w:rsidR="00891D32" w:rsidRPr="00CF5F5D">
        <w:t xml:space="preserve">ADDENDUM </w:t>
      </w:r>
      <w:r w:rsidR="00891D32">
        <w:t>A – ADDITIONAL VA REQUIREMENTS, CONSOLIDATED</w:t>
      </w:r>
      <w:r w:rsidRPr="007350F7">
        <w:fldChar w:fldCharType="end"/>
      </w:r>
      <w:r w:rsidRPr="007350F7">
        <w:t xml:space="preserve"> and ADDENDUM B - </w:t>
      </w:r>
      <w:r w:rsidR="00562A88" w:rsidRPr="007350F7">
        <w:t>VA INFORMATION AND INFORMATION SYSTEM SECURITY/PRIVACY LANGUAGE</w:t>
      </w:r>
      <w:r w:rsidRPr="007350F7">
        <w:t>.</w:t>
      </w:r>
    </w:p>
    <w:p w14:paraId="0DD1A136" w14:textId="77777777" w:rsidR="00584DD8" w:rsidRPr="00584DD8" w:rsidRDefault="00584DD8" w:rsidP="005A1B57">
      <w:pPr>
        <w:pStyle w:val="NoSpacing"/>
      </w:pPr>
    </w:p>
    <w:p w14:paraId="0DD1A137" w14:textId="77777777" w:rsidR="00584DD8" w:rsidRPr="00584DD8" w:rsidRDefault="00584DD8" w:rsidP="00584DD8">
      <w:pPr>
        <w:pStyle w:val="Heading2"/>
      </w:pPr>
      <w:bookmarkStart w:id="141" w:name="_Toc224548888"/>
      <w:r w:rsidRPr="00584DD8">
        <w:t>GOVERNMENT FURNISHED PROPERTY</w:t>
      </w:r>
      <w:bookmarkEnd w:id="141"/>
    </w:p>
    <w:p w14:paraId="0DD1A138" w14:textId="77777777" w:rsidR="00584DD8" w:rsidRDefault="00584DD8" w:rsidP="005A1B57">
      <w:pPr>
        <w:pStyle w:val="NoSpacing"/>
      </w:pPr>
    </w:p>
    <w:p w14:paraId="545424A5" w14:textId="77777777" w:rsidR="00C75A1B" w:rsidRDefault="00C75A1B" w:rsidP="00C75A1B">
      <w:pPr>
        <w:rPr>
          <w:rStyle w:val="Emphasis"/>
        </w:rPr>
      </w:pPr>
      <w:r>
        <w:rPr>
          <w:rStyle w:val="Emphasis"/>
        </w:rPr>
        <w:t>(If Government-furnished equipment (GFE) is to be provided, you are required to submit the GFE memorandum.)</w:t>
      </w:r>
    </w:p>
    <w:p w14:paraId="3B0EBF02" w14:textId="77777777" w:rsidR="00C75A1B" w:rsidRDefault="00C75A1B" w:rsidP="00C75A1B">
      <w:pPr>
        <w:pStyle w:val="NoSpacing"/>
        <w:rPr>
          <w:rStyle w:val="Emphasis"/>
        </w:rPr>
      </w:pPr>
    </w:p>
    <w:p w14:paraId="3FC28D3D" w14:textId="77777777" w:rsidR="00C75A1B" w:rsidRDefault="00C75A1B" w:rsidP="00C75A1B">
      <w:pPr>
        <w:pStyle w:val="NoSpacing"/>
        <w:rPr>
          <w:rStyle w:val="Emphasis"/>
        </w:rPr>
      </w:pPr>
      <w:r>
        <w:rPr>
          <w:rStyle w:val="Emphasis"/>
        </w:rPr>
        <w:t>(This section should identify any Government-furnished property provided to the Contractor. This includes all Government-furnished property, such as Government-furnished material, equipment, or information. If the list of property is extensive, this section should identify where that list can be found. Before offering to provide any property, make sure that it will be available when required, where required, and in the condition required by the contract. Failure to meet Government-furnished property requirements often lead to a Contractor claim for an equitable adjustment to contract price, delivery, or other requirements. See Federal Acquisition Regulation (FAR) 45 for specific requirements about providing Government-furnished property).</w:t>
      </w:r>
    </w:p>
    <w:p w14:paraId="25B12B03" w14:textId="77777777" w:rsidR="00C75A1B" w:rsidRDefault="00C75A1B" w:rsidP="00C75A1B"/>
    <w:p w14:paraId="18CBE15E" w14:textId="62598B22" w:rsidR="00C75A1B" w:rsidRDefault="00C75A1B" w:rsidP="00C75A1B">
      <w:pPr>
        <w:rPr>
          <w:rStyle w:val="Emphasis"/>
        </w:rPr>
      </w:pPr>
      <w:r>
        <w:rPr>
          <w:rStyle w:val="Emphasis"/>
        </w:rPr>
        <w:t xml:space="preserve">(If GFP is being provided, then the following language (with quantities indicated along with the specific GFP being provided), must be changed to black text, converted to style “No Spacing”, and placed in this section (the requiring activity can also modify the below language as necessary, in accordance with their specific </w:t>
      </w:r>
      <w:r w:rsidR="005D76A3">
        <w:rPr>
          <w:rStyle w:val="Emphasis"/>
        </w:rPr>
        <w:t>contract</w:t>
      </w:r>
      <w:r w:rsidR="00036F34">
        <w:rPr>
          <w:rStyle w:val="Emphasis"/>
        </w:rPr>
        <w:t xml:space="preserve"> </w:t>
      </w:r>
      <w:r>
        <w:rPr>
          <w:rStyle w:val="Emphasis"/>
        </w:rPr>
        <w:t>requirements).  Otherwise, if GFP is not being provided, this entire section can be indicated as “Not Applicable”).</w:t>
      </w:r>
    </w:p>
    <w:p w14:paraId="60918D5E" w14:textId="77777777" w:rsidR="00C75A1B" w:rsidRDefault="00C75A1B" w:rsidP="00C75A1B"/>
    <w:p w14:paraId="27BFC18C" w14:textId="1CB44970" w:rsidR="00187A0D" w:rsidRPr="00187A0D" w:rsidRDefault="00187A0D" w:rsidP="00187A0D">
      <w:pPr>
        <w:pStyle w:val="NoSpacing"/>
        <w:rPr>
          <w:rStyle w:val="Emphasis"/>
          <w:b w:val="0"/>
          <w:i w:val="0"/>
        </w:rPr>
      </w:pPr>
      <w:r w:rsidRPr="00187A0D">
        <w:rPr>
          <w:rStyle w:val="Emphasis"/>
          <w:b w:val="0"/>
          <w:i w:val="0"/>
        </w:rPr>
        <w:t>The Government has multiple remote access solutions available to include CAG</w:t>
      </w:r>
      <w:r w:rsidR="003919F2">
        <w:rPr>
          <w:rStyle w:val="Emphasis"/>
          <w:b w:val="0"/>
          <w:i w:val="0"/>
        </w:rPr>
        <w:t>, AVD</w:t>
      </w:r>
      <w:r w:rsidRPr="00187A0D">
        <w:rPr>
          <w:rStyle w:val="Emphasis"/>
          <w:b w:val="0"/>
          <w:i w:val="0"/>
        </w:rPr>
        <w:t>, Site-to-Site Virtual Private Network (VPN), and RESCUE VPN. </w:t>
      </w:r>
    </w:p>
    <w:p w14:paraId="0270E6EA" w14:textId="77777777" w:rsidR="00187A0D" w:rsidRPr="00187A0D" w:rsidRDefault="00187A0D" w:rsidP="00187A0D">
      <w:pPr>
        <w:pStyle w:val="NoSpacing"/>
        <w:rPr>
          <w:rStyle w:val="Emphasis"/>
          <w:b w:val="0"/>
          <w:i w:val="0"/>
        </w:rPr>
      </w:pPr>
    </w:p>
    <w:p w14:paraId="40574453" w14:textId="78D4FCFE" w:rsidR="00187A0D" w:rsidRPr="00187A0D" w:rsidRDefault="00187A0D" w:rsidP="00187A0D">
      <w:pPr>
        <w:pStyle w:val="NoSpacing"/>
        <w:rPr>
          <w:rStyle w:val="Emphasis"/>
          <w:b w:val="0"/>
          <w:i w:val="0"/>
        </w:rPr>
      </w:pPr>
      <w:r w:rsidRPr="00187A0D">
        <w:rPr>
          <w:rStyle w:val="Emphasis"/>
          <w:b w:val="0"/>
          <w:i w:val="0"/>
        </w:rPr>
        <w:t xml:space="preserve">The Government’s issuance of Government Furnished Equipment (GFE) is limited to Contractor personnel requiring direct access to the network to: development environments; install, configure and run Technical Reference Model (TRM) approved software and tools (e.g., Oracle, Fortify, Eclipse, SoapUI, WebLogic, LoadRunner); upload/download/ manipulate code, run scripts, </w:t>
      </w:r>
      <w:r w:rsidR="00E718AD">
        <w:rPr>
          <w:rStyle w:val="Emphasis"/>
          <w:b w:val="0"/>
          <w:i w:val="0"/>
        </w:rPr>
        <w:t xml:space="preserve">and </w:t>
      </w:r>
      <w:r w:rsidRPr="00187A0D">
        <w:rPr>
          <w:rStyle w:val="Emphasis"/>
          <w:b w:val="0"/>
          <w:i w:val="0"/>
        </w:rPr>
        <w:t>apply patches; configure and change system settings; check logs, troubleshoot/debug, and test/QA.</w:t>
      </w:r>
    </w:p>
    <w:p w14:paraId="6EE4E929" w14:textId="77777777" w:rsidR="00187A0D" w:rsidRPr="00187A0D" w:rsidRDefault="00187A0D" w:rsidP="00187A0D">
      <w:pPr>
        <w:pStyle w:val="NoSpacing"/>
        <w:rPr>
          <w:rStyle w:val="Emphasis"/>
          <w:b w:val="0"/>
          <w:i w:val="0"/>
        </w:rPr>
      </w:pPr>
    </w:p>
    <w:p w14:paraId="5ED1C5E6" w14:textId="5855B17D" w:rsidR="00187A0D" w:rsidRPr="00187A0D" w:rsidRDefault="00187A0D" w:rsidP="00187A0D">
      <w:pPr>
        <w:pStyle w:val="NoSpacing"/>
        <w:rPr>
          <w:rStyle w:val="Emphasis"/>
          <w:b w:val="0"/>
          <w:i w:val="0"/>
        </w:rPr>
      </w:pPr>
      <w:r w:rsidRPr="00187A0D">
        <w:rPr>
          <w:rStyle w:val="Emphasis"/>
          <w:b w:val="0"/>
          <w:i w:val="0"/>
        </w:rPr>
        <w:t xml:space="preserve">When necessary, the Government will furnish desktops or laptops, for use by the Contractor to access VA networks, systems, or applications to meet the requirements of this PWS. The overarching goal is to determine the most cost-effective approach to providing needed access to the VA environment coupled with the need to ensure proper Change Management principles are followed. </w:t>
      </w:r>
      <w:r w:rsidRPr="00187A0D">
        <w:rPr>
          <w:rStyle w:val="Emphasis"/>
          <w:b w:val="0"/>
          <w:bCs/>
          <w:i w:val="0"/>
          <w:iCs w:val="0"/>
        </w:rPr>
        <w:t xml:space="preserve">Contractor personnel shall adhere to all VA system access requirements for on-site and remote users in accordance with VA standards, local security regulations, </w:t>
      </w:r>
      <w:r w:rsidR="009F4E08" w:rsidRPr="00187A0D">
        <w:rPr>
          <w:rStyle w:val="Emphasis"/>
          <w:b w:val="0"/>
          <w:bCs/>
          <w:i w:val="0"/>
          <w:iCs w:val="0"/>
        </w:rPr>
        <w:t>policies,</w:t>
      </w:r>
      <w:r w:rsidRPr="00187A0D">
        <w:rPr>
          <w:rStyle w:val="Emphasis"/>
          <w:b w:val="0"/>
          <w:bCs/>
          <w:i w:val="0"/>
          <w:iCs w:val="0"/>
        </w:rPr>
        <w:t xml:space="preserve"> and rules of behavior.</w:t>
      </w:r>
      <w:r w:rsidRPr="00187A0D">
        <w:rPr>
          <w:rStyle w:val="Emphasis"/>
          <w:bCs/>
          <w:i w:val="0"/>
          <w:iCs w:val="0"/>
        </w:rPr>
        <w:t xml:space="preserve"> </w:t>
      </w:r>
      <w:r w:rsidRPr="00187A0D">
        <w:rPr>
          <w:rStyle w:val="Emphasis"/>
          <w:b w:val="0"/>
          <w:i w:val="0"/>
        </w:rPr>
        <w:t xml:space="preserve">GFE shall be approved by the COR and Program Manager on a case-by-case basis prior to issuance. </w:t>
      </w:r>
    </w:p>
    <w:p w14:paraId="30A1FA13" w14:textId="77777777" w:rsidR="00187A0D" w:rsidRPr="00187A0D" w:rsidRDefault="00187A0D" w:rsidP="00187A0D">
      <w:pPr>
        <w:pStyle w:val="NoSpacing"/>
        <w:rPr>
          <w:rStyle w:val="Emphasis"/>
          <w:b w:val="0"/>
          <w:i w:val="0"/>
        </w:rPr>
      </w:pPr>
    </w:p>
    <w:p w14:paraId="5103657F" w14:textId="10F0B0F2" w:rsidR="00187A0D" w:rsidRPr="00187A0D" w:rsidRDefault="00187A0D" w:rsidP="00187A0D">
      <w:pPr>
        <w:pStyle w:val="NoSpacing"/>
        <w:rPr>
          <w:rStyle w:val="Emphasis"/>
          <w:b w:val="0"/>
          <w:i w:val="0"/>
        </w:rPr>
      </w:pPr>
      <w:r w:rsidRPr="00187A0D">
        <w:rPr>
          <w:rStyle w:val="Emphasis"/>
          <w:b w:val="0"/>
          <w:i w:val="0"/>
        </w:rPr>
        <w:t xml:space="preserve">Based upon the Government assessment of remote access solutions and requirements of this </w:t>
      </w:r>
      <w:r w:rsidR="00DB436E">
        <w:rPr>
          <w:rStyle w:val="Emphasis"/>
          <w:b w:val="0"/>
          <w:i w:val="0"/>
        </w:rPr>
        <w:t>effort</w:t>
      </w:r>
      <w:r w:rsidRPr="00187A0D">
        <w:rPr>
          <w:rStyle w:val="Emphasis"/>
          <w:b w:val="0"/>
          <w:i w:val="0"/>
        </w:rPr>
        <w:t>, the Government estimates that the following GFE will be required by this effort:</w:t>
      </w:r>
    </w:p>
    <w:p w14:paraId="0A5994A1" w14:textId="77777777" w:rsidR="00187A0D" w:rsidRPr="00187A0D" w:rsidRDefault="00187A0D" w:rsidP="00187A0D">
      <w:pPr>
        <w:pStyle w:val="NoSpacing"/>
        <w:rPr>
          <w:rStyle w:val="Emphasis"/>
          <w:b w:val="0"/>
          <w:i w:val="0"/>
          <w:sz w:val="22"/>
          <w:szCs w:val="22"/>
        </w:rPr>
      </w:pPr>
    </w:p>
    <w:p w14:paraId="29A78FA6" w14:textId="77777777" w:rsidR="00187A0D" w:rsidRPr="00187A0D" w:rsidRDefault="00187A0D" w:rsidP="00187A0D">
      <w:pPr>
        <w:pStyle w:val="NoSpacing"/>
        <w:numPr>
          <w:ilvl w:val="0"/>
          <w:numId w:val="76"/>
        </w:numPr>
        <w:rPr>
          <w:rStyle w:val="Emphasis"/>
          <w:b w:val="0"/>
          <w:i w:val="0"/>
          <w:sz w:val="22"/>
          <w:szCs w:val="22"/>
        </w:rPr>
      </w:pPr>
      <w:r w:rsidRPr="00187A0D">
        <w:rPr>
          <w:rStyle w:val="Emphasis"/>
          <w:i w:val="0"/>
        </w:rPr>
        <w:t>&lt;Qty&gt;</w:t>
      </w:r>
      <w:r w:rsidRPr="00187A0D">
        <w:rPr>
          <w:rStyle w:val="Emphasis"/>
          <w:b w:val="0"/>
          <w:i w:val="0"/>
          <w:sz w:val="22"/>
          <w:szCs w:val="22"/>
        </w:rPr>
        <w:t xml:space="preserve"> laptops </w:t>
      </w:r>
    </w:p>
    <w:p w14:paraId="1C3E9EC3" w14:textId="77777777" w:rsidR="00187A0D" w:rsidRPr="00187A0D" w:rsidRDefault="00187A0D" w:rsidP="00187A0D">
      <w:pPr>
        <w:pStyle w:val="NoSpacing"/>
        <w:numPr>
          <w:ilvl w:val="0"/>
          <w:numId w:val="76"/>
        </w:numPr>
        <w:rPr>
          <w:rStyle w:val="Emphasis"/>
          <w:b w:val="0"/>
          <w:i w:val="0"/>
          <w:sz w:val="22"/>
          <w:szCs w:val="22"/>
        </w:rPr>
      </w:pPr>
      <w:r w:rsidRPr="00187A0D">
        <w:rPr>
          <w:rStyle w:val="Emphasis"/>
          <w:i w:val="0"/>
        </w:rPr>
        <w:t>&lt;Qty&gt;</w:t>
      </w:r>
      <w:r w:rsidRPr="00187A0D">
        <w:rPr>
          <w:rStyle w:val="Emphasis"/>
          <w:b w:val="0"/>
          <w:i w:val="0"/>
          <w:sz w:val="22"/>
          <w:szCs w:val="22"/>
        </w:rPr>
        <w:t xml:space="preserve"> desktops.</w:t>
      </w:r>
    </w:p>
    <w:p w14:paraId="295D4EF2" w14:textId="77777777" w:rsidR="00187A0D" w:rsidRPr="00187A0D" w:rsidRDefault="00187A0D" w:rsidP="00187A0D">
      <w:pPr>
        <w:pStyle w:val="NoSpacing"/>
        <w:rPr>
          <w:rStyle w:val="Emphasis"/>
          <w:b w:val="0"/>
          <w:bCs/>
          <w:i w:val="0"/>
          <w:iCs w:val="0"/>
          <w:sz w:val="22"/>
          <w:szCs w:val="22"/>
        </w:rPr>
      </w:pPr>
    </w:p>
    <w:p w14:paraId="7BAA64EA" w14:textId="77777777" w:rsidR="00187A0D" w:rsidRPr="00187A0D" w:rsidRDefault="00187A0D" w:rsidP="00187A0D">
      <w:pPr>
        <w:pStyle w:val="NoSpacing"/>
        <w:rPr>
          <w:rStyle w:val="Emphasis"/>
          <w:b w:val="0"/>
          <w:i w:val="0"/>
        </w:rPr>
      </w:pPr>
      <w:r w:rsidRPr="00187A0D">
        <w:rPr>
          <w:rStyle w:val="Emphasis"/>
          <w:b w:val="0"/>
          <w:i w:val="0"/>
        </w:rPr>
        <w:t>The Government will not provide IT accessories including but not limited to Mobile Wi-Fi hotspots/wireless access points, additional or specialized keyboards or mice, laptop bags, extra charging cables, extra Personal Identity Verification card readers, peripheral devices, or additional Random Access Memory (RAM). The Contractor is responsible for providing these types of IT accessories in support of this effort as necessary and any VA installation required for these IT accessories shall be coordinated with the COR.</w:t>
      </w:r>
    </w:p>
    <w:p w14:paraId="52EE5E64" w14:textId="77777777" w:rsidR="00187A0D" w:rsidRPr="00187A0D" w:rsidRDefault="00187A0D" w:rsidP="00187A0D">
      <w:pPr>
        <w:pStyle w:val="NoSpacing"/>
        <w:rPr>
          <w:rStyle w:val="Emphasis"/>
          <w:b w:val="0"/>
          <w:bCs/>
          <w:i w:val="0"/>
          <w:iCs w:val="0"/>
          <w:sz w:val="22"/>
          <w:szCs w:val="22"/>
        </w:rPr>
      </w:pPr>
    </w:p>
    <w:p w14:paraId="1DA8060F" w14:textId="77777777" w:rsidR="00187A0D" w:rsidRPr="00187A0D" w:rsidRDefault="00187A0D" w:rsidP="00187A0D">
      <w:pPr>
        <w:pStyle w:val="NoSpacing"/>
        <w:rPr>
          <w:rStyle w:val="Emphasis"/>
          <w:b w:val="0"/>
          <w:i w:val="0"/>
        </w:rPr>
      </w:pPr>
      <w:r w:rsidRPr="00187A0D">
        <w:rPr>
          <w:rStyle w:val="Emphasis"/>
          <w:b w:val="0"/>
          <w:i w:val="0"/>
        </w:rPr>
        <w:t xml:space="preserve">Additionally, the Contractor shall provide a status of all reportable GFE as part of the </w:t>
      </w:r>
      <w:r w:rsidRPr="00187A0D">
        <w:rPr>
          <w:rStyle w:val="Emphasis"/>
          <w:i w:val="0"/>
        </w:rPr>
        <w:t>&lt;Weekly or Monthly&gt;</w:t>
      </w:r>
      <w:r w:rsidRPr="00187A0D">
        <w:rPr>
          <w:rStyle w:val="Emphasis"/>
          <w:b w:val="0"/>
          <w:i w:val="0"/>
        </w:rPr>
        <w:t xml:space="preserve"> Status Report as required by PWS paragraph 5.1.  For purposes of this report, reportable GFE includes equipment that is furnished by the Government as tangible “personal” property which the Contractor takes possession of, physically leaves a Government facility, and needs to be returned the end of Contractor performance</w:t>
      </w:r>
      <w:r w:rsidRPr="00187A0D">
        <w:rPr>
          <w:rStyle w:val="Emphasis"/>
          <w:b w:val="0"/>
          <w:i w:val="0"/>
          <w:sz w:val="22"/>
          <w:szCs w:val="22"/>
        </w:rPr>
        <w:t>.</w:t>
      </w:r>
      <w:r w:rsidRPr="00187A0D">
        <w:rPr>
          <w:rStyle w:val="Emphasis"/>
          <w:b w:val="0"/>
          <w:i w:val="0"/>
        </w:rPr>
        <w:t>  The following information shall be provided for each piece of GFE:</w:t>
      </w:r>
    </w:p>
    <w:p w14:paraId="51FD3E39" w14:textId="7CC0F1E0" w:rsidR="00187A0D" w:rsidRPr="00187A0D" w:rsidRDefault="00187A0D" w:rsidP="00187A0D">
      <w:pPr>
        <w:pStyle w:val="NoSpacing"/>
        <w:numPr>
          <w:ilvl w:val="0"/>
          <w:numId w:val="75"/>
        </w:numPr>
        <w:spacing w:before="240"/>
        <w:rPr>
          <w:rStyle w:val="Emphasis"/>
          <w:b w:val="0"/>
          <w:i w:val="0"/>
        </w:rPr>
      </w:pPr>
      <w:r w:rsidRPr="00187A0D">
        <w:rPr>
          <w:rStyle w:val="Emphasis"/>
          <w:b w:val="0"/>
          <w:i w:val="0"/>
        </w:rPr>
        <w:t xml:space="preserve">Name of </w:t>
      </w:r>
      <w:r w:rsidR="00DB436E">
        <w:rPr>
          <w:rStyle w:val="Emphasis"/>
          <w:b w:val="0"/>
          <w:i w:val="0"/>
        </w:rPr>
        <w:t>C</w:t>
      </w:r>
      <w:r w:rsidRPr="00187A0D">
        <w:rPr>
          <w:rStyle w:val="Emphasis"/>
          <w:b w:val="0"/>
          <w:i w:val="0"/>
        </w:rPr>
        <w:t>ontractor employee assigned to the GFE</w:t>
      </w:r>
    </w:p>
    <w:p w14:paraId="7B48E333" w14:textId="77777777" w:rsidR="00187A0D" w:rsidRPr="00187A0D" w:rsidRDefault="00187A0D" w:rsidP="00187A0D">
      <w:pPr>
        <w:pStyle w:val="NoSpacing"/>
        <w:numPr>
          <w:ilvl w:val="0"/>
          <w:numId w:val="75"/>
        </w:numPr>
        <w:rPr>
          <w:rStyle w:val="Emphasis"/>
          <w:b w:val="0"/>
          <w:i w:val="0"/>
        </w:rPr>
      </w:pPr>
      <w:r w:rsidRPr="00187A0D">
        <w:rPr>
          <w:rStyle w:val="Emphasis"/>
          <w:b w:val="0"/>
          <w:i w:val="0"/>
        </w:rPr>
        <w:t>Type of Equipment (Make and Model)</w:t>
      </w:r>
    </w:p>
    <w:p w14:paraId="36411B35" w14:textId="77777777" w:rsidR="00187A0D" w:rsidRPr="00187A0D" w:rsidRDefault="00187A0D" w:rsidP="00187A0D">
      <w:pPr>
        <w:pStyle w:val="NoSpacing"/>
        <w:numPr>
          <w:ilvl w:val="0"/>
          <w:numId w:val="75"/>
        </w:numPr>
        <w:rPr>
          <w:rStyle w:val="Emphasis"/>
          <w:b w:val="0"/>
          <w:i w:val="0"/>
        </w:rPr>
      </w:pPr>
      <w:r w:rsidRPr="00187A0D">
        <w:rPr>
          <w:rStyle w:val="Emphasis"/>
          <w:b w:val="0"/>
          <w:i w:val="0"/>
        </w:rPr>
        <w:t>Tracking Number/Serial Number</w:t>
      </w:r>
    </w:p>
    <w:p w14:paraId="7ABD8782" w14:textId="77777777" w:rsidR="00187A0D" w:rsidRPr="00187A0D" w:rsidRDefault="00187A0D" w:rsidP="00187A0D">
      <w:pPr>
        <w:pStyle w:val="NoSpacing"/>
        <w:numPr>
          <w:ilvl w:val="0"/>
          <w:numId w:val="75"/>
        </w:numPr>
        <w:rPr>
          <w:rStyle w:val="Emphasis"/>
          <w:b w:val="0"/>
          <w:i w:val="0"/>
        </w:rPr>
      </w:pPr>
      <w:r w:rsidRPr="00187A0D">
        <w:rPr>
          <w:rStyle w:val="Emphasis"/>
          <w:b w:val="0"/>
          <w:i w:val="0"/>
        </w:rPr>
        <w:t>VA Bar Code</w:t>
      </w:r>
    </w:p>
    <w:p w14:paraId="54047C76" w14:textId="77777777" w:rsidR="00187A0D" w:rsidRPr="00187A0D" w:rsidRDefault="00187A0D" w:rsidP="00187A0D">
      <w:pPr>
        <w:pStyle w:val="NoSpacing"/>
        <w:numPr>
          <w:ilvl w:val="0"/>
          <w:numId w:val="75"/>
        </w:numPr>
        <w:rPr>
          <w:rStyle w:val="Emphasis"/>
          <w:b w:val="0"/>
          <w:i w:val="0"/>
        </w:rPr>
      </w:pPr>
      <w:r w:rsidRPr="00187A0D">
        <w:rPr>
          <w:rStyle w:val="Emphasis"/>
          <w:b w:val="0"/>
          <w:i w:val="0"/>
        </w:rPr>
        <w:t>Location</w:t>
      </w:r>
    </w:p>
    <w:p w14:paraId="4B27ACFC" w14:textId="77777777" w:rsidR="00187A0D" w:rsidRPr="00187A0D" w:rsidRDefault="00187A0D" w:rsidP="00187A0D">
      <w:pPr>
        <w:pStyle w:val="NoSpacing"/>
        <w:numPr>
          <w:ilvl w:val="0"/>
          <w:numId w:val="75"/>
        </w:numPr>
        <w:rPr>
          <w:rStyle w:val="Emphasis"/>
          <w:b w:val="0"/>
          <w:i w:val="0"/>
        </w:rPr>
      </w:pPr>
      <w:r w:rsidRPr="00187A0D">
        <w:rPr>
          <w:rStyle w:val="Emphasis"/>
          <w:b w:val="0"/>
          <w:i w:val="0"/>
        </w:rPr>
        <w:t>Value</w:t>
      </w:r>
    </w:p>
    <w:p w14:paraId="4C240B86" w14:textId="77777777" w:rsidR="00187A0D" w:rsidRPr="00187A0D" w:rsidRDefault="00187A0D" w:rsidP="00187A0D">
      <w:pPr>
        <w:pStyle w:val="NoSpacing"/>
        <w:numPr>
          <w:ilvl w:val="0"/>
          <w:numId w:val="75"/>
        </w:numPr>
        <w:rPr>
          <w:rStyle w:val="Emphasis"/>
          <w:b w:val="0"/>
          <w:i w:val="0"/>
        </w:rPr>
      </w:pPr>
      <w:r w:rsidRPr="00187A0D">
        <w:rPr>
          <w:rStyle w:val="Emphasis"/>
          <w:b w:val="0"/>
          <w:i w:val="0"/>
        </w:rPr>
        <w:t>Total Value of Equipment</w:t>
      </w:r>
    </w:p>
    <w:p w14:paraId="1DDAF490" w14:textId="77777777" w:rsidR="00187A0D" w:rsidRPr="00187A0D" w:rsidRDefault="00187A0D" w:rsidP="00187A0D">
      <w:pPr>
        <w:pStyle w:val="NoSpacing"/>
        <w:numPr>
          <w:ilvl w:val="0"/>
          <w:numId w:val="75"/>
        </w:numPr>
        <w:rPr>
          <w:rStyle w:val="Emphasis"/>
          <w:b w:val="0"/>
          <w:i w:val="0"/>
        </w:rPr>
      </w:pPr>
      <w:r w:rsidRPr="00187A0D">
        <w:rPr>
          <w:rStyle w:val="Emphasis"/>
          <w:b w:val="0"/>
          <w:i w:val="0"/>
        </w:rPr>
        <w:t>Anticipated Transfer Date to Government</w:t>
      </w:r>
    </w:p>
    <w:p w14:paraId="73E50CD4" w14:textId="4C262964" w:rsidR="00187A0D" w:rsidRPr="00187A0D" w:rsidRDefault="00187A0D" w:rsidP="00187A0D">
      <w:pPr>
        <w:pStyle w:val="NoSpacing"/>
        <w:numPr>
          <w:ilvl w:val="0"/>
          <w:numId w:val="75"/>
        </w:numPr>
        <w:rPr>
          <w:rStyle w:val="Emphasis"/>
          <w:b w:val="0"/>
          <w:i w:val="0"/>
        </w:rPr>
      </w:pPr>
      <w:r w:rsidRPr="00187A0D">
        <w:rPr>
          <w:rStyle w:val="Emphasis"/>
          <w:b w:val="0"/>
          <w:i w:val="0"/>
        </w:rPr>
        <w:t>Anticipated Transfer Location</w:t>
      </w:r>
    </w:p>
    <w:p w14:paraId="69E4AE28" w14:textId="77777777" w:rsidR="00A354CB" w:rsidRDefault="00A354CB" w:rsidP="00584DD8">
      <w:pPr>
        <w:rPr>
          <w:b/>
        </w:rPr>
      </w:pPr>
    </w:p>
    <w:p w14:paraId="5BF4797F" w14:textId="2C631D27" w:rsidR="00A354CB" w:rsidRPr="00A354CB" w:rsidRDefault="00AD5700" w:rsidP="000C1546">
      <w:pPr>
        <w:pStyle w:val="Heading2"/>
      </w:pPr>
      <w:bookmarkStart w:id="142" w:name="_Toc224548889"/>
      <w:r w:rsidRPr="00A354CB">
        <w:rPr>
          <w:caps w:val="0"/>
        </w:rPr>
        <w:t xml:space="preserve">SHIPMENT OF </w:t>
      </w:r>
      <w:r w:rsidR="007C56C7">
        <w:rPr>
          <w:caps w:val="0"/>
        </w:rPr>
        <w:t xml:space="preserve">HARDWARE </w:t>
      </w:r>
      <w:r w:rsidRPr="00A354CB">
        <w:rPr>
          <w:caps w:val="0"/>
        </w:rPr>
        <w:t>OR EQUIPMENT</w:t>
      </w:r>
      <w:bookmarkEnd w:id="142"/>
    </w:p>
    <w:p w14:paraId="773988CB" w14:textId="3CA94520" w:rsidR="00A354CB" w:rsidRPr="008E18C0" w:rsidRDefault="00E94D20" w:rsidP="008E18C0">
      <w:pPr>
        <w:rPr>
          <w:rStyle w:val="Emphasis"/>
        </w:rPr>
      </w:pPr>
      <w:r>
        <w:rPr>
          <w:rStyle w:val="Emphasis"/>
        </w:rPr>
        <w:t>(</w:t>
      </w:r>
      <w:r w:rsidR="00A354CB" w:rsidRPr="008E18C0">
        <w:rPr>
          <w:rStyle w:val="Emphasis"/>
        </w:rPr>
        <w:t>If any hardware is being purchased (incidental to the service being performed), state the acceptance criteria and provide Shipping Address /</w:t>
      </w:r>
      <w:r w:rsidR="00C03FEE">
        <w:rPr>
          <w:rStyle w:val="Emphasis"/>
        </w:rPr>
        <w:t xml:space="preserve"> </w:t>
      </w:r>
      <w:r w:rsidR="00A354CB" w:rsidRPr="008E18C0">
        <w:rPr>
          <w:rStyle w:val="Emphasis"/>
        </w:rPr>
        <w:t>Mark For requirements.</w:t>
      </w:r>
      <w:r w:rsidR="00445DA6">
        <w:rPr>
          <w:rStyle w:val="Emphasis"/>
        </w:rPr>
        <w:t xml:space="preserve">  For National Acquisitions, see below.)</w:t>
      </w:r>
    </w:p>
    <w:p w14:paraId="7541B9DF" w14:textId="77777777" w:rsidR="00A354CB" w:rsidRDefault="00A354CB" w:rsidP="00A354CB">
      <w:pPr>
        <w:ind w:left="720"/>
      </w:pPr>
    </w:p>
    <w:p w14:paraId="575782A1" w14:textId="77777777" w:rsidR="007C56C7" w:rsidRDefault="007C56C7" w:rsidP="007C56C7">
      <w:pPr>
        <w:pStyle w:val="NoSpacing"/>
      </w:pPr>
      <w:r w:rsidRPr="007C56C7">
        <w:rPr>
          <w:b/>
          <w:u w:val="single"/>
        </w:rPr>
        <w:t>Inspection</w:t>
      </w:r>
      <w:r w:rsidRPr="007C56C7">
        <w:rPr>
          <w:b/>
        </w:rPr>
        <w:t>:</w:t>
      </w:r>
      <w:r w:rsidRPr="007C56C7">
        <w:t xml:space="preserve">  Destination</w:t>
      </w:r>
      <w:r w:rsidRPr="007C56C7">
        <w:br/>
      </w:r>
      <w:r w:rsidRPr="007C56C7">
        <w:rPr>
          <w:b/>
          <w:u w:val="single"/>
        </w:rPr>
        <w:t>Acceptance</w:t>
      </w:r>
      <w:r w:rsidRPr="007C56C7">
        <w:rPr>
          <w:b/>
        </w:rPr>
        <w:t>:</w:t>
      </w:r>
      <w:r w:rsidRPr="007C56C7">
        <w:t xml:space="preserve">  Destination</w:t>
      </w:r>
      <w:r w:rsidRPr="007C56C7">
        <w:br/>
      </w:r>
      <w:r w:rsidRPr="007C56C7">
        <w:rPr>
          <w:b/>
          <w:u w:val="single"/>
        </w:rPr>
        <w:t>Free on Board (FOB):</w:t>
      </w:r>
      <w:r w:rsidRPr="007C56C7">
        <w:t xml:space="preserve">  Destination</w:t>
      </w:r>
    </w:p>
    <w:p w14:paraId="4F0A31BA" w14:textId="77777777" w:rsidR="007C56C7" w:rsidRPr="007C56C7" w:rsidRDefault="007C56C7" w:rsidP="007C56C7">
      <w:pPr>
        <w:pStyle w:val="NoSpacing"/>
      </w:pPr>
    </w:p>
    <w:p w14:paraId="533B5226" w14:textId="77777777" w:rsidR="007C56C7" w:rsidRPr="007C56C7" w:rsidRDefault="007C56C7" w:rsidP="007C56C7">
      <w:pPr>
        <w:pStyle w:val="NoSpacing"/>
        <w:rPr>
          <w:b/>
          <w:u w:val="single"/>
        </w:rPr>
      </w:pPr>
      <w:r w:rsidRPr="007C56C7">
        <w:rPr>
          <w:b/>
          <w:u w:val="single"/>
        </w:rPr>
        <w:t>Ship To and Mark For</w:t>
      </w:r>
      <w:r w:rsidRPr="007C56C7">
        <w:rPr>
          <w:b/>
        </w:rPr>
        <w:t>:</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Ship To and Mark For: contact information"/>
        <w:tblDescription w:val="Name, address, telephone and email of primary and alternate shipping POCs."/>
      </w:tblPr>
      <w:tblGrid>
        <w:gridCol w:w="1164"/>
        <w:gridCol w:w="3246"/>
        <w:gridCol w:w="1246"/>
        <w:gridCol w:w="3344"/>
      </w:tblGrid>
      <w:tr w:rsidR="007C56C7" w:rsidRPr="007C56C7" w14:paraId="59AD1B88" w14:textId="77777777" w:rsidTr="00562A88">
        <w:trPr>
          <w:tblHeader/>
        </w:trPr>
        <w:tc>
          <w:tcPr>
            <w:tcW w:w="1164" w:type="dxa"/>
          </w:tcPr>
          <w:p w14:paraId="25CB58B8" w14:textId="77777777" w:rsidR="007C56C7" w:rsidRPr="007C56C7" w:rsidRDefault="007C56C7" w:rsidP="007C56C7">
            <w:pPr>
              <w:pStyle w:val="NoSpacing"/>
            </w:pPr>
          </w:p>
        </w:tc>
        <w:tc>
          <w:tcPr>
            <w:tcW w:w="3246" w:type="dxa"/>
          </w:tcPr>
          <w:p w14:paraId="05174751" w14:textId="77777777" w:rsidR="007C56C7" w:rsidRPr="007C56C7" w:rsidRDefault="007C56C7" w:rsidP="007C56C7">
            <w:pPr>
              <w:pStyle w:val="NoSpacing"/>
            </w:pPr>
            <w:r w:rsidRPr="007C56C7">
              <w:t>Primary</w:t>
            </w:r>
          </w:p>
        </w:tc>
        <w:tc>
          <w:tcPr>
            <w:tcW w:w="1246" w:type="dxa"/>
          </w:tcPr>
          <w:p w14:paraId="691791F1" w14:textId="77777777" w:rsidR="007C56C7" w:rsidRPr="007C56C7" w:rsidRDefault="007C56C7" w:rsidP="007C56C7">
            <w:pPr>
              <w:pStyle w:val="NoSpacing"/>
            </w:pPr>
          </w:p>
        </w:tc>
        <w:tc>
          <w:tcPr>
            <w:tcW w:w="3344" w:type="dxa"/>
          </w:tcPr>
          <w:p w14:paraId="4846A823" w14:textId="77777777" w:rsidR="007C56C7" w:rsidRPr="007C56C7" w:rsidRDefault="007C56C7" w:rsidP="007C56C7">
            <w:pPr>
              <w:pStyle w:val="NoSpacing"/>
            </w:pPr>
            <w:r w:rsidRPr="007C56C7">
              <w:t>Alternate</w:t>
            </w:r>
          </w:p>
        </w:tc>
      </w:tr>
      <w:tr w:rsidR="007C56C7" w:rsidRPr="007C56C7" w14:paraId="424BDDBC" w14:textId="77777777" w:rsidTr="00562A88">
        <w:tc>
          <w:tcPr>
            <w:tcW w:w="1164" w:type="dxa"/>
          </w:tcPr>
          <w:p w14:paraId="610621EC" w14:textId="77777777" w:rsidR="007C56C7" w:rsidRPr="007C56C7" w:rsidRDefault="007C56C7" w:rsidP="007C56C7">
            <w:pPr>
              <w:pStyle w:val="NoSpacing"/>
            </w:pPr>
            <w:r w:rsidRPr="007C56C7">
              <w:t>Name:</w:t>
            </w:r>
          </w:p>
        </w:tc>
        <w:tc>
          <w:tcPr>
            <w:tcW w:w="3246" w:type="dxa"/>
            <w:tcBorders>
              <w:bottom w:val="single" w:sz="4" w:space="0" w:color="auto"/>
            </w:tcBorders>
          </w:tcPr>
          <w:p w14:paraId="43503BB1" w14:textId="77777777" w:rsidR="007C56C7" w:rsidRPr="007C56C7" w:rsidRDefault="007C56C7" w:rsidP="007C56C7">
            <w:pPr>
              <w:pStyle w:val="NoSpacing"/>
              <w:rPr>
                <w:u w:val="single"/>
              </w:rPr>
            </w:pPr>
          </w:p>
        </w:tc>
        <w:tc>
          <w:tcPr>
            <w:tcW w:w="1246" w:type="dxa"/>
          </w:tcPr>
          <w:p w14:paraId="780ED0C9" w14:textId="77777777" w:rsidR="007C56C7" w:rsidRPr="007C56C7" w:rsidRDefault="007C56C7" w:rsidP="007C56C7">
            <w:pPr>
              <w:pStyle w:val="NoSpacing"/>
            </w:pPr>
            <w:r w:rsidRPr="007C56C7">
              <w:t>Name:</w:t>
            </w:r>
          </w:p>
        </w:tc>
        <w:tc>
          <w:tcPr>
            <w:tcW w:w="3344" w:type="dxa"/>
            <w:tcBorders>
              <w:bottom w:val="single" w:sz="4" w:space="0" w:color="auto"/>
            </w:tcBorders>
          </w:tcPr>
          <w:p w14:paraId="6B6CA6E7" w14:textId="77777777" w:rsidR="007C56C7" w:rsidRPr="007C56C7" w:rsidRDefault="007C56C7" w:rsidP="007C56C7">
            <w:pPr>
              <w:pStyle w:val="NoSpacing"/>
            </w:pPr>
          </w:p>
        </w:tc>
      </w:tr>
      <w:tr w:rsidR="007C56C7" w:rsidRPr="007C56C7" w14:paraId="7199E5E5" w14:textId="77777777" w:rsidTr="00562A88">
        <w:tc>
          <w:tcPr>
            <w:tcW w:w="1164" w:type="dxa"/>
          </w:tcPr>
          <w:p w14:paraId="73864BD6" w14:textId="77777777" w:rsidR="007C56C7" w:rsidRPr="007C56C7" w:rsidRDefault="007C56C7" w:rsidP="007C56C7">
            <w:pPr>
              <w:pStyle w:val="NoSpacing"/>
            </w:pPr>
            <w:r w:rsidRPr="007C56C7">
              <w:t>Address:</w:t>
            </w:r>
          </w:p>
        </w:tc>
        <w:tc>
          <w:tcPr>
            <w:tcW w:w="3246" w:type="dxa"/>
            <w:tcBorders>
              <w:top w:val="single" w:sz="4" w:space="0" w:color="auto"/>
              <w:bottom w:val="single" w:sz="4" w:space="0" w:color="auto"/>
            </w:tcBorders>
          </w:tcPr>
          <w:p w14:paraId="02184915" w14:textId="77777777" w:rsidR="007C56C7" w:rsidRPr="007C56C7" w:rsidRDefault="007C56C7" w:rsidP="007C56C7">
            <w:pPr>
              <w:pStyle w:val="NoSpacing"/>
            </w:pPr>
          </w:p>
        </w:tc>
        <w:tc>
          <w:tcPr>
            <w:tcW w:w="1246" w:type="dxa"/>
          </w:tcPr>
          <w:p w14:paraId="78B85350" w14:textId="77777777" w:rsidR="007C56C7" w:rsidRPr="007C56C7" w:rsidRDefault="007C56C7" w:rsidP="007C56C7">
            <w:pPr>
              <w:pStyle w:val="NoSpacing"/>
            </w:pPr>
            <w:r w:rsidRPr="007C56C7">
              <w:t>Address:</w:t>
            </w:r>
          </w:p>
        </w:tc>
        <w:tc>
          <w:tcPr>
            <w:tcW w:w="3344" w:type="dxa"/>
            <w:tcBorders>
              <w:top w:val="single" w:sz="4" w:space="0" w:color="auto"/>
              <w:bottom w:val="single" w:sz="4" w:space="0" w:color="auto"/>
            </w:tcBorders>
          </w:tcPr>
          <w:p w14:paraId="5261161B" w14:textId="77777777" w:rsidR="007C56C7" w:rsidRPr="007C56C7" w:rsidRDefault="007C56C7" w:rsidP="007C56C7">
            <w:pPr>
              <w:pStyle w:val="NoSpacing"/>
            </w:pPr>
          </w:p>
        </w:tc>
      </w:tr>
      <w:tr w:rsidR="007C56C7" w:rsidRPr="007C56C7" w14:paraId="68D174E0" w14:textId="77777777" w:rsidTr="00562A88">
        <w:tc>
          <w:tcPr>
            <w:tcW w:w="1164" w:type="dxa"/>
          </w:tcPr>
          <w:p w14:paraId="38156519" w14:textId="77777777" w:rsidR="007C56C7" w:rsidRPr="007C56C7" w:rsidRDefault="007C56C7" w:rsidP="007C56C7">
            <w:pPr>
              <w:pStyle w:val="NoSpacing"/>
            </w:pPr>
            <w:r w:rsidRPr="007C56C7">
              <w:t>Voice:</w:t>
            </w:r>
          </w:p>
        </w:tc>
        <w:tc>
          <w:tcPr>
            <w:tcW w:w="3246" w:type="dxa"/>
            <w:tcBorders>
              <w:top w:val="single" w:sz="4" w:space="0" w:color="auto"/>
              <w:bottom w:val="single" w:sz="4" w:space="0" w:color="auto"/>
            </w:tcBorders>
          </w:tcPr>
          <w:p w14:paraId="27D440EE" w14:textId="77777777" w:rsidR="007C56C7" w:rsidRPr="007C56C7" w:rsidRDefault="007C56C7" w:rsidP="007C56C7">
            <w:pPr>
              <w:pStyle w:val="NoSpacing"/>
            </w:pPr>
          </w:p>
        </w:tc>
        <w:tc>
          <w:tcPr>
            <w:tcW w:w="1246" w:type="dxa"/>
          </w:tcPr>
          <w:p w14:paraId="14CBC3EE" w14:textId="77777777" w:rsidR="007C56C7" w:rsidRPr="007C56C7" w:rsidRDefault="007C56C7" w:rsidP="007C56C7">
            <w:pPr>
              <w:pStyle w:val="NoSpacing"/>
            </w:pPr>
            <w:r w:rsidRPr="007C56C7">
              <w:t>Voice:</w:t>
            </w:r>
          </w:p>
        </w:tc>
        <w:tc>
          <w:tcPr>
            <w:tcW w:w="3344" w:type="dxa"/>
            <w:tcBorders>
              <w:top w:val="single" w:sz="4" w:space="0" w:color="auto"/>
              <w:bottom w:val="single" w:sz="4" w:space="0" w:color="auto"/>
            </w:tcBorders>
          </w:tcPr>
          <w:p w14:paraId="6828304A" w14:textId="77777777" w:rsidR="007C56C7" w:rsidRPr="007C56C7" w:rsidRDefault="007C56C7" w:rsidP="007C56C7">
            <w:pPr>
              <w:pStyle w:val="NoSpacing"/>
            </w:pPr>
          </w:p>
        </w:tc>
      </w:tr>
      <w:tr w:rsidR="007C56C7" w:rsidRPr="007C56C7" w14:paraId="746CAA1B" w14:textId="77777777" w:rsidTr="00562A88">
        <w:tc>
          <w:tcPr>
            <w:tcW w:w="1164" w:type="dxa"/>
          </w:tcPr>
          <w:p w14:paraId="467DA817" w14:textId="77777777" w:rsidR="007C56C7" w:rsidRPr="007C56C7" w:rsidRDefault="007C56C7" w:rsidP="007C56C7">
            <w:pPr>
              <w:pStyle w:val="NoSpacing"/>
            </w:pPr>
            <w:r w:rsidRPr="007C56C7">
              <w:t>Email:</w:t>
            </w:r>
          </w:p>
        </w:tc>
        <w:tc>
          <w:tcPr>
            <w:tcW w:w="3246" w:type="dxa"/>
            <w:tcBorders>
              <w:top w:val="single" w:sz="4" w:space="0" w:color="auto"/>
              <w:bottom w:val="single" w:sz="4" w:space="0" w:color="auto"/>
            </w:tcBorders>
          </w:tcPr>
          <w:p w14:paraId="5DA657B7" w14:textId="77777777" w:rsidR="007C56C7" w:rsidRPr="007C56C7" w:rsidRDefault="007C56C7" w:rsidP="007C56C7">
            <w:pPr>
              <w:pStyle w:val="NoSpacing"/>
            </w:pPr>
          </w:p>
        </w:tc>
        <w:tc>
          <w:tcPr>
            <w:tcW w:w="1246" w:type="dxa"/>
          </w:tcPr>
          <w:p w14:paraId="517FEDC2" w14:textId="77777777" w:rsidR="007C56C7" w:rsidRPr="007C56C7" w:rsidRDefault="007C56C7" w:rsidP="007C56C7">
            <w:pPr>
              <w:pStyle w:val="NoSpacing"/>
            </w:pPr>
            <w:r w:rsidRPr="007C56C7">
              <w:t>Email:</w:t>
            </w:r>
          </w:p>
        </w:tc>
        <w:tc>
          <w:tcPr>
            <w:tcW w:w="3344" w:type="dxa"/>
            <w:tcBorders>
              <w:top w:val="single" w:sz="4" w:space="0" w:color="auto"/>
              <w:bottom w:val="single" w:sz="4" w:space="0" w:color="auto"/>
            </w:tcBorders>
          </w:tcPr>
          <w:p w14:paraId="33D102FE" w14:textId="77777777" w:rsidR="007C56C7" w:rsidRPr="007C56C7" w:rsidRDefault="007C56C7" w:rsidP="007C56C7">
            <w:pPr>
              <w:pStyle w:val="NoSpacing"/>
            </w:pPr>
          </w:p>
        </w:tc>
      </w:tr>
    </w:tbl>
    <w:p w14:paraId="79964BA9" w14:textId="77777777" w:rsidR="00A354CB" w:rsidRPr="00B10914" w:rsidRDefault="00A354CB" w:rsidP="00A354CB">
      <w:pPr>
        <w:ind w:left="720"/>
        <w:rPr>
          <w:color w:val="0000FF"/>
        </w:rPr>
      </w:pPr>
    </w:p>
    <w:p w14:paraId="15E17A9F" w14:textId="77777777" w:rsidR="00A354CB" w:rsidRPr="005A1B57" w:rsidRDefault="00A354CB" w:rsidP="00A354CB">
      <w:pPr>
        <w:pStyle w:val="Title"/>
        <w:rPr>
          <w:b w:val="0"/>
          <w:u w:val="single"/>
        </w:rPr>
      </w:pPr>
      <w:r w:rsidRPr="005A1B57">
        <w:rPr>
          <w:sz w:val="24"/>
          <w:szCs w:val="24"/>
          <w:u w:val="single"/>
        </w:rPr>
        <w:t>Special Shipping Instructions:</w:t>
      </w:r>
    </w:p>
    <w:p w14:paraId="12511EDD" w14:textId="77777777" w:rsidR="00A354CB" w:rsidRDefault="00A354CB" w:rsidP="00A354CB">
      <w:pPr>
        <w:pStyle w:val="NoSpacing"/>
        <w:ind w:left="720"/>
      </w:pPr>
      <w:r>
        <w:t>Prior to shipping, Contractor shall notify Site POCs, by phone followed by email, of all incoming deliveries including line-by-line details for review of requirements.  Contractor shall not make any changes to the delivery schedule at the request of Site POC.</w:t>
      </w:r>
    </w:p>
    <w:p w14:paraId="4D19C998" w14:textId="77777777" w:rsidR="00A354CB" w:rsidRDefault="00A354CB" w:rsidP="00A354CB">
      <w:pPr>
        <w:pStyle w:val="NoSpacing"/>
      </w:pPr>
    </w:p>
    <w:p w14:paraId="7157A6BB" w14:textId="77777777" w:rsidR="00A354CB" w:rsidRDefault="00A354CB" w:rsidP="00A354CB">
      <w:pPr>
        <w:pStyle w:val="NoSpacing"/>
        <w:ind w:left="720"/>
      </w:pPr>
      <w:r>
        <w:t xml:space="preserve">Contractors shall coordinate deliveries with Site POCs before shipment of </w:t>
      </w:r>
      <w:r w:rsidRPr="005A1B57">
        <w:rPr>
          <w:rStyle w:val="Emphasis"/>
        </w:rPr>
        <w:t>&lt;hardware&gt;</w:t>
      </w:r>
      <w:r>
        <w:t xml:space="preserve"> hardware to ensure sites have adequate storage space.</w:t>
      </w:r>
    </w:p>
    <w:p w14:paraId="487F7DEC" w14:textId="77777777" w:rsidR="0092449F" w:rsidRDefault="0092449F" w:rsidP="00A354CB">
      <w:pPr>
        <w:pStyle w:val="NoSpacing"/>
        <w:ind w:left="720"/>
      </w:pPr>
    </w:p>
    <w:p w14:paraId="4AA43DF5" w14:textId="0285571E" w:rsidR="00A354CB" w:rsidRDefault="00A354CB" w:rsidP="00A354CB">
      <w:pPr>
        <w:pStyle w:val="NoSpacing"/>
        <w:ind w:left="720"/>
      </w:pPr>
      <w:r w:rsidRPr="0089431D">
        <w:t xml:space="preserve">All shipments, either single or multiple container deliveries, </w:t>
      </w:r>
      <w:r w:rsidR="00C03FEE">
        <w:t>shall</w:t>
      </w:r>
      <w:r w:rsidRPr="0089431D">
        <w:t xml:space="preserve"> bear the VA </w:t>
      </w:r>
      <w:r w:rsidR="006B25DB" w:rsidRPr="006B25DB">
        <w:t xml:space="preserve">Integrated Funds Distribution, Control Point Activity, Accounting and Procurement (IFCAP) Purchase Order (PO) </w:t>
      </w:r>
      <w:r w:rsidRPr="0089431D">
        <w:t xml:space="preserve">number </w:t>
      </w:r>
      <w:r w:rsidR="008F776A">
        <w:t xml:space="preserve">(if applicable) </w:t>
      </w:r>
      <w:r w:rsidRPr="0089431D">
        <w:t>on external shipping labels and associated manifests or packing lists.  In the case of multiple container deliveries, a statement re</w:t>
      </w:r>
      <w:r>
        <w:t>adable near the VA IFCAP PO</w:t>
      </w:r>
      <w:r w:rsidR="008F776A">
        <w:t xml:space="preserve"> or Contract</w:t>
      </w:r>
      <w:r>
        <w:t xml:space="preserve"> number shall</w:t>
      </w:r>
      <w:r w:rsidRPr="0089431D">
        <w:t xml:space="preserve"> indicate total number of containers for the complete shipment (</w:t>
      </w:r>
      <w:r w:rsidR="000D7F14">
        <w:t>e.g.</w:t>
      </w:r>
      <w:r w:rsidRPr="0089431D">
        <w:t xml:space="preserve"> “Package 1 of 2”), clearly readable on manifests and external shipping labels.</w:t>
      </w:r>
    </w:p>
    <w:p w14:paraId="19E9BABF" w14:textId="77777777" w:rsidR="00A354CB" w:rsidRDefault="00A354CB" w:rsidP="00A354CB">
      <w:pPr>
        <w:pStyle w:val="NoSpacing"/>
      </w:pPr>
    </w:p>
    <w:p w14:paraId="36ADE397" w14:textId="77777777" w:rsidR="00A354CB" w:rsidRPr="005A1B57" w:rsidRDefault="00A354CB" w:rsidP="00A354CB">
      <w:pPr>
        <w:pStyle w:val="NoSpacing"/>
        <w:ind w:left="720"/>
        <w:rPr>
          <w:rStyle w:val="Strong"/>
        </w:rPr>
      </w:pPr>
      <w:r w:rsidRPr="005A1B57">
        <w:rPr>
          <w:rStyle w:val="Strong"/>
        </w:rPr>
        <w:t>Packing Slips/Labels and Lists shall also include the following:</w:t>
      </w:r>
    </w:p>
    <w:p w14:paraId="4800E628" w14:textId="77777777" w:rsidR="00A354CB" w:rsidRDefault="00A354CB" w:rsidP="00A354CB">
      <w:pPr>
        <w:pStyle w:val="NoSpacing"/>
      </w:pPr>
    </w:p>
    <w:p w14:paraId="658A5F40" w14:textId="4BE144F2" w:rsidR="00A354CB" w:rsidRDefault="00A354CB" w:rsidP="00A354CB">
      <w:pPr>
        <w:pStyle w:val="NoSpacing"/>
        <w:ind w:left="720"/>
      </w:pPr>
      <w:r>
        <w:t>IFCAP PO #</w:t>
      </w:r>
      <w:r w:rsidR="008F776A">
        <w:t xml:space="preserve"> or Contract No.</w:t>
      </w:r>
      <w:r>
        <w:t>: ____________ (</w:t>
      </w:r>
      <w:r w:rsidR="000D7F14">
        <w:t>e.g.</w:t>
      </w:r>
      <w:r>
        <w:t>, 166-E11234 (</w:t>
      </w:r>
      <w:r w:rsidRPr="00451176">
        <w:t xml:space="preserve">the IFCAP PO number is located in block #20 of the </w:t>
      </w:r>
      <w:r w:rsidR="006B25DB">
        <w:t xml:space="preserve">Standard Form, </w:t>
      </w:r>
      <w:r w:rsidRPr="00451176">
        <w:t>SF 1449</w:t>
      </w:r>
      <w:r>
        <w:t>))</w:t>
      </w:r>
    </w:p>
    <w:p w14:paraId="19B4DA17" w14:textId="4FE78741" w:rsidR="001012D1" w:rsidRDefault="001012D1" w:rsidP="00A354CB">
      <w:pPr>
        <w:pStyle w:val="NoSpacing"/>
        <w:ind w:left="720"/>
      </w:pPr>
      <w:r>
        <w:t>Project Description:  (e.g. Tier I Lifecycle Refresh)</w:t>
      </w:r>
    </w:p>
    <w:p w14:paraId="08750879" w14:textId="77777777" w:rsidR="00A354CB" w:rsidRDefault="00A354CB" w:rsidP="00A354CB">
      <w:pPr>
        <w:pStyle w:val="NoSpacing"/>
      </w:pPr>
    </w:p>
    <w:p w14:paraId="0CD2C4DB" w14:textId="097D543D" w:rsidR="00A354CB" w:rsidRDefault="00A354CB" w:rsidP="00A354CB">
      <w:pPr>
        <w:pStyle w:val="NoSpacing"/>
        <w:ind w:left="720"/>
      </w:pPr>
      <w:r>
        <w:t>Total number of Containers:  Package ___ of ___.  (</w:t>
      </w:r>
      <w:r w:rsidR="000D7F14">
        <w:t>e.g.</w:t>
      </w:r>
      <w:r>
        <w:t xml:space="preserve">, Package </w:t>
      </w:r>
      <w:r>
        <w:rPr>
          <w:u w:val="single"/>
        </w:rPr>
        <w:t>1</w:t>
      </w:r>
      <w:r>
        <w:t xml:space="preserve"> of </w:t>
      </w:r>
      <w:r>
        <w:rPr>
          <w:u w:val="single"/>
        </w:rPr>
        <w:t>3</w:t>
      </w:r>
      <w:r>
        <w:t>)</w:t>
      </w:r>
    </w:p>
    <w:p w14:paraId="0CD6B032" w14:textId="77777777" w:rsidR="00A354CB" w:rsidRDefault="00A354CB" w:rsidP="00A354CB">
      <w:pPr>
        <w:pStyle w:val="NoSpacing"/>
      </w:pPr>
    </w:p>
    <w:p w14:paraId="378B7666" w14:textId="73D25244" w:rsidR="00FE56A5" w:rsidRPr="00C03FEE" w:rsidRDefault="00FE56A5" w:rsidP="00C03FEE">
      <w:pPr>
        <w:pStyle w:val="NoSpacing"/>
        <w:rPr>
          <w:rStyle w:val="Emphasis"/>
          <w:i w:val="0"/>
        </w:rPr>
      </w:pPr>
      <w:r w:rsidRPr="00C03FEE">
        <w:rPr>
          <w:rStyle w:val="Emphasis"/>
          <w:i w:val="0"/>
        </w:rPr>
        <w:t xml:space="preserve">National </w:t>
      </w:r>
      <w:r w:rsidR="0092449F">
        <w:rPr>
          <w:rStyle w:val="Emphasis"/>
          <w:i w:val="0"/>
        </w:rPr>
        <w:t>Acquisitions</w:t>
      </w:r>
    </w:p>
    <w:p w14:paraId="45204B49" w14:textId="77777777" w:rsidR="00620465" w:rsidRPr="00C03FEE" w:rsidRDefault="00620465" w:rsidP="00C03FEE">
      <w:pPr>
        <w:pStyle w:val="NoSpacing"/>
        <w:rPr>
          <w:b/>
          <w:u w:val="single"/>
        </w:rPr>
      </w:pPr>
    </w:p>
    <w:p w14:paraId="274EFF69" w14:textId="0B7293B9" w:rsidR="0092449F" w:rsidRDefault="0092449F" w:rsidP="00FE56A5">
      <w:pPr>
        <w:rPr>
          <w:rStyle w:val="Emphasis"/>
        </w:rPr>
      </w:pPr>
      <w:r>
        <w:rPr>
          <w:rStyle w:val="Emphasis"/>
        </w:rPr>
        <w:t>(</w:t>
      </w:r>
      <w:r w:rsidR="00FE56A5">
        <w:rPr>
          <w:rStyle w:val="Emphasis"/>
        </w:rPr>
        <w:t xml:space="preserve">If this requirement is for a National acquisition, </w:t>
      </w:r>
      <w:r w:rsidR="00EC7175">
        <w:rPr>
          <w:rStyle w:val="Emphasis"/>
        </w:rPr>
        <w:t xml:space="preserve">replace </w:t>
      </w:r>
      <w:r w:rsidR="00C03FEE">
        <w:rPr>
          <w:rStyle w:val="Emphasis"/>
        </w:rPr>
        <w:t xml:space="preserve">all of </w:t>
      </w:r>
      <w:r w:rsidR="00EC7175">
        <w:rPr>
          <w:rStyle w:val="Emphasis"/>
        </w:rPr>
        <w:t>the above paragraphs with the below information</w:t>
      </w:r>
      <w:r w:rsidRPr="005A18A0">
        <w:rPr>
          <w:rStyle w:val="Emphasis"/>
        </w:rPr>
        <w:t xml:space="preserve">, change the text to black and convert </w:t>
      </w:r>
      <w:r w:rsidR="00C03FEE">
        <w:rPr>
          <w:rStyle w:val="Emphasis"/>
        </w:rPr>
        <w:t xml:space="preserve">the text </w:t>
      </w:r>
      <w:r w:rsidRPr="005A18A0">
        <w:rPr>
          <w:rStyle w:val="Emphasis"/>
        </w:rPr>
        <w:t>to “No Spacing” style.</w:t>
      </w:r>
      <w:r w:rsidR="00684032">
        <w:rPr>
          <w:rStyle w:val="Emphasis"/>
        </w:rPr>
        <w:t xml:space="preserve">  (Please note this Master Delivery Schedule may be used for non-National </w:t>
      </w:r>
      <w:r w:rsidR="009F4E08">
        <w:rPr>
          <w:rStyle w:val="Emphasis"/>
        </w:rPr>
        <w:t>Acquisitions but</w:t>
      </w:r>
      <w:r w:rsidR="00684032">
        <w:rPr>
          <w:rStyle w:val="Emphasis"/>
        </w:rPr>
        <w:t xml:space="preserve"> must be used for National Acquisitions).</w:t>
      </w:r>
      <w:r w:rsidR="00EC7175">
        <w:rPr>
          <w:rStyle w:val="Emphasis"/>
        </w:rPr>
        <w:t xml:space="preserve">  </w:t>
      </w:r>
      <w:r w:rsidR="00FE56A5">
        <w:rPr>
          <w:rStyle w:val="Emphasis"/>
        </w:rPr>
        <w:t xml:space="preserve">In accordance with the IT Asset Management (ITAM) </w:t>
      </w:r>
      <w:r w:rsidR="000C2E6B">
        <w:rPr>
          <w:rStyle w:val="Emphasis"/>
        </w:rPr>
        <w:t>PAL</w:t>
      </w:r>
      <w:r w:rsidR="00FE56A5">
        <w:rPr>
          <w:rStyle w:val="Emphasis"/>
        </w:rPr>
        <w:t xml:space="preserve"> Process ITAM-</w:t>
      </w:r>
      <w:r w:rsidR="00F71520">
        <w:rPr>
          <w:rStyle w:val="Emphasis"/>
        </w:rPr>
        <w:t>02.01.</w:t>
      </w:r>
      <w:r w:rsidR="006D0EA7">
        <w:rPr>
          <w:rStyle w:val="Emphasis"/>
        </w:rPr>
        <w:t xml:space="preserve">01 </w:t>
      </w:r>
      <w:r w:rsidR="006D0EA7" w:rsidRPr="009147DF">
        <w:rPr>
          <w:rStyle w:val="Emphasis"/>
        </w:rPr>
        <w:t>Notify</w:t>
      </w:r>
      <w:r w:rsidR="00F71520">
        <w:rPr>
          <w:rStyle w:val="Emphasis"/>
        </w:rPr>
        <w:t xml:space="preserve"> Logistics of Pending Shipment, </w:t>
      </w:r>
      <w:r w:rsidR="00FE56A5">
        <w:rPr>
          <w:rStyle w:val="Emphasis"/>
        </w:rPr>
        <w:t xml:space="preserve">for National Acquisitions, the “Master Delivery Schedule” must be completed by the VA PM </w:t>
      </w:r>
      <w:r w:rsidR="00EC7175">
        <w:rPr>
          <w:rStyle w:val="Emphasis"/>
        </w:rPr>
        <w:t xml:space="preserve">(the Government portion as indicated within the Master Delivery Schedule Instructions) </w:t>
      </w:r>
      <w:r w:rsidR="00FE56A5">
        <w:rPr>
          <w:rStyle w:val="Emphasis"/>
        </w:rPr>
        <w:t xml:space="preserve">as it </w:t>
      </w:r>
      <w:r w:rsidR="00031146">
        <w:rPr>
          <w:rStyle w:val="Emphasis"/>
        </w:rPr>
        <w:t>will become an a</w:t>
      </w:r>
      <w:r w:rsidR="006A115C">
        <w:rPr>
          <w:rStyle w:val="Emphasis"/>
        </w:rPr>
        <w:t>ttachment within the PWS</w:t>
      </w:r>
      <w:r w:rsidR="00FE56A5">
        <w:rPr>
          <w:rStyle w:val="Emphasis"/>
        </w:rPr>
        <w:t xml:space="preserve">.  </w:t>
      </w:r>
      <w:r w:rsidR="006A115C">
        <w:rPr>
          <w:rStyle w:val="Emphasis"/>
        </w:rPr>
        <w:t>The PM must also a</w:t>
      </w:r>
      <w:r w:rsidR="00FE56A5">
        <w:rPr>
          <w:rStyle w:val="Emphasis"/>
        </w:rPr>
        <w:t>dd the contract deliverable</w:t>
      </w:r>
      <w:r w:rsidR="007441BC">
        <w:rPr>
          <w:rStyle w:val="Emphasis"/>
        </w:rPr>
        <w:t>s</w:t>
      </w:r>
      <w:r w:rsidR="00FE56A5">
        <w:rPr>
          <w:rStyle w:val="Emphasis"/>
        </w:rPr>
        <w:t xml:space="preserve"> specified in </w:t>
      </w:r>
      <w:r w:rsidR="007441BC">
        <w:rPr>
          <w:rStyle w:val="Emphasis"/>
        </w:rPr>
        <w:t>the below</w:t>
      </w:r>
      <w:r w:rsidR="00FE56A5">
        <w:rPr>
          <w:rStyle w:val="Emphasis"/>
        </w:rPr>
        <w:t xml:space="preserve"> text to the Schedule for Deliverables table in the PWS.  This Master Delivery Schedule will be update</w:t>
      </w:r>
      <w:r w:rsidR="006A115C">
        <w:rPr>
          <w:rStyle w:val="Emphasis"/>
        </w:rPr>
        <w:t>d by the Contractor</w:t>
      </w:r>
      <w:r w:rsidR="00FE56A5">
        <w:rPr>
          <w:rStyle w:val="Emphasis"/>
        </w:rPr>
        <w:t xml:space="preserve"> and provide</w:t>
      </w:r>
      <w:r w:rsidR="006A115C">
        <w:rPr>
          <w:rStyle w:val="Emphasis"/>
        </w:rPr>
        <w:t>d</w:t>
      </w:r>
      <w:r w:rsidR="00FE56A5">
        <w:rPr>
          <w:rStyle w:val="Emphasis"/>
        </w:rPr>
        <w:t xml:space="preserve"> at delivery.  See the Master Delivery Schedule Template within the </w:t>
      </w:r>
      <w:r w:rsidR="000C2E6B">
        <w:rPr>
          <w:rStyle w:val="Emphasis"/>
        </w:rPr>
        <w:t>PAL</w:t>
      </w:r>
      <w:r w:rsidR="00FE56A5">
        <w:rPr>
          <w:rStyle w:val="Emphasis"/>
        </w:rPr>
        <w:t xml:space="preserve"> ITAM Process</w:t>
      </w:r>
      <w:r w:rsidR="00EC7175">
        <w:rPr>
          <w:rStyle w:val="Emphasis"/>
        </w:rPr>
        <w:t xml:space="preserve"> at </w:t>
      </w:r>
      <w:hyperlink r:id="rId75" w:tooltip="Link to the Master Delivery Schedule template file" w:history="1">
        <w:r w:rsidR="00EC7175" w:rsidRPr="000E4FA7">
          <w:rPr>
            <w:rStyle w:val="Hyperlink"/>
          </w:rPr>
          <w:t>http://vaww.oed.wss.va.gov/process/Library/master_delivery_schedule_template.xlsx</w:t>
        </w:r>
      </w:hyperlink>
      <w:r w:rsidR="00FE56A5">
        <w:rPr>
          <w:rStyle w:val="Emphasis"/>
        </w:rPr>
        <w:t xml:space="preserve">.  </w:t>
      </w:r>
    </w:p>
    <w:p w14:paraId="4D319AD8" w14:textId="2B52B552" w:rsidR="00FE56A5" w:rsidRDefault="0092449F" w:rsidP="00FE56A5">
      <w:pPr>
        <w:rPr>
          <w:rStyle w:val="Emphasis"/>
          <w:b w:val="0"/>
          <w:i w:val="0"/>
          <w:color w:val="auto"/>
        </w:rPr>
      </w:pPr>
      <w:r w:rsidRPr="0092449F">
        <w:rPr>
          <w:rStyle w:val="Emphasis"/>
        </w:rPr>
        <w:t xml:space="preserve">All questions related to these instructions and the Master Delivery Schedule template/process shall be directed </w:t>
      </w:r>
      <w:r w:rsidR="0039224E" w:rsidRPr="0092449F">
        <w:rPr>
          <w:rStyle w:val="Emphasis"/>
        </w:rPr>
        <w:t xml:space="preserve">to </w:t>
      </w:r>
      <w:r w:rsidR="0039224E">
        <w:rPr>
          <w:rStyle w:val="Emphasis"/>
        </w:rPr>
        <w:t xml:space="preserve">the VA ITAAG </w:t>
      </w:r>
      <w:r w:rsidR="009147DF">
        <w:rPr>
          <w:rStyle w:val="Emphasis"/>
        </w:rPr>
        <w:t xml:space="preserve">and VA ITAAG RILOS </w:t>
      </w:r>
      <w:r w:rsidR="0039224E">
        <w:rPr>
          <w:rStyle w:val="Emphasis"/>
        </w:rPr>
        <w:t>distribution list in the Global Address List (GAL).  For all equipment buys, ensure that this group is consulted to ensure proper cataloging of equipment early on in the planning stages of the procurement.</w:t>
      </w:r>
      <w:r w:rsidR="00494275">
        <w:rPr>
          <w:rStyle w:val="Emphasis"/>
        </w:rPr>
        <w:t>)</w:t>
      </w:r>
    </w:p>
    <w:p w14:paraId="14AB1A9F" w14:textId="77777777" w:rsidR="0092449F" w:rsidRPr="00FE56A5" w:rsidRDefault="0092449F" w:rsidP="00FE56A5">
      <w:pPr>
        <w:rPr>
          <w:rStyle w:val="Emphasis"/>
          <w:b w:val="0"/>
          <w:i w:val="0"/>
          <w:color w:val="auto"/>
        </w:rPr>
      </w:pPr>
    </w:p>
    <w:p w14:paraId="6E511FA9" w14:textId="276EFB89" w:rsidR="00FE56A5" w:rsidRPr="00C03FEE" w:rsidRDefault="00FE56A5" w:rsidP="00C03FEE">
      <w:pPr>
        <w:rPr>
          <w:rStyle w:val="Emphasis"/>
          <w:b w:val="0"/>
          <w:i w:val="0"/>
        </w:rPr>
      </w:pPr>
      <w:r w:rsidRPr="00620465">
        <w:rPr>
          <w:rStyle w:val="Emphasis"/>
          <w:b w:val="0"/>
          <w:i w:val="0"/>
        </w:rPr>
        <w:t xml:space="preserve">The Contractor </w:t>
      </w:r>
      <w:r w:rsidR="00EC7175" w:rsidRPr="00620465">
        <w:rPr>
          <w:rStyle w:val="Emphasis"/>
          <w:b w:val="0"/>
          <w:i w:val="0"/>
        </w:rPr>
        <w:t xml:space="preserve">shall </w:t>
      </w:r>
      <w:r w:rsidR="00C94FA3" w:rsidRPr="00620465">
        <w:rPr>
          <w:rStyle w:val="Emphasis"/>
          <w:b w:val="0"/>
          <w:i w:val="0"/>
        </w:rPr>
        <w:t>complete</w:t>
      </w:r>
      <w:r w:rsidR="00EC7175" w:rsidRPr="00620465">
        <w:rPr>
          <w:rStyle w:val="Emphasis"/>
          <w:b w:val="0"/>
          <w:i w:val="0"/>
        </w:rPr>
        <w:t xml:space="preserve"> the Master Delivery Schedule</w:t>
      </w:r>
      <w:r w:rsidR="00C94FA3" w:rsidRPr="00620465">
        <w:rPr>
          <w:rStyle w:val="Emphasis"/>
          <w:b w:val="0"/>
          <w:i w:val="0"/>
        </w:rPr>
        <w:t xml:space="preserve"> in a</w:t>
      </w:r>
      <w:r w:rsidR="00031146" w:rsidRPr="00620465">
        <w:rPr>
          <w:rStyle w:val="Emphasis"/>
          <w:b w:val="0"/>
          <w:i w:val="0"/>
        </w:rPr>
        <w:t xml:space="preserve">ccordance with the </w:t>
      </w:r>
      <w:r w:rsidR="009F4E08" w:rsidRPr="00620465">
        <w:rPr>
          <w:rStyle w:val="Emphasis"/>
          <w:b w:val="0"/>
          <w:i w:val="0"/>
        </w:rPr>
        <w:t>Instructions</w:t>
      </w:r>
      <w:r w:rsidR="009F4E08" w:rsidRPr="0092449F">
        <w:rPr>
          <w:rStyle w:val="Emphasis"/>
          <w:b w:val="0"/>
          <w:i w:val="0"/>
        </w:rPr>
        <w:t xml:space="preserve"> and</w:t>
      </w:r>
      <w:r w:rsidR="00031146" w:rsidRPr="0092449F">
        <w:rPr>
          <w:rStyle w:val="Emphasis"/>
          <w:b w:val="0"/>
          <w:i w:val="0"/>
        </w:rPr>
        <w:t xml:space="preserve"> shall coordinate with the COR for specifics.  The </w:t>
      </w:r>
      <w:r w:rsidR="00C94FA3" w:rsidRPr="0092449F">
        <w:rPr>
          <w:rStyle w:val="Emphasis"/>
          <w:b w:val="0"/>
          <w:i w:val="0"/>
        </w:rPr>
        <w:t xml:space="preserve">Master Delivery Schedule shall be </w:t>
      </w:r>
      <w:r w:rsidR="006A115C" w:rsidRPr="00D46D2A">
        <w:rPr>
          <w:rStyle w:val="Emphasis"/>
          <w:b w:val="0"/>
          <w:i w:val="0"/>
        </w:rPr>
        <w:t xml:space="preserve">provided after award and updated </w:t>
      </w:r>
      <w:r w:rsidR="00C94FA3" w:rsidRPr="00D46D2A">
        <w:rPr>
          <w:rStyle w:val="Emphasis"/>
          <w:b w:val="0"/>
          <w:i w:val="0"/>
        </w:rPr>
        <w:t xml:space="preserve">prior to </w:t>
      </w:r>
      <w:r w:rsidR="006A115C" w:rsidRPr="00C03FEE">
        <w:rPr>
          <w:rStyle w:val="Emphasis"/>
          <w:b w:val="0"/>
          <w:i w:val="0"/>
        </w:rPr>
        <w:t xml:space="preserve">and after </w:t>
      </w:r>
      <w:r w:rsidR="00C94FA3" w:rsidRPr="00C03FEE">
        <w:rPr>
          <w:rStyle w:val="Emphasis"/>
          <w:b w:val="0"/>
          <w:i w:val="0"/>
        </w:rPr>
        <w:t>each delivery timeframe.</w:t>
      </w:r>
    </w:p>
    <w:p w14:paraId="3FD6DBF0" w14:textId="77777777" w:rsidR="0039224E" w:rsidRPr="00640347" w:rsidRDefault="0039224E" w:rsidP="0039224E">
      <w:pPr>
        <w:pStyle w:val="NoSpacing"/>
        <w:rPr>
          <w:rStyle w:val="Emphasis"/>
          <w:b w:val="0"/>
          <w:i w:val="0"/>
        </w:rPr>
      </w:pPr>
    </w:p>
    <w:p w14:paraId="2B9F5AAE" w14:textId="7D46B516" w:rsidR="0039224E" w:rsidRPr="00640347" w:rsidRDefault="007D7C82" w:rsidP="0039224E">
      <w:pPr>
        <w:pStyle w:val="NoSpacing"/>
        <w:rPr>
          <w:rStyle w:val="Emphasis"/>
          <w:i w:val="0"/>
        </w:rPr>
      </w:pPr>
      <w:r w:rsidRPr="00640347">
        <w:rPr>
          <w:rStyle w:val="Emphasis"/>
          <w:i w:val="0"/>
        </w:rPr>
        <w:t xml:space="preserve">Shipment/Delivery </w:t>
      </w:r>
      <w:r w:rsidR="0039224E" w:rsidRPr="00640347">
        <w:rPr>
          <w:rStyle w:val="Emphasis"/>
          <w:i w:val="0"/>
        </w:rPr>
        <w:t>Kick-off Meeting</w:t>
      </w:r>
    </w:p>
    <w:p w14:paraId="06CC64D4" w14:textId="77777777" w:rsidR="0039224E" w:rsidRPr="00640347" w:rsidRDefault="0039224E" w:rsidP="0039224E">
      <w:pPr>
        <w:pStyle w:val="NoSpacing"/>
        <w:rPr>
          <w:rStyle w:val="Emphasis"/>
          <w:b w:val="0"/>
          <w:i w:val="0"/>
        </w:rPr>
      </w:pPr>
    </w:p>
    <w:p w14:paraId="1B667DC9" w14:textId="6570D90A" w:rsidR="0039224E" w:rsidRPr="00640347" w:rsidRDefault="0039224E" w:rsidP="0039224E">
      <w:pPr>
        <w:pStyle w:val="NoSpacing"/>
        <w:rPr>
          <w:rStyle w:val="Emphasis"/>
          <w:b w:val="0"/>
          <w:i w:val="0"/>
        </w:rPr>
      </w:pPr>
      <w:r w:rsidRPr="00640347">
        <w:rPr>
          <w:rStyle w:val="Emphasis"/>
          <w:b w:val="0"/>
          <w:i w:val="0"/>
        </w:rPr>
        <w:t xml:space="preserve">The Contractor shall conduct a </w:t>
      </w:r>
      <w:r w:rsidR="007D7C82" w:rsidRPr="00640347">
        <w:rPr>
          <w:rStyle w:val="Emphasis"/>
          <w:b w:val="0"/>
          <w:i w:val="0"/>
        </w:rPr>
        <w:t xml:space="preserve">Shipment/Delivery </w:t>
      </w:r>
      <w:r w:rsidRPr="00640347">
        <w:rPr>
          <w:rStyle w:val="Emphasis"/>
          <w:b w:val="0"/>
          <w:i w:val="0"/>
        </w:rPr>
        <w:t>Kick-off Meeting with the VA PM</w:t>
      </w:r>
      <w:r w:rsidR="00777B99" w:rsidRPr="00640347">
        <w:rPr>
          <w:rStyle w:val="Emphasis"/>
          <w:b w:val="0"/>
          <w:i w:val="0"/>
        </w:rPr>
        <w:t>, COR, Delivery Date Coordinator, Implementation Manager, and Facility CIOs (or designee)</w:t>
      </w:r>
      <w:r w:rsidRPr="00640347">
        <w:rPr>
          <w:rStyle w:val="Emphasis"/>
          <w:b w:val="0"/>
          <w:i w:val="0"/>
        </w:rPr>
        <w:t xml:space="preserve"> to discuss delivery schedule requirements and facilitate delivery of equipment.  </w:t>
      </w:r>
      <w:r w:rsidR="009D7829" w:rsidRPr="00640347">
        <w:rPr>
          <w:rStyle w:val="Emphasis"/>
          <w:b w:val="0"/>
          <w:i w:val="0"/>
        </w:rPr>
        <w:t>This meeting may</w:t>
      </w:r>
      <w:r w:rsidRPr="00640347">
        <w:rPr>
          <w:rStyle w:val="Emphasis"/>
          <w:b w:val="0"/>
          <w:i w:val="0"/>
        </w:rPr>
        <w:t xml:space="preserve"> be</w:t>
      </w:r>
      <w:r w:rsidR="007D7C82" w:rsidRPr="00640347">
        <w:rPr>
          <w:rStyle w:val="Emphasis"/>
          <w:b w:val="0"/>
          <w:i w:val="0"/>
        </w:rPr>
        <w:t xml:space="preserve"> held </w:t>
      </w:r>
      <w:r w:rsidRPr="00640347">
        <w:rPr>
          <w:rStyle w:val="Emphasis"/>
          <w:b w:val="0"/>
          <w:i w:val="0"/>
        </w:rPr>
        <w:t xml:space="preserve">in conjunction with the </w:t>
      </w:r>
      <w:r w:rsidR="009D7829" w:rsidRPr="00640347">
        <w:rPr>
          <w:rStyle w:val="Emphasis"/>
          <w:b w:val="0"/>
          <w:i w:val="0"/>
        </w:rPr>
        <w:t xml:space="preserve">post award conference or identified </w:t>
      </w:r>
      <w:r w:rsidR="007D7C82" w:rsidRPr="00640347">
        <w:rPr>
          <w:rStyle w:val="Emphasis"/>
          <w:b w:val="0"/>
          <w:i w:val="0"/>
        </w:rPr>
        <w:t>technical kickoff meeting</w:t>
      </w:r>
      <w:r w:rsidRPr="00640347">
        <w:rPr>
          <w:rStyle w:val="Emphasis"/>
          <w:b w:val="0"/>
          <w:i w:val="0"/>
        </w:rPr>
        <w:t xml:space="preserve">.  The Contractor shall also present the </w:t>
      </w:r>
      <w:r w:rsidR="007D7C82" w:rsidRPr="00640347">
        <w:rPr>
          <w:rStyle w:val="Emphasis"/>
          <w:b w:val="0"/>
          <w:i w:val="0"/>
        </w:rPr>
        <w:t xml:space="preserve">Shipment/Delivery </w:t>
      </w:r>
      <w:r w:rsidRPr="00640347">
        <w:rPr>
          <w:rStyle w:val="Emphasis"/>
          <w:b w:val="0"/>
          <w:i w:val="0"/>
        </w:rPr>
        <w:t>Weekly Progress Report format</w:t>
      </w:r>
      <w:r w:rsidR="00047094" w:rsidRPr="00640347">
        <w:rPr>
          <w:rStyle w:val="Emphasis"/>
          <w:b w:val="0"/>
          <w:i w:val="0"/>
        </w:rPr>
        <w:t xml:space="preserve"> for review and approval by the Government</w:t>
      </w:r>
      <w:r w:rsidRPr="00640347">
        <w:rPr>
          <w:rStyle w:val="Emphasis"/>
          <w:b w:val="0"/>
          <w:i w:val="0"/>
        </w:rPr>
        <w:t>.  This meeting</w:t>
      </w:r>
      <w:r w:rsidR="009D7829" w:rsidRPr="00640347">
        <w:rPr>
          <w:rStyle w:val="Emphasis"/>
          <w:b w:val="0"/>
          <w:i w:val="0"/>
        </w:rPr>
        <w:t xml:space="preserve">, if held independently, </w:t>
      </w:r>
      <w:r w:rsidRPr="00640347">
        <w:rPr>
          <w:rStyle w:val="Emphasis"/>
          <w:b w:val="0"/>
          <w:i w:val="0"/>
        </w:rPr>
        <w:t xml:space="preserve">shall be conducted telephonically within </w:t>
      </w:r>
      <w:r w:rsidR="007D7C82" w:rsidRPr="00640347">
        <w:rPr>
          <w:rStyle w:val="Emphasis"/>
          <w:b w:val="0"/>
          <w:i w:val="0"/>
        </w:rPr>
        <w:t>ten days</w:t>
      </w:r>
      <w:r w:rsidRPr="00640347">
        <w:rPr>
          <w:rStyle w:val="Emphasis"/>
          <w:b w:val="0"/>
          <w:i w:val="0"/>
        </w:rPr>
        <w:t xml:space="preserve"> after award and shall incorporate any delivery schedule changes to the draft Delivery Schedule identified by the Government.</w:t>
      </w:r>
    </w:p>
    <w:p w14:paraId="16C9F69A" w14:textId="77777777" w:rsidR="00445DA6" w:rsidRPr="00640347" w:rsidRDefault="00445DA6" w:rsidP="00445DA6">
      <w:pPr>
        <w:pStyle w:val="NoSpacing"/>
        <w:rPr>
          <w:rStyle w:val="Emphasis"/>
          <w:b w:val="0"/>
          <w:i w:val="0"/>
        </w:rPr>
      </w:pPr>
    </w:p>
    <w:p w14:paraId="4BB57F06" w14:textId="12627292" w:rsidR="008A38C2" w:rsidRDefault="007D7C82" w:rsidP="002D61A4">
      <w:pPr>
        <w:pStyle w:val="NoSpacing"/>
        <w:rPr>
          <w:rStyle w:val="Emphasis"/>
          <w:i w:val="0"/>
        </w:rPr>
      </w:pPr>
      <w:r w:rsidRPr="00640347">
        <w:rPr>
          <w:rStyle w:val="Emphasis"/>
          <w:i w:val="0"/>
        </w:rPr>
        <w:t xml:space="preserve">Shipment/Delivery </w:t>
      </w:r>
      <w:r w:rsidR="008A38C2" w:rsidRPr="00640347">
        <w:rPr>
          <w:rStyle w:val="Emphasis"/>
          <w:i w:val="0"/>
        </w:rPr>
        <w:t>Weekly Progress Report</w:t>
      </w:r>
    </w:p>
    <w:p w14:paraId="1633D756" w14:textId="77777777" w:rsidR="00640347" w:rsidRPr="00640347" w:rsidRDefault="00640347" w:rsidP="002D61A4">
      <w:pPr>
        <w:pStyle w:val="NoSpacing"/>
        <w:rPr>
          <w:rStyle w:val="Emphasis"/>
          <w:i w:val="0"/>
        </w:rPr>
      </w:pPr>
    </w:p>
    <w:p w14:paraId="2CB8B281" w14:textId="5418BEE9" w:rsidR="008A38C2" w:rsidRPr="00640347" w:rsidRDefault="008A38C2" w:rsidP="002D61A4">
      <w:pPr>
        <w:pStyle w:val="NoSpacing"/>
        <w:rPr>
          <w:rStyle w:val="Emphasis"/>
          <w:b w:val="0"/>
          <w:i w:val="0"/>
        </w:rPr>
      </w:pPr>
      <w:r w:rsidRPr="00640347">
        <w:rPr>
          <w:rStyle w:val="Emphasis"/>
          <w:b w:val="0"/>
          <w:i w:val="0"/>
        </w:rPr>
        <w:t xml:space="preserve">The Contractor shall provide a </w:t>
      </w:r>
      <w:r w:rsidR="007D7C82" w:rsidRPr="00640347">
        <w:rPr>
          <w:rStyle w:val="Emphasis"/>
          <w:b w:val="0"/>
          <w:i w:val="0"/>
        </w:rPr>
        <w:t xml:space="preserve">Shipment/Delivery </w:t>
      </w:r>
      <w:r w:rsidR="00777B99" w:rsidRPr="00640347">
        <w:rPr>
          <w:rStyle w:val="Emphasis"/>
          <w:b w:val="0"/>
          <w:i w:val="0"/>
        </w:rPr>
        <w:t>Weekly Progress Report whic</w:t>
      </w:r>
      <w:r w:rsidRPr="00640347">
        <w:rPr>
          <w:rStyle w:val="Emphasis"/>
          <w:b w:val="0"/>
          <w:i w:val="0"/>
        </w:rPr>
        <w:t xml:space="preserve">h shall identify the items shipped, the serial number associated with each piece of equipment; the date of each shipment; the status of each shipment, tracking information, and information relative to Government-receipt of the equipment items at each delivery site.  In addition, the </w:t>
      </w:r>
      <w:r w:rsidR="007D7C82" w:rsidRPr="00640347">
        <w:rPr>
          <w:rStyle w:val="Emphasis"/>
          <w:b w:val="0"/>
          <w:i w:val="0"/>
        </w:rPr>
        <w:t xml:space="preserve">Shipment/Delivery </w:t>
      </w:r>
      <w:r w:rsidRPr="00640347">
        <w:rPr>
          <w:rStyle w:val="Emphasis"/>
          <w:b w:val="0"/>
          <w:i w:val="0"/>
        </w:rPr>
        <w:t xml:space="preserve">Weekly Progress Report shall identify any problems and provide a description of how the problems were resolved/addressed.  If problems have not been completely resolved, the Contractor shall provide an explanation and status of resolution.  </w:t>
      </w:r>
      <w:r w:rsidR="007D7C82" w:rsidRPr="00640347">
        <w:rPr>
          <w:rStyle w:val="Emphasis"/>
          <w:b w:val="0"/>
          <w:i w:val="0"/>
        </w:rPr>
        <w:t xml:space="preserve">Shipment/Delivery </w:t>
      </w:r>
      <w:r w:rsidRPr="00640347">
        <w:rPr>
          <w:rStyle w:val="Emphasis"/>
          <w:b w:val="0"/>
          <w:i w:val="0"/>
        </w:rPr>
        <w:t>Weekly Progress Reports shall be submitted in Microsoft Excel Format and shall clearly identify each serial number of the equipment being delivered with one (1) serial number per cell.</w:t>
      </w:r>
    </w:p>
    <w:p w14:paraId="2A57E6E6" w14:textId="77777777" w:rsidR="008A38C2" w:rsidRPr="00C03FEE" w:rsidRDefault="008A38C2" w:rsidP="00445DA6">
      <w:pPr>
        <w:pStyle w:val="NoSpacing"/>
        <w:rPr>
          <w:rStyle w:val="Emphasis"/>
          <w:b w:val="0"/>
          <w:i w:val="0"/>
        </w:rPr>
      </w:pPr>
    </w:p>
    <w:p w14:paraId="55E17705" w14:textId="77777777" w:rsidR="007C56C7" w:rsidRPr="00640347" w:rsidRDefault="007C56C7" w:rsidP="007C56C7">
      <w:pPr>
        <w:pStyle w:val="NoSpacing"/>
        <w:rPr>
          <w:rStyle w:val="Emphasis"/>
          <w:b w:val="0"/>
          <w:i w:val="0"/>
        </w:rPr>
      </w:pPr>
      <w:r w:rsidRPr="00640347">
        <w:rPr>
          <w:rStyle w:val="Emphasis"/>
          <w:i w:val="0"/>
          <w:u w:val="single"/>
        </w:rPr>
        <w:t>Inspection:</w:t>
      </w:r>
      <w:r w:rsidRPr="00640347">
        <w:rPr>
          <w:rStyle w:val="Emphasis"/>
          <w:b w:val="0"/>
          <w:i w:val="0"/>
        </w:rPr>
        <w:t xml:space="preserve">  Destination</w:t>
      </w:r>
      <w:r w:rsidRPr="00640347">
        <w:rPr>
          <w:rStyle w:val="Emphasis"/>
          <w:b w:val="0"/>
          <w:i w:val="0"/>
        </w:rPr>
        <w:br/>
      </w:r>
      <w:r w:rsidRPr="00640347">
        <w:rPr>
          <w:rStyle w:val="Emphasis"/>
          <w:i w:val="0"/>
          <w:u w:val="single"/>
        </w:rPr>
        <w:t>Acceptance:</w:t>
      </w:r>
      <w:r w:rsidRPr="00640347">
        <w:rPr>
          <w:rStyle w:val="Emphasis"/>
          <w:b w:val="0"/>
          <w:i w:val="0"/>
        </w:rPr>
        <w:t xml:space="preserve">  Destination</w:t>
      </w:r>
      <w:r w:rsidRPr="00640347">
        <w:rPr>
          <w:rStyle w:val="Emphasis"/>
          <w:b w:val="0"/>
          <w:i w:val="0"/>
        </w:rPr>
        <w:br/>
      </w:r>
      <w:r w:rsidRPr="00640347">
        <w:rPr>
          <w:rStyle w:val="Emphasis"/>
          <w:i w:val="0"/>
          <w:u w:val="single"/>
        </w:rPr>
        <w:t>Free on Board (FOB):</w:t>
      </w:r>
      <w:r w:rsidRPr="00640347">
        <w:rPr>
          <w:rStyle w:val="Emphasis"/>
          <w:b w:val="0"/>
          <w:i w:val="0"/>
        </w:rPr>
        <w:t xml:space="preserve">  Destination</w:t>
      </w:r>
    </w:p>
    <w:p w14:paraId="77931C5B" w14:textId="77777777" w:rsidR="00C94FA3" w:rsidRPr="00640347" w:rsidRDefault="00C94FA3" w:rsidP="00C94FA3">
      <w:pPr>
        <w:rPr>
          <w:rStyle w:val="Emphasis"/>
          <w:i w:val="0"/>
        </w:rPr>
      </w:pPr>
    </w:p>
    <w:p w14:paraId="14201F56" w14:textId="549F6184" w:rsidR="00C94FA3" w:rsidRPr="00640347" w:rsidRDefault="00C94FA3" w:rsidP="00C94FA3">
      <w:pPr>
        <w:rPr>
          <w:rStyle w:val="Emphasis"/>
          <w:i w:val="0"/>
        </w:rPr>
      </w:pPr>
      <w:r w:rsidRPr="00640347">
        <w:rPr>
          <w:rStyle w:val="Emphasis"/>
          <w:i w:val="0"/>
        </w:rPr>
        <w:t>Packing Slips/Labels and Lists shall also include the following:</w:t>
      </w:r>
    </w:p>
    <w:p w14:paraId="2F5EE209" w14:textId="77777777" w:rsidR="00C94FA3" w:rsidRPr="00640347" w:rsidRDefault="00C94FA3" w:rsidP="00C94FA3">
      <w:pPr>
        <w:rPr>
          <w:rStyle w:val="Emphasis"/>
          <w:i w:val="0"/>
        </w:rPr>
      </w:pPr>
    </w:p>
    <w:p w14:paraId="66124B29" w14:textId="2F2E59C6" w:rsidR="00C94FA3" w:rsidRPr="00620465" w:rsidRDefault="00C94FA3" w:rsidP="00C94FA3">
      <w:pPr>
        <w:rPr>
          <w:rStyle w:val="Emphasis"/>
          <w:b w:val="0"/>
          <w:i w:val="0"/>
        </w:rPr>
      </w:pPr>
      <w:r w:rsidRPr="00620465">
        <w:rPr>
          <w:rStyle w:val="Emphasis"/>
          <w:b w:val="0"/>
          <w:i w:val="0"/>
        </w:rPr>
        <w:t>IFCAP PO #: ____________ (</w:t>
      </w:r>
      <w:r w:rsidR="000D7F14">
        <w:rPr>
          <w:rStyle w:val="Emphasis"/>
          <w:b w:val="0"/>
          <w:i w:val="0"/>
        </w:rPr>
        <w:t>e.g.</w:t>
      </w:r>
      <w:r w:rsidRPr="00620465">
        <w:rPr>
          <w:rStyle w:val="Emphasis"/>
          <w:b w:val="0"/>
          <w:i w:val="0"/>
        </w:rPr>
        <w:t>, 166-E11234 (the IFCAP PO number is located in block #20 of the SF 1449))</w:t>
      </w:r>
    </w:p>
    <w:p w14:paraId="66DA4034" w14:textId="003C9F16" w:rsidR="00C94FA3" w:rsidRDefault="001012D1" w:rsidP="00C94FA3">
      <w:pPr>
        <w:rPr>
          <w:rStyle w:val="Emphasis"/>
          <w:b w:val="0"/>
          <w:i w:val="0"/>
        </w:rPr>
      </w:pPr>
      <w:r w:rsidRPr="001012D1">
        <w:rPr>
          <w:rStyle w:val="Emphasis"/>
          <w:b w:val="0"/>
          <w:i w:val="0"/>
        </w:rPr>
        <w:t xml:space="preserve">Project Description:  (e.g. </w:t>
      </w:r>
      <w:r>
        <w:rPr>
          <w:rStyle w:val="Emphasis"/>
          <w:b w:val="0"/>
          <w:i w:val="0"/>
        </w:rPr>
        <w:t xml:space="preserve">Tier 1 </w:t>
      </w:r>
      <w:r w:rsidRPr="001012D1">
        <w:rPr>
          <w:rStyle w:val="Emphasis"/>
          <w:b w:val="0"/>
          <w:i w:val="0"/>
        </w:rPr>
        <w:t>Lifecycle Refresh)</w:t>
      </w:r>
    </w:p>
    <w:p w14:paraId="50405AC8" w14:textId="77777777" w:rsidR="001012D1" w:rsidRPr="0092449F" w:rsidRDefault="001012D1" w:rsidP="00C94FA3">
      <w:pPr>
        <w:rPr>
          <w:rStyle w:val="Emphasis"/>
          <w:b w:val="0"/>
          <w:i w:val="0"/>
        </w:rPr>
      </w:pPr>
    </w:p>
    <w:p w14:paraId="5DDE02B3" w14:textId="691F5E46" w:rsidR="00C94FA3" w:rsidRPr="0092449F" w:rsidRDefault="00C94FA3" w:rsidP="00C94FA3">
      <w:pPr>
        <w:rPr>
          <w:rStyle w:val="Emphasis"/>
          <w:b w:val="0"/>
          <w:i w:val="0"/>
        </w:rPr>
      </w:pPr>
      <w:r w:rsidRPr="0092449F">
        <w:rPr>
          <w:rStyle w:val="Emphasis"/>
          <w:b w:val="0"/>
          <w:i w:val="0"/>
        </w:rPr>
        <w:t>Total number of Containers:  Package ___ of ___.  (</w:t>
      </w:r>
      <w:r w:rsidR="000D7F14">
        <w:rPr>
          <w:rStyle w:val="Emphasis"/>
          <w:b w:val="0"/>
          <w:i w:val="0"/>
        </w:rPr>
        <w:t>e.g.</w:t>
      </w:r>
      <w:r w:rsidRPr="0092449F">
        <w:rPr>
          <w:rStyle w:val="Emphasis"/>
          <w:b w:val="0"/>
          <w:i w:val="0"/>
        </w:rPr>
        <w:t>, Package 1 of 3)</w:t>
      </w:r>
    </w:p>
    <w:p w14:paraId="4B8BC24F" w14:textId="77777777" w:rsidR="00C94FA3" w:rsidRDefault="00C94FA3" w:rsidP="00C03FEE">
      <w:pPr>
        <w:rPr>
          <w:rStyle w:val="Emphasis"/>
          <w:b w:val="0"/>
          <w:i w:val="0"/>
          <w:color w:val="auto"/>
        </w:rPr>
      </w:pPr>
    </w:p>
    <w:p w14:paraId="1A838A7C" w14:textId="6D03D6FF" w:rsidR="00C94FA3" w:rsidRPr="00620465" w:rsidRDefault="00C94FA3" w:rsidP="00C03FEE">
      <w:pPr>
        <w:rPr>
          <w:rStyle w:val="Emphasis"/>
          <w:i w:val="0"/>
        </w:rPr>
      </w:pPr>
      <w:r w:rsidRPr="00620465">
        <w:rPr>
          <w:rStyle w:val="Emphasis"/>
          <w:i w:val="0"/>
        </w:rPr>
        <w:t>Deliverable</w:t>
      </w:r>
      <w:r w:rsidR="009F185F">
        <w:rPr>
          <w:rStyle w:val="Emphasis"/>
          <w:i w:val="0"/>
        </w:rPr>
        <w:t>s</w:t>
      </w:r>
      <w:r w:rsidRPr="00620465">
        <w:rPr>
          <w:rStyle w:val="Emphasis"/>
          <w:i w:val="0"/>
        </w:rPr>
        <w:t>:</w:t>
      </w:r>
    </w:p>
    <w:p w14:paraId="43646A00" w14:textId="77777777" w:rsidR="00C94FA3" w:rsidRDefault="00C94FA3" w:rsidP="00C03FEE">
      <w:pPr>
        <w:rPr>
          <w:rStyle w:val="Emphasis"/>
          <w:b w:val="0"/>
          <w:i w:val="0"/>
          <w:color w:val="auto"/>
        </w:rPr>
      </w:pPr>
    </w:p>
    <w:p w14:paraId="22501C33" w14:textId="77777777" w:rsidR="007D7C82" w:rsidRDefault="00620465" w:rsidP="0029116A">
      <w:pPr>
        <w:numPr>
          <w:ilvl w:val="0"/>
          <w:numId w:val="61"/>
        </w:numPr>
        <w:ind w:left="1080"/>
        <w:rPr>
          <w:rStyle w:val="Emphasis"/>
          <w:b w:val="0"/>
          <w:i w:val="0"/>
        </w:rPr>
      </w:pPr>
      <w:r w:rsidRPr="00C03FEE">
        <w:rPr>
          <w:rStyle w:val="Emphasis"/>
          <w:b w:val="0"/>
          <w:i w:val="0"/>
        </w:rPr>
        <w:t>Master Delivery Schedule</w:t>
      </w:r>
    </w:p>
    <w:p w14:paraId="765E38D9" w14:textId="5B030765" w:rsidR="00C94FA3" w:rsidRPr="00C03FEE" w:rsidRDefault="007D7C82" w:rsidP="0029116A">
      <w:pPr>
        <w:numPr>
          <w:ilvl w:val="0"/>
          <w:numId w:val="61"/>
        </w:numPr>
        <w:ind w:left="1080"/>
        <w:rPr>
          <w:rStyle w:val="Emphasis"/>
          <w:b w:val="0"/>
          <w:i w:val="0"/>
        </w:rPr>
      </w:pPr>
      <w:r w:rsidRPr="007D7C82">
        <w:rPr>
          <w:rStyle w:val="Emphasis"/>
          <w:b w:val="0"/>
          <w:i w:val="0"/>
        </w:rPr>
        <w:t>Shipment/Delivery Weekly Progress Report</w:t>
      </w:r>
    </w:p>
    <w:p w14:paraId="0DD1A13C" w14:textId="12ED9E2B" w:rsidR="004E2A60" w:rsidRPr="00584DD8" w:rsidRDefault="00E47F5F" w:rsidP="00200A3C">
      <w:pPr>
        <w:pStyle w:val="Heading2"/>
        <w:rPr>
          <w:i/>
          <w:color w:val="0070C0"/>
        </w:rPr>
      </w:pPr>
      <w:r w:rsidRPr="00584DD8">
        <w:br w:type="page"/>
      </w:r>
    </w:p>
    <w:p w14:paraId="0DD1A13D" w14:textId="1E080126" w:rsidR="00E47F5F" w:rsidRPr="00CF5F5D" w:rsidRDefault="00E47F5F" w:rsidP="00CF5F5D">
      <w:pPr>
        <w:pStyle w:val="Heading1"/>
        <w:numPr>
          <w:ilvl w:val="0"/>
          <w:numId w:val="0"/>
        </w:numPr>
        <w:ind w:left="720" w:hanging="720"/>
      </w:pPr>
      <w:bookmarkStart w:id="143" w:name="_Ref252783628"/>
      <w:bookmarkStart w:id="144" w:name="_Toc224548890"/>
      <w:r w:rsidRPr="00CF5F5D">
        <w:t xml:space="preserve">ADDENDUM </w:t>
      </w:r>
      <w:r w:rsidR="00CF5F5D">
        <w:t>A – ADDITIONAL VA REQUIREMENTS, CONSOLIDATED</w:t>
      </w:r>
      <w:bookmarkEnd w:id="143"/>
      <w:bookmarkEnd w:id="144"/>
    </w:p>
    <w:p w14:paraId="0DD1A13E" w14:textId="77777777" w:rsidR="00E47F5F" w:rsidRPr="00D13E0C" w:rsidRDefault="00E47F5F" w:rsidP="00EF57D5">
      <w:pPr>
        <w:pStyle w:val="AppendixHeading"/>
        <w:rPr>
          <w:rFonts w:cs="Arial"/>
        </w:rPr>
      </w:pPr>
      <w:r w:rsidRPr="00D13E0C">
        <w:rPr>
          <w:rFonts w:cs="Arial"/>
        </w:rPr>
        <w:t>Cyber and Information Security Requirements for VA IT Services</w:t>
      </w:r>
    </w:p>
    <w:p w14:paraId="0DD1A13F" w14:textId="17F0C9CC" w:rsidR="00E47F5F" w:rsidRPr="00D13E0C" w:rsidRDefault="00E47F5F" w:rsidP="005A1B57">
      <w:pPr>
        <w:pStyle w:val="NoSpacing"/>
      </w:pPr>
      <w:r w:rsidRPr="00D13E0C">
        <w:t xml:space="preserve">The Contractor shall ensure adequate LAN/Internet, data, information, and system security in accordance with VA standard operating procedures and standard PWS language, conditions, laws, and regulations.  The Contractor’s firewall and web server shall meet or exceed VA minimum requirements for security.  All VA data shall be protected behind an approved firewall.  Any security violations or attempted violations shall be reported to the VA Program Manager and VA Information Security Officer as soon as possible.  The Contractor shall follow all applicable VA policies and procedures governing information security, especially those that pertain to </w:t>
      </w:r>
      <w:r w:rsidR="00AC70C6">
        <w:t>assessment and authorization and continuous monitoring</w:t>
      </w:r>
      <w:r w:rsidR="00716C70">
        <w:t>.</w:t>
      </w:r>
    </w:p>
    <w:p w14:paraId="0DD1A140" w14:textId="77777777" w:rsidR="00E47F5F" w:rsidRDefault="00E47F5F" w:rsidP="005A1B57">
      <w:pPr>
        <w:pStyle w:val="NoSpacing"/>
      </w:pPr>
    </w:p>
    <w:p w14:paraId="0DD1A141" w14:textId="1F0FCFA6" w:rsidR="00845F56" w:rsidRPr="00C0653B" w:rsidRDefault="00845F56" w:rsidP="005A1B57">
      <w:pPr>
        <w:pStyle w:val="NoSpacing"/>
      </w:pPr>
      <w:r w:rsidRPr="00D13E0C">
        <w:t xml:space="preserve">Contractor supplied equipment, PCs of all types, equipment with hard drives, etc. for contract services must meet all security requirements that apply to Government Furnished Equipment (GFE) and Government Owned Equipment (GOE).  Security Requirements include:  a) VA Approved Encryption Software must be installed on all laptops or mobile devices before </w:t>
      </w:r>
      <w:r w:rsidR="00D2217A">
        <w:t xml:space="preserve">being </w:t>
      </w:r>
      <w:r w:rsidRPr="00D13E0C">
        <w:t xml:space="preserve">placed into operation, b) </w:t>
      </w:r>
      <w:r w:rsidR="00546F24" w:rsidRPr="00546F24">
        <w:t>Bluetooth equipped devices are prohibited within VA; Bluetooth must be permanently disabled or removed from the device, unless the connection uses FIPS 140-2 (or its successor) validated encryption</w:t>
      </w:r>
      <w:r w:rsidRPr="00D13E0C">
        <w:t xml:space="preserve">, </w:t>
      </w:r>
      <w:r>
        <w:t>c) VA approved anti-virus and firewall software, d</w:t>
      </w:r>
      <w:r w:rsidRPr="00C0653B">
        <w:t xml:space="preserve">) Equipment must meet all VA sanitization requirements and procedures before disposal.  </w:t>
      </w:r>
      <w:bookmarkStart w:id="145" w:name="_Hlk182830362"/>
      <w:r w:rsidR="00883ACE" w:rsidRPr="00C0653B">
        <w:t>The Contractor shall notify the COR/CO within one hour of disclosure or successful exploits of any vulnerability which can compromise the confidentiality, integrity, or availability of the information systems</w:t>
      </w:r>
      <w:bookmarkEnd w:id="145"/>
      <w:r w:rsidR="00883ACE" w:rsidRPr="00C0653B">
        <w:t>.</w:t>
      </w:r>
    </w:p>
    <w:p w14:paraId="0DD1A142" w14:textId="77777777" w:rsidR="00845F56" w:rsidRPr="00C0653B" w:rsidRDefault="00845F56" w:rsidP="005A1B57">
      <w:pPr>
        <w:pStyle w:val="NoSpacing"/>
      </w:pPr>
    </w:p>
    <w:p w14:paraId="0DD1A143" w14:textId="34AC1CAE" w:rsidR="00DB0D8A" w:rsidRPr="001B593E" w:rsidRDefault="00DB0D8A" w:rsidP="005A1B57">
      <w:pPr>
        <w:pStyle w:val="NoSpacing"/>
      </w:pPr>
      <w:r w:rsidRPr="00C0653B">
        <w:t>Each documented initiative under this contract incorporates</w:t>
      </w:r>
      <w:r w:rsidRPr="00DB0D8A">
        <w:t xml:space="preserve"> VA Handbook 6500.6, “Contract Security,” March 12, 2010 </w:t>
      </w:r>
      <w:bookmarkStart w:id="146" w:name="_Hlk182830455"/>
      <w:r w:rsidR="009C6262">
        <w:t xml:space="preserve">(Appendix C updated April 22, 2024) </w:t>
      </w:r>
      <w:bookmarkEnd w:id="146"/>
      <w:r w:rsidRPr="00DB0D8A">
        <w:t>by reference as though fully set forth therein.</w:t>
      </w:r>
      <w:r w:rsidR="00CD138C">
        <w:t xml:space="preserve"> </w:t>
      </w:r>
      <w:r w:rsidRPr="00DB0D8A">
        <w:t xml:space="preserve"> The VA Handbook 6500.6, “Contract Security” shall also be included in every related agreement, </w:t>
      </w:r>
      <w:r w:rsidR="009F4E08" w:rsidRPr="00DB0D8A">
        <w:t>contract,</w:t>
      </w:r>
      <w:r w:rsidRPr="00DB0D8A">
        <w:t xml:space="preserve"> or order.  The VA Handbook 6500.6, Appendix C, is included in this document as Addendum B.</w:t>
      </w:r>
    </w:p>
    <w:p w14:paraId="0DD1A144" w14:textId="77777777" w:rsidR="004A6A12" w:rsidRPr="00D13E0C" w:rsidRDefault="004A6A12" w:rsidP="005A1B57">
      <w:pPr>
        <w:pStyle w:val="NoSpacing"/>
      </w:pPr>
    </w:p>
    <w:p w14:paraId="432FA311" w14:textId="6E9DE35A" w:rsidR="00EB0825" w:rsidRDefault="00FC6517" w:rsidP="00CC3292">
      <w:pPr>
        <w:pStyle w:val="NoSpacing"/>
      </w:pPr>
      <w:r w:rsidRPr="00D13E0C">
        <w:t xml:space="preserve">Training requirements:  </w:t>
      </w:r>
      <w:r w:rsidR="00E47F5F" w:rsidRPr="00D13E0C">
        <w:t xml:space="preserve">The Contractor shall complete all mandatory training courses on the </w:t>
      </w:r>
      <w:r w:rsidR="00057BB9">
        <w:t xml:space="preserve">current </w:t>
      </w:r>
      <w:r w:rsidR="009D0236">
        <w:t>VA training site, t</w:t>
      </w:r>
      <w:r w:rsidR="009D0236" w:rsidRPr="00057BB9">
        <w:t xml:space="preserve">he </w:t>
      </w:r>
      <w:r w:rsidR="00F65095">
        <w:t>VA Talent Management System (TMS)</w:t>
      </w:r>
      <w:r w:rsidR="006A10BC">
        <w:t xml:space="preserve"> 2.0</w:t>
      </w:r>
      <w:r w:rsidR="009D0236" w:rsidRPr="00057BB9">
        <w:t>,</w:t>
      </w:r>
      <w:r w:rsidR="00E47F5F" w:rsidRPr="00D13E0C">
        <w:t xml:space="preserve"> and will be tracked therein.  The </w:t>
      </w:r>
      <w:r w:rsidR="00F65095">
        <w:t>TMS</w:t>
      </w:r>
      <w:r w:rsidR="00E47F5F" w:rsidRPr="00D13E0C">
        <w:t xml:space="preserve"> </w:t>
      </w:r>
      <w:r w:rsidR="00EB0825">
        <w:t xml:space="preserve">2.0 </w:t>
      </w:r>
      <w:r w:rsidR="00E47F5F" w:rsidRPr="00D13E0C">
        <w:t>may be accessed at</w:t>
      </w:r>
      <w:r w:rsidR="009D0236">
        <w:t xml:space="preserve"> </w:t>
      </w:r>
      <w:bookmarkStart w:id="147" w:name="_Hlk526255169"/>
      <w:r w:rsidR="00CC3292">
        <w:fldChar w:fldCharType="begin"/>
      </w:r>
      <w:r w:rsidR="005242AC">
        <w:instrText>HYPERLINK "https://www.tms.va.gov/SecureAuth35/" \o "Link to TMS 2.0"</w:instrText>
      </w:r>
      <w:r w:rsidR="00CC3292">
        <w:fldChar w:fldCharType="separate"/>
      </w:r>
      <w:r w:rsidR="00CC3292" w:rsidRPr="00CC3292">
        <w:rPr>
          <w:rStyle w:val="Hyperlink"/>
        </w:rPr>
        <w:t>h</w:t>
      </w:r>
      <w:bookmarkStart w:id="148" w:name="_Hlk526252903"/>
      <w:r w:rsidR="00CC3292" w:rsidRPr="00CC3292">
        <w:rPr>
          <w:rStyle w:val="Hyperlink"/>
        </w:rPr>
        <w:t>ttps://www.tms.va.gov/SecureAuth35/</w:t>
      </w:r>
      <w:bookmarkEnd w:id="147"/>
      <w:bookmarkEnd w:id="148"/>
      <w:r w:rsidR="00CC3292">
        <w:fldChar w:fldCharType="end"/>
      </w:r>
      <w:r w:rsidR="00CC3292">
        <w:t xml:space="preserve">.  </w:t>
      </w:r>
      <w:r w:rsidR="00F65095" w:rsidRPr="00F65095">
        <w:rPr>
          <w:color w:val="000000"/>
        </w:rPr>
        <w:t>If you do not have a TMS</w:t>
      </w:r>
      <w:r w:rsidR="00EB0825">
        <w:rPr>
          <w:color w:val="000000"/>
        </w:rPr>
        <w:t xml:space="preserve"> 2.0</w:t>
      </w:r>
      <w:r w:rsidR="00F65095" w:rsidRPr="00F65095">
        <w:rPr>
          <w:color w:val="000000"/>
        </w:rPr>
        <w:t xml:space="preserve"> profile, go to </w:t>
      </w:r>
    </w:p>
    <w:p w14:paraId="0DD1A145" w14:textId="69A252C0" w:rsidR="00FF0358" w:rsidRDefault="00EB0825" w:rsidP="005A1B57">
      <w:pPr>
        <w:pStyle w:val="NoSpacing"/>
        <w:rPr>
          <w:color w:val="000000"/>
        </w:rPr>
      </w:pPr>
      <w:hyperlink r:id="rId76" w:tooltip="Link to TMS 2.0 Homepage" w:history="1">
        <w:r w:rsidRPr="00357F9D">
          <w:rPr>
            <w:rStyle w:val="Hyperlink"/>
          </w:rPr>
          <w:t>https://www.tms.va.gov/SecureAuth35/</w:t>
        </w:r>
      </w:hyperlink>
      <w:r w:rsidR="00CC3292">
        <w:rPr>
          <w:color w:val="000000"/>
        </w:rPr>
        <w:t xml:space="preserve"> </w:t>
      </w:r>
      <w:r w:rsidR="00F65095" w:rsidRPr="00F65095">
        <w:rPr>
          <w:color w:val="000000"/>
        </w:rPr>
        <w:t xml:space="preserve">and click on the “Create New User” link on the TMS </w:t>
      </w:r>
      <w:r>
        <w:rPr>
          <w:color w:val="000000"/>
        </w:rPr>
        <w:t xml:space="preserve">2.0 </w:t>
      </w:r>
      <w:r w:rsidR="00F65095" w:rsidRPr="00F65095">
        <w:rPr>
          <w:color w:val="000000"/>
        </w:rPr>
        <w:t>to gain access.</w:t>
      </w:r>
    </w:p>
    <w:p w14:paraId="0DD1A146" w14:textId="77777777" w:rsidR="00FF0358" w:rsidRDefault="00FF0358" w:rsidP="005A1B57">
      <w:pPr>
        <w:pStyle w:val="NoSpacing"/>
        <w:rPr>
          <w:color w:val="000000"/>
        </w:rPr>
      </w:pPr>
    </w:p>
    <w:p w14:paraId="0DD1A147" w14:textId="77777777" w:rsidR="00E47F5F" w:rsidRPr="00D13E0C" w:rsidRDefault="00E47F5F" w:rsidP="005A1B57">
      <w:pPr>
        <w:pStyle w:val="NoSpacing"/>
      </w:pPr>
      <w:r w:rsidRPr="00D13E0C">
        <w:t>Contractor employees shall complete a VA Systems Access Agreement if they are provided access privileges as an authorized user of the computer system of VA.</w:t>
      </w:r>
    </w:p>
    <w:p w14:paraId="0DD1A148" w14:textId="77777777" w:rsidR="00E47F5F" w:rsidRPr="00D13E0C" w:rsidRDefault="00E47F5F" w:rsidP="00FC6517">
      <w:pPr>
        <w:pStyle w:val="AppendixHeading"/>
        <w:rPr>
          <w:rFonts w:cs="Arial"/>
        </w:rPr>
      </w:pPr>
      <w:r w:rsidRPr="00D13E0C">
        <w:rPr>
          <w:rFonts w:cs="Arial"/>
        </w:rPr>
        <w:t>VA Enterprise Architecture Compliance</w:t>
      </w:r>
    </w:p>
    <w:p w14:paraId="0DD1A149" w14:textId="5AC92EC4" w:rsidR="00E47F5F" w:rsidRDefault="00E47F5F" w:rsidP="005A1B57">
      <w:pPr>
        <w:pStyle w:val="NoSpacing"/>
        <w:rPr>
          <w:rStyle w:val="Emphasis"/>
          <w:rFonts w:cs="Arial"/>
          <w:b w:val="0"/>
          <w:i w:val="0"/>
          <w:color w:val="000000"/>
        </w:rPr>
      </w:pPr>
      <w:r w:rsidRPr="00D13E0C">
        <w:t xml:space="preserve">The applications, supplies, and services furnished under this contract must comply with VA Enterprise Architecture (EA), available </w:t>
      </w:r>
      <w:r w:rsidRPr="00EE008E">
        <w:t xml:space="preserve">at </w:t>
      </w:r>
      <w:hyperlink r:id="rId77" w:tooltip="link to the One-VA Enterprise Architecture (EA) Homepage" w:history="1">
        <w:r w:rsidR="009B715C" w:rsidRPr="00EE008E">
          <w:rPr>
            <w:rStyle w:val="Hyperlink"/>
            <w:iCs/>
          </w:rPr>
          <w:t>http://www.ea.oit.va.gov/index.asp</w:t>
        </w:r>
      </w:hyperlink>
      <w:r w:rsidRPr="00D13E0C">
        <w:t xml:space="preserve"> in force at the time of issuance of this contract, including the Program Management Plan and VA's rules, standards, and guidelines in the Technical Reference Model/Standards Profile (TRMSP).  VA reserves the right to assess contract deliverables for EA compliance prior to acceptance</w:t>
      </w:r>
      <w:r w:rsidRPr="00D13E0C">
        <w:rPr>
          <w:rStyle w:val="Emphasis"/>
          <w:rFonts w:cs="Arial"/>
          <w:i w:val="0"/>
          <w:color w:val="000000"/>
        </w:rPr>
        <w:t>.</w:t>
      </w:r>
    </w:p>
    <w:p w14:paraId="0DD1A14A" w14:textId="77777777" w:rsidR="00BC6961" w:rsidRDefault="00BC6961" w:rsidP="005A1B57">
      <w:pPr>
        <w:pStyle w:val="NoSpacing"/>
        <w:rPr>
          <w:rStyle w:val="Emphasis"/>
          <w:rFonts w:cs="Arial"/>
          <w:i w:val="0"/>
          <w:color w:val="000000"/>
        </w:rPr>
      </w:pPr>
    </w:p>
    <w:p w14:paraId="0DD1A14C" w14:textId="28DC8366" w:rsidR="00BC00B7" w:rsidRPr="002A2ACA" w:rsidRDefault="00CE7438" w:rsidP="00BC00B7">
      <w:pPr>
        <w:pStyle w:val="AppendixHeading2"/>
        <w:rPr>
          <w:lang w:val="sv-SE"/>
        </w:rPr>
      </w:pPr>
      <w:bookmarkStart w:id="149" w:name="_Hlk163031813"/>
      <w:r w:rsidRPr="00CE7438">
        <w:rPr>
          <w:rStyle w:val="Emphasis"/>
          <w:b/>
          <w:i w:val="0"/>
          <w:iCs w:val="0"/>
          <w:color w:val="auto"/>
          <w:lang w:val="sv-SE"/>
        </w:rPr>
        <w:t>VA Internet and Intranet Standards</w:t>
      </w:r>
    </w:p>
    <w:p w14:paraId="0DD1A14D" w14:textId="77777777" w:rsidR="00BC00B7" w:rsidRPr="002A2ACA" w:rsidRDefault="00BC00B7" w:rsidP="00E47F5F">
      <w:pPr>
        <w:rPr>
          <w:rStyle w:val="Emphasis"/>
          <w:rFonts w:cs="Arial"/>
          <w:i w:val="0"/>
          <w:color w:val="000000"/>
          <w:lang w:val="sv-SE"/>
        </w:rPr>
      </w:pPr>
    </w:p>
    <w:p w14:paraId="0DD1A14E" w14:textId="7BE2F213" w:rsidR="00E47F5F" w:rsidRPr="00D13E0C" w:rsidRDefault="00CE7438" w:rsidP="005A1B57">
      <w:pPr>
        <w:pStyle w:val="NoSpacing"/>
      </w:pPr>
      <w:r w:rsidRPr="00CE7438">
        <w:t>The Contractor shall</w:t>
      </w:r>
      <w:r w:rsidR="00E47F5F" w:rsidRPr="00BC00B7">
        <w:t xml:space="preserve"> adhere</w:t>
      </w:r>
      <w:r w:rsidR="00E47F5F" w:rsidRPr="00D13E0C">
        <w:t xml:space="preserve"> to and comply with VA Directive 6102 and</w:t>
      </w:r>
      <w:r w:rsidR="00570FA4">
        <w:t xml:space="preserve"> VA’s Web Governance</w:t>
      </w:r>
      <w:r w:rsidR="00E47F5F" w:rsidRPr="00D13E0C">
        <w:t xml:space="preserve"> if </w:t>
      </w:r>
      <w:r w:rsidR="003A6605" w:rsidRPr="00D13E0C">
        <w:t xml:space="preserve">the </w:t>
      </w:r>
      <w:r w:rsidR="003A6605">
        <w:t>Contractor’s</w:t>
      </w:r>
      <w:r w:rsidR="00E47F5F" w:rsidRPr="00D13E0C">
        <w:t xml:space="preserve"> work includes </w:t>
      </w:r>
      <w:r w:rsidR="00570FA4">
        <w:t>building and maintaining VA’s digital presence</w:t>
      </w:r>
      <w:r w:rsidR="00E47F5F" w:rsidRPr="00D13E0C">
        <w:t xml:space="preserve">.  This pertains, but is not limited to: </w:t>
      </w:r>
      <w:r w:rsidR="00CF284D">
        <w:t xml:space="preserve">websites, social media, </w:t>
      </w:r>
      <w:r w:rsidR="00E47F5F" w:rsidRPr="00D13E0C">
        <w:t xml:space="preserve">creating announcements; collecting information; databases to be accessed, graphics and links to external sites. </w:t>
      </w:r>
    </w:p>
    <w:p w14:paraId="0DD1A14F" w14:textId="77777777" w:rsidR="00E47F5F" w:rsidRPr="00D13E0C" w:rsidRDefault="00E47F5F" w:rsidP="005A1B57">
      <w:pPr>
        <w:pStyle w:val="NoSpacing"/>
      </w:pPr>
    </w:p>
    <w:p w14:paraId="6F10506D" w14:textId="2FE57CAF" w:rsidR="001F5235" w:rsidRPr="00D13E0C" w:rsidRDefault="00E47F5F" w:rsidP="005A1B57">
      <w:pPr>
        <w:pStyle w:val="NoSpacing"/>
      </w:pPr>
      <w:r w:rsidRPr="00D13E0C">
        <w:t>Internet/Intranet Services Directive 6102 is posted at (copy and paste the following URL to browser):</w:t>
      </w:r>
      <w:r w:rsidR="001F5235">
        <w:t xml:space="preserve"> </w:t>
      </w:r>
      <w:r w:rsidR="004E4586">
        <w:t xml:space="preserve"> </w:t>
      </w:r>
      <w:hyperlink r:id="rId78" w:tooltip="Link to VA Directive 6102" w:history="1">
        <w:r w:rsidR="004E4586" w:rsidRPr="003E759A">
          <w:rPr>
            <w:rStyle w:val="Hyperlink"/>
          </w:rPr>
          <w:t>https://www.va.gov/vapubs/viewPublication.asp?Pub_ID=1056&amp;FType=</w:t>
        </w:r>
        <w:r w:rsidR="004E4586" w:rsidRPr="00C83BC3">
          <w:rPr>
            <w:rStyle w:val="Hyperlink"/>
          </w:rPr>
          <w:t>2</w:t>
        </w:r>
      </w:hyperlink>
      <w:hyperlink w:history="1"/>
    </w:p>
    <w:p w14:paraId="0DD1A151" w14:textId="77777777" w:rsidR="00E47F5F" w:rsidRPr="00D13E0C" w:rsidRDefault="00E47F5F" w:rsidP="005A1B57">
      <w:pPr>
        <w:pStyle w:val="NoSpacing"/>
      </w:pPr>
    </w:p>
    <w:p w14:paraId="0DD1A153" w14:textId="2BE5CF47" w:rsidR="008B2A07" w:rsidRPr="00D13E0C" w:rsidRDefault="00570FA4" w:rsidP="005A1B57">
      <w:pPr>
        <w:pStyle w:val="NoSpacing"/>
        <w:rPr>
          <w:rStyle w:val="Hyperlink"/>
          <w:rFonts w:cs="Arial"/>
        </w:rPr>
      </w:pPr>
      <w:bookmarkStart w:id="150" w:name="_Hlk182830562"/>
      <w:r w:rsidRPr="00200A3C">
        <w:t>VA Web Governance website can be found at</w:t>
      </w:r>
      <w:r>
        <w:rPr>
          <w:rStyle w:val="Hyperlink"/>
          <w:rFonts w:cs="Arial"/>
        </w:rPr>
        <w:t xml:space="preserve"> </w:t>
      </w:r>
      <w:hyperlink r:id="rId79" w:tooltip="Link to VA Web Governance website" w:history="1">
        <w:r>
          <w:rPr>
            <w:rStyle w:val="Hyperlink"/>
          </w:rPr>
          <w:t>Home - VA Web Governance</w:t>
        </w:r>
      </w:hyperlink>
      <w:r w:rsidR="00AB2629">
        <w:t>.</w:t>
      </w:r>
    </w:p>
    <w:bookmarkEnd w:id="149"/>
    <w:bookmarkEnd w:id="150"/>
    <w:p w14:paraId="0DD1A154" w14:textId="3CB428F7" w:rsidR="00E47F5F" w:rsidRPr="00D13E0C" w:rsidRDefault="00E47F5F" w:rsidP="00F016B8">
      <w:pPr>
        <w:pStyle w:val="AppendixHeading"/>
        <w:ind w:left="0" w:firstLine="0"/>
        <w:rPr>
          <w:rFonts w:cs="Arial"/>
        </w:rPr>
      </w:pPr>
      <w:r w:rsidRPr="00D13E0C">
        <w:rPr>
          <w:rFonts w:cs="Arial"/>
        </w:rPr>
        <w:t xml:space="preserve">Notice of the Federal Accessibility Law Affecting All </w:t>
      </w:r>
      <w:r w:rsidR="00267336">
        <w:rPr>
          <w:rFonts w:cs="Arial"/>
        </w:rPr>
        <w:t xml:space="preserve">Information and Communication Technology (ICT) </w:t>
      </w:r>
      <w:r w:rsidRPr="00D13E0C">
        <w:rPr>
          <w:rFonts w:cs="Arial"/>
        </w:rPr>
        <w:t>Procurements (Section 508)</w:t>
      </w:r>
    </w:p>
    <w:p w14:paraId="14E52C98" w14:textId="77777777" w:rsidR="00CB14C7" w:rsidRDefault="00CB14C7" w:rsidP="00E47F5F">
      <w:pPr>
        <w:rPr>
          <w:rFonts w:cs="Arial"/>
        </w:rPr>
      </w:pPr>
    </w:p>
    <w:p w14:paraId="10969E95" w14:textId="7333C6FF" w:rsidR="00267336" w:rsidRPr="005A1B57" w:rsidRDefault="00267336" w:rsidP="00267336">
      <w:pPr>
        <w:rPr>
          <w:rStyle w:val="Emphasis"/>
        </w:rPr>
      </w:pPr>
      <w:bookmarkStart w:id="151" w:name="_Hlk526253905"/>
      <w:r w:rsidRPr="005A1B57">
        <w:rPr>
          <w:rStyle w:val="Emphasis"/>
        </w:rPr>
        <w:t>(T</w:t>
      </w:r>
      <w:r>
        <w:rPr>
          <w:rStyle w:val="Emphasis"/>
        </w:rPr>
        <w:t>hree</w:t>
      </w:r>
      <w:r w:rsidRPr="005A1B57">
        <w:rPr>
          <w:rStyle w:val="Emphasis"/>
        </w:rPr>
        <w:t xml:space="preserve"> standards listed </w:t>
      </w:r>
      <w:r>
        <w:rPr>
          <w:rStyle w:val="Emphasis"/>
        </w:rPr>
        <w:t xml:space="preserve">in Section </w:t>
      </w:r>
      <w:r w:rsidR="00A82D7D">
        <w:rPr>
          <w:rStyle w:val="Emphasis"/>
        </w:rPr>
        <w:t>A3.1</w:t>
      </w:r>
      <w:r>
        <w:rPr>
          <w:rStyle w:val="Emphasis"/>
        </w:rPr>
        <w:t xml:space="preserve"> </w:t>
      </w:r>
      <w:r w:rsidRPr="005A1B57">
        <w:rPr>
          <w:rStyle w:val="Emphasis"/>
        </w:rPr>
        <w:t>below [</w:t>
      </w:r>
      <w:r w:rsidRPr="00C83FEC">
        <w:rPr>
          <w:b/>
          <w:i/>
          <w:iCs/>
          <w:color w:val="0070C0"/>
        </w:rPr>
        <w:t>E205</w:t>
      </w:r>
      <w:r w:rsidR="00DB1786">
        <w:rPr>
          <w:b/>
          <w:i/>
          <w:iCs/>
          <w:color w:val="0070C0"/>
        </w:rPr>
        <w:t xml:space="preserve"> </w:t>
      </w:r>
      <w:r w:rsidR="00DB1786" w:rsidRPr="00DB1786">
        <w:rPr>
          <w:b/>
          <w:i/>
          <w:iCs/>
          <w:color w:val="0070C0"/>
        </w:rPr>
        <w:t>Electronic Content – (Accessibility Standard -WCAG 2.0 Level A and AA Guidelines)</w:t>
      </w:r>
      <w:r>
        <w:rPr>
          <w:b/>
          <w:i/>
          <w:iCs/>
          <w:color w:val="0070C0"/>
        </w:rPr>
        <w:t xml:space="preserve">, </w:t>
      </w:r>
      <w:r w:rsidRPr="00C83FEC">
        <w:rPr>
          <w:b/>
          <w:i/>
          <w:iCs/>
          <w:color w:val="0070C0"/>
        </w:rPr>
        <w:t>E204 Functional Performance Criteria</w:t>
      </w:r>
      <w:r>
        <w:rPr>
          <w:b/>
          <w:i/>
          <w:iCs/>
          <w:color w:val="0070C0"/>
        </w:rPr>
        <w:t>,</w:t>
      </w:r>
      <w:r w:rsidRPr="00C83FEC">
        <w:rPr>
          <w:b/>
          <w:i/>
          <w:iCs/>
          <w:color w:val="0070C0"/>
        </w:rPr>
        <w:t xml:space="preserve"> and E208 Support Documentation and Services</w:t>
      </w:r>
      <w:r w:rsidRPr="005A1B57">
        <w:rPr>
          <w:rStyle w:val="Emphasis"/>
        </w:rPr>
        <w:t xml:space="preserve">] always apply </w:t>
      </w:r>
      <w:r>
        <w:rPr>
          <w:rStyle w:val="Emphasis"/>
        </w:rPr>
        <w:t xml:space="preserve">to the evaluation of </w:t>
      </w:r>
      <w:r w:rsidR="009F4CFD">
        <w:rPr>
          <w:rStyle w:val="Emphasis"/>
        </w:rPr>
        <w:t>ICT and</w:t>
      </w:r>
      <w:r w:rsidRPr="005A1B57">
        <w:rPr>
          <w:rStyle w:val="Emphasis"/>
        </w:rPr>
        <w:t xml:space="preserve"> should remain marked as “x”. The requiring activity should un-mark any of the other remaining standards below </w:t>
      </w:r>
      <w:r>
        <w:rPr>
          <w:rStyle w:val="Emphasis"/>
        </w:rPr>
        <w:t xml:space="preserve">[E206 and/or E207] </w:t>
      </w:r>
      <w:r w:rsidRPr="005A1B57">
        <w:rPr>
          <w:rStyle w:val="Emphasis"/>
        </w:rPr>
        <w:t>that do not apply to this effort</w:t>
      </w:r>
      <w:r w:rsidR="004544FB">
        <w:rPr>
          <w:rStyle w:val="Emphasis"/>
        </w:rPr>
        <w:t xml:space="preserve">.  </w:t>
      </w:r>
      <w:r w:rsidR="004544FB" w:rsidRPr="004544FB">
        <w:rPr>
          <w:rStyle w:val="Emphasis"/>
        </w:rPr>
        <w:t xml:space="preserve">The Accessibility Requirements Tool (ART) is a web-based application that will help </w:t>
      </w:r>
      <w:r w:rsidR="004544FB">
        <w:rPr>
          <w:rStyle w:val="Emphasis"/>
        </w:rPr>
        <w:t xml:space="preserve">the requiring activity </w:t>
      </w:r>
      <w:r w:rsidR="004544FB" w:rsidRPr="004544FB">
        <w:rPr>
          <w:rStyle w:val="Emphasis"/>
        </w:rPr>
        <w:t xml:space="preserve">determine the Section 508 </w:t>
      </w:r>
      <w:r w:rsidR="004544FB">
        <w:rPr>
          <w:rStyle w:val="Emphasis"/>
        </w:rPr>
        <w:t xml:space="preserve">standards </w:t>
      </w:r>
      <w:r w:rsidR="004544FB" w:rsidRPr="004544FB">
        <w:rPr>
          <w:rStyle w:val="Emphasis"/>
        </w:rPr>
        <w:t xml:space="preserve">that apply to </w:t>
      </w:r>
      <w:r w:rsidR="004544FB">
        <w:rPr>
          <w:rStyle w:val="Emphasis"/>
        </w:rPr>
        <w:t xml:space="preserve">their specific </w:t>
      </w:r>
      <w:r w:rsidR="004544FB" w:rsidRPr="004544FB">
        <w:rPr>
          <w:rStyle w:val="Emphasis"/>
        </w:rPr>
        <w:t>acquisition</w:t>
      </w:r>
      <w:r w:rsidR="004544FB">
        <w:rPr>
          <w:rStyle w:val="Emphasis"/>
        </w:rPr>
        <w:t xml:space="preserve">.  The ART tool is located </w:t>
      </w:r>
      <w:r w:rsidR="00DE58E3">
        <w:rPr>
          <w:rStyle w:val="Emphasis"/>
        </w:rPr>
        <w:t xml:space="preserve">at </w:t>
      </w:r>
      <w:hyperlink r:id="rId80" w:anchor="/" w:tooltip="Link to ART tool" w:history="1">
        <w:r w:rsidR="00DE58E3">
          <w:rPr>
            <w:rStyle w:val="Hyperlink"/>
          </w:rPr>
          <w:t>Accessibility Requirements Tool (ART)</w:t>
        </w:r>
      </w:hyperlink>
      <w:r w:rsidRPr="005A1B57">
        <w:rPr>
          <w:rStyle w:val="Emphasis"/>
        </w:rPr>
        <w:t>.)</w:t>
      </w:r>
    </w:p>
    <w:p w14:paraId="7D4E64D6" w14:textId="77777777" w:rsidR="00267336" w:rsidRDefault="00267336" w:rsidP="00267336">
      <w:pPr>
        <w:rPr>
          <w:rFonts w:cs="Arial"/>
        </w:rPr>
      </w:pPr>
    </w:p>
    <w:p w14:paraId="437F541D" w14:textId="2C9A9039" w:rsidR="00267336" w:rsidRPr="00573BA2" w:rsidRDefault="0029458D" w:rsidP="00267336">
      <w:pPr>
        <w:rPr>
          <w:rFonts w:cs="Arial"/>
        </w:rPr>
      </w:pPr>
      <w:bookmarkStart w:id="152" w:name="_Hlk182830593"/>
      <w:bookmarkStart w:id="153" w:name="_Hlk526253028"/>
      <w:r w:rsidRPr="0029458D">
        <w:rPr>
          <w:rFonts w:cs="Arial"/>
        </w:rPr>
        <w:t xml:space="preserve">On January 18, 2017, the Access Board issued a final rule that updated accessibility requirements covered by Section 508 and refreshed guidelines for telecommunications equipment subject to Section 255 of the Communications Act. </w:t>
      </w:r>
      <w:r w:rsidR="00AB2629">
        <w:rPr>
          <w:rFonts w:cs="Arial"/>
        </w:rPr>
        <w:t xml:space="preserve"> </w:t>
      </w:r>
      <w:r w:rsidRPr="0029458D">
        <w:rPr>
          <w:rFonts w:cs="Arial"/>
        </w:rPr>
        <w:t>The final rule went into effect on January 18, 2018</w:t>
      </w:r>
      <w:bookmarkEnd w:id="152"/>
      <w:r w:rsidRPr="0029458D">
        <w:rPr>
          <w:rFonts w:cs="Arial"/>
        </w:rPr>
        <w:t>.</w:t>
      </w:r>
      <w:r w:rsidR="00267336" w:rsidRPr="0090246F">
        <w:rPr>
          <w:rFonts w:cs="Arial"/>
        </w:rPr>
        <w:t xml:space="preserve"> </w:t>
      </w:r>
      <w:r w:rsidR="00AB2629">
        <w:rPr>
          <w:rFonts w:cs="Arial"/>
        </w:rPr>
        <w:t xml:space="preserve"> </w:t>
      </w:r>
      <w:r w:rsidR="00267336" w:rsidRPr="0090246F">
        <w:rPr>
          <w:rFonts w:cs="Arial"/>
        </w:rPr>
        <w:t xml:space="preserve">The revisions and updates to the </w:t>
      </w:r>
      <w:r w:rsidR="00267336">
        <w:rPr>
          <w:rFonts w:cs="Arial"/>
        </w:rPr>
        <w:t>S</w:t>
      </w:r>
      <w:r w:rsidR="00267336" w:rsidRPr="0090246F">
        <w:rPr>
          <w:rFonts w:cs="Arial"/>
        </w:rPr>
        <w:t xml:space="preserve">ection 508-based standards and </w:t>
      </w:r>
      <w:r w:rsidR="00267336">
        <w:rPr>
          <w:rFonts w:cs="Arial"/>
        </w:rPr>
        <w:t>S</w:t>
      </w:r>
      <w:r w:rsidR="00267336" w:rsidRPr="0090246F">
        <w:rPr>
          <w:rFonts w:cs="Arial"/>
        </w:rPr>
        <w:t xml:space="preserve">ection 255-based guidelines are intended to ensure that information and communication technology </w:t>
      </w:r>
      <w:r w:rsidR="00267336">
        <w:rPr>
          <w:rFonts w:cs="Arial"/>
        </w:rPr>
        <w:t xml:space="preserve">(ICT) </w:t>
      </w:r>
      <w:r w:rsidR="00267336" w:rsidRPr="0090246F">
        <w:rPr>
          <w:rFonts w:cs="Arial"/>
        </w:rPr>
        <w:t>covered by the respective statutes is accessible to and usable by individuals with disabilities.</w:t>
      </w:r>
    </w:p>
    <w:bookmarkEnd w:id="151"/>
    <w:bookmarkEnd w:id="153"/>
    <w:p w14:paraId="0DD1A156" w14:textId="77777777" w:rsidR="00E47F5F" w:rsidRPr="00D13E0C" w:rsidRDefault="00E47F5F" w:rsidP="005A1B57">
      <w:pPr>
        <w:pStyle w:val="NoSpacing"/>
        <w:rPr>
          <w:b/>
          <w:bCs/>
        </w:rPr>
      </w:pPr>
    </w:p>
    <w:p w14:paraId="0DD1A157" w14:textId="46881674" w:rsidR="00E47F5F" w:rsidRPr="00D13E0C" w:rsidRDefault="00E47F5F" w:rsidP="00CB14C7">
      <w:pPr>
        <w:pStyle w:val="AppendixHeading2"/>
      </w:pPr>
      <w:r w:rsidRPr="00D13E0C">
        <w:t xml:space="preserve">Section 508 – </w:t>
      </w:r>
      <w:r w:rsidR="00267336">
        <w:t>Information and Communication Technology (</w:t>
      </w:r>
      <w:r w:rsidR="005D468D">
        <w:t xml:space="preserve">ICT) </w:t>
      </w:r>
      <w:r w:rsidR="005D468D" w:rsidRPr="00D13E0C">
        <w:t>Standards</w:t>
      </w:r>
    </w:p>
    <w:p w14:paraId="51A950B0" w14:textId="77777777" w:rsidR="00CB14C7" w:rsidRDefault="00CB14C7" w:rsidP="00E47F5F">
      <w:pPr>
        <w:rPr>
          <w:rFonts w:cs="Arial"/>
        </w:rPr>
      </w:pPr>
    </w:p>
    <w:p w14:paraId="5214C9ED" w14:textId="4DBB96B7" w:rsidR="00267336" w:rsidRPr="001A1412" w:rsidRDefault="00267336" w:rsidP="00267336">
      <w:pPr>
        <w:rPr>
          <w:rFonts w:cs="Arial"/>
        </w:rPr>
      </w:pPr>
      <w:bookmarkStart w:id="154" w:name="_Hlk526253068"/>
      <w:r w:rsidRPr="00573BA2">
        <w:rPr>
          <w:rFonts w:cs="Arial"/>
        </w:rPr>
        <w:t xml:space="preserve">The Section 508 standards established by the Access Board are incorporated into, and made part of all VA orders, </w:t>
      </w:r>
      <w:r w:rsidRPr="00C0653B">
        <w:rPr>
          <w:rFonts w:cs="Arial"/>
        </w:rPr>
        <w:t xml:space="preserve">solicitations and purchase orders developed to procure ICT.  These standards are found in their entirety at: </w:t>
      </w:r>
      <w:bookmarkStart w:id="155" w:name="_Hlk182830640"/>
      <w:r w:rsidR="00E60187" w:rsidRPr="00C0653B">
        <w:fldChar w:fldCharType="begin"/>
      </w:r>
      <w:r w:rsidR="00E60187" w:rsidRPr="00C0653B">
        <w:instrText>HYPERLINK "https://www.access-board.gov/ict/" \o "Link to Revised Section 508 Standards and Guidelines"</w:instrText>
      </w:r>
      <w:r w:rsidR="00E60187" w:rsidRPr="00C0653B">
        <w:fldChar w:fldCharType="separate"/>
      </w:r>
      <w:r w:rsidR="00E60187" w:rsidRPr="00C0653B">
        <w:rPr>
          <w:rStyle w:val="Hyperlink"/>
        </w:rPr>
        <w:t>Revised 508 Standards and 255 Guidelines (access-board.gov)</w:t>
      </w:r>
      <w:r w:rsidR="00E60187" w:rsidRPr="00C0653B">
        <w:fldChar w:fldCharType="end"/>
      </w:r>
      <w:r w:rsidRPr="00C0653B">
        <w:rPr>
          <w:rFonts w:cs="Arial"/>
        </w:rPr>
        <w:t xml:space="preserve">.  </w:t>
      </w:r>
      <w:r w:rsidR="006D0EA7" w:rsidRPr="00C0653B">
        <w:rPr>
          <w:rFonts w:cs="Arial"/>
        </w:rPr>
        <w:t>A single</w:t>
      </w:r>
      <w:r w:rsidR="00974190" w:rsidRPr="00C0653B">
        <w:rPr>
          <w:rFonts w:cs="Arial"/>
        </w:rPr>
        <w:t xml:space="preserve"> PDF file version of the Revised Section 508 Standards and 255 Guidelines </w:t>
      </w:r>
      <w:r w:rsidRPr="00C0653B">
        <w:rPr>
          <w:rFonts w:cs="Arial"/>
        </w:rPr>
        <w:t>will</w:t>
      </w:r>
      <w:r w:rsidRPr="00573BA2">
        <w:rPr>
          <w:rFonts w:cs="Arial"/>
        </w:rPr>
        <w:t xml:space="preserve"> be supplied upon request</w:t>
      </w:r>
      <w:r w:rsidR="00974190">
        <w:rPr>
          <w:rFonts w:cs="Arial"/>
        </w:rPr>
        <w:t>, or can be obtained from the Access Board website</w:t>
      </w:r>
      <w:r w:rsidRPr="00573BA2">
        <w:rPr>
          <w:rFonts w:cs="Arial"/>
        </w:rPr>
        <w:t>.</w:t>
      </w:r>
      <w:bookmarkEnd w:id="155"/>
      <w:r w:rsidR="00E60187">
        <w:rPr>
          <w:rFonts w:cs="Arial"/>
        </w:rPr>
        <w:t xml:space="preserve">  </w:t>
      </w:r>
      <w:r w:rsidR="00CC3292" w:rsidRPr="75F2D1E0">
        <w:rPr>
          <w:rFonts w:cs="Arial"/>
        </w:rPr>
        <w:t xml:space="preserve">Federal agencies must comply with the </w:t>
      </w:r>
      <w:bookmarkStart w:id="156" w:name="_Hlk182830688"/>
      <w:r w:rsidR="00CC3292">
        <w:rPr>
          <w:rFonts w:cs="Arial"/>
        </w:rPr>
        <w:t>Rehabilitation Act of 1973, as amended</w:t>
      </w:r>
      <w:bookmarkEnd w:id="156"/>
      <w:r>
        <w:rPr>
          <w:rFonts w:cs="Arial"/>
        </w:rPr>
        <w:t xml:space="preserve">. </w:t>
      </w:r>
    </w:p>
    <w:p w14:paraId="02937A8B" w14:textId="77777777" w:rsidR="00267336" w:rsidRPr="00573BA2" w:rsidRDefault="00267336" w:rsidP="00267336">
      <w:pPr>
        <w:spacing w:before="13" w:after="13"/>
        <w:ind w:right="13"/>
        <w:rPr>
          <w:rFonts w:cs="Arial"/>
          <w:color w:val="000000"/>
        </w:rPr>
      </w:pPr>
    </w:p>
    <w:p w14:paraId="6ED0DA1F" w14:textId="77777777" w:rsidR="00267336" w:rsidRDefault="00267336" w:rsidP="00267336">
      <w:pPr>
        <w:spacing w:before="13" w:after="13"/>
        <w:ind w:right="13"/>
        <w:rPr>
          <w:rFonts w:cs="Arial"/>
          <w:color w:val="000000"/>
        </w:rPr>
      </w:pPr>
      <w:r w:rsidRPr="00573BA2">
        <w:rPr>
          <w:rFonts w:cs="Arial"/>
          <w:color w:val="000000"/>
        </w:rPr>
        <w:t xml:space="preserve">The Contractor shall comply with </w:t>
      </w:r>
      <w:r>
        <w:rPr>
          <w:rFonts w:cs="Arial"/>
          <w:color w:val="000000"/>
        </w:rPr>
        <w:t xml:space="preserve">“508 Chapter 2: </w:t>
      </w:r>
      <w:r w:rsidRPr="00573BA2">
        <w:rPr>
          <w:rFonts w:cs="Arial"/>
          <w:color w:val="000000"/>
        </w:rPr>
        <w:t>Scoping Requirements</w:t>
      </w:r>
      <w:r>
        <w:rPr>
          <w:rFonts w:cs="Arial"/>
          <w:color w:val="000000"/>
        </w:rPr>
        <w:t>”</w:t>
      </w:r>
      <w:r w:rsidRPr="00573BA2">
        <w:rPr>
          <w:rFonts w:cs="Arial"/>
          <w:color w:val="000000"/>
        </w:rPr>
        <w:t xml:space="preserve"> </w:t>
      </w:r>
      <w:r>
        <w:rPr>
          <w:rFonts w:cs="Arial"/>
          <w:color w:val="000000"/>
        </w:rPr>
        <w:t>for a</w:t>
      </w:r>
      <w:r w:rsidRPr="00573BA2">
        <w:rPr>
          <w:rFonts w:cs="Arial"/>
          <w:color w:val="000000"/>
        </w:rPr>
        <w:t xml:space="preserve">ll electronic </w:t>
      </w:r>
      <w:r>
        <w:rPr>
          <w:rFonts w:cs="Arial"/>
          <w:color w:val="000000"/>
        </w:rPr>
        <w:t xml:space="preserve">ICT and </w:t>
      </w:r>
      <w:r w:rsidRPr="00573BA2">
        <w:rPr>
          <w:rFonts w:cs="Arial"/>
          <w:color w:val="000000"/>
        </w:rPr>
        <w:t>content delivered under this contract</w:t>
      </w:r>
      <w:r>
        <w:rPr>
          <w:rFonts w:cs="Arial"/>
          <w:color w:val="000000"/>
        </w:rPr>
        <w:t>. Specifically, as appropriate for the technology and its functionality, t</w:t>
      </w:r>
      <w:r w:rsidRPr="00B862E1">
        <w:rPr>
          <w:rFonts w:cs="Arial"/>
          <w:color w:val="000000"/>
        </w:rPr>
        <w:t>he Contractor shall comply with the technical standards</w:t>
      </w:r>
      <w:r>
        <w:rPr>
          <w:rFonts w:cs="Arial"/>
          <w:color w:val="000000"/>
        </w:rPr>
        <w:t xml:space="preserve"> marked here: </w:t>
      </w:r>
    </w:p>
    <w:p w14:paraId="5D4CB6DF" w14:textId="77777777" w:rsidR="00267336" w:rsidRDefault="00267336" w:rsidP="00267336">
      <w:pPr>
        <w:spacing w:before="13" w:after="13"/>
        <w:ind w:right="13"/>
        <w:rPr>
          <w:rFonts w:cs="Arial"/>
          <w:color w:val="000000"/>
        </w:rPr>
      </w:pPr>
    </w:p>
    <w:p w14:paraId="6310713C" w14:textId="197F4F4A" w:rsidR="00267336" w:rsidRDefault="00863AD7" w:rsidP="00DB1786">
      <w:pPr>
        <w:spacing w:before="13" w:after="13"/>
        <w:ind w:left="1440" w:right="13" w:hanging="540"/>
        <w:rPr>
          <w:rFonts w:cs="Arial"/>
          <w:color w:val="000000"/>
        </w:rPr>
      </w:pPr>
      <w:sdt>
        <w:sdtPr>
          <w:rPr>
            <w:rFonts w:cs="Arial"/>
            <w:color w:val="000000"/>
          </w:rPr>
          <w:id w:val="6384722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r>
      <w:r w:rsidR="00267336" w:rsidRPr="00776711">
        <w:rPr>
          <w:rFonts w:cs="Arial"/>
          <w:color w:val="000000"/>
        </w:rPr>
        <w:t xml:space="preserve">E205 </w:t>
      </w:r>
      <w:bookmarkStart w:id="157" w:name="_Hlk529867571"/>
      <w:r w:rsidR="0078393F">
        <w:rPr>
          <w:rFonts w:cs="Arial"/>
          <w:color w:val="000000"/>
        </w:rPr>
        <w:t xml:space="preserve">Electronic Content </w:t>
      </w:r>
      <w:r w:rsidR="006C473B">
        <w:rPr>
          <w:rFonts w:cs="Arial"/>
          <w:color w:val="000000"/>
        </w:rPr>
        <w:t>– (</w:t>
      </w:r>
      <w:r w:rsidR="00267336" w:rsidRPr="00776711">
        <w:rPr>
          <w:rFonts w:cs="Arial"/>
          <w:color w:val="000000"/>
        </w:rPr>
        <w:t>Accessibility Standard</w:t>
      </w:r>
      <w:r w:rsidR="00267336">
        <w:rPr>
          <w:rFonts w:cs="Arial"/>
          <w:color w:val="000000"/>
        </w:rPr>
        <w:t xml:space="preserve"> </w:t>
      </w:r>
      <w:r w:rsidR="006C473B">
        <w:rPr>
          <w:rFonts w:cs="Arial"/>
          <w:color w:val="000000"/>
        </w:rPr>
        <w:t>-</w:t>
      </w:r>
      <w:r w:rsidR="00267336" w:rsidRPr="004A169E">
        <w:rPr>
          <w:rFonts w:cs="Arial"/>
          <w:color w:val="000000"/>
        </w:rPr>
        <w:t>WCAG 2.0 Level A and AA Guidelines</w:t>
      </w:r>
      <w:r w:rsidR="00267336">
        <w:rPr>
          <w:rFonts w:cs="Arial"/>
          <w:color w:val="000000"/>
        </w:rPr>
        <w:t>)</w:t>
      </w:r>
      <w:bookmarkEnd w:id="157"/>
    </w:p>
    <w:p w14:paraId="08D4FE0A" w14:textId="6E45211E" w:rsidR="00267336" w:rsidRDefault="00863AD7" w:rsidP="00267336">
      <w:pPr>
        <w:spacing w:before="13" w:after="13"/>
        <w:ind w:left="900" w:right="13"/>
        <w:rPr>
          <w:rFonts w:cs="Arial"/>
          <w:color w:val="000000"/>
        </w:rPr>
      </w:pPr>
      <w:sdt>
        <w:sdtPr>
          <w:rPr>
            <w:rFonts w:cs="Arial"/>
            <w:color w:val="000000"/>
          </w:rPr>
          <w:id w:val="773902093"/>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E204</w:t>
      </w:r>
      <w:r w:rsidR="00267336" w:rsidRPr="004A169E">
        <w:rPr>
          <w:rFonts w:cs="Arial"/>
          <w:color w:val="000000"/>
        </w:rPr>
        <w:t xml:space="preserve"> Functional Performance Criteria</w:t>
      </w:r>
    </w:p>
    <w:p w14:paraId="6E22870B" w14:textId="4323C310" w:rsidR="00267336" w:rsidRDefault="00863AD7" w:rsidP="00267336">
      <w:pPr>
        <w:spacing w:before="13" w:after="13"/>
        <w:ind w:left="900" w:right="13"/>
        <w:rPr>
          <w:rFonts w:cs="Arial"/>
          <w:color w:val="000000"/>
        </w:rPr>
      </w:pPr>
      <w:sdt>
        <w:sdtPr>
          <w:rPr>
            <w:rFonts w:cs="Arial"/>
            <w:color w:val="000000"/>
          </w:rPr>
          <w:id w:val="-999419251"/>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E206</w:t>
      </w:r>
      <w:r w:rsidR="00267336" w:rsidRPr="004A169E">
        <w:rPr>
          <w:rFonts w:cs="Arial"/>
          <w:color w:val="000000"/>
        </w:rPr>
        <w:t xml:space="preserve"> Hardware Requirements</w:t>
      </w:r>
    </w:p>
    <w:p w14:paraId="3DA3A0CA" w14:textId="4B5775E5" w:rsidR="00267336" w:rsidRDefault="00863AD7" w:rsidP="00267336">
      <w:pPr>
        <w:spacing w:before="13" w:after="13"/>
        <w:ind w:left="900" w:right="13"/>
        <w:rPr>
          <w:rFonts w:cs="Arial"/>
          <w:color w:val="000000"/>
        </w:rPr>
      </w:pPr>
      <w:sdt>
        <w:sdtPr>
          <w:rPr>
            <w:rFonts w:cs="Arial"/>
            <w:color w:val="000000"/>
          </w:rPr>
          <w:id w:val="828573157"/>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E207</w:t>
      </w:r>
      <w:r w:rsidR="00267336" w:rsidRPr="004A169E">
        <w:rPr>
          <w:rFonts w:cs="Arial"/>
          <w:color w:val="000000"/>
        </w:rPr>
        <w:t xml:space="preserve"> Software Requirements</w:t>
      </w:r>
    </w:p>
    <w:p w14:paraId="495C3F85" w14:textId="00C3B364" w:rsidR="00267336" w:rsidRDefault="00863AD7" w:rsidP="00267336">
      <w:pPr>
        <w:spacing w:before="13" w:after="13"/>
        <w:ind w:left="900" w:right="13"/>
        <w:rPr>
          <w:rFonts w:cs="Arial"/>
          <w:color w:val="000000"/>
        </w:rPr>
      </w:pPr>
      <w:sdt>
        <w:sdtPr>
          <w:rPr>
            <w:rFonts w:cs="Arial"/>
            <w:color w:val="000000"/>
          </w:rPr>
          <w:id w:val="561216369"/>
          <w14:checkbox>
            <w14:checked w14:val="1"/>
            <w14:checkedState w14:val="2612" w14:font="MS Gothic"/>
            <w14:uncheckedState w14:val="2610" w14:font="MS Gothic"/>
          </w14:checkbox>
        </w:sdtPr>
        <w:sdtEndPr/>
        <w:sdtContent>
          <w:r w:rsidR="00BE5683">
            <w:rPr>
              <w:rFonts w:ascii="MS Gothic" w:eastAsia="MS Gothic" w:hAnsi="MS Gothic" w:cs="Arial" w:hint="eastAsia"/>
              <w:color w:val="000000"/>
            </w:rPr>
            <w:t>☒</w:t>
          </w:r>
        </w:sdtContent>
      </w:sdt>
      <w:r w:rsidR="00267336">
        <w:rPr>
          <w:rFonts w:cs="Arial"/>
          <w:color w:val="000000"/>
        </w:rPr>
        <w:tab/>
        <w:t>E208</w:t>
      </w:r>
      <w:r w:rsidR="00267336" w:rsidRPr="004A169E">
        <w:rPr>
          <w:rFonts w:cs="Arial"/>
          <w:color w:val="000000"/>
        </w:rPr>
        <w:t xml:space="preserve"> Support </w:t>
      </w:r>
      <w:r w:rsidR="008C77FE">
        <w:rPr>
          <w:rFonts w:cs="Arial"/>
          <w:color w:val="000000"/>
        </w:rPr>
        <w:t xml:space="preserve">Documentation and </w:t>
      </w:r>
      <w:r w:rsidR="00267336" w:rsidRPr="004A169E">
        <w:rPr>
          <w:rFonts w:cs="Arial"/>
          <w:color w:val="000000"/>
        </w:rPr>
        <w:t>Services Requirements</w:t>
      </w:r>
    </w:p>
    <w:bookmarkEnd w:id="154"/>
    <w:p w14:paraId="3C099695" w14:textId="48E42121" w:rsidR="00CB14C7" w:rsidRDefault="00CB14C7" w:rsidP="00CB14C7">
      <w:pPr>
        <w:pStyle w:val="AppendixHeading2"/>
      </w:pPr>
      <w:r>
        <w:t>Compatibility with Assistive Technology</w:t>
      </w:r>
    </w:p>
    <w:p w14:paraId="5F6F76CF" w14:textId="77777777" w:rsidR="001F5235" w:rsidRDefault="001F5235" w:rsidP="00267336">
      <w:pPr>
        <w:rPr>
          <w:rFonts w:cs="Arial"/>
        </w:rPr>
      </w:pPr>
      <w:bookmarkStart w:id="158" w:name="_Hlk526253998"/>
    </w:p>
    <w:p w14:paraId="5F73FDE7" w14:textId="752054D6" w:rsidR="00267336" w:rsidRPr="00D40767" w:rsidRDefault="00267336" w:rsidP="00267336">
      <w:pPr>
        <w:rPr>
          <w:rFonts w:cs="Arial"/>
        </w:rPr>
      </w:pPr>
      <w:r w:rsidRPr="00573BA2">
        <w:rPr>
          <w:rFonts w:cs="Arial"/>
        </w:rPr>
        <w:t>The standards do not require installation of specific accessibility-related software or attachment of an assistive technology device.</w:t>
      </w:r>
      <w:r>
        <w:rPr>
          <w:rFonts w:cs="Arial"/>
        </w:rPr>
        <w:t xml:space="preserve"> </w:t>
      </w:r>
      <w:r w:rsidR="00AB2629">
        <w:rPr>
          <w:rFonts w:cs="Arial"/>
        </w:rPr>
        <w:t xml:space="preserve"> </w:t>
      </w:r>
      <w:r w:rsidRPr="00573BA2">
        <w:rPr>
          <w:rFonts w:cs="Arial"/>
        </w:rPr>
        <w:t>Section 508 requires that ICT be compatible with such software and devices so that ICT can be accessible to and usable by individuals using assistive technology, including but not limited to screen readers, screen magnifiers, and speech recognition software.</w:t>
      </w:r>
      <w:bookmarkStart w:id="159" w:name="_Toc403393756"/>
    </w:p>
    <w:bookmarkEnd w:id="158"/>
    <w:bookmarkEnd w:id="159"/>
    <w:p w14:paraId="4DCA1ED9" w14:textId="4D59EC9D" w:rsidR="00CB14C7" w:rsidRDefault="00CB14C7" w:rsidP="005A1B57">
      <w:pPr>
        <w:pStyle w:val="NoSpacing"/>
      </w:pPr>
    </w:p>
    <w:p w14:paraId="3CD79559" w14:textId="593A29E3" w:rsidR="00CB14C7" w:rsidRPr="00CB14C7" w:rsidRDefault="00CB14C7" w:rsidP="00CB14C7">
      <w:pPr>
        <w:pStyle w:val="AppendixHeading2"/>
      </w:pPr>
      <w:r w:rsidRPr="00CB14C7">
        <w:t>Acceptance and Acceptance Testing</w:t>
      </w:r>
    </w:p>
    <w:p w14:paraId="3589476E" w14:textId="2765C601" w:rsidR="00CB14C7" w:rsidRDefault="00CB14C7" w:rsidP="00CB14C7"/>
    <w:p w14:paraId="39ECD1E2" w14:textId="5663DC10" w:rsidR="00267336" w:rsidRPr="00573BA2" w:rsidRDefault="00267336" w:rsidP="00267336">
      <w:pPr>
        <w:rPr>
          <w:rFonts w:cs="Arial"/>
        </w:rPr>
      </w:pPr>
      <w:bookmarkStart w:id="160" w:name="_Hlk526254018"/>
      <w:r w:rsidRPr="00573BA2">
        <w:rPr>
          <w:rFonts w:cs="Arial"/>
        </w:rPr>
        <w:t xml:space="preserve">Deliverables resulting from this solicitation will be accepted based in part on satisfaction of the </w:t>
      </w:r>
      <w:r>
        <w:rPr>
          <w:rFonts w:cs="Arial"/>
        </w:rPr>
        <w:t xml:space="preserve">Section </w:t>
      </w:r>
      <w:r w:rsidRPr="00BD28B0">
        <w:rPr>
          <w:rFonts w:cs="Arial"/>
        </w:rPr>
        <w:t xml:space="preserve">508 </w:t>
      </w:r>
      <w:r>
        <w:rPr>
          <w:rFonts w:cs="Arial"/>
        </w:rPr>
        <w:t xml:space="preserve">Chapter 2: </w:t>
      </w:r>
      <w:r w:rsidR="00AB2629">
        <w:rPr>
          <w:rFonts w:cs="Arial"/>
        </w:rPr>
        <w:t xml:space="preserve"> </w:t>
      </w:r>
      <w:r>
        <w:rPr>
          <w:rFonts w:cs="Arial"/>
        </w:rPr>
        <w:t>Scoping Requirements standards identified above.</w:t>
      </w:r>
    </w:p>
    <w:p w14:paraId="4D3CA7CA" w14:textId="77777777" w:rsidR="00267336" w:rsidRPr="00573BA2" w:rsidRDefault="00267336" w:rsidP="00267336">
      <w:pPr>
        <w:rPr>
          <w:rFonts w:cs="Arial"/>
        </w:rPr>
      </w:pPr>
    </w:p>
    <w:p w14:paraId="6BB01178" w14:textId="77777777" w:rsidR="009147DF" w:rsidRPr="00573BA2" w:rsidRDefault="009147DF" w:rsidP="009147DF">
      <w:pPr>
        <w:rPr>
          <w:rFonts w:cs="Arial"/>
        </w:rPr>
      </w:pPr>
      <w:r w:rsidRPr="75F2D1E0">
        <w:rPr>
          <w:rFonts w:cs="Arial"/>
        </w:rPr>
        <w:t>The Government reserves the right to test for Section 508 Compliance before delivery.  The Contractor shall be able to demonstrate Section 508 Compliance upon delivery.</w:t>
      </w:r>
    </w:p>
    <w:bookmarkEnd w:id="160"/>
    <w:p w14:paraId="4336E54F" w14:textId="77777777" w:rsidR="00267336" w:rsidRDefault="00267336" w:rsidP="00CB14C7"/>
    <w:p w14:paraId="0DD1A164" w14:textId="77777777" w:rsidR="00E47F5F" w:rsidRPr="00D13E0C" w:rsidRDefault="00E47F5F" w:rsidP="00FC6517">
      <w:pPr>
        <w:pStyle w:val="AppendixHeading"/>
        <w:keepNext/>
        <w:rPr>
          <w:rFonts w:cs="Arial"/>
        </w:rPr>
      </w:pPr>
      <w:r w:rsidRPr="00D13E0C">
        <w:rPr>
          <w:rFonts w:cs="Arial"/>
        </w:rPr>
        <w:t>Physical Security &amp; Safety Requirements:</w:t>
      </w:r>
    </w:p>
    <w:p w14:paraId="0DD1A165" w14:textId="77777777" w:rsidR="00E47F5F" w:rsidRPr="00D13E0C" w:rsidRDefault="00E47F5F" w:rsidP="005A1B57">
      <w:pPr>
        <w:pStyle w:val="NoSpacing"/>
      </w:pPr>
      <w:r w:rsidRPr="00D13E0C">
        <w:t>The Contractor and their personnel shall follow all VA policies, standard operating procedures, applicable laws and regulations while on VA property.  Violations of VA regulations and policies may result in citation and disciplinary measures for persons violating the law.</w:t>
      </w:r>
    </w:p>
    <w:p w14:paraId="0DD1A166" w14:textId="77777777" w:rsidR="00E47F5F" w:rsidRPr="00D13E0C" w:rsidRDefault="00E47F5F" w:rsidP="00CB1FE3">
      <w:pPr>
        <w:pStyle w:val="ListParagraph"/>
        <w:numPr>
          <w:ilvl w:val="0"/>
          <w:numId w:val="7"/>
        </w:numPr>
      </w:pPr>
      <w:r w:rsidRPr="00D13E0C">
        <w:t>The Contractor and their personnel shall wear visible identification at all times while they are on the premises.</w:t>
      </w:r>
    </w:p>
    <w:p w14:paraId="0DD1A167" w14:textId="77777777" w:rsidR="00E47F5F" w:rsidRPr="00D13E0C" w:rsidRDefault="00E47F5F" w:rsidP="00CB1FE3">
      <w:pPr>
        <w:pStyle w:val="ListParagraph"/>
        <w:numPr>
          <w:ilvl w:val="0"/>
          <w:numId w:val="7"/>
        </w:numPr>
      </w:pPr>
      <w:r w:rsidRPr="00D13E0C">
        <w:t xml:space="preserve">VA does not provide parking spaces at the work site; the Contractor must obtain parking at the work site if needed.  </w:t>
      </w:r>
      <w:r w:rsidR="000E0A3D">
        <w:t xml:space="preserve">It is the responsibility of the </w:t>
      </w:r>
      <w:r w:rsidRPr="00D13E0C">
        <w:t>Contractor to park in the appropriate designated parking areas.  VA will not invalidate or make reimbursement for parking violations of the Contractor under any conditions.</w:t>
      </w:r>
    </w:p>
    <w:p w14:paraId="0DD1A168" w14:textId="77777777" w:rsidR="00E47F5F" w:rsidRPr="00D13E0C" w:rsidRDefault="00E47F5F" w:rsidP="00CB1FE3">
      <w:pPr>
        <w:pStyle w:val="ListParagraph"/>
        <w:numPr>
          <w:ilvl w:val="0"/>
          <w:numId w:val="7"/>
        </w:numPr>
      </w:pPr>
      <w:r w:rsidRPr="00D13E0C">
        <w:t>Smoking is prohibited inside/outside any building other than the designated smoking areas.</w:t>
      </w:r>
    </w:p>
    <w:p w14:paraId="0DD1A169" w14:textId="77777777" w:rsidR="00E47F5F" w:rsidRPr="00D13E0C" w:rsidRDefault="00E47F5F" w:rsidP="00CB1FE3">
      <w:pPr>
        <w:pStyle w:val="ListParagraph"/>
        <w:numPr>
          <w:ilvl w:val="0"/>
          <w:numId w:val="7"/>
        </w:numPr>
      </w:pPr>
      <w:r w:rsidRPr="00D13E0C">
        <w:t>Possession of weapons is prohibited.</w:t>
      </w:r>
    </w:p>
    <w:p w14:paraId="0DD1A16A" w14:textId="77777777" w:rsidR="00E47F5F" w:rsidRPr="00D13E0C" w:rsidRDefault="00E47F5F" w:rsidP="00CB1FE3">
      <w:pPr>
        <w:pStyle w:val="ListParagraph"/>
        <w:numPr>
          <w:ilvl w:val="0"/>
          <w:numId w:val="7"/>
        </w:numPr>
      </w:pPr>
      <w:r w:rsidRPr="00D13E0C">
        <w:t xml:space="preserve">The Contractor shall obtain all necessary licenses and/or permits required to perform the work, with the exception of software licenses that need to be procured from a </w:t>
      </w:r>
      <w:r w:rsidR="00A643B0">
        <w:t>Contractor</w:t>
      </w:r>
      <w:r w:rsidRPr="00D13E0C">
        <w:t xml:space="preserve"> or vendor in accordance with the requirements document.  The Contractor shall take all reasonable precautions necessary to protect persons and property from injury or damage during the performance of this contract.</w:t>
      </w:r>
    </w:p>
    <w:p w14:paraId="0DD1A16B" w14:textId="77777777" w:rsidR="00E47F5F" w:rsidRPr="00D13E0C" w:rsidRDefault="00E47F5F" w:rsidP="00FC6517">
      <w:pPr>
        <w:pStyle w:val="AppendixHeading"/>
        <w:rPr>
          <w:rFonts w:cs="Arial"/>
        </w:rPr>
      </w:pPr>
      <w:r w:rsidRPr="00D13E0C">
        <w:rPr>
          <w:rFonts w:cs="Arial"/>
        </w:rPr>
        <w:t>Confidentiality and Non-Disclosure</w:t>
      </w:r>
    </w:p>
    <w:p w14:paraId="0DD1A16C" w14:textId="77777777" w:rsidR="00E47F5F" w:rsidRPr="00D13E0C" w:rsidRDefault="00E47F5F" w:rsidP="005A1B57">
      <w:pPr>
        <w:pStyle w:val="NoSpacing"/>
      </w:pPr>
      <w:r w:rsidRPr="00D13E0C">
        <w:t>The Contractor shall follow all VA rules and regulations regarding information security to prevent disclosure of sensitive information to unauthorized individuals or organizations.</w:t>
      </w:r>
    </w:p>
    <w:p w14:paraId="0DD1A16D" w14:textId="77777777" w:rsidR="00E47F5F" w:rsidRPr="00D13E0C" w:rsidRDefault="00E47F5F" w:rsidP="005A1B57">
      <w:pPr>
        <w:pStyle w:val="NoSpacing"/>
      </w:pPr>
    </w:p>
    <w:p w14:paraId="0DD1A16E" w14:textId="16DF4E0B" w:rsidR="00E47F5F" w:rsidRPr="00D13E0C" w:rsidRDefault="00E47F5F" w:rsidP="005A1B57">
      <w:pPr>
        <w:pStyle w:val="NoSpacing"/>
      </w:pPr>
      <w:r w:rsidRPr="00D13E0C">
        <w:t>The Contractor may have access to</w:t>
      </w:r>
      <w:r w:rsidRPr="00D13E0C">
        <w:rPr>
          <w:b/>
          <w:bCs/>
        </w:rPr>
        <w:t xml:space="preserve"> </w:t>
      </w:r>
      <w:r w:rsidRPr="00D13E0C">
        <w:t>Protected Health Information (PHI) and Electronic Protected Health Information (</w:t>
      </w:r>
      <w:r w:rsidR="00465DE0">
        <w:t>e</w:t>
      </w:r>
      <w:r w:rsidRPr="00D13E0C">
        <w:t xml:space="preserv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Standard (“Security Rule”).  Pursuant to the Privacy and Security Rules, the Contractor must agree in writing to certain mandatory provisions regarding the use and disclosure of PHI and </w:t>
      </w:r>
      <w:r w:rsidR="00D2217A">
        <w:t>e</w:t>
      </w:r>
      <w:r w:rsidRPr="00D13E0C">
        <w:t>PHI.  </w:t>
      </w:r>
    </w:p>
    <w:p w14:paraId="0DD1A16F" w14:textId="58F9A681" w:rsidR="00E47F5F" w:rsidRPr="00D13E0C" w:rsidRDefault="00E47F5F" w:rsidP="00CB1FE3">
      <w:pPr>
        <w:pStyle w:val="ListParagraph"/>
        <w:numPr>
          <w:ilvl w:val="0"/>
          <w:numId w:val="8"/>
        </w:numPr>
      </w:pPr>
      <w:r w:rsidRPr="00D13E0C">
        <w:t>The Contractor will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0DD1A170" w14:textId="74A1F7E0" w:rsidR="00E47F5F" w:rsidRPr="00D13E0C" w:rsidRDefault="00E47F5F" w:rsidP="00CB1FE3">
      <w:pPr>
        <w:pStyle w:val="ListParagraph"/>
        <w:numPr>
          <w:ilvl w:val="0"/>
          <w:numId w:val="8"/>
        </w:numPr>
      </w:pPr>
      <w:r w:rsidRPr="00D13E0C">
        <w:t xml:space="preserve">The VA </w:t>
      </w:r>
      <w:r w:rsidR="00DD1CE4">
        <w:t>CO</w:t>
      </w:r>
      <w:r w:rsidRPr="00D13E0C">
        <w:t xml:space="preserve"> will be the sole authorized official to release in writing, any data, draft deliverables, final deliverables, or any other written or printed materials pertaining to this contract. The Contractor shall release no information.  Any request for information relating to this contract presented to the Contractor shall be submitted to the VA </w:t>
      </w:r>
      <w:r w:rsidR="00DD1CE4">
        <w:t>CO</w:t>
      </w:r>
      <w:r w:rsidRPr="00D13E0C">
        <w:t xml:space="preserve"> for response.</w:t>
      </w:r>
    </w:p>
    <w:p w14:paraId="0DD1A171" w14:textId="77777777" w:rsidR="00E47F5F" w:rsidRPr="00D13E0C" w:rsidRDefault="00E47F5F" w:rsidP="00CB1FE3">
      <w:pPr>
        <w:pStyle w:val="ListParagraph"/>
        <w:numPr>
          <w:ilvl w:val="0"/>
          <w:numId w:val="8"/>
        </w:numPr>
      </w:pPr>
      <w:r w:rsidRPr="00D13E0C">
        <w:t xml:space="preserve">Contractor personnel recognize that in the performance of this </w:t>
      </w:r>
      <w:r w:rsidR="009A576C">
        <w:t>effort</w:t>
      </w:r>
      <w:r w:rsidRPr="00D13E0C">
        <w:t>, Contractor personnel may receive or have access to sensitive information, including information provided on a proprietary basis by carriers, equipment manufacturers and other private or public entities.  Contractor personnel agree to safeguard such information</w:t>
      </w:r>
      <w:r w:rsidRPr="00D13E0C" w:rsidDel="00231210">
        <w:t xml:space="preserve"> </w:t>
      </w:r>
      <w:r w:rsidRPr="00D13E0C">
        <w:t>and use the information exclusively in the performance of this contract.  Contractor shall follow all VA rules and regulations regarding information security to prevent disclosure of sensitive information to unauthorized individuals or organizations as enumerated in this section and elsewhere in this Contract and its subparts and appendices.</w:t>
      </w:r>
    </w:p>
    <w:p w14:paraId="0DD1A172" w14:textId="0D3AA733" w:rsidR="00E47F5F" w:rsidRPr="00D13E0C" w:rsidRDefault="00E47F5F" w:rsidP="00CB1FE3">
      <w:pPr>
        <w:pStyle w:val="ListParagraph"/>
        <w:numPr>
          <w:ilvl w:val="0"/>
          <w:numId w:val="8"/>
        </w:numPr>
      </w:pPr>
      <w:r w:rsidRPr="00D13E0C">
        <w:t>Contractor shall limit access to the minimum number of personnel necessary for contract performance for all information considered sensitive or proprietary in nature.  If the Contractor is uncertain of the sensitivity of any information obtained duri</w:t>
      </w:r>
      <w:r w:rsidR="00B10914">
        <w:t>ng the performance this contract, t</w:t>
      </w:r>
      <w:r w:rsidRPr="00D13E0C">
        <w:t xml:space="preserve">he Contractor has a responsibility to ask the VA </w:t>
      </w:r>
      <w:r w:rsidR="00DD1CE4">
        <w:t>CO</w:t>
      </w:r>
      <w:r w:rsidRPr="00D13E0C">
        <w:t>.</w:t>
      </w:r>
    </w:p>
    <w:p w14:paraId="0DD1A173" w14:textId="77777777" w:rsidR="00E47F5F" w:rsidRPr="00D13E0C" w:rsidRDefault="00E47F5F" w:rsidP="00CB1FE3">
      <w:pPr>
        <w:pStyle w:val="ListParagraph"/>
        <w:numPr>
          <w:ilvl w:val="0"/>
          <w:numId w:val="8"/>
        </w:numPr>
      </w:pPr>
      <w:r w:rsidRPr="00D13E0C">
        <w:t xml:space="preserve">Contractor shall train all of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ownership alone. </w:t>
      </w:r>
    </w:p>
    <w:p w14:paraId="0DD1A174" w14:textId="77777777" w:rsidR="00E47F5F" w:rsidRPr="00D13E0C" w:rsidRDefault="00E47F5F" w:rsidP="00CB1FE3">
      <w:pPr>
        <w:pStyle w:val="ListParagraph"/>
        <w:numPr>
          <w:ilvl w:val="0"/>
          <w:numId w:val="8"/>
        </w:numPr>
      </w:pPr>
      <w:r w:rsidRPr="00D13E0C">
        <w:t>Contractor shall maintain physical security at all facilities housing the activities performed under this contract, including any Contractor facilities according to VA-approved guidelines and directives.  The Contractor shall ensure that security procedures are defined and enforced to ensure all personnel who are provided access to patient data must comply with published procedures to protect the privacy and confidentiality of such information as required by VA.</w:t>
      </w:r>
    </w:p>
    <w:p w14:paraId="0DD1A175" w14:textId="77777777" w:rsidR="00E47F5F" w:rsidRPr="00D13E0C" w:rsidRDefault="00E47F5F" w:rsidP="00CB1FE3">
      <w:pPr>
        <w:pStyle w:val="ListParagraph"/>
        <w:numPr>
          <w:ilvl w:val="0"/>
          <w:numId w:val="8"/>
        </w:numPr>
      </w:pPr>
      <w:r w:rsidRPr="00D13E0C">
        <w:t>Contractor must adhere to the following:</w:t>
      </w:r>
    </w:p>
    <w:p w14:paraId="0DD1A176" w14:textId="77777777" w:rsidR="00CE7438" w:rsidRDefault="00E47F5F" w:rsidP="0029116A">
      <w:pPr>
        <w:pStyle w:val="ListParagraph"/>
        <w:numPr>
          <w:ilvl w:val="0"/>
          <w:numId w:val="26"/>
        </w:numPr>
        <w:ind w:left="1980"/>
      </w:pPr>
      <w:r w:rsidRPr="00D13E0C">
        <w:t>The use of “thumb drives” or any other medium for transport of information is expressly prohibited.</w:t>
      </w:r>
    </w:p>
    <w:p w14:paraId="0DD1A177" w14:textId="77777777" w:rsidR="00CE7438" w:rsidRDefault="00E47F5F" w:rsidP="0029116A">
      <w:pPr>
        <w:pStyle w:val="ListParagraph"/>
        <w:numPr>
          <w:ilvl w:val="0"/>
          <w:numId w:val="26"/>
        </w:numPr>
        <w:ind w:left="1980"/>
      </w:pPr>
      <w:r w:rsidRPr="00D13E0C">
        <w:t>Controlled access to system and security software and documentation.</w:t>
      </w:r>
    </w:p>
    <w:p w14:paraId="0DD1A178" w14:textId="77777777" w:rsidR="00CE7438" w:rsidRDefault="00E47F5F" w:rsidP="0029116A">
      <w:pPr>
        <w:pStyle w:val="ListParagraph"/>
        <w:numPr>
          <w:ilvl w:val="0"/>
          <w:numId w:val="26"/>
        </w:numPr>
        <w:ind w:left="1980"/>
      </w:pPr>
      <w:r w:rsidRPr="00D13E0C">
        <w:t>Recording, monitoring, and control of passwords and privileges.</w:t>
      </w:r>
    </w:p>
    <w:p w14:paraId="0DD1A179" w14:textId="77777777" w:rsidR="00CE7438" w:rsidRDefault="00E47F5F" w:rsidP="0029116A">
      <w:pPr>
        <w:pStyle w:val="ListParagraph"/>
        <w:numPr>
          <w:ilvl w:val="0"/>
          <w:numId w:val="26"/>
        </w:numPr>
        <w:ind w:left="1980"/>
      </w:pPr>
      <w:r w:rsidRPr="00D13E0C">
        <w:t>All terminated personnel are denied physical and electronic access to all data, program listings, data processing equipment and systems.</w:t>
      </w:r>
    </w:p>
    <w:p w14:paraId="0DD1A17A" w14:textId="77777777" w:rsidR="00CE7438" w:rsidRDefault="00E47F5F" w:rsidP="0029116A">
      <w:pPr>
        <w:pStyle w:val="ListParagraph"/>
        <w:numPr>
          <w:ilvl w:val="0"/>
          <w:numId w:val="26"/>
        </w:numPr>
        <w:ind w:left="1980"/>
      </w:pPr>
      <w:r w:rsidRPr="00D13E0C">
        <w:t xml:space="preserve">VA, as well as any Contractor (or </w:t>
      </w:r>
      <w:r w:rsidR="00797A31">
        <w:t>Subc</w:t>
      </w:r>
      <w:r w:rsidRPr="00D13E0C">
        <w:t>ontractor) systems used to support development, provide the capability to cancel immediately all access privileges and authorizations upon employee termination.</w:t>
      </w:r>
    </w:p>
    <w:p w14:paraId="0DD1A17B" w14:textId="77777777" w:rsidR="00CE7438" w:rsidRDefault="00E47F5F" w:rsidP="0029116A">
      <w:pPr>
        <w:pStyle w:val="ListParagraph"/>
        <w:numPr>
          <w:ilvl w:val="0"/>
          <w:numId w:val="26"/>
        </w:numPr>
        <w:ind w:left="1980"/>
      </w:pPr>
      <w:r w:rsidRPr="00D13E0C">
        <w:t>Contractor PM and VA PM are informed within twenty-four (24) hours of any employee termination.</w:t>
      </w:r>
    </w:p>
    <w:p w14:paraId="0DD1A17C" w14:textId="77777777" w:rsidR="00CE7438" w:rsidRDefault="00E47F5F" w:rsidP="0029116A">
      <w:pPr>
        <w:pStyle w:val="ListParagraph"/>
        <w:numPr>
          <w:ilvl w:val="0"/>
          <w:numId w:val="26"/>
        </w:numPr>
        <w:ind w:left="1980"/>
      </w:pPr>
      <w:r w:rsidRPr="00D13E0C">
        <w:t>Acquisition sensitive information shall be marked "Acquisition Sensitive" and shall be handled as "For Official Use Only (FOUO)".</w:t>
      </w:r>
    </w:p>
    <w:p w14:paraId="0DD1A17D" w14:textId="77777777" w:rsidR="00CE7438" w:rsidRDefault="00E47F5F" w:rsidP="0029116A">
      <w:pPr>
        <w:pStyle w:val="ListParagraph"/>
        <w:numPr>
          <w:ilvl w:val="0"/>
          <w:numId w:val="26"/>
        </w:numPr>
        <w:ind w:left="1980"/>
      </w:pPr>
      <w:r w:rsidRPr="00D13E0C">
        <w:t>Contractor does not require access to classified data.</w:t>
      </w:r>
    </w:p>
    <w:p w14:paraId="0DD1A17E" w14:textId="77777777" w:rsidR="00E47F5F" w:rsidRPr="00E82DCF" w:rsidRDefault="00E47F5F" w:rsidP="00CB1FE3">
      <w:pPr>
        <w:pStyle w:val="ListParagraph"/>
        <w:numPr>
          <w:ilvl w:val="0"/>
          <w:numId w:val="8"/>
        </w:numPr>
        <w:rPr>
          <w:bCs/>
        </w:rPr>
      </w:pPr>
      <w:r w:rsidRPr="00D13E0C">
        <w:t>Regulatory standard of conduct governs all personnel directly and indirectly involved in procurements.  All personnel engaged in procurement and related activities shall conduct business in a manner above reproach and, except as authorized by statute or regulation, with complete impartiality and with preferential treatment for none.  The general rule is to strictly avoid any conflict of interest or even the appearance of a conflict of interest in VA/Contractor relationships.</w:t>
      </w:r>
    </w:p>
    <w:p w14:paraId="3AC5066D" w14:textId="64963B44" w:rsidR="008B4D50" w:rsidRPr="00E33E55" w:rsidRDefault="00E82DCF" w:rsidP="00E33E55">
      <w:pPr>
        <w:pStyle w:val="ListParagraph"/>
        <w:numPr>
          <w:ilvl w:val="0"/>
          <w:numId w:val="8"/>
        </w:numPr>
        <w:rPr>
          <w:bCs/>
        </w:rPr>
      </w:pPr>
      <w:r w:rsidRPr="00E82DCF">
        <w:rPr>
          <w:bCs/>
        </w:rPr>
        <w:t>VA Form 0752 shall be completed by all Contractor employees working on this contract and shall be provided to the CO before any work is performed.  In the case that Contractor personnel are replaced in the future, their replacements shall complete VA Form 0752 prior to beginning work.</w:t>
      </w:r>
    </w:p>
    <w:p w14:paraId="20324F95" w14:textId="29F26D9A" w:rsidR="008B4D50" w:rsidRPr="00B550E9" w:rsidRDefault="00E33E55" w:rsidP="008B4D50">
      <w:pPr>
        <w:pStyle w:val="AppendixHeading"/>
      </w:pPr>
      <w:bookmarkStart w:id="161" w:name="_Hlk56606915"/>
      <w:r w:rsidRPr="00B550E9">
        <w:t xml:space="preserve">Information Technology Using </w:t>
      </w:r>
      <w:r>
        <w:t>Sustainable Products</w:t>
      </w:r>
    </w:p>
    <w:p w14:paraId="218FF761" w14:textId="111C3F4C" w:rsidR="0041784C" w:rsidRPr="006A6010" w:rsidRDefault="0041784C" w:rsidP="0041784C">
      <w:pPr>
        <w:spacing w:after="240"/>
        <w:rPr>
          <w:rStyle w:val="Emphasis"/>
          <w:bCs/>
        </w:rPr>
      </w:pPr>
      <w:bookmarkStart w:id="162" w:name="_Hlk182830863"/>
      <w:bookmarkStart w:id="163" w:name="_Hlk72498820"/>
      <w:r w:rsidRPr="006A6010">
        <w:rPr>
          <w:rStyle w:val="Emphasis"/>
          <w:bCs/>
        </w:rPr>
        <w:t>(Reference:</w:t>
      </w:r>
      <w:r>
        <w:rPr>
          <w:rStyle w:val="Emphasis"/>
          <w:bCs/>
        </w:rPr>
        <w:t xml:space="preserve">  RFO</w:t>
      </w:r>
      <w:r w:rsidRPr="006A6010">
        <w:rPr>
          <w:rStyle w:val="Emphasis"/>
          <w:b w:val="0"/>
          <w:i w:val="0"/>
          <w:iCs w:val="0"/>
        </w:rPr>
        <w:t xml:space="preserve"> </w:t>
      </w:r>
      <w:hyperlink r:id="rId81" w:anchor="FAR_52_223_23" w:tooltip="link to Revolutionary FAR Overhaul 52.223-23" w:history="1">
        <w:r>
          <w:rPr>
            <w:rStyle w:val="Hyperlink"/>
          </w:rPr>
          <w:t>52.223-23 (NOV 2025)</w:t>
        </w:r>
      </w:hyperlink>
      <w:r w:rsidRPr="006A6010">
        <w:rPr>
          <w:rFonts w:cs="Arial"/>
          <w:b/>
          <w:i/>
          <w:color w:val="0070C0"/>
          <w:shd w:val="clear" w:color="auto" w:fill="FFFFFF"/>
        </w:rPr>
        <w:t>, Sustainable Products</w:t>
      </w:r>
      <w:r w:rsidRPr="006A6010">
        <w:rPr>
          <w:rStyle w:val="Emphasis"/>
          <w:b w:val="0"/>
          <w:i w:val="0"/>
          <w:iCs w:val="0"/>
        </w:rPr>
        <w:t>.</w:t>
      </w:r>
      <w:r w:rsidRPr="006A6010">
        <w:rPr>
          <w:rStyle w:val="Heading1Char"/>
        </w:rPr>
        <w:t xml:space="preserve"> </w:t>
      </w:r>
      <w:r>
        <w:rPr>
          <w:rStyle w:val="Emphasis"/>
        </w:rPr>
        <w:t xml:space="preserve">In accordance with RFO </w:t>
      </w:r>
      <w:hyperlink r:id="rId82" w:anchor="FAR_23_102" w:tooltip="Link to RFO 23.102(a)" w:history="1">
        <w:r w:rsidRPr="007F6CE5">
          <w:rPr>
            <w:rStyle w:val="Hyperlink"/>
          </w:rPr>
          <w:t>23.102(a)</w:t>
        </w:r>
      </w:hyperlink>
      <w:r>
        <w:rPr>
          <w:rStyle w:val="Emphasis"/>
        </w:rPr>
        <w:t xml:space="preserve">, </w:t>
      </w:r>
      <w:r w:rsidRPr="006A6010">
        <w:rPr>
          <w:rStyle w:val="Emphasis"/>
        </w:rPr>
        <w:t xml:space="preserve">Agencies are required to procure sustainable products (as defined in </w:t>
      </w:r>
      <w:hyperlink r:id="rId83" w:anchor="FAR_23_101" w:tooltip="Link to RFO 23.101" w:history="1">
        <w:r w:rsidRPr="000F032C">
          <w:rPr>
            <w:rStyle w:val="Hyperlink"/>
          </w:rPr>
          <w:t>23.101</w:t>
        </w:r>
      </w:hyperlink>
      <w:r w:rsidRPr="006A6010">
        <w:rPr>
          <w:rStyle w:val="Emphasis"/>
        </w:rPr>
        <w:t>) to the maximum extent practicable.</w:t>
      </w:r>
      <w:r w:rsidRPr="006A6010">
        <w:rPr>
          <w:rStyle w:val="Emphasis"/>
          <w:bCs/>
        </w:rPr>
        <w:t xml:space="preserve"> If the requiring activity is procuring the following types of Information Technology Products delivered to the Government, or furnished by the Contractor for Government use or for Contractor use at a Federally controlled facility (applicable to the work being performed and/or the solution requires) the requiring activity must include the products that fall into the  Energy Star and FEMP Low Standby Power</w:t>
      </w:r>
      <w:r w:rsidRPr="006A6010">
        <w:t xml:space="preserve"> </w:t>
      </w:r>
      <w:r w:rsidRPr="006A6010">
        <w:rPr>
          <w:rStyle w:val="Emphasis"/>
          <w:bCs/>
        </w:rPr>
        <w:t xml:space="preserve">statutorily required purchasing programs within the requirements specifications for the products within this PWS to indicate applicability to this contract.  </w:t>
      </w:r>
    </w:p>
    <w:p w14:paraId="2B1219F5" w14:textId="77777777" w:rsidR="0041784C" w:rsidRPr="006A6010" w:rsidRDefault="0041784C" w:rsidP="0041784C">
      <w:pPr>
        <w:spacing w:after="240"/>
        <w:rPr>
          <w:rStyle w:val="Emphasis"/>
          <w:bCs/>
        </w:rPr>
      </w:pPr>
      <w:r w:rsidRPr="006A6010">
        <w:rPr>
          <w:rStyle w:val="Emphasis"/>
          <w:bCs/>
        </w:rPr>
        <w:t>If the products/services do not involve the acquisition of products that fall into the Energy Star or FEMP Low Standby Power categories at all, this entire section can be indicated as “Not Applicable” and any references to Energy Star or FEMP Low Standby Power can be removed from the product requirement specifications within the PWS. If after consulting with the Contracting Officer and Contract Specialist, the requiring activity determines there are no Energy Star certified or FEMP Low Standby Power designated products that meet VA requirements and a written justification or an exception has been provided, this entire section can be indicated as “Not Applicable” and any references to Energy Star or FEMP Low Standby Power can be indicated as N/A within the product requirement specifications within the PWS.</w:t>
      </w:r>
    </w:p>
    <w:p w14:paraId="707A9E0C" w14:textId="77777777" w:rsidR="0041784C" w:rsidRPr="006A6010" w:rsidRDefault="0041784C" w:rsidP="0041784C">
      <w:pPr>
        <w:pStyle w:val="ListParagraph"/>
        <w:numPr>
          <w:ilvl w:val="0"/>
          <w:numId w:val="0"/>
        </w:numPr>
        <w:spacing w:after="240"/>
        <w:rPr>
          <w:rStyle w:val="Emphasis"/>
          <w:bCs/>
          <w:sz w:val="28"/>
          <w:szCs w:val="28"/>
          <w:u w:val="single"/>
        </w:rPr>
      </w:pPr>
      <w:r w:rsidRPr="006A6010">
        <w:rPr>
          <w:b/>
          <w:bCs/>
          <w:i/>
          <w:iCs/>
          <w:color w:val="0070C0"/>
        </w:rPr>
        <w:t xml:space="preserve">The Requiring Activity should review </w:t>
      </w:r>
      <w:r>
        <w:rPr>
          <w:b/>
          <w:bCs/>
          <w:i/>
          <w:iCs/>
          <w:color w:val="0070C0"/>
        </w:rPr>
        <w:t>the following</w:t>
      </w:r>
      <w:r w:rsidRPr="006A6010">
        <w:rPr>
          <w:b/>
          <w:bCs/>
          <w:i/>
          <w:iCs/>
          <w:color w:val="0070C0"/>
        </w:rPr>
        <w:t xml:space="preserve"> website</w:t>
      </w:r>
      <w:r>
        <w:rPr>
          <w:b/>
          <w:bCs/>
          <w:i/>
          <w:iCs/>
          <w:color w:val="0070C0"/>
        </w:rPr>
        <w:t>s</w:t>
      </w:r>
      <w:r w:rsidRPr="006A6010">
        <w:rPr>
          <w:b/>
          <w:bCs/>
          <w:i/>
          <w:iCs/>
          <w:color w:val="0070C0"/>
        </w:rPr>
        <w:t xml:space="preserve"> to help determine which statutory purchasing programs apply (e.g. Energy Star Certification and/or FEMP Low Standby Power Designation) to a specific product or service and also review specifics on various brand, model numbers, and specifications of products that meet them by reviewing the</w:t>
      </w:r>
      <w:r>
        <w:rPr>
          <w:b/>
          <w:bCs/>
          <w:i/>
          <w:iCs/>
          <w:color w:val="0070C0"/>
        </w:rPr>
        <w:t xml:space="preserve"> Department of Energy site </w:t>
      </w:r>
      <w:hyperlink r:id="rId84" w:tooltip="Link to DOE Search for Energy Efficient Products" w:history="1">
        <w:r w:rsidRPr="00BB6C5C">
          <w:rPr>
            <w:rStyle w:val="Hyperlink"/>
          </w:rPr>
          <w:t>https://www.energy.gov/femp/search-energy-efficient-products</w:t>
        </w:r>
      </w:hyperlink>
      <w:r>
        <w:rPr>
          <w:b/>
          <w:bCs/>
          <w:i/>
          <w:iCs/>
          <w:color w:val="0070C0"/>
        </w:rPr>
        <w:t xml:space="preserve"> , as well as the specific </w:t>
      </w:r>
      <w:hyperlink r:id="rId85" w:tooltip="Link to the Energy Star website" w:history="1">
        <w:r w:rsidRPr="005D5FCB">
          <w:rPr>
            <w:rStyle w:val="Hyperlink"/>
          </w:rPr>
          <w:t>Energy Star</w:t>
        </w:r>
      </w:hyperlink>
      <w:r w:rsidRPr="006A6010">
        <w:rPr>
          <w:b/>
          <w:bCs/>
          <w:i/>
          <w:iCs/>
          <w:color w:val="0070C0"/>
        </w:rPr>
        <w:t xml:space="preserve"> and </w:t>
      </w:r>
      <w:hyperlink r:id="rId86" w:tooltip="Link to FEMP Low Standby Power Product List at Energy.gov website" w:history="1">
        <w:r w:rsidRPr="005D5FCB">
          <w:rPr>
            <w:rStyle w:val="Hyperlink"/>
          </w:rPr>
          <w:t>FEMP Low Standby Power Product List</w:t>
        </w:r>
      </w:hyperlink>
      <w:r w:rsidRPr="006A6010">
        <w:rPr>
          <w:b/>
          <w:bCs/>
          <w:i/>
          <w:iCs/>
          <w:color w:val="0070C0"/>
        </w:rPr>
        <w:t xml:space="preserve"> websites directly.</w:t>
      </w:r>
    </w:p>
    <w:p w14:paraId="2B0E2E98" w14:textId="77777777" w:rsidR="0041784C" w:rsidRPr="006A6010" w:rsidRDefault="0041784C" w:rsidP="0041784C">
      <w:pPr>
        <w:pStyle w:val="ListParagraph"/>
        <w:numPr>
          <w:ilvl w:val="0"/>
          <w:numId w:val="0"/>
        </w:numPr>
        <w:spacing w:before="0" w:after="0"/>
        <w:ind w:left="720"/>
        <w:rPr>
          <w:i/>
          <w:iCs/>
        </w:rPr>
      </w:pPr>
    </w:p>
    <w:p w14:paraId="5A1E36FD" w14:textId="77777777" w:rsidR="0041784C" w:rsidRPr="006A6010" w:rsidRDefault="0041784C" w:rsidP="0041784C">
      <w:pPr>
        <w:pStyle w:val="NoSpacing"/>
      </w:pPr>
      <w:r w:rsidRPr="006A6010">
        <w:t xml:space="preserve">The Contractor shall comply with Sections 524 and Sections 525 of the Energy Independence and Security Act of 2007; Section 104 of the Energy Policy Act of 2005; Executive Order 14148, “Initial Rescissions of Harmful Executive Orders and Actions,” dated January 20, 2025; </w:t>
      </w:r>
      <w:r w:rsidRPr="00F77AD9">
        <w:t>Executive Order 13221, “Energy-Efficient Standby Power Devices,” dated August 2, 2001</w:t>
      </w:r>
      <w:r w:rsidRPr="006A6010">
        <w:t>; and the</w:t>
      </w:r>
      <w:r>
        <w:t xml:space="preserve"> Revolutionary Federal Acquisition Regulation (FAR) Overhaul (RFO)</w:t>
      </w:r>
      <w:r w:rsidRPr="006A6010">
        <w:t xml:space="preserve"> to provide ENERGY STAR® certified and Federal Energy Management Program (FEMP) Designated Low Standby Power information technology products</w:t>
      </w:r>
      <w:r>
        <w:t xml:space="preserve">, see </w:t>
      </w:r>
      <w:hyperlink r:id="rId87" w:tooltip="Link to DOE Search for Energy Efficient Products" w:history="1">
        <w:r w:rsidRPr="00BB6C5C">
          <w:rPr>
            <w:rStyle w:val="Hyperlink"/>
          </w:rPr>
          <w:t>https://www.energy.gov/femp/search-energy-efficient-products</w:t>
        </w:r>
      </w:hyperlink>
      <w:r>
        <w:rPr>
          <w:rStyle w:val="Hyperlink"/>
        </w:rPr>
        <w:t>.</w:t>
      </w:r>
      <w:r w:rsidRPr="006A6010">
        <w:t xml:space="preserve">  See </w:t>
      </w:r>
      <w:hyperlink r:id="rId88" w:tooltip="Link to Energy Star website" w:history="1">
        <w:r w:rsidRPr="006A6010">
          <w:rPr>
            <w:rStyle w:val="Hyperlink"/>
          </w:rPr>
          <w:t>http://www.energystar.gov</w:t>
        </w:r>
      </w:hyperlink>
      <w:r w:rsidRPr="006A6010">
        <w:t xml:space="preserve"> for complete product specifications and updated lists of Energy Star certified products.  FEMP low standby power product listing can be found at </w:t>
      </w:r>
      <w:hyperlink r:id="rId89" w:tooltip="Link to FEMP low standby power product list" w:history="1">
        <w:r>
          <w:rPr>
            <w:rStyle w:val="Hyperlink"/>
          </w:rPr>
          <w:t>https://www.energy.gov/femp/low-standby-power-product-list</w:t>
        </w:r>
      </w:hyperlink>
      <w:r w:rsidRPr="006A6010">
        <w:rPr>
          <w:rStyle w:val="Hyperlink"/>
        </w:rPr>
        <w:t>.</w:t>
      </w:r>
    </w:p>
    <w:p w14:paraId="54306379" w14:textId="77777777" w:rsidR="0041784C" w:rsidRPr="006A6010" w:rsidRDefault="0041784C" w:rsidP="0041784C">
      <w:pPr>
        <w:pStyle w:val="NoSpacing"/>
      </w:pPr>
    </w:p>
    <w:p w14:paraId="5F64F172" w14:textId="77777777" w:rsidR="0041784C" w:rsidRPr="006A6010" w:rsidRDefault="0041784C" w:rsidP="0041784C">
      <w:pPr>
        <w:pStyle w:val="NoSpacing"/>
      </w:pPr>
      <w:r w:rsidRPr="006A6010">
        <w:t>The Contractor shall provide products that meet the definition of sustainable products if the products are delivered to the Government; furnished by the Contractor for use by the Government, incorporated into the construction of a public building or public work, or acquired by the Contractor for use in performing services under a Government contract where the cost of the products is a direct cost to a Government contract (versus costs which are normally applied to a contractor's general and administrative expenses or indirect costs).</w:t>
      </w:r>
    </w:p>
    <w:p w14:paraId="3E8F901C" w14:textId="77777777" w:rsidR="0041784C" w:rsidRPr="006A6010" w:rsidRDefault="0041784C" w:rsidP="0041784C">
      <w:pPr>
        <w:pStyle w:val="NoSpacing"/>
      </w:pPr>
    </w:p>
    <w:p w14:paraId="24985904" w14:textId="77777777" w:rsidR="0041784C" w:rsidRDefault="0041784C" w:rsidP="0041784C">
      <w:pPr>
        <w:pStyle w:val="NoSpacing"/>
      </w:pPr>
      <w:r w:rsidRPr="006A6010">
        <w:t xml:space="preserve">Specifically, the Contractor shall provide sustainable products under this contract in accordance with </w:t>
      </w:r>
      <w:r>
        <w:t>RFO</w:t>
      </w:r>
      <w:r w:rsidRPr="006A6010">
        <w:t xml:space="preserve"> 52.223-23 </w:t>
      </w:r>
      <w:r w:rsidRPr="009541C3">
        <w:t>(NOV 2025).</w:t>
      </w:r>
      <w:r w:rsidRPr="006A6010">
        <w:t xml:space="preserve">  The applicable products with their associated certification and/or designation required (e.g. Energy Star, FEMP Low Standby Power) are identified within the product requirements specifications in this PWS.  The Contractor shall self-certify that its proposed products meet the certification(s) and/or designation(s) specified.</w:t>
      </w:r>
    </w:p>
    <w:p w14:paraId="7810168F" w14:textId="567882B4" w:rsidR="00D33DE3" w:rsidRDefault="00D33DE3" w:rsidP="005A1B57">
      <w:pPr>
        <w:pStyle w:val="NoSpacing"/>
      </w:pPr>
      <w:bookmarkStart w:id="164" w:name="Software"/>
      <w:bookmarkStart w:id="165" w:name="Telecommunications"/>
      <w:bookmarkStart w:id="166" w:name="Video"/>
      <w:bookmarkStart w:id="167" w:name="Self"/>
      <w:bookmarkStart w:id="168" w:name="Desktop"/>
      <w:bookmarkEnd w:id="161"/>
      <w:bookmarkEnd w:id="162"/>
      <w:bookmarkEnd w:id="163"/>
      <w:bookmarkEnd w:id="164"/>
      <w:bookmarkEnd w:id="165"/>
      <w:bookmarkEnd w:id="166"/>
      <w:bookmarkEnd w:id="167"/>
      <w:bookmarkEnd w:id="168"/>
    </w:p>
    <w:p w14:paraId="0C769F19" w14:textId="77777777" w:rsidR="00604D29" w:rsidRDefault="00604D29">
      <w:pPr>
        <w:rPr>
          <w:caps/>
        </w:rPr>
      </w:pPr>
      <w:r>
        <w:rPr>
          <w:caps/>
        </w:rPr>
        <w:br w:type="page"/>
      </w:r>
    </w:p>
    <w:p w14:paraId="2400FC21" w14:textId="5F0058C5" w:rsidR="00983A5C" w:rsidRPr="001E0BB7" w:rsidRDefault="00983A5C" w:rsidP="001E0BB7">
      <w:pPr>
        <w:pStyle w:val="Heading1"/>
        <w:numPr>
          <w:ilvl w:val="0"/>
          <w:numId w:val="0"/>
        </w:numPr>
      </w:pPr>
      <w:bookmarkStart w:id="169" w:name="_Toc224548891"/>
      <w:bookmarkStart w:id="170" w:name="_Toc164926653"/>
      <w:r w:rsidRPr="00200A3C">
        <w:t>ADDENDUM B – VA INFORMATION AND INFORMATION SYSTEM SECURITY/ PRIVACY LANGUAGE</w:t>
      </w:r>
      <w:bookmarkEnd w:id="169"/>
      <w:r w:rsidRPr="00200A3C">
        <w:t xml:space="preserve"> </w:t>
      </w:r>
      <w:bookmarkEnd w:id="170"/>
    </w:p>
    <w:p w14:paraId="54D53848" w14:textId="77777777" w:rsidR="00983A5C" w:rsidRPr="00983A5C" w:rsidRDefault="00983A5C" w:rsidP="00983A5C">
      <w:pPr>
        <w:autoSpaceDE w:val="0"/>
        <w:autoSpaceDN w:val="0"/>
        <w:adjustRightInd w:val="0"/>
        <w:rPr>
          <w:rFonts w:cs="Arial"/>
          <w:b/>
          <w:bCs/>
          <w:color w:val="000000"/>
        </w:rPr>
      </w:pPr>
    </w:p>
    <w:p w14:paraId="12DD0823" w14:textId="4E7D5E16" w:rsidR="00983A5C" w:rsidRPr="00200A3C" w:rsidRDefault="00983A5C" w:rsidP="00983A5C">
      <w:pPr>
        <w:autoSpaceDE w:val="0"/>
        <w:autoSpaceDN w:val="0"/>
        <w:adjustRightInd w:val="0"/>
        <w:rPr>
          <w:b/>
        </w:rPr>
      </w:pPr>
      <w:bookmarkStart w:id="171" w:name="_Hlk182830987"/>
      <w:r w:rsidRPr="00200A3C">
        <w:rPr>
          <w:b/>
        </w:rPr>
        <w:t xml:space="preserve">NOTE: In the event of a conflict, </w:t>
      </w:r>
      <w:r w:rsidR="006B25DB" w:rsidRPr="006B25DB">
        <w:rPr>
          <w:b/>
        </w:rPr>
        <w:t xml:space="preserve">VA Acquisition Regulation (VAAR) </w:t>
      </w:r>
      <w:r w:rsidRPr="00200A3C">
        <w:rPr>
          <w:b/>
        </w:rPr>
        <w:t>Security Clauses take precedence over the language in this Addendum B.</w:t>
      </w:r>
    </w:p>
    <w:p w14:paraId="448DE25C" w14:textId="77777777" w:rsidR="00983A5C" w:rsidRPr="00983A5C" w:rsidRDefault="00983A5C" w:rsidP="00983A5C">
      <w:pPr>
        <w:autoSpaceDE w:val="0"/>
        <w:autoSpaceDN w:val="0"/>
        <w:adjustRightInd w:val="0"/>
        <w:rPr>
          <w:rFonts w:cs="Arial"/>
          <w:b/>
          <w:bCs/>
          <w:color w:val="000000"/>
        </w:rPr>
      </w:pPr>
    </w:p>
    <w:p w14:paraId="1231AD61" w14:textId="3CCA8287" w:rsidR="00983A5C" w:rsidRPr="00983A5C" w:rsidRDefault="00983A5C" w:rsidP="00983A5C">
      <w:pPr>
        <w:autoSpaceDE w:val="0"/>
        <w:autoSpaceDN w:val="0"/>
        <w:adjustRightInd w:val="0"/>
        <w:rPr>
          <w:rFonts w:cs="Arial"/>
          <w:b/>
          <w:bCs/>
          <w:i/>
          <w:color w:val="000000"/>
        </w:rPr>
      </w:pPr>
      <w:r w:rsidRPr="00200A3C">
        <w:rPr>
          <w:rFonts w:cs="Arial"/>
          <w:b/>
          <w:bCs/>
          <w:color w:val="000000"/>
        </w:rPr>
        <w:t xml:space="preserve">APPLICABLE </w:t>
      </w:r>
      <w:bookmarkStart w:id="172" w:name="_Hlk175301855"/>
      <w:r w:rsidR="009D70DA">
        <w:rPr>
          <w:rFonts w:cs="Arial"/>
          <w:b/>
          <w:bCs/>
          <w:color w:val="000000"/>
        </w:rPr>
        <w:t>SECTIONS</w:t>
      </w:r>
      <w:r w:rsidR="009D70DA" w:rsidRPr="00200A3C">
        <w:rPr>
          <w:rFonts w:cs="Arial"/>
          <w:b/>
          <w:bCs/>
          <w:color w:val="000000"/>
        </w:rPr>
        <w:t xml:space="preserve"> </w:t>
      </w:r>
      <w:r w:rsidR="00622BF4">
        <w:rPr>
          <w:rFonts w:cs="Arial"/>
          <w:b/>
          <w:bCs/>
          <w:color w:val="000000"/>
        </w:rPr>
        <w:t xml:space="preserve">TAILORED </w:t>
      </w:r>
      <w:r w:rsidRPr="009F59AC">
        <w:rPr>
          <w:rFonts w:cs="Arial"/>
          <w:b/>
          <w:bCs/>
          <w:color w:val="000000"/>
        </w:rPr>
        <w:t>FROM</w:t>
      </w:r>
      <w:r w:rsidRPr="00200A3C">
        <w:rPr>
          <w:rFonts w:cs="Arial"/>
          <w:b/>
          <w:bCs/>
          <w:color w:val="000000"/>
        </w:rPr>
        <w:t xml:space="preserve">: </w:t>
      </w:r>
      <w:r w:rsidRPr="00200A3C">
        <w:rPr>
          <w:rFonts w:cs="Arial"/>
          <w:b/>
          <w:bCs/>
          <w:i/>
          <w:iCs/>
          <w:color w:val="000000"/>
        </w:rPr>
        <w:t>VA NOTICE 24-12, APRIL 22, 2024, UPDATE TO VA HANDBOOK 6500.6, CONTRACT SECURITY, APPENDIX C</w:t>
      </w:r>
      <w:r w:rsidRPr="00200A3C">
        <w:rPr>
          <w:rFonts w:cs="Arial"/>
          <w:b/>
          <w:bCs/>
          <w:color w:val="000000"/>
        </w:rPr>
        <w:t xml:space="preserve"> </w:t>
      </w:r>
      <w:r w:rsidRPr="00200A3C">
        <w:rPr>
          <w:rFonts w:cs="Arial"/>
          <w:b/>
          <w:bCs/>
          <w:i/>
          <w:color w:val="000000"/>
        </w:rPr>
        <w:t>VA INFORMATION AND INFORMATION SYSTEM SECURITY/PRIVACY LANGUAGE</w:t>
      </w:r>
      <w:bookmarkEnd w:id="172"/>
      <w:r w:rsidRPr="00200A3C">
        <w:rPr>
          <w:rFonts w:cs="Arial"/>
          <w:b/>
          <w:bCs/>
          <w:i/>
          <w:color w:val="000000"/>
        </w:rPr>
        <w:t>, FOR INCLUSION INTO CONTRACTS, AS APPROPRIATE</w:t>
      </w:r>
    </w:p>
    <w:p w14:paraId="16D5206E" w14:textId="77777777" w:rsidR="00983A5C" w:rsidRPr="00983A5C" w:rsidRDefault="00983A5C" w:rsidP="00983A5C"/>
    <w:p w14:paraId="0949ECAA" w14:textId="262858B8" w:rsidR="00983A5C" w:rsidRPr="005C6E7C" w:rsidRDefault="00983A5C" w:rsidP="005C6E7C">
      <w:pPr>
        <w:rPr>
          <w:b/>
          <w:i/>
          <w:iCs/>
          <w:color w:val="0070C0"/>
        </w:rPr>
      </w:pPr>
      <w:bookmarkStart w:id="173" w:name="_Hlk190075510"/>
      <w:r w:rsidRPr="00983A5C">
        <w:rPr>
          <w:b/>
          <w:i/>
          <w:iCs/>
          <w:color w:val="0070C0"/>
        </w:rPr>
        <w:t>(</w:t>
      </w:r>
      <w:r w:rsidR="009D70DA">
        <w:rPr>
          <w:b/>
          <w:i/>
          <w:iCs/>
          <w:color w:val="0070C0"/>
        </w:rPr>
        <w:t xml:space="preserve">All Sections in this </w:t>
      </w:r>
      <w:r w:rsidRPr="00983A5C">
        <w:rPr>
          <w:b/>
          <w:i/>
          <w:iCs/>
          <w:color w:val="0070C0"/>
        </w:rPr>
        <w:t>Addendum B must be</w:t>
      </w:r>
      <w:r w:rsidR="009D70DA">
        <w:rPr>
          <w:b/>
          <w:i/>
          <w:iCs/>
          <w:color w:val="0070C0"/>
        </w:rPr>
        <w:t xml:space="preserve"> reviewed</w:t>
      </w:r>
      <w:r w:rsidRPr="00983A5C">
        <w:rPr>
          <w:b/>
          <w:i/>
          <w:iCs/>
          <w:color w:val="0070C0"/>
        </w:rPr>
        <w:t xml:space="preserve"> </w:t>
      </w:r>
      <w:r w:rsidR="009D70DA">
        <w:rPr>
          <w:b/>
          <w:i/>
          <w:iCs/>
          <w:color w:val="0070C0"/>
        </w:rPr>
        <w:t xml:space="preserve">to determine applicability </w:t>
      </w:r>
      <w:r w:rsidR="004304EF">
        <w:rPr>
          <w:b/>
          <w:i/>
          <w:iCs/>
          <w:color w:val="0070C0"/>
        </w:rPr>
        <w:t>to</w:t>
      </w:r>
      <w:r w:rsidRPr="00983A5C">
        <w:rPr>
          <w:b/>
          <w:i/>
          <w:iCs/>
          <w:color w:val="0070C0"/>
        </w:rPr>
        <w:t xml:space="preserve"> the requirements of the effort</w:t>
      </w:r>
      <w:r w:rsidR="009D70DA">
        <w:rPr>
          <w:b/>
          <w:i/>
          <w:iCs/>
          <w:color w:val="0070C0"/>
        </w:rPr>
        <w:t xml:space="preserve"> within the PWS</w:t>
      </w:r>
      <w:r w:rsidRPr="00983A5C">
        <w:rPr>
          <w:b/>
          <w:i/>
          <w:iCs/>
          <w:color w:val="0070C0"/>
        </w:rPr>
        <w:t xml:space="preserve">.  Any </w:t>
      </w:r>
      <w:r w:rsidR="004304EF">
        <w:rPr>
          <w:b/>
          <w:i/>
          <w:iCs/>
          <w:color w:val="0070C0"/>
        </w:rPr>
        <w:t>S</w:t>
      </w:r>
      <w:r w:rsidRPr="00983A5C">
        <w:rPr>
          <w:b/>
          <w:i/>
          <w:iCs/>
          <w:color w:val="0070C0"/>
        </w:rPr>
        <w:t>ections (</w:t>
      </w:r>
      <w:r w:rsidR="009D70DA">
        <w:rPr>
          <w:b/>
          <w:i/>
          <w:iCs/>
          <w:color w:val="0070C0"/>
        </w:rPr>
        <w:t>B</w:t>
      </w:r>
      <w:r w:rsidRPr="00983A5C">
        <w:rPr>
          <w:b/>
          <w:i/>
          <w:iCs/>
          <w:color w:val="0070C0"/>
        </w:rPr>
        <w:t>1</w:t>
      </w:r>
      <w:r w:rsidR="009D70DA">
        <w:rPr>
          <w:b/>
          <w:i/>
          <w:iCs/>
          <w:color w:val="0070C0"/>
        </w:rPr>
        <w:t xml:space="preserve"> through B</w:t>
      </w:r>
      <w:r w:rsidRPr="00983A5C">
        <w:rPr>
          <w:b/>
          <w:i/>
          <w:iCs/>
          <w:color w:val="0070C0"/>
        </w:rPr>
        <w:t xml:space="preserve">14) which DO NOT apply should </w:t>
      </w:r>
      <w:r w:rsidR="009D70DA">
        <w:rPr>
          <w:b/>
          <w:i/>
          <w:iCs/>
          <w:color w:val="0070C0"/>
        </w:rPr>
        <w:t>be removed from</w:t>
      </w:r>
      <w:r w:rsidRPr="00983A5C">
        <w:rPr>
          <w:b/>
          <w:i/>
          <w:iCs/>
          <w:color w:val="0070C0"/>
        </w:rPr>
        <w:t xml:space="preserve"> </w:t>
      </w:r>
      <w:r w:rsidR="009F59AC">
        <w:rPr>
          <w:b/>
          <w:i/>
          <w:iCs/>
          <w:color w:val="0070C0"/>
        </w:rPr>
        <w:t>this</w:t>
      </w:r>
      <w:r w:rsidR="009D70DA">
        <w:rPr>
          <w:b/>
          <w:i/>
          <w:iCs/>
          <w:color w:val="0070C0"/>
        </w:rPr>
        <w:t xml:space="preserve"> Addendum B</w:t>
      </w:r>
      <w:r w:rsidR="009F59AC">
        <w:rPr>
          <w:b/>
          <w:i/>
          <w:iCs/>
          <w:color w:val="0070C0"/>
        </w:rPr>
        <w:t>.</w:t>
      </w:r>
      <w:r w:rsidR="009D70DA">
        <w:rPr>
          <w:b/>
          <w:i/>
          <w:iCs/>
          <w:color w:val="0070C0"/>
        </w:rPr>
        <w:t xml:space="preserve">  Requiring Activities should </w:t>
      </w:r>
      <w:r w:rsidRPr="00983A5C">
        <w:rPr>
          <w:b/>
          <w:i/>
          <w:iCs/>
          <w:color w:val="0070C0"/>
        </w:rPr>
        <w:t>see</w:t>
      </w:r>
      <w:r w:rsidR="009D70DA">
        <w:rPr>
          <w:b/>
          <w:i/>
          <w:iCs/>
          <w:color w:val="0070C0"/>
        </w:rPr>
        <w:t xml:space="preserve"> the</w:t>
      </w:r>
      <w:r w:rsidR="009F59AC">
        <w:rPr>
          <w:b/>
          <w:i/>
          <w:iCs/>
          <w:color w:val="0070C0"/>
        </w:rPr>
        <w:t xml:space="preserve"> inclusion</w:t>
      </w:r>
      <w:r w:rsidRPr="00983A5C">
        <w:rPr>
          <w:b/>
          <w:i/>
          <w:iCs/>
          <w:color w:val="0070C0"/>
        </w:rPr>
        <w:t xml:space="preserve"> instructions prior to each </w:t>
      </w:r>
      <w:r w:rsidR="004304EF">
        <w:rPr>
          <w:b/>
          <w:i/>
          <w:iCs/>
          <w:color w:val="0070C0"/>
        </w:rPr>
        <w:t>S</w:t>
      </w:r>
      <w:r w:rsidRPr="00983A5C">
        <w:rPr>
          <w:b/>
          <w:i/>
          <w:iCs/>
          <w:color w:val="0070C0"/>
        </w:rPr>
        <w:t>ection</w:t>
      </w:r>
      <w:r w:rsidR="009F59AC">
        <w:rPr>
          <w:b/>
          <w:i/>
          <w:iCs/>
          <w:color w:val="0070C0"/>
        </w:rPr>
        <w:t xml:space="preserve"> and</w:t>
      </w:r>
      <w:r w:rsidR="009D70DA">
        <w:rPr>
          <w:b/>
          <w:i/>
          <w:iCs/>
          <w:color w:val="0070C0"/>
        </w:rPr>
        <w:t xml:space="preserve"> remove any full Sections that DO NOT apply</w:t>
      </w:r>
      <w:r w:rsidR="009F59AC">
        <w:rPr>
          <w:b/>
          <w:i/>
          <w:iCs/>
          <w:color w:val="0070C0"/>
        </w:rPr>
        <w:t xml:space="preserve"> (</w:t>
      </w:r>
      <w:r w:rsidR="009D70DA">
        <w:rPr>
          <w:b/>
          <w:i/>
          <w:iCs/>
          <w:color w:val="0070C0"/>
        </w:rPr>
        <w:t>indicat</w:t>
      </w:r>
      <w:r w:rsidR="009F59AC">
        <w:rPr>
          <w:b/>
          <w:i/>
          <w:iCs/>
          <w:color w:val="0070C0"/>
        </w:rPr>
        <w:t>ing</w:t>
      </w:r>
      <w:r w:rsidR="009D70DA">
        <w:rPr>
          <w:b/>
          <w:i/>
          <w:iCs/>
          <w:color w:val="0070C0"/>
        </w:rPr>
        <w:t xml:space="preserve"> </w:t>
      </w:r>
      <w:r w:rsidR="009F59AC">
        <w:rPr>
          <w:b/>
          <w:i/>
          <w:iCs/>
          <w:color w:val="0070C0"/>
        </w:rPr>
        <w:t>“</w:t>
      </w:r>
      <w:r w:rsidR="009D70DA">
        <w:rPr>
          <w:b/>
          <w:i/>
          <w:iCs/>
          <w:color w:val="0070C0"/>
        </w:rPr>
        <w:t>N/A</w:t>
      </w:r>
      <w:r w:rsidR="009F59AC">
        <w:rPr>
          <w:b/>
          <w:i/>
          <w:iCs/>
          <w:color w:val="0070C0"/>
        </w:rPr>
        <w:t>”</w:t>
      </w:r>
      <w:r w:rsidR="009D70DA">
        <w:rPr>
          <w:b/>
          <w:i/>
          <w:iCs/>
          <w:color w:val="0070C0"/>
        </w:rPr>
        <w:t xml:space="preserve"> underneath the Section Heading</w:t>
      </w:r>
      <w:r w:rsidR="009F59AC">
        <w:rPr>
          <w:b/>
          <w:i/>
          <w:iCs/>
          <w:color w:val="0070C0"/>
        </w:rPr>
        <w:t>(s</w:t>
      </w:r>
      <w:r w:rsidR="004304EF">
        <w:rPr>
          <w:b/>
          <w:i/>
          <w:iCs/>
          <w:color w:val="0070C0"/>
        </w:rPr>
        <w:t>)</w:t>
      </w:r>
      <w:r w:rsidR="009F59AC">
        <w:rPr>
          <w:b/>
          <w:i/>
          <w:iCs/>
          <w:color w:val="0070C0"/>
        </w:rPr>
        <w:t>)</w:t>
      </w:r>
      <w:r w:rsidR="009D70DA">
        <w:rPr>
          <w:b/>
          <w:i/>
          <w:iCs/>
          <w:color w:val="0070C0"/>
        </w:rPr>
        <w:t xml:space="preserve">.  The language within these </w:t>
      </w:r>
      <w:r w:rsidR="004304EF">
        <w:rPr>
          <w:b/>
          <w:i/>
          <w:iCs/>
          <w:color w:val="0070C0"/>
        </w:rPr>
        <w:t>S</w:t>
      </w:r>
      <w:r w:rsidR="009D70DA">
        <w:rPr>
          <w:b/>
          <w:i/>
          <w:iCs/>
          <w:color w:val="0070C0"/>
        </w:rPr>
        <w:t xml:space="preserve">ections </w:t>
      </w:r>
      <w:r w:rsidR="004304EF">
        <w:rPr>
          <w:b/>
          <w:i/>
          <w:iCs/>
          <w:color w:val="0070C0"/>
        </w:rPr>
        <w:t>MUST NOT</w:t>
      </w:r>
      <w:r w:rsidR="00A67C65">
        <w:rPr>
          <w:b/>
          <w:i/>
          <w:iCs/>
          <w:color w:val="0070C0"/>
        </w:rPr>
        <w:t xml:space="preserve"> be modified</w:t>
      </w:r>
      <w:r w:rsidR="001B10B8">
        <w:rPr>
          <w:b/>
          <w:i/>
          <w:iCs/>
          <w:color w:val="0070C0"/>
        </w:rPr>
        <w:t>, except the removal of instructional text provided prior to each Section</w:t>
      </w:r>
      <w:r w:rsidRPr="00983A5C">
        <w:rPr>
          <w:b/>
          <w:i/>
          <w:iCs/>
          <w:color w:val="0070C0"/>
        </w:rPr>
        <w:t xml:space="preserve">) </w:t>
      </w:r>
    </w:p>
    <w:bookmarkEnd w:id="173"/>
    <w:p w14:paraId="7408DAEB" w14:textId="77777777" w:rsidR="00983A5C" w:rsidRPr="00983A5C" w:rsidRDefault="00983A5C" w:rsidP="00983A5C"/>
    <w:p w14:paraId="12C36D2C" w14:textId="77777777" w:rsidR="00983A5C" w:rsidRPr="00200A3C" w:rsidRDefault="00983A5C" w:rsidP="00983A5C">
      <w:pPr>
        <w:pStyle w:val="AppendixBheading"/>
      </w:pPr>
      <w:r w:rsidRPr="00200A3C">
        <w:t>GENERAL</w:t>
      </w:r>
    </w:p>
    <w:p w14:paraId="2717B2EB" w14:textId="77777777" w:rsidR="00983A5C" w:rsidRPr="00200A3C" w:rsidRDefault="00983A5C" w:rsidP="00983A5C">
      <w:pPr>
        <w:autoSpaceDE w:val="0"/>
        <w:autoSpaceDN w:val="0"/>
        <w:adjustRightInd w:val="0"/>
        <w:rPr>
          <w:rFonts w:eastAsia="Calibri" w:cs="Arial"/>
          <w:color w:val="000000"/>
        </w:rPr>
      </w:pPr>
    </w:p>
    <w:p w14:paraId="5337973E" w14:textId="3BDF6DEE" w:rsidR="00983A5C" w:rsidRPr="00200A3C" w:rsidRDefault="00983A5C" w:rsidP="00983A5C">
      <w:pPr>
        <w:autoSpaceDE w:val="0"/>
        <w:autoSpaceDN w:val="0"/>
        <w:adjustRightInd w:val="0"/>
        <w:rPr>
          <w:rFonts w:eastAsia="Calibri" w:cs="Arial"/>
          <w:color w:val="000000"/>
          <w:sz w:val="23"/>
          <w:szCs w:val="23"/>
        </w:rPr>
      </w:pPr>
      <w:r w:rsidRPr="00200A3C">
        <w:rPr>
          <w:rFonts w:eastAsia="Calibri" w:cs="Arial"/>
          <w:color w:val="000000"/>
          <w:sz w:val="23"/>
          <w:szCs w:val="23"/>
        </w:rPr>
        <w:t xml:space="preserve">This entire section applies to all acquisitions requiring any Information Security and Privacy language. Contractors, contractor personnel, </w:t>
      </w:r>
      <w:r w:rsidR="000A772A">
        <w:rPr>
          <w:rFonts w:eastAsia="Calibri" w:cs="Arial"/>
          <w:color w:val="000000"/>
          <w:sz w:val="23"/>
          <w:szCs w:val="23"/>
        </w:rPr>
        <w:t>Subcontractor</w:t>
      </w:r>
      <w:r w:rsidRPr="00200A3C">
        <w:rPr>
          <w:rFonts w:eastAsia="Calibri" w:cs="Arial"/>
          <w:color w:val="000000"/>
          <w:sz w:val="23"/>
          <w:szCs w:val="23"/>
        </w:rPr>
        <w:t xml:space="preserve">s and subcontractor personnel will be subject to the same federal laws, regulations, standards, VA directives and handbooks, as VA personnel regarding information and information system security and privacy. </w:t>
      </w:r>
    </w:p>
    <w:p w14:paraId="16B2165E" w14:textId="77777777" w:rsidR="00983A5C" w:rsidRPr="00200A3C" w:rsidRDefault="00983A5C" w:rsidP="00983A5C"/>
    <w:p w14:paraId="4910DCC1" w14:textId="77777777" w:rsidR="00983A5C" w:rsidRPr="00200A3C" w:rsidRDefault="00983A5C" w:rsidP="00983A5C">
      <w:pPr>
        <w:pStyle w:val="AppendixBheading"/>
      </w:pPr>
      <w:r w:rsidRPr="00200A3C">
        <w:t xml:space="preserve">VA INFORMATION CUSTODIAL LANGUAGE </w:t>
      </w:r>
    </w:p>
    <w:p w14:paraId="26F1B254" w14:textId="77777777" w:rsidR="00983A5C" w:rsidRPr="00983A5C" w:rsidRDefault="00983A5C" w:rsidP="00983A5C"/>
    <w:p w14:paraId="21530EAB" w14:textId="77777777" w:rsidR="00983A5C" w:rsidRPr="00983A5C" w:rsidRDefault="00983A5C" w:rsidP="00983A5C">
      <w:pPr>
        <w:rPr>
          <w:b/>
          <w:i/>
          <w:iCs/>
          <w:color w:val="0070C0"/>
        </w:rPr>
      </w:pPr>
      <w:r w:rsidRPr="00983A5C">
        <w:rPr>
          <w:b/>
          <w:i/>
          <w:iCs/>
          <w:color w:val="0070C0"/>
        </w:rPr>
        <w:t>(This entire section applies to all acquisitions requiring any Information Security and Privacy language)</w:t>
      </w:r>
    </w:p>
    <w:p w14:paraId="0A667AE9" w14:textId="06957235" w:rsidR="00983A5C" w:rsidRPr="00200A3C" w:rsidRDefault="00983A5C" w:rsidP="00983A5C">
      <w:pPr>
        <w:numPr>
          <w:ilvl w:val="0"/>
          <w:numId w:val="104"/>
        </w:numPr>
        <w:spacing w:before="120" w:after="60"/>
        <w:contextualSpacing/>
        <w:rPr>
          <w:rFonts w:cs="Arial"/>
        </w:rPr>
      </w:pPr>
      <w:r w:rsidRPr="00200A3C">
        <w:rPr>
          <w:rFonts w:cs="Arial"/>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w:t>
      </w:r>
    </w:p>
    <w:p w14:paraId="1885E662" w14:textId="77777777" w:rsidR="00983A5C" w:rsidRPr="00200A3C" w:rsidRDefault="00983A5C" w:rsidP="00983A5C"/>
    <w:p w14:paraId="63E3F7BE" w14:textId="6F9A22A2" w:rsidR="00983A5C" w:rsidRPr="00200A3C" w:rsidRDefault="00983A5C" w:rsidP="00983A5C">
      <w:pPr>
        <w:numPr>
          <w:ilvl w:val="0"/>
          <w:numId w:val="104"/>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will be used only for the purposes specified in the service agreement, SOW, PWS, PD, and/or contract. The </w:t>
      </w:r>
      <w:r w:rsidR="000A772A">
        <w:rPr>
          <w:rFonts w:cs="Arial"/>
        </w:rPr>
        <w:t>Contractor</w:t>
      </w:r>
      <w:r w:rsidRPr="00200A3C">
        <w:rPr>
          <w:rFonts w:cs="Arial"/>
        </w:rPr>
        <w:t xml:space="preserve"> shall not use VA information in any other manner without prior written approval from a VA Contracting Officer (CO). The primary clause used to define Government and Contractor data rights is FAR 52.227-14 Rights in Data – General. </w:t>
      </w:r>
    </w:p>
    <w:p w14:paraId="3BA4326E" w14:textId="77777777" w:rsidR="00983A5C" w:rsidRPr="00200A3C" w:rsidRDefault="00983A5C" w:rsidP="00983A5C"/>
    <w:p w14:paraId="252F69D9" w14:textId="459F11BC" w:rsidR="00983A5C" w:rsidRPr="00200A3C" w:rsidRDefault="00983A5C" w:rsidP="00983A5C">
      <w:pPr>
        <w:numPr>
          <w:ilvl w:val="0"/>
          <w:numId w:val="104"/>
        </w:numPr>
        <w:spacing w:before="120" w:after="60"/>
        <w:contextualSpacing/>
        <w:rPr>
          <w:rFonts w:cs="Arial"/>
        </w:rPr>
      </w:pPr>
      <w:r w:rsidRPr="00200A3C">
        <w:rPr>
          <w:rFonts w:cs="Arial"/>
        </w:rPr>
        <w:t xml:space="preserve">VA information will not be co-mingled with any other data on the </w:t>
      </w:r>
      <w:r w:rsidR="000A772A">
        <w:rPr>
          <w:rFonts w:cs="Arial"/>
        </w:rPr>
        <w:t>Contractor</w:t>
      </w:r>
      <w:r w:rsidRPr="00200A3C">
        <w:rPr>
          <w:rFonts w:cs="Arial"/>
        </w:rPr>
        <w:t xml:space="preserve">’s information systems or media storage systems. The </w:t>
      </w:r>
      <w:r w:rsidR="000A772A">
        <w:rPr>
          <w:rFonts w:cs="Arial"/>
        </w:rPr>
        <w:t>Contractor</w:t>
      </w:r>
      <w:r w:rsidRPr="00200A3C">
        <w:rPr>
          <w:rFonts w:cs="Arial"/>
        </w:rPr>
        <w:t xml:space="preserve"> shall ensure compliance with Federal and VA requirements related to data protection, data encryption, physical data segregation, logical data segregation, classification requirements and media sanitization.</w:t>
      </w:r>
    </w:p>
    <w:p w14:paraId="26FC730A" w14:textId="77777777" w:rsidR="00983A5C" w:rsidRPr="00200A3C" w:rsidRDefault="00983A5C" w:rsidP="00983A5C"/>
    <w:p w14:paraId="3DD60BDE" w14:textId="697297A6" w:rsidR="00983A5C" w:rsidRPr="00200A3C" w:rsidRDefault="00983A5C" w:rsidP="00983A5C">
      <w:pPr>
        <w:numPr>
          <w:ilvl w:val="0"/>
          <w:numId w:val="104"/>
        </w:numPr>
        <w:spacing w:before="120" w:after="60"/>
        <w:contextualSpacing/>
        <w:rPr>
          <w:rFonts w:cs="Arial"/>
        </w:rPr>
      </w:pPr>
      <w:r w:rsidRPr="00200A3C">
        <w:rPr>
          <w:rFonts w:cs="Arial"/>
        </w:rPr>
        <w:t xml:space="preserve">VA reserves the right to conduct scheduled or unscheduled audits, assessments, or investigations of </w:t>
      </w:r>
      <w:r w:rsidR="000A772A">
        <w:rPr>
          <w:rFonts w:cs="Arial"/>
        </w:rPr>
        <w:t>Contractor</w:t>
      </w:r>
      <w:r w:rsidRPr="00200A3C">
        <w:rPr>
          <w:rFonts w:cs="Arial"/>
        </w:rPr>
        <w:t xml:space="preserve"> Information Technology (IT) resources to ensure information security is compliant with Federal and VA requirements. The </w:t>
      </w:r>
      <w:r w:rsidR="000A772A">
        <w:rPr>
          <w:rFonts w:cs="Arial"/>
        </w:rPr>
        <w:t>Contractor</w:t>
      </w:r>
      <w:r w:rsidRPr="00200A3C">
        <w:rPr>
          <w:rFonts w:cs="Arial"/>
        </w:rPr>
        <w:t xml:space="preserve"> shall provide all necessary access to records (including electronic and documentary materials related to the contracts and subcontracts) and support (including access to </w:t>
      </w:r>
      <w:r w:rsidR="000A772A">
        <w:rPr>
          <w:rFonts w:cs="Arial"/>
        </w:rPr>
        <w:t>Contractor</w:t>
      </w:r>
      <w:r w:rsidRPr="00200A3C">
        <w:rPr>
          <w:rFonts w:cs="Arial"/>
        </w:rPr>
        <w:t xml:space="preserve"> and </w:t>
      </w:r>
      <w:r w:rsidR="000A772A">
        <w:rPr>
          <w:rFonts w:cs="Arial"/>
        </w:rPr>
        <w:t>Subcontractor</w:t>
      </w:r>
      <w:r w:rsidRPr="00200A3C">
        <w:rPr>
          <w:rFonts w:cs="Arial"/>
        </w:rPr>
        <w:t xml:space="preserve"> staff associated with the contract) to VA, VA's Office Inspector General (OIG), and/or Government Accountability Office (GAO) staff during periodic control assessments, audits, or investigations.</w:t>
      </w:r>
    </w:p>
    <w:p w14:paraId="57921731" w14:textId="77777777" w:rsidR="00983A5C" w:rsidRPr="00200A3C" w:rsidRDefault="00983A5C" w:rsidP="00983A5C"/>
    <w:p w14:paraId="1A90A0F3" w14:textId="6C30ABC5" w:rsidR="00983A5C" w:rsidRPr="00200A3C" w:rsidRDefault="00983A5C" w:rsidP="00983A5C">
      <w:pPr>
        <w:numPr>
          <w:ilvl w:val="0"/>
          <w:numId w:val="10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97B3E34" w14:textId="77777777" w:rsidR="00983A5C" w:rsidRPr="00200A3C" w:rsidRDefault="00983A5C" w:rsidP="00983A5C"/>
    <w:p w14:paraId="480E2602" w14:textId="223A970F" w:rsidR="00983A5C" w:rsidRPr="00200A3C" w:rsidRDefault="00983A5C" w:rsidP="00983A5C">
      <w:pPr>
        <w:numPr>
          <w:ilvl w:val="0"/>
          <w:numId w:val="10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61D501C0" w14:textId="77777777" w:rsidR="00983A5C" w:rsidRPr="00200A3C" w:rsidRDefault="00983A5C" w:rsidP="00983A5C"/>
    <w:p w14:paraId="43B11996" w14:textId="5BE68834" w:rsidR="00983A5C" w:rsidRPr="00200A3C" w:rsidRDefault="00983A5C" w:rsidP="00983A5C">
      <w:pPr>
        <w:numPr>
          <w:ilvl w:val="0"/>
          <w:numId w:val="104"/>
        </w:numPr>
        <w:spacing w:before="120" w:after="60"/>
        <w:contextualSpacing/>
        <w:rPr>
          <w:rFonts w:cs="Arial"/>
        </w:rPr>
      </w:pPr>
      <w:r w:rsidRPr="00200A3C">
        <w:rPr>
          <w:rFonts w:cs="Arial"/>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w:t>
      </w:r>
      <w:r w:rsidR="001211A0">
        <w:rPr>
          <w:rFonts w:cs="Arial"/>
        </w:rPr>
        <w:t>r</w:t>
      </w:r>
      <w:r w:rsidRPr="00200A3C">
        <w:rPr>
          <w:rFonts w:cs="Arial"/>
        </w:rPr>
        <w:t>actor.</w:t>
      </w:r>
    </w:p>
    <w:p w14:paraId="7C2F6C7A" w14:textId="77777777" w:rsidR="00983A5C" w:rsidRPr="00200A3C" w:rsidRDefault="00983A5C" w:rsidP="00983A5C"/>
    <w:p w14:paraId="42616E1F" w14:textId="752AAA8E" w:rsidR="00983A5C" w:rsidRPr="00200A3C" w:rsidRDefault="00983A5C" w:rsidP="00983A5C">
      <w:pPr>
        <w:numPr>
          <w:ilvl w:val="0"/>
          <w:numId w:val="10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w:t>
      </w:r>
      <w:r w:rsidR="000A772A">
        <w:rPr>
          <w:rFonts w:cs="Arial"/>
        </w:rPr>
        <w:t>Contractor</w:t>
      </w:r>
      <w:r w:rsidRPr="00200A3C">
        <w:rPr>
          <w:rFonts w:cs="Arial"/>
        </w:rPr>
        <w:t xml:space="preserve">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2ECA6105" w14:textId="77777777" w:rsidR="00983A5C" w:rsidRPr="00200A3C" w:rsidRDefault="00983A5C" w:rsidP="00983A5C"/>
    <w:p w14:paraId="24F8DAC7" w14:textId="00DE0659" w:rsidR="00983A5C" w:rsidRPr="00200A3C" w:rsidRDefault="00983A5C" w:rsidP="00983A5C">
      <w:pPr>
        <w:numPr>
          <w:ilvl w:val="0"/>
          <w:numId w:val="104"/>
        </w:numPr>
        <w:spacing w:before="120" w:after="60"/>
        <w:contextualSpacing/>
        <w:rPr>
          <w:rFonts w:cs="Arial"/>
        </w:rPr>
      </w:pPr>
      <w:r w:rsidRPr="00200A3C">
        <w:rPr>
          <w:rFonts w:cs="Arial"/>
        </w:rPr>
        <w:t xml:space="preserve">The </w:t>
      </w:r>
      <w:r w:rsidR="000A772A">
        <w:rPr>
          <w:rFonts w:cs="Arial"/>
        </w:rPr>
        <w:t>Contractor</w:t>
      </w:r>
      <w:r w:rsidRPr="00200A3C">
        <w:rPr>
          <w:rFonts w:cs="Arial"/>
        </w:rPr>
        <w:t>’s firewall and web services security controls, as applicable, shall meet or exceed VA’s minimum requirements.</w:t>
      </w:r>
    </w:p>
    <w:p w14:paraId="79EDD596" w14:textId="77777777" w:rsidR="00983A5C" w:rsidRPr="00200A3C" w:rsidRDefault="00983A5C" w:rsidP="00983A5C"/>
    <w:p w14:paraId="3427DEC5" w14:textId="60763760" w:rsidR="00983A5C" w:rsidRPr="00200A3C" w:rsidRDefault="00983A5C" w:rsidP="00983A5C">
      <w:pPr>
        <w:numPr>
          <w:ilvl w:val="0"/>
          <w:numId w:val="104"/>
        </w:numPr>
        <w:spacing w:before="120" w:after="60"/>
        <w:contextualSpacing/>
        <w:rPr>
          <w:rFonts w:cs="Arial"/>
        </w:rPr>
      </w:pPr>
      <w:r w:rsidRPr="00200A3C">
        <w:rPr>
          <w:rFonts w:cs="Arial"/>
        </w:rPr>
        <w:t xml:space="preserve">Except for uses and disclosures of VA information authorized by this contract for performance of the contract, the </w:t>
      </w:r>
      <w:r w:rsidR="000A772A">
        <w:rPr>
          <w:rFonts w:cs="Arial"/>
        </w:rPr>
        <w:t>Contractor</w:t>
      </w:r>
      <w:r w:rsidRPr="00200A3C">
        <w:rPr>
          <w:rFonts w:cs="Arial"/>
        </w:rPr>
        <w:t xml:space="preserve"> may use and disclose VA information only in two situations: (i) in response to a qualifying order of a court of competent jurisdiction after notification to VA CO (ii) with written approval from the VA CO. The </w:t>
      </w:r>
      <w:r w:rsidR="000A772A">
        <w:rPr>
          <w:rFonts w:cs="Arial"/>
        </w:rPr>
        <w:t>Contractor</w:t>
      </w:r>
      <w:r w:rsidRPr="00200A3C">
        <w:rPr>
          <w:rFonts w:cs="Arial"/>
        </w:rPr>
        <w:t xml:space="preserve"> shall refer all requests for, demands for production of or inquiries about, VA information and information systems to the VA CO for response.</w:t>
      </w:r>
    </w:p>
    <w:p w14:paraId="7899E808" w14:textId="77777777" w:rsidR="00983A5C" w:rsidRPr="00200A3C" w:rsidRDefault="00983A5C" w:rsidP="00983A5C"/>
    <w:p w14:paraId="43676B26" w14:textId="17BD77F6" w:rsidR="00983A5C" w:rsidRPr="00200A3C" w:rsidRDefault="00983A5C" w:rsidP="00983A5C">
      <w:pPr>
        <w:numPr>
          <w:ilvl w:val="0"/>
          <w:numId w:val="104"/>
        </w:numPr>
        <w:spacing w:before="120" w:after="60"/>
        <w:contextualSpacing/>
        <w:rPr>
          <w:rFonts w:cs="Arial"/>
        </w:rPr>
      </w:pPr>
      <w:r w:rsidRPr="00200A3C">
        <w:rPr>
          <w:rFonts w:cs="Arial"/>
        </w:rPr>
        <w:t xml:space="preserve">Notwithstanding the provision above, the </w:t>
      </w:r>
      <w:r w:rsidR="000A772A">
        <w:rPr>
          <w:rFonts w:cs="Arial"/>
        </w:rPr>
        <w:t>Contractor</w:t>
      </w:r>
      <w:r w:rsidRPr="00200A3C">
        <w:rPr>
          <w:rFonts w:cs="Arial"/>
        </w:rPr>
        <w:t xml:space="preserve">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w:t>
      </w:r>
      <w:r w:rsidR="000A772A">
        <w:rPr>
          <w:rFonts w:cs="Arial"/>
        </w:rPr>
        <w:t>Contractor</w:t>
      </w:r>
      <w:r w:rsidRPr="00200A3C">
        <w:rPr>
          <w:rFonts w:cs="Arial"/>
        </w:rPr>
        <w:t xml:space="preserve"> is in receipt of a court order or other requests for the above-mentioned information, the </w:t>
      </w:r>
      <w:r w:rsidR="000A772A">
        <w:rPr>
          <w:rFonts w:cs="Arial"/>
        </w:rPr>
        <w:t>Contractor</w:t>
      </w:r>
      <w:r w:rsidRPr="00200A3C">
        <w:rPr>
          <w:rFonts w:cs="Arial"/>
        </w:rPr>
        <w:t xml:space="preserve"> shall immediately refer such court order or other requests to the VA CO for response.</w:t>
      </w:r>
    </w:p>
    <w:p w14:paraId="71866E8A" w14:textId="77777777" w:rsidR="00983A5C" w:rsidRPr="00200A3C" w:rsidRDefault="00983A5C" w:rsidP="00983A5C"/>
    <w:p w14:paraId="4D4B86E3" w14:textId="2490B620" w:rsidR="00983A5C" w:rsidRPr="00200A3C" w:rsidRDefault="00983A5C" w:rsidP="00983A5C">
      <w:pPr>
        <w:numPr>
          <w:ilvl w:val="0"/>
          <w:numId w:val="104"/>
        </w:numPr>
        <w:spacing w:before="120" w:after="60"/>
        <w:contextualSpacing/>
        <w:rPr>
          <w:rFonts w:cs="Arial"/>
        </w:rPr>
      </w:pPr>
      <w:r w:rsidRPr="00200A3C">
        <w:rPr>
          <w:rFonts w:cs="Arial"/>
        </w:rPr>
        <w:t xml:space="preserve">Information made available to the </w:t>
      </w:r>
      <w:r w:rsidR="000A772A">
        <w:rPr>
          <w:rFonts w:cs="Arial"/>
        </w:rPr>
        <w:t>Contractor</w:t>
      </w:r>
      <w:r w:rsidRPr="00200A3C">
        <w:rPr>
          <w:rFonts w:cs="Arial"/>
        </w:rPr>
        <w:t xml:space="preserve"> by VA for the performance or administration of this contract or information developed by the </w:t>
      </w:r>
      <w:r w:rsidR="000A772A">
        <w:rPr>
          <w:rFonts w:cs="Arial"/>
        </w:rPr>
        <w:t>Contractor</w:t>
      </w:r>
      <w:r w:rsidRPr="00200A3C">
        <w:rPr>
          <w:rFonts w:cs="Arial"/>
        </w:rPr>
        <w:t xml:space="preserve"> in performance or administration of the contract will be protected and secured in accordance with VA Directive 6500 and Identity and Access Management (IAM) Security processes specified in the VA Information Security Knowledge Service.</w:t>
      </w:r>
    </w:p>
    <w:p w14:paraId="65829BE3" w14:textId="77777777" w:rsidR="00983A5C" w:rsidRPr="00200A3C" w:rsidRDefault="00983A5C" w:rsidP="00983A5C"/>
    <w:p w14:paraId="5EA3431B" w14:textId="5EA7BB5F" w:rsidR="00983A5C" w:rsidRPr="00200A3C" w:rsidRDefault="00983A5C" w:rsidP="00983A5C">
      <w:pPr>
        <w:numPr>
          <w:ilvl w:val="0"/>
          <w:numId w:val="104"/>
        </w:numPr>
        <w:spacing w:before="120" w:after="60"/>
        <w:contextualSpacing/>
        <w:rPr>
          <w:rFonts w:cs="Arial"/>
        </w:rPr>
      </w:pPr>
      <w:r w:rsidRPr="00200A3C">
        <w:rPr>
          <w:rFonts w:cs="Arial"/>
        </w:rPr>
        <w:t xml:space="preserve">Any data destruction done on behalf of VA by a </w:t>
      </w:r>
      <w:r w:rsidR="000A772A">
        <w:rPr>
          <w:rFonts w:cs="Arial"/>
        </w:rPr>
        <w:t>Contractor</w:t>
      </w:r>
      <w:r w:rsidRPr="00200A3C">
        <w:rPr>
          <w:rFonts w:cs="Arial"/>
        </w:rPr>
        <w:t xml:space="preserve"> shall be done in accordance with National Archives and Records Administration (NARA) requirements as outlined in VA Directive 6300, Records and Information Management, VA Handbook 6300.1, Records Management Procedures, and applicable VA Records Control Schedules. </w:t>
      </w:r>
    </w:p>
    <w:p w14:paraId="38525560" w14:textId="77777777" w:rsidR="00983A5C" w:rsidRPr="00200A3C" w:rsidRDefault="00983A5C" w:rsidP="00983A5C"/>
    <w:p w14:paraId="49A2134C" w14:textId="25F0341E" w:rsidR="00983A5C" w:rsidRPr="00200A3C" w:rsidRDefault="00983A5C" w:rsidP="00983A5C">
      <w:pPr>
        <w:numPr>
          <w:ilvl w:val="0"/>
          <w:numId w:val="10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its plan for destruction of all VA data in its possession according to VA Directive 6500 and NIST 800-88, Guidelines for Media Sanitization prior to termination or completion of this contract. If directed by the COR/CO, the </w:t>
      </w:r>
      <w:r w:rsidR="000A772A">
        <w:rPr>
          <w:rFonts w:cs="Arial"/>
        </w:rPr>
        <w:t>Contractor</w:t>
      </w:r>
      <w:r w:rsidRPr="00200A3C">
        <w:rPr>
          <w:rFonts w:cs="Arial"/>
        </w:rPr>
        <w:t xml:space="preserve"> shall return all Federal Records to VA for disposition. </w:t>
      </w:r>
    </w:p>
    <w:p w14:paraId="69CB3920" w14:textId="77777777" w:rsidR="00983A5C" w:rsidRPr="00200A3C" w:rsidRDefault="00983A5C" w:rsidP="00983A5C"/>
    <w:p w14:paraId="345B7DC2" w14:textId="38F51447" w:rsidR="00983A5C" w:rsidRPr="00200A3C" w:rsidRDefault="00983A5C" w:rsidP="00983A5C">
      <w:pPr>
        <w:numPr>
          <w:ilvl w:val="0"/>
          <w:numId w:val="104"/>
        </w:numPr>
        <w:spacing w:before="120" w:after="60"/>
        <w:contextualSpacing/>
        <w:rPr>
          <w:rFonts w:cs="Arial"/>
        </w:rPr>
      </w:pPr>
      <w:r w:rsidRPr="00200A3C">
        <w:rPr>
          <w:rFonts w:cs="Arial"/>
        </w:rPr>
        <w:t>Any media, such as paper, magnetic tape, magnetic disks, solid state devices or optical discs that is used to store, process, or access VA information that cannot be destroyed shall be returned to VA.</w:t>
      </w:r>
      <w:r w:rsidR="000A772A">
        <w:rPr>
          <w:rFonts w:cs="Arial"/>
        </w:rPr>
        <w:t xml:space="preserve"> </w:t>
      </w:r>
      <w:r w:rsidRPr="00200A3C">
        <w:rPr>
          <w:rFonts w:cs="Arial"/>
        </w:rPr>
        <w:t xml:space="preserve">The </w:t>
      </w:r>
      <w:r w:rsidR="000A772A">
        <w:rPr>
          <w:rFonts w:cs="Arial"/>
        </w:rPr>
        <w:t>Contractor</w:t>
      </w:r>
      <w:r w:rsidRPr="00200A3C">
        <w:rPr>
          <w:rFonts w:cs="Arial"/>
        </w:rPr>
        <w:t xml:space="preserve">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w:t>
      </w:r>
      <w:r w:rsidR="000A772A">
        <w:rPr>
          <w:rFonts w:cs="Arial"/>
        </w:rPr>
        <w:t>Contractor</w:t>
      </w:r>
      <w:r w:rsidRPr="00200A3C">
        <w:rPr>
          <w:rFonts w:cs="Arial"/>
        </w:rPr>
        <w:t xml:space="preserve"> shall send via a trackable method (USPS, UPS, FedEx, etc.) and immediately provide the COR/CO with the tracking information. Self-certification by the </w:t>
      </w:r>
      <w:r w:rsidR="000A772A">
        <w:rPr>
          <w:rFonts w:cs="Arial"/>
        </w:rPr>
        <w:t>Contractor</w:t>
      </w:r>
      <w:r w:rsidRPr="00200A3C">
        <w:rPr>
          <w:rFonts w:cs="Arial"/>
        </w:rPr>
        <w:t xml:space="preserve"> that the data destruction requirements above have been met shall be sent to the COR/CO within 30 business days of termination of the contract.</w:t>
      </w:r>
    </w:p>
    <w:p w14:paraId="34F43BFE" w14:textId="77777777" w:rsidR="00983A5C" w:rsidRPr="00200A3C" w:rsidRDefault="00983A5C" w:rsidP="00983A5C"/>
    <w:p w14:paraId="18AE41D0" w14:textId="2D17BE56" w:rsidR="00983A5C" w:rsidRPr="00200A3C" w:rsidRDefault="00983A5C" w:rsidP="00983A5C">
      <w:pPr>
        <w:numPr>
          <w:ilvl w:val="0"/>
          <w:numId w:val="104"/>
        </w:numPr>
        <w:spacing w:before="120" w:after="60"/>
        <w:contextualSpacing/>
        <w:rPr>
          <w:rFonts w:cs="Arial"/>
        </w:rPr>
      </w:pPr>
      <w:r w:rsidRPr="00200A3C">
        <w:rPr>
          <w:rFonts w:cs="Arial"/>
        </w:rPr>
        <w:t xml:space="preserve">All electronic storage media (hard drives, optical disks, CDs, back-up tapes, etc.) used to store, process or access VA information will not be returned to the </w:t>
      </w:r>
      <w:r w:rsidR="000A772A">
        <w:rPr>
          <w:rFonts w:cs="Arial"/>
        </w:rPr>
        <w:t>Contractor</w:t>
      </w:r>
      <w:r w:rsidRPr="00200A3C">
        <w:rPr>
          <w:rFonts w:cs="Arial"/>
        </w:rPr>
        <w:t xml:space="preserve"> at the end of lease, loan, or trade-in. Exceptions to this paragraph will only be granted with the written approval of the VA CO.</w:t>
      </w:r>
    </w:p>
    <w:p w14:paraId="701F876D" w14:textId="77777777" w:rsidR="00983A5C" w:rsidRPr="00200A3C" w:rsidRDefault="00983A5C" w:rsidP="00983A5C"/>
    <w:p w14:paraId="049B49A7" w14:textId="77777777" w:rsidR="00983A5C" w:rsidRPr="00200A3C" w:rsidRDefault="00983A5C" w:rsidP="00983A5C">
      <w:pPr>
        <w:pStyle w:val="AppendixBheading"/>
      </w:pPr>
      <w:r w:rsidRPr="00200A3C">
        <w:t xml:space="preserve">ACCESS TO VA INFORMATION AND VA INFORMATION SYSTEMS </w:t>
      </w:r>
    </w:p>
    <w:p w14:paraId="54653241" w14:textId="77777777" w:rsidR="00983A5C" w:rsidRPr="00983A5C" w:rsidRDefault="00983A5C" w:rsidP="00983A5C"/>
    <w:p w14:paraId="4945D65B" w14:textId="7533FBE1" w:rsidR="00983A5C" w:rsidRPr="00983A5C" w:rsidRDefault="00983A5C" w:rsidP="00983A5C">
      <w:pPr>
        <w:rPr>
          <w:b/>
          <w:i/>
          <w:iCs/>
          <w:color w:val="0070C0"/>
        </w:rPr>
      </w:pPr>
      <w:r w:rsidRPr="00983A5C">
        <w:rPr>
          <w:b/>
          <w:i/>
          <w:iCs/>
          <w:color w:val="0070C0"/>
        </w:rPr>
        <w:t xml:space="preserve">(This section applies when any person requires access to information made available to the </w:t>
      </w:r>
      <w:r w:rsidR="000A772A">
        <w:rPr>
          <w:b/>
          <w:i/>
          <w:iCs/>
          <w:color w:val="0070C0"/>
        </w:rPr>
        <w:t>Contractor</w:t>
      </w:r>
      <w:r w:rsidRPr="00983A5C">
        <w:rPr>
          <w:b/>
          <w:i/>
          <w:iCs/>
          <w:color w:val="0070C0"/>
        </w:rPr>
        <w:t xml:space="preserve"> by VA for the performance or administration of this contract or information developed by the </w:t>
      </w:r>
      <w:r w:rsidR="000A772A">
        <w:rPr>
          <w:b/>
          <w:i/>
          <w:iCs/>
          <w:color w:val="0070C0"/>
        </w:rPr>
        <w:t>Contractor</w:t>
      </w:r>
      <w:r w:rsidRPr="00983A5C">
        <w:rPr>
          <w:b/>
          <w:i/>
          <w:iCs/>
          <w:color w:val="0070C0"/>
        </w:rPr>
        <w:t xml:space="preserve"> in performance or administration of the contract)</w:t>
      </w:r>
    </w:p>
    <w:p w14:paraId="173D4CBC" w14:textId="51F17A75" w:rsidR="00983A5C" w:rsidRPr="00200A3C" w:rsidRDefault="00983A5C" w:rsidP="00983A5C">
      <w:pPr>
        <w:numPr>
          <w:ilvl w:val="0"/>
          <w:numId w:val="105"/>
        </w:numPr>
        <w:spacing w:before="120" w:after="60"/>
        <w:contextualSpacing/>
        <w:rPr>
          <w:rFonts w:cs="Arial"/>
        </w:rPr>
      </w:pPr>
      <w:r w:rsidRPr="00200A3C">
        <w:rPr>
          <w:rFonts w:cs="Arial"/>
        </w:rPr>
        <w:t xml:space="preserve">A </w:t>
      </w:r>
      <w:r w:rsidR="000A772A">
        <w:rPr>
          <w:rFonts w:cs="Arial"/>
        </w:rPr>
        <w:t>Contractor</w:t>
      </w:r>
      <w:r w:rsidRPr="00200A3C">
        <w:rPr>
          <w:rFonts w:cs="Arial"/>
        </w:rPr>
        <w:t>/</w:t>
      </w:r>
      <w:r w:rsidR="000A772A">
        <w:rPr>
          <w:rFonts w:cs="Arial"/>
        </w:rPr>
        <w:t>Subcontractor</w:t>
      </w:r>
      <w:r w:rsidRPr="00200A3C">
        <w:rPr>
          <w:rFonts w:cs="Arial"/>
        </w:rPr>
        <w:t xml:space="preserve">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w:t>
      </w:r>
      <w:r w:rsidR="000A772A">
        <w:rPr>
          <w:rFonts w:cs="Arial"/>
        </w:rPr>
        <w:t>Contractor</w:t>
      </w:r>
      <w:r w:rsidRPr="00200A3C">
        <w:rPr>
          <w:rFonts w:cs="Arial"/>
        </w:rPr>
        <w:t>/</w:t>
      </w:r>
      <w:r w:rsidR="000A772A">
        <w:rPr>
          <w:rFonts w:cs="Arial"/>
        </w:rPr>
        <w:t>Subcontractor</w:t>
      </w:r>
      <w:r w:rsidRPr="00200A3C">
        <w:rPr>
          <w:rFonts w:cs="Arial"/>
        </w:rPr>
        <w:t xml:space="preserve"> and agent of </w:t>
      </w:r>
      <w:r w:rsidR="000A772A">
        <w:rPr>
          <w:rFonts w:cs="Arial"/>
        </w:rPr>
        <w:t>Contractor</w:t>
      </w:r>
      <w:r w:rsidRPr="00200A3C">
        <w:rPr>
          <w:rFonts w:cs="Arial"/>
        </w:rPr>
        <w:t>/</w:t>
      </w:r>
      <w:r w:rsidR="000A772A">
        <w:rPr>
          <w:rFonts w:cs="Arial"/>
        </w:rPr>
        <w:t>Subcontractor</w:t>
      </w:r>
      <w:r w:rsidRPr="00200A3C">
        <w:rPr>
          <w:rFonts w:cs="Arial"/>
        </w:rPr>
        <w:t>.</w:t>
      </w:r>
    </w:p>
    <w:p w14:paraId="25B57C73" w14:textId="77777777" w:rsidR="00983A5C" w:rsidRPr="00200A3C" w:rsidRDefault="00983A5C" w:rsidP="00983A5C"/>
    <w:p w14:paraId="3E740B70" w14:textId="77777777" w:rsidR="00983A5C" w:rsidRPr="00200A3C" w:rsidRDefault="00983A5C" w:rsidP="00983A5C">
      <w:pPr>
        <w:numPr>
          <w:ilvl w:val="0"/>
          <w:numId w:val="105"/>
        </w:numPr>
        <w:spacing w:before="120" w:after="60"/>
        <w:contextualSpacing/>
        <w:rPr>
          <w:rFonts w:cs="Arial"/>
        </w:rPr>
      </w:pPr>
      <w:r w:rsidRPr="00200A3C">
        <w:rPr>
          <w:rFonts w:cs="Arial"/>
        </w:rPr>
        <w:t>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w:t>
      </w:r>
    </w:p>
    <w:p w14:paraId="04E7A25B" w14:textId="77777777" w:rsidR="00983A5C" w:rsidRPr="00200A3C" w:rsidRDefault="00983A5C" w:rsidP="00983A5C"/>
    <w:p w14:paraId="454C284B" w14:textId="4623E940" w:rsidR="00983A5C" w:rsidRPr="00200A3C" w:rsidRDefault="00983A5C" w:rsidP="00983A5C">
      <w:pPr>
        <w:numPr>
          <w:ilvl w:val="0"/>
          <w:numId w:val="105"/>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Personnel </w:t>
      </w:r>
      <w:r w:rsidR="00C5599C">
        <w:rPr>
          <w:rFonts w:cs="Arial"/>
        </w:rPr>
        <w:t xml:space="preserve">Vetting </w:t>
      </w:r>
      <w:r w:rsidRPr="00200A3C">
        <w:rPr>
          <w:rFonts w:cs="Arial"/>
        </w:rPr>
        <w:t>Program.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Industrial Security Program Operating Manual (NISPOM).</w:t>
      </w:r>
    </w:p>
    <w:p w14:paraId="15B297AC" w14:textId="77777777" w:rsidR="00983A5C" w:rsidRPr="00200A3C" w:rsidRDefault="00983A5C" w:rsidP="00983A5C"/>
    <w:p w14:paraId="7F714D77" w14:textId="412B45EE" w:rsidR="00983A5C" w:rsidRPr="00200A3C" w:rsidRDefault="00983A5C" w:rsidP="00983A5C">
      <w:pPr>
        <w:numPr>
          <w:ilvl w:val="0"/>
          <w:numId w:val="105"/>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subcontractors shall comply with conditions specified in VAAR 852.204-71(d); Contractor operations required to be in United States. All </w:t>
      </w:r>
      <w:r w:rsidR="000A772A">
        <w:rPr>
          <w:rFonts w:cs="Arial"/>
        </w:rPr>
        <w:t>Contractor</w:t>
      </w:r>
      <w:r w:rsidRPr="00200A3C">
        <w:rPr>
          <w:rFonts w:cs="Arial"/>
        </w:rPr>
        <w:t xml:space="preserve">s and </w:t>
      </w:r>
      <w:r w:rsidR="000A772A">
        <w:rPr>
          <w:rFonts w:cs="Arial"/>
        </w:rPr>
        <w:t>Subcontractor</w:t>
      </w:r>
      <w:r w:rsidRPr="00200A3C">
        <w:rPr>
          <w:rFonts w:cs="Arial"/>
        </w:rPr>
        <w:t xml:space="preserve">s working with VA information must be permanently located within a jurisdiction subject to the law of the United States or its Territories to the maximum extent feasible. If services are proposed to be performed abroad the </w:t>
      </w:r>
      <w:r w:rsidR="000A772A">
        <w:rPr>
          <w:rFonts w:cs="Arial"/>
        </w:rPr>
        <w:t>Contractor</w:t>
      </w:r>
      <w:r w:rsidRPr="00200A3C">
        <w:rPr>
          <w:rFonts w:cs="Arial"/>
        </w:rPr>
        <w:t xml:space="preserve"> must state where all non-U.S. services are provided. The </w:t>
      </w:r>
      <w:r w:rsidR="000A772A">
        <w:rPr>
          <w:rFonts w:cs="Arial"/>
        </w:rPr>
        <w:t>Contractor</w:t>
      </w:r>
      <w:r w:rsidRPr="00200A3C">
        <w:rPr>
          <w:rFonts w:cs="Arial"/>
        </w:rPr>
        <w:t xml:space="preserve"> shall deliver to VA a detailed plan specifically addressing communications, personnel control, data protection and potential legal issues. The plan shall be approved by the COR/CO in writing prior to access being granted. </w:t>
      </w:r>
    </w:p>
    <w:p w14:paraId="38B5BFF9" w14:textId="77777777" w:rsidR="00983A5C" w:rsidRPr="00200A3C" w:rsidRDefault="00983A5C" w:rsidP="00983A5C"/>
    <w:p w14:paraId="2F92831B" w14:textId="3426809F" w:rsidR="00983A5C" w:rsidRPr="00200A3C" w:rsidRDefault="00983A5C" w:rsidP="00983A5C">
      <w:pPr>
        <w:numPr>
          <w:ilvl w:val="0"/>
          <w:numId w:val="10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in writing immediately (no later than 24 hours) after personnel separation or occurrence of other causes. Causes may include the following:   </w:t>
      </w:r>
    </w:p>
    <w:p w14:paraId="22BC7FDF" w14:textId="44212057" w:rsidR="00983A5C" w:rsidRPr="00200A3C" w:rsidRDefault="00983A5C" w:rsidP="00983A5C">
      <w:pPr>
        <w:numPr>
          <w:ilvl w:val="1"/>
          <w:numId w:val="105"/>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no longer has a need for access to VA information or VA information systems.</w:t>
      </w:r>
    </w:p>
    <w:p w14:paraId="3482586B" w14:textId="77777777" w:rsidR="00983A5C" w:rsidRPr="00200A3C" w:rsidRDefault="00983A5C" w:rsidP="00983A5C"/>
    <w:p w14:paraId="0786C283" w14:textId="45E27582" w:rsidR="00983A5C" w:rsidRPr="00200A3C" w:rsidRDefault="00983A5C" w:rsidP="00983A5C">
      <w:pPr>
        <w:numPr>
          <w:ilvl w:val="1"/>
          <w:numId w:val="105"/>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are terminated, suspended, or otherwise has their work on a VA project discontinued for any reason.</w:t>
      </w:r>
    </w:p>
    <w:p w14:paraId="57E0D38F" w14:textId="77777777" w:rsidR="00983A5C" w:rsidRPr="00200A3C" w:rsidRDefault="00983A5C" w:rsidP="00983A5C"/>
    <w:p w14:paraId="67210916" w14:textId="1C9DFBB9" w:rsidR="00983A5C" w:rsidRPr="00200A3C" w:rsidRDefault="00983A5C" w:rsidP="00983A5C">
      <w:pPr>
        <w:numPr>
          <w:ilvl w:val="1"/>
          <w:numId w:val="105"/>
        </w:numPr>
        <w:spacing w:before="120" w:after="60"/>
        <w:contextualSpacing/>
        <w:rPr>
          <w:rFonts w:cs="Arial"/>
        </w:rPr>
      </w:pPr>
      <w:r w:rsidRPr="00200A3C">
        <w:rPr>
          <w:rFonts w:cs="Arial"/>
        </w:rPr>
        <w:t xml:space="preserve">Contractor believes their own personnel or </w:t>
      </w:r>
      <w:r w:rsidR="000A772A">
        <w:rPr>
          <w:rFonts w:cs="Arial"/>
        </w:rPr>
        <w:t>Subcontractor</w:t>
      </w:r>
      <w:r w:rsidRPr="00200A3C">
        <w:rPr>
          <w:rFonts w:cs="Arial"/>
        </w:rPr>
        <w:t xml:space="preserve"> personnel may pose a threat to their company’s working environment or to any company-owned property. This includes </w:t>
      </w:r>
      <w:r w:rsidR="000A772A">
        <w:rPr>
          <w:rFonts w:cs="Arial"/>
        </w:rPr>
        <w:t>Contractor</w:t>
      </w:r>
      <w:r w:rsidRPr="00200A3C">
        <w:rPr>
          <w:rFonts w:cs="Arial"/>
        </w:rPr>
        <w:t>-owned assets, buildings, confidential data, customers, employees, networks, systems, trade secrets and/or VA data.</w:t>
      </w:r>
    </w:p>
    <w:p w14:paraId="79667FA8" w14:textId="77777777" w:rsidR="00983A5C" w:rsidRPr="00200A3C" w:rsidRDefault="00983A5C" w:rsidP="00983A5C"/>
    <w:p w14:paraId="6C3C5B19" w14:textId="57880222" w:rsidR="00983A5C" w:rsidRPr="00200A3C" w:rsidRDefault="00983A5C" w:rsidP="00983A5C">
      <w:pPr>
        <w:numPr>
          <w:ilvl w:val="1"/>
          <w:numId w:val="105"/>
        </w:numPr>
        <w:spacing w:before="120" w:after="60"/>
        <w:contextualSpacing/>
        <w:rPr>
          <w:rFonts w:cs="Arial"/>
        </w:rPr>
      </w:pPr>
      <w:r w:rsidRPr="00200A3C">
        <w:rPr>
          <w:rFonts w:cs="Arial"/>
        </w:rPr>
        <w:t xml:space="preserve">Any previously undisclosed changes to </w:t>
      </w:r>
      <w:r w:rsidR="000A772A">
        <w:rPr>
          <w:rFonts w:cs="Arial"/>
        </w:rPr>
        <w:t>Contractor</w:t>
      </w:r>
      <w:r w:rsidRPr="00200A3C">
        <w:rPr>
          <w:rFonts w:cs="Arial"/>
        </w:rPr>
        <w:t>/</w:t>
      </w:r>
      <w:r w:rsidR="000A772A">
        <w:rPr>
          <w:rFonts w:cs="Arial"/>
        </w:rPr>
        <w:t>Subcontractor</w:t>
      </w:r>
      <w:r w:rsidRPr="00200A3C">
        <w:rPr>
          <w:rFonts w:cs="Arial"/>
        </w:rPr>
        <w:t xml:space="preserve"> background history are brought to light, including but not limited to changes to background investigation or employee record.</w:t>
      </w:r>
    </w:p>
    <w:p w14:paraId="627FACB7" w14:textId="77777777" w:rsidR="00983A5C" w:rsidRPr="00200A3C" w:rsidRDefault="00983A5C" w:rsidP="00983A5C"/>
    <w:p w14:paraId="5711D234" w14:textId="17C6C106" w:rsidR="00983A5C" w:rsidRPr="00200A3C" w:rsidRDefault="00983A5C" w:rsidP="00983A5C">
      <w:pPr>
        <w:numPr>
          <w:ilvl w:val="1"/>
          <w:numId w:val="105"/>
        </w:numPr>
        <w:spacing w:before="120" w:after="60"/>
        <w:contextualSpacing/>
        <w:rPr>
          <w:rFonts w:cs="Arial"/>
        </w:rPr>
      </w:pPr>
      <w:r w:rsidRPr="00200A3C">
        <w:rPr>
          <w:rFonts w:cs="Arial"/>
        </w:rPr>
        <w:t>Contractor/</w:t>
      </w:r>
      <w:r w:rsidR="000A772A">
        <w:rPr>
          <w:rFonts w:cs="Arial"/>
        </w:rPr>
        <w:t>Subcontractor</w:t>
      </w:r>
      <w:r w:rsidRPr="00200A3C">
        <w:rPr>
          <w:rFonts w:cs="Arial"/>
        </w:rPr>
        <w:t xml:space="preserve"> personnel have their authorization to work in the United States revoked.</w:t>
      </w:r>
    </w:p>
    <w:p w14:paraId="61B9FA0B" w14:textId="77777777" w:rsidR="00983A5C" w:rsidRPr="00200A3C" w:rsidRDefault="00983A5C" w:rsidP="00983A5C"/>
    <w:p w14:paraId="36BA5A14" w14:textId="5BF7E9F3" w:rsidR="00983A5C" w:rsidRPr="00200A3C" w:rsidRDefault="00983A5C" w:rsidP="00983A5C">
      <w:pPr>
        <w:numPr>
          <w:ilvl w:val="1"/>
          <w:numId w:val="105"/>
        </w:numPr>
        <w:spacing w:before="120" w:after="60"/>
        <w:contextualSpacing/>
        <w:rPr>
          <w:rFonts w:cs="Arial"/>
        </w:rPr>
      </w:pPr>
      <w:r w:rsidRPr="00200A3C">
        <w:rPr>
          <w:rFonts w:cs="Arial"/>
        </w:rPr>
        <w:t xml:space="preserve">Agreement by which </w:t>
      </w:r>
      <w:r w:rsidR="000A772A">
        <w:rPr>
          <w:rFonts w:cs="Arial"/>
        </w:rPr>
        <w:t>Contractor</w:t>
      </w:r>
      <w:r w:rsidRPr="00200A3C">
        <w:rPr>
          <w:rFonts w:cs="Arial"/>
        </w:rPr>
        <w:t xml:space="preserve"> provides products and services to VA has either been fulfilled or terminated, such that VA can cut off electronic and/or physical access for </w:t>
      </w:r>
      <w:r w:rsidR="000A772A">
        <w:rPr>
          <w:rFonts w:cs="Arial"/>
        </w:rPr>
        <w:t>Contractor</w:t>
      </w:r>
      <w:r w:rsidRPr="00200A3C">
        <w:rPr>
          <w:rFonts w:cs="Arial"/>
        </w:rPr>
        <w:t xml:space="preserve"> personnel.</w:t>
      </w:r>
    </w:p>
    <w:p w14:paraId="261E8231" w14:textId="77777777" w:rsidR="00983A5C" w:rsidRPr="00200A3C" w:rsidRDefault="00983A5C" w:rsidP="00983A5C"/>
    <w:p w14:paraId="7B754BDE" w14:textId="6018025B" w:rsidR="00983A5C" w:rsidRPr="00200A3C" w:rsidRDefault="00983A5C" w:rsidP="00983A5C">
      <w:pPr>
        <w:numPr>
          <w:ilvl w:val="0"/>
          <w:numId w:val="105"/>
        </w:numPr>
        <w:spacing w:before="120" w:after="60"/>
        <w:contextualSpacing/>
        <w:rPr>
          <w:rFonts w:cs="Arial"/>
        </w:rPr>
      </w:pPr>
      <w:r w:rsidRPr="00200A3C">
        <w:rPr>
          <w:rFonts w:cs="Arial"/>
        </w:rPr>
        <w:t xml:space="preserve">In such cases of contract fulfillment, termination, or other causes; the </w:t>
      </w:r>
      <w:r w:rsidR="000A772A">
        <w:rPr>
          <w:rFonts w:cs="Arial"/>
        </w:rPr>
        <w:t>Contractor</w:t>
      </w:r>
      <w:r w:rsidRPr="00200A3C">
        <w:rPr>
          <w:rFonts w:cs="Arial"/>
        </w:rPr>
        <w:t xml:space="preserve"> shall take the necessary measures to immediately revoke access to VA network, property, information, and information systems (logical and physical) by </w:t>
      </w:r>
      <w:r w:rsidR="000A772A">
        <w:rPr>
          <w:rFonts w:cs="Arial"/>
        </w:rPr>
        <w:t>Contractor</w:t>
      </w:r>
      <w:r w:rsidRPr="00200A3C">
        <w:rPr>
          <w:rFonts w:cs="Arial"/>
        </w:rPr>
        <w:t>/</w:t>
      </w:r>
      <w:r w:rsidR="000A772A">
        <w:rPr>
          <w:rFonts w:cs="Arial"/>
        </w:rPr>
        <w:t>Subcontractor</w:t>
      </w:r>
      <w:r w:rsidRPr="00200A3C">
        <w:rPr>
          <w:rFonts w:cs="Arial"/>
        </w:rPr>
        <w:t xml:space="preserve">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5DEC7B15" w14:textId="77777777" w:rsidR="00983A5C" w:rsidRPr="00200A3C" w:rsidRDefault="00983A5C" w:rsidP="00983A5C">
      <w:pPr>
        <w:spacing w:before="120" w:after="60"/>
        <w:ind w:left="720"/>
        <w:contextualSpacing/>
        <w:rPr>
          <w:rFonts w:cs="Arial"/>
        </w:rPr>
      </w:pPr>
      <w:r w:rsidRPr="00200A3C">
        <w:rPr>
          <w:rFonts w:cs="Arial"/>
        </w:rPr>
        <w:t xml:space="preserve"> </w:t>
      </w:r>
    </w:p>
    <w:p w14:paraId="543AC326" w14:textId="10E5350D" w:rsidR="00983A5C" w:rsidRPr="00200A3C" w:rsidRDefault="00983A5C" w:rsidP="00983A5C">
      <w:pPr>
        <w:numPr>
          <w:ilvl w:val="0"/>
          <w:numId w:val="105"/>
        </w:numPr>
        <w:spacing w:before="120" w:after="60"/>
        <w:contextualSpacing/>
        <w:rPr>
          <w:rFonts w:cs="Arial"/>
        </w:rPr>
      </w:pPr>
      <w:r w:rsidRPr="00200A3C">
        <w:rPr>
          <w:rFonts w:cs="Arial"/>
        </w:rPr>
        <w:t>Contractors/</w:t>
      </w:r>
      <w:r w:rsidR="000A772A">
        <w:rPr>
          <w:rFonts w:cs="Arial"/>
        </w:rPr>
        <w:t>Subcontractor</w:t>
      </w:r>
      <w:r w:rsidRPr="00200A3C">
        <w:rPr>
          <w:rFonts w:cs="Arial"/>
        </w:rPr>
        <w:t xml:space="preserve">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w:t>
      </w:r>
      <w:r w:rsidR="000A772A">
        <w:rPr>
          <w:rFonts w:cs="Arial"/>
        </w:rPr>
        <w:t>Contractor</w:t>
      </w:r>
      <w:r w:rsidRPr="00200A3C">
        <w:rPr>
          <w:rFonts w:cs="Arial"/>
        </w:rPr>
        <w:t>s shall notify the appropriate VA COR/CO.</w:t>
      </w:r>
    </w:p>
    <w:p w14:paraId="6D5D5F92" w14:textId="77777777" w:rsidR="00983A5C" w:rsidRPr="00200A3C" w:rsidRDefault="00983A5C" w:rsidP="00983A5C"/>
    <w:p w14:paraId="32284AEB" w14:textId="77777777" w:rsidR="00983A5C" w:rsidRPr="00983A5C" w:rsidRDefault="00983A5C" w:rsidP="00983A5C">
      <w:pPr>
        <w:pStyle w:val="AppendixBheading"/>
      </w:pPr>
      <w:r w:rsidRPr="00200A3C">
        <w:t>TRAINING</w:t>
      </w:r>
      <w:r w:rsidRPr="00983A5C">
        <w:t xml:space="preserve"> </w:t>
      </w:r>
    </w:p>
    <w:p w14:paraId="4ECEDBFB" w14:textId="77777777" w:rsidR="00983A5C" w:rsidRPr="00983A5C" w:rsidRDefault="00983A5C" w:rsidP="00983A5C"/>
    <w:p w14:paraId="70DA1861" w14:textId="77777777" w:rsidR="00983A5C" w:rsidRPr="00983A5C" w:rsidRDefault="00983A5C" w:rsidP="00983A5C">
      <w:pPr>
        <w:rPr>
          <w:b/>
          <w:i/>
          <w:iCs/>
          <w:color w:val="0070C0"/>
        </w:rPr>
      </w:pPr>
      <w:r w:rsidRPr="00983A5C">
        <w:rPr>
          <w:b/>
          <w:i/>
          <w:iCs/>
          <w:color w:val="0070C0"/>
        </w:rPr>
        <w:t>(This entire section applies to all acquisitions which include section 3)</w:t>
      </w:r>
    </w:p>
    <w:p w14:paraId="79E6262A" w14:textId="77777777" w:rsidR="00983A5C" w:rsidRPr="00200A3C" w:rsidRDefault="00983A5C" w:rsidP="00983A5C">
      <w:pPr>
        <w:numPr>
          <w:ilvl w:val="0"/>
          <w:numId w:val="106"/>
        </w:numPr>
        <w:spacing w:before="120" w:after="60"/>
        <w:contextualSpacing/>
        <w:rPr>
          <w:rFonts w:cs="Arial"/>
        </w:rPr>
      </w:pPr>
      <w:r w:rsidRPr="00200A3C">
        <w:rPr>
          <w:rFonts w:cs="Arial"/>
        </w:rPr>
        <w:t>All contractors and subcontractors requiring access to VA information and VA information systems shall successfully complete the following before being granted access to VA information and its systems:</w:t>
      </w:r>
    </w:p>
    <w:p w14:paraId="0D530CE0" w14:textId="77777777" w:rsidR="00983A5C" w:rsidRPr="00200A3C" w:rsidRDefault="00983A5C" w:rsidP="00983A5C"/>
    <w:p w14:paraId="4621AB57" w14:textId="77777777" w:rsidR="00983A5C" w:rsidRPr="00200A3C" w:rsidRDefault="00983A5C" w:rsidP="00983A5C">
      <w:pPr>
        <w:numPr>
          <w:ilvl w:val="1"/>
          <w:numId w:val="106"/>
        </w:numPr>
        <w:spacing w:before="120" w:after="60"/>
        <w:contextualSpacing/>
        <w:rPr>
          <w:rFonts w:cs="Arial"/>
        </w:rPr>
      </w:pPr>
      <w:r w:rsidRPr="00200A3C">
        <w:rPr>
          <w:rFonts w:cs="Arial"/>
        </w:rPr>
        <w:t>VA Privacy and Information Security Awareness and Rules of Behavior course (Talent Management System (TMS) #10176) initially and annually thereafter.</w:t>
      </w:r>
    </w:p>
    <w:p w14:paraId="14B70AC4" w14:textId="77777777" w:rsidR="00983A5C" w:rsidRPr="00200A3C" w:rsidRDefault="00983A5C" w:rsidP="00983A5C"/>
    <w:p w14:paraId="4D24B2BB" w14:textId="77777777" w:rsidR="00983A5C" w:rsidRPr="00200A3C" w:rsidRDefault="00983A5C" w:rsidP="00983A5C">
      <w:pPr>
        <w:numPr>
          <w:ilvl w:val="1"/>
          <w:numId w:val="106"/>
        </w:numPr>
        <w:spacing w:before="120" w:after="60"/>
        <w:contextualSpacing/>
        <w:rPr>
          <w:rFonts w:cs="Arial"/>
        </w:rPr>
      </w:pPr>
      <w:r w:rsidRPr="00200A3C">
        <w:rPr>
          <w:rFonts w:cs="Arial"/>
        </w:rPr>
        <w:t>Sign and acknowledge (electronically through TMS #10176) understanding of and responsibilities for compliance with the Organizational Rules of Behavior, relating to access to VA information and information systems initially and annually thereafter; and</w:t>
      </w:r>
    </w:p>
    <w:p w14:paraId="13E98C40" w14:textId="77777777" w:rsidR="00983A5C" w:rsidRPr="00200A3C" w:rsidRDefault="00983A5C" w:rsidP="00983A5C"/>
    <w:p w14:paraId="01B61E57" w14:textId="77777777" w:rsidR="00983A5C" w:rsidRPr="00200A3C" w:rsidRDefault="00983A5C" w:rsidP="00983A5C">
      <w:pPr>
        <w:numPr>
          <w:ilvl w:val="1"/>
          <w:numId w:val="106"/>
        </w:numPr>
        <w:spacing w:before="120" w:after="60"/>
        <w:contextualSpacing/>
        <w:rPr>
          <w:rFonts w:cs="Arial"/>
        </w:rPr>
      </w:pPr>
      <w:r w:rsidRPr="00200A3C">
        <w:rPr>
          <w:rFonts w:cs="Arial"/>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42B68DBA" w14:textId="77777777" w:rsidR="00983A5C" w:rsidRPr="00200A3C" w:rsidRDefault="00983A5C" w:rsidP="00983A5C"/>
    <w:p w14:paraId="7067F329" w14:textId="4430F30A" w:rsidR="00983A5C" w:rsidRPr="00200A3C" w:rsidRDefault="00983A5C" w:rsidP="00983A5C">
      <w:pPr>
        <w:numPr>
          <w:ilvl w:val="0"/>
          <w:numId w:val="10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to the COR/CO a copy of the training certificates and certification of signing the Organizational Rules of Behavior for each applicable employee within five days of the initiation of the contract and annually thereafter, as required. </w:t>
      </w:r>
    </w:p>
    <w:p w14:paraId="5EE84D86" w14:textId="77777777" w:rsidR="00983A5C" w:rsidRPr="00200A3C" w:rsidRDefault="00983A5C" w:rsidP="00983A5C"/>
    <w:p w14:paraId="10F30199" w14:textId="77777777" w:rsidR="00983A5C" w:rsidRPr="00200A3C" w:rsidRDefault="00983A5C" w:rsidP="00983A5C">
      <w:pPr>
        <w:numPr>
          <w:ilvl w:val="0"/>
          <w:numId w:val="106"/>
        </w:numPr>
        <w:spacing w:before="120" w:after="60"/>
        <w:contextualSpacing/>
        <w:rPr>
          <w:rFonts w:cs="Arial"/>
        </w:rPr>
      </w:pPr>
      <w:r w:rsidRPr="00200A3C">
        <w:rPr>
          <w:rFonts w:cs="Arial"/>
        </w:rPr>
        <w:t>Failure to complete the mandatory annual training is grounds for suspension or termination of all physical or electronic access privileges and removal from work on the contract until such time as the required training is complete.</w:t>
      </w:r>
    </w:p>
    <w:p w14:paraId="5590FDFB" w14:textId="77777777" w:rsidR="00983A5C" w:rsidRPr="00200A3C" w:rsidRDefault="00983A5C" w:rsidP="00983A5C"/>
    <w:p w14:paraId="366C7740" w14:textId="77777777" w:rsidR="00983A5C" w:rsidRPr="00200A3C" w:rsidRDefault="00983A5C" w:rsidP="00983A5C">
      <w:pPr>
        <w:pStyle w:val="AppendixBheading"/>
      </w:pPr>
      <w:r w:rsidRPr="00200A3C">
        <w:t xml:space="preserve">SECURITY INCIDENT INVESTIGATION </w:t>
      </w:r>
    </w:p>
    <w:p w14:paraId="7A27AFC2" w14:textId="77777777" w:rsidR="00983A5C" w:rsidRPr="00983A5C" w:rsidRDefault="00983A5C" w:rsidP="00983A5C"/>
    <w:p w14:paraId="5F8E99B0" w14:textId="77777777" w:rsidR="00983A5C" w:rsidRPr="00983A5C" w:rsidRDefault="00983A5C" w:rsidP="00983A5C">
      <w:pPr>
        <w:rPr>
          <w:b/>
          <w:i/>
          <w:iCs/>
          <w:color w:val="0070C0"/>
        </w:rPr>
      </w:pPr>
      <w:r w:rsidRPr="00983A5C">
        <w:rPr>
          <w:b/>
          <w:i/>
          <w:iCs/>
          <w:color w:val="0070C0"/>
        </w:rPr>
        <w:t>(This entire section applies to all acquisitions requiring any Information Security and Privacy language)</w:t>
      </w:r>
    </w:p>
    <w:p w14:paraId="7CAAEAA5" w14:textId="586B80A2" w:rsidR="00983A5C" w:rsidRPr="00200A3C" w:rsidRDefault="00983A5C" w:rsidP="00983A5C">
      <w:pPr>
        <w:numPr>
          <w:ilvl w:val="0"/>
          <w:numId w:val="10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t>
      </w:r>
      <w:r w:rsidR="000A772A">
        <w:rPr>
          <w:rFonts w:cs="Arial"/>
        </w:rPr>
        <w:t>Subcontractor</w:t>
      </w:r>
      <w:r w:rsidRPr="00200A3C">
        <w:rPr>
          <w:rFonts w:cs="Arial"/>
        </w:rPr>
        <w:t xml:space="preserve">,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w:t>
      </w:r>
      <w:r w:rsidR="000A772A">
        <w:rPr>
          <w:rFonts w:cs="Arial"/>
        </w:rPr>
        <w:t>Contractor</w:t>
      </w:r>
      <w:r w:rsidRPr="00200A3C">
        <w:rPr>
          <w:rFonts w:cs="Arial"/>
        </w:rPr>
        <w:t xml:space="preserve">, </w:t>
      </w:r>
      <w:r w:rsidR="000A772A">
        <w:rPr>
          <w:rFonts w:cs="Arial"/>
        </w:rPr>
        <w:t>Subcontractor</w:t>
      </w:r>
      <w:r w:rsidRPr="00200A3C">
        <w:rPr>
          <w:rFonts w:cs="Arial"/>
        </w:rPr>
        <w:t>, their employees, or business associates shall, within one hour, provide the COR/CO the incident number received from the ESD.</w:t>
      </w:r>
    </w:p>
    <w:p w14:paraId="43F8C9DB" w14:textId="77777777" w:rsidR="00983A5C" w:rsidRPr="00200A3C" w:rsidRDefault="00983A5C" w:rsidP="00983A5C"/>
    <w:p w14:paraId="3A64B199" w14:textId="2AF0078F" w:rsidR="00983A5C" w:rsidRPr="00200A3C" w:rsidRDefault="00983A5C" w:rsidP="00983A5C">
      <w:pPr>
        <w:numPr>
          <w:ilvl w:val="0"/>
          <w:numId w:val="107"/>
        </w:numPr>
        <w:spacing w:before="120" w:after="60"/>
        <w:contextualSpacing/>
        <w:rPr>
          <w:rFonts w:cs="Arial"/>
        </w:rPr>
      </w:pPr>
      <w:r w:rsidRPr="00200A3C">
        <w:rPr>
          <w:rFonts w:cs="Arial"/>
        </w:rPr>
        <w:t xml:space="preserve">To the extent known by the </w:t>
      </w:r>
      <w:r w:rsidR="000A772A">
        <w:rPr>
          <w:rFonts w:cs="Arial"/>
        </w:rPr>
        <w:t>Contractor</w:t>
      </w:r>
      <w:r w:rsidRPr="00200A3C">
        <w:rPr>
          <w:rFonts w:cs="Arial"/>
        </w:rPr>
        <w:t>/</w:t>
      </w:r>
      <w:r w:rsidR="000A772A">
        <w:rPr>
          <w:rFonts w:cs="Arial"/>
        </w:rPr>
        <w:t>Subcontractor</w:t>
      </w:r>
      <w:r w:rsidRPr="00200A3C">
        <w:rPr>
          <w:rFonts w:cs="Arial"/>
        </w:rPr>
        <w:t xml:space="preserve">, the </w:t>
      </w:r>
      <w:r w:rsidR="000A772A">
        <w:rPr>
          <w:rFonts w:cs="Arial"/>
        </w:rPr>
        <w:t>Contractor</w:t>
      </w:r>
      <w:r w:rsidRPr="00200A3C">
        <w:rPr>
          <w:rFonts w:cs="Arial"/>
        </w:rPr>
        <w:t>/</w:t>
      </w:r>
      <w:r w:rsidR="000A772A">
        <w:rPr>
          <w:rFonts w:cs="Arial"/>
        </w:rPr>
        <w:t>Subcontractor</w:t>
      </w:r>
      <w:r w:rsidRPr="00200A3C">
        <w:rPr>
          <w:rFonts w:cs="Arial"/>
        </w:rPr>
        <w:t>'s notice to VA shall identify the information involved and the circumstances surrounding the incident, including the following:</w:t>
      </w:r>
    </w:p>
    <w:p w14:paraId="43FE08A8" w14:textId="77777777" w:rsidR="00983A5C" w:rsidRPr="00200A3C" w:rsidRDefault="00983A5C" w:rsidP="00983A5C"/>
    <w:p w14:paraId="039EF937" w14:textId="77777777" w:rsidR="00983A5C" w:rsidRPr="00200A3C" w:rsidRDefault="00983A5C" w:rsidP="00983A5C">
      <w:pPr>
        <w:numPr>
          <w:ilvl w:val="1"/>
          <w:numId w:val="107"/>
        </w:numPr>
        <w:spacing w:before="120" w:after="60"/>
        <w:contextualSpacing/>
        <w:rPr>
          <w:rFonts w:cs="Arial"/>
        </w:rPr>
      </w:pPr>
      <w:r w:rsidRPr="00200A3C">
        <w:rPr>
          <w:rFonts w:cs="Arial"/>
        </w:rPr>
        <w:t xml:space="preserve">The date and time (or approximation of) the Security Incident occurred. </w:t>
      </w:r>
    </w:p>
    <w:p w14:paraId="04CB60D7" w14:textId="77777777" w:rsidR="00983A5C" w:rsidRPr="00200A3C" w:rsidRDefault="00983A5C" w:rsidP="00983A5C"/>
    <w:p w14:paraId="094ED1E1" w14:textId="77777777" w:rsidR="00983A5C" w:rsidRPr="00200A3C" w:rsidRDefault="00983A5C" w:rsidP="00983A5C">
      <w:pPr>
        <w:numPr>
          <w:ilvl w:val="1"/>
          <w:numId w:val="107"/>
        </w:numPr>
        <w:spacing w:before="120" w:after="60"/>
        <w:contextualSpacing/>
        <w:rPr>
          <w:rFonts w:cs="Arial"/>
        </w:rPr>
      </w:pPr>
      <w:r w:rsidRPr="00200A3C">
        <w:rPr>
          <w:rFonts w:cs="Arial"/>
        </w:rPr>
        <w:t>The names of individuals involved (when applicable).</w:t>
      </w:r>
    </w:p>
    <w:p w14:paraId="2FD659F0" w14:textId="77777777" w:rsidR="00983A5C" w:rsidRPr="00200A3C" w:rsidRDefault="00983A5C" w:rsidP="00983A5C"/>
    <w:p w14:paraId="4D4524AD" w14:textId="77777777" w:rsidR="00983A5C" w:rsidRPr="00200A3C" w:rsidRDefault="00983A5C" w:rsidP="00983A5C">
      <w:pPr>
        <w:numPr>
          <w:ilvl w:val="1"/>
          <w:numId w:val="107"/>
        </w:numPr>
        <w:spacing w:before="120" w:after="60"/>
        <w:contextualSpacing/>
        <w:rPr>
          <w:rFonts w:cs="Arial"/>
        </w:rPr>
      </w:pPr>
      <w:r w:rsidRPr="00200A3C">
        <w:rPr>
          <w:rFonts w:cs="Arial"/>
        </w:rPr>
        <w:t>The physical and logical (if applicable) location of the incident.</w:t>
      </w:r>
    </w:p>
    <w:p w14:paraId="709CEE8A" w14:textId="77777777" w:rsidR="00983A5C" w:rsidRPr="00200A3C" w:rsidRDefault="00983A5C" w:rsidP="00983A5C"/>
    <w:p w14:paraId="4F782156" w14:textId="77777777" w:rsidR="00983A5C" w:rsidRPr="00200A3C" w:rsidRDefault="00983A5C" w:rsidP="00983A5C">
      <w:pPr>
        <w:numPr>
          <w:ilvl w:val="1"/>
          <w:numId w:val="107"/>
        </w:numPr>
        <w:spacing w:before="120" w:after="60"/>
        <w:contextualSpacing/>
        <w:rPr>
          <w:rFonts w:cs="Arial"/>
        </w:rPr>
      </w:pPr>
      <w:r w:rsidRPr="00200A3C">
        <w:rPr>
          <w:rFonts w:cs="Arial"/>
        </w:rPr>
        <w:t>Why the Security Incident took place (i.e., catalyst for the failure).</w:t>
      </w:r>
    </w:p>
    <w:p w14:paraId="4EA3CE29" w14:textId="77777777" w:rsidR="00983A5C" w:rsidRPr="00200A3C" w:rsidRDefault="00983A5C" w:rsidP="00983A5C"/>
    <w:p w14:paraId="7D28E6A3" w14:textId="77777777" w:rsidR="00983A5C" w:rsidRPr="00200A3C" w:rsidRDefault="00983A5C" w:rsidP="00983A5C">
      <w:pPr>
        <w:numPr>
          <w:ilvl w:val="1"/>
          <w:numId w:val="107"/>
        </w:numPr>
        <w:spacing w:before="120" w:after="60"/>
        <w:contextualSpacing/>
        <w:rPr>
          <w:rFonts w:cs="Arial"/>
        </w:rPr>
      </w:pPr>
      <w:r w:rsidRPr="00200A3C">
        <w:rPr>
          <w:rFonts w:cs="Arial"/>
        </w:rPr>
        <w:t>The amount of data belonging to VA believed to have been compromised.</w:t>
      </w:r>
    </w:p>
    <w:p w14:paraId="25250310" w14:textId="77777777" w:rsidR="00983A5C" w:rsidRPr="00200A3C" w:rsidRDefault="00983A5C" w:rsidP="00983A5C"/>
    <w:p w14:paraId="17F33C6E" w14:textId="555EB3B1" w:rsidR="00983A5C" w:rsidRPr="00200A3C" w:rsidRDefault="00983A5C" w:rsidP="00983A5C">
      <w:pPr>
        <w:numPr>
          <w:ilvl w:val="1"/>
          <w:numId w:val="107"/>
        </w:numPr>
        <w:spacing w:before="120" w:after="60"/>
        <w:contextualSpacing/>
        <w:rPr>
          <w:rFonts w:cs="Arial"/>
        </w:rPr>
      </w:pPr>
      <w:r w:rsidRPr="00200A3C">
        <w:rPr>
          <w:rFonts w:cs="Arial"/>
        </w:rPr>
        <w:t xml:space="preserve">The remediation measures the </w:t>
      </w:r>
      <w:r w:rsidR="000A772A">
        <w:rPr>
          <w:rFonts w:cs="Arial"/>
        </w:rPr>
        <w:t>Contractor</w:t>
      </w:r>
      <w:r w:rsidRPr="00200A3C">
        <w:rPr>
          <w:rFonts w:cs="Arial"/>
        </w:rPr>
        <w:t xml:space="preserve"> is taking to ensure no future incidents of a similar nature.</w:t>
      </w:r>
    </w:p>
    <w:p w14:paraId="6962039A" w14:textId="77777777" w:rsidR="00983A5C" w:rsidRPr="00200A3C" w:rsidRDefault="00983A5C" w:rsidP="00983A5C"/>
    <w:p w14:paraId="70311B43" w14:textId="717D2565" w:rsidR="00983A5C" w:rsidRPr="00200A3C" w:rsidRDefault="00983A5C" w:rsidP="00983A5C">
      <w:pPr>
        <w:numPr>
          <w:ilvl w:val="0"/>
          <w:numId w:val="107"/>
        </w:numPr>
        <w:spacing w:before="120" w:after="60"/>
        <w:contextualSpacing/>
        <w:rPr>
          <w:rFonts w:cs="Arial"/>
        </w:rPr>
      </w:pPr>
      <w:r w:rsidRPr="00200A3C">
        <w:rPr>
          <w:rFonts w:cs="Arial"/>
        </w:rPr>
        <w:t xml:space="preserve">After the </w:t>
      </w:r>
      <w:r w:rsidR="000A772A">
        <w:rPr>
          <w:rFonts w:cs="Arial"/>
        </w:rPr>
        <w:t>Contractor</w:t>
      </w:r>
      <w:r w:rsidRPr="00200A3C">
        <w:rPr>
          <w:rFonts w:cs="Arial"/>
        </w:rPr>
        <w:t xml:space="preserve"> has provided the initial detailed incident summary to VA, they will continue to provide written updates on any new and relevant circumstances or facts they discover. The </w:t>
      </w:r>
      <w:r w:rsidR="000A772A">
        <w:rPr>
          <w:rFonts w:cs="Arial"/>
        </w:rPr>
        <w:t>Contractor</w:t>
      </w:r>
      <w:r w:rsidRPr="00200A3C">
        <w:rPr>
          <w:rFonts w:cs="Arial"/>
        </w:rPr>
        <w:t xml:space="preserve">, </w:t>
      </w:r>
      <w:r w:rsidR="000A772A">
        <w:rPr>
          <w:rFonts w:cs="Arial"/>
        </w:rPr>
        <w:t>Subcontractor</w:t>
      </w:r>
      <w:r w:rsidRPr="00200A3C">
        <w:rPr>
          <w:rFonts w:cs="Arial"/>
        </w:rPr>
        <w:t>, and their employes shall fully cooperate with VA or third-party entity performing an independent risk analysis on behalf of VA. Failure to cooperate may be deemed a material breach and grounds for contract termination.</w:t>
      </w:r>
    </w:p>
    <w:p w14:paraId="26EFBDE5" w14:textId="77777777" w:rsidR="00983A5C" w:rsidRPr="00200A3C" w:rsidRDefault="00983A5C" w:rsidP="00983A5C"/>
    <w:p w14:paraId="5654CB0A" w14:textId="6910897A" w:rsidR="00983A5C" w:rsidRPr="00200A3C" w:rsidRDefault="00983A5C" w:rsidP="00983A5C">
      <w:pPr>
        <w:numPr>
          <w:ilvl w:val="0"/>
          <w:numId w:val="107"/>
        </w:numPr>
        <w:spacing w:before="120" w:after="60"/>
        <w:contextualSpacing/>
        <w:rPr>
          <w:rFonts w:cs="Arial"/>
        </w:rPr>
      </w:pPr>
      <w:r w:rsidRPr="00200A3C">
        <w:rPr>
          <w:rFonts w:cs="Arial"/>
        </w:rPr>
        <w:t xml:space="preserve">VA IT </w:t>
      </w:r>
      <w:r w:rsidR="000A772A">
        <w:rPr>
          <w:rFonts w:cs="Arial"/>
        </w:rPr>
        <w:t>Contractor</w:t>
      </w:r>
      <w:r w:rsidRPr="00200A3C">
        <w:rPr>
          <w:rFonts w:cs="Arial"/>
        </w:rPr>
        <w:t>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0DFE181A" w14:textId="77777777" w:rsidR="00983A5C" w:rsidRPr="00200A3C" w:rsidRDefault="00983A5C" w:rsidP="00983A5C"/>
    <w:p w14:paraId="67EF4C46" w14:textId="66097053" w:rsidR="00983A5C" w:rsidRPr="00200A3C" w:rsidRDefault="00983A5C" w:rsidP="00983A5C">
      <w:pPr>
        <w:numPr>
          <w:ilvl w:val="0"/>
          <w:numId w:val="107"/>
        </w:numPr>
        <w:spacing w:before="120" w:after="60"/>
        <w:contextualSpacing/>
        <w:rPr>
          <w:rFonts w:cs="Arial"/>
        </w:rPr>
      </w:pPr>
      <w:r w:rsidRPr="00200A3C">
        <w:rPr>
          <w:rFonts w:cs="Arial"/>
        </w:rPr>
        <w:t xml:space="preserve">In instances of theft or break-in or other criminal activity, the </w:t>
      </w:r>
      <w:r w:rsidR="000A772A">
        <w:rPr>
          <w:rFonts w:cs="Arial"/>
        </w:rPr>
        <w:t>Contractor</w:t>
      </w:r>
      <w:r w:rsidRPr="00200A3C">
        <w:rPr>
          <w:rFonts w:cs="Arial"/>
        </w:rPr>
        <w:t>/</w:t>
      </w:r>
      <w:r w:rsidR="000A772A">
        <w:rPr>
          <w:rFonts w:cs="Arial"/>
        </w:rPr>
        <w:t>Subcontractor</w:t>
      </w:r>
      <w:r w:rsidRPr="00200A3C">
        <w:rPr>
          <w:rFonts w:cs="Arial"/>
        </w:rPr>
        <w:t xml:space="preserve"> must concurrently report the incident to the appropriate law enforcement entity (or entities) of jurisdiction, including the VA OIG, and the VA Office of Security and Law Enforcement. The </w:t>
      </w:r>
      <w:r w:rsidR="000A772A">
        <w:rPr>
          <w:rFonts w:cs="Arial"/>
        </w:rPr>
        <w:t>Contractor</w:t>
      </w:r>
      <w:r w:rsidRPr="00200A3C">
        <w:rPr>
          <w:rFonts w:cs="Arial"/>
        </w:rPr>
        <w:t xml:space="preserve">, its employees, and its </w:t>
      </w:r>
      <w:r w:rsidR="000A772A">
        <w:rPr>
          <w:rFonts w:cs="Arial"/>
        </w:rPr>
        <w:t>Subcontractor</w:t>
      </w:r>
      <w:r w:rsidRPr="00200A3C">
        <w:rPr>
          <w:rFonts w:cs="Arial"/>
        </w:rPr>
        <w:t xml:space="preserve">s and their employees shall cooperate with VA and any law enforcement authority responsible for the investigation and prosecution of any possible criminal law violation(s) associated with any incident. The </w:t>
      </w:r>
      <w:r w:rsidR="000A772A">
        <w:rPr>
          <w:rFonts w:cs="Arial"/>
        </w:rPr>
        <w:t>Contractor</w:t>
      </w:r>
      <w:r w:rsidRPr="00200A3C">
        <w:rPr>
          <w:rFonts w:cs="Arial"/>
        </w:rPr>
        <w:t>/</w:t>
      </w:r>
      <w:r w:rsidR="000A772A">
        <w:rPr>
          <w:rFonts w:cs="Arial"/>
        </w:rPr>
        <w:t>Subcontractor</w:t>
      </w:r>
      <w:r w:rsidRPr="00200A3C">
        <w:rPr>
          <w:rFonts w:cs="Arial"/>
        </w:rPr>
        <w:t xml:space="preserve">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624E076C" w14:textId="77777777" w:rsidR="00983A5C" w:rsidRPr="00200A3C" w:rsidRDefault="00983A5C" w:rsidP="00983A5C"/>
    <w:p w14:paraId="667FACF3" w14:textId="13270409" w:rsidR="00983A5C" w:rsidRPr="00200A3C" w:rsidRDefault="00983A5C" w:rsidP="00983A5C">
      <w:pPr>
        <w:numPr>
          <w:ilvl w:val="0"/>
          <w:numId w:val="107"/>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4B1AC3A3" w14:textId="77777777" w:rsidR="00983A5C" w:rsidRPr="00200A3C" w:rsidRDefault="00983A5C" w:rsidP="00983A5C">
      <w:pPr>
        <w:spacing w:before="120" w:after="60"/>
        <w:ind w:left="360"/>
        <w:contextualSpacing/>
        <w:rPr>
          <w:rFonts w:cs="Arial"/>
        </w:rPr>
      </w:pPr>
    </w:p>
    <w:p w14:paraId="5CD02A7E" w14:textId="595CC8A7" w:rsidR="00983A5C" w:rsidRPr="00200A3C" w:rsidRDefault="00983A5C" w:rsidP="00983A5C">
      <w:pPr>
        <w:numPr>
          <w:ilvl w:val="0"/>
          <w:numId w:val="107"/>
        </w:numPr>
        <w:spacing w:before="120" w:after="60"/>
        <w:contextualSpacing/>
        <w:rPr>
          <w:rFonts w:cs="Arial"/>
        </w:rPr>
      </w:pPr>
      <w:r w:rsidRPr="00200A3C">
        <w:rPr>
          <w:rFonts w:cs="Arial"/>
        </w:rPr>
        <w:t xml:space="preserve">With respect to unsecured Protected Health Information (PHI), the </w:t>
      </w:r>
      <w:r w:rsidR="000A772A">
        <w:rPr>
          <w:rFonts w:cs="Arial"/>
        </w:rPr>
        <w:t>Contractor</w:t>
      </w:r>
      <w:r w:rsidRPr="00200A3C">
        <w:rPr>
          <w:rFonts w:cs="Arial"/>
        </w:rPr>
        <w:t xml:space="preserve"> is deemed to have discovered a data breach when the </w:t>
      </w:r>
      <w:r w:rsidR="000A772A">
        <w:rPr>
          <w:rFonts w:cs="Arial"/>
        </w:rPr>
        <w:t>Contractor</w:t>
      </w:r>
      <w:r w:rsidRPr="00200A3C">
        <w:rPr>
          <w:rFonts w:cs="Arial"/>
        </w:rPr>
        <w:t xml:space="preserve"> knew or should have known of breach of such information. When a business associate is part of VHA contract, notification to the covered entity (VHA) shall be made in accordance with the executed BAA.</w:t>
      </w:r>
    </w:p>
    <w:p w14:paraId="38FAFB4A" w14:textId="77777777" w:rsidR="00983A5C" w:rsidRPr="00200A3C" w:rsidRDefault="00983A5C" w:rsidP="00983A5C">
      <w:pPr>
        <w:spacing w:before="120" w:after="60"/>
        <w:ind w:left="360"/>
        <w:contextualSpacing/>
        <w:rPr>
          <w:rFonts w:cs="Arial"/>
        </w:rPr>
      </w:pPr>
    </w:p>
    <w:p w14:paraId="0F8725B8" w14:textId="6A7C94EF" w:rsidR="00983A5C" w:rsidRPr="00200A3C" w:rsidRDefault="00983A5C" w:rsidP="00983A5C">
      <w:pPr>
        <w:numPr>
          <w:ilvl w:val="0"/>
          <w:numId w:val="107"/>
        </w:numPr>
        <w:spacing w:before="120" w:after="60"/>
        <w:contextualSpacing/>
        <w:rPr>
          <w:rFonts w:cs="Arial"/>
        </w:rPr>
      </w:pPr>
      <w:r w:rsidRPr="00200A3C">
        <w:rPr>
          <w:rFonts w:cs="Arial"/>
        </w:rPr>
        <w:t xml:space="preserve">If the </w:t>
      </w:r>
      <w:r w:rsidR="000A772A">
        <w:rPr>
          <w:rFonts w:cs="Arial"/>
        </w:rPr>
        <w:t>Contractor</w:t>
      </w:r>
      <w:r w:rsidRPr="00200A3C">
        <w:rPr>
          <w:rFonts w:cs="Arial"/>
        </w:rPr>
        <w:t xml:space="preserve"> or any of its agents fails to protect VA sensitive personal information or otherwise engages in conduct which results in a data breach involving any VA sensitive personal information the </w:t>
      </w:r>
      <w:r w:rsidR="000A772A">
        <w:rPr>
          <w:rFonts w:cs="Arial"/>
        </w:rPr>
        <w:t>Contractor</w:t>
      </w:r>
      <w:r w:rsidRPr="00200A3C">
        <w:rPr>
          <w:rFonts w:cs="Arial"/>
        </w:rPr>
        <w:t>/</w:t>
      </w:r>
      <w:r w:rsidR="000A772A">
        <w:rPr>
          <w:rFonts w:cs="Arial"/>
        </w:rPr>
        <w:t>Subcontractor</w:t>
      </w:r>
      <w:r w:rsidRPr="00200A3C">
        <w:rPr>
          <w:rFonts w:cs="Arial"/>
        </w:rPr>
        <w:t xml:space="preserve"> processes or maintains under the contract; the </w:t>
      </w:r>
      <w:r w:rsidR="000A772A">
        <w:rPr>
          <w:rFonts w:cs="Arial"/>
        </w:rPr>
        <w:t>Contractor</w:t>
      </w:r>
      <w:r w:rsidRPr="00200A3C">
        <w:rPr>
          <w:rFonts w:cs="Arial"/>
        </w:rPr>
        <w:t xml:space="preserve"> shall pay liquidated damages to the VA as set forth in clause </w:t>
      </w:r>
      <w:hyperlink r:id="rId90" w:anchor="85221176" w:tooltip="Link to VAAR 852.211.76" w:history="1">
        <w:r w:rsidRPr="00200A3C">
          <w:rPr>
            <w:color w:val="0000FF"/>
            <w:u w:val="single"/>
          </w:rPr>
          <w:t>852.211-76, Liquidated Damages—Reimbursement for Data Breach Costs</w:t>
        </w:r>
      </w:hyperlink>
      <w:r w:rsidRPr="00200A3C">
        <w:rPr>
          <w:rFonts w:cs="Arial"/>
        </w:rPr>
        <w:t>.</w:t>
      </w:r>
    </w:p>
    <w:p w14:paraId="4EBEC388" w14:textId="77777777" w:rsidR="00983A5C" w:rsidRPr="00200A3C" w:rsidRDefault="00983A5C" w:rsidP="00983A5C"/>
    <w:p w14:paraId="07602162" w14:textId="77777777" w:rsidR="00983A5C" w:rsidRPr="00200A3C" w:rsidRDefault="00983A5C" w:rsidP="00983A5C">
      <w:pPr>
        <w:pStyle w:val="AppendixBheading"/>
      </w:pPr>
      <w:r w:rsidRPr="00200A3C">
        <w:t>INFORMATION SYSTEM DESIGN AND DEVELOPMENT</w:t>
      </w:r>
    </w:p>
    <w:p w14:paraId="0DED7270" w14:textId="77777777" w:rsidR="00983A5C" w:rsidRPr="00983A5C" w:rsidRDefault="00983A5C" w:rsidP="00983A5C"/>
    <w:p w14:paraId="694BF140" w14:textId="77777777" w:rsidR="00983A5C" w:rsidRPr="00983A5C" w:rsidRDefault="00983A5C" w:rsidP="00983A5C">
      <w:pPr>
        <w:rPr>
          <w:b/>
          <w:i/>
          <w:iCs/>
          <w:color w:val="0070C0"/>
        </w:rPr>
      </w:pPr>
      <w:r w:rsidRPr="00983A5C">
        <w:rPr>
          <w:b/>
          <w:i/>
          <w:iCs/>
          <w:color w:val="0070C0"/>
        </w:rPr>
        <w:t>(This entire section applies to information systems, systems, major applications, minor applications, enclaves, and platform information technologies (to include the subcomponents of each) designed or developed for or on behalf of VA by any non-VA entity)</w:t>
      </w:r>
    </w:p>
    <w:p w14:paraId="217317CB" w14:textId="77777777" w:rsidR="00983A5C" w:rsidRPr="00200A3C" w:rsidRDefault="00983A5C" w:rsidP="00983A5C">
      <w:pPr>
        <w:numPr>
          <w:ilvl w:val="0"/>
          <w:numId w:val="108"/>
        </w:numPr>
        <w:spacing w:before="120" w:after="60"/>
        <w:contextualSpacing/>
        <w:rPr>
          <w:rFonts w:cs="Arial"/>
        </w:rPr>
      </w:pPr>
      <w:r w:rsidRPr="00200A3C">
        <w:rPr>
          <w:rFonts w:cs="Arial"/>
        </w:rPr>
        <w:t>Information systems designed or developed on behalf of VA at non-VA facilities shall comply with all applicable Federal law, regulations, and VA policies. This includes standards for the protection of electronic Protected Health Information (PHI), outlined in 45 C.F.R. Part 164, Subpart C and information and system security categorization level designations in accordance with FIPS 199, Standards for Security Categorization of Federal Information and Information Systems and FIPS 200, Minimum Security Requirements for Federal Information Systems. Baseline security controls shall be implemented commensurate with the FIPS 199 system security categorization (reference VA Handbook 6500 and VA Trusted Internet Connections (TIC) Architecture).</w:t>
      </w:r>
    </w:p>
    <w:p w14:paraId="57647DAB" w14:textId="77777777" w:rsidR="00983A5C" w:rsidRPr="00200A3C" w:rsidRDefault="00983A5C" w:rsidP="00983A5C"/>
    <w:p w14:paraId="4535E86E" w14:textId="77777777" w:rsidR="00983A5C" w:rsidRPr="00200A3C" w:rsidRDefault="00983A5C" w:rsidP="00983A5C">
      <w:pPr>
        <w:numPr>
          <w:ilvl w:val="0"/>
          <w:numId w:val="108"/>
        </w:numPr>
        <w:spacing w:before="120" w:after="60"/>
        <w:contextualSpacing/>
        <w:rPr>
          <w:rFonts w:cs="Arial"/>
        </w:rPr>
      </w:pPr>
      <w:r w:rsidRPr="00200A3C">
        <w:rPr>
          <w:rFonts w:cs="Arial"/>
        </w:rPr>
        <w:t>Contracted new developments require creation, testing, evaluation, and authorization in compliance with VA Assessment and Authorization (A&amp;A) processes in VA Handbook 6500 and VA Information Security Knowledge Service to obtain an Authority to Operate (ATO). VA Directive 6517, Risk Management Framework for Cloud Computing Services, provides the security and privacy requirements for cloud environments.</w:t>
      </w:r>
    </w:p>
    <w:p w14:paraId="40229F99" w14:textId="77777777" w:rsidR="00983A5C" w:rsidRPr="00200A3C" w:rsidRDefault="00983A5C" w:rsidP="00983A5C"/>
    <w:p w14:paraId="0B51900B" w14:textId="192958A0" w:rsidR="00983A5C" w:rsidRPr="00200A3C" w:rsidRDefault="00983A5C" w:rsidP="00983A5C">
      <w:pPr>
        <w:numPr>
          <w:ilvl w:val="0"/>
          <w:numId w:val="108"/>
        </w:numPr>
        <w:spacing w:before="120" w:after="60"/>
        <w:contextualSpacing/>
        <w:rPr>
          <w:rFonts w:cs="Arial"/>
        </w:rPr>
      </w:pPr>
      <w:r w:rsidRPr="00200A3C">
        <w:rPr>
          <w:rFonts w:cs="Arial"/>
        </w:rPr>
        <w:t xml:space="preserve">VA IT </w:t>
      </w:r>
      <w:r w:rsidR="000A772A">
        <w:rPr>
          <w:rFonts w:cs="Arial"/>
        </w:rPr>
        <w:t>Contractor</w:t>
      </w:r>
      <w:r w:rsidRPr="00200A3C">
        <w:rPr>
          <w:rFonts w:cs="Arial"/>
        </w:rPr>
        <w:t xml:space="preserve">s, </w:t>
      </w:r>
      <w:r w:rsidR="000A772A">
        <w:rPr>
          <w:rFonts w:cs="Arial"/>
        </w:rPr>
        <w:t>Subcontractor</w:t>
      </w:r>
      <w:r w:rsidRPr="00200A3C">
        <w:rPr>
          <w:rFonts w:cs="Arial"/>
        </w:rPr>
        <w:t xml:space="preserve">s and third-party service providers shall address and/or integrate applicable VA Handbook 6500, VA Handbook 6517, Risk Management Framework for Cloud Computing Services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to identify the VA organization responsible for governance or resolution. Contractors shall comply with FAR 39.1, specifically the prohibitions referenced.</w:t>
      </w:r>
    </w:p>
    <w:p w14:paraId="530FB935" w14:textId="77777777" w:rsidR="00983A5C" w:rsidRPr="00200A3C" w:rsidRDefault="00983A5C" w:rsidP="00983A5C"/>
    <w:p w14:paraId="1D40FD79" w14:textId="0F953837"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(including producers and resellers) shall comply with Office of Management and Budget (OMB) M-2</w:t>
      </w:r>
      <w:r w:rsidR="004C0F3E">
        <w:rPr>
          <w:rFonts w:cs="Arial"/>
        </w:rPr>
        <w:t>6-05</w:t>
      </w:r>
      <w:r w:rsidRPr="00200A3C">
        <w:rPr>
          <w:rFonts w:cs="Arial"/>
        </w:rPr>
        <w:t xml:space="preserve"> when using third-party software on VA information systems or otherwise affecting the VA information. This includes new software purchases and software renewals for software developed or modified by major version change. The term “software” includes firmware, operating systems, applications and application services (e.g., cloud-based software), as well as products containing software. The </w:t>
      </w:r>
      <w:r w:rsidR="000A772A">
        <w:rPr>
          <w:rFonts w:cs="Arial"/>
        </w:rPr>
        <w:t>Contractor</w:t>
      </w:r>
      <w:r w:rsidRPr="00200A3C">
        <w:rPr>
          <w:rFonts w:cs="Arial"/>
        </w:rPr>
        <w:t xml:space="preserve"> shall provide a self-attestation that secure software development practices are utilized as outlined by Executive Order (EO)14028 and NIST Guidance. A third-party assessment provided by either a certified Federal Risk and Authorization Management Program (FedRAMP) Third Party Assessor Organization (3PAO) or one approved by the agency will be acceptable in lieu of a software producer's self-attestation.</w:t>
      </w:r>
    </w:p>
    <w:p w14:paraId="6148CEEA" w14:textId="77777777" w:rsidR="00983A5C" w:rsidRPr="00200A3C" w:rsidRDefault="00983A5C" w:rsidP="00983A5C">
      <w:pPr>
        <w:spacing w:before="120" w:after="60"/>
        <w:ind w:left="720"/>
        <w:contextualSpacing/>
        <w:rPr>
          <w:rFonts w:cs="Arial"/>
        </w:rPr>
      </w:pPr>
    </w:p>
    <w:p w14:paraId="4136DD8B" w14:textId="09404867"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all delivered applications, systems and information systems are compliant with Homeland Security Presidential Directive (HSPD) 12 and VA Identity and Access management (IAM) enterprise identity management requirements as set forth in OMB M-19-17, M-05-24, FIPS 201-3, Personal Identity Verification (PIV) of Federal Employees and Contractors (or its successor), M-21-31 and supporting NIST guidance. This applies to Commercial Off-The-Shelf (COTS) product(s) that the </w:t>
      </w:r>
      <w:r w:rsidR="000A772A">
        <w:rPr>
          <w:rFonts w:cs="Arial"/>
        </w:rPr>
        <w:t>Contractor</w:t>
      </w:r>
      <w:r w:rsidRPr="00200A3C">
        <w:rPr>
          <w:rFonts w:cs="Arial"/>
        </w:rPr>
        <w:t xml:space="preserve"> did not develop, all software configurations and all customizations.</w:t>
      </w:r>
    </w:p>
    <w:p w14:paraId="70DE04F8" w14:textId="77777777" w:rsidR="00983A5C" w:rsidRPr="00200A3C" w:rsidRDefault="00983A5C" w:rsidP="00983A5C">
      <w:pPr>
        <w:spacing w:before="120" w:after="60"/>
        <w:ind w:left="720"/>
        <w:contextualSpacing/>
        <w:rPr>
          <w:rFonts w:cs="Arial"/>
        </w:rPr>
      </w:pPr>
    </w:p>
    <w:p w14:paraId="10719861" w14:textId="150DC298"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all </w:t>
      </w:r>
      <w:r w:rsidR="000A772A">
        <w:rPr>
          <w:rFonts w:cs="Arial"/>
        </w:rPr>
        <w:t>Contractor</w:t>
      </w:r>
      <w:r w:rsidRPr="00200A3C">
        <w:rPr>
          <w:rFonts w:cs="Arial"/>
        </w:rPr>
        <w:t xml:space="preserve"> delivered applications and systems provide user authentication services compliant with VA Handbook 6500, VA Information Security Knowledge Service, IAM enterprise requirements and NIST 800-63, Digital Identity Guidelines, for direct, assertion-based authentication and/or trust-based authentication, as determined by the design and integration patterns. Direct authentication at a minimum must include Public Key Infrastructure (PKI) based authentication supportive of PIV and/or Common Access Card (CAC), as determined by the business need and compliance with VA Information Security Knowledge Service specifications.</w:t>
      </w:r>
    </w:p>
    <w:p w14:paraId="70EF857F" w14:textId="77777777" w:rsidR="00983A5C" w:rsidRPr="00200A3C" w:rsidRDefault="00983A5C" w:rsidP="00983A5C">
      <w:pPr>
        <w:spacing w:before="120" w:after="60"/>
        <w:ind w:left="360"/>
        <w:contextualSpacing/>
        <w:rPr>
          <w:rFonts w:cs="Arial"/>
        </w:rPr>
      </w:pPr>
    </w:p>
    <w:p w14:paraId="2FE1452F" w14:textId="70CAFFBC"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use VA authorized technical security baseline configurations and certify to the COR that applications are fully functional and operate correctly as intended on systems in compliance with VA baselines prior to acceptance or connection into an authorized VA computing environment. If the Defense Information Systems Agency (DISA) has created a Security Technical Implementation Guide (STIG) for the technology, the </w:t>
      </w:r>
      <w:r w:rsidR="000A772A">
        <w:rPr>
          <w:rFonts w:cs="Arial"/>
        </w:rPr>
        <w:t>Contractor</w:t>
      </w:r>
      <w:r w:rsidRPr="00200A3C">
        <w:rPr>
          <w:rFonts w:cs="Arial"/>
        </w:rPr>
        <w:t xml:space="preserve"> may configure to comply with that STIG. If VA determines a new or updated VA configuration baseline needs to be created, the </w:t>
      </w:r>
      <w:r w:rsidR="000A772A">
        <w:rPr>
          <w:rFonts w:cs="Arial"/>
        </w:rPr>
        <w:t>Contractor</w:t>
      </w:r>
      <w:r w:rsidRPr="00200A3C">
        <w:rPr>
          <w:rFonts w:cs="Arial"/>
        </w:rPr>
        <w:t xml:space="preserve"> shall provide required technical support to develop the configuration settings. FAR 39.1 requires the population of operating systems and applications includes all listed on the NIST National Checklist Program Checklist Repository,</w:t>
      </w:r>
    </w:p>
    <w:p w14:paraId="7027F337" w14:textId="77777777" w:rsidR="00983A5C" w:rsidRPr="00200A3C" w:rsidRDefault="00983A5C" w:rsidP="00983A5C">
      <w:pPr>
        <w:spacing w:before="120" w:after="60"/>
        <w:ind w:left="360"/>
        <w:contextualSpacing/>
        <w:rPr>
          <w:rFonts w:cs="Arial"/>
        </w:rPr>
      </w:pPr>
    </w:p>
    <w:p w14:paraId="47AA6856" w14:textId="36C1B5A6" w:rsidR="00983A5C" w:rsidRPr="00200A3C" w:rsidRDefault="00983A5C" w:rsidP="00983A5C">
      <w:pPr>
        <w:numPr>
          <w:ilvl w:val="0"/>
          <w:numId w:val="108"/>
        </w:numPr>
        <w:spacing w:before="120" w:after="60"/>
        <w:contextualSpacing/>
        <w:rPr>
          <w:rFonts w:cs="Arial"/>
        </w:rPr>
      </w:pPr>
      <w:r w:rsidRPr="00200A3C">
        <w:rPr>
          <w:rFonts w:cs="Arial"/>
        </w:rPr>
        <w:t xml:space="preserve">The standard installation, operation, maintenance, updating and patching of software shall not alter the configuration settings from VA approved baseline configuration. Software developed for VA must be compatible with VA enterprise installer services and install to the default “program files” directory with silently install and uninstall. The </w:t>
      </w:r>
      <w:r w:rsidR="000A772A">
        <w:rPr>
          <w:rFonts w:cs="Arial"/>
        </w:rPr>
        <w:t>Contractor</w:t>
      </w:r>
      <w:r w:rsidRPr="00200A3C">
        <w:rPr>
          <w:rFonts w:cs="Arial"/>
        </w:rPr>
        <w:t xml:space="preserve"> shall perform testing of all updates and patching prior to implementation on VA systems.</w:t>
      </w:r>
    </w:p>
    <w:p w14:paraId="6F717FAF" w14:textId="77777777" w:rsidR="00983A5C" w:rsidRPr="00200A3C" w:rsidRDefault="00983A5C" w:rsidP="00983A5C">
      <w:pPr>
        <w:spacing w:before="120" w:after="60"/>
        <w:ind w:left="360"/>
        <w:contextualSpacing/>
        <w:rPr>
          <w:rFonts w:cs="Arial"/>
        </w:rPr>
      </w:pPr>
    </w:p>
    <w:p w14:paraId="703C519C" w14:textId="77777777" w:rsidR="00983A5C" w:rsidRPr="00200A3C" w:rsidRDefault="00983A5C" w:rsidP="00983A5C">
      <w:pPr>
        <w:numPr>
          <w:ilvl w:val="0"/>
          <w:numId w:val="108"/>
        </w:numPr>
        <w:spacing w:before="120" w:after="60"/>
        <w:contextualSpacing/>
        <w:rPr>
          <w:rFonts w:cs="Arial"/>
        </w:rPr>
      </w:pPr>
      <w:r w:rsidRPr="00200A3C">
        <w:rPr>
          <w:rFonts w:cs="Arial"/>
        </w:rPr>
        <w:t>Applications designed for normal end users will run in the standard user context without elevated system administration privileges.</w:t>
      </w:r>
    </w:p>
    <w:p w14:paraId="5513C362" w14:textId="77777777" w:rsidR="00983A5C" w:rsidRPr="00200A3C" w:rsidRDefault="00983A5C" w:rsidP="00983A5C">
      <w:pPr>
        <w:spacing w:before="120" w:after="60"/>
        <w:ind w:left="360"/>
        <w:contextualSpacing/>
        <w:rPr>
          <w:rFonts w:cs="Arial"/>
        </w:rPr>
      </w:pPr>
    </w:p>
    <w:p w14:paraId="723B6E3A" w14:textId="40627FF0"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-delivered solutions shall reside on VA approved operating systems. Exceptions to this will only be granted with the written approval of the COR/CO.</w:t>
      </w:r>
    </w:p>
    <w:p w14:paraId="6D0088ED" w14:textId="77777777" w:rsidR="00983A5C" w:rsidRPr="00200A3C" w:rsidRDefault="00983A5C" w:rsidP="00983A5C">
      <w:pPr>
        <w:spacing w:before="120" w:after="60"/>
        <w:ind w:left="360"/>
        <w:contextualSpacing/>
        <w:rPr>
          <w:rFonts w:cs="Arial"/>
        </w:rPr>
      </w:pPr>
    </w:p>
    <w:p w14:paraId="4891CEA1" w14:textId="1DD303D7"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design, develop, and implement security and privacy controls in accordance with the provisions of VA security system development life cycle outlined in NIST 800-37, Risk Management Framework for Information Systems and Organizations: A System Life Cycle Approach for Security and Privacy, VA Directive and Handbook 6500, and VA Handbook 6517.</w:t>
      </w:r>
    </w:p>
    <w:p w14:paraId="1CB0CAEF" w14:textId="77777777" w:rsidR="00983A5C" w:rsidRPr="00200A3C" w:rsidRDefault="00983A5C" w:rsidP="00983A5C">
      <w:pPr>
        <w:spacing w:before="120" w:after="60"/>
        <w:ind w:left="360"/>
        <w:contextualSpacing/>
        <w:rPr>
          <w:rFonts w:cs="Arial"/>
        </w:rPr>
      </w:pPr>
    </w:p>
    <w:p w14:paraId="45660180" w14:textId="434706ED"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the Privacy Act of1974 (the Act), FAR 52.224-2 Privacy Act, and VA rules and regulations issued under the Act in the design, development, or operation of any system of records on individuals to accomplish a VA function.</w:t>
      </w:r>
    </w:p>
    <w:p w14:paraId="75545AB2" w14:textId="77777777" w:rsidR="00983A5C" w:rsidRPr="00200A3C" w:rsidRDefault="00983A5C" w:rsidP="00983A5C">
      <w:pPr>
        <w:spacing w:before="120" w:after="60"/>
        <w:ind w:left="360"/>
        <w:contextualSpacing/>
        <w:rPr>
          <w:rFonts w:cs="Arial"/>
        </w:rPr>
      </w:pPr>
    </w:p>
    <w:p w14:paraId="40285EA4" w14:textId="7CADDC44" w:rsidR="00983A5C" w:rsidRPr="00200A3C" w:rsidRDefault="00983A5C" w:rsidP="00983A5C">
      <w:pPr>
        <w:numPr>
          <w:ilvl w:val="0"/>
          <w:numId w:val="108"/>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the security of all procured or developed information systems, systems, major applications, minor applications, enclaves and platform information technologies, including their subcomponents (hereinafter referred to as “Information Systems”) throughout the life of this contract and any extension, warranty, or maintenance periods. This includes security configurations, workarounds, patches, hotfixes, upgrades, replacements and any physical components which may be necessary to remediate all security vulnerabilities published or known to the </w:t>
      </w:r>
      <w:r w:rsidR="000A772A">
        <w:rPr>
          <w:rFonts w:cs="Arial"/>
        </w:rPr>
        <w:t>Contractor</w:t>
      </w:r>
      <w:r w:rsidRPr="00200A3C">
        <w:rPr>
          <w:rFonts w:cs="Arial"/>
        </w:rPr>
        <w:t xml:space="preserve"> anywhere in the information systems (including systems, operating systems, products, hardware, software, applications and firmware). The </w:t>
      </w:r>
      <w:r w:rsidR="000A772A">
        <w:rPr>
          <w:rFonts w:cs="Arial"/>
        </w:rPr>
        <w:t>Contractor</w:t>
      </w:r>
      <w:r w:rsidRPr="00200A3C">
        <w:rPr>
          <w:rFonts w:cs="Arial"/>
        </w:rPr>
        <w:t xml:space="preserve"> shall ensure security fixes do not negatively impact the Information Systems.</w:t>
      </w:r>
    </w:p>
    <w:p w14:paraId="67C39CB5" w14:textId="77777777" w:rsidR="00983A5C" w:rsidRPr="00200A3C" w:rsidRDefault="00983A5C" w:rsidP="00983A5C">
      <w:pPr>
        <w:spacing w:before="120" w:after="60"/>
        <w:ind w:left="360"/>
        <w:contextualSpacing/>
        <w:rPr>
          <w:rFonts w:cs="Arial"/>
        </w:rPr>
      </w:pPr>
    </w:p>
    <w:p w14:paraId="565FB181" w14:textId="65FAC1A0" w:rsidR="00983A5C" w:rsidRPr="00200A3C" w:rsidRDefault="00983A5C" w:rsidP="00983A5C">
      <w:pPr>
        <w:numPr>
          <w:ilvl w:val="0"/>
          <w:numId w:val="108"/>
        </w:numPr>
        <w:spacing w:before="120" w:after="60"/>
        <w:contextualSpacing/>
        <w:rPr>
          <w:rFonts w:cs="Arial"/>
        </w:rPr>
      </w:pPr>
      <w:r w:rsidRPr="00200A3C">
        <w:rPr>
          <w:rFonts w:cs="Arial"/>
        </w:rPr>
        <w:t xml:space="preserve">When the </w:t>
      </w:r>
      <w:r w:rsidR="000A772A">
        <w:rPr>
          <w:rFonts w:cs="Arial"/>
        </w:rPr>
        <w:t>Contractor</w:t>
      </w:r>
      <w:r w:rsidRPr="00200A3C">
        <w:rPr>
          <w:rFonts w:cs="Arial"/>
        </w:rPr>
        <w:t xml:space="preserve"> is responsible for operations or maintenance of the systems, the </w:t>
      </w:r>
      <w:r w:rsidR="000A772A">
        <w:rPr>
          <w:rFonts w:cs="Arial"/>
        </w:rPr>
        <w:t>Contractor</w:t>
      </w:r>
      <w:r w:rsidRPr="00200A3C">
        <w:rPr>
          <w:rFonts w:cs="Arial"/>
        </w:rPr>
        <w:t xml:space="preserve"> shall apply the security fixes within the timeframe specified by the associated controls on the VA Information Security Knowledge Service. When security fixes involve installing third party patches (such as Microsoft OS patches or Adobe Acrobat), the </w:t>
      </w:r>
      <w:r w:rsidR="000A772A">
        <w:rPr>
          <w:rFonts w:cs="Arial"/>
        </w:rPr>
        <w:t>Contractor</w:t>
      </w:r>
      <w:r w:rsidRPr="00200A3C">
        <w:rPr>
          <w:rFonts w:cs="Arial"/>
        </w:rPr>
        <w:t xml:space="preserve"> shall provide written notice to the VA COR/CO that the patch has been validated as to not affecting the Systems within 10 business days.</w:t>
      </w:r>
    </w:p>
    <w:p w14:paraId="30299554" w14:textId="77777777" w:rsidR="00983A5C" w:rsidRPr="00200A3C" w:rsidRDefault="00983A5C" w:rsidP="00983A5C"/>
    <w:p w14:paraId="46528DD5" w14:textId="77777777" w:rsidR="00983A5C" w:rsidRPr="00200A3C" w:rsidRDefault="00983A5C" w:rsidP="00983A5C">
      <w:pPr>
        <w:pStyle w:val="AppendixBheading"/>
      </w:pPr>
      <w:r w:rsidRPr="00200A3C">
        <w:t xml:space="preserve">INFORMATION SYSTEM HOSTING, OPERATION, MAINTENANCE OR USE </w:t>
      </w:r>
    </w:p>
    <w:p w14:paraId="681807CE" w14:textId="77777777" w:rsidR="00983A5C" w:rsidRPr="00983A5C" w:rsidRDefault="00983A5C" w:rsidP="00983A5C"/>
    <w:p w14:paraId="7CF06B75" w14:textId="77777777" w:rsidR="00983A5C" w:rsidRPr="00983A5C" w:rsidRDefault="00983A5C" w:rsidP="00983A5C">
      <w:pPr>
        <w:rPr>
          <w:b/>
          <w:i/>
          <w:iCs/>
          <w:color w:val="0070C0"/>
        </w:rPr>
      </w:pPr>
      <w:r w:rsidRPr="00983A5C">
        <w:rPr>
          <w:b/>
          <w:i/>
          <w:iCs/>
          <w:color w:val="0070C0"/>
        </w:rPr>
        <w:t>(This entire section</w:t>
      </w:r>
      <w:r w:rsidRPr="00983A5C">
        <w:t xml:space="preserve"> </w:t>
      </w:r>
      <w:r w:rsidRPr="00983A5C">
        <w:rPr>
          <w:b/>
          <w:i/>
          <w:iCs/>
          <w:color w:val="0070C0"/>
        </w:rPr>
        <w:t>applies to information systems, systems, major applications, minor applications, enclaves, and platform information technologies (cloud and non-cloud) hosted, operated, maintained, or used on behalf of VA at non-VA facilities)</w:t>
      </w:r>
    </w:p>
    <w:p w14:paraId="2E5770D9" w14:textId="21067C9C" w:rsidR="00983A5C" w:rsidRPr="00200A3C" w:rsidRDefault="00983A5C" w:rsidP="00983A5C">
      <w:pPr>
        <w:numPr>
          <w:ilvl w:val="0"/>
          <w:numId w:val="10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change management procedures and the completion of an acceptable contingency plan for each system. The </w:t>
      </w:r>
      <w:r w:rsidR="000A772A">
        <w:rPr>
          <w:rFonts w:cs="Arial"/>
        </w:rPr>
        <w:t>Contractor</w:t>
      </w:r>
      <w:r w:rsidRPr="00200A3C">
        <w:rPr>
          <w:rFonts w:cs="Arial"/>
        </w:rPr>
        <w:t>’s security control procedures shall be the same as procedures used to secure VA-operated information systems.</w:t>
      </w:r>
    </w:p>
    <w:p w14:paraId="6B910CB8" w14:textId="77777777" w:rsidR="00983A5C" w:rsidRPr="00200A3C" w:rsidRDefault="00983A5C" w:rsidP="00983A5C"/>
    <w:p w14:paraId="36A1F185" w14:textId="3CA79E71" w:rsidR="00983A5C" w:rsidRPr="00200A3C" w:rsidRDefault="00983A5C" w:rsidP="00983A5C">
      <w:pPr>
        <w:numPr>
          <w:ilvl w:val="0"/>
          <w:numId w:val="109"/>
        </w:numPr>
        <w:spacing w:before="120" w:after="60"/>
        <w:contextualSpacing/>
        <w:rPr>
          <w:rFonts w:cs="Arial"/>
        </w:rPr>
      </w:pPr>
      <w:r w:rsidRPr="00200A3C">
        <w:rPr>
          <w:rFonts w:cs="Arial"/>
        </w:rPr>
        <w:t>Outsourcing (</w:t>
      </w:r>
      <w:r w:rsidR="000A772A">
        <w:rPr>
          <w:rFonts w:cs="Arial"/>
        </w:rPr>
        <w:t>Contractor</w:t>
      </w:r>
      <w:r w:rsidRPr="00200A3C">
        <w:rPr>
          <w:rFonts w:cs="Arial"/>
        </w:rPr>
        <w:t xml:space="preserve"> facility, equipment, or staff) of systems or network operations, telecommunications services or other managed services require Assessment and Authorization (A&amp;A) of the </w:t>
      </w:r>
      <w:r w:rsidR="000A772A">
        <w:rPr>
          <w:rFonts w:cs="Arial"/>
        </w:rPr>
        <w:t>Contractor</w:t>
      </w:r>
      <w:r w:rsidRPr="00200A3C">
        <w:rPr>
          <w:rFonts w:cs="Arial"/>
        </w:rPr>
        <w:t xml:space="preserve">’s systems in accordance with VA Handbook 6500 as specified in VA Information Security Knowledge Service. Major changes to the A&amp;A package may require reviewing and updating all the documentation associated with the change. The </w:t>
      </w:r>
      <w:r w:rsidR="000A772A">
        <w:rPr>
          <w:rFonts w:cs="Arial"/>
        </w:rPr>
        <w:t>Contractor</w:t>
      </w:r>
      <w:r w:rsidRPr="00200A3C">
        <w:rPr>
          <w:rFonts w:cs="Arial"/>
        </w:rPr>
        <w:t xml:space="preserve">’s cloud computing systems shall comply with FedRAMP and VA Directive 6517 requirements. </w:t>
      </w:r>
    </w:p>
    <w:p w14:paraId="7DBB4CC3" w14:textId="77777777" w:rsidR="00983A5C" w:rsidRPr="00200A3C" w:rsidRDefault="00983A5C" w:rsidP="00983A5C"/>
    <w:p w14:paraId="157CBFB1" w14:textId="3A941970" w:rsidR="00983A5C" w:rsidRPr="00200A3C" w:rsidRDefault="00983A5C" w:rsidP="00983A5C">
      <w:pPr>
        <w:numPr>
          <w:ilvl w:val="0"/>
          <w:numId w:val="10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return all electronic storage media (hard drives, optical disks, CDs, back-up tapes, etc.) on non-VA leased or non-VA owned IT equipment used to store, process or access VA information to VA in accordance with A&amp;A package requirements. This applies when the contract is terminated or completed and prior to disposal of media. The </w:t>
      </w:r>
      <w:r w:rsidR="000A772A">
        <w:rPr>
          <w:rFonts w:cs="Arial"/>
        </w:rPr>
        <w:t>Contractor</w:t>
      </w:r>
      <w:r w:rsidRPr="00200A3C">
        <w:rPr>
          <w:rFonts w:cs="Arial"/>
        </w:rPr>
        <w:t xml:space="preserve"> shall provide its plan for destruction of all VA data in its possession according to VA Information Security Knowledge Service requirements and NIST 800-88. The </w:t>
      </w:r>
      <w:r w:rsidR="000A772A">
        <w:rPr>
          <w:rFonts w:cs="Arial"/>
        </w:rPr>
        <w:t>Contractor</w:t>
      </w:r>
      <w:r w:rsidRPr="00200A3C">
        <w:rPr>
          <w:rFonts w:cs="Arial"/>
        </w:rPr>
        <w:t xml:space="preserve"> shall send a self-certification that the data destruction requirements above have been met to the COR/CO within 30 business days of termination of the contract.</w:t>
      </w:r>
    </w:p>
    <w:p w14:paraId="6DD29DAC" w14:textId="77777777" w:rsidR="00983A5C" w:rsidRPr="00200A3C" w:rsidRDefault="00983A5C" w:rsidP="00983A5C">
      <w:pPr>
        <w:spacing w:before="120" w:after="60"/>
        <w:ind w:left="360"/>
        <w:contextualSpacing/>
        <w:rPr>
          <w:rFonts w:cs="Arial"/>
        </w:rPr>
      </w:pPr>
    </w:p>
    <w:p w14:paraId="43F7CE6A" w14:textId="5EA0C204" w:rsidR="00983A5C" w:rsidRPr="00200A3C" w:rsidRDefault="00983A5C" w:rsidP="00983A5C">
      <w:pPr>
        <w:numPr>
          <w:ilvl w:val="0"/>
          <w:numId w:val="109"/>
        </w:numPr>
        <w:spacing w:before="120" w:after="60"/>
        <w:contextualSpacing/>
        <w:rPr>
          <w:rFonts w:cs="Arial"/>
        </w:rPr>
      </w:pPr>
      <w:r w:rsidRPr="00200A3C">
        <w:rPr>
          <w:rFonts w:cs="Arial"/>
        </w:rPr>
        <w:t xml:space="preserve">All external internet connections to VA network involving VA information must be in accordance with VA Trusted Internet Connection (TIC) Reference Architecture and VA Directive and Handbook 6513, Secure External Connections and reviewed and approved by VA prior to implementation. Government-owned </w:t>
      </w:r>
      <w:r w:rsidR="000A772A">
        <w:rPr>
          <w:rFonts w:cs="Arial"/>
        </w:rPr>
        <w:t>Contractor</w:t>
      </w:r>
      <w:r w:rsidRPr="00200A3C">
        <w:rPr>
          <w:rFonts w:cs="Arial"/>
        </w:rPr>
        <w:t>-operated systems, third party or business partner networks require a Memorandum of Understanding (MOU) and Interconnection Security Agreements (ISA).</w:t>
      </w:r>
    </w:p>
    <w:p w14:paraId="14B686F6" w14:textId="77777777" w:rsidR="00983A5C" w:rsidRPr="00200A3C" w:rsidRDefault="00983A5C" w:rsidP="00983A5C"/>
    <w:p w14:paraId="396445AA" w14:textId="07B73C93" w:rsidR="00983A5C" w:rsidRPr="00200A3C" w:rsidRDefault="00983A5C" w:rsidP="00983A5C">
      <w:pPr>
        <w:numPr>
          <w:ilvl w:val="0"/>
          <w:numId w:val="109"/>
        </w:numPr>
        <w:spacing w:before="120" w:after="60"/>
        <w:contextualSpacing/>
        <w:rPr>
          <w:rFonts w:cs="Arial"/>
        </w:rPr>
      </w:pPr>
      <w:r w:rsidRPr="00200A3C">
        <w:rPr>
          <w:rFonts w:cs="Arial"/>
        </w:rPr>
        <w:t xml:space="preserve">Contractor procedures shall be subject to periodic, announced, or unannounced assessments by VA officials, the OIG or a 3PAO. The physical security aspects associated with </w:t>
      </w:r>
      <w:r w:rsidR="000A772A">
        <w:rPr>
          <w:rFonts w:cs="Arial"/>
        </w:rPr>
        <w:t>Contractor</w:t>
      </w:r>
      <w:r w:rsidRPr="00200A3C">
        <w:rPr>
          <w:rFonts w:cs="Arial"/>
        </w:rPr>
        <w:t xml:space="preserve"> activities are also subject to such assessments. The </w:t>
      </w:r>
      <w:r w:rsidR="000A772A">
        <w:rPr>
          <w:rFonts w:cs="Arial"/>
        </w:rPr>
        <w:t>Contractor</w:t>
      </w:r>
      <w:r w:rsidRPr="00200A3C">
        <w:rPr>
          <w:rFonts w:cs="Arial"/>
        </w:rPr>
        <w:t xml:space="preserve"> shall report, in writing, any deficiencies noted during the above assessment to the VA COR/CO. The </w:t>
      </w:r>
      <w:r w:rsidR="000A772A">
        <w:rPr>
          <w:rFonts w:cs="Arial"/>
        </w:rPr>
        <w:t>Contractor</w:t>
      </w:r>
      <w:r w:rsidRPr="00200A3C">
        <w:rPr>
          <w:rFonts w:cs="Arial"/>
        </w:rPr>
        <w:t xml:space="preserve"> shall use VA’s defined processes to document planned remedial actions that address identified deficiencies in information security policies, procedures, and practices. The </w:t>
      </w:r>
      <w:r w:rsidR="000A772A">
        <w:rPr>
          <w:rFonts w:cs="Arial"/>
        </w:rPr>
        <w:t>Contractor</w:t>
      </w:r>
      <w:r w:rsidRPr="00200A3C">
        <w:rPr>
          <w:rFonts w:cs="Arial"/>
        </w:rPr>
        <w:t xml:space="preserve"> shall correct security deficiencies within the timeframes specified in the VA Information Security Knowledge Service. </w:t>
      </w:r>
    </w:p>
    <w:p w14:paraId="56D14A5F" w14:textId="77777777" w:rsidR="00983A5C" w:rsidRPr="00200A3C" w:rsidRDefault="00983A5C" w:rsidP="00983A5C">
      <w:pPr>
        <w:ind w:left="360" w:hanging="360"/>
      </w:pPr>
    </w:p>
    <w:p w14:paraId="361F0085" w14:textId="77777777" w:rsidR="00983A5C" w:rsidRPr="00200A3C" w:rsidRDefault="00983A5C" w:rsidP="00983A5C">
      <w:pPr>
        <w:numPr>
          <w:ilvl w:val="0"/>
          <w:numId w:val="109"/>
        </w:numPr>
        <w:spacing w:before="120" w:after="60"/>
        <w:contextualSpacing/>
        <w:rPr>
          <w:rFonts w:cs="Arial"/>
        </w:rPr>
      </w:pPr>
      <w:r w:rsidRPr="00200A3C">
        <w:rPr>
          <w:rFonts w:cs="Arial"/>
        </w:rPr>
        <w:t xml:space="preserve">All major information system changes which occur in the production environment shall be reviewed by the VA to determine the impact on privacy and security of the system. Based on the review results, updates to the Authority to Operate (ATO) documentation and parameters may be required to remain in compliance with VA Handbook 6500 and VA Information Security Knowledge Service requirements. </w:t>
      </w:r>
    </w:p>
    <w:p w14:paraId="5E63B845" w14:textId="77777777" w:rsidR="00983A5C" w:rsidRPr="00200A3C" w:rsidRDefault="00983A5C" w:rsidP="00983A5C"/>
    <w:p w14:paraId="32A1139F" w14:textId="3B1EBA0E" w:rsidR="00983A5C" w:rsidRPr="00200A3C" w:rsidRDefault="00983A5C" w:rsidP="00983A5C">
      <w:pPr>
        <w:numPr>
          <w:ilvl w:val="0"/>
          <w:numId w:val="10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conduct an annual privacy and security self-assessment on all information systems and outsourced services as required. Copies of the assessment shall be provided to the COR/CO. The VA/Government reserves the right to conduct assessment using government personnel or a third-party if deemed necessary. The </w:t>
      </w:r>
      <w:r w:rsidR="000A772A">
        <w:rPr>
          <w:rFonts w:cs="Arial"/>
        </w:rPr>
        <w:t>Contractor</w:t>
      </w:r>
      <w:r w:rsidRPr="00200A3C">
        <w:rPr>
          <w:rFonts w:cs="Arial"/>
        </w:rPr>
        <w:t xml:space="preserve"> shall correct or mitigate any weaknesses discovered during the assessment. </w:t>
      </w:r>
    </w:p>
    <w:p w14:paraId="687A8B75" w14:textId="77777777" w:rsidR="00983A5C" w:rsidRPr="00200A3C" w:rsidRDefault="00983A5C" w:rsidP="00983A5C"/>
    <w:p w14:paraId="4044F965" w14:textId="24006312" w:rsidR="00983A5C" w:rsidRPr="00200A3C" w:rsidRDefault="00983A5C" w:rsidP="00983A5C">
      <w:pPr>
        <w:numPr>
          <w:ilvl w:val="0"/>
          <w:numId w:val="109"/>
        </w:numPr>
        <w:spacing w:before="120" w:after="60"/>
        <w:contextualSpacing/>
        <w:rPr>
          <w:rFonts w:cs="Arial"/>
        </w:rPr>
      </w:pPr>
      <w:r w:rsidRPr="00200A3C">
        <w:rPr>
          <w:rFonts w:cs="Arial"/>
        </w:rPr>
        <w:t xml:space="preserve">VA prohibits the installation and use of personally owned or </w:t>
      </w:r>
      <w:r w:rsidR="000A772A">
        <w:rPr>
          <w:rFonts w:cs="Arial"/>
        </w:rPr>
        <w:t>Contractor</w:t>
      </w:r>
      <w:r w:rsidRPr="00200A3C">
        <w:rPr>
          <w:rFonts w:cs="Arial"/>
        </w:rPr>
        <w:t xml:space="preserve">-owned equipment or software on VA information systems. If non-VA owned equipment must be used to fulfill the requirements of a contract, it must be stated in the service agreement, SOW, PWS, PD or contract. All security controls required for government furnished equipment must be utilized in VA approved Other Equipment (OE). Configuration changes to the </w:t>
      </w:r>
      <w:r w:rsidR="000A772A">
        <w:rPr>
          <w:rFonts w:cs="Arial"/>
        </w:rPr>
        <w:t>Contractor</w:t>
      </w:r>
      <w:r w:rsidRPr="00200A3C">
        <w:rPr>
          <w:rFonts w:cs="Arial"/>
        </w:rPr>
        <w:t xml:space="preserve"> OE, must be funded by the owner of the equipment. All remote systems must use a VA-approved antivirus software and a personal (host-based or enclave based) firewall with a VA-approved configuration. The </w:t>
      </w:r>
      <w:r w:rsidR="000A772A">
        <w:rPr>
          <w:rFonts w:cs="Arial"/>
        </w:rPr>
        <w:t>Contractor</w:t>
      </w:r>
      <w:r w:rsidRPr="00200A3C">
        <w:rPr>
          <w:rFonts w:cs="Arial"/>
        </w:rPr>
        <w:t xml:space="preserve"> shall ensure software on OE is kept current with all critical updates and patches. Owners of approved OE are responsible for providing and maintaining the anti-virus software and the firewall on the non-VA owned OE. Approved </w:t>
      </w:r>
      <w:r w:rsidR="000A772A">
        <w:rPr>
          <w:rFonts w:cs="Arial"/>
        </w:rPr>
        <w:t>Contractor</w:t>
      </w:r>
      <w:r w:rsidRPr="00200A3C">
        <w:rPr>
          <w:rFonts w:cs="Arial"/>
        </w:rPr>
        <w:t xml:space="preserve"> OE will be subject to technical inspection at any time.</w:t>
      </w:r>
    </w:p>
    <w:p w14:paraId="31207521" w14:textId="77777777" w:rsidR="00983A5C" w:rsidRPr="00200A3C" w:rsidRDefault="00983A5C" w:rsidP="00983A5C"/>
    <w:p w14:paraId="453A39DF" w14:textId="3DE56748" w:rsidR="00983A5C" w:rsidRPr="00200A3C" w:rsidRDefault="00983A5C" w:rsidP="00983A5C">
      <w:pPr>
        <w:numPr>
          <w:ilvl w:val="0"/>
          <w:numId w:val="109"/>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notify the COR/CO within one hour of disclosure or successful exploits of any vulnerability which can compromise the confidentiality, integrity, or availability of the information systems. The system or effected component(s) need(s) to be isolated from the network. A forensic analysis needs to be conducted jointly with VA. Such issues will be remediated as quickly as practicable, but in no event longer than the timeframe specified by VA Information Security Knowledge Service. If sensitive personal information is compromised reference VA Handbook 6500.2 and Section 5, Security Incident Investigation.</w:t>
      </w:r>
    </w:p>
    <w:p w14:paraId="65CAF368" w14:textId="77777777" w:rsidR="00983A5C" w:rsidRPr="00200A3C" w:rsidRDefault="00983A5C" w:rsidP="00983A5C"/>
    <w:p w14:paraId="35E8BCFD" w14:textId="74194AC3" w:rsidR="00983A5C" w:rsidRPr="00200A3C" w:rsidRDefault="00983A5C" w:rsidP="00983A5C">
      <w:pPr>
        <w:numPr>
          <w:ilvl w:val="0"/>
          <w:numId w:val="109"/>
        </w:numPr>
        <w:spacing w:before="120" w:after="60"/>
        <w:contextualSpacing/>
        <w:rPr>
          <w:rFonts w:cs="Arial"/>
        </w:rPr>
      </w:pPr>
      <w:r w:rsidRPr="00200A3C">
        <w:rPr>
          <w:rFonts w:cs="Arial"/>
        </w:rPr>
        <w:t xml:space="preserve">For cases wherein the </w:t>
      </w:r>
      <w:r w:rsidR="000A772A">
        <w:rPr>
          <w:rFonts w:cs="Arial"/>
        </w:rPr>
        <w:t>Contractor</w:t>
      </w:r>
      <w:r w:rsidRPr="00200A3C">
        <w:rPr>
          <w:rFonts w:cs="Arial"/>
        </w:rPr>
        <w:t xml:space="preserve"> discovers material defects or vulnerabilities impacting products and services they provide to VA, the </w:t>
      </w:r>
      <w:r w:rsidR="000A772A">
        <w:rPr>
          <w:rFonts w:cs="Arial"/>
        </w:rPr>
        <w:t>Contractor</w:t>
      </w:r>
      <w:r w:rsidRPr="00200A3C">
        <w:rPr>
          <w:rFonts w:cs="Arial"/>
        </w:rPr>
        <w:t xml:space="preserve"> shall develop and implement policies and procedures for disclosure to VA, as well as remediation. The </w:t>
      </w:r>
      <w:r w:rsidR="000A772A">
        <w:rPr>
          <w:rFonts w:cs="Arial"/>
        </w:rPr>
        <w:t>Contractor</w:t>
      </w:r>
      <w:r w:rsidRPr="00200A3C">
        <w:rPr>
          <w:rFonts w:cs="Arial"/>
        </w:rPr>
        <w:t xml:space="preserve"> shall, within 30 business days of discovery, document a summary of these vulnerabilities or defects. The documentation will include a description of the potential impact of each vulnerability and material defect, compensating security controls, mitigations, recommended corrective actions, root cause analysis and/or workarounds (i.e., monitoring). Should there exist any backdoors in the products or services they provide to VA (referring to methods for bypassing computer authentication), the </w:t>
      </w:r>
      <w:r w:rsidR="000A772A">
        <w:rPr>
          <w:rFonts w:cs="Arial"/>
        </w:rPr>
        <w:t>Contractor</w:t>
      </w:r>
      <w:r w:rsidRPr="00200A3C">
        <w:rPr>
          <w:rFonts w:cs="Arial"/>
        </w:rPr>
        <w:t xml:space="preserve"> shall provide the VA CO/CO written assurance they have permanently remediated these backdoors.</w:t>
      </w:r>
    </w:p>
    <w:p w14:paraId="3CA71871" w14:textId="77777777" w:rsidR="00983A5C" w:rsidRPr="00200A3C" w:rsidRDefault="00983A5C" w:rsidP="00983A5C"/>
    <w:p w14:paraId="71617B6B" w14:textId="77777777" w:rsidR="00983A5C" w:rsidRPr="00200A3C" w:rsidRDefault="00983A5C" w:rsidP="00983A5C">
      <w:pPr>
        <w:numPr>
          <w:ilvl w:val="0"/>
          <w:numId w:val="109"/>
        </w:numPr>
        <w:spacing w:before="120" w:after="60"/>
        <w:contextualSpacing/>
        <w:rPr>
          <w:rFonts w:cs="Arial"/>
        </w:rPr>
      </w:pPr>
      <w:r w:rsidRPr="00200A3C">
        <w:rPr>
          <w:rFonts w:cs="Arial"/>
        </w:rPr>
        <w:t>All other vulnerabilities, including those discovered through routine scans or other assessments, will be remediated based on risk, in accordance with the remediation timelines specified by the VA Information Security Knowledge Service and/or the applicable timeframe mandated by Cybersecurity &amp; Infrastructure Security Agency (CISA) Binding Operational Directive (BOD) 22-01 and BOD 19-02 for Internet-accessible systems. Exceptions to this paragraph will only be granted with the approval of the COR/CO.</w:t>
      </w:r>
    </w:p>
    <w:p w14:paraId="43C8A5F1" w14:textId="77777777" w:rsidR="00983A5C" w:rsidRPr="00200A3C" w:rsidRDefault="00983A5C" w:rsidP="00983A5C"/>
    <w:p w14:paraId="0392E1F3" w14:textId="77777777" w:rsidR="00983A5C" w:rsidRPr="00200A3C" w:rsidRDefault="00983A5C" w:rsidP="00983A5C">
      <w:pPr>
        <w:pStyle w:val="AppendixBheading"/>
      </w:pPr>
      <w:r w:rsidRPr="00200A3C">
        <w:t>SECURITY AND PRIVACY CONTROLS COMPLIANCE TESTING, ASSESSMENT AND AUDITING</w:t>
      </w:r>
    </w:p>
    <w:p w14:paraId="34F2E11F" w14:textId="77777777" w:rsidR="00983A5C" w:rsidRPr="00983A5C" w:rsidRDefault="00983A5C" w:rsidP="00983A5C"/>
    <w:p w14:paraId="64B344CA" w14:textId="77777777" w:rsidR="00983A5C" w:rsidRPr="00983A5C" w:rsidRDefault="00983A5C" w:rsidP="00983A5C">
      <w:pPr>
        <w:rPr>
          <w:b/>
          <w:i/>
          <w:iCs/>
          <w:color w:val="0070C0"/>
        </w:rPr>
      </w:pPr>
      <w:r w:rsidRPr="00983A5C">
        <w:rPr>
          <w:b/>
          <w:i/>
          <w:iCs/>
          <w:color w:val="0070C0"/>
        </w:rPr>
        <w:t>(This entire section applies whenever section 6 or 7 is included)</w:t>
      </w:r>
    </w:p>
    <w:p w14:paraId="4C62F41D" w14:textId="1E39D16B" w:rsidR="00983A5C" w:rsidRPr="00200A3C" w:rsidRDefault="00983A5C" w:rsidP="00983A5C">
      <w:pPr>
        <w:numPr>
          <w:ilvl w:val="0"/>
          <w:numId w:val="110"/>
        </w:numPr>
        <w:spacing w:before="120" w:after="60"/>
        <w:contextualSpacing/>
        <w:rPr>
          <w:rFonts w:cs="Arial"/>
        </w:rPr>
      </w:pPr>
      <w:r w:rsidRPr="00200A3C">
        <w:rPr>
          <w:rFonts w:cs="Arial"/>
        </w:rPr>
        <w:t xml:space="preserve">Should VA request it, the </w:t>
      </w:r>
      <w:r w:rsidR="000A772A">
        <w:rPr>
          <w:rFonts w:cs="Arial"/>
        </w:rPr>
        <w:t>Contractor</w:t>
      </w:r>
      <w:r w:rsidRPr="00200A3C">
        <w:rPr>
          <w:rFonts w:cs="Arial"/>
        </w:rPr>
        <w:t xml:space="preserve"> shall provide a copy of their (corporation’s, sole proprietorship’s, partnership’s, limited liability company (LLC), or other business structure entity’s) policies, procedures, evidence and independent report summaries related to specified cybersecurity frameworks (International Organization for Standardization (ISO), NIST Cybersecurity Framework (CSF), etc.). VA or its third-party/partner designee (if applicable) are further entitled to perform their own audits and security/penetration tests of the </w:t>
      </w:r>
      <w:r w:rsidR="000A772A">
        <w:rPr>
          <w:rFonts w:cs="Arial"/>
        </w:rPr>
        <w:t>Contractor</w:t>
      </w:r>
      <w:r w:rsidRPr="00200A3C">
        <w:rPr>
          <w:rFonts w:cs="Arial"/>
        </w:rPr>
        <w:t xml:space="preserve">’s IT or systems and controls, to ascertain whether the </w:t>
      </w:r>
      <w:r w:rsidR="000A772A">
        <w:rPr>
          <w:rFonts w:cs="Arial"/>
        </w:rPr>
        <w:t>Contractor</w:t>
      </w:r>
      <w:r w:rsidRPr="00200A3C">
        <w:rPr>
          <w:rFonts w:cs="Arial"/>
        </w:rPr>
        <w:t xml:space="preserve"> is complying with the information security, network or system requirements mandated in the agreement between VA and the </w:t>
      </w:r>
      <w:r w:rsidR="000A772A">
        <w:rPr>
          <w:rFonts w:cs="Arial"/>
        </w:rPr>
        <w:t>Contractor</w:t>
      </w:r>
      <w:r w:rsidRPr="00200A3C">
        <w:rPr>
          <w:rFonts w:cs="Arial"/>
        </w:rPr>
        <w:t>.</w:t>
      </w:r>
    </w:p>
    <w:p w14:paraId="0B3BEA9C" w14:textId="77777777" w:rsidR="00983A5C" w:rsidRPr="00200A3C" w:rsidRDefault="00983A5C" w:rsidP="00983A5C"/>
    <w:p w14:paraId="14A40FA2" w14:textId="2C735818" w:rsidR="00983A5C" w:rsidRPr="00200A3C" w:rsidRDefault="00983A5C" w:rsidP="00983A5C">
      <w:pPr>
        <w:numPr>
          <w:ilvl w:val="0"/>
          <w:numId w:val="110"/>
        </w:numPr>
        <w:spacing w:before="120" w:after="60"/>
        <w:contextualSpacing/>
        <w:rPr>
          <w:rFonts w:cs="Arial"/>
        </w:rPr>
      </w:pPr>
      <w:r w:rsidRPr="00200A3C">
        <w:rPr>
          <w:rFonts w:cs="Arial"/>
        </w:rPr>
        <w:t xml:space="preserve">Any audits or tests of the </w:t>
      </w:r>
      <w:r w:rsidR="000A772A">
        <w:rPr>
          <w:rFonts w:cs="Arial"/>
        </w:rPr>
        <w:t>Contractor</w:t>
      </w:r>
      <w:r w:rsidRPr="00200A3C">
        <w:rPr>
          <w:rFonts w:cs="Arial"/>
        </w:rPr>
        <w:t xml:space="preserve"> or third-party designees/partner VA elects to carry out will commence within 30 business days of VA notification. Such audits, tests and assessments may include the following: (a): security/penetration tests which both sides agree will not unduly impact </w:t>
      </w:r>
      <w:r w:rsidR="000A772A">
        <w:rPr>
          <w:rFonts w:cs="Arial"/>
        </w:rPr>
        <w:t>Contractor</w:t>
      </w:r>
      <w:r w:rsidRPr="00200A3C">
        <w:rPr>
          <w:rFonts w:cs="Arial"/>
        </w:rPr>
        <w:t xml:space="preserve"> operations; (b): interviews with pertinent stakeholders and practitioners; (c): document review; and (d): technical inspections of networks and systems the </w:t>
      </w:r>
      <w:r w:rsidR="000A772A">
        <w:rPr>
          <w:rFonts w:cs="Arial"/>
        </w:rPr>
        <w:t>Contractor</w:t>
      </w:r>
      <w:r w:rsidRPr="00200A3C">
        <w:rPr>
          <w:rFonts w:cs="Arial"/>
        </w:rPr>
        <w:t xml:space="preserve"> uses to destroy, maintain, receive, retain, or use VA information. </w:t>
      </w:r>
    </w:p>
    <w:p w14:paraId="74F86CBA" w14:textId="77777777" w:rsidR="00983A5C" w:rsidRPr="00200A3C" w:rsidRDefault="00983A5C" w:rsidP="00983A5C"/>
    <w:p w14:paraId="79700238" w14:textId="6007629D" w:rsidR="00983A5C" w:rsidRPr="00200A3C" w:rsidRDefault="00983A5C" w:rsidP="00983A5C">
      <w:pPr>
        <w:numPr>
          <w:ilvl w:val="0"/>
          <w:numId w:val="110"/>
        </w:numPr>
        <w:spacing w:before="120" w:after="60"/>
        <w:contextualSpacing/>
        <w:rPr>
          <w:rFonts w:cs="Arial"/>
        </w:rPr>
      </w:pPr>
      <w:r w:rsidRPr="00200A3C">
        <w:rPr>
          <w:rFonts w:cs="Arial"/>
        </w:rPr>
        <w:t xml:space="preserve">As part of these audits, tests and assessments, the </w:t>
      </w:r>
      <w:r w:rsidR="000A772A">
        <w:rPr>
          <w:rFonts w:cs="Arial"/>
        </w:rPr>
        <w:t>Contractor</w:t>
      </w:r>
      <w:r w:rsidRPr="00200A3C">
        <w:rPr>
          <w:rFonts w:cs="Arial"/>
        </w:rPr>
        <w:t xml:space="preserve"> shall provide all information requested by VA. This information includes, but is not limited to, the following: equipment lists, network or infrastructure diagrams, relevant policy documents, system logs or details on information systems accessing, transporting, or processing VA data.</w:t>
      </w:r>
    </w:p>
    <w:p w14:paraId="591218DA" w14:textId="77777777" w:rsidR="00983A5C" w:rsidRPr="00200A3C" w:rsidRDefault="00983A5C" w:rsidP="00983A5C"/>
    <w:p w14:paraId="26503C70" w14:textId="2BD5D2E7" w:rsidR="00983A5C" w:rsidRPr="00200A3C" w:rsidRDefault="00983A5C" w:rsidP="00983A5C">
      <w:pPr>
        <w:numPr>
          <w:ilvl w:val="0"/>
          <w:numId w:val="110"/>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and at its own expense, shall comply with any recommendations resulting from VA audits, inspections and tests. VA further retains the right to view any related security reports the </w:t>
      </w:r>
      <w:r w:rsidR="000A772A">
        <w:rPr>
          <w:rFonts w:cs="Arial"/>
        </w:rPr>
        <w:t>Contractor</w:t>
      </w:r>
      <w:r w:rsidRPr="00200A3C">
        <w:rPr>
          <w:rFonts w:cs="Arial"/>
        </w:rPr>
        <w:t xml:space="preserve"> has generated as part of its own security assessment. The </w:t>
      </w:r>
      <w:r w:rsidR="000A772A">
        <w:rPr>
          <w:rFonts w:cs="Arial"/>
        </w:rPr>
        <w:t>Contractor</w:t>
      </w:r>
      <w:r w:rsidRPr="00200A3C">
        <w:rPr>
          <w:rFonts w:cs="Arial"/>
        </w:rPr>
        <w:t xml:space="preserve"> shall also notify VA of the existence of any such security reports or other related assessments, upon completion and validation.</w:t>
      </w:r>
    </w:p>
    <w:p w14:paraId="6F2B54F9" w14:textId="77777777" w:rsidR="00983A5C" w:rsidRPr="00200A3C" w:rsidRDefault="00983A5C" w:rsidP="00983A5C"/>
    <w:p w14:paraId="6C67CED0" w14:textId="4508A955" w:rsidR="00983A5C" w:rsidRPr="00200A3C" w:rsidRDefault="00983A5C" w:rsidP="00983A5C">
      <w:pPr>
        <w:numPr>
          <w:ilvl w:val="0"/>
          <w:numId w:val="110"/>
        </w:numPr>
        <w:spacing w:before="120" w:after="60"/>
        <w:contextualSpacing/>
        <w:rPr>
          <w:rFonts w:cs="Arial"/>
        </w:rPr>
      </w:pPr>
      <w:r w:rsidRPr="00200A3C">
        <w:rPr>
          <w:rFonts w:cs="Arial"/>
        </w:rPr>
        <w:t xml:space="preserve">VA appointed auditors or other government agency partners may be granted access to such documentation on a need-to-know basis and coordinated through the COR/CO. The </w:t>
      </w:r>
      <w:r w:rsidR="000A772A">
        <w:rPr>
          <w:rFonts w:cs="Arial"/>
        </w:rPr>
        <w:t>Contractor</w:t>
      </w:r>
      <w:r w:rsidRPr="00200A3C">
        <w:rPr>
          <w:rFonts w:cs="Arial"/>
        </w:rPr>
        <w:t xml:space="preserve"> shall comply with recommendations which result from these regulatory assessments on the part of VA regulators and associated government agency partners. </w:t>
      </w:r>
    </w:p>
    <w:p w14:paraId="6575F33A" w14:textId="77777777" w:rsidR="00983A5C" w:rsidRPr="00200A3C" w:rsidRDefault="00983A5C" w:rsidP="00983A5C"/>
    <w:p w14:paraId="7900E709" w14:textId="77777777" w:rsidR="00983A5C" w:rsidRPr="00200A3C" w:rsidRDefault="00983A5C" w:rsidP="00983A5C">
      <w:pPr>
        <w:pStyle w:val="AppendixBheading"/>
      </w:pPr>
      <w:r w:rsidRPr="00200A3C">
        <w:t>PRODUCT INTEGRITY, AUTHENTICITY, PROVENANCE, ANTI-COUNTERFEIT AND ANTI-TAMPERING</w:t>
      </w:r>
    </w:p>
    <w:p w14:paraId="32AC44D9" w14:textId="77777777" w:rsidR="00983A5C" w:rsidRPr="00200A3C" w:rsidRDefault="00983A5C" w:rsidP="00983A5C"/>
    <w:p w14:paraId="15DA06FC" w14:textId="77777777" w:rsidR="00983A5C" w:rsidRPr="00200A3C" w:rsidRDefault="00983A5C" w:rsidP="00983A5C">
      <w:pPr>
        <w:rPr>
          <w:b/>
          <w:i/>
          <w:iCs/>
          <w:color w:val="0070C0"/>
        </w:rPr>
      </w:pPr>
      <w:r w:rsidRPr="00200A3C">
        <w:rPr>
          <w:b/>
          <w:i/>
          <w:iCs/>
          <w:color w:val="0070C0"/>
        </w:rPr>
        <w:t>(This entire section applies when the acquisition involves any product (application, hardware, or software) or when section 6 or 7 is included)</w:t>
      </w:r>
    </w:p>
    <w:p w14:paraId="684AB654" w14:textId="7854EB4E" w:rsidR="00983A5C" w:rsidRPr="00200A3C" w:rsidRDefault="00983A5C" w:rsidP="00983A5C">
      <w:pPr>
        <w:numPr>
          <w:ilvl w:val="0"/>
          <w:numId w:val="11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Code of Federal Regulations (CFR) Title 15 Part 7, “Securing the Information and Communications Technology and Services (ICTS) Supply Chain”, which prohibits ICTS Transactions from foreign adversaries. ICTS Transactions are defined as any acquisition, importation, transfer, installation, dealing in or use of any information and communications technology or service, including ongoing activities, such as managed services, data transmission, software updates, repairs or the platforming or data hosting of applications for consumer download.</w:t>
      </w:r>
    </w:p>
    <w:p w14:paraId="1541AAFB" w14:textId="77777777" w:rsidR="00983A5C" w:rsidRPr="00200A3C" w:rsidRDefault="00983A5C" w:rsidP="00983A5C"/>
    <w:p w14:paraId="13491955" w14:textId="64ADE3DE" w:rsidR="00983A5C" w:rsidRPr="00200A3C" w:rsidRDefault="00983A5C" w:rsidP="00983A5C">
      <w:pPr>
        <w:numPr>
          <w:ilvl w:val="0"/>
          <w:numId w:val="111"/>
        </w:numPr>
        <w:spacing w:before="120" w:after="60"/>
        <w:contextualSpacing/>
        <w:rPr>
          <w:rFonts w:cs="Arial"/>
        </w:rPr>
      </w:pPr>
      <w:r w:rsidRPr="00200A3C">
        <w:rPr>
          <w:rFonts w:cs="Arial"/>
        </w:rPr>
        <w:t xml:space="preserve">When contracting terms require the </w:t>
      </w:r>
      <w:r w:rsidR="000A772A">
        <w:rPr>
          <w:rFonts w:cs="Arial"/>
        </w:rPr>
        <w:t>Contractor</w:t>
      </w:r>
      <w:r w:rsidRPr="00200A3C">
        <w:rPr>
          <w:rFonts w:cs="Arial"/>
        </w:rPr>
        <w:t xml:space="preserve"> to procure equipment, the </w:t>
      </w:r>
      <w:r w:rsidR="000A772A">
        <w:rPr>
          <w:rFonts w:cs="Arial"/>
        </w:rPr>
        <w:t>Contractor</w:t>
      </w:r>
      <w:r w:rsidRPr="00200A3C">
        <w:rPr>
          <w:rFonts w:cs="Arial"/>
        </w:rPr>
        <w:t xml:space="preserve"> shall purchase or acquire the equipment from an Original Equipment Manufacturer (OEM) or an authorized reseller of the OEM. The </w:t>
      </w:r>
      <w:r w:rsidR="000A772A">
        <w:rPr>
          <w:rFonts w:cs="Arial"/>
        </w:rPr>
        <w:t>Contractor</w:t>
      </w:r>
      <w:r w:rsidRPr="00200A3C">
        <w:rPr>
          <w:rFonts w:cs="Arial"/>
        </w:rPr>
        <w:t xml:space="preserve"> shall attest that equipment procured from an OEM or authorized reseller or distributor are authentic. If procurement is unavailable from an OEM or authorized reseller, the </w:t>
      </w:r>
      <w:r w:rsidR="000A772A">
        <w:rPr>
          <w:rFonts w:cs="Arial"/>
        </w:rPr>
        <w:t>Contractor</w:t>
      </w:r>
      <w:r w:rsidRPr="00200A3C">
        <w:rPr>
          <w:rFonts w:cs="Arial"/>
        </w:rPr>
        <w:t xml:space="preserve"> shall submit in writing, details of the circumstances prohibiting this from happening and procure a product waiver from the VA COR/CO.</w:t>
      </w:r>
    </w:p>
    <w:p w14:paraId="765D838E" w14:textId="77777777" w:rsidR="00983A5C" w:rsidRPr="00200A3C" w:rsidRDefault="00983A5C" w:rsidP="00983A5C"/>
    <w:p w14:paraId="7C8CC8D5" w14:textId="06DAC07C" w:rsidR="00983A5C" w:rsidRPr="00200A3C" w:rsidRDefault="00983A5C" w:rsidP="00983A5C">
      <w:pPr>
        <w:numPr>
          <w:ilvl w:val="0"/>
          <w:numId w:val="111"/>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shall establish, implement, and provide documentation for risk management practices for supply chain delivery of hardware, software (to include patches) and firmware provided under this agreement. Documentation will include chain of custody practices, inventory management program, information protection practices, integrity management program for sub-supplier provided components, and replacement parts requests. The </w:t>
      </w:r>
      <w:r w:rsidR="000A772A">
        <w:rPr>
          <w:rFonts w:cs="Arial"/>
        </w:rPr>
        <w:t>Contractor</w:t>
      </w:r>
      <w:r w:rsidRPr="00200A3C">
        <w:rPr>
          <w:rFonts w:cs="Arial"/>
        </w:rPr>
        <w:t xml:space="preserve"> shall make spare parts available. All </w:t>
      </w:r>
      <w:r w:rsidR="000A772A">
        <w:rPr>
          <w:rFonts w:cs="Arial"/>
        </w:rPr>
        <w:t>Contractor</w:t>
      </w:r>
      <w:r w:rsidRPr="00200A3C">
        <w:rPr>
          <w:rFonts w:cs="Arial"/>
        </w:rPr>
        <w:t xml:space="preserve">(s) shall specify how digital delivery for procured products, including patches, will be validated and monitored to ensure consistent delivery. The </w:t>
      </w:r>
      <w:r w:rsidR="000A772A">
        <w:rPr>
          <w:rFonts w:cs="Arial"/>
        </w:rPr>
        <w:t>Contractor</w:t>
      </w:r>
      <w:r w:rsidRPr="00200A3C">
        <w:rPr>
          <w:rFonts w:cs="Arial"/>
        </w:rPr>
        <w:t xml:space="preserve"> shall apply encryption technology to protect procured products throughout the delivery process. </w:t>
      </w:r>
    </w:p>
    <w:p w14:paraId="40018319" w14:textId="77777777" w:rsidR="00983A5C" w:rsidRPr="00200A3C" w:rsidRDefault="00983A5C" w:rsidP="00983A5C"/>
    <w:p w14:paraId="150F2955" w14:textId="3A2D9FAF" w:rsidR="00983A5C" w:rsidRPr="00200A3C" w:rsidRDefault="00983A5C" w:rsidP="00983A5C">
      <w:pPr>
        <w:numPr>
          <w:ilvl w:val="0"/>
          <w:numId w:val="111"/>
        </w:numPr>
        <w:spacing w:before="120" w:after="60"/>
        <w:contextualSpacing/>
        <w:rPr>
          <w:rFonts w:cs="Arial"/>
        </w:rPr>
      </w:pPr>
      <w:r w:rsidRPr="00200A3C">
        <w:rPr>
          <w:rFonts w:cs="Arial"/>
        </w:rPr>
        <w:t xml:space="preserve">If a </w:t>
      </w:r>
      <w:r w:rsidR="000A772A">
        <w:rPr>
          <w:rFonts w:cs="Arial"/>
        </w:rPr>
        <w:t>Contractor</w:t>
      </w:r>
      <w:r w:rsidRPr="00200A3C">
        <w:rPr>
          <w:rFonts w:cs="Arial"/>
        </w:rPr>
        <w:t xml:space="preserve"> provides software or patches to VA, the </w:t>
      </w:r>
      <w:r w:rsidR="000A772A">
        <w:rPr>
          <w:rFonts w:cs="Arial"/>
        </w:rPr>
        <w:t>Contractor</w:t>
      </w:r>
      <w:r w:rsidRPr="00200A3C">
        <w:rPr>
          <w:rFonts w:cs="Arial"/>
        </w:rPr>
        <w:t xml:space="preserve"> shall publish or provide a hash conforming to the FIPS Security Requirements for Cryptographic Modules (FIPS 140-2 or successor).</w:t>
      </w:r>
    </w:p>
    <w:p w14:paraId="01B14DCB" w14:textId="77777777" w:rsidR="00983A5C" w:rsidRPr="00200A3C" w:rsidRDefault="00983A5C" w:rsidP="00983A5C"/>
    <w:p w14:paraId="0A0202CC" w14:textId="0353BEBD" w:rsidR="00983A5C" w:rsidRPr="00200A3C" w:rsidRDefault="00983A5C" w:rsidP="00983A5C">
      <w:pPr>
        <w:numPr>
          <w:ilvl w:val="0"/>
          <w:numId w:val="11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a software bill of materials (SBOM) for procured (to include licensed products) and consist of a list of components and associated metadata which make up the product. SBOMs must be generated in one of the data formats defined in the National Telecommunications and Information Administration (NTIA) report “The Minimum Elements for a Software Bill of Materials (SBOM).”</w:t>
      </w:r>
    </w:p>
    <w:p w14:paraId="0A31F95F" w14:textId="77777777" w:rsidR="00983A5C" w:rsidRPr="00200A3C" w:rsidRDefault="00983A5C" w:rsidP="00983A5C">
      <w:pPr>
        <w:spacing w:before="120" w:after="60"/>
        <w:ind w:left="360"/>
        <w:contextualSpacing/>
        <w:rPr>
          <w:rFonts w:cs="Arial"/>
        </w:rPr>
      </w:pPr>
    </w:p>
    <w:p w14:paraId="3A3870E4" w14:textId="77777777" w:rsidR="00983A5C" w:rsidRPr="00200A3C" w:rsidRDefault="00983A5C" w:rsidP="00983A5C">
      <w:pPr>
        <w:numPr>
          <w:ilvl w:val="0"/>
          <w:numId w:val="111"/>
        </w:numPr>
        <w:spacing w:before="120" w:after="60"/>
        <w:contextualSpacing/>
        <w:rPr>
          <w:rFonts w:cs="Arial"/>
        </w:rPr>
      </w:pPr>
      <w:r w:rsidRPr="00200A3C">
        <w:rPr>
          <w:rFonts w:cs="Arial"/>
        </w:rPr>
        <w:t>Contractors shall use or arrange for the use of trusted channels to ship procured products, such as U.S. registered mail and/or tamper-evident packaging for physical deliveries.</w:t>
      </w:r>
    </w:p>
    <w:p w14:paraId="224FBF0A" w14:textId="77777777" w:rsidR="00983A5C" w:rsidRPr="00200A3C" w:rsidRDefault="00983A5C" w:rsidP="00983A5C">
      <w:pPr>
        <w:spacing w:before="120" w:after="60"/>
        <w:ind w:left="360"/>
        <w:contextualSpacing/>
        <w:rPr>
          <w:rFonts w:cs="Arial"/>
        </w:rPr>
      </w:pPr>
    </w:p>
    <w:p w14:paraId="686097E8" w14:textId="3EC91B0C" w:rsidR="00983A5C" w:rsidRPr="00200A3C" w:rsidRDefault="00983A5C" w:rsidP="00983A5C">
      <w:pPr>
        <w:numPr>
          <w:ilvl w:val="0"/>
          <w:numId w:val="111"/>
        </w:numPr>
        <w:spacing w:before="120" w:after="60"/>
        <w:contextualSpacing/>
        <w:rPr>
          <w:rFonts w:cs="Arial"/>
        </w:rPr>
      </w:pPr>
      <w:r w:rsidRPr="00200A3C">
        <w:rPr>
          <w:rFonts w:cs="Arial"/>
        </w:rPr>
        <w:t xml:space="preserve">Throughout the delivery process, the </w:t>
      </w:r>
      <w:r w:rsidR="000A772A">
        <w:rPr>
          <w:rFonts w:cs="Arial"/>
        </w:rPr>
        <w:t>Contractor</w:t>
      </w:r>
      <w:r w:rsidRPr="00200A3C">
        <w:rPr>
          <w:rFonts w:cs="Arial"/>
        </w:rPr>
        <w:t xml:space="preserve"> shall demonstrate a capability for detecting unauthorized access (tampering).</w:t>
      </w:r>
    </w:p>
    <w:p w14:paraId="5CB07EBD" w14:textId="77777777" w:rsidR="00983A5C" w:rsidRPr="00200A3C" w:rsidRDefault="00983A5C" w:rsidP="00983A5C">
      <w:pPr>
        <w:spacing w:before="120" w:after="60"/>
        <w:ind w:left="360"/>
        <w:contextualSpacing/>
        <w:rPr>
          <w:rFonts w:cs="Arial"/>
        </w:rPr>
      </w:pPr>
    </w:p>
    <w:p w14:paraId="79FB023B" w14:textId="441F72A7" w:rsidR="00983A5C" w:rsidRPr="00200A3C" w:rsidRDefault="00983A5C" w:rsidP="00983A5C">
      <w:pPr>
        <w:numPr>
          <w:ilvl w:val="0"/>
          <w:numId w:val="111"/>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demonstrate chain-of-custody documentation for procured products and require tamper-evident packaging for the delivery of this hardware.</w:t>
      </w:r>
    </w:p>
    <w:p w14:paraId="2D918F04" w14:textId="77777777" w:rsidR="00983A5C" w:rsidRPr="00200A3C" w:rsidRDefault="00983A5C" w:rsidP="00983A5C"/>
    <w:p w14:paraId="4428506A" w14:textId="77777777" w:rsidR="00983A5C" w:rsidRPr="00200A3C" w:rsidRDefault="00983A5C" w:rsidP="00983A5C">
      <w:pPr>
        <w:pStyle w:val="AppendixBheading"/>
      </w:pPr>
      <w:r w:rsidRPr="00200A3C">
        <w:t xml:space="preserve">VIRUSES, FIRMWARE, AND MALWARE </w:t>
      </w:r>
    </w:p>
    <w:p w14:paraId="59A1C2AE" w14:textId="77777777" w:rsidR="00983A5C" w:rsidRPr="00983A5C" w:rsidRDefault="00983A5C" w:rsidP="00983A5C"/>
    <w:p w14:paraId="2DB674B0" w14:textId="77777777" w:rsidR="00983A5C" w:rsidRPr="00983A5C" w:rsidRDefault="00983A5C" w:rsidP="00983A5C">
      <w:pPr>
        <w:rPr>
          <w:b/>
          <w:i/>
          <w:iCs/>
          <w:color w:val="0070C0"/>
        </w:rPr>
      </w:pPr>
      <w:r w:rsidRPr="00983A5C">
        <w:rPr>
          <w:b/>
          <w:i/>
          <w:iCs/>
          <w:color w:val="0070C0"/>
        </w:rPr>
        <w:t>(This entire section applies when the acquisition involves any product (application, hardware, or software) or when section 6 or 7 is included)</w:t>
      </w:r>
    </w:p>
    <w:p w14:paraId="4BA757DB" w14:textId="057E529A" w:rsidR="00983A5C" w:rsidRPr="00200A3C" w:rsidRDefault="00983A5C" w:rsidP="00983A5C">
      <w:pPr>
        <w:numPr>
          <w:ilvl w:val="0"/>
          <w:numId w:val="11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execute due diligence to ensure all provided software and patches, including third-party patches, are free of viruses and/or malware before releasing them to or installing them on VA information systems.</w:t>
      </w:r>
    </w:p>
    <w:p w14:paraId="6DE2572E" w14:textId="77777777" w:rsidR="00983A5C" w:rsidRPr="00200A3C" w:rsidRDefault="00983A5C" w:rsidP="00983A5C">
      <w:pPr>
        <w:spacing w:before="120" w:after="60"/>
        <w:ind w:left="720"/>
        <w:contextualSpacing/>
        <w:rPr>
          <w:rFonts w:cs="Arial"/>
        </w:rPr>
      </w:pPr>
    </w:p>
    <w:p w14:paraId="1F376BC3" w14:textId="09B1B324" w:rsidR="00983A5C" w:rsidRPr="00200A3C" w:rsidRDefault="00983A5C" w:rsidP="00983A5C">
      <w:pPr>
        <w:numPr>
          <w:ilvl w:val="0"/>
          <w:numId w:val="11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warrants it has no knowledge of and did not insert, any malicious virus and/or malware code into any software or patches provided to VA which could potentially harm or disrupt VA information systems. The </w:t>
      </w:r>
      <w:r w:rsidR="000A772A">
        <w:rPr>
          <w:rFonts w:cs="Arial"/>
        </w:rPr>
        <w:t>Contractor</w:t>
      </w:r>
      <w:r w:rsidRPr="00200A3C">
        <w:rPr>
          <w:rFonts w:cs="Arial"/>
        </w:rPr>
        <w:t xml:space="preserve"> shall use due diligence, if supplying third-party software or patches, to ensure the third-party has not inserted any malicious code and/or virus which could damage or disrupt VA information systems. </w:t>
      </w:r>
    </w:p>
    <w:p w14:paraId="2C2DC89F" w14:textId="77777777" w:rsidR="00983A5C" w:rsidRPr="00200A3C" w:rsidRDefault="00983A5C" w:rsidP="00983A5C"/>
    <w:p w14:paraId="737638C0" w14:textId="79844CAE" w:rsidR="00983A5C" w:rsidRPr="00200A3C" w:rsidRDefault="00983A5C" w:rsidP="00983A5C">
      <w:pPr>
        <w:numPr>
          <w:ilvl w:val="0"/>
          <w:numId w:val="11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technical justification as to why any “false positive” hit has taken place to ensure their code’s supply chain has not been compromised. Justification may be required, but is not limited to, when install files, scripts, firmware, or other </w:t>
      </w:r>
      <w:r w:rsidR="000A772A">
        <w:rPr>
          <w:rFonts w:cs="Arial"/>
        </w:rPr>
        <w:t>Contractor</w:t>
      </w:r>
      <w:r w:rsidRPr="00200A3C">
        <w:rPr>
          <w:rFonts w:cs="Arial"/>
        </w:rPr>
        <w:t>-delivered software solutions (including third-party install files, scripts, firmware, or other software) are flagged as malicious, infected, or suspicious by an anti-virus vendor.</w:t>
      </w:r>
    </w:p>
    <w:p w14:paraId="196C1869" w14:textId="77777777" w:rsidR="00983A5C" w:rsidRPr="00200A3C" w:rsidRDefault="00983A5C" w:rsidP="00983A5C"/>
    <w:p w14:paraId="62F134F5" w14:textId="0BFD0B2A" w:rsidR="00983A5C" w:rsidRPr="00200A3C" w:rsidRDefault="00983A5C" w:rsidP="00983A5C">
      <w:pPr>
        <w:numPr>
          <w:ilvl w:val="0"/>
          <w:numId w:val="112"/>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not upload (intentionally or negligently) any virus, worm, malware or any harmful or malicious content, component and/or corrupted data/source code (hereinafter “virus or other malware”) onto VA computer and information systems and/or networks. If introduced (and this clause is violated), upon written request from the VA CO, the </w:t>
      </w:r>
      <w:r w:rsidR="000A772A">
        <w:rPr>
          <w:rFonts w:cs="Arial"/>
        </w:rPr>
        <w:t>Contractor</w:t>
      </w:r>
      <w:r w:rsidRPr="00200A3C">
        <w:rPr>
          <w:rFonts w:cs="Arial"/>
        </w:rPr>
        <w:t xml:space="preserve"> shall:</w:t>
      </w:r>
    </w:p>
    <w:p w14:paraId="5A89796A" w14:textId="77777777" w:rsidR="00983A5C" w:rsidRPr="00200A3C" w:rsidRDefault="00983A5C" w:rsidP="00983A5C">
      <w:pPr>
        <w:spacing w:before="120" w:after="60"/>
        <w:ind w:left="360"/>
        <w:contextualSpacing/>
        <w:rPr>
          <w:rFonts w:cs="Arial"/>
        </w:rPr>
      </w:pPr>
    </w:p>
    <w:p w14:paraId="6703AC40" w14:textId="77777777" w:rsidR="00983A5C" w:rsidRPr="00200A3C" w:rsidRDefault="00983A5C" w:rsidP="00983A5C">
      <w:pPr>
        <w:numPr>
          <w:ilvl w:val="1"/>
          <w:numId w:val="112"/>
        </w:numPr>
        <w:spacing w:before="120" w:after="60"/>
        <w:contextualSpacing/>
        <w:rPr>
          <w:rFonts w:cs="Arial"/>
        </w:rPr>
      </w:pPr>
      <w:r w:rsidRPr="00200A3C">
        <w:rPr>
          <w:rFonts w:cs="Arial"/>
        </w:rPr>
        <w:t>Take all necessary action to correct the incident, to include any and all assistance to VA to eliminate the virus or other malware throughout VA’s information networks, computer systems and information systems; and</w:t>
      </w:r>
    </w:p>
    <w:p w14:paraId="12F3FDCD" w14:textId="77777777" w:rsidR="00983A5C" w:rsidRPr="00200A3C" w:rsidRDefault="00983A5C" w:rsidP="00983A5C">
      <w:pPr>
        <w:numPr>
          <w:ilvl w:val="1"/>
          <w:numId w:val="112"/>
        </w:numPr>
        <w:spacing w:before="120" w:after="60"/>
        <w:contextualSpacing/>
        <w:rPr>
          <w:rFonts w:cs="Arial"/>
        </w:rPr>
      </w:pPr>
      <w:r w:rsidRPr="00200A3C">
        <w:rPr>
          <w:rFonts w:cs="Arial"/>
        </w:rPr>
        <w:t>Use commercially reasonable efforts to restore operational efficiency and remediate damages due to data loss or data integrity damage, if the virus or other malware causes a loss of operational efficiency, data loss, or damage to data integrity.</w:t>
      </w:r>
    </w:p>
    <w:p w14:paraId="355C6030" w14:textId="77777777" w:rsidR="00983A5C" w:rsidRPr="00200A3C" w:rsidRDefault="00983A5C" w:rsidP="00983A5C"/>
    <w:p w14:paraId="33E2EC8D" w14:textId="77777777" w:rsidR="00983A5C" w:rsidRPr="00200A3C" w:rsidRDefault="00983A5C" w:rsidP="00983A5C">
      <w:pPr>
        <w:pStyle w:val="AppendixBheading"/>
      </w:pPr>
      <w:r w:rsidRPr="00200A3C">
        <w:t>CRYPTOGRAPHIC REQUIREMENT</w:t>
      </w:r>
    </w:p>
    <w:p w14:paraId="2399B245" w14:textId="77777777" w:rsidR="00983A5C" w:rsidRPr="00983A5C" w:rsidRDefault="00983A5C" w:rsidP="00983A5C"/>
    <w:p w14:paraId="5A58BAC3" w14:textId="77777777" w:rsidR="00983A5C" w:rsidRPr="00983A5C" w:rsidRDefault="00983A5C" w:rsidP="00983A5C">
      <w:pPr>
        <w:rPr>
          <w:b/>
          <w:i/>
          <w:iCs/>
          <w:color w:val="0070C0"/>
        </w:rPr>
      </w:pPr>
      <w:r w:rsidRPr="00983A5C">
        <w:rPr>
          <w:b/>
          <w:i/>
          <w:iCs/>
          <w:color w:val="0070C0"/>
        </w:rPr>
        <w:t>(This entire section applies whenever the acquisition includes section 6 or 7 is included)</w:t>
      </w:r>
    </w:p>
    <w:p w14:paraId="19019F70" w14:textId="3413F583" w:rsidR="00983A5C" w:rsidRPr="00200A3C" w:rsidRDefault="00983A5C" w:rsidP="00983A5C">
      <w:pPr>
        <w:numPr>
          <w:ilvl w:val="0"/>
          <w:numId w:val="11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document how the cryptographic system supporting the </w:t>
      </w:r>
      <w:r w:rsidR="000A772A">
        <w:rPr>
          <w:rFonts w:cs="Arial"/>
        </w:rPr>
        <w:t>Contractor</w:t>
      </w:r>
      <w:r w:rsidRPr="00200A3C">
        <w:rPr>
          <w:rFonts w:cs="Arial"/>
        </w:rPr>
        <w:t>’s products and/or services protect the confidentiality, data integrity, authentication and non-repudiation of devices and data flows in the underlying system.</w:t>
      </w:r>
    </w:p>
    <w:p w14:paraId="6E4E41EF" w14:textId="77777777" w:rsidR="00983A5C" w:rsidRPr="00200A3C" w:rsidRDefault="00983A5C" w:rsidP="00983A5C"/>
    <w:p w14:paraId="4B445B25" w14:textId="7CBE68B8" w:rsidR="00983A5C" w:rsidRPr="00200A3C" w:rsidRDefault="00983A5C" w:rsidP="00983A5C">
      <w:pPr>
        <w:numPr>
          <w:ilvl w:val="0"/>
          <w:numId w:val="11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use only approved cryptographic methods as defined in FIPS 140-2 (or its successor) and NIST 800-52 standards when enabling encryption on its products. </w:t>
      </w:r>
    </w:p>
    <w:p w14:paraId="186974E2" w14:textId="77777777" w:rsidR="00983A5C" w:rsidRPr="00200A3C" w:rsidRDefault="00983A5C" w:rsidP="00983A5C"/>
    <w:p w14:paraId="20B5BECC" w14:textId="2FC45BA6" w:rsidR="00983A5C" w:rsidRPr="00200A3C" w:rsidRDefault="00983A5C" w:rsidP="00983A5C">
      <w:pPr>
        <w:numPr>
          <w:ilvl w:val="0"/>
          <w:numId w:val="11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an automated remote key-establishment method which protects the confidentiality and integrity of the cryptographic keys.</w:t>
      </w:r>
    </w:p>
    <w:p w14:paraId="77655087" w14:textId="77777777" w:rsidR="00983A5C" w:rsidRPr="00200A3C" w:rsidRDefault="00983A5C" w:rsidP="00983A5C"/>
    <w:p w14:paraId="04CF42A2" w14:textId="1AFCAC13" w:rsidR="00983A5C" w:rsidRPr="00200A3C" w:rsidRDefault="00983A5C" w:rsidP="00983A5C">
      <w:pPr>
        <w:numPr>
          <w:ilvl w:val="0"/>
          <w:numId w:val="11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emergency re-keying of all devices can be remotely performed within 30 business days.</w:t>
      </w:r>
    </w:p>
    <w:p w14:paraId="1E3BF06F" w14:textId="77777777" w:rsidR="00983A5C" w:rsidRPr="00200A3C" w:rsidRDefault="00983A5C" w:rsidP="00983A5C">
      <w:pPr>
        <w:spacing w:before="120" w:after="60"/>
        <w:ind w:left="360"/>
        <w:contextualSpacing/>
        <w:rPr>
          <w:rFonts w:cs="Arial"/>
        </w:rPr>
      </w:pPr>
    </w:p>
    <w:p w14:paraId="7C8392E9" w14:textId="4FB14E59" w:rsidR="00983A5C" w:rsidRPr="00200A3C" w:rsidRDefault="00983A5C" w:rsidP="00983A5C">
      <w:pPr>
        <w:numPr>
          <w:ilvl w:val="0"/>
          <w:numId w:val="113"/>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 method for updating cryptographic primitives or </w:t>
      </w:r>
      <w:r w:rsidR="00C0708F" w:rsidRPr="00C0708F">
        <w:rPr>
          <w:rFonts w:cs="Arial"/>
        </w:rPr>
        <w:t>algorithms.</w:t>
      </w:r>
    </w:p>
    <w:p w14:paraId="5EA7E483" w14:textId="77777777" w:rsidR="00983A5C" w:rsidRPr="00200A3C" w:rsidRDefault="00983A5C" w:rsidP="00983A5C"/>
    <w:p w14:paraId="69F656C5" w14:textId="77777777" w:rsidR="00983A5C" w:rsidRPr="00200A3C" w:rsidRDefault="00983A5C" w:rsidP="00983A5C">
      <w:pPr>
        <w:pStyle w:val="AppendixBheading"/>
      </w:pPr>
      <w:r w:rsidRPr="00200A3C">
        <w:t>PATCHING GOVERNANCE</w:t>
      </w:r>
    </w:p>
    <w:p w14:paraId="2A6BB3F6" w14:textId="77777777" w:rsidR="00983A5C" w:rsidRPr="00983A5C" w:rsidRDefault="00983A5C" w:rsidP="00983A5C"/>
    <w:p w14:paraId="00E3A988" w14:textId="77777777" w:rsidR="00983A5C" w:rsidRPr="00983A5C" w:rsidRDefault="00983A5C" w:rsidP="00983A5C">
      <w:pPr>
        <w:rPr>
          <w:b/>
          <w:i/>
          <w:iCs/>
          <w:color w:val="0070C0"/>
        </w:rPr>
      </w:pPr>
      <w:r w:rsidRPr="00983A5C">
        <w:rPr>
          <w:b/>
          <w:i/>
          <w:iCs/>
          <w:color w:val="0070C0"/>
        </w:rPr>
        <w:t>(This entire section applies whenever the acquisition includes section 7 is included)</w:t>
      </w:r>
    </w:p>
    <w:p w14:paraId="38EB6C9F" w14:textId="00FBFDBD" w:rsidR="00983A5C" w:rsidRPr="00200A3C" w:rsidRDefault="00983A5C" w:rsidP="00983A5C">
      <w:pPr>
        <w:numPr>
          <w:ilvl w:val="0"/>
          <w:numId w:val="11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documentation detailing the patch management, vulnerability management, mitigation and update processes (to include third-party) prior to the connection of electronic devices, assets or equipment to VA’s assets. This documentation will include information regarding the follow</w:t>
      </w:r>
      <w:r w:rsidR="00C0708F">
        <w:rPr>
          <w:rFonts w:cs="Arial"/>
        </w:rPr>
        <w:t>ing</w:t>
      </w:r>
      <w:r w:rsidRPr="00200A3C">
        <w:rPr>
          <w:rFonts w:cs="Arial"/>
        </w:rPr>
        <w:t>:</w:t>
      </w:r>
    </w:p>
    <w:p w14:paraId="3AB2DBAA" w14:textId="77777777" w:rsidR="00983A5C" w:rsidRPr="00200A3C" w:rsidRDefault="00983A5C" w:rsidP="00983A5C"/>
    <w:p w14:paraId="7AA1EE22" w14:textId="77777777" w:rsidR="00983A5C" w:rsidRPr="00200A3C" w:rsidRDefault="00983A5C" w:rsidP="00983A5C">
      <w:pPr>
        <w:numPr>
          <w:ilvl w:val="1"/>
          <w:numId w:val="114"/>
        </w:numPr>
        <w:spacing w:before="120" w:after="60"/>
        <w:contextualSpacing/>
        <w:rPr>
          <w:rFonts w:cs="Arial"/>
        </w:rPr>
      </w:pPr>
      <w:r w:rsidRPr="00200A3C">
        <w:rPr>
          <w:rFonts w:cs="Arial"/>
        </w:rPr>
        <w:t>The resources and technical capabilities to sustain the program or process (e.g., how the integrity of a patch is validated by VA); and.</w:t>
      </w:r>
    </w:p>
    <w:p w14:paraId="31398557" w14:textId="77777777" w:rsidR="00983A5C" w:rsidRPr="00200A3C" w:rsidRDefault="00983A5C" w:rsidP="00983A5C"/>
    <w:p w14:paraId="06BD1F2B" w14:textId="5E41F08F" w:rsidR="00983A5C" w:rsidRPr="00200A3C" w:rsidRDefault="00983A5C" w:rsidP="00983A5C">
      <w:pPr>
        <w:numPr>
          <w:ilvl w:val="1"/>
          <w:numId w:val="114"/>
        </w:numPr>
        <w:spacing w:before="120" w:after="60"/>
        <w:contextualSpacing/>
        <w:rPr>
          <w:rFonts w:cs="Arial"/>
        </w:rPr>
      </w:pPr>
      <w:r w:rsidRPr="00200A3C">
        <w:rPr>
          <w:rFonts w:cs="Arial"/>
        </w:rPr>
        <w:t xml:space="preserve">The approach and capability to remediate newly reported zero-day vulnerabilities for </w:t>
      </w:r>
      <w:r w:rsidR="000A772A">
        <w:rPr>
          <w:rFonts w:cs="Arial"/>
        </w:rPr>
        <w:t>Contractor</w:t>
      </w:r>
      <w:r w:rsidRPr="00200A3C">
        <w:rPr>
          <w:rFonts w:cs="Arial"/>
        </w:rPr>
        <w:t xml:space="preserve"> products.</w:t>
      </w:r>
    </w:p>
    <w:p w14:paraId="20616FD1" w14:textId="77777777" w:rsidR="00983A5C" w:rsidRPr="00200A3C" w:rsidRDefault="00983A5C" w:rsidP="00983A5C"/>
    <w:p w14:paraId="550B6B6F" w14:textId="22B680EF" w:rsidR="00983A5C" w:rsidRPr="00200A3C" w:rsidRDefault="00983A5C" w:rsidP="00983A5C">
      <w:pPr>
        <w:numPr>
          <w:ilvl w:val="0"/>
          <w:numId w:val="11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provide documentation all procured products (including third-party applications, hardware, software, operating systems, and firmware) have appropriate updates and patches installed prior to delivery to VA.</w:t>
      </w:r>
    </w:p>
    <w:p w14:paraId="3225583E" w14:textId="77777777" w:rsidR="00983A5C" w:rsidRPr="00200A3C" w:rsidRDefault="00983A5C" w:rsidP="00983A5C"/>
    <w:p w14:paraId="5DB710F9" w14:textId="3F44E48E" w:rsidR="00983A5C" w:rsidRPr="00200A3C" w:rsidRDefault="00983A5C" w:rsidP="00983A5C">
      <w:pPr>
        <w:numPr>
          <w:ilvl w:val="0"/>
          <w:numId w:val="11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the provision of appropriate software and firmware updates to remediate newly discovered vulnerabilities or weaknesses for their products and services within 30 days of discovery. Updates to remediate critical or emergent vulnerabilities will be provided within seven business days of discovery. If updates cannot be made available by </w:t>
      </w:r>
      <w:r w:rsidR="000A772A">
        <w:rPr>
          <w:rFonts w:cs="Arial"/>
        </w:rPr>
        <w:t>Contractor</w:t>
      </w:r>
      <w:r w:rsidRPr="00200A3C">
        <w:rPr>
          <w:rFonts w:cs="Arial"/>
        </w:rPr>
        <w:t xml:space="preserve"> within these time periods, the </w:t>
      </w:r>
      <w:r w:rsidR="000A772A">
        <w:rPr>
          <w:rFonts w:cs="Arial"/>
        </w:rPr>
        <w:t>Contractor</w:t>
      </w:r>
      <w:r w:rsidRPr="00200A3C">
        <w:rPr>
          <w:rFonts w:cs="Arial"/>
        </w:rPr>
        <w:t xml:space="preserve"> shall submit mitigations, methods of exploit detection and/or workarounds to the COR/CO prior to the above deadlines.</w:t>
      </w:r>
    </w:p>
    <w:p w14:paraId="5313011D" w14:textId="77777777" w:rsidR="00983A5C" w:rsidRPr="00200A3C" w:rsidRDefault="00983A5C" w:rsidP="00983A5C">
      <w:pPr>
        <w:spacing w:before="120" w:after="60"/>
        <w:ind w:left="360"/>
        <w:contextualSpacing/>
        <w:rPr>
          <w:rFonts w:cs="Arial"/>
        </w:rPr>
      </w:pPr>
    </w:p>
    <w:p w14:paraId="1B1E9B84" w14:textId="5100F2A7" w:rsidR="00983A5C" w:rsidRPr="00200A3C" w:rsidRDefault="00983A5C" w:rsidP="00983A5C">
      <w:pPr>
        <w:numPr>
          <w:ilvl w:val="0"/>
          <w:numId w:val="114"/>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or arrange for the provision of appropriate hardware, software and/or firmware updates, when those products, including open-source software, are provided to the VA, to remediate newly discovered vulnerabilities or weaknesses. Remediations of products or services provided to the VA’s system environment must be provided within 30 business days of availability from the original supplier and/or patching source. Updates to remediate critical vulnerabilities applicable to the Contractor’s use of the third-party product in its system environment will be provided within seven business days of availability from the original supplier and/or patching source. If applicable third-party updates cannot be integrated, tested and made available by Contractor within these time periods, mitigations and/or workarounds will be provided to the COR/CO before the above deadlines.</w:t>
      </w:r>
    </w:p>
    <w:p w14:paraId="0040D29A" w14:textId="77777777" w:rsidR="00983A5C" w:rsidRPr="00200A3C" w:rsidRDefault="00983A5C" w:rsidP="00983A5C"/>
    <w:p w14:paraId="51DC0189" w14:textId="77777777" w:rsidR="00983A5C" w:rsidRPr="00200A3C" w:rsidRDefault="00983A5C" w:rsidP="00983A5C">
      <w:pPr>
        <w:pStyle w:val="AppendixBheading"/>
      </w:pPr>
      <w:r w:rsidRPr="00200A3C">
        <w:t xml:space="preserve">SPECIALIZED DEVICES/SYSTEMS (MEDICAL DEVICES, SPECIAL PURPOSE SYSTEMS, RESEARCH SCIENTIFIC COMPUTING) </w:t>
      </w:r>
    </w:p>
    <w:p w14:paraId="0033C954" w14:textId="77777777" w:rsidR="00983A5C" w:rsidRPr="00983A5C" w:rsidRDefault="00983A5C" w:rsidP="00983A5C"/>
    <w:p w14:paraId="5DBF543C" w14:textId="77777777" w:rsidR="00983A5C" w:rsidRPr="00983A5C" w:rsidRDefault="00983A5C" w:rsidP="00983A5C">
      <w:pPr>
        <w:rPr>
          <w:b/>
          <w:i/>
          <w:iCs/>
          <w:color w:val="0070C0"/>
        </w:rPr>
      </w:pPr>
      <w:r w:rsidRPr="00983A5C">
        <w:rPr>
          <w:b/>
          <w:i/>
          <w:iCs/>
          <w:color w:val="0070C0"/>
        </w:rPr>
        <w:t>(This entire section applies when the acquisition includes one or more Medical Device, Special Purpose System or Research Scientific Computing Device. If appropriate, ensure selected clauses from section 6 or 7 and 8 through 12 are included)</w:t>
      </w:r>
    </w:p>
    <w:p w14:paraId="100F6EE6" w14:textId="77777777" w:rsidR="00983A5C" w:rsidRPr="00200A3C" w:rsidRDefault="00983A5C" w:rsidP="00983A5C">
      <w:pPr>
        <w:numPr>
          <w:ilvl w:val="0"/>
          <w:numId w:val="115"/>
        </w:numPr>
        <w:spacing w:before="120" w:after="60"/>
        <w:contextualSpacing/>
        <w:rPr>
          <w:rFonts w:cs="Arial"/>
        </w:rPr>
      </w:pPr>
      <w:r w:rsidRPr="00200A3C">
        <w:rPr>
          <w:rFonts w:cs="Arial"/>
        </w:rPr>
        <w:t xml:space="preserve">Contractor supplies/delivered Medical Devices, Special Purpose Systems-Operational Technology (SPS-OT) and Research Scientific Computing Devices shall comply with all applicable Federal law, regulations, and VA policies. New developments require creation, testing, evaluation, and authorization in compliance with processes specified on the Specialized Device Cybersecurity Department Enterprise Risk Management (SDCD-ERM) Portal, VA Directive 6550, Pre-Procurement Assessment and Implementation of Medical Devices/Systems, VA Handbook 6500, and the VA Information Security Knowledge Service. Deviations from Federal law, regulations, and VA Policy are identified and documented as part of VA Directive 6550 and/or the VA Enterprise Risk Analysis (ERA) processes for Specialized Devices/Systems processes.   </w:t>
      </w:r>
    </w:p>
    <w:p w14:paraId="3B1E1B09" w14:textId="77777777" w:rsidR="00983A5C" w:rsidRPr="00200A3C" w:rsidRDefault="00983A5C" w:rsidP="00983A5C"/>
    <w:p w14:paraId="0D000BED" w14:textId="71EC6A80" w:rsidR="00983A5C" w:rsidRPr="00200A3C" w:rsidRDefault="00983A5C" w:rsidP="00983A5C">
      <w:pPr>
        <w:numPr>
          <w:ilvl w:val="0"/>
          <w:numId w:val="115"/>
        </w:numPr>
        <w:spacing w:before="120" w:after="60"/>
        <w:contextualSpacing/>
        <w:rPr>
          <w:rFonts w:cs="Arial"/>
        </w:rPr>
      </w:pPr>
      <w:r w:rsidRPr="00200A3C">
        <w:rPr>
          <w:rFonts w:cs="Arial"/>
        </w:rPr>
        <w:t xml:space="preserve">All </w:t>
      </w:r>
      <w:r w:rsidR="000A772A">
        <w:rPr>
          <w:rFonts w:cs="Arial"/>
        </w:rPr>
        <w:t>Contractor</w:t>
      </w:r>
      <w:r w:rsidRPr="00200A3C">
        <w:rPr>
          <w:rFonts w:cs="Arial"/>
        </w:rPr>
        <w:t xml:space="preserve">s and third-party service providers shall address and/or integrate applicable VA Handbook 6500 and Information Security Knowledge Service specifications in delivered IT systems/solutions, products and/or services. If systems/solutions, products and/or services do not directly match VA security requirements, the </w:t>
      </w:r>
      <w:r w:rsidR="000A772A">
        <w:rPr>
          <w:rFonts w:cs="Arial"/>
        </w:rPr>
        <w:t>Contractor</w:t>
      </w:r>
      <w:r w:rsidRPr="00200A3C">
        <w:rPr>
          <w:rFonts w:cs="Arial"/>
        </w:rPr>
        <w:t xml:space="preserve"> shall work though the COR/CO for governance or resolution.</w:t>
      </w:r>
    </w:p>
    <w:p w14:paraId="55D64CE7" w14:textId="77777777" w:rsidR="00983A5C" w:rsidRPr="00200A3C" w:rsidRDefault="00983A5C" w:rsidP="00983A5C"/>
    <w:p w14:paraId="1951108A" w14:textId="4BBC671C" w:rsidR="00983A5C" w:rsidRPr="00200A3C" w:rsidRDefault="00983A5C" w:rsidP="00983A5C">
      <w:pPr>
        <w:numPr>
          <w:ilvl w:val="0"/>
          <w:numId w:val="11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certify to the COR/CO that devices/systems that have completed the VA Enterprise Risk Analysis (ERA) process for Specialized Devices/Systems are fully functional and operate correctly as intended. Devices/systems must follow the VA ERA authorized configuration prior to acquisition and connection to the VA computing environment. If VA determines a new VA ERA needs to be created, the </w:t>
      </w:r>
      <w:r w:rsidR="000A772A">
        <w:rPr>
          <w:rFonts w:cs="Arial"/>
        </w:rPr>
        <w:t>Contractor</w:t>
      </w:r>
      <w:r w:rsidRPr="00200A3C">
        <w:rPr>
          <w:rFonts w:cs="Arial"/>
        </w:rPr>
        <w:t xml:space="preserve"> shall provide required technical support to develop the configuration settings. Major changes to a previously approved device/system will require a new ERA.</w:t>
      </w:r>
    </w:p>
    <w:p w14:paraId="55F430B5" w14:textId="77777777" w:rsidR="00983A5C" w:rsidRPr="00200A3C" w:rsidRDefault="00983A5C" w:rsidP="00983A5C"/>
    <w:p w14:paraId="13FD80E6" w14:textId="15CC6B40" w:rsidR="00983A5C" w:rsidRPr="00200A3C" w:rsidRDefault="00983A5C" w:rsidP="00983A5C">
      <w:pPr>
        <w:numPr>
          <w:ilvl w:val="0"/>
          <w:numId w:val="11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comply with all practices documented by the Food Drug and Administration (FDA) Premarket Submission for Management of Cybersecurity in Medical Devices and Postmarket Management of Cybersecurity in Medical Devices.</w:t>
      </w:r>
    </w:p>
    <w:p w14:paraId="7F46B5AB" w14:textId="77777777" w:rsidR="00983A5C" w:rsidRPr="00200A3C" w:rsidRDefault="00983A5C" w:rsidP="00983A5C"/>
    <w:p w14:paraId="56B45136" w14:textId="2A523F4A" w:rsidR="00983A5C" w:rsidRPr="00200A3C" w:rsidRDefault="00983A5C" w:rsidP="00983A5C">
      <w:pPr>
        <w:numPr>
          <w:ilvl w:val="0"/>
          <w:numId w:val="11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design devices capable of accepting all applicable security patches with or without the support of the </w:t>
      </w:r>
      <w:r w:rsidR="000A772A">
        <w:rPr>
          <w:rFonts w:cs="Arial"/>
        </w:rPr>
        <w:t>Contractor</w:t>
      </w:r>
      <w:r w:rsidRPr="00200A3C">
        <w:rPr>
          <w:rFonts w:cs="Arial"/>
        </w:rPr>
        <w:t xml:space="preserve"> personnel. If patching can only be completed by the </w:t>
      </w:r>
      <w:r w:rsidR="000A772A">
        <w:rPr>
          <w:rFonts w:cs="Arial"/>
        </w:rPr>
        <w:t>Contractor</w:t>
      </w:r>
      <w:r w:rsidRPr="00200A3C">
        <w:rPr>
          <w:rFonts w:cs="Arial"/>
        </w:rPr>
        <w:t xml:space="preserve">, the </w:t>
      </w:r>
      <w:r w:rsidR="000A772A">
        <w:rPr>
          <w:rFonts w:cs="Arial"/>
        </w:rPr>
        <w:t>Contractor</w:t>
      </w:r>
      <w:r w:rsidRPr="00200A3C">
        <w:rPr>
          <w:rFonts w:cs="Arial"/>
        </w:rPr>
        <w:t xml:space="preserve"> shall commit the resources needed to patch all applicable devices at all VA locations. If unique patching instructions or packaging is needed, the </w:t>
      </w:r>
      <w:r w:rsidR="000A772A">
        <w:rPr>
          <w:rFonts w:cs="Arial"/>
        </w:rPr>
        <w:t>Contractor</w:t>
      </w:r>
      <w:r w:rsidRPr="00200A3C">
        <w:rPr>
          <w:rFonts w:cs="Arial"/>
        </w:rPr>
        <w:t xml:space="preserve"> shall provide the necessary information in conjunction with the validation/testing of the patch. The </w:t>
      </w:r>
      <w:r w:rsidR="000A772A">
        <w:rPr>
          <w:rFonts w:cs="Arial"/>
        </w:rPr>
        <w:t>Contractor</w:t>
      </w:r>
      <w:r w:rsidRPr="00200A3C">
        <w:rPr>
          <w:rFonts w:cs="Arial"/>
        </w:rPr>
        <w:t xml:space="preserve"> shall apply security patches within 30 business days of the patch release and have a formal tracking process for any security patches not implemented to include explanation when a device cannot be patched.</w:t>
      </w:r>
    </w:p>
    <w:p w14:paraId="5E9C7AA1" w14:textId="77777777" w:rsidR="00983A5C" w:rsidRPr="00200A3C" w:rsidRDefault="00983A5C" w:rsidP="00983A5C"/>
    <w:p w14:paraId="34194F8D" w14:textId="741E370D" w:rsidR="00983A5C" w:rsidRPr="00200A3C" w:rsidRDefault="00983A5C" w:rsidP="00983A5C">
      <w:pPr>
        <w:numPr>
          <w:ilvl w:val="0"/>
          <w:numId w:val="11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provide devices able to install and maintain VA-approved antivirus capabilities with the capability to quarantine files and be updated as needed in response to incidents. Alternatively, a VA-approved whitelisting application may be used when the </w:t>
      </w:r>
      <w:r w:rsidR="000A772A">
        <w:rPr>
          <w:rFonts w:cs="Arial"/>
        </w:rPr>
        <w:t>Contractor</w:t>
      </w:r>
      <w:r w:rsidRPr="00200A3C">
        <w:rPr>
          <w:rFonts w:cs="Arial"/>
        </w:rPr>
        <w:t xml:space="preserve"> cannot install an anti-virus / anti-malware application.</w:t>
      </w:r>
    </w:p>
    <w:p w14:paraId="4A0D9EA0" w14:textId="77777777" w:rsidR="00983A5C" w:rsidRPr="00200A3C" w:rsidRDefault="00983A5C" w:rsidP="00983A5C">
      <w:pPr>
        <w:spacing w:before="120" w:after="60"/>
        <w:ind w:left="360"/>
        <w:contextualSpacing/>
        <w:rPr>
          <w:rFonts w:cs="Arial"/>
        </w:rPr>
      </w:pPr>
    </w:p>
    <w:p w14:paraId="078B4821" w14:textId="4632D280" w:rsidR="00983A5C" w:rsidRPr="00200A3C" w:rsidRDefault="00983A5C" w:rsidP="00983A5C">
      <w:pPr>
        <w:numPr>
          <w:ilvl w:val="0"/>
          <w:numId w:val="11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verify and document all software embedded within the device does not contain any known viruses or malware before delivery to or installation at a VA location.</w:t>
      </w:r>
    </w:p>
    <w:p w14:paraId="055AD1F7" w14:textId="77777777" w:rsidR="00983A5C" w:rsidRPr="00200A3C" w:rsidRDefault="00983A5C" w:rsidP="00983A5C">
      <w:pPr>
        <w:spacing w:before="120" w:after="60"/>
        <w:ind w:left="360"/>
        <w:contextualSpacing/>
        <w:rPr>
          <w:rFonts w:cs="Arial"/>
        </w:rPr>
      </w:pPr>
    </w:p>
    <w:p w14:paraId="08359826" w14:textId="09A3D0D9" w:rsidR="00983A5C" w:rsidRPr="00200A3C" w:rsidRDefault="00983A5C" w:rsidP="00983A5C">
      <w:pPr>
        <w:numPr>
          <w:ilvl w:val="0"/>
          <w:numId w:val="115"/>
        </w:numPr>
        <w:spacing w:before="120" w:after="60"/>
        <w:contextualSpacing/>
        <w:rPr>
          <w:rFonts w:cs="Arial"/>
        </w:rPr>
      </w:pPr>
      <w:r w:rsidRPr="00200A3C">
        <w:rPr>
          <w:rFonts w:cs="Arial"/>
        </w:rPr>
        <w:t xml:space="preserve">Devices and other equipment or systems containing media (hard drives, optical disks, solid state, and storage via chips/firmware) with VA sensitive information will be returned to the </w:t>
      </w:r>
      <w:r w:rsidR="000A772A">
        <w:rPr>
          <w:rFonts w:cs="Arial"/>
        </w:rPr>
        <w:t>Contractor</w:t>
      </w:r>
      <w:r w:rsidRPr="00200A3C">
        <w:rPr>
          <w:rFonts w:cs="Arial"/>
        </w:rPr>
        <w:t xml:space="preserve"> with media removed. When the contract requires return of equipment, the options available to the </w:t>
      </w:r>
      <w:r w:rsidR="000A772A">
        <w:rPr>
          <w:rFonts w:cs="Arial"/>
        </w:rPr>
        <w:t>Contractor</w:t>
      </w:r>
      <w:r w:rsidRPr="00200A3C">
        <w:rPr>
          <w:rFonts w:cs="Arial"/>
        </w:rPr>
        <w:t xml:space="preserve"> are the following:</w:t>
      </w:r>
    </w:p>
    <w:p w14:paraId="0B1A8BC0" w14:textId="77777777" w:rsidR="00983A5C" w:rsidRPr="00200A3C" w:rsidRDefault="00983A5C" w:rsidP="00983A5C">
      <w:pPr>
        <w:spacing w:before="120" w:after="60"/>
        <w:ind w:left="360"/>
        <w:contextualSpacing/>
        <w:rPr>
          <w:rFonts w:cs="Arial"/>
        </w:rPr>
      </w:pPr>
    </w:p>
    <w:p w14:paraId="14700318" w14:textId="6C8FC8E8" w:rsidR="00983A5C" w:rsidRPr="00200A3C" w:rsidRDefault="00983A5C" w:rsidP="00983A5C">
      <w:pPr>
        <w:numPr>
          <w:ilvl w:val="1"/>
          <w:numId w:val="115"/>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accept the system without the drive, firmware and solid state.</w:t>
      </w:r>
    </w:p>
    <w:p w14:paraId="283367FE" w14:textId="77777777" w:rsidR="00983A5C" w:rsidRPr="00200A3C" w:rsidRDefault="00983A5C" w:rsidP="00983A5C">
      <w:pPr>
        <w:spacing w:before="120" w:after="60"/>
        <w:ind w:left="1440"/>
        <w:contextualSpacing/>
        <w:rPr>
          <w:rFonts w:cs="Arial"/>
        </w:rPr>
      </w:pPr>
    </w:p>
    <w:p w14:paraId="57293E8F" w14:textId="77777777" w:rsidR="00983A5C" w:rsidRPr="00200A3C" w:rsidRDefault="00983A5C" w:rsidP="00983A5C">
      <w:pPr>
        <w:numPr>
          <w:ilvl w:val="1"/>
          <w:numId w:val="115"/>
        </w:numPr>
        <w:spacing w:before="120" w:after="60"/>
        <w:contextualSpacing/>
        <w:rPr>
          <w:rFonts w:cs="Arial"/>
        </w:rPr>
      </w:pPr>
      <w:r w:rsidRPr="00200A3C">
        <w:rPr>
          <w:rFonts w:cs="Arial"/>
        </w:rPr>
        <w:t>VA’s initial device purchase includes a spare drive or other replacement media which must be installed in place of the original drive at time of turn-in; or</w:t>
      </w:r>
    </w:p>
    <w:p w14:paraId="6451D222" w14:textId="77777777" w:rsidR="00983A5C" w:rsidRPr="00200A3C" w:rsidRDefault="00983A5C" w:rsidP="00983A5C">
      <w:pPr>
        <w:spacing w:before="120" w:after="60"/>
        <w:ind w:left="360"/>
        <w:contextualSpacing/>
        <w:rPr>
          <w:rFonts w:cs="Arial"/>
        </w:rPr>
      </w:pPr>
    </w:p>
    <w:p w14:paraId="31F7488E" w14:textId="77777777" w:rsidR="00983A5C" w:rsidRPr="00200A3C" w:rsidRDefault="00983A5C" w:rsidP="00983A5C">
      <w:pPr>
        <w:numPr>
          <w:ilvl w:val="1"/>
          <w:numId w:val="115"/>
        </w:numPr>
        <w:spacing w:before="120" w:after="60"/>
        <w:contextualSpacing/>
        <w:rPr>
          <w:rFonts w:cs="Arial"/>
        </w:rPr>
      </w:pPr>
      <w:r w:rsidRPr="00200A3C">
        <w:rPr>
          <w:rFonts w:cs="Arial"/>
        </w:rPr>
        <w:t>Due to the highly specialized and sometimes proprietary hardware and software associated with the device, if it is not possible for VA to retain the hard drive, firmware, and solid state, then:</w:t>
      </w:r>
    </w:p>
    <w:p w14:paraId="76A74021" w14:textId="77777777" w:rsidR="00983A5C" w:rsidRPr="00200A3C" w:rsidRDefault="00983A5C" w:rsidP="00983A5C"/>
    <w:p w14:paraId="09543C4F" w14:textId="631B4F56" w:rsidR="00983A5C" w:rsidRPr="00200A3C" w:rsidRDefault="00983A5C" w:rsidP="00983A5C">
      <w:pPr>
        <w:numPr>
          <w:ilvl w:val="2"/>
          <w:numId w:val="115"/>
        </w:numPr>
        <w:spacing w:before="120" w:after="60"/>
        <w:contextualSpacing/>
        <w:rPr>
          <w:rFonts w:cs="Arial"/>
        </w:rPr>
      </w:pPr>
      <w:r w:rsidRPr="00200A3C">
        <w:rPr>
          <w:rFonts w:cs="Arial"/>
        </w:rPr>
        <w:t xml:space="preserve">The equipment </w:t>
      </w:r>
      <w:r w:rsidR="000A772A">
        <w:rPr>
          <w:rFonts w:cs="Arial"/>
        </w:rPr>
        <w:t>Contractor</w:t>
      </w:r>
      <w:r w:rsidRPr="00200A3C">
        <w:rPr>
          <w:rFonts w:cs="Arial"/>
        </w:rPr>
        <w:t xml:space="preserve"> shall have an existing BAA if the device being traded in has sensitive information stored on it and hard drive(s) from the system are being returned physically intact.</w:t>
      </w:r>
    </w:p>
    <w:p w14:paraId="7F9A6229" w14:textId="77777777" w:rsidR="00983A5C" w:rsidRPr="00200A3C" w:rsidRDefault="00983A5C" w:rsidP="00983A5C">
      <w:pPr>
        <w:spacing w:before="120" w:after="60"/>
        <w:ind w:left="2160"/>
        <w:contextualSpacing/>
        <w:rPr>
          <w:rFonts w:cs="Arial"/>
        </w:rPr>
      </w:pPr>
    </w:p>
    <w:p w14:paraId="60B4B953" w14:textId="77777777" w:rsidR="00983A5C" w:rsidRPr="00200A3C" w:rsidRDefault="00983A5C" w:rsidP="00983A5C">
      <w:pPr>
        <w:numPr>
          <w:ilvl w:val="2"/>
          <w:numId w:val="115"/>
        </w:numPr>
        <w:spacing w:before="120" w:after="60"/>
        <w:contextualSpacing/>
        <w:rPr>
          <w:rFonts w:cs="Arial"/>
        </w:rPr>
      </w:pPr>
      <w:r w:rsidRPr="00200A3C">
        <w:rPr>
          <w:rFonts w:cs="Arial"/>
        </w:rPr>
        <w:t>Any fixed hard drive, Complementary Metal-Oxide-Semiconductor (CMOS), Programmable Read-Only Memory (PROM), solid state and firmware on the device must be non-destructively sanitized to the greatest extent possible without negatively impacting system operation. Selective clearing down to patient data folder level is recommended using VA approved and validated overwriting technologies/methods/tools. Applicable media sanitization specifications need to be pre-approved and described in the solicitation, contract, or order.</w:t>
      </w:r>
    </w:p>
    <w:p w14:paraId="10369DDD" w14:textId="77777777" w:rsidR="00983A5C" w:rsidRPr="00200A3C" w:rsidRDefault="00983A5C" w:rsidP="00983A5C"/>
    <w:p w14:paraId="1A52F2AA" w14:textId="77777777" w:rsidR="00983A5C" w:rsidRPr="00200A3C" w:rsidRDefault="00983A5C" w:rsidP="00983A5C">
      <w:pPr>
        <w:pStyle w:val="AppendixBheading"/>
      </w:pPr>
      <w:r w:rsidRPr="00200A3C">
        <w:t xml:space="preserve">DATA CENTER PROVISIONS </w:t>
      </w:r>
    </w:p>
    <w:p w14:paraId="7B343341" w14:textId="77777777" w:rsidR="00983A5C" w:rsidRPr="00983A5C" w:rsidRDefault="00983A5C" w:rsidP="00983A5C"/>
    <w:p w14:paraId="1C9F3A1A" w14:textId="77777777" w:rsidR="00983A5C" w:rsidRPr="00983A5C" w:rsidRDefault="00983A5C" w:rsidP="00983A5C">
      <w:pPr>
        <w:rPr>
          <w:b/>
          <w:i/>
          <w:iCs/>
          <w:color w:val="0070C0"/>
        </w:rPr>
      </w:pPr>
      <w:r w:rsidRPr="00983A5C">
        <w:rPr>
          <w:b/>
          <w:i/>
          <w:iCs/>
          <w:color w:val="0070C0"/>
        </w:rPr>
        <w:t>(This entire section applies whenever the acquisition requires an interconnection to/from the VA network to/from a non-VA location)</w:t>
      </w:r>
    </w:p>
    <w:p w14:paraId="2384CA18" w14:textId="29BF752E" w:rsidR="00983A5C" w:rsidRPr="00200A3C" w:rsidRDefault="00983A5C" w:rsidP="00983A5C">
      <w:pPr>
        <w:numPr>
          <w:ilvl w:val="0"/>
          <w:numId w:val="116"/>
        </w:numPr>
        <w:spacing w:before="120" w:after="60"/>
        <w:contextualSpacing/>
        <w:rPr>
          <w:rFonts w:cs="Arial"/>
        </w:rPr>
      </w:pPr>
      <w:bookmarkStart w:id="174" w:name="_Hlk182831501"/>
      <w:r w:rsidRPr="00200A3C">
        <w:rPr>
          <w:rFonts w:cs="Arial"/>
        </w:rPr>
        <w:t xml:space="preserve">The </w:t>
      </w:r>
      <w:r w:rsidR="000A772A">
        <w:rPr>
          <w:rFonts w:cs="Arial"/>
        </w:rPr>
        <w:t>Contractor</w:t>
      </w:r>
      <w:r w:rsidRPr="00200A3C">
        <w:rPr>
          <w:rFonts w:cs="Arial"/>
        </w:rPr>
        <w:t xml:space="preserve"> shall ensure the VA network is accessed by in accordance with VA Directive 6500 and IAM security processes specified in the VA Information Security Knowledge Service. </w:t>
      </w:r>
    </w:p>
    <w:p w14:paraId="3849BB9C" w14:textId="77777777" w:rsidR="00983A5C" w:rsidRPr="00200A3C" w:rsidRDefault="00983A5C" w:rsidP="00983A5C"/>
    <w:p w14:paraId="7FAF0EAF" w14:textId="30FF1E82" w:rsidR="00983A5C" w:rsidRPr="00200A3C" w:rsidRDefault="00983A5C" w:rsidP="00983A5C">
      <w:pPr>
        <w:numPr>
          <w:ilvl w:val="0"/>
          <w:numId w:val="11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network infrastructure and data availability in accordance with VA information system business continuity procedures specified in the VA Information Security Knowledge Service. </w:t>
      </w:r>
    </w:p>
    <w:p w14:paraId="79D3468F" w14:textId="77777777" w:rsidR="00983A5C" w:rsidRPr="00200A3C" w:rsidRDefault="00983A5C" w:rsidP="00983A5C"/>
    <w:p w14:paraId="3946C6DF" w14:textId="46422EED" w:rsidR="00983A5C" w:rsidRPr="002E33C2" w:rsidRDefault="00983A5C" w:rsidP="00983A5C">
      <w:pPr>
        <w:numPr>
          <w:ilvl w:val="0"/>
          <w:numId w:val="116"/>
        </w:numPr>
        <w:spacing w:before="120" w:after="60"/>
        <w:contextualSpacing/>
        <w:rPr>
          <w:rFonts w:cs="Arial"/>
        </w:rPr>
      </w:pPr>
      <w:r w:rsidRPr="00200A3C">
        <w:rPr>
          <w:rFonts w:cs="Arial"/>
        </w:rPr>
        <w:t xml:space="preserve">The </w:t>
      </w:r>
      <w:r w:rsidR="000A772A">
        <w:rPr>
          <w:rFonts w:cs="Arial"/>
        </w:rPr>
        <w:t>Contractor</w:t>
      </w:r>
      <w:r w:rsidRPr="00200A3C">
        <w:rPr>
          <w:rFonts w:cs="Arial"/>
        </w:rPr>
        <w:t xml:space="preserve"> shall ensure any connections to the internet or other external networks for information systems occur through managed interfaces utilizing VA approved boundary protection devices (e.g., internet proxies, </w:t>
      </w:r>
      <w:r w:rsidRPr="002E33C2">
        <w:rPr>
          <w:rFonts w:cs="Arial"/>
        </w:rPr>
        <w:t xml:space="preserve">gateways, routers, firewalls, guards or encrypted tunnels). </w:t>
      </w:r>
    </w:p>
    <w:p w14:paraId="6B483AA4" w14:textId="77777777" w:rsidR="00983A5C" w:rsidRPr="002E33C2" w:rsidRDefault="00983A5C" w:rsidP="00983A5C"/>
    <w:p w14:paraId="3043624A" w14:textId="77777777" w:rsidR="002E33C2" w:rsidRPr="002E33C2" w:rsidRDefault="00983A5C" w:rsidP="002E33C2">
      <w:pPr>
        <w:numPr>
          <w:ilvl w:val="0"/>
          <w:numId w:val="116"/>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encrypt all traffic across the segment of the Wide Area Network (WAN) it manages and no unencrypted Out of Band (OOB) Internet Protocol (IP) traffic will traverse the network.</w:t>
      </w:r>
    </w:p>
    <w:p w14:paraId="13D1B15B" w14:textId="77777777" w:rsidR="002E33C2" w:rsidRPr="002E33C2" w:rsidRDefault="002E33C2" w:rsidP="002E33C2">
      <w:pPr>
        <w:ind w:left="360" w:hanging="360"/>
      </w:pPr>
    </w:p>
    <w:p w14:paraId="08DFDAD6" w14:textId="118B8393" w:rsidR="00983A5C" w:rsidRPr="002E33C2" w:rsidRDefault="00983A5C" w:rsidP="002E33C2">
      <w:pPr>
        <w:numPr>
          <w:ilvl w:val="0"/>
          <w:numId w:val="116"/>
        </w:numPr>
        <w:spacing w:before="120" w:after="60"/>
        <w:contextualSpacing/>
      </w:pPr>
      <w:r w:rsidRPr="002E33C2">
        <w:rPr>
          <w:rFonts w:cs="Arial"/>
        </w:rPr>
        <w:t xml:space="preserve">The </w:t>
      </w:r>
      <w:r w:rsidR="000A772A" w:rsidRPr="002E33C2">
        <w:rPr>
          <w:rFonts w:cs="Arial"/>
        </w:rPr>
        <w:t>Contractor</w:t>
      </w:r>
      <w:r w:rsidRPr="002E33C2">
        <w:rPr>
          <w:rFonts w:cs="Arial"/>
        </w:rPr>
        <w:t xml:space="preserve"> shall ensure tunnel endpoints are routable addresses at each VA operating site.</w:t>
      </w:r>
    </w:p>
    <w:p w14:paraId="4CA61EF3" w14:textId="77777777" w:rsidR="002E33C2" w:rsidRDefault="002E33C2" w:rsidP="002E33C2">
      <w:pPr>
        <w:ind w:left="360" w:hanging="360"/>
      </w:pPr>
    </w:p>
    <w:p w14:paraId="0DD1A253" w14:textId="23ABEB3E" w:rsidR="00C46A86" w:rsidRPr="00200A3C" w:rsidRDefault="00983A5C" w:rsidP="002E33C2">
      <w:pPr>
        <w:numPr>
          <w:ilvl w:val="0"/>
          <w:numId w:val="116"/>
        </w:numPr>
        <w:spacing w:before="120" w:after="60"/>
        <w:contextualSpacing/>
        <w:rPr>
          <w:rFonts w:cs="Arial"/>
        </w:rPr>
      </w:pPr>
      <w:r w:rsidRPr="002E33C2">
        <w:rPr>
          <w:rFonts w:cs="Arial"/>
        </w:rPr>
        <w:t xml:space="preserve">The </w:t>
      </w:r>
      <w:r w:rsidR="000A772A" w:rsidRPr="002E33C2">
        <w:rPr>
          <w:rFonts w:cs="Arial"/>
        </w:rPr>
        <w:t>Contractor</w:t>
      </w:r>
      <w:r w:rsidRPr="002E33C2">
        <w:rPr>
          <w:rFonts w:cs="Arial"/>
        </w:rPr>
        <w:t xml:space="preserve"> shall secure access from Local Area Networks (LANs) at co-located sites in accordance with VA TIC Reference Architecture, VA Directive and Handbook 6513, and MOU</w:t>
      </w:r>
      <w:r w:rsidRPr="00200A3C">
        <w:rPr>
          <w:rFonts w:cs="Arial"/>
        </w:rPr>
        <w:t>/ISA process specified in the VA Information Security Knowledge Service</w:t>
      </w:r>
      <w:bookmarkEnd w:id="171"/>
      <w:r w:rsidR="002E33C2">
        <w:rPr>
          <w:rFonts w:cs="Arial"/>
        </w:rPr>
        <w:t>.</w:t>
      </w:r>
    </w:p>
    <w:bookmarkEnd w:id="174"/>
    <w:p w14:paraId="0DD1A254" w14:textId="77777777" w:rsidR="009A5722" w:rsidRDefault="00DA1ABC" w:rsidP="002135FF">
      <w:pPr>
        <w:pStyle w:val="Heading1"/>
        <w:numPr>
          <w:ilvl w:val="0"/>
          <w:numId w:val="0"/>
        </w:numPr>
        <w:ind w:left="720" w:hanging="720"/>
        <w:rPr>
          <w:b w:val="0"/>
          <w:sz w:val="28"/>
          <w:szCs w:val="28"/>
          <w:u w:val="single"/>
        </w:rPr>
      </w:pPr>
      <w:r>
        <w:rPr>
          <w:b w:val="0"/>
          <w:sz w:val="28"/>
          <w:szCs w:val="28"/>
          <w:u w:val="single"/>
        </w:rPr>
        <w:br w:type="page"/>
      </w:r>
    </w:p>
    <w:p w14:paraId="0DD1A255" w14:textId="61D82808" w:rsidR="00B515A8" w:rsidRPr="0098680D" w:rsidRDefault="00F63DB9" w:rsidP="00A12C3D">
      <w:pPr>
        <w:pStyle w:val="Title"/>
        <w:jc w:val="center"/>
        <w:rPr>
          <w:sz w:val="36"/>
          <w:szCs w:val="36"/>
        </w:rPr>
      </w:pPr>
      <w:r w:rsidRPr="0098680D">
        <w:rPr>
          <w:sz w:val="36"/>
          <w:szCs w:val="36"/>
        </w:rPr>
        <w:t>Notes to the Contracting Officer</w:t>
      </w:r>
    </w:p>
    <w:p w14:paraId="0DD1A256" w14:textId="77777777" w:rsidR="00F63DB9" w:rsidRPr="005A1B57" w:rsidRDefault="00B515A8" w:rsidP="00F63DB9">
      <w:pPr>
        <w:jc w:val="center"/>
        <w:rPr>
          <w:rStyle w:val="Emphasis"/>
        </w:rPr>
      </w:pPr>
      <w:r w:rsidRPr="005A1B57">
        <w:rPr>
          <w:rStyle w:val="Emphasis"/>
        </w:rPr>
        <w:t>(This section to be removed from PWS before solicitation)</w:t>
      </w:r>
    </w:p>
    <w:p w14:paraId="0DD1A257" w14:textId="77777777" w:rsidR="00F63DB9" w:rsidRPr="00C6318F" w:rsidRDefault="00F63DB9" w:rsidP="005A1B57">
      <w:pPr>
        <w:pStyle w:val="NoSpacing"/>
      </w:pPr>
    </w:p>
    <w:p w14:paraId="0DD1A258" w14:textId="76AA5042" w:rsidR="00F63DB9" w:rsidRPr="005A1B57" w:rsidRDefault="00F63DB9" w:rsidP="005A1B57">
      <w:pPr>
        <w:pStyle w:val="Title"/>
        <w:rPr>
          <w:b w:val="0"/>
          <w:u w:val="single"/>
        </w:rPr>
      </w:pPr>
      <w:r w:rsidRPr="005A1B57">
        <w:rPr>
          <w:sz w:val="24"/>
          <w:szCs w:val="24"/>
          <w:u w:val="single"/>
        </w:rPr>
        <w:t>TYPE OF CONTRACT</w:t>
      </w:r>
      <w:r w:rsidR="004609BA" w:rsidRPr="005A1B57">
        <w:rPr>
          <w:sz w:val="24"/>
          <w:szCs w:val="24"/>
          <w:u w:val="single"/>
        </w:rPr>
        <w:t>(S)</w:t>
      </w:r>
    </w:p>
    <w:p w14:paraId="0DD1A259" w14:textId="77777777" w:rsidR="00C62CEA" w:rsidRPr="005A1B57" w:rsidRDefault="00CB1754" w:rsidP="00342157">
      <w:pPr>
        <w:rPr>
          <w:rStyle w:val="Emphasis"/>
        </w:rPr>
      </w:pPr>
      <w:bookmarkStart w:id="175" w:name="_Hlk194996010"/>
      <w:r w:rsidRPr="005A1B57">
        <w:rPr>
          <w:rStyle w:val="Emphasis"/>
        </w:rPr>
        <w:t xml:space="preserve"> </w:t>
      </w:r>
      <w:r w:rsidR="00C62CEA" w:rsidRPr="005A1B57">
        <w:rPr>
          <w:rStyle w:val="Emphasis"/>
        </w:rPr>
        <w:t>(Choose the type of contract that applies by selecting the checkbox</w:t>
      </w:r>
      <w:r w:rsidR="004609BA" w:rsidRPr="005A1B57">
        <w:rPr>
          <w:rStyle w:val="Emphasis"/>
        </w:rPr>
        <w:t>, or, if a hybrid, select all that apply</w:t>
      </w:r>
      <w:r w:rsidR="00C62CEA" w:rsidRPr="005A1B57">
        <w:rPr>
          <w:rStyle w:val="Emphasis"/>
        </w:rPr>
        <w:t>)</w:t>
      </w:r>
    </w:p>
    <w:p w14:paraId="0DD1A25A" w14:textId="77777777" w:rsidR="00C62CEA" w:rsidRDefault="00C62CEA" w:rsidP="00C62CEA">
      <w:pPr>
        <w:ind w:firstLine="720"/>
        <w:rPr>
          <w:b/>
          <w:i/>
          <w:color w:val="0070C0"/>
        </w:rPr>
      </w:pPr>
    </w:p>
    <w:p w14:paraId="0DD1A25B" w14:textId="1BD2E651" w:rsidR="00F56101" w:rsidRPr="00BF6970" w:rsidRDefault="00863AD7" w:rsidP="00F56101">
      <w:pPr>
        <w:ind w:firstLine="720"/>
        <w:rPr>
          <w:rFonts w:cs="Arial"/>
        </w:rPr>
      </w:pPr>
      <w:sdt>
        <w:sdtPr>
          <w:rPr>
            <w:rFonts w:cs="Arial"/>
          </w:rPr>
          <w:id w:val="1472948888"/>
          <w14:checkbox>
            <w14:checked w14:val="0"/>
            <w14:checkedState w14:val="2612" w14:font="MS Gothic"/>
            <w14:uncheckedState w14:val="2610" w14:font="MS Gothic"/>
          </w14:checkbox>
        </w:sdtPr>
        <w:sdtEndPr/>
        <w:sdtContent>
          <w:r w:rsidR="000D5AB7">
            <w:rPr>
              <w:rFonts w:ascii="MS Gothic" w:eastAsia="MS Gothic" w:hAnsi="MS Gothic" w:cs="Arial" w:hint="eastAsia"/>
            </w:rPr>
            <w:t>☐</w:t>
          </w:r>
        </w:sdtContent>
      </w:sdt>
      <w:r w:rsidR="00FE3E04">
        <w:rPr>
          <w:rFonts w:cs="Arial"/>
        </w:rPr>
        <w:t xml:space="preserve"> </w:t>
      </w:r>
      <w:r w:rsidR="00F56101">
        <w:rPr>
          <w:rFonts w:cs="Arial"/>
        </w:rPr>
        <w:t xml:space="preserve"> Firm Fixed Price</w:t>
      </w:r>
    </w:p>
    <w:p w14:paraId="0DD1A25C" w14:textId="5EE0EEB2" w:rsidR="00C62CEA" w:rsidRPr="00BF6970" w:rsidRDefault="00863AD7" w:rsidP="00C62CEA">
      <w:pPr>
        <w:ind w:firstLine="720"/>
        <w:rPr>
          <w:rFonts w:cs="Arial"/>
        </w:rPr>
      </w:pPr>
      <w:sdt>
        <w:sdtPr>
          <w:rPr>
            <w:rFonts w:cs="Arial"/>
          </w:rPr>
          <w:id w:val="-1084215583"/>
          <w14:checkbox>
            <w14:checked w14:val="0"/>
            <w14:checkedState w14:val="2612" w14:font="MS Gothic"/>
            <w14:uncheckedState w14:val="2610" w14:font="MS Gothic"/>
          </w14:checkbox>
        </w:sdtPr>
        <w:sdtEndPr/>
        <w:sdtContent>
          <w:r w:rsidR="00FE3E04">
            <w:rPr>
              <w:rFonts w:ascii="MS Gothic" w:eastAsia="MS Gothic" w:hAnsi="MS Gothic" w:cs="Arial" w:hint="eastAsia"/>
            </w:rPr>
            <w:t>☐</w:t>
          </w:r>
        </w:sdtContent>
      </w:sdt>
      <w:r w:rsidR="00BF6970">
        <w:rPr>
          <w:rFonts w:cs="Arial"/>
        </w:rPr>
        <w:t xml:space="preserve">  </w:t>
      </w:r>
      <w:r w:rsidR="00C62CEA" w:rsidRPr="00BF6970">
        <w:rPr>
          <w:rFonts w:cs="Arial"/>
        </w:rPr>
        <w:t>Cost Reimbursement</w:t>
      </w:r>
    </w:p>
    <w:p w14:paraId="0DD1A25D" w14:textId="1E0C06ED" w:rsidR="00C62CEA" w:rsidRPr="00BF6970" w:rsidRDefault="00863AD7" w:rsidP="00C62CEA">
      <w:pPr>
        <w:ind w:firstLine="720"/>
        <w:rPr>
          <w:rFonts w:cs="Arial"/>
        </w:rPr>
      </w:pPr>
      <w:sdt>
        <w:sdtPr>
          <w:rPr>
            <w:rFonts w:cs="Arial"/>
          </w:rPr>
          <w:id w:val="43102501"/>
          <w14:checkbox>
            <w14:checked w14:val="0"/>
            <w14:checkedState w14:val="2612" w14:font="MS Gothic"/>
            <w14:uncheckedState w14:val="2610" w14:font="MS Gothic"/>
          </w14:checkbox>
        </w:sdtPr>
        <w:sdtEndPr/>
        <w:sdtContent>
          <w:r w:rsidR="00FE3E04">
            <w:rPr>
              <w:rFonts w:ascii="MS Gothic" w:eastAsia="MS Gothic" w:hAnsi="MS Gothic" w:cs="Arial" w:hint="eastAsia"/>
            </w:rPr>
            <w:t>☐</w:t>
          </w:r>
        </w:sdtContent>
      </w:sdt>
      <w:r w:rsidR="00C62CEA">
        <w:rPr>
          <w:rFonts w:cs="Arial"/>
        </w:rPr>
        <w:t xml:space="preserve">  </w:t>
      </w:r>
      <w:r w:rsidR="00C62CEA" w:rsidRPr="00BF6970">
        <w:rPr>
          <w:rFonts w:cs="Arial"/>
        </w:rPr>
        <w:t>Labor-Hour</w:t>
      </w:r>
    </w:p>
    <w:p w14:paraId="0DD1A25E" w14:textId="4F1554A3" w:rsidR="00C62CEA" w:rsidRPr="00BF6970" w:rsidRDefault="00863AD7" w:rsidP="00C62CEA">
      <w:pPr>
        <w:ind w:firstLine="720"/>
        <w:rPr>
          <w:rFonts w:cs="Arial"/>
        </w:rPr>
      </w:pPr>
      <w:sdt>
        <w:sdtPr>
          <w:rPr>
            <w:rFonts w:cs="Arial"/>
          </w:rPr>
          <w:id w:val="-86932091"/>
          <w14:checkbox>
            <w14:checked w14:val="0"/>
            <w14:checkedState w14:val="2612" w14:font="MS Gothic"/>
            <w14:uncheckedState w14:val="2610" w14:font="MS Gothic"/>
          </w14:checkbox>
        </w:sdtPr>
        <w:sdtEndPr/>
        <w:sdtContent>
          <w:r w:rsidR="00FE3E04">
            <w:rPr>
              <w:rFonts w:ascii="MS Gothic" w:eastAsia="MS Gothic" w:hAnsi="MS Gothic" w:cs="Arial" w:hint="eastAsia"/>
            </w:rPr>
            <w:t>☐</w:t>
          </w:r>
        </w:sdtContent>
      </w:sdt>
      <w:r w:rsidR="00C62CEA">
        <w:rPr>
          <w:rFonts w:cs="Arial"/>
        </w:rPr>
        <w:t xml:space="preserve">  </w:t>
      </w:r>
      <w:r w:rsidR="00C62CEA" w:rsidRPr="00BF6970">
        <w:rPr>
          <w:rFonts w:cs="Arial"/>
        </w:rPr>
        <w:t>Time-and-Materials</w:t>
      </w:r>
    </w:p>
    <w:p w14:paraId="0DD1A25F" w14:textId="324EAE97" w:rsidR="0091041C" w:rsidRPr="00BF6970" w:rsidRDefault="00863AD7" w:rsidP="00BF6970">
      <w:pPr>
        <w:ind w:firstLine="720"/>
        <w:rPr>
          <w:rFonts w:cs="Arial"/>
        </w:rPr>
      </w:pPr>
      <w:sdt>
        <w:sdtPr>
          <w:rPr>
            <w:rFonts w:cs="Arial"/>
          </w:rPr>
          <w:id w:val="-335383499"/>
          <w14:checkbox>
            <w14:checked w14:val="0"/>
            <w14:checkedState w14:val="2612" w14:font="MS Gothic"/>
            <w14:uncheckedState w14:val="2610" w14:font="MS Gothic"/>
          </w14:checkbox>
        </w:sdtPr>
        <w:sdtEndPr/>
        <w:sdtContent>
          <w:r w:rsidR="00FE3E04">
            <w:rPr>
              <w:rFonts w:ascii="MS Gothic" w:eastAsia="MS Gothic" w:hAnsi="MS Gothic" w:cs="Arial" w:hint="eastAsia"/>
            </w:rPr>
            <w:t>☐</w:t>
          </w:r>
        </w:sdtContent>
      </w:sdt>
      <w:r w:rsidR="00C62CEA">
        <w:rPr>
          <w:rFonts w:cs="Arial"/>
        </w:rPr>
        <w:t xml:space="preserve">  </w:t>
      </w:r>
      <w:r w:rsidR="00C62CEA" w:rsidRPr="00BF6970">
        <w:rPr>
          <w:rFonts w:cs="Arial"/>
        </w:rPr>
        <w:t>Other __________</w:t>
      </w:r>
    </w:p>
    <w:bookmarkEnd w:id="175"/>
    <w:p w14:paraId="0DD1A260" w14:textId="77777777" w:rsidR="00E35163" w:rsidRDefault="00E35163" w:rsidP="005A1B57">
      <w:pPr>
        <w:pStyle w:val="NoSpacing"/>
      </w:pPr>
    </w:p>
    <w:p w14:paraId="0DD1A261" w14:textId="77777777" w:rsidR="00F63DB9" w:rsidRPr="00234E99" w:rsidRDefault="00F63DB9" w:rsidP="005A1B57">
      <w:pPr>
        <w:pStyle w:val="Title"/>
        <w:rPr>
          <w:b w:val="0"/>
          <w:sz w:val="24"/>
          <w:szCs w:val="24"/>
          <w:u w:val="single"/>
        </w:rPr>
      </w:pPr>
      <w:bookmarkStart w:id="176" w:name="_Ref254785284"/>
      <w:bookmarkStart w:id="177" w:name="_Ref254785291"/>
      <w:r w:rsidRPr="00234E99">
        <w:rPr>
          <w:sz w:val="24"/>
          <w:szCs w:val="24"/>
          <w:u w:val="single"/>
        </w:rPr>
        <w:t>SCHEDULE FOR DELIVERABLES</w:t>
      </w:r>
      <w:bookmarkEnd w:id="176"/>
      <w:bookmarkEnd w:id="177"/>
    </w:p>
    <w:p w14:paraId="0DD1A262" w14:textId="77777777" w:rsidR="00F63DB9" w:rsidRPr="00D13E0C" w:rsidRDefault="00F63DB9" w:rsidP="005A1B57">
      <w:pPr>
        <w:pStyle w:val="NoSpacing"/>
      </w:pPr>
    </w:p>
    <w:p w14:paraId="0DD1A263" w14:textId="77777777" w:rsidR="00F63DB9" w:rsidRDefault="00F63DB9" w:rsidP="005A1B57">
      <w:pPr>
        <w:pStyle w:val="NoSpacing"/>
        <w:rPr>
          <w:b/>
          <w:i/>
        </w:rPr>
      </w:pPr>
      <w:r w:rsidRPr="00D13E0C">
        <w:rPr>
          <w:i/>
        </w:rPr>
        <w:t xml:space="preserve">Note:  Days used in the table below refer to calendar days unless otherwise stated.  Deliverables with due dates falling on a weekend or holiday shall be submitted the following </w:t>
      </w:r>
      <w:r w:rsidR="00A2745C">
        <w:rPr>
          <w:i/>
        </w:rPr>
        <w:t>Government</w:t>
      </w:r>
      <w:r w:rsidRPr="00D13E0C">
        <w:rPr>
          <w:i/>
        </w:rPr>
        <w:t xml:space="preserve"> work day after the weekend or holiday</w:t>
      </w:r>
      <w:r w:rsidRPr="00D13E0C">
        <w:rPr>
          <w:b/>
          <w:i/>
        </w:rPr>
        <w:t>.</w:t>
      </w:r>
    </w:p>
    <w:p w14:paraId="0DD1A264" w14:textId="77777777" w:rsidR="00DB1FCC" w:rsidRPr="00BA21B9" w:rsidRDefault="00DB1FCC" w:rsidP="00F63DB9">
      <w:pPr>
        <w:rPr>
          <w:rFonts w:cs="Arial"/>
          <w:b/>
          <w:i/>
          <w:color w:val="0070C0"/>
        </w:rPr>
      </w:pPr>
    </w:p>
    <w:p w14:paraId="0DD1A265" w14:textId="10A96F78" w:rsidR="00BA21B9" w:rsidRPr="00640347" w:rsidRDefault="00684032" w:rsidP="00BA21B9">
      <w:pPr>
        <w:rPr>
          <w:rStyle w:val="Emphasis"/>
        </w:rPr>
      </w:pPr>
      <w:r w:rsidRPr="00640347">
        <w:rPr>
          <w:rStyle w:val="Emphasis"/>
        </w:rPr>
        <w:t>(Indicate delivery dates in terms of number of days after</w:t>
      </w:r>
      <w:r w:rsidR="006B25DB">
        <w:rPr>
          <w:rStyle w:val="Emphasis"/>
        </w:rPr>
        <w:t xml:space="preserve"> contract</w:t>
      </w:r>
      <w:r w:rsidRPr="00640347">
        <w:rPr>
          <w:rStyle w:val="Emphasis"/>
        </w:rPr>
        <w:t xml:space="preserve"> (DAC) award.  </w:t>
      </w:r>
      <w:r w:rsidR="000D0ABE" w:rsidRPr="00640347">
        <w:rPr>
          <w:rStyle w:val="Emphasis"/>
        </w:rPr>
        <w:t>A Mark For and S</w:t>
      </w:r>
      <w:r w:rsidR="00BA21B9" w:rsidRPr="00640347">
        <w:rPr>
          <w:rStyle w:val="Emphasis"/>
        </w:rPr>
        <w:t xml:space="preserve">hip </w:t>
      </w:r>
      <w:r w:rsidR="000D0ABE" w:rsidRPr="00640347">
        <w:rPr>
          <w:rStyle w:val="Emphasis"/>
        </w:rPr>
        <w:t>T</w:t>
      </w:r>
      <w:r w:rsidR="00BA21B9" w:rsidRPr="00640347">
        <w:rPr>
          <w:rStyle w:val="Emphasis"/>
        </w:rPr>
        <w:t xml:space="preserve">o address </w:t>
      </w:r>
      <w:r w:rsidR="00F60637" w:rsidRPr="00640347">
        <w:rPr>
          <w:rStyle w:val="Emphasis"/>
        </w:rPr>
        <w:t xml:space="preserve">(including Inspection/Acceptance requirements) </w:t>
      </w:r>
      <w:r w:rsidR="00BA21B9" w:rsidRPr="00640347">
        <w:rPr>
          <w:rStyle w:val="Emphasis"/>
        </w:rPr>
        <w:t xml:space="preserve">must be provided for all </w:t>
      </w:r>
      <w:r w:rsidR="00254C1E">
        <w:rPr>
          <w:rStyle w:val="Emphasis"/>
        </w:rPr>
        <w:t>product</w:t>
      </w:r>
      <w:r w:rsidR="00BA21B9" w:rsidRPr="00640347">
        <w:rPr>
          <w:rStyle w:val="Emphasis"/>
        </w:rPr>
        <w:t xml:space="preserve"> deliverables.  Electronic </w:t>
      </w:r>
      <w:r w:rsidR="00254C1E">
        <w:rPr>
          <w:rStyle w:val="Emphasis"/>
        </w:rPr>
        <w:t>delivery of software</w:t>
      </w:r>
      <w:r w:rsidR="00BA21B9" w:rsidRPr="00640347">
        <w:rPr>
          <w:rStyle w:val="Emphasis"/>
        </w:rPr>
        <w:t xml:space="preserve"> or paper deliverables should be the norm unless o</w:t>
      </w:r>
      <w:r w:rsidR="00F21939" w:rsidRPr="00640347">
        <w:rPr>
          <w:rStyle w:val="Emphasis"/>
        </w:rPr>
        <w:t>therwise stated.  Email addresses</w:t>
      </w:r>
      <w:r w:rsidR="00BA21B9" w:rsidRPr="00640347">
        <w:rPr>
          <w:rStyle w:val="Emphasis"/>
        </w:rPr>
        <w:t xml:space="preserve"> must be provided.  Although email addresses are provided below for all POC’s, table must be clear as to who receives the deliverables.</w:t>
      </w:r>
      <w:r w:rsidR="00640347">
        <w:rPr>
          <w:rStyle w:val="Emphasis"/>
        </w:rPr>
        <w:t>)</w:t>
      </w:r>
    </w:p>
    <w:p w14:paraId="0DD1A266" w14:textId="77777777" w:rsidR="00F63DB9" w:rsidRPr="00D13E0C" w:rsidRDefault="00F63DB9" w:rsidP="00F63DB9">
      <w:pPr>
        <w:rPr>
          <w:rFonts w:cs="Arial"/>
        </w:rPr>
      </w:pPr>
    </w:p>
    <w:tbl>
      <w:tblPr>
        <w:tblStyle w:val="TableGrid"/>
        <w:tblW w:w="10080" w:type="dxa"/>
        <w:tblLayout w:type="fixed"/>
        <w:tblLook w:val="0020" w:firstRow="1" w:lastRow="0" w:firstColumn="0" w:lastColumn="0" w:noHBand="0" w:noVBand="0"/>
        <w:tblCaption w:val="Scehdule For Deliverables"/>
        <w:tblDescription w:val="the Deliverables Table indicating the Section Number of the Task, the Deliverable Identification Letter, and the Description of the Deliverable being referenced"/>
      </w:tblPr>
      <w:tblGrid>
        <w:gridCol w:w="828"/>
        <w:gridCol w:w="1692"/>
        <w:gridCol w:w="7560"/>
      </w:tblGrid>
      <w:tr w:rsidR="00FA2400" w:rsidRPr="009B1058" w14:paraId="0DD1A26A" w14:textId="77777777" w:rsidTr="00F235CE">
        <w:trPr>
          <w:cantSplit/>
          <w:tblHeader/>
        </w:trPr>
        <w:tc>
          <w:tcPr>
            <w:tcW w:w="828" w:type="dxa"/>
          </w:tcPr>
          <w:p w14:paraId="0DD1A267" w14:textId="77777777" w:rsidR="00FA2400" w:rsidRPr="005A1B57" w:rsidRDefault="00FA2400" w:rsidP="00680DE5">
            <w:pPr>
              <w:rPr>
                <w:rStyle w:val="Strong"/>
                <w:sz w:val="22"/>
                <w:szCs w:val="22"/>
              </w:rPr>
            </w:pPr>
            <w:r w:rsidRPr="005A1B57">
              <w:rPr>
                <w:rStyle w:val="Strong"/>
                <w:sz w:val="22"/>
                <w:szCs w:val="22"/>
              </w:rPr>
              <w:t>Task</w:t>
            </w:r>
          </w:p>
        </w:tc>
        <w:tc>
          <w:tcPr>
            <w:tcW w:w="1692" w:type="dxa"/>
          </w:tcPr>
          <w:p w14:paraId="0DD1A268" w14:textId="77777777" w:rsidR="00FA2400" w:rsidRPr="005A1B57" w:rsidRDefault="00FA2400" w:rsidP="00F63DB9">
            <w:pPr>
              <w:rPr>
                <w:rStyle w:val="Strong"/>
                <w:sz w:val="22"/>
                <w:szCs w:val="22"/>
              </w:rPr>
            </w:pPr>
            <w:r w:rsidRPr="005A1B57">
              <w:rPr>
                <w:rStyle w:val="Strong"/>
                <w:sz w:val="22"/>
                <w:szCs w:val="22"/>
              </w:rPr>
              <w:t xml:space="preserve">Deliverable ID </w:t>
            </w:r>
          </w:p>
        </w:tc>
        <w:tc>
          <w:tcPr>
            <w:tcW w:w="7560" w:type="dxa"/>
          </w:tcPr>
          <w:p w14:paraId="0DD1A269" w14:textId="77777777" w:rsidR="00FA2400" w:rsidRPr="005A1B57" w:rsidRDefault="00FA2400" w:rsidP="00F63DB9">
            <w:pPr>
              <w:rPr>
                <w:rStyle w:val="Strong"/>
                <w:sz w:val="22"/>
                <w:szCs w:val="22"/>
              </w:rPr>
            </w:pPr>
            <w:r w:rsidRPr="005A1B57">
              <w:rPr>
                <w:rStyle w:val="Strong"/>
                <w:sz w:val="22"/>
                <w:szCs w:val="22"/>
              </w:rPr>
              <w:t>Deliverable Description</w:t>
            </w:r>
          </w:p>
        </w:tc>
      </w:tr>
      <w:tr w:rsidR="00FA2400" w:rsidRPr="009B1058" w14:paraId="0DD1A274" w14:textId="77777777" w:rsidTr="00F235CE">
        <w:trPr>
          <w:cantSplit/>
          <w:trHeight w:val="1502"/>
        </w:trPr>
        <w:tc>
          <w:tcPr>
            <w:tcW w:w="828" w:type="dxa"/>
          </w:tcPr>
          <w:p w14:paraId="0DD1A26B" w14:textId="76A2F71A" w:rsidR="00FA2400" w:rsidRPr="009B1058" w:rsidRDefault="00F456E4" w:rsidP="00F63DB9">
            <w:pPr>
              <w:pStyle w:val="Salutation"/>
              <w:jc w:val="left"/>
              <w:rPr>
                <w:rFonts w:cs="Arial"/>
                <w:kern w:val="0"/>
                <w:sz w:val="20"/>
              </w:rPr>
            </w:pPr>
            <w:r>
              <w:rPr>
                <w:rFonts w:cs="Arial"/>
                <w:kern w:val="0"/>
                <w:sz w:val="20"/>
              </w:rPr>
              <w:fldChar w:fldCharType="begin"/>
            </w:r>
            <w:r w:rsidR="00B936B2">
              <w:rPr>
                <w:rFonts w:cs="Arial"/>
                <w:kern w:val="0"/>
                <w:sz w:val="20"/>
              </w:rPr>
              <w:instrText xml:space="preserve"> REF _Ref259632988 \r \h </w:instrText>
            </w:r>
            <w:r w:rsidR="002A3C8F">
              <w:rPr>
                <w:rFonts w:cs="Arial"/>
                <w:kern w:val="0"/>
                <w:sz w:val="20"/>
              </w:rPr>
              <w:instrText xml:space="preserve"> \* MERGEFORMAT </w:instrText>
            </w:r>
            <w:r>
              <w:rPr>
                <w:rFonts w:cs="Arial"/>
                <w:kern w:val="0"/>
                <w:sz w:val="20"/>
              </w:rPr>
            </w:r>
            <w:r>
              <w:rPr>
                <w:rFonts w:cs="Arial"/>
                <w:kern w:val="0"/>
                <w:sz w:val="20"/>
              </w:rPr>
              <w:fldChar w:fldCharType="separate"/>
            </w:r>
            <w:r w:rsidR="00891D32">
              <w:rPr>
                <w:rFonts w:cs="Arial"/>
                <w:kern w:val="0"/>
                <w:sz w:val="20"/>
              </w:rPr>
              <w:t>5.1</w:t>
            </w:r>
            <w:r>
              <w:rPr>
                <w:rFonts w:cs="Arial"/>
                <w:kern w:val="0"/>
                <w:sz w:val="20"/>
              </w:rPr>
              <w:fldChar w:fldCharType="end"/>
            </w:r>
            <w:r w:rsidR="00233EBA">
              <w:rPr>
                <w:rFonts w:cs="Arial"/>
                <w:kern w:val="0"/>
                <w:sz w:val="20"/>
              </w:rPr>
              <w:t>.1</w:t>
            </w:r>
          </w:p>
        </w:tc>
        <w:tc>
          <w:tcPr>
            <w:tcW w:w="1692" w:type="dxa"/>
          </w:tcPr>
          <w:p w14:paraId="0DD1A26C" w14:textId="77777777" w:rsidR="00FA2400" w:rsidRPr="009B1058" w:rsidRDefault="00FA2400" w:rsidP="000E0A3D">
            <w:pPr>
              <w:rPr>
                <w:rFonts w:cs="Arial"/>
                <w:sz w:val="20"/>
                <w:szCs w:val="20"/>
              </w:rPr>
            </w:pPr>
            <w:r w:rsidRPr="009B1058">
              <w:rPr>
                <w:rFonts w:cs="Arial"/>
                <w:sz w:val="20"/>
                <w:szCs w:val="20"/>
              </w:rPr>
              <w:t>A</w:t>
            </w:r>
          </w:p>
          <w:p w14:paraId="0DD1A26D" w14:textId="77777777" w:rsidR="00FA2400" w:rsidRPr="009B1058" w:rsidRDefault="00FA2400" w:rsidP="00F63DB9">
            <w:pPr>
              <w:pStyle w:val="Salutation"/>
              <w:jc w:val="left"/>
              <w:rPr>
                <w:rFonts w:cs="Arial"/>
                <w:kern w:val="0"/>
                <w:sz w:val="20"/>
              </w:rPr>
            </w:pPr>
          </w:p>
        </w:tc>
        <w:tc>
          <w:tcPr>
            <w:tcW w:w="7560" w:type="dxa"/>
          </w:tcPr>
          <w:p w14:paraId="0DD1A26E" w14:textId="77777777" w:rsidR="00FA2400" w:rsidRPr="00640347" w:rsidRDefault="00BA5226" w:rsidP="001B0B45">
            <w:pPr>
              <w:rPr>
                <w:rStyle w:val="Strong"/>
                <w:sz w:val="20"/>
                <w:szCs w:val="20"/>
              </w:rPr>
            </w:pPr>
            <w:r w:rsidRPr="00640347">
              <w:rPr>
                <w:rStyle w:val="Strong"/>
                <w:sz w:val="20"/>
                <w:szCs w:val="20"/>
              </w:rPr>
              <w:t xml:space="preserve">Contractor </w:t>
            </w:r>
            <w:r w:rsidR="00FA2400" w:rsidRPr="00640347">
              <w:rPr>
                <w:rStyle w:val="Strong"/>
                <w:sz w:val="20"/>
                <w:szCs w:val="20"/>
              </w:rPr>
              <w:t>Pro</w:t>
            </w:r>
            <w:r w:rsidR="000A1EDD" w:rsidRPr="00640347">
              <w:rPr>
                <w:rStyle w:val="Strong"/>
                <w:sz w:val="20"/>
                <w:szCs w:val="20"/>
              </w:rPr>
              <w:t>ject</w:t>
            </w:r>
            <w:r w:rsidR="00FA2400" w:rsidRPr="00640347">
              <w:rPr>
                <w:rStyle w:val="Strong"/>
                <w:sz w:val="20"/>
                <w:szCs w:val="20"/>
              </w:rPr>
              <w:t xml:space="preserve"> Management Plan</w:t>
            </w:r>
          </w:p>
          <w:p w14:paraId="0DD1A26F" w14:textId="202B32CB" w:rsidR="00FA2400" w:rsidRDefault="00A72846" w:rsidP="001B0B45">
            <w:pPr>
              <w:rPr>
                <w:rFonts w:cs="Arial"/>
                <w:sz w:val="20"/>
                <w:szCs w:val="20"/>
              </w:rPr>
            </w:pPr>
            <w:r>
              <w:rPr>
                <w:rFonts w:cs="Arial"/>
                <w:sz w:val="20"/>
                <w:szCs w:val="20"/>
              </w:rPr>
              <w:t xml:space="preserve">Due </w:t>
            </w:r>
            <w:r w:rsidR="00FA2400" w:rsidRPr="009B1058">
              <w:rPr>
                <w:rFonts w:cs="Arial"/>
                <w:sz w:val="20"/>
                <w:szCs w:val="20"/>
              </w:rPr>
              <w:t>30 days after contract (DAC) and updated monthly thereafter</w:t>
            </w:r>
            <w:r w:rsidR="00B936B2">
              <w:rPr>
                <w:rFonts w:cs="Arial"/>
                <w:sz w:val="20"/>
                <w:szCs w:val="20"/>
              </w:rPr>
              <w:t>.</w:t>
            </w:r>
          </w:p>
          <w:p w14:paraId="0DD1A270" w14:textId="77777777" w:rsidR="00FA2400" w:rsidRDefault="00FA2400" w:rsidP="00FA2400">
            <w:pPr>
              <w:rPr>
                <w:rFonts w:cs="Arial"/>
                <w:sz w:val="20"/>
                <w:szCs w:val="20"/>
              </w:rPr>
            </w:pPr>
            <w:r>
              <w:rPr>
                <w:rFonts w:cs="Arial"/>
                <w:sz w:val="20"/>
                <w:szCs w:val="20"/>
              </w:rPr>
              <w:t xml:space="preserve">Electronic submission to:  VA PM, </w:t>
            </w:r>
            <w:r w:rsidR="00746F67">
              <w:rPr>
                <w:rFonts w:cs="Arial"/>
                <w:sz w:val="20"/>
                <w:szCs w:val="20"/>
              </w:rPr>
              <w:t>COR</w:t>
            </w:r>
            <w:r>
              <w:rPr>
                <w:rFonts w:cs="Arial"/>
                <w:sz w:val="20"/>
                <w:szCs w:val="20"/>
              </w:rPr>
              <w:t>, CO</w:t>
            </w:r>
            <w:r w:rsidR="00B936B2">
              <w:rPr>
                <w:rFonts w:cs="Arial"/>
                <w:sz w:val="20"/>
                <w:szCs w:val="20"/>
              </w:rPr>
              <w:t>.</w:t>
            </w:r>
          </w:p>
          <w:p w14:paraId="0DD1A271" w14:textId="408D77FA" w:rsidR="00FA2400" w:rsidRDefault="00FA2400" w:rsidP="001B0B45">
            <w:pPr>
              <w:rPr>
                <w:rFonts w:cs="Arial"/>
                <w:sz w:val="20"/>
                <w:szCs w:val="20"/>
              </w:rPr>
            </w:pPr>
            <w:r w:rsidRPr="009B1058">
              <w:rPr>
                <w:rFonts w:cs="Arial"/>
                <w:sz w:val="20"/>
                <w:szCs w:val="20"/>
              </w:rPr>
              <w:t>Inspection</w:t>
            </w:r>
            <w:r>
              <w:rPr>
                <w:rFonts w:cs="Arial"/>
                <w:sz w:val="20"/>
                <w:szCs w:val="20"/>
              </w:rPr>
              <w:t xml:space="preserve">: </w:t>
            </w:r>
            <w:r w:rsidR="00F235CE">
              <w:rPr>
                <w:rFonts w:cs="Arial"/>
                <w:sz w:val="20"/>
                <w:szCs w:val="20"/>
              </w:rPr>
              <w:t>D</w:t>
            </w:r>
            <w:r w:rsidRPr="009B1058">
              <w:rPr>
                <w:rFonts w:cs="Arial"/>
                <w:sz w:val="20"/>
                <w:szCs w:val="20"/>
              </w:rPr>
              <w:t>estination</w:t>
            </w:r>
          </w:p>
          <w:p w14:paraId="0DD1A272" w14:textId="4F121CCB" w:rsidR="00FA2400" w:rsidRDefault="00FA2400" w:rsidP="00FA2400">
            <w:pPr>
              <w:rPr>
                <w:rFonts w:cs="Arial"/>
                <w:sz w:val="20"/>
                <w:szCs w:val="20"/>
              </w:rPr>
            </w:pPr>
            <w:r>
              <w:rPr>
                <w:rFonts w:cs="Arial"/>
                <w:sz w:val="20"/>
                <w:szCs w:val="20"/>
              </w:rPr>
              <w:t xml:space="preserve">Acceptance: </w:t>
            </w:r>
            <w:r w:rsidR="00F235CE">
              <w:rPr>
                <w:rFonts w:cs="Arial"/>
                <w:sz w:val="20"/>
                <w:szCs w:val="20"/>
              </w:rPr>
              <w:t>D</w:t>
            </w:r>
            <w:r>
              <w:rPr>
                <w:rFonts w:cs="Arial"/>
                <w:sz w:val="20"/>
                <w:szCs w:val="20"/>
              </w:rPr>
              <w:t>estination</w:t>
            </w:r>
          </w:p>
          <w:p w14:paraId="0DD1A273" w14:textId="77777777" w:rsidR="00FA2400" w:rsidRPr="009B1058" w:rsidRDefault="00FA2400">
            <w:pPr>
              <w:rPr>
                <w:rFonts w:cs="Arial"/>
                <w:sz w:val="20"/>
                <w:szCs w:val="20"/>
                <w:u w:val="single"/>
              </w:rPr>
            </w:pPr>
          </w:p>
        </w:tc>
      </w:tr>
      <w:tr w:rsidR="00FA2400" w:rsidRPr="009B1058" w14:paraId="0DD1A27D" w14:textId="77777777" w:rsidTr="00F235CE">
        <w:trPr>
          <w:cantSplit/>
          <w:trHeight w:val="413"/>
        </w:trPr>
        <w:tc>
          <w:tcPr>
            <w:tcW w:w="828" w:type="dxa"/>
          </w:tcPr>
          <w:p w14:paraId="0DD1A275" w14:textId="31E64E6E" w:rsidR="00FA2400" w:rsidRPr="009B1058" w:rsidRDefault="00F456E4" w:rsidP="00F63DB9">
            <w:pPr>
              <w:pStyle w:val="Salutation"/>
              <w:jc w:val="left"/>
              <w:rPr>
                <w:rFonts w:cs="Arial"/>
                <w:kern w:val="0"/>
                <w:sz w:val="20"/>
              </w:rPr>
            </w:pPr>
            <w:r>
              <w:rPr>
                <w:rFonts w:cs="Arial"/>
                <w:kern w:val="0"/>
                <w:sz w:val="20"/>
              </w:rPr>
              <w:fldChar w:fldCharType="begin"/>
            </w:r>
            <w:r w:rsidR="00B936B2">
              <w:rPr>
                <w:rFonts w:cs="Arial"/>
                <w:kern w:val="0"/>
                <w:sz w:val="20"/>
              </w:rPr>
              <w:instrText xml:space="preserve"> REF _Ref259633002 \r \h </w:instrText>
            </w:r>
            <w:r w:rsidR="002A3C8F">
              <w:rPr>
                <w:rFonts w:cs="Arial"/>
                <w:kern w:val="0"/>
                <w:sz w:val="20"/>
              </w:rPr>
              <w:instrText xml:space="preserve"> \* MERGEFORMAT </w:instrText>
            </w:r>
            <w:r>
              <w:rPr>
                <w:rFonts w:cs="Arial"/>
                <w:kern w:val="0"/>
                <w:sz w:val="20"/>
              </w:rPr>
            </w:r>
            <w:r>
              <w:rPr>
                <w:rFonts w:cs="Arial"/>
                <w:kern w:val="0"/>
                <w:sz w:val="20"/>
              </w:rPr>
              <w:fldChar w:fldCharType="separate"/>
            </w:r>
            <w:r w:rsidR="00891D32">
              <w:rPr>
                <w:rFonts w:cs="Arial"/>
                <w:kern w:val="0"/>
                <w:sz w:val="20"/>
              </w:rPr>
              <w:t>5.1.2</w:t>
            </w:r>
            <w:r>
              <w:rPr>
                <w:rFonts w:cs="Arial"/>
                <w:kern w:val="0"/>
                <w:sz w:val="20"/>
              </w:rPr>
              <w:fldChar w:fldCharType="end"/>
            </w:r>
          </w:p>
        </w:tc>
        <w:tc>
          <w:tcPr>
            <w:tcW w:w="1692" w:type="dxa"/>
          </w:tcPr>
          <w:p w14:paraId="0DD1A276" w14:textId="77777777" w:rsidR="00FA2400" w:rsidRPr="009B1058" w:rsidRDefault="00FA2400" w:rsidP="00F63DB9">
            <w:pPr>
              <w:pStyle w:val="Salutation"/>
              <w:jc w:val="left"/>
              <w:rPr>
                <w:rFonts w:cs="Arial"/>
                <w:kern w:val="0"/>
                <w:sz w:val="20"/>
              </w:rPr>
            </w:pPr>
            <w:r w:rsidRPr="009B1058">
              <w:rPr>
                <w:rFonts w:cs="Arial"/>
                <w:kern w:val="0"/>
                <w:sz w:val="20"/>
              </w:rPr>
              <w:t>A</w:t>
            </w:r>
          </w:p>
        </w:tc>
        <w:tc>
          <w:tcPr>
            <w:tcW w:w="7560" w:type="dxa"/>
          </w:tcPr>
          <w:p w14:paraId="0DD1A277" w14:textId="1E3F9279" w:rsidR="00FA2400" w:rsidRPr="00640347" w:rsidRDefault="0002143C" w:rsidP="00DF480B">
            <w:pPr>
              <w:rPr>
                <w:rFonts w:cs="Arial"/>
                <w:sz w:val="20"/>
                <w:szCs w:val="20"/>
              </w:rPr>
            </w:pPr>
            <w:r w:rsidRPr="00640347">
              <w:rPr>
                <w:rStyle w:val="Emphasis"/>
                <w:sz w:val="20"/>
                <w:szCs w:val="20"/>
              </w:rPr>
              <w:t>&lt;</w:t>
            </w:r>
            <w:r w:rsidR="000C5060" w:rsidRPr="00640347">
              <w:rPr>
                <w:rStyle w:val="Emphasis"/>
                <w:sz w:val="20"/>
                <w:szCs w:val="20"/>
              </w:rPr>
              <w:t xml:space="preserve">Weekly or </w:t>
            </w:r>
            <w:r w:rsidR="00FA2400" w:rsidRPr="00640347">
              <w:rPr>
                <w:rStyle w:val="Emphasis"/>
                <w:sz w:val="20"/>
                <w:szCs w:val="20"/>
              </w:rPr>
              <w:t>Monthly</w:t>
            </w:r>
            <w:r w:rsidRPr="00640347">
              <w:rPr>
                <w:rStyle w:val="Emphasis"/>
                <w:sz w:val="20"/>
                <w:szCs w:val="20"/>
              </w:rPr>
              <w:t>&gt;</w:t>
            </w:r>
            <w:r w:rsidR="00FA2400" w:rsidRPr="00640347">
              <w:rPr>
                <w:rStyle w:val="Strong"/>
                <w:sz w:val="20"/>
                <w:szCs w:val="20"/>
              </w:rPr>
              <w:t xml:space="preserve"> Progress Report</w:t>
            </w:r>
          </w:p>
          <w:p w14:paraId="0DD1A278" w14:textId="77777777" w:rsidR="00FA2400" w:rsidRDefault="00FA2400" w:rsidP="00DF480B">
            <w:pPr>
              <w:rPr>
                <w:rFonts w:cs="Arial"/>
                <w:sz w:val="20"/>
                <w:szCs w:val="20"/>
              </w:rPr>
            </w:pPr>
            <w:r w:rsidRPr="009B1058">
              <w:rPr>
                <w:rFonts w:cs="Arial"/>
                <w:sz w:val="20"/>
                <w:szCs w:val="20"/>
              </w:rPr>
              <w:t>Due the fifth day of each month throughout the period of performance (PoP)</w:t>
            </w:r>
            <w:r w:rsidR="00301D81">
              <w:rPr>
                <w:rFonts w:cs="Arial"/>
                <w:sz w:val="20"/>
                <w:szCs w:val="20"/>
              </w:rPr>
              <w:t>.</w:t>
            </w:r>
          </w:p>
          <w:p w14:paraId="0DD1A279" w14:textId="77777777" w:rsidR="00FA2400" w:rsidRDefault="00FA2400" w:rsidP="00FA2400">
            <w:pPr>
              <w:rPr>
                <w:rFonts w:cs="Arial"/>
                <w:sz w:val="20"/>
                <w:szCs w:val="20"/>
              </w:rPr>
            </w:pPr>
            <w:r>
              <w:rPr>
                <w:rFonts w:cs="Arial"/>
                <w:sz w:val="20"/>
                <w:szCs w:val="20"/>
              </w:rPr>
              <w:t xml:space="preserve">Electronic submission to:  VA PM, </w:t>
            </w:r>
            <w:r w:rsidR="00746F67">
              <w:rPr>
                <w:rFonts w:cs="Arial"/>
                <w:sz w:val="20"/>
                <w:szCs w:val="20"/>
              </w:rPr>
              <w:t>COR</w:t>
            </w:r>
            <w:r>
              <w:rPr>
                <w:rFonts w:cs="Arial"/>
                <w:sz w:val="20"/>
                <w:szCs w:val="20"/>
              </w:rPr>
              <w:t>, CO</w:t>
            </w:r>
          </w:p>
          <w:p w14:paraId="0DD1A27A" w14:textId="4F9CA366" w:rsidR="00FA2400" w:rsidRDefault="00FA2400" w:rsidP="00FA2400">
            <w:pPr>
              <w:rPr>
                <w:rFonts w:cs="Arial"/>
                <w:sz w:val="20"/>
                <w:szCs w:val="20"/>
              </w:rPr>
            </w:pPr>
            <w:r w:rsidRPr="009B1058">
              <w:rPr>
                <w:rFonts w:cs="Arial"/>
                <w:sz w:val="20"/>
                <w:szCs w:val="20"/>
              </w:rPr>
              <w:t>Inspection</w:t>
            </w:r>
            <w:r>
              <w:rPr>
                <w:rFonts w:cs="Arial"/>
                <w:sz w:val="20"/>
                <w:szCs w:val="20"/>
              </w:rPr>
              <w:t xml:space="preserve">: </w:t>
            </w:r>
            <w:r w:rsidR="00F235CE">
              <w:rPr>
                <w:rFonts w:cs="Arial"/>
                <w:sz w:val="20"/>
                <w:szCs w:val="20"/>
              </w:rPr>
              <w:t>D</w:t>
            </w:r>
            <w:r w:rsidRPr="009B1058">
              <w:rPr>
                <w:rFonts w:cs="Arial"/>
                <w:sz w:val="20"/>
                <w:szCs w:val="20"/>
              </w:rPr>
              <w:t>estination</w:t>
            </w:r>
          </w:p>
          <w:p w14:paraId="0DD1A27B" w14:textId="7CBB54E4" w:rsidR="00FA2400" w:rsidRDefault="00FA2400" w:rsidP="00DF480B">
            <w:pPr>
              <w:rPr>
                <w:rFonts w:cs="Arial"/>
                <w:sz w:val="20"/>
                <w:szCs w:val="20"/>
              </w:rPr>
            </w:pPr>
            <w:r>
              <w:rPr>
                <w:rFonts w:cs="Arial"/>
                <w:sz w:val="20"/>
                <w:szCs w:val="20"/>
              </w:rPr>
              <w:t xml:space="preserve">Acceptance: </w:t>
            </w:r>
            <w:r w:rsidR="00F235CE">
              <w:rPr>
                <w:rFonts w:cs="Arial"/>
                <w:sz w:val="20"/>
                <w:szCs w:val="20"/>
              </w:rPr>
              <w:t>D</w:t>
            </w:r>
            <w:r>
              <w:rPr>
                <w:rFonts w:cs="Arial"/>
                <w:sz w:val="20"/>
                <w:szCs w:val="20"/>
              </w:rPr>
              <w:t>estination</w:t>
            </w:r>
          </w:p>
          <w:p w14:paraId="0DD1A27C" w14:textId="77777777" w:rsidR="00FA2400" w:rsidRPr="009B1058" w:rsidRDefault="00FA2400" w:rsidP="00DF480B">
            <w:pPr>
              <w:rPr>
                <w:rFonts w:cs="Arial"/>
                <w:sz w:val="20"/>
                <w:szCs w:val="20"/>
              </w:rPr>
            </w:pPr>
          </w:p>
        </w:tc>
      </w:tr>
      <w:tr w:rsidR="00A669B3" w:rsidRPr="009B1058" w14:paraId="43D1D34D" w14:textId="77777777" w:rsidTr="00F235CE">
        <w:trPr>
          <w:cantSplit/>
          <w:trHeight w:val="1223"/>
        </w:trPr>
        <w:tc>
          <w:tcPr>
            <w:tcW w:w="828" w:type="dxa"/>
          </w:tcPr>
          <w:p w14:paraId="3C740FA7" w14:textId="213DBC38" w:rsidR="00A669B3" w:rsidRPr="00640347" w:rsidRDefault="00A669B3" w:rsidP="00A669B3">
            <w:pPr>
              <w:pStyle w:val="Salutation"/>
              <w:jc w:val="left"/>
              <w:rPr>
                <w:rStyle w:val="Emphasis"/>
                <w:b w:val="0"/>
                <w:sz w:val="20"/>
              </w:rPr>
            </w:pPr>
            <w:bookmarkStart w:id="178" w:name="_Hlk206664246"/>
            <w:r>
              <w:rPr>
                <w:rStyle w:val="Emphasis"/>
                <w:b w:val="0"/>
                <w:sz w:val="20"/>
              </w:rPr>
              <w:t>&lt;</w:t>
            </w:r>
            <w:r w:rsidRPr="00640347">
              <w:rPr>
                <w:rStyle w:val="Emphasis"/>
                <w:b w:val="0"/>
                <w:sz w:val="20"/>
              </w:rPr>
              <w:t>5.</w:t>
            </w:r>
            <w:r>
              <w:rPr>
                <w:rStyle w:val="Emphasis"/>
                <w:b w:val="0"/>
                <w:sz w:val="20"/>
              </w:rPr>
              <w:t>x&gt;</w:t>
            </w:r>
          </w:p>
        </w:tc>
        <w:tc>
          <w:tcPr>
            <w:tcW w:w="1692" w:type="dxa"/>
          </w:tcPr>
          <w:p w14:paraId="4B894FD6" w14:textId="586A6864" w:rsidR="00A669B3" w:rsidRPr="00640347" w:rsidRDefault="00A669B3" w:rsidP="00A669B3">
            <w:pPr>
              <w:pStyle w:val="Salutation"/>
              <w:jc w:val="left"/>
              <w:rPr>
                <w:rStyle w:val="Emphasis"/>
                <w:b w:val="0"/>
                <w:sz w:val="20"/>
              </w:rPr>
            </w:pPr>
            <w:r>
              <w:rPr>
                <w:rStyle w:val="Emphasis"/>
                <w:b w:val="0"/>
                <w:sz w:val="20"/>
              </w:rPr>
              <w:t>&lt;A&gt;</w:t>
            </w:r>
          </w:p>
        </w:tc>
        <w:tc>
          <w:tcPr>
            <w:tcW w:w="7560" w:type="dxa"/>
          </w:tcPr>
          <w:p w14:paraId="05339913" w14:textId="423484AB" w:rsidR="00A669B3" w:rsidRPr="007919D8" w:rsidRDefault="00A669B3" w:rsidP="00A669B3">
            <w:pPr>
              <w:rPr>
                <w:rStyle w:val="Emphasis"/>
                <w:sz w:val="20"/>
                <w:szCs w:val="20"/>
              </w:rPr>
            </w:pPr>
            <w:r>
              <w:rPr>
                <w:rStyle w:val="Emphasis"/>
                <w:sz w:val="20"/>
                <w:szCs w:val="20"/>
              </w:rPr>
              <w:t>&lt;</w:t>
            </w:r>
            <w:r w:rsidR="0032687B" w:rsidRPr="004B4E6A">
              <w:rPr>
                <w:rStyle w:val="Emphasis"/>
                <w:sz w:val="20"/>
                <w:szCs w:val="20"/>
              </w:rPr>
              <w:t>Custom-Developed Code Package</w:t>
            </w:r>
            <w:r>
              <w:rPr>
                <w:rStyle w:val="Emphasis"/>
                <w:sz w:val="20"/>
                <w:szCs w:val="20"/>
              </w:rPr>
              <w:t>&gt;</w:t>
            </w:r>
          </w:p>
          <w:p w14:paraId="27843217" w14:textId="77777777" w:rsidR="00A669B3" w:rsidRPr="007919D8" w:rsidRDefault="00A669B3" w:rsidP="00A669B3">
            <w:pPr>
              <w:rPr>
                <w:rStyle w:val="Emphasis"/>
                <w:b w:val="0"/>
                <w:sz w:val="20"/>
                <w:szCs w:val="20"/>
              </w:rPr>
            </w:pPr>
            <w:r>
              <w:rPr>
                <w:rStyle w:val="Emphasis"/>
                <w:b w:val="0"/>
                <w:sz w:val="20"/>
                <w:szCs w:val="20"/>
              </w:rPr>
              <w:t>&lt;D</w:t>
            </w:r>
            <w:r w:rsidRPr="007919D8">
              <w:rPr>
                <w:rStyle w:val="Emphasis"/>
                <w:b w:val="0"/>
                <w:sz w:val="20"/>
                <w:szCs w:val="20"/>
              </w:rPr>
              <w:t>ue</w:t>
            </w:r>
            <w:r>
              <w:rPr>
                <w:rStyle w:val="Emphasis"/>
                <w:b w:val="0"/>
                <w:sz w:val="20"/>
                <w:szCs w:val="20"/>
              </w:rPr>
              <w:t xml:space="preserve"> 2</w:t>
            </w:r>
            <w:r w:rsidRPr="007919D8">
              <w:rPr>
                <w:rStyle w:val="Emphasis"/>
                <w:b w:val="0"/>
                <w:sz w:val="20"/>
                <w:szCs w:val="20"/>
              </w:rPr>
              <w:t xml:space="preserve"> days after</w:t>
            </w:r>
            <w:r>
              <w:rPr>
                <w:rStyle w:val="Emphasis"/>
                <w:b w:val="0"/>
                <w:sz w:val="20"/>
                <w:szCs w:val="20"/>
              </w:rPr>
              <w:t xml:space="preserve"> each release, throughout the development process&gt;</w:t>
            </w:r>
          </w:p>
          <w:p w14:paraId="15825B13" w14:textId="77777777" w:rsidR="00A669B3" w:rsidRPr="007919D8" w:rsidRDefault="00A669B3" w:rsidP="00A669B3">
            <w:pPr>
              <w:pStyle w:val="CommentText"/>
              <w:jc w:val="left"/>
              <w:rPr>
                <w:rStyle w:val="Emphasis"/>
                <w:b w:val="0"/>
                <w:i w:val="0"/>
              </w:rPr>
            </w:pPr>
            <w:r w:rsidRPr="007919D8">
              <w:rPr>
                <w:rStyle w:val="Emphasis"/>
                <w:b w:val="0"/>
                <w:i w:val="0"/>
              </w:rPr>
              <w:t>Electronic submission to</w:t>
            </w:r>
            <w:r>
              <w:rPr>
                <w:rStyle w:val="Emphasis"/>
                <w:b w:val="0"/>
                <w:i w:val="0"/>
              </w:rPr>
              <w:t xml:space="preserve"> the</w:t>
            </w:r>
            <w:r w:rsidRPr="007919D8">
              <w:rPr>
                <w:rStyle w:val="Emphasis"/>
                <w:b w:val="0"/>
                <w:i w:val="0"/>
              </w:rPr>
              <w:t xml:space="preserve"> VA</w:t>
            </w:r>
            <w:r>
              <w:rPr>
                <w:rStyle w:val="Emphasis"/>
                <w:b w:val="0"/>
                <w:i w:val="0"/>
              </w:rPr>
              <w:t xml:space="preserve"> GitHub Software Source Code Inventory Repository</w:t>
            </w:r>
          </w:p>
          <w:p w14:paraId="44EC9CA7" w14:textId="77777777" w:rsidR="00A669B3" w:rsidRPr="007919D8" w:rsidRDefault="00A669B3" w:rsidP="00A669B3">
            <w:pPr>
              <w:pStyle w:val="CommentText"/>
              <w:rPr>
                <w:rStyle w:val="Emphasis"/>
                <w:b w:val="0"/>
                <w:i w:val="0"/>
              </w:rPr>
            </w:pPr>
            <w:r w:rsidRPr="007919D8">
              <w:rPr>
                <w:rStyle w:val="Emphasis"/>
                <w:b w:val="0"/>
                <w:i w:val="0"/>
              </w:rPr>
              <w:t xml:space="preserve">Inspection: </w:t>
            </w:r>
            <w:r>
              <w:rPr>
                <w:rStyle w:val="Emphasis"/>
                <w:b w:val="0"/>
                <w:i w:val="0"/>
              </w:rPr>
              <w:t>D</w:t>
            </w:r>
            <w:r w:rsidRPr="007919D8">
              <w:rPr>
                <w:rStyle w:val="Emphasis"/>
                <w:b w:val="0"/>
                <w:i w:val="0"/>
              </w:rPr>
              <w:t>estination</w:t>
            </w:r>
          </w:p>
          <w:p w14:paraId="6DC89A3C" w14:textId="444287B6" w:rsidR="00A669B3" w:rsidRPr="007919D8" w:rsidRDefault="00A669B3" w:rsidP="00F235CE">
            <w:pPr>
              <w:pStyle w:val="CommentText"/>
              <w:rPr>
                <w:rStyle w:val="Emphasis"/>
              </w:rPr>
            </w:pPr>
            <w:r w:rsidRPr="007919D8">
              <w:rPr>
                <w:rStyle w:val="Emphasis"/>
                <w:b w:val="0"/>
                <w:i w:val="0"/>
              </w:rPr>
              <w:t xml:space="preserve">Acceptance: </w:t>
            </w:r>
            <w:r>
              <w:rPr>
                <w:rStyle w:val="Emphasis"/>
                <w:b w:val="0"/>
                <w:i w:val="0"/>
              </w:rPr>
              <w:t>D</w:t>
            </w:r>
            <w:r w:rsidRPr="007919D8">
              <w:rPr>
                <w:rStyle w:val="Emphasis"/>
                <w:b w:val="0"/>
                <w:i w:val="0"/>
              </w:rPr>
              <w:t>estination</w:t>
            </w:r>
            <w:r w:rsidRPr="007919D8">
              <w:rPr>
                <w:rStyle w:val="Emphasis"/>
              </w:rPr>
              <w:t xml:space="preserve"> </w:t>
            </w:r>
          </w:p>
        </w:tc>
      </w:tr>
      <w:bookmarkEnd w:id="178"/>
      <w:tr w:rsidR="00FA2400" w:rsidRPr="009B1058" w14:paraId="0DD1A286" w14:textId="77777777" w:rsidTr="00F235CE">
        <w:trPr>
          <w:cantSplit/>
          <w:trHeight w:val="1223"/>
        </w:trPr>
        <w:tc>
          <w:tcPr>
            <w:tcW w:w="828" w:type="dxa"/>
          </w:tcPr>
          <w:p w14:paraId="0DD1A27E" w14:textId="37C93E69" w:rsidR="00FA2400" w:rsidRPr="00640347" w:rsidRDefault="00F456E4" w:rsidP="00301D81">
            <w:pPr>
              <w:pStyle w:val="Salutation"/>
              <w:jc w:val="left"/>
              <w:rPr>
                <w:rStyle w:val="Emphasis"/>
                <w:b w:val="0"/>
                <w:sz w:val="20"/>
              </w:rPr>
            </w:pPr>
            <w:r w:rsidRPr="00640347">
              <w:rPr>
                <w:rStyle w:val="Emphasis"/>
                <w:b w:val="0"/>
                <w:sz w:val="20"/>
              </w:rPr>
              <w:fldChar w:fldCharType="begin"/>
            </w:r>
            <w:r w:rsidR="00301D81" w:rsidRPr="00640347">
              <w:rPr>
                <w:rStyle w:val="Emphasis"/>
                <w:b w:val="0"/>
                <w:sz w:val="20"/>
              </w:rPr>
              <w:instrText xml:space="preserve"> REF _Ref259786803 \r \h </w:instrText>
            </w:r>
            <w:r w:rsidR="002A3C8F" w:rsidRPr="00640347">
              <w:rPr>
                <w:rStyle w:val="Emphasis"/>
                <w:b w:val="0"/>
                <w:sz w:val="20"/>
              </w:rPr>
              <w:instrText xml:space="preserve"> \* MERGEFORMAT </w:instrText>
            </w:r>
            <w:r w:rsidRPr="00640347">
              <w:rPr>
                <w:rStyle w:val="Emphasis"/>
                <w:b w:val="0"/>
                <w:sz w:val="20"/>
              </w:rPr>
            </w:r>
            <w:r w:rsidRPr="00640347">
              <w:rPr>
                <w:rStyle w:val="Emphasis"/>
                <w:b w:val="0"/>
                <w:sz w:val="20"/>
              </w:rPr>
              <w:fldChar w:fldCharType="separate"/>
            </w:r>
            <w:r w:rsidR="00891D32">
              <w:rPr>
                <w:rStyle w:val="Emphasis"/>
                <w:b w:val="0"/>
                <w:sz w:val="20"/>
              </w:rPr>
              <w:t>5.2</w:t>
            </w:r>
            <w:r w:rsidRPr="00640347">
              <w:rPr>
                <w:rStyle w:val="Emphasis"/>
                <w:b w:val="0"/>
                <w:sz w:val="20"/>
              </w:rPr>
              <w:fldChar w:fldCharType="end"/>
            </w:r>
          </w:p>
        </w:tc>
        <w:tc>
          <w:tcPr>
            <w:tcW w:w="1692" w:type="dxa"/>
          </w:tcPr>
          <w:p w14:paraId="0DD1A27F" w14:textId="77777777" w:rsidR="00FA2400" w:rsidRPr="00640347" w:rsidRDefault="00FA2400" w:rsidP="00F63DB9">
            <w:pPr>
              <w:pStyle w:val="Salutation"/>
              <w:jc w:val="left"/>
              <w:rPr>
                <w:rStyle w:val="Emphasis"/>
                <w:b w:val="0"/>
                <w:sz w:val="20"/>
              </w:rPr>
            </w:pPr>
            <w:r w:rsidRPr="00640347">
              <w:rPr>
                <w:rStyle w:val="Emphasis"/>
                <w:b w:val="0"/>
                <w:sz w:val="20"/>
              </w:rPr>
              <w:t>A</w:t>
            </w:r>
          </w:p>
        </w:tc>
        <w:tc>
          <w:tcPr>
            <w:tcW w:w="7560" w:type="dxa"/>
          </w:tcPr>
          <w:p w14:paraId="0DD1A280" w14:textId="77777777" w:rsidR="00FA2400" w:rsidRPr="007919D8" w:rsidRDefault="00FA2400" w:rsidP="00CB1754">
            <w:pPr>
              <w:rPr>
                <w:rStyle w:val="Emphasis"/>
                <w:sz w:val="20"/>
                <w:szCs w:val="20"/>
              </w:rPr>
            </w:pPr>
            <w:r w:rsidRPr="007919D8">
              <w:rPr>
                <w:rStyle w:val="Emphasis"/>
                <w:sz w:val="20"/>
                <w:szCs w:val="20"/>
              </w:rPr>
              <w:t>Title (ex. Test Plan)</w:t>
            </w:r>
          </w:p>
          <w:p w14:paraId="0DD1A281" w14:textId="77777777" w:rsidR="00FA2400" w:rsidRPr="007919D8" w:rsidRDefault="00FA2400" w:rsidP="00FA2400">
            <w:pPr>
              <w:rPr>
                <w:rStyle w:val="Emphasis"/>
                <w:b w:val="0"/>
                <w:sz w:val="20"/>
                <w:szCs w:val="20"/>
              </w:rPr>
            </w:pPr>
            <w:r w:rsidRPr="007919D8">
              <w:rPr>
                <w:rStyle w:val="Emphasis"/>
                <w:b w:val="0"/>
                <w:sz w:val="20"/>
                <w:szCs w:val="20"/>
              </w:rPr>
              <w:t xml:space="preserve">Ex.  Draft plan is due 30 DAC; </w:t>
            </w:r>
            <w:r w:rsidR="00BD0563" w:rsidRPr="007919D8">
              <w:rPr>
                <w:rStyle w:val="Emphasis"/>
                <w:b w:val="0"/>
                <w:sz w:val="20"/>
                <w:szCs w:val="20"/>
              </w:rPr>
              <w:t>Final</w:t>
            </w:r>
            <w:r w:rsidRPr="007919D8">
              <w:rPr>
                <w:rStyle w:val="Emphasis"/>
                <w:b w:val="0"/>
                <w:sz w:val="20"/>
                <w:szCs w:val="20"/>
              </w:rPr>
              <w:t xml:space="preserve"> plan is due </w:t>
            </w:r>
            <w:r w:rsidR="00301D81" w:rsidRPr="007919D8">
              <w:rPr>
                <w:rStyle w:val="Emphasis"/>
                <w:b w:val="0"/>
                <w:sz w:val="20"/>
                <w:szCs w:val="20"/>
              </w:rPr>
              <w:t>five (</w:t>
            </w:r>
            <w:r w:rsidRPr="007919D8">
              <w:rPr>
                <w:rStyle w:val="Emphasis"/>
                <w:b w:val="0"/>
                <w:sz w:val="20"/>
                <w:szCs w:val="20"/>
              </w:rPr>
              <w:t>5</w:t>
            </w:r>
            <w:r w:rsidR="00301D81" w:rsidRPr="007919D8">
              <w:rPr>
                <w:rStyle w:val="Emphasis"/>
                <w:b w:val="0"/>
                <w:sz w:val="20"/>
                <w:szCs w:val="20"/>
              </w:rPr>
              <w:t>)</w:t>
            </w:r>
            <w:r w:rsidRPr="007919D8">
              <w:rPr>
                <w:rStyle w:val="Emphasis"/>
                <w:b w:val="0"/>
                <w:sz w:val="20"/>
                <w:szCs w:val="20"/>
              </w:rPr>
              <w:t xml:space="preserve"> days after receipt of </w:t>
            </w:r>
            <w:r w:rsidR="00A2745C" w:rsidRPr="007919D8">
              <w:rPr>
                <w:rStyle w:val="Emphasis"/>
                <w:b w:val="0"/>
                <w:sz w:val="20"/>
                <w:szCs w:val="20"/>
              </w:rPr>
              <w:t>Government</w:t>
            </w:r>
            <w:r w:rsidRPr="007919D8">
              <w:rPr>
                <w:rStyle w:val="Emphasis"/>
                <w:b w:val="0"/>
                <w:sz w:val="20"/>
                <w:szCs w:val="20"/>
              </w:rPr>
              <w:t xml:space="preserve"> comments.</w:t>
            </w:r>
          </w:p>
          <w:p w14:paraId="0DD1A282" w14:textId="77777777" w:rsidR="00FA2400" w:rsidRPr="007919D8" w:rsidRDefault="00FA2400" w:rsidP="00FA2400">
            <w:pPr>
              <w:rPr>
                <w:rStyle w:val="Emphasis"/>
                <w:b w:val="0"/>
                <w:sz w:val="20"/>
                <w:szCs w:val="20"/>
              </w:rPr>
            </w:pPr>
            <w:r w:rsidRPr="007919D8">
              <w:rPr>
                <w:rStyle w:val="Emphasis"/>
                <w:b w:val="0"/>
                <w:sz w:val="20"/>
                <w:szCs w:val="20"/>
              </w:rPr>
              <w:t xml:space="preserve">Electronic submission to:  VA PM, </w:t>
            </w:r>
            <w:r w:rsidR="00746F67" w:rsidRPr="007919D8">
              <w:rPr>
                <w:rStyle w:val="Emphasis"/>
                <w:b w:val="0"/>
                <w:sz w:val="20"/>
                <w:szCs w:val="20"/>
              </w:rPr>
              <w:t>COR</w:t>
            </w:r>
            <w:r w:rsidRPr="007919D8">
              <w:rPr>
                <w:rStyle w:val="Emphasis"/>
                <w:b w:val="0"/>
                <w:sz w:val="20"/>
                <w:szCs w:val="20"/>
              </w:rPr>
              <w:t>, CO, list others as</w:t>
            </w:r>
            <w:r w:rsidRPr="007919D8">
              <w:rPr>
                <w:rStyle w:val="Emphasis"/>
                <w:sz w:val="20"/>
                <w:szCs w:val="20"/>
              </w:rPr>
              <w:t xml:space="preserve"> </w:t>
            </w:r>
            <w:r w:rsidRPr="007919D8">
              <w:rPr>
                <w:rStyle w:val="Emphasis"/>
                <w:b w:val="0"/>
                <w:sz w:val="20"/>
                <w:szCs w:val="20"/>
              </w:rPr>
              <w:t xml:space="preserve">necessary </w:t>
            </w:r>
          </w:p>
          <w:p w14:paraId="0DD1A283" w14:textId="77777777" w:rsidR="00FA2400" w:rsidRPr="007919D8" w:rsidRDefault="00FA2400" w:rsidP="00FA2400">
            <w:pPr>
              <w:rPr>
                <w:rStyle w:val="Emphasis"/>
                <w:b w:val="0"/>
                <w:sz w:val="20"/>
                <w:szCs w:val="20"/>
              </w:rPr>
            </w:pPr>
            <w:r w:rsidRPr="007919D8">
              <w:rPr>
                <w:rStyle w:val="Emphasis"/>
                <w:b w:val="0"/>
                <w:sz w:val="20"/>
                <w:szCs w:val="20"/>
              </w:rPr>
              <w:t>Inspection: (select one) origin/destination</w:t>
            </w:r>
          </w:p>
          <w:p w14:paraId="0DD1A284" w14:textId="77777777" w:rsidR="00FA2400" w:rsidRPr="007919D8" w:rsidRDefault="00FA2400" w:rsidP="00FA2400">
            <w:pPr>
              <w:rPr>
                <w:rStyle w:val="Emphasis"/>
                <w:b w:val="0"/>
                <w:sz w:val="20"/>
                <w:szCs w:val="20"/>
              </w:rPr>
            </w:pPr>
            <w:r w:rsidRPr="007919D8">
              <w:rPr>
                <w:rStyle w:val="Emphasis"/>
                <w:b w:val="0"/>
                <w:sz w:val="20"/>
                <w:szCs w:val="20"/>
              </w:rPr>
              <w:t>Acceptance: (select one) origin/destination</w:t>
            </w:r>
          </w:p>
          <w:p w14:paraId="0DD1A285" w14:textId="77777777" w:rsidR="00FA2400" w:rsidRPr="007919D8" w:rsidRDefault="00FA2400">
            <w:pPr>
              <w:rPr>
                <w:rStyle w:val="Emphasis"/>
                <w:sz w:val="20"/>
                <w:szCs w:val="20"/>
              </w:rPr>
            </w:pPr>
          </w:p>
        </w:tc>
      </w:tr>
      <w:tr w:rsidR="006C3579" w:rsidRPr="009B1058" w14:paraId="0DD1A292" w14:textId="77777777" w:rsidTr="00F235CE">
        <w:trPr>
          <w:cantSplit/>
          <w:trHeight w:val="413"/>
        </w:trPr>
        <w:tc>
          <w:tcPr>
            <w:tcW w:w="828" w:type="dxa"/>
          </w:tcPr>
          <w:p w14:paraId="0DD1A287" w14:textId="77777777" w:rsidR="006C3579" w:rsidRPr="00640347" w:rsidRDefault="006C3579" w:rsidP="00301D81">
            <w:pPr>
              <w:pStyle w:val="Salutation"/>
              <w:jc w:val="left"/>
              <w:rPr>
                <w:rStyle w:val="Emphasis"/>
                <w:b w:val="0"/>
                <w:sz w:val="20"/>
              </w:rPr>
            </w:pPr>
            <w:r w:rsidRPr="00640347">
              <w:rPr>
                <w:rStyle w:val="Emphasis"/>
                <w:b w:val="0"/>
                <w:sz w:val="20"/>
              </w:rPr>
              <w:t>5.2</w:t>
            </w:r>
          </w:p>
        </w:tc>
        <w:tc>
          <w:tcPr>
            <w:tcW w:w="1692" w:type="dxa"/>
          </w:tcPr>
          <w:p w14:paraId="0DD1A288" w14:textId="77777777" w:rsidR="006C3579" w:rsidRPr="00640347" w:rsidRDefault="006C3579" w:rsidP="00F63DB9">
            <w:pPr>
              <w:pStyle w:val="Salutation"/>
              <w:jc w:val="left"/>
              <w:rPr>
                <w:rStyle w:val="Emphasis"/>
                <w:b w:val="0"/>
                <w:sz w:val="20"/>
              </w:rPr>
            </w:pPr>
            <w:r w:rsidRPr="00640347">
              <w:rPr>
                <w:rStyle w:val="Emphasis"/>
                <w:b w:val="0"/>
                <w:sz w:val="20"/>
              </w:rPr>
              <w:t>B</w:t>
            </w:r>
          </w:p>
        </w:tc>
        <w:tc>
          <w:tcPr>
            <w:tcW w:w="7560" w:type="dxa"/>
          </w:tcPr>
          <w:p w14:paraId="0DD1A289" w14:textId="77777777" w:rsidR="006C3579" w:rsidRPr="007919D8" w:rsidRDefault="006C3579" w:rsidP="00CB1754">
            <w:pPr>
              <w:rPr>
                <w:rStyle w:val="Emphasis"/>
                <w:sz w:val="20"/>
                <w:szCs w:val="20"/>
              </w:rPr>
            </w:pPr>
            <w:r w:rsidRPr="007919D8">
              <w:rPr>
                <w:rStyle w:val="Emphasis"/>
                <w:sz w:val="20"/>
                <w:szCs w:val="20"/>
              </w:rPr>
              <w:t>Title (ex. Test Plan, Hard Copy)</w:t>
            </w:r>
          </w:p>
          <w:p w14:paraId="0DD1A28A" w14:textId="77777777" w:rsidR="006C3579" w:rsidRPr="007919D8" w:rsidRDefault="006C3579" w:rsidP="006C3579">
            <w:pPr>
              <w:rPr>
                <w:rStyle w:val="Emphasis"/>
                <w:b w:val="0"/>
                <w:sz w:val="20"/>
                <w:szCs w:val="20"/>
              </w:rPr>
            </w:pPr>
            <w:r w:rsidRPr="007919D8">
              <w:rPr>
                <w:rStyle w:val="Emphasis"/>
                <w:b w:val="0"/>
                <w:sz w:val="20"/>
                <w:szCs w:val="20"/>
              </w:rPr>
              <w:t>Ex.  Final plan is due five (5) days after receipt of Government comments, in hard copy.</w:t>
            </w:r>
          </w:p>
          <w:p w14:paraId="0DD1A28B" w14:textId="77777777" w:rsidR="006C3579" w:rsidRPr="007919D8" w:rsidRDefault="006C3579" w:rsidP="006C3579">
            <w:pPr>
              <w:rPr>
                <w:rStyle w:val="Emphasis"/>
                <w:b w:val="0"/>
                <w:sz w:val="20"/>
                <w:szCs w:val="20"/>
              </w:rPr>
            </w:pPr>
            <w:r w:rsidRPr="007919D8">
              <w:rPr>
                <w:rStyle w:val="Emphasis"/>
                <w:b w:val="0"/>
                <w:sz w:val="20"/>
                <w:szCs w:val="20"/>
              </w:rPr>
              <w:t xml:space="preserve">Name and title </w:t>
            </w:r>
          </w:p>
          <w:p w14:paraId="0DD1A28C" w14:textId="77777777" w:rsidR="006C3579" w:rsidRPr="007919D8" w:rsidRDefault="006C3579" w:rsidP="006C3579">
            <w:pPr>
              <w:rPr>
                <w:rStyle w:val="Emphasis"/>
                <w:b w:val="0"/>
                <w:sz w:val="20"/>
                <w:szCs w:val="20"/>
              </w:rPr>
            </w:pPr>
            <w:r w:rsidRPr="007919D8">
              <w:rPr>
                <w:rStyle w:val="Emphasis"/>
                <w:b w:val="0"/>
                <w:sz w:val="20"/>
                <w:szCs w:val="20"/>
              </w:rPr>
              <w:t>Delivery Address:</w:t>
            </w:r>
          </w:p>
          <w:p w14:paraId="0DD1A28D" w14:textId="77777777" w:rsidR="006C3579" w:rsidRPr="007919D8" w:rsidRDefault="006C3579" w:rsidP="006C3579">
            <w:pPr>
              <w:rPr>
                <w:rStyle w:val="Emphasis"/>
                <w:b w:val="0"/>
                <w:sz w:val="20"/>
                <w:szCs w:val="20"/>
              </w:rPr>
            </w:pPr>
            <w:r w:rsidRPr="007919D8">
              <w:rPr>
                <w:rStyle w:val="Emphasis"/>
                <w:b w:val="0"/>
                <w:sz w:val="20"/>
                <w:szCs w:val="20"/>
              </w:rPr>
              <w:t>Inspection: (select one) origin/destination</w:t>
            </w:r>
          </w:p>
          <w:p w14:paraId="0DD1A28E" w14:textId="77777777" w:rsidR="006C3579" w:rsidRPr="007919D8" w:rsidRDefault="006C3579" w:rsidP="006C3579">
            <w:pPr>
              <w:rPr>
                <w:rStyle w:val="Emphasis"/>
                <w:b w:val="0"/>
                <w:sz w:val="20"/>
                <w:szCs w:val="20"/>
              </w:rPr>
            </w:pPr>
            <w:r w:rsidRPr="007919D8">
              <w:rPr>
                <w:rStyle w:val="Emphasis"/>
                <w:b w:val="0"/>
                <w:sz w:val="20"/>
                <w:szCs w:val="20"/>
              </w:rPr>
              <w:t>Acceptance: (select one) origin/destination</w:t>
            </w:r>
          </w:p>
          <w:p w14:paraId="0DD1A28F" w14:textId="13F0EB94" w:rsidR="006C3579" w:rsidRPr="007919D8" w:rsidRDefault="006C3579" w:rsidP="006C3579">
            <w:pPr>
              <w:rPr>
                <w:rStyle w:val="Emphasis"/>
                <w:b w:val="0"/>
                <w:sz w:val="20"/>
                <w:szCs w:val="20"/>
              </w:rPr>
            </w:pPr>
            <w:r w:rsidRPr="007919D8">
              <w:rPr>
                <w:rStyle w:val="Emphasis"/>
                <w:b w:val="0"/>
                <w:sz w:val="20"/>
                <w:szCs w:val="20"/>
              </w:rPr>
              <w:t>FOB</w:t>
            </w:r>
            <w:r w:rsidR="00B327ED" w:rsidRPr="007919D8">
              <w:rPr>
                <w:rStyle w:val="Emphasis"/>
                <w:b w:val="0"/>
                <w:sz w:val="20"/>
                <w:szCs w:val="20"/>
              </w:rPr>
              <w:t>: (</w:t>
            </w:r>
            <w:r w:rsidRPr="007919D8">
              <w:rPr>
                <w:rStyle w:val="Emphasis"/>
                <w:b w:val="0"/>
                <w:sz w:val="20"/>
                <w:szCs w:val="20"/>
              </w:rPr>
              <w:t>select one) origin/destination</w:t>
            </w:r>
          </w:p>
          <w:p w14:paraId="0DD1A290" w14:textId="77777777" w:rsidR="006C3579" w:rsidRPr="007919D8" w:rsidRDefault="006C3579" w:rsidP="006C3579">
            <w:pPr>
              <w:rPr>
                <w:rStyle w:val="Emphasis"/>
                <w:b w:val="0"/>
                <w:sz w:val="20"/>
                <w:szCs w:val="20"/>
              </w:rPr>
            </w:pPr>
            <w:r w:rsidRPr="007919D8">
              <w:rPr>
                <w:rStyle w:val="Emphasis"/>
                <w:b w:val="0"/>
                <w:sz w:val="20"/>
                <w:szCs w:val="20"/>
              </w:rPr>
              <w:t>(see Special Shipping Instructions)</w:t>
            </w:r>
          </w:p>
          <w:p w14:paraId="0DD1A291" w14:textId="77777777" w:rsidR="006C3579" w:rsidRPr="007919D8" w:rsidRDefault="006C3579" w:rsidP="00CB1754">
            <w:pPr>
              <w:rPr>
                <w:rStyle w:val="Emphasis"/>
                <w:sz w:val="20"/>
                <w:szCs w:val="20"/>
              </w:rPr>
            </w:pPr>
          </w:p>
        </w:tc>
      </w:tr>
      <w:tr w:rsidR="00D24F9A" w:rsidRPr="009B1058" w14:paraId="4C8B8A9C" w14:textId="77777777" w:rsidTr="00F235CE">
        <w:trPr>
          <w:cantSplit/>
          <w:trHeight w:val="413"/>
        </w:trPr>
        <w:tc>
          <w:tcPr>
            <w:tcW w:w="828" w:type="dxa"/>
          </w:tcPr>
          <w:p w14:paraId="35D66CE0" w14:textId="5243E8AC" w:rsidR="00D24F9A" w:rsidRPr="007F3D1A" w:rsidRDefault="00D24F9A" w:rsidP="00967AC2">
            <w:pPr>
              <w:pStyle w:val="Salutation"/>
              <w:jc w:val="left"/>
              <w:rPr>
                <w:rStyle w:val="Emphasis"/>
                <w:b w:val="0"/>
                <w:bCs/>
                <w:i w:val="0"/>
                <w:iCs w:val="0"/>
                <w:color w:val="auto"/>
                <w:sz w:val="20"/>
              </w:rPr>
            </w:pPr>
            <w:r w:rsidRPr="007F3D1A">
              <w:rPr>
                <w:rStyle w:val="Emphasis"/>
                <w:b w:val="0"/>
                <w:bCs/>
                <w:i w:val="0"/>
                <w:iCs w:val="0"/>
                <w:color w:val="auto"/>
                <w:sz w:val="20"/>
              </w:rPr>
              <w:t>6.1.12</w:t>
            </w:r>
          </w:p>
        </w:tc>
        <w:tc>
          <w:tcPr>
            <w:tcW w:w="1692" w:type="dxa"/>
          </w:tcPr>
          <w:p w14:paraId="7E1B9A8C" w14:textId="7E1DB2C0" w:rsidR="00D24F9A" w:rsidRPr="007F3D1A" w:rsidRDefault="00D24F9A" w:rsidP="00967AC2">
            <w:pPr>
              <w:pStyle w:val="Salutation"/>
              <w:jc w:val="left"/>
              <w:rPr>
                <w:rFonts w:cs="Arial"/>
                <w:kern w:val="0"/>
                <w:sz w:val="20"/>
              </w:rPr>
            </w:pPr>
            <w:r w:rsidRPr="007F3D1A">
              <w:rPr>
                <w:rFonts w:cs="Arial"/>
                <w:kern w:val="0"/>
                <w:sz w:val="20"/>
              </w:rPr>
              <w:t>A</w:t>
            </w:r>
          </w:p>
        </w:tc>
        <w:tc>
          <w:tcPr>
            <w:tcW w:w="7560" w:type="dxa"/>
          </w:tcPr>
          <w:p w14:paraId="025B9E3B" w14:textId="62B02C8F" w:rsidR="00D24F9A" w:rsidRPr="007F3D1A" w:rsidRDefault="007F3D1A" w:rsidP="007F3D1A">
            <w:pPr>
              <w:rPr>
                <w:rStyle w:val="Emphasis"/>
                <w:i w:val="0"/>
                <w:iCs w:val="0"/>
                <w:color w:val="auto"/>
                <w:sz w:val="20"/>
                <w:szCs w:val="20"/>
              </w:rPr>
            </w:pPr>
            <w:r w:rsidRPr="007F3D1A">
              <w:rPr>
                <w:rStyle w:val="Emphasis"/>
                <w:i w:val="0"/>
                <w:iCs w:val="0"/>
                <w:color w:val="auto"/>
                <w:sz w:val="20"/>
                <w:szCs w:val="20"/>
              </w:rPr>
              <w:t>Statement of Attestation</w:t>
            </w:r>
          </w:p>
          <w:p w14:paraId="58AC3E3E" w14:textId="7EE4CEF4" w:rsidR="007F3D1A" w:rsidRPr="007F3D1A" w:rsidRDefault="007F3D1A" w:rsidP="007F3D1A">
            <w:pPr>
              <w:pStyle w:val="CommentText"/>
              <w:jc w:val="left"/>
              <w:rPr>
                <w:rStyle w:val="Emphasis"/>
                <w:b w:val="0"/>
                <w:bCs/>
                <w:i w:val="0"/>
                <w:iCs w:val="0"/>
                <w:color w:val="auto"/>
              </w:rPr>
            </w:pPr>
            <w:r w:rsidRPr="007F3D1A">
              <w:rPr>
                <w:rStyle w:val="Emphasis"/>
                <w:b w:val="0"/>
                <w:bCs/>
                <w:i w:val="0"/>
                <w:iCs w:val="0"/>
                <w:color w:val="auto"/>
              </w:rPr>
              <w:t>Due 3 days after CO Authorization for use of AI</w:t>
            </w:r>
            <w:r w:rsidR="005C1284">
              <w:rPr>
                <w:rStyle w:val="Emphasis"/>
                <w:b w:val="0"/>
                <w:bCs/>
                <w:i w:val="0"/>
                <w:iCs w:val="0"/>
                <w:color w:val="auto"/>
              </w:rPr>
              <w:t xml:space="preserve"> and</w:t>
            </w:r>
            <w:r w:rsidRPr="007F3D1A">
              <w:rPr>
                <w:rStyle w:val="Emphasis"/>
                <w:b w:val="0"/>
                <w:bCs/>
                <w:i w:val="0"/>
                <w:iCs w:val="0"/>
                <w:color w:val="auto"/>
              </w:rPr>
              <w:t xml:space="preserve"> </w:t>
            </w:r>
            <w:r w:rsidR="0082011E">
              <w:rPr>
                <w:rStyle w:val="Emphasis"/>
                <w:b w:val="0"/>
                <w:bCs/>
                <w:i w:val="0"/>
                <w:iCs w:val="0"/>
                <w:color w:val="auto"/>
              </w:rPr>
              <w:t>at a minimum</w:t>
            </w:r>
            <w:r w:rsidRPr="007F3D1A">
              <w:rPr>
                <w:rStyle w:val="Emphasis"/>
                <w:b w:val="0"/>
                <w:bCs/>
                <w:i w:val="0"/>
                <w:iCs w:val="0"/>
                <w:color w:val="auto"/>
              </w:rPr>
              <w:t xml:space="preserve"> annually thereafter (submitted prior to the exercise of any option periods)</w:t>
            </w:r>
            <w:r w:rsidR="0082011E">
              <w:rPr>
                <w:rStyle w:val="Emphasis"/>
                <w:b w:val="0"/>
                <w:bCs/>
                <w:i w:val="0"/>
                <w:iCs w:val="0"/>
                <w:color w:val="auto"/>
              </w:rPr>
              <w:t>, and at COR request</w:t>
            </w:r>
            <w:r w:rsidR="00E91C00">
              <w:rPr>
                <w:rStyle w:val="Emphasis"/>
                <w:b w:val="0"/>
                <w:bCs/>
                <w:i w:val="0"/>
                <w:iCs w:val="0"/>
                <w:color w:val="auto"/>
              </w:rPr>
              <w:t xml:space="preserve">, </w:t>
            </w:r>
            <w:r w:rsidR="00E91C00" w:rsidRPr="00E91C00">
              <w:rPr>
                <w:rStyle w:val="Emphasis"/>
                <w:b w:val="0"/>
                <w:bCs/>
                <w:i w:val="0"/>
                <w:iCs w:val="0"/>
                <w:color w:val="auto"/>
              </w:rPr>
              <w:t xml:space="preserve">and upon the Contractor’s proposed use of </w:t>
            </w:r>
            <w:r w:rsidR="00E91C00">
              <w:rPr>
                <w:rStyle w:val="Emphasis"/>
                <w:b w:val="0"/>
                <w:bCs/>
                <w:i w:val="0"/>
                <w:iCs w:val="0"/>
                <w:color w:val="auto"/>
              </w:rPr>
              <w:t xml:space="preserve">any </w:t>
            </w:r>
            <w:r w:rsidR="00E91C00" w:rsidRPr="00E91C00">
              <w:rPr>
                <w:rStyle w:val="Emphasis"/>
                <w:b w:val="0"/>
                <w:bCs/>
                <w:i w:val="0"/>
                <w:iCs w:val="0"/>
                <w:color w:val="auto"/>
              </w:rPr>
              <w:t>new AI tools not contemplated at the time of last reporting</w:t>
            </w:r>
            <w:r w:rsidR="00E91C00">
              <w:rPr>
                <w:rStyle w:val="Emphasis"/>
                <w:b w:val="0"/>
                <w:bCs/>
                <w:i w:val="0"/>
                <w:iCs w:val="0"/>
                <w:color w:val="auto"/>
              </w:rPr>
              <w:t>.</w:t>
            </w:r>
          </w:p>
          <w:p w14:paraId="62DCAC9C" w14:textId="77777777" w:rsidR="007F3D1A" w:rsidRPr="007F3D1A" w:rsidRDefault="007F3D1A" w:rsidP="007F3D1A">
            <w:pPr>
              <w:pStyle w:val="CommentText"/>
              <w:jc w:val="left"/>
              <w:rPr>
                <w:rStyle w:val="Emphasis"/>
                <w:b w:val="0"/>
                <w:bCs/>
                <w:i w:val="0"/>
                <w:iCs w:val="0"/>
                <w:color w:val="auto"/>
              </w:rPr>
            </w:pPr>
            <w:r w:rsidRPr="007F3D1A">
              <w:rPr>
                <w:rStyle w:val="Emphasis"/>
                <w:b w:val="0"/>
                <w:bCs/>
                <w:i w:val="0"/>
                <w:iCs w:val="0"/>
                <w:color w:val="auto"/>
              </w:rPr>
              <w:t>Electronic submission to: VA PM, COR, CO</w:t>
            </w:r>
          </w:p>
          <w:p w14:paraId="46D6BF94" w14:textId="77777777" w:rsidR="007F3D1A" w:rsidRPr="007F3D1A" w:rsidRDefault="007F3D1A" w:rsidP="007F3D1A">
            <w:pPr>
              <w:pStyle w:val="CommentText"/>
              <w:rPr>
                <w:rStyle w:val="Emphasis"/>
                <w:b w:val="0"/>
                <w:bCs/>
                <w:i w:val="0"/>
                <w:iCs w:val="0"/>
                <w:color w:val="auto"/>
              </w:rPr>
            </w:pPr>
            <w:r w:rsidRPr="007F3D1A">
              <w:rPr>
                <w:rStyle w:val="Emphasis"/>
                <w:b w:val="0"/>
                <w:bCs/>
                <w:i w:val="0"/>
                <w:iCs w:val="0"/>
                <w:color w:val="auto"/>
              </w:rPr>
              <w:t>Inspection: Destination</w:t>
            </w:r>
          </w:p>
          <w:p w14:paraId="0404F083" w14:textId="3780619D" w:rsidR="007F3D1A" w:rsidRPr="007F3D1A" w:rsidRDefault="007F3D1A" w:rsidP="007F3D1A">
            <w:pPr>
              <w:pStyle w:val="CommentText"/>
              <w:rPr>
                <w:rStyle w:val="Emphasis"/>
                <w:i w:val="0"/>
                <w:iCs w:val="0"/>
                <w:color w:val="auto"/>
              </w:rPr>
            </w:pPr>
            <w:r w:rsidRPr="007F3D1A">
              <w:rPr>
                <w:rStyle w:val="Emphasis"/>
                <w:b w:val="0"/>
                <w:bCs/>
                <w:i w:val="0"/>
                <w:iCs w:val="0"/>
                <w:color w:val="auto"/>
              </w:rPr>
              <w:t>Acceptance: Destination</w:t>
            </w:r>
          </w:p>
        </w:tc>
      </w:tr>
      <w:tr w:rsidR="00967AC2" w:rsidRPr="009B1058" w14:paraId="3A0472B8" w14:textId="77777777" w:rsidTr="00F235CE">
        <w:trPr>
          <w:cantSplit/>
          <w:trHeight w:val="413"/>
        </w:trPr>
        <w:tc>
          <w:tcPr>
            <w:tcW w:w="828" w:type="dxa"/>
          </w:tcPr>
          <w:p w14:paraId="2A8D014B" w14:textId="0203597B" w:rsidR="00967AC2" w:rsidRPr="007F3D1A" w:rsidRDefault="00967AC2" w:rsidP="00967AC2">
            <w:pPr>
              <w:pStyle w:val="Salutation"/>
              <w:jc w:val="left"/>
              <w:rPr>
                <w:rFonts w:cs="Arial"/>
                <w:b/>
                <w:bCs/>
                <w:i/>
                <w:iCs/>
                <w:kern w:val="0"/>
                <w:sz w:val="20"/>
              </w:rPr>
            </w:pPr>
            <w:r w:rsidRPr="007F3D1A">
              <w:rPr>
                <w:rStyle w:val="Emphasis"/>
                <w:b w:val="0"/>
                <w:bCs/>
                <w:i w:val="0"/>
                <w:iCs w:val="0"/>
                <w:color w:val="auto"/>
                <w:sz w:val="20"/>
              </w:rPr>
              <w:t>6.1.12.1</w:t>
            </w:r>
          </w:p>
        </w:tc>
        <w:tc>
          <w:tcPr>
            <w:tcW w:w="1692" w:type="dxa"/>
          </w:tcPr>
          <w:p w14:paraId="7E775702" w14:textId="2A0056A3" w:rsidR="00967AC2" w:rsidRPr="007F3D1A" w:rsidRDefault="00D24F9A" w:rsidP="00967AC2">
            <w:pPr>
              <w:pStyle w:val="Salutation"/>
              <w:jc w:val="left"/>
              <w:rPr>
                <w:rFonts w:cs="Arial"/>
                <w:kern w:val="0"/>
                <w:sz w:val="20"/>
              </w:rPr>
            </w:pPr>
            <w:r w:rsidRPr="007F3D1A">
              <w:rPr>
                <w:rFonts w:cs="Arial"/>
                <w:kern w:val="0"/>
                <w:sz w:val="20"/>
              </w:rPr>
              <w:t>A</w:t>
            </w:r>
          </w:p>
        </w:tc>
        <w:tc>
          <w:tcPr>
            <w:tcW w:w="7560" w:type="dxa"/>
          </w:tcPr>
          <w:p w14:paraId="3B2E2218" w14:textId="125461B0" w:rsidR="00967AC2" w:rsidRPr="007F3D1A" w:rsidRDefault="00967AC2" w:rsidP="00967AC2">
            <w:pPr>
              <w:rPr>
                <w:rStyle w:val="Emphasis"/>
                <w:i w:val="0"/>
                <w:iCs w:val="0"/>
                <w:color w:val="auto"/>
                <w:sz w:val="20"/>
                <w:szCs w:val="20"/>
              </w:rPr>
            </w:pPr>
            <w:r w:rsidRPr="007F3D1A">
              <w:rPr>
                <w:rStyle w:val="Emphasis"/>
                <w:i w:val="0"/>
                <w:iCs w:val="0"/>
                <w:color w:val="auto"/>
                <w:sz w:val="20"/>
                <w:szCs w:val="20"/>
              </w:rPr>
              <w:t>AI System/LLM Development and Operation Documentation Package</w:t>
            </w:r>
          </w:p>
          <w:p w14:paraId="73DED805" w14:textId="57B25980" w:rsidR="00967AC2" w:rsidRPr="007F3D1A" w:rsidRDefault="00967AC2" w:rsidP="00967AC2">
            <w:pPr>
              <w:pStyle w:val="CommentText"/>
              <w:jc w:val="left"/>
              <w:rPr>
                <w:rStyle w:val="Emphasis"/>
                <w:b w:val="0"/>
                <w:bCs/>
                <w:i w:val="0"/>
                <w:iCs w:val="0"/>
                <w:color w:val="auto"/>
              </w:rPr>
            </w:pPr>
            <w:r w:rsidRPr="007F3D1A">
              <w:rPr>
                <w:rStyle w:val="Emphasis"/>
                <w:b w:val="0"/>
                <w:bCs/>
                <w:i w:val="0"/>
                <w:iCs w:val="0"/>
                <w:color w:val="auto"/>
              </w:rPr>
              <w:t>Due 15 days ARO and updated Annually Thereafter as revisions require</w:t>
            </w:r>
          </w:p>
          <w:p w14:paraId="471227D6" w14:textId="27C30096" w:rsidR="00967AC2" w:rsidRPr="007F3D1A" w:rsidRDefault="00967AC2" w:rsidP="00967AC2">
            <w:pPr>
              <w:pStyle w:val="CommentText"/>
              <w:jc w:val="left"/>
              <w:rPr>
                <w:rStyle w:val="Emphasis"/>
                <w:b w:val="0"/>
                <w:bCs/>
                <w:i w:val="0"/>
                <w:iCs w:val="0"/>
                <w:color w:val="auto"/>
              </w:rPr>
            </w:pPr>
            <w:r w:rsidRPr="007F3D1A">
              <w:rPr>
                <w:rStyle w:val="Emphasis"/>
                <w:b w:val="0"/>
                <w:bCs/>
                <w:i w:val="0"/>
                <w:iCs w:val="0"/>
                <w:color w:val="auto"/>
              </w:rPr>
              <w:t>Electronic submission to: VA PM, COR, CO</w:t>
            </w:r>
          </w:p>
          <w:p w14:paraId="1E8F0580" w14:textId="60BC3E01" w:rsidR="00967AC2" w:rsidRPr="007F3D1A" w:rsidRDefault="00967AC2" w:rsidP="00967AC2">
            <w:pPr>
              <w:pStyle w:val="CommentText"/>
              <w:rPr>
                <w:rStyle w:val="Emphasis"/>
                <w:b w:val="0"/>
                <w:bCs/>
                <w:i w:val="0"/>
                <w:iCs w:val="0"/>
                <w:color w:val="auto"/>
              </w:rPr>
            </w:pPr>
            <w:r w:rsidRPr="007F3D1A">
              <w:rPr>
                <w:rStyle w:val="Emphasis"/>
                <w:b w:val="0"/>
                <w:bCs/>
                <w:i w:val="0"/>
                <w:iCs w:val="0"/>
                <w:color w:val="auto"/>
              </w:rPr>
              <w:t>Inspection: Destination</w:t>
            </w:r>
          </w:p>
          <w:p w14:paraId="4351F3D8" w14:textId="0CDEC4E0" w:rsidR="00967AC2" w:rsidRPr="007F3D1A" w:rsidRDefault="00967AC2" w:rsidP="00967AC2">
            <w:pPr>
              <w:pStyle w:val="CommentText"/>
              <w:rPr>
                <w:rStyle w:val="Strong"/>
                <w:b w:val="0"/>
                <w:bCs w:val="0"/>
                <w:i/>
                <w:iCs/>
              </w:rPr>
            </w:pPr>
            <w:r w:rsidRPr="007F3D1A">
              <w:rPr>
                <w:rStyle w:val="Emphasis"/>
                <w:b w:val="0"/>
                <w:bCs/>
                <w:i w:val="0"/>
                <w:iCs w:val="0"/>
                <w:color w:val="auto"/>
              </w:rPr>
              <w:t xml:space="preserve">Acceptance: Destination </w:t>
            </w:r>
          </w:p>
        </w:tc>
      </w:tr>
      <w:tr w:rsidR="00967AC2" w:rsidRPr="009B1058" w14:paraId="21734C71" w14:textId="77777777" w:rsidTr="00F235CE">
        <w:trPr>
          <w:cantSplit/>
          <w:trHeight w:val="413"/>
        </w:trPr>
        <w:tc>
          <w:tcPr>
            <w:tcW w:w="828" w:type="dxa"/>
          </w:tcPr>
          <w:p w14:paraId="47F82803" w14:textId="0BCDDF1B" w:rsidR="00967AC2" w:rsidRPr="007F3D1A" w:rsidRDefault="00967AC2" w:rsidP="00967AC2">
            <w:pPr>
              <w:pStyle w:val="Salutation"/>
              <w:jc w:val="left"/>
              <w:rPr>
                <w:rFonts w:cs="Arial"/>
                <w:b/>
                <w:bCs/>
                <w:i/>
                <w:iCs/>
                <w:kern w:val="0"/>
                <w:sz w:val="20"/>
              </w:rPr>
            </w:pPr>
            <w:r w:rsidRPr="007F3D1A">
              <w:rPr>
                <w:rStyle w:val="Emphasis"/>
                <w:b w:val="0"/>
                <w:bCs/>
                <w:i w:val="0"/>
                <w:iCs w:val="0"/>
                <w:color w:val="auto"/>
                <w:sz w:val="20"/>
              </w:rPr>
              <w:t>6.1.12.2</w:t>
            </w:r>
          </w:p>
        </w:tc>
        <w:tc>
          <w:tcPr>
            <w:tcW w:w="1692" w:type="dxa"/>
          </w:tcPr>
          <w:p w14:paraId="1623E903" w14:textId="39C6530A" w:rsidR="00967AC2" w:rsidRPr="007F3D1A" w:rsidRDefault="00967AC2" w:rsidP="00967AC2">
            <w:pPr>
              <w:pStyle w:val="Salutation"/>
              <w:jc w:val="left"/>
              <w:rPr>
                <w:rFonts w:cs="Arial"/>
                <w:b/>
                <w:bCs/>
                <w:i/>
                <w:iCs/>
                <w:kern w:val="0"/>
                <w:sz w:val="20"/>
              </w:rPr>
            </w:pPr>
            <w:r w:rsidRPr="007F3D1A">
              <w:rPr>
                <w:rStyle w:val="Emphasis"/>
                <w:b w:val="0"/>
                <w:bCs/>
                <w:i w:val="0"/>
                <w:iCs w:val="0"/>
                <w:color w:val="auto"/>
                <w:sz w:val="20"/>
              </w:rPr>
              <w:t>A</w:t>
            </w:r>
          </w:p>
        </w:tc>
        <w:tc>
          <w:tcPr>
            <w:tcW w:w="7560" w:type="dxa"/>
          </w:tcPr>
          <w:p w14:paraId="531EC115" w14:textId="2275F44A" w:rsidR="00967AC2" w:rsidRPr="007F3D1A" w:rsidRDefault="00967AC2" w:rsidP="00967AC2">
            <w:pPr>
              <w:rPr>
                <w:rStyle w:val="Emphasis"/>
                <w:i w:val="0"/>
                <w:iCs w:val="0"/>
                <w:color w:val="auto"/>
                <w:sz w:val="20"/>
                <w:szCs w:val="20"/>
              </w:rPr>
            </w:pPr>
            <w:r w:rsidRPr="007F3D1A">
              <w:rPr>
                <w:rStyle w:val="Emphasis"/>
                <w:i w:val="0"/>
                <w:iCs w:val="0"/>
                <w:color w:val="auto"/>
                <w:sz w:val="20"/>
                <w:szCs w:val="20"/>
              </w:rPr>
              <w:t>Compliance Monitoring and Reporting Plan</w:t>
            </w:r>
          </w:p>
          <w:p w14:paraId="5DE2332B" w14:textId="2EA8E0FC" w:rsidR="00967AC2" w:rsidRPr="007F3D1A" w:rsidRDefault="00967AC2" w:rsidP="00967AC2">
            <w:pPr>
              <w:pStyle w:val="CommentText"/>
              <w:jc w:val="left"/>
              <w:rPr>
                <w:rStyle w:val="Emphasis"/>
                <w:b w:val="0"/>
                <w:bCs/>
                <w:i w:val="0"/>
                <w:iCs w:val="0"/>
                <w:color w:val="auto"/>
              </w:rPr>
            </w:pPr>
            <w:r w:rsidRPr="007F3D1A">
              <w:rPr>
                <w:rStyle w:val="Emphasis"/>
                <w:b w:val="0"/>
                <w:bCs/>
                <w:i w:val="0"/>
                <w:iCs w:val="0"/>
                <w:color w:val="auto"/>
              </w:rPr>
              <w:t>Due 30 days ARO</w:t>
            </w:r>
          </w:p>
          <w:p w14:paraId="49D1F214" w14:textId="6FECCED3" w:rsidR="00967AC2" w:rsidRPr="007F3D1A" w:rsidRDefault="00967AC2" w:rsidP="00967AC2">
            <w:pPr>
              <w:pStyle w:val="CommentText"/>
              <w:jc w:val="left"/>
              <w:rPr>
                <w:rStyle w:val="Emphasis"/>
                <w:b w:val="0"/>
                <w:bCs/>
                <w:i w:val="0"/>
                <w:iCs w:val="0"/>
                <w:color w:val="auto"/>
              </w:rPr>
            </w:pPr>
            <w:r w:rsidRPr="007F3D1A">
              <w:rPr>
                <w:rStyle w:val="Emphasis"/>
                <w:b w:val="0"/>
                <w:bCs/>
                <w:i w:val="0"/>
                <w:iCs w:val="0"/>
                <w:color w:val="auto"/>
              </w:rPr>
              <w:t>Electronic submission to: VA PM, COR, CO</w:t>
            </w:r>
          </w:p>
          <w:p w14:paraId="1640D3F7" w14:textId="7DE3E972" w:rsidR="00967AC2" w:rsidRPr="007F3D1A" w:rsidRDefault="00967AC2" w:rsidP="00967AC2">
            <w:pPr>
              <w:pStyle w:val="CommentText"/>
              <w:rPr>
                <w:rStyle w:val="Emphasis"/>
                <w:b w:val="0"/>
                <w:bCs/>
                <w:i w:val="0"/>
                <w:iCs w:val="0"/>
                <w:color w:val="auto"/>
              </w:rPr>
            </w:pPr>
            <w:r w:rsidRPr="007F3D1A">
              <w:rPr>
                <w:rStyle w:val="Emphasis"/>
                <w:b w:val="0"/>
                <w:bCs/>
                <w:i w:val="0"/>
                <w:iCs w:val="0"/>
                <w:color w:val="auto"/>
              </w:rPr>
              <w:t>Inspection: Destination</w:t>
            </w:r>
          </w:p>
          <w:p w14:paraId="7AAEDD78" w14:textId="5B75302F" w:rsidR="00967AC2" w:rsidRPr="007F3D1A" w:rsidRDefault="00967AC2" w:rsidP="00967AC2">
            <w:pPr>
              <w:pStyle w:val="CommentText"/>
              <w:rPr>
                <w:rStyle w:val="Strong"/>
                <w:b w:val="0"/>
                <w:bCs w:val="0"/>
                <w:i/>
                <w:iCs/>
              </w:rPr>
            </w:pPr>
            <w:r w:rsidRPr="007F3D1A">
              <w:rPr>
                <w:rStyle w:val="Emphasis"/>
                <w:b w:val="0"/>
                <w:bCs/>
                <w:i w:val="0"/>
                <w:iCs w:val="0"/>
                <w:color w:val="auto"/>
              </w:rPr>
              <w:t xml:space="preserve">Acceptance: Destination </w:t>
            </w:r>
          </w:p>
        </w:tc>
      </w:tr>
      <w:tr w:rsidR="00967AC2" w:rsidRPr="009B1058" w14:paraId="16FFAD2A" w14:textId="77777777" w:rsidTr="00F235CE">
        <w:trPr>
          <w:cantSplit/>
          <w:trHeight w:val="413"/>
        </w:trPr>
        <w:tc>
          <w:tcPr>
            <w:tcW w:w="828" w:type="dxa"/>
          </w:tcPr>
          <w:p w14:paraId="5F484AAA" w14:textId="27761F11" w:rsidR="00967AC2" w:rsidRPr="007F3D1A" w:rsidRDefault="00967AC2" w:rsidP="00967AC2">
            <w:pPr>
              <w:pStyle w:val="Salutation"/>
              <w:jc w:val="left"/>
              <w:rPr>
                <w:rFonts w:cs="Arial"/>
                <w:b/>
                <w:bCs/>
                <w:i/>
                <w:iCs/>
                <w:kern w:val="0"/>
                <w:sz w:val="20"/>
              </w:rPr>
            </w:pPr>
            <w:r w:rsidRPr="007F3D1A">
              <w:rPr>
                <w:rStyle w:val="Emphasis"/>
                <w:b w:val="0"/>
                <w:bCs/>
                <w:i w:val="0"/>
                <w:iCs w:val="0"/>
                <w:color w:val="auto"/>
                <w:sz w:val="20"/>
              </w:rPr>
              <w:t>6.1.12.2</w:t>
            </w:r>
          </w:p>
        </w:tc>
        <w:tc>
          <w:tcPr>
            <w:tcW w:w="1692" w:type="dxa"/>
          </w:tcPr>
          <w:p w14:paraId="73653DC3" w14:textId="38BB4E59" w:rsidR="00967AC2" w:rsidRPr="007F3D1A" w:rsidRDefault="00967AC2" w:rsidP="00967AC2">
            <w:pPr>
              <w:pStyle w:val="Salutation"/>
              <w:jc w:val="left"/>
              <w:rPr>
                <w:rFonts w:cs="Arial"/>
                <w:b/>
                <w:bCs/>
                <w:i/>
                <w:iCs/>
                <w:kern w:val="0"/>
                <w:sz w:val="20"/>
              </w:rPr>
            </w:pPr>
            <w:r w:rsidRPr="007F3D1A">
              <w:rPr>
                <w:rStyle w:val="Emphasis"/>
                <w:b w:val="0"/>
                <w:bCs/>
                <w:i w:val="0"/>
                <w:iCs w:val="0"/>
                <w:color w:val="auto"/>
                <w:sz w:val="20"/>
              </w:rPr>
              <w:t>B</w:t>
            </w:r>
          </w:p>
        </w:tc>
        <w:tc>
          <w:tcPr>
            <w:tcW w:w="7560" w:type="dxa"/>
          </w:tcPr>
          <w:p w14:paraId="1FD336F4" w14:textId="05BAAF51" w:rsidR="00967AC2" w:rsidRPr="007F3D1A" w:rsidRDefault="00967AC2" w:rsidP="00967AC2">
            <w:pPr>
              <w:pStyle w:val="CommentText"/>
              <w:rPr>
                <w:rStyle w:val="Emphasis"/>
                <w:i w:val="0"/>
                <w:iCs w:val="0"/>
                <w:color w:val="auto"/>
              </w:rPr>
            </w:pPr>
            <w:r w:rsidRPr="007F3D1A">
              <w:rPr>
                <w:rStyle w:val="Emphasis"/>
                <w:i w:val="0"/>
                <w:iCs w:val="0"/>
                <w:color w:val="auto"/>
              </w:rPr>
              <w:t>Corrective Action Plan</w:t>
            </w:r>
          </w:p>
          <w:p w14:paraId="04EFE8A4" w14:textId="03F9948A" w:rsidR="00967AC2" w:rsidRPr="007F3D1A" w:rsidRDefault="00967AC2" w:rsidP="00967AC2">
            <w:pPr>
              <w:pStyle w:val="CommentText"/>
              <w:rPr>
                <w:rStyle w:val="Emphasis"/>
                <w:b w:val="0"/>
                <w:bCs/>
                <w:i w:val="0"/>
                <w:iCs w:val="0"/>
                <w:color w:val="auto"/>
              </w:rPr>
            </w:pPr>
            <w:r w:rsidRPr="007F3D1A">
              <w:rPr>
                <w:rStyle w:val="Emphasis"/>
                <w:b w:val="0"/>
                <w:bCs/>
                <w:i w:val="0"/>
                <w:iCs w:val="0"/>
                <w:color w:val="auto"/>
              </w:rPr>
              <w:t>Due 10 business days after identification of any deviation of AI Principles</w:t>
            </w:r>
          </w:p>
          <w:p w14:paraId="02BC7F53" w14:textId="35236308" w:rsidR="00967AC2" w:rsidRPr="007F3D1A" w:rsidRDefault="00967AC2" w:rsidP="00967AC2">
            <w:pPr>
              <w:pStyle w:val="CommentText"/>
              <w:rPr>
                <w:rStyle w:val="Emphasis"/>
                <w:b w:val="0"/>
                <w:bCs/>
                <w:i w:val="0"/>
                <w:iCs w:val="0"/>
                <w:color w:val="auto"/>
              </w:rPr>
            </w:pPr>
            <w:r w:rsidRPr="007F3D1A">
              <w:rPr>
                <w:rStyle w:val="Emphasis"/>
                <w:b w:val="0"/>
                <w:bCs/>
                <w:i w:val="0"/>
                <w:iCs w:val="0"/>
                <w:color w:val="auto"/>
              </w:rPr>
              <w:t>Electronic submission to: VA PM, COR, CO</w:t>
            </w:r>
          </w:p>
          <w:p w14:paraId="146D38EB" w14:textId="36EF15F8" w:rsidR="00967AC2" w:rsidRPr="007F3D1A" w:rsidRDefault="00967AC2" w:rsidP="00967AC2">
            <w:pPr>
              <w:pStyle w:val="CommentText"/>
              <w:rPr>
                <w:rStyle w:val="Emphasis"/>
                <w:b w:val="0"/>
                <w:bCs/>
                <w:i w:val="0"/>
                <w:iCs w:val="0"/>
                <w:color w:val="auto"/>
              </w:rPr>
            </w:pPr>
            <w:r w:rsidRPr="007F3D1A">
              <w:rPr>
                <w:rStyle w:val="Emphasis"/>
                <w:b w:val="0"/>
                <w:bCs/>
                <w:i w:val="0"/>
                <w:iCs w:val="0"/>
                <w:color w:val="auto"/>
              </w:rPr>
              <w:t>Inspection: Destination</w:t>
            </w:r>
          </w:p>
          <w:p w14:paraId="0DFF5229" w14:textId="0D2AA9A8" w:rsidR="00967AC2" w:rsidRPr="007F3D1A" w:rsidRDefault="00967AC2" w:rsidP="00967AC2">
            <w:pPr>
              <w:pStyle w:val="CommentText"/>
              <w:rPr>
                <w:rStyle w:val="Strong"/>
                <w:b w:val="0"/>
                <w:bCs w:val="0"/>
                <w:i/>
                <w:iCs/>
              </w:rPr>
            </w:pPr>
            <w:r w:rsidRPr="007F3D1A">
              <w:rPr>
                <w:rStyle w:val="Emphasis"/>
                <w:b w:val="0"/>
                <w:bCs/>
                <w:i w:val="0"/>
                <w:iCs w:val="0"/>
                <w:color w:val="auto"/>
              </w:rPr>
              <w:t>Acceptance: Destination</w:t>
            </w:r>
          </w:p>
        </w:tc>
      </w:tr>
      <w:tr w:rsidR="00967AC2" w:rsidRPr="009B1058" w14:paraId="5F353C64" w14:textId="77777777" w:rsidTr="00F235CE">
        <w:trPr>
          <w:cantSplit/>
          <w:trHeight w:val="413"/>
        </w:trPr>
        <w:tc>
          <w:tcPr>
            <w:tcW w:w="828" w:type="dxa"/>
          </w:tcPr>
          <w:p w14:paraId="69A2D58F" w14:textId="0203597B" w:rsidR="00967AC2" w:rsidRPr="007F3D1A" w:rsidRDefault="00967AC2" w:rsidP="00967AC2">
            <w:pPr>
              <w:pStyle w:val="Salutation"/>
              <w:jc w:val="left"/>
              <w:rPr>
                <w:rFonts w:cs="Arial"/>
                <w:b/>
                <w:bCs/>
                <w:i/>
                <w:iCs/>
                <w:kern w:val="0"/>
                <w:sz w:val="20"/>
              </w:rPr>
            </w:pPr>
            <w:r w:rsidRPr="007F3D1A">
              <w:rPr>
                <w:rStyle w:val="Emphasis"/>
                <w:b w:val="0"/>
                <w:bCs/>
                <w:i w:val="0"/>
                <w:iCs w:val="0"/>
                <w:color w:val="auto"/>
                <w:sz w:val="20"/>
              </w:rPr>
              <w:t>6.1.12.3</w:t>
            </w:r>
          </w:p>
        </w:tc>
        <w:tc>
          <w:tcPr>
            <w:tcW w:w="1692" w:type="dxa"/>
          </w:tcPr>
          <w:p w14:paraId="26E7BCB9" w14:textId="464E9A82" w:rsidR="00967AC2" w:rsidRPr="007F3D1A" w:rsidRDefault="00967AC2" w:rsidP="00967AC2">
            <w:pPr>
              <w:pStyle w:val="Salutation"/>
              <w:jc w:val="left"/>
              <w:rPr>
                <w:rFonts w:cs="Arial"/>
                <w:b/>
                <w:bCs/>
                <w:i/>
                <w:iCs/>
                <w:kern w:val="0"/>
                <w:sz w:val="20"/>
              </w:rPr>
            </w:pPr>
            <w:r w:rsidRPr="007F3D1A">
              <w:rPr>
                <w:rStyle w:val="Emphasis"/>
                <w:b w:val="0"/>
                <w:bCs/>
                <w:i w:val="0"/>
                <w:iCs w:val="0"/>
                <w:color w:val="auto"/>
                <w:sz w:val="20"/>
              </w:rPr>
              <w:t>A</w:t>
            </w:r>
          </w:p>
        </w:tc>
        <w:tc>
          <w:tcPr>
            <w:tcW w:w="7560" w:type="dxa"/>
          </w:tcPr>
          <w:p w14:paraId="1C3CEE6E" w14:textId="09459D52" w:rsidR="00967AC2" w:rsidRPr="007F3D1A" w:rsidRDefault="00967AC2" w:rsidP="00967AC2">
            <w:pPr>
              <w:rPr>
                <w:rStyle w:val="Emphasis"/>
                <w:i w:val="0"/>
                <w:iCs w:val="0"/>
                <w:color w:val="auto"/>
                <w:sz w:val="20"/>
                <w:szCs w:val="20"/>
              </w:rPr>
            </w:pPr>
            <w:r w:rsidRPr="007F3D1A">
              <w:rPr>
                <w:rStyle w:val="Emphasis"/>
                <w:i w:val="0"/>
                <w:iCs w:val="0"/>
                <w:color w:val="auto"/>
                <w:sz w:val="20"/>
                <w:szCs w:val="20"/>
              </w:rPr>
              <w:t>AI Model/LLM Change Disclosure</w:t>
            </w:r>
          </w:p>
          <w:p w14:paraId="6893A7FC" w14:textId="77F9B3FE" w:rsidR="00967AC2" w:rsidRPr="007F3D1A" w:rsidRDefault="00967AC2" w:rsidP="00967AC2">
            <w:pPr>
              <w:rPr>
                <w:rStyle w:val="Emphasis"/>
                <w:b w:val="0"/>
                <w:bCs/>
                <w:i w:val="0"/>
                <w:iCs w:val="0"/>
                <w:color w:val="auto"/>
                <w:sz w:val="20"/>
                <w:szCs w:val="20"/>
              </w:rPr>
            </w:pPr>
            <w:r w:rsidRPr="007F3D1A">
              <w:rPr>
                <w:rStyle w:val="Emphasis"/>
                <w:b w:val="0"/>
                <w:bCs/>
                <w:i w:val="0"/>
                <w:iCs w:val="0"/>
                <w:color w:val="auto"/>
                <w:sz w:val="20"/>
                <w:szCs w:val="20"/>
              </w:rPr>
              <w:t>Due 30 days prior to implementation of change</w:t>
            </w:r>
          </w:p>
          <w:p w14:paraId="03A05DF8" w14:textId="2A3AB554" w:rsidR="00967AC2" w:rsidRPr="007F3D1A" w:rsidRDefault="00967AC2" w:rsidP="00967AC2">
            <w:pPr>
              <w:pStyle w:val="CommentText"/>
              <w:rPr>
                <w:rStyle w:val="Emphasis"/>
                <w:b w:val="0"/>
                <w:bCs/>
                <w:i w:val="0"/>
                <w:iCs w:val="0"/>
                <w:color w:val="auto"/>
              </w:rPr>
            </w:pPr>
            <w:r w:rsidRPr="007F3D1A">
              <w:rPr>
                <w:rStyle w:val="Emphasis"/>
                <w:b w:val="0"/>
                <w:bCs/>
                <w:i w:val="0"/>
                <w:iCs w:val="0"/>
                <w:color w:val="auto"/>
              </w:rPr>
              <w:t>Electronic submission to: VA PM, COR, CO</w:t>
            </w:r>
          </w:p>
          <w:p w14:paraId="3A41AA64" w14:textId="4127CA78" w:rsidR="00967AC2" w:rsidRPr="007F3D1A" w:rsidRDefault="00967AC2" w:rsidP="00967AC2">
            <w:pPr>
              <w:pStyle w:val="CommentText"/>
              <w:rPr>
                <w:rStyle w:val="Emphasis"/>
                <w:b w:val="0"/>
                <w:bCs/>
                <w:i w:val="0"/>
                <w:iCs w:val="0"/>
                <w:color w:val="auto"/>
              </w:rPr>
            </w:pPr>
            <w:r w:rsidRPr="007F3D1A">
              <w:rPr>
                <w:rStyle w:val="Emphasis"/>
                <w:b w:val="0"/>
                <w:bCs/>
                <w:i w:val="0"/>
                <w:iCs w:val="0"/>
                <w:color w:val="auto"/>
              </w:rPr>
              <w:t>Inspection: Destination</w:t>
            </w:r>
          </w:p>
          <w:p w14:paraId="233FBCA8" w14:textId="2E8F30C4" w:rsidR="00967AC2" w:rsidRPr="007F3D1A" w:rsidRDefault="00967AC2" w:rsidP="00967AC2">
            <w:pPr>
              <w:pStyle w:val="CommentText"/>
              <w:rPr>
                <w:rStyle w:val="Strong"/>
                <w:b w:val="0"/>
                <w:bCs w:val="0"/>
                <w:i/>
                <w:iCs/>
              </w:rPr>
            </w:pPr>
            <w:r w:rsidRPr="007F3D1A">
              <w:rPr>
                <w:rStyle w:val="Emphasis"/>
                <w:b w:val="0"/>
                <w:bCs/>
                <w:i w:val="0"/>
                <w:iCs w:val="0"/>
                <w:color w:val="auto"/>
              </w:rPr>
              <w:t>Acceptance: Destination</w:t>
            </w:r>
          </w:p>
        </w:tc>
      </w:tr>
      <w:tr w:rsidR="00BD3F92" w:rsidRPr="009B1058" w14:paraId="24DE6CCA" w14:textId="77777777" w:rsidTr="00F235CE">
        <w:trPr>
          <w:cantSplit/>
          <w:trHeight w:val="413"/>
        </w:trPr>
        <w:tc>
          <w:tcPr>
            <w:tcW w:w="828" w:type="dxa"/>
          </w:tcPr>
          <w:p w14:paraId="0F56C12F" w14:textId="7B119314" w:rsidR="00BD3F92" w:rsidRDefault="00BD3F92" w:rsidP="00301D81">
            <w:pPr>
              <w:pStyle w:val="Salutation"/>
              <w:jc w:val="left"/>
              <w:rPr>
                <w:rFonts w:cs="Arial"/>
                <w:b/>
                <w:i/>
                <w:color w:val="0070C0"/>
                <w:kern w:val="0"/>
                <w:sz w:val="20"/>
              </w:rPr>
            </w:pPr>
            <w:r w:rsidRPr="006D1AB8">
              <w:rPr>
                <w:rFonts w:cs="Arial"/>
                <w:kern w:val="0"/>
                <w:sz w:val="20"/>
              </w:rPr>
              <w:t>6.2.2</w:t>
            </w:r>
          </w:p>
        </w:tc>
        <w:tc>
          <w:tcPr>
            <w:tcW w:w="1692" w:type="dxa"/>
          </w:tcPr>
          <w:p w14:paraId="0E3DE452" w14:textId="6C446BA3" w:rsidR="00BD3F92" w:rsidRDefault="00BD3F92" w:rsidP="00F63DB9">
            <w:pPr>
              <w:pStyle w:val="Salutation"/>
              <w:jc w:val="left"/>
              <w:rPr>
                <w:rFonts w:cs="Arial"/>
                <w:b/>
                <w:i/>
                <w:color w:val="0070C0"/>
                <w:kern w:val="0"/>
                <w:sz w:val="20"/>
              </w:rPr>
            </w:pPr>
            <w:r w:rsidRPr="006D1AB8">
              <w:rPr>
                <w:rFonts w:cs="Arial"/>
                <w:kern w:val="0"/>
                <w:sz w:val="20"/>
              </w:rPr>
              <w:t>A</w:t>
            </w:r>
          </w:p>
        </w:tc>
        <w:tc>
          <w:tcPr>
            <w:tcW w:w="7560" w:type="dxa"/>
          </w:tcPr>
          <w:p w14:paraId="17E23258" w14:textId="77777777" w:rsidR="00BD3F92" w:rsidRPr="007919D8" w:rsidRDefault="00BD3F92" w:rsidP="00BD3F92">
            <w:pPr>
              <w:pStyle w:val="CommentText"/>
              <w:rPr>
                <w:rStyle w:val="Strong"/>
              </w:rPr>
            </w:pPr>
            <w:r w:rsidRPr="007919D8">
              <w:rPr>
                <w:rStyle w:val="Strong"/>
              </w:rPr>
              <w:t>Contractor Staff Roster</w:t>
            </w:r>
          </w:p>
          <w:p w14:paraId="5BB2239F" w14:textId="2EB0C588" w:rsidR="00BD3F92" w:rsidRDefault="00BD3F92" w:rsidP="00BD3F92">
            <w:pPr>
              <w:pStyle w:val="CommentText"/>
            </w:pPr>
            <w:r>
              <w:t xml:space="preserve">Due </w:t>
            </w:r>
            <w:r w:rsidR="00D034C7">
              <w:t>3</w:t>
            </w:r>
            <w:r>
              <w:t xml:space="preserve"> days after contract award and updated throughout the PoP.</w:t>
            </w:r>
          </w:p>
          <w:p w14:paraId="5C0D79CE" w14:textId="77777777" w:rsidR="00BD3F92" w:rsidRDefault="00BD3F92" w:rsidP="00BD3F92">
            <w:pPr>
              <w:pStyle w:val="CommentText"/>
            </w:pPr>
            <w:r>
              <w:t>Electronic submission to: VA PM, COR, CO.</w:t>
            </w:r>
          </w:p>
          <w:p w14:paraId="0C06B505" w14:textId="77777777" w:rsidR="00BD3F92" w:rsidRDefault="00BD3F92" w:rsidP="00BD3F92">
            <w:pPr>
              <w:pStyle w:val="CommentText"/>
            </w:pPr>
            <w:r>
              <w:t>Inspection:  destination</w:t>
            </w:r>
          </w:p>
          <w:p w14:paraId="785B4AD8" w14:textId="77777777" w:rsidR="00BD3F92" w:rsidRPr="00B21F8C" w:rsidRDefault="00BD3F92" w:rsidP="00BD3F92">
            <w:pPr>
              <w:pStyle w:val="CommentText"/>
            </w:pPr>
            <w:r>
              <w:t>Acceptance:  destination</w:t>
            </w:r>
          </w:p>
          <w:p w14:paraId="776CD2C3" w14:textId="77777777" w:rsidR="00BD3F92" w:rsidRDefault="00BD3F92" w:rsidP="00CB1754">
            <w:pPr>
              <w:rPr>
                <w:rFonts w:cs="Arial"/>
                <w:b/>
                <w:i/>
                <w:color w:val="0070C0"/>
                <w:sz w:val="20"/>
                <w:szCs w:val="20"/>
              </w:rPr>
            </w:pPr>
          </w:p>
        </w:tc>
      </w:tr>
      <w:tr w:rsidR="00C94FA3" w:rsidRPr="009B1058" w14:paraId="6DFB126B" w14:textId="77777777" w:rsidTr="00F235CE">
        <w:trPr>
          <w:cantSplit/>
          <w:trHeight w:val="413"/>
        </w:trPr>
        <w:tc>
          <w:tcPr>
            <w:tcW w:w="828" w:type="dxa"/>
          </w:tcPr>
          <w:p w14:paraId="67520B58" w14:textId="669F859E" w:rsidR="00C94FA3" w:rsidRPr="007919D8" w:rsidRDefault="00C94FA3" w:rsidP="005C7732">
            <w:pPr>
              <w:pStyle w:val="Salutation"/>
              <w:jc w:val="left"/>
              <w:rPr>
                <w:rStyle w:val="Emphasis"/>
                <w:b w:val="0"/>
                <w:i w:val="0"/>
              </w:rPr>
            </w:pPr>
            <w:r w:rsidRPr="007919D8">
              <w:rPr>
                <w:rStyle w:val="Emphasis"/>
                <w:b w:val="0"/>
                <w:i w:val="0"/>
              </w:rPr>
              <w:t>6.7</w:t>
            </w:r>
          </w:p>
        </w:tc>
        <w:tc>
          <w:tcPr>
            <w:tcW w:w="1692" w:type="dxa"/>
          </w:tcPr>
          <w:p w14:paraId="518A2F2C" w14:textId="10D5F0BE" w:rsidR="00C94FA3" w:rsidRPr="007919D8" w:rsidRDefault="00C94FA3" w:rsidP="005C7732">
            <w:pPr>
              <w:pStyle w:val="Salutation"/>
              <w:jc w:val="left"/>
              <w:rPr>
                <w:rStyle w:val="Emphasis"/>
                <w:b w:val="0"/>
                <w:i w:val="0"/>
              </w:rPr>
            </w:pPr>
            <w:r w:rsidRPr="007919D8">
              <w:rPr>
                <w:rStyle w:val="Emphasis"/>
                <w:b w:val="0"/>
                <w:i w:val="0"/>
              </w:rPr>
              <w:t>A</w:t>
            </w:r>
          </w:p>
        </w:tc>
        <w:tc>
          <w:tcPr>
            <w:tcW w:w="7560" w:type="dxa"/>
          </w:tcPr>
          <w:p w14:paraId="783DB8E8" w14:textId="59E9B506" w:rsidR="00C94FA3" w:rsidRPr="007919D8" w:rsidRDefault="00031146" w:rsidP="00BD3F92">
            <w:pPr>
              <w:pStyle w:val="CommentText"/>
              <w:rPr>
                <w:rStyle w:val="Emphasis"/>
                <w:i w:val="0"/>
              </w:rPr>
            </w:pPr>
            <w:r w:rsidRPr="007919D8">
              <w:rPr>
                <w:rStyle w:val="Emphasis"/>
                <w:i w:val="0"/>
              </w:rPr>
              <w:t xml:space="preserve">Master Delivery Schedule </w:t>
            </w:r>
          </w:p>
          <w:p w14:paraId="323EB2F0" w14:textId="1B259122" w:rsidR="00031146" w:rsidRPr="007919D8" w:rsidRDefault="00907A9D" w:rsidP="00031146">
            <w:pPr>
              <w:pStyle w:val="CommentText"/>
              <w:rPr>
                <w:rStyle w:val="Emphasis"/>
                <w:b w:val="0"/>
                <w:i w:val="0"/>
              </w:rPr>
            </w:pPr>
            <w:r>
              <w:rPr>
                <w:rStyle w:val="Emphasis"/>
                <w:b w:val="0"/>
                <w:i w:val="0"/>
              </w:rPr>
              <w:t>Initial</w:t>
            </w:r>
            <w:r w:rsidR="00777B99" w:rsidRPr="007919D8">
              <w:rPr>
                <w:rStyle w:val="Emphasis"/>
                <w:b w:val="0"/>
                <w:i w:val="0"/>
              </w:rPr>
              <w:t xml:space="preserve"> due at Shipment/Delivery Kickoff Meeting, Updates d</w:t>
            </w:r>
            <w:r w:rsidR="00031146" w:rsidRPr="007919D8">
              <w:rPr>
                <w:rStyle w:val="Emphasis"/>
                <w:b w:val="0"/>
                <w:i w:val="0"/>
              </w:rPr>
              <w:t xml:space="preserve">ue </w:t>
            </w:r>
            <w:r w:rsidR="002D61A4" w:rsidRPr="007919D8">
              <w:rPr>
                <w:rStyle w:val="Emphasis"/>
                <w:b w:val="0"/>
                <w:i w:val="0"/>
              </w:rPr>
              <w:t>5</w:t>
            </w:r>
            <w:r w:rsidR="00031146" w:rsidRPr="007919D8">
              <w:rPr>
                <w:rStyle w:val="Emphasis"/>
                <w:b w:val="0"/>
                <w:i w:val="0"/>
              </w:rPr>
              <w:t xml:space="preserve"> days after </w:t>
            </w:r>
            <w:r w:rsidR="002D61A4" w:rsidRPr="007919D8">
              <w:rPr>
                <w:rStyle w:val="Emphasis"/>
                <w:b w:val="0"/>
                <w:i w:val="0"/>
              </w:rPr>
              <w:t>Shipment/Delivery Kickoff Meeting</w:t>
            </w:r>
            <w:r w:rsidR="002D61A4" w:rsidRPr="007919D8" w:rsidDel="002D61A4">
              <w:rPr>
                <w:rStyle w:val="Emphasis"/>
                <w:b w:val="0"/>
                <w:i w:val="0"/>
              </w:rPr>
              <w:t xml:space="preserve"> </w:t>
            </w:r>
            <w:r w:rsidR="00031146" w:rsidRPr="007919D8">
              <w:rPr>
                <w:rStyle w:val="Emphasis"/>
                <w:b w:val="0"/>
                <w:i w:val="0"/>
              </w:rPr>
              <w:t>and updated at each delivery</w:t>
            </w:r>
          </w:p>
          <w:p w14:paraId="2A6371BD" w14:textId="0B0A5B2D" w:rsidR="00031146" w:rsidRPr="007919D8" w:rsidRDefault="00031146" w:rsidP="00C03FEE">
            <w:pPr>
              <w:pStyle w:val="CommentText"/>
              <w:jc w:val="left"/>
              <w:rPr>
                <w:rStyle w:val="Emphasis"/>
                <w:b w:val="0"/>
                <w:i w:val="0"/>
              </w:rPr>
            </w:pPr>
            <w:r w:rsidRPr="007919D8">
              <w:rPr>
                <w:rStyle w:val="Emphasis"/>
                <w:b w:val="0"/>
                <w:i w:val="0"/>
              </w:rPr>
              <w:t xml:space="preserve">Electronic submission to: VA PM, COR, CO, Facility CIO, Implementation Manager, Delivery Date Coordinator. </w:t>
            </w:r>
          </w:p>
          <w:p w14:paraId="440F1D40" w14:textId="77777777" w:rsidR="00031146" w:rsidRPr="007919D8" w:rsidRDefault="00031146" w:rsidP="00031146">
            <w:pPr>
              <w:pStyle w:val="CommentText"/>
              <w:rPr>
                <w:rStyle w:val="Emphasis"/>
                <w:b w:val="0"/>
                <w:i w:val="0"/>
              </w:rPr>
            </w:pPr>
            <w:r w:rsidRPr="007919D8">
              <w:rPr>
                <w:rStyle w:val="Emphasis"/>
                <w:b w:val="0"/>
                <w:i w:val="0"/>
              </w:rPr>
              <w:t>Inspection:  destination</w:t>
            </w:r>
          </w:p>
          <w:p w14:paraId="3D407CA8" w14:textId="12E205EE" w:rsidR="00031146" w:rsidRPr="007919D8" w:rsidRDefault="00031146" w:rsidP="00031146">
            <w:pPr>
              <w:pStyle w:val="CommentText"/>
              <w:rPr>
                <w:rStyle w:val="Emphasis"/>
                <w:b w:val="0"/>
                <w:i w:val="0"/>
              </w:rPr>
            </w:pPr>
            <w:r w:rsidRPr="007919D8">
              <w:rPr>
                <w:rStyle w:val="Emphasis"/>
                <w:b w:val="0"/>
                <w:i w:val="0"/>
              </w:rPr>
              <w:t>Acceptance:  destination</w:t>
            </w:r>
          </w:p>
        </w:tc>
      </w:tr>
      <w:tr w:rsidR="00777B99" w:rsidRPr="009B1058" w14:paraId="03F8724F" w14:textId="77777777" w:rsidTr="00F235CE">
        <w:trPr>
          <w:cantSplit/>
          <w:trHeight w:val="413"/>
        </w:trPr>
        <w:tc>
          <w:tcPr>
            <w:tcW w:w="828" w:type="dxa"/>
          </w:tcPr>
          <w:p w14:paraId="763F459B" w14:textId="305F0839" w:rsidR="00777B99" w:rsidRPr="007919D8" w:rsidRDefault="00A44D61" w:rsidP="005C7732">
            <w:pPr>
              <w:pStyle w:val="Salutation"/>
              <w:jc w:val="left"/>
              <w:rPr>
                <w:rStyle w:val="Emphasis"/>
                <w:b w:val="0"/>
                <w:i w:val="0"/>
              </w:rPr>
            </w:pPr>
            <w:r w:rsidRPr="007919D8">
              <w:rPr>
                <w:rStyle w:val="Emphasis"/>
                <w:b w:val="0"/>
                <w:i w:val="0"/>
              </w:rPr>
              <w:t>6.7</w:t>
            </w:r>
          </w:p>
        </w:tc>
        <w:tc>
          <w:tcPr>
            <w:tcW w:w="1692" w:type="dxa"/>
          </w:tcPr>
          <w:p w14:paraId="745E534D" w14:textId="48CB4102" w:rsidR="00777B99" w:rsidRPr="007919D8" w:rsidRDefault="00A44D61" w:rsidP="005C7732">
            <w:pPr>
              <w:pStyle w:val="Salutation"/>
              <w:jc w:val="left"/>
              <w:rPr>
                <w:rStyle w:val="Emphasis"/>
                <w:b w:val="0"/>
                <w:i w:val="0"/>
              </w:rPr>
            </w:pPr>
            <w:r w:rsidRPr="007919D8">
              <w:rPr>
                <w:rStyle w:val="Emphasis"/>
                <w:b w:val="0"/>
                <w:i w:val="0"/>
              </w:rPr>
              <w:t>B</w:t>
            </w:r>
          </w:p>
        </w:tc>
        <w:tc>
          <w:tcPr>
            <w:tcW w:w="7560" w:type="dxa"/>
          </w:tcPr>
          <w:p w14:paraId="5580307B" w14:textId="77777777" w:rsidR="00777B99" w:rsidRPr="007919D8" w:rsidRDefault="00777B99" w:rsidP="00BD3F92">
            <w:pPr>
              <w:pStyle w:val="CommentText"/>
              <w:rPr>
                <w:rStyle w:val="Emphasis"/>
                <w:i w:val="0"/>
              </w:rPr>
            </w:pPr>
            <w:r w:rsidRPr="007919D8">
              <w:rPr>
                <w:rStyle w:val="Emphasis"/>
                <w:i w:val="0"/>
              </w:rPr>
              <w:t>Shipment/Delivery Weekly Progress Report</w:t>
            </w:r>
          </w:p>
          <w:p w14:paraId="11747475" w14:textId="19FEED95" w:rsidR="00777B99" w:rsidRPr="007919D8" w:rsidRDefault="00777B99" w:rsidP="00777B99">
            <w:pPr>
              <w:pStyle w:val="CommentText"/>
              <w:rPr>
                <w:rStyle w:val="Emphasis"/>
                <w:b w:val="0"/>
                <w:i w:val="0"/>
              </w:rPr>
            </w:pPr>
            <w:r w:rsidRPr="007919D8">
              <w:rPr>
                <w:rStyle w:val="Emphasis"/>
                <w:b w:val="0"/>
                <w:i w:val="0"/>
              </w:rPr>
              <w:t xml:space="preserve">Due </w:t>
            </w:r>
            <w:r w:rsidR="002D61A4" w:rsidRPr="007919D8">
              <w:rPr>
                <w:rStyle w:val="Emphasis"/>
                <w:b w:val="0"/>
                <w:i w:val="0"/>
              </w:rPr>
              <w:t>5</w:t>
            </w:r>
            <w:r w:rsidRPr="007919D8">
              <w:rPr>
                <w:rStyle w:val="Emphasis"/>
                <w:b w:val="0"/>
                <w:i w:val="0"/>
              </w:rPr>
              <w:t xml:space="preserve"> days after </w:t>
            </w:r>
            <w:r w:rsidR="002D61A4" w:rsidRPr="007919D8">
              <w:rPr>
                <w:rStyle w:val="Emphasis"/>
                <w:b w:val="0"/>
                <w:i w:val="0"/>
              </w:rPr>
              <w:t>Shipment/Delivery Kickoff Meeting and updated Weekly</w:t>
            </w:r>
          </w:p>
          <w:p w14:paraId="3BA46D2B" w14:textId="77777777" w:rsidR="00777B99" w:rsidRPr="007919D8" w:rsidRDefault="00777B99" w:rsidP="00777B99">
            <w:pPr>
              <w:pStyle w:val="CommentText"/>
              <w:jc w:val="left"/>
              <w:rPr>
                <w:rStyle w:val="Emphasis"/>
                <w:b w:val="0"/>
                <w:i w:val="0"/>
              </w:rPr>
            </w:pPr>
            <w:r w:rsidRPr="007919D8">
              <w:rPr>
                <w:rStyle w:val="Emphasis"/>
                <w:b w:val="0"/>
                <w:i w:val="0"/>
              </w:rPr>
              <w:t xml:space="preserve">Electronic submission to: VA PM, COR, CO, Facility CIO, Implementation Manager, Delivery Date Coordinator. </w:t>
            </w:r>
          </w:p>
          <w:p w14:paraId="2DFCDB18" w14:textId="77777777" w:rsidR="00777B99" w:rsidRPr="007919D8" w:rsidRDefault="00777B99" w:rsidP="00777B99">
            <w:pPr>
              <w:pStyle w:val="CommentText"/>
              <w:rPr>
                <w:rStyle w:val="Emphasis"/>
                <w:b w:val="0"/>
                <w:i w:val="0"/>
              </w:rPr>
            </w:pPr>
            <w:r w:rsidRPr="007919D8">
              <w:rPr>
                <w:rStyle w:val="Emphasis"/>
                <w:b w:val="0"/>
                <w:i w:val="0"/>
              </w:rPr>
              <w:t>Inspection:  destination</w:t>
            </w:r>
          </w:p>
          <w:p w14:paraId="61AEA4E3" w14:textId="586E04B4" w:rsidR="00777B99" w:rsidRPr="007919D8" w:rsidRDefault="00777B99" w:rsidP="00777B99">
            <w:pPr>
              <w:pStyle w:val="CommentText"/>
              <w:rPr>
                <w:rStyle w:val="Emphasis"/>
                <w:b w:val="0"/>
                <w:i w:val="0"/>
              </w:rPr>
            </w:pPr>
            <w:r w:rsidRPr="007919D8">
              <w:rPr>
                <w:rStyle w:val="Emphasis"/>
                <w:b w:val="0"/>
                <w:i w:val="0"/>
              </w:rPr>
              <w:t>Acceptance:  destination</w:t>
            </w:r>
          </w:p>
        </w:tc>
      </w:tr>
    </w:tbl>
    <w:p w14:paraId="0DD1A293" w14:textId="103A3F11" w:rsidR="00354FC7" w:rsidRDefault="00354FC7" w:rsidP="00072684">
      <w:pPr>
        <w:rPr>
          <w:rFonts w:cs="Arial"/>
          <w:b/>
        </w:rPr>
      </w:pPr>
    </w:p>
    <w:p w14:paraId="2592335D" w14:textId="74C9357F" w:rsidR="00727F1F" w:rsidRDefault="00727F1F" w:rsidP="00072684">
      <w:pPr>
        <w:rPr>
          <w:rFonts w:cs="Arial"/>
          <w:b/>
        </w:rPr>
      </w:pPr>
    </w:p>
    <w:p w14:paraId="6339FD24" w14:textId="77777777" w:rsidR="00480D9D" w:rsidRPr="00480D9D" w:rsidRDefault="00480D9D" w:rsidP="00480D9D">
      <w:pPr>
        <w:spacing w:before="240" w:after="60" w:line="259" w:lineRule="auto"/>
        <w:ind w:left="720"/>
        <w:contextualSpacing/>
        <w:jc w:val="center"/>
        <w:rPr>
          <w:b/>
          <w:sz w:val="36"/>
          <w:szCs w:val="36"/>
        </w:rPr>
      </w:pPr>
      <w:bookmarkStart w:id="179" w:name="_Hlk109395834"/>
      <w:r w:rsidRPr="00480D9D">
        <w:rPr>
          <w:b/>
          <w:sz w:val="36"/>
          <w:szCs w:val="36"/>
        </w:rPr>
        <w:t>SOFTWARE AND LICENSING REQUIREMENTS</w:t>
      </w:r>
    </w:p>
    <w:p w14:paraId="42B13208" w14:textId="40550211" w:rsidR="00480D9D" w:rsidRPr="00480D9D" w:rsidRDefault="00480D9D" w:rsidP="00480D9D">
      <w:pPr>
        <w:spacing w:before="240" w:after="60" w:line="259" w:lineRule="auto"/>
        <w:ind w:left="720"/>
        <w:contextualSpacing/>
        <w:jc w:val="center"/>
        <w:rPr>
          <w:b/>
          <w:sz w:val="36"/>
          <w:szCs w:val="36"/>
        </w:rPr>
      </w:pPr>
      <w:r w:rsidRPr="00480D9D">
        <w:rPr>
          <w:b/>
          <w:sz w:val="36"/>
          <w:szCs w:val="36"/>
        </w:rPr>
        <w:t>(SECTION 6.1.1</w:t>
      </w:r>
      <w:r w:rsidR="006D0EA7">
        <w:rPr>
          <w:b/>
          <w:sz w:val="36"/>
          <w:szCs w:val="36"/>
        </w:rPr>
        <w:t>1</w:t>
      </w:r>
      <w:r w:rsidRPr="00480D9D">
        <w:rPr>
          <w:b/>
          <w:sz w:val="36"/>
          <w:szCs w:val="36"/>
        </w:rPr>
        <w:t>)</w:t>
      </w:r>
    </w:p>
    <w:p w14:paraId="22D94296" w14:textId="77777777" w:rsidR="00480D9D" w:rsidRPr="00480D9D" w:rsidRDefault="00480D9D" w:rsidP="00480D9D">
      <w:pPr>
        <w:rPr>
          <w:b/>
          <w:bCs/>
          <w:i/>
          <w:iCs/>
          <w:color w:val="4472C4"/>
        </w:rPr>
      </w:pPr>
    </w:p>
    <w:p w14:paraId="03DC3AA1" w14:textId="379F999F" w:rsidR="00480D9D" w:rsidRPr="00480D9D" w:rsidRDefault="00480D9D" w:rsidP="00480D9D">
      <w:pPr>
        <w:rPr>
          <w:b/>
          <w:bCs/>
          <w:i/>
          <w:iCs/>
          <w:color w:val="0070C0"/>
          <w:u w:val="single"/>
        </w:rPr>
      </w:pPr>
      <w:r w:rsidRPr="00480D9D">
        <w:rPr>
          <w:b/>
          <w:bCs/>
          <w:i/>
          <w:iCs/>
          <w:color w:val="0070C0"/>
          <w:u w:val="single"/>
        </w:rPr>
        <w:t>(If the requiring activity is procuring a software solution or product, and has included paragraph Section 6.1.1</w:t>
      </w:r>
      <w:r w:rsidR="006D0EA7">
        <w:rPr>
          <w:b/>
          <w:bCs/>
          <w:i/>
          <w:iCs/>
          <w:color w:val="0070C0"/>
          <w:u w:val="single"/>
        </w:rPr>
        <w:t>1</w:t>
      </w:r>
      <w:r w:rsidRPr="00480D9D">
        <w:rPr>
          <w:b/>
          <w:bCs/>
          <w:i/>
          <w:iCs/>
          <w:color w:val="0070C0"/>
          <w:u w:val="single"/>
        </w:rPr>
        <w:t xml:space="preserve"> within the PWS, the following needs to be included in the Outset of the Solicitation in B.1. and B.2, in the Price Schedule in the solicitation/Contract (Schedule B) and in the Proposal/Quote Submission Instructions.)</w:t>
      </w:r>
    </w:p>
    <w:p w14:paraId="32C1E691" w14:textId="77777777" w:rsidR="00480D9D" w:rsidRDefault="00480D9D" w:rsidP="00480D9D">
      <w:pPr>
        <w:rPr>
          <w:rFonts w:ascii="Calibri" w:eastAsia="Calibri" w:hAnsi="Calibri"/>
          <w:b/>
          <w:bCs/>
          <w:i/>
          <w:iCs/>
          <w:color w:val="4472C4"/>
          <w:sz w:val="27"/>
          <w:szCs w:val="27"/>
          <w:shd w:val="clear" w:color="auto" w:fill="FFFFFF"/>
        </w:rPr>
      </w:pPr>
    </w:p>
    <w:p w14:paraId="5F748956" w14:textId="5CDBB555" w:rsidR="004569E2" w:rsidRDefault="004569E2" w:rsidP="00480D9D">
      <w:pPr>
        <w:rPr>
          <w:b/>
          <w:bCs/>
          <w:i/>
          <w:iCs/>
          <w:color w:val="0070C0"/>
          <w:u w:val="single"/>
        </w:rPr>
      </w:pPr>
      <w:r>
        <w:rPr>
          <w:rFonts w:ascii="Calibri" w:eastAsia="Calibri" w:hAnsi="Calibri"/>
          <w:b/>
          <w:bCs/>
          <w:i/>
          <w:iCs/>
          <w:color w:val="4472C4"/>
          <w:sz w:val="27"/>
          <w:szCs w:val="27"/>
          <w:shd w:val="clear" w:color="auto" w:fill="FFFFFF"/>
        </w:rPr>
        <w:t xml:space="preserve">(NOTE: </w:t>
      </w:r>
      <w:r>
        <w:rPr>
          <w:b/>
          <w:bCs/>
          <w:i/>
          <w:iCs/>
          <w:color w:val="0070C0"/>
          <w:u w:val="single"/>
        </w:rPr>
        <w:t>U</w:t>
      </w:r>
      <w:r w:rsidRPr="004D6435">
        <w:rPr>
          <w:b/>
          <w:bCs/>
          <w:i/>
          <w:iCs/>
          <w:color w:val="0070C0"/>
          <w:u w:val="single"/>
        </w:rPr>
        <w:t xml:space="preserve">se </w:t>
      </w:r>
      <w:r>
        <w:rPr>
          <w:b/>
          <w:bCs/>
          <w:i/>
          <w:iCs/>
          <w:color w:val="0070C0"/>
          <w:u w:val="single"/>
        </w:rPr>
        <w:t xml:space="preserve">any </w:t>
      </w:r>
      <w:r w:rsidRPr="004D6435">
        <w:rPr>
          <w:b/>
          <w:bCs/>
          <w:i/>
          <w:iCs/>
          <w:color w:val="0070C0"/>
          <w:u w:val="single"/>
        </w:rPr>
        <w:t>UPDATED version</w:t>
      </w:r>
      <w:r>
        <w:rPr>
          <w:b/>
          <w:bCs/>
          <w:i/>
          <w:iCs/>
          <w:color w:val="0070C0"/>
          <w:u w:val="single"/>
        </w:rPr>
        <w:t xml:space="preserve"> of Governing Law Clause that includes</w:t>
      </w:r>
      <w:r w:rsidRPr="004D6435">
        <w:rPr>
          <w:b/>
          <w:bCs/>
          <w:i/>
          <w:iCs/>
          <w:color w:val="0070C0"/>
          <w:u w:val="single"/>
        </w:rPr>
        <w:t xml:space="preserve"> identical language of old 52.227-19 clause, since remov</w:t>
      </w:r>
      <w:r>
        <w:rPr>
          <w:b/>
          <w:bCs/>
          <w:i/>
          <w:iCs/>
          <w:color w:val="0070C0"/>
          <w:u w:val="single"/>
        </w:rPr>
        <w:t>ed from FAR)</w:t>
      </w:r>
    </w:p>
    <w:p w14:paraId="729DCD0A" w14:textId="77777777" w:rsidR="004569E2" w:rsidRPr="00480D9D" w:rsidRDefault="004569E2" w:rsidP="00480D9D">
      <w:pPr>
        <w:rPr>
          <w:rFonts w:ascii="Calibri" w:eastAsia="Calibri" w:hAnsi="Calibri"/>
          <w:b/>
          <w:bCs/>
          <w:i/>
          <w:iCs/>
          <w:color w:val="4472C4"/>
          <w:sz w:val="27"/>
          <w:szCs w:val="27"/>
          <w:shd w:val="clear" w:color="auto" w:fill="FFFFFF"/>
        </w:rPr>
      </w:pPr>
    </w:p>
    <w:p w14:paraId="53B7055E" w14:textId="1C7FF6A3" w:rsidR="00480D9D" w:rsidRPr="00480D9D" w:rsidRDefault="00494275" w:rsidP="00480D9D">
      <w:pPr>
        <w:rPr>
          <w:b/>
          <w:bCs/>
          <w:i/>
          <w:iCs/>
          <w:color w:val="0070C0"/>
          <w:u w:val="single"/>
        </w:rPr>
      </w:pPr>
      <w:r>
        <w:rPr>
          <w:b/>
          <w:bCs/>
          <w:i/>
          <w:iCs/>
          <w:color w:val="0070C0"/>
          <w:u w:val="single"/>
        </w:rPr>
        <w:t>(</w:t>
      </w:r>
      <w:r w:rsidR="00480D9D" w:rsidRPr="00480D9D">
        <w:rPr>
          <w:b/>
          <w:bCs/>
          <w:i/>
          <w:iCs/>
          <w:color w:val="0070C0"/>
          <w:u w:val="single"/>
        </w:rPr>
        <w:t>Insert the below language in the indicated areas of the Solicitation/Contract:</w:t>
      </w:r>
      <w:r>
        <w:rPr>
          <w:b/>
          <w:bCs/>
          <w:i/>
          <w:iCs/>
          <w:color w:val="0070C0"/>
          <w:u w:val="single"/>
        </w:rPr>
        <w:t>)</w:t>
      </w:r>
    </w:p>
    <w:p w14:paraId="2F55C5EF" w14:textId="77777777" w:rsidR="00480D9D" w:rsidRPr="00480D9D" w:rsidRDefault="00480D9D" w:rsidP="00480D9D">
      <w:pPr>
        <w:rPr>
          <w:b/>
          <w:bCs/>
          <w:i/>
          <w:iCs/>
          <w:color w:val="0070C0"/>
          <w:u w:val="single"/>
        </w:rPr>
      </w:pPr>
    </w:p>
    <w:p w14:paraId="0897330D" w14:textId="77777777" w:rsidR="00480D9D" w:rsidRPr="00234E99" w:rsidRDefault="00480D9D" w:rsidP="00480D9D">
      <w:pPr>
        <w:numPr>
          <w:ilvl w:val="1"/>
          <w:numId w:val="92"/>
        </w:numPr>
        <w:spacing w:before="240" w:after="60" w:line="259" w:lineRule="auto"/>
        <w:contextualSpacing/>
        <w:rPr>
          <w:b/>
          <w:sz w:val="28"/>
          <w:szCs w:val="28"/>
          <w:u w:val="single"/>
        </w:rPr>
      </w:pPr>
      <w:r w:rsidRPr="00234E99">
        <w:rPr>
          <w:b/>
          <w:sz w:val="28"/>
          <w:szCs w:val="28"/>
          <w:u w:val="single"/>
        </w:rPr>
        <w:t>The Governing Law Clause, as typical, Sections B.1 and B.2</w:t>
      </w:r>
    </w:p>
    <w:p w14:paraId="2B8E294E" w14:textId="77777777" w:rsidR="00480D9D" w:rsidRPr="00480D9D" w:rsidRDefault="00480D9D" w:rsidP="00480D9D">
      <w:pPr>
        <w:spacing w:before="240" w:after="60" w:line="259" w:lineRule="auto"/>
        <w:ind w:left="1440"/>
        <w:contextualSpacing/>
        <w:rPr>
          <w:b/>
          <w:sz w:val="32"/>
          <w:szCs w:val="32"/>
          <w:u w:val="single"/>
        </w:rPr>
      </w:pPr>
    </w:p>
    <w:p w14:paraId="07D355EE" w14:textId="3EAEDE45" w:rsidR="00480D9D" w:rsidRPr="00480D9D" w:rsidRDefault="00480D9D" w:rsidP="00480D9D">
      <w:pPr>
        <w:rPr>
          <w:b/>
          <w:bCs/>
          <w:i/>
          <w:iCs/>
        </w:rPr>
      </w:pPr>
      <w:bookmarkStart w:id="180" w:name="_Toc71639947"/>
      <w:bookmarkStart w:id="181" w:name="_Toc75935225"/>
      <w:bookmarkStart w:id="182" w:name="_Toc93566222"/>
      <w:r w:rsidRPr="00480D9D">
        <w:rPr>
          <w:b/>
          <w:bCs/>
          <w:i/>
          <w:iCs/>
        </w:rPr>
        <w:t>B.1 GOVERNING LAW</w:t>
      </w:r>
      <w:r w:rsidR="004569E2">
        <w:rPr>
          <w:b/>
          <w:bCs/>
          <w:i/>
          <w:iCs/>
        </w:rPr>
        <w:t xml:space="preserve"> </w:t>
      </w:r>
      <w:r w:rsidR="004569E2" w:rsidRPr="00E12E04">
        <w:rPr>
          <w:b/>
          <w:bCs/>
          <w:i/>
          <w:iCs/>
          <w:color w:val="0070C0"/>
          <w:u w:val="single"/>
        </w:rPr>
        <w:t>(</w:t>
      </w:r>
      <w:r w:rsidR="00E91C00" w:rsidRPr="00E12E04">
        <w:rPr>
          <w:b/>
          <w:bCs/>
          <w:i/>
          <w:iCs/>
          <w:color w:val="0070C0"/>
          <w:u w:val="single"/>
        </w:rPr>
        <w:t>SEE NOTE</w:t>
      </w:r>
      <w:r w:rsidR="004569E2" w:rsidRPr="00E12E04">
        <w:rPr>
          <w:b/>
          <w:bCs/>
          <w:i/>
          <w:iCs/>
          <w:color w:val="0070C0"/>
          <w:u w:val="single"/>
        </w:rPr>
        <w:t>)</w:t>
      </w:r>
    </w:p>
    <w:p w14:paraId="51942E9A" w14:textId="77777777" w:rsidR="00480D9D" w:rsidRPr="00480D9D" w:rsidRDefault="00480D9D" w:rsidP="00480D9D">
      <w:pPr>
        <w:rPr>
          <w:b/>
          <w:bCs/>
          <w:i/>
          <w:iCs/>
        </w:rPr>
      </w:pPr>
      <w:r w:rsidRPr="00480D9D">
        <w:rPr>
          <w:b/>
          <w:bCs/>
          <w:i/>
          <w:iCs/>
        </w:rPr>
        <w:t>B.2 SOFTWARE LICENSE, MAINTENANCE, AND TECHNICAL SUPPORT</w:t>
      </w:r>
      <w:bookmarkEnd w:id="180"/>
      <w:bookmarkEnd w:id="181"/>
      <w:bookmarkEnd w:id="182"/>
      <w:r w:rsidRPr="00480D9D">
        <w:rPr>
          <w:b/>
          <w:bCs/>
          <w:i/>
          <w:iCs/>
        </w:rPr>
        <w:t xml:space="preserve"> (also to be included as typically)</w:t>
      </w:r>
    </w:p>
    <w:p w14:paraId="3CCCAB0E" w14:textId="77777777" w:rsidR="00480D9D" w:rsidRPr="00480D9D" w:rsidRDefault="00480D9D" w:rsidP="00480D9D">
      <w:pPr>
        <w:ind w:left="360"/>
      </w:pPr>
      <w:r w:rsidRPr="00480D9D">
        <w:t>(1). Definitions….</w:t>
      </w:r>
    </w:p>
    <w:p w14:paraId="12CAFB26" w14:textId="77777777" w:rsidR="00480D9D" w:rsidRPr="00480D9D" w:rsidRDefault="00480D9D" w:rsidP="00480D9D">
      <w:pPr>
        <w:ind w:left="360"/>
      </w:pPr>
      <w:r w:rsidRPr="00480D9D">
        <w:t>(2). Software License….</w:t>
      </w:r>
    </w:p>
    <w:p w14:paraId="1011AA16" w14:textId="77777777" w:rsidR="00480D9D" w:rsidRPr="00480D9D" w:rsidRDefault="00480D9D" w:rsidP="00480D9D">
      <w:pPr>
        <w:ind w:left="360"/>
      </w:pPr>
      <w:r w:rsidRPr="00480D9D">
        <w:t>(3). Software Maintenance and Technical Support….</w:t>
      </w:r>
    </w:p>
    <w:p w14:paraId="10B6DA33" w14:textId="77777777" w:rsidR="00480D9D" w:rsidRPr="00480D9D" w:rsidRDefault="00480D9D" w:rsidP="00480D9D">
      <w:pPr>
        <w:ind w:left="360"/>
      </w:pPr>
      <w:r w:rsidRPr="00480D9D">
        <w:t>(4). Disabling Software Code….</w:t>
      </w:r>
    </w:p>
    <w:p w14:paraId="51DD7F96" w14:textId="77777777" w:rsidR="00480D9D" w:rsidRPr="00480D9D" w:rsidRDefault="00480D9D" w:rsidP="00480D9D">
      <w:pPr>
        <w:ind w:left="360"/>
        <w:rPr>
          <w:b/>
          <w:bCs/>
        </w:rPr>
      </w:pPr>
      <w:r w:rsidRPr="00480D9D">
        <w:t>(5). Manuals and Publications…</w:t>
      </w:r>
    </w:p>
    <w:p w14:paraId="39748C03" w14:textId="77777777" w:rsidR="00480D9D" w:rsidRPr="00480D9D" w:rsidRDefault="00480D9D" w:rsidP="00480D9D">
      <w:pPr>
        <w:spacing w:before="240" w:after="60" w:line="259" w:lineRule="auto"/>
        <w:ind w:left="1440"/>
        <w:contextualSpacing/>
        <w:rPr>
          <w:b/>
        </w:rPr>
      </w:pPr>
    </w:p>
    <w:p w14:paraId="472C25DB" w14:textId="64FAC2F0" w:rsidR="00480D9D" w:rsidRPr="00234E99" w:rsidRDefault="00480D9D" w:rsidP="00480D9D">
      <w:pPr>
        <w:numPr>
          <w:ilvl w:val="1"/>
          <w:numId w:val="92"/>
        </w:numPr>
        <w:spacing w:before="240" w:after="60" w:line="259" w:lineRule="auto"/>
        <w:contextualSpacing/>
        <w:rPr>
          <w:b/>
          <w:sz w:val="28"/>
          <w:szCs w:val="28"/>
          <w:u w:val="single"/>
        </w:rPr>
      </w:pPr>
      <w:r w:rsidRPr="00234E99">
        <w:rPr>
          <w:b/>
          <w:sz w:val="28"/>
          <w:szCs w:val="28"/>
          <w:u w:val="single"/>
        </w:rPr>
        <w:t>Price Schedule Language in the Solicitation (Section B)</w:t>
      </w:r>
    </w:p>
    <w:p w14:paraId="26A1D9B8" w14:textId="608ADAAA" w:rsidR="008A17F8" w:rsidRPr="006322C8" w:rsidRDefault="00494275" w:rsidP="008A17F8">
      <w:pPr>
        <w:spacing w:before="240" w:after="240" w:line="257" w:lineRule="auto"/>
        <w:rPr>
          <w:b/>
        </w:rPr>
      </w:pPr>
      <w:r>
        <w:rPr>
          <w:b/>
          <w:bCs/>
          <w:i/>
          <w:iCs/>
          <w:color w:val="0070C0"/>
          <w:u w:val="single"/>
        </w:rPr>
        <w:t>(</w:t>
      </w:r>
      <w:r w:rsidR="008A17F8">
        <w:rPr>
          <w:b/>
          <w:bCs/>
          <w:i/>
          <w:iCs/>
          <w:color w:val="0070C0"/>
          <w:u w:val="single"/>
        </w:rPr>
        <w:t>Note: This language should not be included in the award, i.e. contract or order.</w:t>
      </w:r>
      <w:r>
        <w:rPr>
          <w:b/>
          <w:bCs/>
          <w:i/>
          <w:iCs/>
          <w:color w:val="0070C0"/>
          <w:u w:val="single"/>
        </w:rPr>
        <w:t>)</w:t>
      </w:r>
    </w:p>
    <w:p w14:paraId="58037039" w14:textId="77777777" w:rsidR="00480D9D" w:rsidRPr="00480D9D" w:rsidRDefault="00480D9D" w:rsidP="00480D9D">
      <w:pPr>
        <w:rPr>
          <w:rFonts w:asciiTheme="minorHAnsi" w:hAnsiTheme="minorHAnsi"/>
          <w:sz w:val="22"/>
          <w:szCs w:val="22"/>
        </w:rPr>
      </w:pPr>
      <w:bookmarkStart w:id="183" w:name="_Hlk117167159"/>
      <w:bookmarkStart w:id="184" w:name="_Hlk106972183"/>
      <w:r w:rsidRPr="00480D9D">
        <w:t xml:space="preserve">Any resulting contract will be awarded on a firm-fixed-price basis as defined by Federal Acquisition Regulation Subpart 16.202. Accordingly, the Contractor shall ensure that any and all costs associated with the Contractor’s proposed application(s), software products, software solution, and/or system, shall be included in the Contractor’s proposed firm-fixed price, and shall serve as the Contractor’s firm-fixed price for the life of any resulting contract. No additional costs or fees relative to the Contractor’s proposed application(s), software products, software solution, and/or </w:t>
      </w:r>
      <w:bookmarkStart w:id="185" w:name="_Hlk105765335"/>
      <w:r w:rsidRPr="00480D9D">
        <w:t>system including, but not limited to, licensing costs and any associated licensing maintenance required for the development, delivery, integration, operation, and/or maintenance of the Contractor’s proposed solution</w:t>
      </w:r>
      <w:bookmarkEnd w:id="185"/>
      <w:r w:rsidRPr="00480D9D">
        <w:t xml:space="preserve"> will be allowed, accepted, and/or paid by the Government</w:t>
      </w:r>
      <w:bookmarkEnd w:id="183"/>
      <w:r w:rsidRPr="00480D9D">
        <w:t>.</w:t>
      </w:r>
      <w:bookmarkEnd w:id="184"/>
    </w:p>
    <w:p w14:paraId="16F51FF0" w14:textId="77777777" w:rsidR="00480D9D" w:rsidRPr="00480D9D" w:rsidRDefault="00480D9D" w:rsidP="00480D9D">
      <w:pPr>
        <w:spacing w:before="240" w:after="60" w:line="259" w:lineRule="auto"/>
        <w:ind w:left="1440"/>
        <w:contextualSpacing/>
        <w:rPr>
          <w:b/>
        </w:rPr>
      </w:pPr>
    </w:p>
    <w:p w14:paraId="54D6FCDF" w14:textId="77777777" w:rsidR="00480D9D" w:rsidRPr="00234E99" w:rsidRDefault="00480D9D" w:rsidP="00480D9D">
      <w:pPr>
        <w:numPr>
          <w:ilvl w:val="1"/>
          <w:numId w:val="92"/>
        </w:numPr>
        <w:spacing w:before="240" w:after="60" w:line="259" w:lineRule="auto"/>
        <w:contextualSpacing/>
        <w:rPr>
          <w:b/>
          <w:sz w:val="28"/>
          <w:szCs w:val="28"/>
          <w:u w:val="single"/>
        </w:rPr>
      </w:pPr>
      <w:r w:rsidRPr="00234E99">
        <w:rPr>
          <w:b/>
          <w:sz w:val="28"/>
          <w:szCs w:val="28"/>
          <w:u w:val="single"/>
        </w:rPr>
        <w:t>Proposal/Quote Submission Instructions Language</w:t>
      </w:r>
    </w:p>
    <w:p w14:paraId="56AFEA2D" w14:textId="77777777" w:rsidR="00480D9D" w:rsidRPr="00480D9D" w:rsidRDefault="00480D9D" w:rsidP="00480D9D">
      <w:pPr>
        <w:spacing w:before="240" w:after="60" w:line="259" w:lineRule="auto"/>
        <w:ind w:left="1440"/>
        <w:contextualSpacing/>
        <w:rPr>
          <w:b/>
        </w:rPr>
      </w:pPr>
    </w:p>
    <w:p w14:paraId="35B7A128" w14:textId="77777777" w:rsidR="00480D9D" w:rsidRPr="00480D9D" w:rsidRDefault="00480D9D" w:rsidP="00480D9D">
      <w:pPr>
        <w:rPr>
          <w:rFonts w:asciiTheme="minorHAnsi" w:hAnsiTheme="minorHAnsi"/>
          <w:sz w:val="22"/>
          <w:szCs w:val="22"/>
        </w:rPr>
      </w:pPr>
      <w:bookmarkStart w:id="186" w:name="_Hlk117167176"/>
      <w:r w:rsidRPr="00480D9D">
        <w:t>Any resulting contract will be awarded on a firm-fixed-price basis as defined by Federal Acquisition Regulation Subpart 16.202. Accordingly, the Offeror shall ensure that any and all costs associated with the Offeror’s proposed application(s), software products, software solution, and/or system, shall be included in the Offeror’s proposed firm-fixed price, and shall serve as the Offeror’s firm-fixed price for the life of any resulting contract. No additional costs or fees relative to the Offeror’s proposed application(s), software products, software solution, and/or system including, but not limited to, licensing costs and any associated licensing maintenance required for the development, delivery, integration, operation, and/or maintenance of the Offeror’s proposed solution will be allowed, accepted, and/or paid by the Government</w:t>
      </w:r>
      <w:bookmarkEnd w:id="186"/>
      <w:r w:rsidRPr="00480D9D">
        <w:t>.</w:t>
      </w:r>
    </w:p>
    <w:p w14:paraId="60AE4915" w14:textId="77777777" w:rsidR="00480D9D" w:rsidRPr="00480D9D" w:rsidRDefault="00480D9D" w:rsidP="00480D9D">
      <w:pPr>
        <w:spacing w:before="240" w:after="60" w:line="259" w:lineRule="auto"/>
        <w:ind w:left="1440"/>
        <w:contextualSpacing/>
        <w:rPr>
          <w:b/>
        </w:rPr>
      </w:pPr>
    </w:p>
    <w:bookmarkEnd w:id="179"/>
    <w:p w14:paraId="19368465" w14:textId="77777777" w:rsidR="00480D9D" w:rsidRDefault="00480D9D" w:rsidP="00480D9D">
      <w:pPr>
        <w:pBdr>
          <w:bottom w:val="single" w:sz="6" w:space="1" w:color="auto"/>
        </w:pBdr>
        <w:rPr>
          <w:rFonts w:cs="Arial"/>
          <w:b/>
        </w:rPr>
      </w:pPr>
    </w:p>
    <w:p w14:paraId="5B81E165" w14:textId="77777777" w:rsidR="00480D9D" w:rsidRDefault="00480D9D" w:rsidP="00480D9D">
      <w:pPr>
        <w:rPr>
          <w:rFonts w:cs="Arial"/>
          <w:b/>
        </w:rPr>
      </w:pPr>
    </w:p>
    <w:p w14:paraId="365D1584" w14:textId="77777777" w:rsidR="00480D9D" w:rsidRDefault="00480D9D" w:rsidP="00072684">
      <w:pPr>
        <w:rPr>
          <w:rFonts w:cs="Arial"/>
          <w:b/>
        </w:rPr>
      </w:pPr>
    </w:p>
    <w:p w14:paraId="1FF9D210" w14:textId="77777777" w:rsidR="00480D9D" w:rsidRDefault="00480D9D" w:rsidP="00072684">
      <w:pPr>
        <w:rPr>
          <w:rFonts w:cs="Arial"/>
          <w:b/>
        </w:rPr>
      </w:pPr>
    </w:p>
    <w:p w14:paraId="3DFAFC96" w14:textId="519D0B2E" w:rsidR="00604D29" w:rsidRPr="001F0124" w:rsidRDefault="00604D29" w:rsidP="001F0124">
      <w:pPr>
        <w:spacing w:before="240" w:after="60" w:line="259" w:lineRule="auto"/>
        <w:ind w:left="720"/>
        <w:contextualSpacing/>
        <w:jc w:val="center"/>
        <w:rPr>
          <w:b/>
          <w:sz w:val="36"/>
          <w:szCs w:val="36"/>
        </w:rPr>
      </w:pPr>
      <w:r w:rsidRPr="001F0124">
        <w:rPr>
          <w:b/>
          <w:sz w:val="36"/>
          <w:szCs w:val="36"/>
        </w:rPr>
        <w:t>INFORMATION TECHNOLOGY USING SUSTAINABLE PRODUCTS</w:t>
      </w:r>
    </w:p>
    <w:p w14:paraId="38028181" w14:textId="77777777" w:rsidR="0041784C" w:rsidRPr="006A6010" w:rsidRDefault="0041784C" w:rsidP="0041784C">
      <w:pPr>
        <w:pStyle w:val="NoSpacing"/>
        <w:spacing w:after="240"/>
        <w:rPr>
          <w:rStyle w:val="Emphasis"/>
        </w:rPr>
      </w:pPr>
      <w:r w:rsidRPr="006A6010">
        <w:rPr>
          <w:rStyle w:val="Emphasis"/>
        </w:rPr>
        <w:t>(If the requiring activity is procuring sustainable Information Technology Products (see the definition the definition of</w:t>
      </w:r>
      <w:r w:rsidRPr="006A6010">
        <w:rPr>
          <w:rStyle w:val="Emphasis"/>
          <w:rFonts w:hint="eastAsia"/>
        </w:rPr>
        <w:t> </w:t>
      </w:r>
      <w:r w:rsidRPr="006A6010">
        <w:rPr>
          <w:rStyle w:val="Emphasis"/>
        </w:rPr>
        <w:t>sustainable products</w:t>
      </w:r>
      <w:r w:rsidRPr="006A6010">
        <w:rPr>
          <w:rStyle w:val="Emphasis"/>
          <w:rFonts w:hint="eastAsia"/>
        </w:rPr>
        <w:t> </w:t>
      </w:r>
      <w:r w:rsidRPr="006A6010">
        <w:rPr>
          <w:rStyle w:val="Emphasis"/>
        </w:rPr>
        <w:t xml:space="preserve">at </w:t>
      </w:r>
      <w:r>
        <w:rPr>
          <w:rStyle w:val="Emphasis"/>
        </w:rPr>
        <w:t>RFO</w:t>
      </w:r>
      <w:r w:rsidRPr="006A6010">
        <w:rPr>
          <w:rStyle w:val="Emphasis"/>
          <w:rFonts w:hint="eastAsia"/>
        </w:rPr>
        <w:t> </w:t>
      </w:r>
      <w:hyperlink r:id="rId91" w:anchor="FAR_23_101" w:tooltip="Link to Revolutionary FAR Overhaul 23.101" w:history="1">
        <w:r w:rsidRPr="00367428">
          <w:rPr>
            <w:rStyle w:val="Hyperlink"/>
          </w:rPr>
          <w:t>23.101</w:t>
        </w:r>
      </w:hyperlink>
      <w:r w:rsidRPr="006A6010">
        <w:rPr>
          <w:rStyle w:val="Emphasis"/>
        </w:rPr>
        <w:t>) delivered to the Government, furnished by the Contractor for use by the Government, incorporated into the construction of a public building or public work, or acquired by the Contractor for use in performing services under a Government contract where the cost of the products is a direct cost to a Government contract (versus costs which are normally applied to a contractor's general and administrative expenses or indirect costs).  This includes services performed by Contractors performing management and operation of Government-owned facilities to the same extent that, at the time of award, an agency would be required to comply if an agency operated or supported the facility. Agencies are required to procure sustainable products (as defined in</w:t>
      </w:r>
      <w:r>
        <w:rPr>
          <w:rStyle w:val="Emphasis"/>
        </w:rPr>
        <w:t xml:space="preserve"> RFO</w:t>
      </w:r>
      <w:r w:rsidRPr="006A6010">
        <w:rPr>
          <w:rStyle w:val="Emphasis"/>
        </w:rPr>
        <w:t xml:space="preserve"> </w:t>
      </w:r>
      <w:hyperlink r:id="rId92" w:anchor="FAR_23_101" w:tooltip="Link to Revolutionary FAR Overhaul 23.101" w:history="1">
        <w:r w:rsidRPr="00367428">
          <w:rPr>
            <w:rStyle w:val="Hyperlink"/>
          </w:rPr>
          <w:t>23.101</w:t>
        </w:r>
      </w:hyperlink>
      <w:r w:rsidRPr="006A6010">
        <w:rPr>
          <w:rStyle w:val="Emphasis"/>
        </w:rPr>
        <w:t xml:space="preserve">) above, to the maximum extent practicable.  </w:t>
      </w:r>
    </w:p>
    <w:p w14:paraId="532F070E" w14:textId="77777777" w:rsidR="0041784C" w:rsidRPr="006A6010" w:rsidRDefault="0041784C" w:rsidP="0041784C">
      <w:pPr>
        <w:spacing w:after="240"/>
        <w:rPr>
          <w:rFonts w:ascii="Calibri" w:eastAsia="Calibri" w:hAnsi="Calibri"/>
          <w:b/>
          <w:bCs/>
          <w:i/>
          <w:iCs/>
          <w:color w:val="4472C4"/>
          <w:sz w:val="27"/>
          <w:szCs w:val="27"/>
          <w:shd w:val="clear" w:color="auto" w:fill="FFFFFF"/>
        </w:rPr>
      </w:pPr>
      <w:r w:rsidRPr="006A6010">
        <w:rPr>
          <w:rStyle w:val="Emphasis"/>
        </w:rPr>
        <w:t xml:space="preserve">If the PWS contains requirements specifications for products that are identified as Sustainable Products by the requiring activity, please insert the </w:t>
      </w:r>
      <w:r>
        <w:rPr>
          <w:rStyle w:val="Emphasis"/>
        </w:rPr>
        <w:t xml:space="preserve">RFO </w:t>
      </w:r>
      <w:r w:rsidRPr="006A6010">
        <w:rPr>
          <w:rStyle w:val="Emphasis"/>
        </w:rPr>
        <w:t>52.223-23, Sustainable Products (</w:t>
      </w:r>
      <w:r>
        <w:rPr>
          <w:rStyle w:val="Emphasis"/>
        </w:rPr>
        <w:t>NOV 2025)</w:t>
      </w:r>
      <w:r w:rsidRPr="006A6010">
        <w:rPr>
          <w:rStyle w:val="Emphasis"/>
        </w:rPr>
        <w:t>) clause into Schedule B of the Contract IAW</w:t>
      </w:r>
      <w:r>
        <w:rPr>
          <w:rStyle w:val="Emphasis"/>
        </w:rPr>
        <w:t xml:space="preserve"> RFO</w:t>
      </w:r>
      <w:r w:rsidRPr="006A6010">
        <w:rPr>
          <w:rFonts w:ascii="Calibri" w:eastAsia="Calibri" w:hAnsi="Calibri"/>
          <w:b/>
          <w:bCs/>
          <w:i/>
          <w:iCs/>
          <w:color w:val="4472C4"/>
          <w:sz w:val="27"/>
          <w:szCs w:val="27"/>
          <w:shd w:val="clear" w:color="auto" w:fill="FFFFFF"/>
        </w:rPr>
        <w:t xml:space="preserve"> </w:t>
      </w:r>
      <w:hyperlink r:id="rId93" w:anchor="FAR_23_108" w:tooltip="link to Revolutionary FAR Overhaul 23.108" w:history="1">
        <w:r>
          <w:rPr>
            <w:rFonts w:cs="Arial"/>
            <w:color w:val="0000FF"/>
            <w:u w:val="single"/>
            <w:bdr w:val="none" w:sz="0" w:space="0" w:color="auto" w:frame="1"/>
            <w:shd w:val="clear" w:color="auto" w:fill="FFFFFF"/>
          </w:rPr>
          <w:t>23.108</w:t>
        </w:r>
      </w:hyperlink>
      <w:r w:rsidRPr="006A6010">
        <w:rPr>
          <w:rFonts w:ascii="Calibri" w:eastAsia="Calibri" w:hAnsi="Calibri"/>
          <w:b/>
          <w:bCs/>
          <w:i/>
          <w:iCs/>
          <w:color w:val="4472C4"/>
          <w:sz w:val="27"/>
          <w:szCs w:val="27"/>
          <w:shd w:val="clear" w:color="auto" w:fill="FFFFFF"/>
        </w:rPr>
        <w:t>:</w:t>
      </w:r>
    </w:p>
    <w:p w14:paraId="4E2E9215" w14:textId="77777777" w:rsidR="0041784C" w:rsidRPr="006A6010" w:rsidRDefault="0041784C" w:rsidP="0041784C">
      <w:pPr>
        <w:pStyle w:val="NoSpacing"/>
        <w:rPr>
          <w:rStyle w:val="Emphasis"/>
        </w:rPr>
      </w:pPr>
      <w:r w:rsidRPr="006A6010">
        <w:rPr>
          <w:rStyle w:val="Emphasis"/>
        </w:rPr>
        <w:t>Please see</w:t>
      </w:r>
      <w:r>
        <w:rPr>
          <w:rStyle w:val="Emphasis"/>
        </w:rPr>
        <w:t xml:space="preserve"> RFO</w:t>
      </w:r>
      <w:r w:rsidRPr="006A6010">
        <w:rPr>
          <w:rStyle w:val="Emphasis"/>
        </w:rPr>
        <w:t xml:space="preserve"> </w:t>
      </w:r>
      <w:hyperlink r:id="rId94" w:anchor="FAR_23_101" w:tooltip="Link to Revolutionary FAR Overhaul  23.101 Definitions" w:history="1">
        <w:r>
          <w:rPr>
            <w:rStyle w:val="Hyperlink"/>
          </w:rPr>
          <w:t>23.101 Definitions</w:t>
        </w:r>
      </w:hyperlink>
      <w:r w:rsidRPr="006A6010">
        <w:t xml:space="preserve"> </w:t>
      </w:r>
      <w:r w:rsidRPr="006A6010">
        <w:rPr>
          <w:rStyle w:val="Emphasis"/>
        </w:rPr>
        <w:t>for definition of “Sustainable Products”,</w:t>
      </w:r>
      <w:r>
        <w:rPr>
          <w:rStyle w:val="Emphasis"/>
        </w:rPr>
        <w:t xml:space="preserve"> RFO</w:t>
      </w:r>
      <w:r w:rsidRPr="006A6010">
        <w:rPr>
          <w:rStyle w:val="Emphasis"/>
        </w:rPr>
        <w:t xml:space="preserve"> </w:t>
      </w:r>
      <w:hyperlink r:id="rId95" w:anchor="FAR_23_102" w:tooltip="Link to Revolutionary FAR Overhaul  23.102" w:history="1">
        <w:r>
          <w:rPr>
            <w:color w:val="0000FF"/>
            <w:u w:val="single"/>
          </w:rPr>
          <w:t>23.102 Policy</w:t>
        </w:r>
      </w:hyperlink>
      <w:r w:rsidRPr="006A6010">
        <w:t>,</w:t>
      </w:r>
      <w:r>
        <w:t xml:space="preserve"> RFO</w:t>
      </w:r>
      <w:r w:rsidRPr="006A6010">
        <w:t xml:space="preserve"> </w:t>
      </w:r>
      <w:hyperlink r:id="rId96" w:anchor="FAR_23_103" w:tooltip="Link to Revolutionary FAR Overhaul 23.103" w:history="1">
        <w:r>
          <w:rPr>
            <w:color w:val="0000FF"/>
            <w:u w:val="single"/>
          </w:rPr>
          <w:t>23.103 Procedures</w:t>
        </w:r>
      </w:hyperlink>
      <w:r w:rsidRPr="006A6010">
        <w:t xml:space="preserve">, </w:t>
      </w:r>
      <w:r w:rsidRPr="006A6010">
        <w:rPr>
          <w:rStyle w:val="Emphasis"/>
        </w:rPr>
        <w:t>and  omnibus clause</w:t>
      </w:r>
      <w:r>
        <w:rPr>
          <w:rStyle w:val="Emphasis"/>
        </w:rPr>
        <w:t xml:space="preserve"> RFO</w:t>
      </w:r>
      <w:r w:rsidRPr="006A6010">
        <w:rPr>
          <w:rFonts w:ascii="Calibri" w:eastAsia="Calibri" w:hAnsi="Calibri"/>
          <w:b/>
          <w:bCs/>
          <w:i/>
          <w:iCs/>
          <w:color w:val="4472C4"/>
          <w:sz w:val="27"/>
          <w:szCs w:val="27"/>
          <w:shd w:val="clear" w:color="auto" w:fill="FFFFFF"/>
        </w:rPr>
        <w:t xml:space="preserve"> </w:t>
      </w:r>
      <w:hyperlink r:id="rId97" w:anchor="FAR_52_223_23" w:tooltip="Link to Revolutionary FAR Overhaul 52.223-23" w:history="1">
        <w:r>
          <w:rPr>
            <w:color w:val="0000FF"/>
            <w:u w:val="single"/>
          </w:rPr>
          <w:t>52.223-23 Sustainable Products</w:t>
        </w:r>
      </w:hyperlink>
      <w:r w:rsidRPr="006A6010">
        <w:rPr>
          <w:rFonts w:ascii="Calibri" w:eastAsia="Calibri" w:hAnsi="Calibri"/>
          <w:b/>
          <w:bCs/>
          <w:i/>
          <w:iCs/>
          <w:color w:val="4472C4"/>
          <w:sz w:val="27"/>
          <w:szCs w:val="27"/>
          <w:shd w:val="clear" w:color="auto" w:fill="FFFFFF"/>
        </w:rPr>
        <w:t xml:space="preserve"> </w:t>
      </w:r>
      <w:r w:rsidRPr="006A6010">
        <w:rPr>
          <w:rStyle w:val="Emphasis"/>
        </w:rPr>
        <w:t>for policy and applicability information.)</w:t>
      </w:r>
    </w:p>
    <w:p w14:paraId="6BA6FBFA" w14:textId="77777777" w:rsidR="0041784C" w:rsidRPr="006A6010" w:rsidRDefault="0041784C" w:rsidP="0041784C">
      <w:pPr>
        <w:rPr>
          <w:rFonts w:ascii="Calibri" w:eastAsia="Calibri" w:hAnsi="Calibri"/>
          <w:b/>
          <w:bCs/>
          <w:i/>
          <w:iCs/>
          <w:color w:val="4472C4"/>
          <w:sz w:val="27"/>
          <w:szCs w:val="27"/>
          <w:shd w:val="clear" w:color="auto" w:fill="FFFFFF"/>
        </w:rPr>
      </w:pPr>
    </w:p>
    <w:p w14:paraId="001DA98C" w14:textId="77777777" w:rsidR="0041784C" w:rsidRPr="006A6010" w:rsidRDefault="0041784C" w:rsidP="0041784C">
      <w:pPr>
        <w:spacing w:after="240"/>
        <w:rPr>
          <w:b/>
          <w:bCs/>
          <w:sz w:val="28"/>
          <w:szCs w:val="28"/>
          <w:bdr w:val="none" w:sz="0" w:space="0" w:color="auto" w:frame="1"/>
        </w:rPr>
      </w:pPr>
      <w:r w:rsidRPr="006A6010">
        <w:rPr>
          <w:b/>
          <w:bCs/>
          <w:sz w:val="28"/>
          <w:szCs w:val="28"/>
        </w:rPr>
        <w:t>23.10</w:t>
      </w:r>
      <w:r>
        <w:rPr>
          <w:b/>
          <w:bCs/>
          <w:sz w:val="28"/>
          <w:szCs w:val="28"/>
        </w:rPr>
        <w:t>8</w:t>
      </w:r>
      <w:r w:rsidRPr="006A6010">
        <w:rPr>
          <w:b/>
          <w:bCs/>
          <w:sz w:val="28"/>
          <w:szCs w:val="28"/>
          <w:bdr w:val="none" w:sz="0" w:space="0" w:color="auto" w:frame="1"/>
        </w:rPr>
        <w:t xml:space="preserve"> Solicitation provisions and contract clauses </w:t>
      </w:r>
      <w:r w:rsidRPr="006A6010">
        <w:rPr>
          <w:rStyle w:val="Emphasis"/>
          <w:bCs/>
          <w:color w:val="auto"/>
          <w:sz w:val="28"/>
          <w:szCs w:val="28"/>
        </w:rPr>
        <w:t>(Excerpt)</w:t>
      </w:r>
      <w:r w:rsidRPr="006A6010">
        <w:rPr>
          <w:b/>
          <w:bCs/>
          <w:sz w:val="28"/>
          <w:szCs w:val="28"/>
          <w:bdr w:val="none" w:sz="0" w:space="0" w:color="auto" w:frame="1"/>
        </w:rPr>
        <w:t>.</w:t>
      </w:r>
    </w:p>
    <w:p w14:paraId="0CFE1FED" w14:textId="77777777" w:rsidR="0041784C" w:rsidRDefault="0041784C" w:rsidP="0041784C">
      <w:pPr>
        <w:spacing w:after="240"/>
        <w:rPr>
          <w:rFonts w:cs="Arial"/>
          <w:color w:val="000000"/>
          <w:shd w:val="clear" w:color="auto" w:fill="FFFFFF"/>
        </w:rPr>
      </w:pPr>
      <w:r w:rsidRPr="00484CBC">
        <w:rPr>
          <w:rFonts w:cs="Arial"/>
          <w:color w:val="000000"/>
          <w:shd w:val="clear" w:color="auto" w:fill="FFFFFF"/>
        </w:rPr>
        <w:t>(a) </w:t>
      </w:r>
      <w:r w:rsidRPr="00484CBC">
        <w:rPr>
          <w:rFonts w:cs="Arial"/>
          <w:i/>
          <w:iCs/>
          <w:color w:val="000000"/>
          <w:shd w:val="clear" w:color="auto" w:fill="FFFFFF"/>
        </w:rPr>
        <w:t>General</w:t>
      </w:r>
      <w:r w:rsidRPr="00484CBC">
        <w:rPr>
          <w:rFonts w:cs="Arial"/>
          <w:color w:val="000000"/>
          <w:shd w:val="clear" w:color="auto" w:fill="FFFFFF"/>
        </w:rPr>
        <w:t xml:space="preserve">. Insert the clause at </w:t>
      </w:r>
      <w:hyperlink r:id="rId98" w:anchor="FAR_52_223_23" w:tooltip="Link to Revolutionary FAR Overhaul 52.223-23" w:history="1">
        <w:r w:rsidRPr="009801DF">
          <w:rPr>
            <w:rStyle w:val="Hyperlink"/>
          </w:rPr>
          <w:t>52.223-23, Sustainable Products</w:t>
        </w:r>
      </w:hyperlink>
      <w:r w:rsidRPr="00484CBC">
        <w:rPr>
          <w:rFonts w:cs="Arial"/>
          <w:color w:val="000000"/>
          <w:shd w:val="clear" w:color="auto" w:fill="FFFFFF"/>
        </w:rPr>
        <w:t xml:space="preserve">, in solicitations and contracts unless a written justification or exception (see </w:t>
      </w:r>
      <w:hyperlink r:id="rId99" w:anchor="FAR_23_103" w:tooltip="Link to Revolutionary FAR Overhaul 23.103" w:history="1">
        <w:r w:rsidRPr="002B2D9F">
          <w:rPr>
            <w:rStyle w:val="Hyperlink"/>
            <w:rFonts w:cs="Arial"/>
            <w:shd w:val="clear" w:color="auto" w:fill="FFFFFF"/>
          </w:rPr>
          <w:t>23.103(b)</w:t>
        </w:r>
      </w:hyperlink>
      <w:r w:rsidRPr="00484CBC">
        <w:rPr>
          <w:rFonts w:cs="Arial"/>
          <w:color w:val="000000"/>
          <w:shd w:val="clear" w:color="auto" w:fill="FFFFFF"/>
        </w:rPr>
        <w:t xml:space="preserve"> and </w:t>
      </w:r>
      <w:hyperlink r:id="rId100" w:anchor="FAR_23_105" w:tooltip="Link to Revolutionary FAR Overhaul 23.105" w:history="1">
        <w:r w:rsidRPr="00D35F3C">
          <w:rPr>
            <w:rStyle w:val="Hyperlink"/>
            <w:rFonts w:cs="Arial"/>
            <w:shd w:val="clear" w:color="auto" w:fill="FFFFFF"/>
          </w:rPr>
          <w:t>23.105</w:t>
        </w:r>
      </w:hyperlink>
      <w:r w:rsidRPr="00484CBC">
        <w:rPr>
          <w:rFonts w:cs="Arial"/>
          <w:color w:val="000000"/>
          <w:shd w:val="clear" w:color="auto" w:fill="FFFFFF"/>
        </w:rPr>
        <w:t>, respectively) covers the entire acquisition.</w:t>
      </w:r>
    </w:p>
    <w:p w14:paraId="0C1B8631" w14:textId="77777777" w:rsidR="0041784C" w:rsidRDefault="0041784C" w:rsidP="0041784C">
      <w:pPr>
        <w:spacing w:after="240"/>
        <w:rPr>
          <w:b/>
          <w:bCs/>
          <w:sz w:val="28"/>
          <w:szCs w:val="28"/>
          <w:bdr w:val="none" w:sz="0" w:space="0" w:color="auto" w:frame="1"/>
        </w:rPr>
      </w:pPr>
      <w:r w:rsidRPr="009801DF">
        <w:rPr>
          <w:b/>
          <w:bCs/>
          <w:sz w:val="28"/>
          <w:szCs w:val="28"/>
          <w:bdr w:val="none" w:sz="0" w:space="0" w:color="auto" w:frame="1"/>
        </w:rPr>
        <w:t>23.103 Procedures (Excerpt)</w:t>
      </w:r>
    </w:p>
    <w:p w14:paraId="16F7C569" w14:textId="77777777" w:rsidR="0041784C" w:rsidRPr="009801DF" w:rsidRDefault="0041784C" w:rsidP="0041784C">
      <w:pPr>
        <w:spacing w:after="240"/>
        <w:rPr>
          <w:rFonts w:cs="Arial"/>
          <w:color w:val="000000"/>
          <w:shd w:val="clear" w:color="auto" w:fill="FFFFFF"/>
        </w:rPr>
      </w:pPr>
      <w:r w:rsidRPr="009801DF">
        <w:rPr>
          <w:rFonts w:cs="Arial"/>
          <w:color w:val="000000"/>
          <w:shd w:val="clear" w:color="auto" w:fill="FFFFFF"/>
        </w:rPr>
        <w:t>(a)Work with the requiring activity to identify sustainable products that apply to the acquisition.</w:t>
      </w:r>
    </w:p>
    <w:p w14:paraId="3A5CF988" w14:textId="77777777" w:rsidR="0041784C" w:rsidRPr="009801DF" w:rsidRDefault="0041784C" w:rsidP="0041784C">
      <w:pPr>
        <w:spacing w:after="240"/>
        <w:rPr>
          <w:rFonts w:cs="Arial"/>
          <w:color w:val="000000"/>
          <w:shd w:val="clear" w:color="auto" w:fill="FFFFFF"/>
        </w:rPr>
      </w:pPr>
      <w:r w:rsidRPr="009801DF">
        <w:rPr>
          <w:rFonts w:cs="Arial"/>
          <w:color w:val="000000"/>
          <w:shd w:val="clear" w:color="auto" w:fill="FFFFFF"/>
        </w:rPr>
        <w:t xml:space="preserve">(b) When it is not practicable to procure a sustainable product (see </w:t>
      </w:r>
      <w:hyperlink r:id="rId101" w:anchor="FAR_23_102" w:tooltip="Link to Revolutionary FAR Overhaul 23.102" w:history="1">
        <w:r w:rsidRPr="009801DF">
          <w:rPr>
            <w:rStyle w:val="Hyperlink"/>
            <w:rFonts w:cs="Arial"/>
            <w:shd w:val="clear" w:color="auto" w:fill="FFFFFF"/>
          </w:rPr>
          <w:t>23.102(a)</w:t>
        </w:r>
      </w:hyperlink>
      <w:r w:rsidRPr="009801DF">
        <w:rPr>
          <w:rFonts w:cs="Arial"/>
          <w:color w:val="000000"/>
          <w:shd w:val="clear" w:color="auto" w:fill="FFFFFF"/>
        </w:rPr>
        <w:t>), include a justification explaining the circumstances in the contract file.</w:t>
      </w:r>
    </w:p>
    <w:p w14:paraId="1BDDA5AF" w14:textId="77777777" w:rsidR="0041784C" w:rsidRPr="009801DF" w:rsidRDefault="0041784C" w:rsidP="0041784C">
      <w:pPr>
        <w:spacing w:after="240"/>
        <w:rPr>
          <w:rFonts w:cs="Arial"/>
          <w:color w:val="000000"/>
          <w:shd w:val="clear" w:color="auto" w:fill="FFFFFF"/>
        </w:rPr>
      </w:pPr>
      <w:r w:rsidRPr="009801DF">
        <w:rPr>
          <w:rFonts w:cs="Arial"/>
          <w:color w:val="000000"/>
          <w:shd w:val="clear" w:color="auto" w:fill="FFFFFF"/>
        </w:rPr>
        <w:t>(c) Ensure the solicitation and contract identify sustainable products that are required to be provided during performance of the contract and those that are covered by a justification described in paragraph (b)</w:t>
      </w:r>
    </w:p>
    <w:p w14:paraId="2129E4CC" w14:textId="77777777" w:rsidR="0041784C" w:rsidRDefault="0041784C" w:rsidP="0041784C">
      <w:pPr>
        <w:spacing w:after="240"/>
        <w:rPr>
          <w:b/>
          <w:bCs/>
          <w:sz w:val="28"/>
          <w:szCs w:val="28"/>
          <w:bdr w:val="none" w:sz="0" w:space="0" w:color="auto" w:frame="1"/>
        </w:rPr>
      </w:pPr>
      <w:r w:rsidRPr="00861342">
        <w:rPr>
          <w:b/>
          <w:bCs/>
          <w:sz w:val="28"/>
          <w:szCs w:val="28"/>
          <w:bdr w:val="none" w:sz="0" w:space="0" w:color="auto" w:frame="1"/>
        </w:rPr>
        <w:t>23.10</w:t>
      </w:r>
      <w:r>
        <w:rPr>
          <w:b/>
          <w:bCs/>
          <w:sz w:val="28"/>
          <w:szCs w:val="28"/>
          <w:bdr w:val="none" w:sz="0" w:space="0" w:color="auto" w:frame="1"/>
        </w:rPr>
        <w:t>2</w:t>
      </w:r>
      <w:r w:rsidRPr="00861342">
        <w:rPr>
          <w:b/>
          <w:bCs/>
          <w:sz w:val="28"/>
          <w:szCs w:val="28"/>
          <w:bdr w:val="none" w:sz="0" w:space="0" w:color="auto" w:frame="1"/>
        </w:rPr>
        <w:t xml:space="preserve"> P</w:t>
      </w:r>
      <w:r>
        <w:rPr>
          <w:b/>
          <w:bCs/>
          <w:sz w:val="28"/>
          <w:szCs w:val="28"/>
          <w:bdr w:val="none" w:sz="0" w:space="0" w:color="auto" w:frame="1"/>
        </w:rPr>
        <w:t>olicy</w:t>
      </w:r>
    </w:p>
    <w:p w14:paraId="5F3B1EC1" w14:textId="77777777" w:rsidR="0041784C" w:rsidRPr="009801DF" w:rsidRDefault="0041784C" w:rsidP="0041784C">
      <w:pPr>
        <w:spacing w:after="240"/>
        <w:rPr>
          <w:rFonts w:cs="Arial"/>
          <w:color w:val="000000"/>
          <w:shd w:val="clear" w:color="auto" w:fill="FFFFFF"/>
        </w:rPr>
      </w:pPr>
      <w:r w:rsidRPr="009801DF">
        <w:rPr>
          <w:rFonts w:cs="Arial"/>
          <w:color w:val="000000"/>
          <w:shd w:val="clear" w:color="auto" w:fill="FFFFFF"/>
        </w:rPr>
        <w:t>(a) Agencies must procure sustainable products to the maximum extent practicable. Procuring a sustainable product is considered practicable, unless the agency cannot acquire the sustainable product—</w:t>
      </w:r>
    </w:p>
    <w:p w14:paraId="7A17B83D" w14:textId="77777777" w:rsidR="0041784C" w:rsidRPr="009801DF" w:rsidRDefault="0041784C" w:rsidP="0041784C">
      <w:pPr>
        <w:spacing w:after="240"/>
        <w:ind w:firstLine="720"/>
        <w:rPr>
          <w:rFonts w:cs="Arial"/>
          <w:color w:val="000000"/>
          <w:shd w:val="clear" w:color="auto" w:fill="FFFFFF"/>
        </w:rPr>
      </w:pPr>
      <w:r w:rsidRPr="009801DF">
        <w:rPr>
          <w:rFonts w:cs="Arial"/>
          <w:color w:val="000000"/>
          <w:shd w:val="clear" w:color="auto" w:fill="FFFFFF"/>
        </w:rPr>
        <w:t>(1) Competitively within a reasonable performance schedule;</w:t>
      </w:r>
    </w:p>
    <w:p w14:paraId="7B03EC1A" w14:textId="77777777" w:rsidR="0041784C" w:rsidRPr="009801DF" w:rsidRDefault="0041784C" w:rsidP="0041784C">
      <w:pPr>
        <w:spacing w:after="240"/>
        <w:ind w:firstLine="720"/>
        <w:rPr>
          <w:rFonts w:cs="Arial"/>
          <w:color w:val="000000"/>
          <w:shd w:val="clear" w:color="auto" w:fill="FFFFFF"/>
        </w:rPr>
      </w:pPr>
      <w:r w:rsidRPr="009801DF">
        <w:rPr>
          <w:rFonts w:cs="Arial"/>
          <w:color w:val="000000"/>
          <w:shd w:val="clear" w:color="auto" w:fill="FFFFFF"/>
        </w:rPr>
        <w:t>(2) That meets reasonable performance requirements; or</w:t>
      </w:r>
    </w:p>
    <w:p w14:paraId="608589AB" w14:textId="77777777" w:rsidR="0041784C" w:rsidRPr="009801DF" w:rsidRDefault="0041784C" w:rsidP="0041784C">
      <w:pPr>
        <w:spacing w:after="240"/>
        <w:ind w:firstLine="720"/>
        <w:rPr>
          <w:rFonts w:cs="Arial"/>
          <w:color w:val="000000"/>
          <w:shd w:val="clear" w:color="auto" w:fill="FFFFFF"/>
        </w:rPr>
      </w:pPr>
      <w:r w:rsidRPr="009801DF">
        <w:rPr>
          <w:rFonts w:cs="Arial"/>
          <w:color w:val="000000"/>
          <w:shd w:val="clear" w:color="auto" w:fill="FFFFFF"/>
        </w:rPr>
        <w:t>(3) At a reasonable price.</w:t>
      </w:r>
    </w:p>
    <w:p w14:paraId="7DFF586F" w14:textId="77777777" w:rsidR="0041784C" w:rsidRPr="009801DF" w:rsidRDefault="0041784C" w:rsidP="0041784C">
      <w:pPr>
        <w:spacing w:after="240"/>
        <w:rPr>
          <w:rFonts w:cs="Arial"/>
          <w:color w:val="000000"/>
          <w:shd w:val="clear" w:color="auto" w:fill="FFFFFF"/>
        </w:rPr>
      </w:pPr>
      <w:r w:rsidRPr="009801DF">
        <w:rPr>
          <w:rFonts w:cs="Arial"/>
          <w:color w:val="000000"/>
          <w:shd w:val="clear" w:color="auto" w:fill="FFFFFF"/>
        </w:rPr>
        <w:t>(b) When considering whether the price of a sustainable product is reasonable, agencies should consider whether the product is cost-effective over the life of the product.</w:t>
      </w:r>
    </w:p>
    <w:p w14:paraId="47F08911" w14:textId="77777777" w:rsidR="0041784C" w:rsidRPr="009801DF" w:rsidRDefault="0041784C" w:rsidP="0041784C">
      <w:pPr>
        <w:spacing w:after="240"/>
        <w:rPr>
          <w:b/>
          <w:bCs/>
          <w:sz w:val="28"/>
          <w:szCs w:val="28"/>
          <w:bdr w:val="none" w:sz="0" w:space="0" w:color="auto" w:frame="1"/>
        </w:rPr>
      </w:pPr>
      <w:r w:rsidRPr="009801DF">
        <w:rPr>
          <w:b/>
          <w:bCs/>
          <w:sz w:val="28"/>
          <w:szCs w:val="28"/>
          <w:bdr w:val="none" w:sz="0" w:space="0" w:color="auto" w:frame="1"/>
        </w:rPr>
        <w:t>23.105 Exceptions (Excerpt)</w:t>
      </w:r>
    </w:p>
    <w:p w14:paraId="71C73CFF" w14:textId="77777777" w:rsidR="0041784C" w:rsidRDefault="0041784C" w:rsidP="0041784C">
      <w:pPr>
        <w:spacing w:after="240"/>
        <w:rPr>
          <w:rFonts w:cs="Arial"/>
          <w:color w:val="000000"/>
          <w:shd w:val="clear" w:color="auto" w:fill="FFFFFF"/>
        </w:rPr>
      </w:pPr>
      <w:r w:rsidRPr="00C47DA7">
        <w:rPr>
          <w:rFonts w:cs="Arial"/>
          <w:color w:val="000000"/>
          <w:shd w:val="clear" w:color="auto" w:fill="FFFFFF"/>
        </w:rPr>
        <w:t>(a)Contracts performed or supplies delivered outside of the United States are not required to include sustainable products, unless the agency head determines that such application is in the interest of the United States.</w:t>
      </w:r>
    </w:p>
    <w:p w14:paraId="43F68CEC" w14:textId="77777777" w:rsidR="0041784C" w:rsidRDefault="0041784C" w:rsidP="0041784C">
      <w:pPr>
        <w:spacing w:after="240"/>
        <w:rPr>
          <w:rFonts w:cs="Arial"/>
          <w:color w:val="000000"/>
          <w:shd w:val="clear" w:color="auto" w:fill="FFFFFF"/>
        </w:rPr>
      </w:pPr>
    </w:p>
    <w:p w14:paraId="64892315" w14:textId="77777777" w:rsidR="0041784C" w:rsidRPr="00234E99" w:rsidRDefault="0041784C" w:rsidP="0041784C">
      <w:pPr>
        <w:spacing w:after="240" w:line="259" w:lineRule="auto"/>
        <w:jc w:val="center"/>
        <w:rPr>
          <w:rFonts w:eastAsia="Calibri" w:cs="Arial"/>
          <w:b/>
          <w:bCs/>
          <w:u w:val="single"/>
        </w:rPr>
      </w:pPr>
      <w:r w:rsidRPr="00234E99">
        <w:rPr>
          <w:rFonts w:eastAsia="Calibri" w:cs="Arial"/>
          <w:b/>
          <w:bCs/>
          <w:u w:val="single"/>
        </w:rPr>
        <w:t xml:space="preserve">SOLICITATION INSTRUCTIONS FOR INFORMATION TECHNOLOGY USING SUSTAINABLE PRODUCTS </w:t>
      </w:r>
    </w:p>
    <w:p w14:paraId="7C13C54D" w14:textId="77777777" w:rsidR="0041784C" w:rsidRPr="006A6010" w:rsidRDefault="0041784C" w:rsidP="0041784C">
      <w:pPr>
        <w:rPr>
          <w:b/>
          <w:bCs/>
          <w:i/>
          <w:iCs/>
          <w:color w:val="4472C4"/>
        </w:rPr>
      </w:pPr>
      <w:r w:rsidRPr="006A6010">
        <w:rPr>
          <w:b/>
          <w:bCs/>
          <w:i/>
          <w:iCs/>
          <w:color w:val="4472C4"/>
        </w:rPr>
        <w:t>(To ensure that the Offeror procures Sustainable Products (e.g. Energy Star certified, and FEMP Low Standby Power designated products), the following shall be included in the Solicitation’s Response Instructions)</w:t>
      </w:r>
    </w:p>
    <w:p w14:paraId="1D8511A9" w14:textId="1467D333" w:rsidR="0041784C" w:rsidRPr="006A6010" w:rsidRDefault="0041784C" w:rsidP="0041784C">
      <w:pPr>
        <w:pBdr>
          <w:bottom w:val="single" w:sz="6" w:space="13" w:color="auto"/>
        </w:pBdr>
        <w:spacing w:after="160" w:line="259" w:lineRule="auto"/>
        <w:rPr>
          <w:rFonts w:eastAsia="Calibri" w:cs="Arial"/>
        </w:rPr>
      </w:pPr>
      <w:r w:rsidRPr="006A6010">
        <w:rPr>
          <w:rFonts w:eastAsia="Calibri" w:cs="Arial"/>
        </w:rPr>
        <w:t xml:space="preserve">Response Instructions: Offerors shall provide with its quote/proposal a self-certification that the identified/proposed sustainable product(s) as of the date of the submission of the quote/proposal meet the required Energy Star certification and/or FEMP Low Standby Power designation as required.  Failure to include the requisite Offeror’s self-certification </w:t>
      </w:r>
      <w:r w:rsidR="00891D32">
        <w:rPr>
          <w:rFonts w:eastAsia="Calibri" w:cs="Arial"/>
        </w:rPr>
        <w:t xml:space="preserve">may </w:t>
      </w:r>
      <w:r w:rsidRPr="006A6010">
        <w:rPr>
          <w:rFonts w:eastAsia="Calibri" w:cs="Arial"/>
        </w:rPr>
        <w:t>render the Offeror’s proposal/quotation unacceptable and thus, ineligible for award.  The Government will rely on the Offeror’s self-certification that its proposed products meet the Sustainable Products requirements indicated.  VA reserves the right to request additional information should VA determine it is in the Government’s best interest.</w:t>
      </w:r>
    </w:p>
    <w:p w14:paraId="15034F72" w14:textId="77777777" w:rsidR="0041784C" w:rsidRPr="00723AA3" w:rsidRDefault="0041784C" w:rsidP="0041784C">
      <w:pPr>
        <w:pBdr>
          <w:bottom w:val="single" w:sz="6" w:space="13" w:color="auto"/>
        </w:pBdr>
        <w:spacing w:after="160" w:line="259" w:lineRule="auto"/>
        <w:rPr>
          <w:rFonts w:eastAsia="Calibri" w:cs="Arial"/>
          <w:b/>
          <w:bCs/>
        </w:rPr>
      </w:pPr>
      <w:r w:rsidRPr="00723AA3">
        <w:rPr>
          <w:rFonts w:eastAsia="Calibri" w:cs="Arial"/>
          <w:b/>
          <w:bCs/>
        </w:rPr>
        <w:t xml:space="preserve">Certification: </w:t>
      </w:r>
    </w:p>
    <w:p w14:paraId="3B0B9418" w14:textId="77777777" w:rsidR="0041784C" w:rsidRPr="006A6010" w:rsidRDefault="0041784C" w:rsidP="0041784C">
      <w:pPr>
        <w:pBdr>
          <w:bottom w:val="single" w:sz="6" w:space="13" w:color="auto"/>
        </w:pBdr>
        <w:spacing w:after="160" w:line="259" w:lineRule="auto"/>
        <w:rPr>
          <w:rFonts w:eastAsia="Calibri" w:cs="Arial"/>
        </w:rPr>
      </w:pPr>
      <w:r w:rsidRPr="006A6010">
        <w:rPr>
          <w:rFonts w:eastAsia="Calibri" w:cs="Arial"/>
        </w:rPr>
        <w:t xml:space="preserve">I hereby certify that all products proposed meet the required Energy Star and/or FEMP Low Standby Power certification/designation respectively. I further certify that I am authorized to execute this certification on behalf of </w:t>
      </w:r>
      <w:r>
        <w:rPr>
          <w:rFonts w:eastAsia="Calibri" w:cs="Arial"/>
          <w:color w:val="0070C0"/>
        </w:rPr>
        <w:t>&lt;</w:t>
      </w:r>
      <w:r w:rsidRPr="00166E11">
        <w:rPr>
          <w:rFonts w:eastAsia="Calibri" w:cs="Arial"/>
          <w:i/>
          <w:iCs/>
          <w:color w:val="0070C0"/>
        </w:rPr>
        <w:t>insert name of Offeror</w:t>
      </w:r>
      <w:r>
        <w:rPr>
          <w:rFonts w:eastAsia="Calibri" w:cs="Arial"/>
          <w:i/>
          <w:iCs/>
          <w:color w:val="0070C0"/>
        </w:rPr>
        <w:t>&gt;</w:t>
      </w:r>
      <w:r w:rsidRPr="006A6010">
        <w:rPr>
          <w:rFonts w:eastAsia="Calibri" w:cs="Arial"/>
        </w:rPr>
        <w:t xml:space="preserve">. </w:t>
      </w:r>
    </w:p>
    <w:p w14:paraId="463D21BA" w14:textId="77777777" w:rsidR="0041784C" w:rsidRPr="006A6010" w:rsidRDefault="0041784C" w:rsidP="0041784C">
      <w:pPr>
        <w:pBdr>
          <w:bottom w:val="single" w:sz="6" w:space="13" w:color="auto"/>
        </w:pBdr>
        <w:spacing w:after="160" w:line="259" w:lineRule="auto"/>
        <w:rPr>
          <w:rFonts w:eastAsia="Calibri" w:cs="Arial"/>
        </w:rPr>
      </w:pPr>
      <w:r w:rsidRPr="006A6010">
        <w:rPr>
          <w:rFonts w:eastAsia="Calibri" w:cs="Arial"/>
        </w:rPr>
        <w:t xml:space="preserve">Printed Name of Signee: </w:t>
      </w:r>
      <w:r w:rsidRPr="00723AA3">
        <w:rPr>
          <w:rFonts w:eastAsia="Calibri" w:cs="Arial"/>
          <w:u w:val="single"/>
        </w:rPr>
        <w:t>________________________________________</w:t>
      </w:r>
      <w:r w:rsidRPr="006A6010">
        <w:rPr>
          <w:rFonts w:eastAsia="Calibri" w:cs="Arial"/>
        </w:rPr>
        <w:t xml:space="preserve"> </w:t>
      </w:r>
    </w:p>
    <w:p w14:paraId="3243C193" w14:textId="77777777" w:rsidR="0041784C" w:rsidRPr="006A6010" w:rsidRDefault="0041784C" w:rsidP="0041784C">
      <w:pPr>
        <w:pBdr>
          <w:bottom w:val="single" w:sz="6" w:space="13" w:color="auto"/>
        </w:pBdr>
        <w:spacing w:after="160" w:line="259" w:lineRule="auto"/>
        <w:rPr>
          <w:rFonts w:eastAsia="Calibri" w:cs="Arial"/>
        </w:rPr>
      </w:pPr>
      <w:r w:rsidRPr="006A6010">
        <w:rPr>
          <w:rFonts w:eastAsia="Calibri" w:cs="Arial"/>
        </w:rPr>
        <w:t>Printed Title of Signee: _</w:t>
      </w:r>
      <w:r w:rsidRPr="00723AA3">
        <w:rPr>
          <w:rFonts w:eastAsia="Calibri" w:cs="Arial"/>
          <w:u w:val="single"/>
        </w:rPr>
        <w:t>________________________________________</w:t>
      </w:r>
      <w:r w:rsidRPr="006A6010">
        <w:rPr>
          <w:rFonts w:eastAsia="Calibri" w:cs="Arial"/>
        </w:rPr>
        <w:t xml:space="preserve"> </w:t>
      </w:r>
    </w:p>
    <w:p w14:paraId="6C65F88B" w14:textId="77777777" w:rsidR="0041784C" w:rsidRPr="006A6010" w:rsidRDefault="0041784C" w:rsidP="0041784C">
      <w:pPr>
        <w:pBdr>
          <w:bottom w:val="single" w:sz="6" w:space="13" w:color="auto"/>
        </w:pBdr>
        <w:spacing w:after="160" w:line="259" w:lineRule="auto"/>
        <w:rPr>
          <w:rFonts w:eastAsia="Calibri" w:cs="Arial"/>
        </w:rPr>
      </w:pPr>
      <w:r w:rsidRPr="006A6010">
        <w:rPr>
          <w:rFonts w:eastAsia="Calibri" w:cs="Arial"/>
        </w:rPr>
        <w:t xml:space="preserve">Signature: </w:t>
      </w:r>
      <w:r w:rsidRPr="00723AA3">
        <w:rPr>
          <w:rFonts w:eastAsia="Calibri" w:cs="Arial"/>
          <w:u w:val="single"/>
        </w:rPr>
        <w:t>___________________________________________________</w:t>
      </w:r>
      <w:r w:rsidRPr="006A6010">
        <w:rPr>
          <w:rFonts w:eastAsia="Calibri" w:cs="Arial"/>
        </w:rPr>
        <w:t xml:space="preserve"> </w:t>
      </w:r>
    </w:p>
    <w:p w14:paraId="1EFCEC07" w14:textId="77777777" w:rsidR="0041784C" w:rsidRPr="006A6010" w:rsidRDefault="0041784C" w:rsidP="0041784C">
      <w:pPr>
        <w:pBdr>
          <w:bottom w:val="single" w:sz="6" w:space="13" w:color="auto"/>
        </w:pBdr>
        <w:spacing w:after="160" w:line="259" w:lineRule="auto"/>
        <w:rPr>
          <w:rFonts w:eastAsia="Calibri" w:cs="Arial"/>
        </w:rPr>
      </w:pPr>
      <w:r w:rsidRPr="006A6010">
        <w:rPr>
          <w:rFonts w:eastAsia="Calibri" w:cs="Arial"/>
        </w:rPr>
        <w:t xml:space="preserve">Date: _____________________ </w:t>
      </w:r>
    </w:p>
    <w:p w14:paraId="67F78203" w14:textId="77777777" w:rsidR="0041784C" w:rsidRPr="006A6010" w:rsidRDefault="0041784C" w:rsidP="0041784C">
      <w:pPr>
        <w:pBdr>
          <w:bottom w:val="single" w:sz="6" w:space="13" w:color="auto"/>
        </w:pBdr>
        <w:spacing w:after="160" w:line="259" w:lineRule="auto"/>
        <w:rPr>
          <w:rFonts w:eastAsia="Calibri" w:cs="Arial"/>
        </w:rPr>
      </w:pPr>
      <w:r w:rsidRPr="006A6010">
        <w:rPr>
          <w:rFonts w:eastAsia="Calibri" w:cs="Arial"/>
        </w:rPr>
        <w:t xml:space="preserve">Company Name and Address: </w:t>
      </w:r>
      <w:r w:rsidRPr="00723AA3">
        <w:rPr>
          <w:rFonts w:eastAsia="Calibri" w:cs="Arial"/>
          <w:u w:val="single"/>
        </w:rPr>
        <w:t xml:space="preserve">______________________________________ </w:t>
      </w:r>
    </w:p>
    <w:p w14:paraId="1D439325" w14:textId="77777777" w:rsidR="0041784C" w:rsidRDefault="0041784C" w:rsidP="0041784C">
      <w:pPr>
        <w:pBdr>
          <w:bottom w:val="single" w:sz="6" w:space="13" w:color="auto"/>
        </w:pBdr>
        <w:spacing w:after="480" w:line="259" w:lineRule="auto"/>
        <w:rPr>
          <w:rFonts w:eastAsia="Calibri" w:cs="Arial"/>
          <w:u w:val="single"/>
        </w:rPr>
      </w:pPr>
      <w:r w:rsidRPr="00723AA3">
        <w:rPr>
          <w:rFonts w:eastAsia="Calibri" w:cs="Arial"/>
          <w:u w:val="single"/>
        </w:rPr>
        <w:t>_______________________________________________________________</w:t>
      </w:r>
    </w:p>
    <w:p w14:paraId="62E53C27" w14:textId="77777777" w:rsidR="00967AC2" w:rsidRPr="00967AC2" w:rsidRDefault="00967AC2" w:rsidP="00967AC2">
      <w:pPr>
        <w:spacing w:before="240" w:after="60" w:line="259" w:lineRule="auto"/>
        <w:ind w:left="720"/>
        <w:contextualSpacing/>
        <w:jc w:val="center"/>
        <w:rPr>
          <w:sz w:val="36"/>
          <w:szCs w:val="36"/>
        </w:rPr>
      </w:pPr>
      <w:bookmarkStart w:id="187" w:name="wp1087167"/>
      <w:bookmarkStart w:id="188" w:name="wp1087787"/>
      <w:bookmarkStart w:id="189" w:name="wp1087795"/>
      <w:bookmarkStart w:id="190" w:name="wp1088504"/>
      <w:bookmarkStart w:id="191" w:name="wp1081359"/>
      <w:bookmarkStart w:id="192" w:name="wp1081360"/>
      <w:bookmarkStart w:id="193" w:name="wp1081361"/>
      <w:bookmarkEnd w:id="187"/>
      <w:bookmarkEnd w:id="188"/>
      <w:bookmarkEnd w:id="189"/>
      <w:bookmarkEnd w:id="190"/>
      <w:bookmarkEnd w:id="191"/>
      <w:bookmarkEnd w:id="192"/>
      <w:bookmarkEnd w:id="193"/>
      <w:r w:rsidRPr="00967AC2">
        <w:rPr>
          <w:b/>
          <w:sz w:val="36"/>
          <w:szCs w:val="36"/>
        </w:rPr>
        <w:t>ARTIFICIAL INTELLIGENCE EFFORTS</w:t>
      </w:r>
    </w:p>
    <w:p w14:paraId="0F418D4C" w14:textId="77777777" w:rsidR="00967AC2" w:rsidRDefault="00967AC2" w:rsidP="00967AC2">
      <w:pPr>
        <w:jc w:val="center"/>
        <w:rPr>
          <w:rStyle w:val="Emphasis"/>
          <w:sz w:val="28"/>
          <w:szCs w:val="28"/>
          <w:u w:val="single"/>
        </w:rPr>
      </w:pPr>
    </w:p>
    <w:p w14:paraId="60D64A04" w14:textId="42CF51F6" w:rsidR="00967AC2" w:rsidRDefault="00494275" w:rsidP="00967AC2">
      <w:pPr>
        <w:rPr>
          <w:bCs/>
          <w:color w:val="4472C4"/>
        </w:rPr>
      </w:pPr>
      <w:r>
        <w:rPr>
          <w:b/>
          <w:bCs/>
          <w:i/>
          <w:iCs/>
          <w:color w:val="4472C4"/>
        </w:rPr>
        <w:t>(</w:t>
      </w:r>
      <w:r w:rsidR="00967AC2">
        <w:rPr>
          <w:b/>
          <w:bCs/>
          <w:i/>
          <w:iCs/>
          <w:color w:val="4472C4"/>
        </w:rPr>
        <w:t xml:space="preserve">To ensure that the Offeror provides an AI System/LLM that meet the requirements of OMB Memorandum M-26-04 for Truth Seeking and Ideological Neutrality, the following shall </w:t>
      </w:r>
      <w:r w:rsidR="00C6741B">
        <w:rPr>
          <w:b/>
          <w:bCs/>
          <w:i/>
          <w:iCs/>
          <w:color w:val="4472C4"/>
        </w:rPr>
        <w:t xml:space="preserve">always </w:t>
      </w:r>
      <w:r w:rsidR="00967AC2">
        <w:rPr>
          <w:b/>
          <w:bCs/>
          <w:i/>
          <w:iCs/>
          <w:color w:val="4472C4"/>
        </w:rPr>
        <w:t>be included in the Solicitation’s Response Instructions:</w:t>
      </w:r>
      <w:r>
        <w:rPr>
          <w:b/>
          <w:bCs/>
          <w:i/>
          <w:iCs/>
          <w:color w:val="4472C4"/>
        </w:rPr>
        <w:t>)</w:t>
      </w:r>
    </w:p>
    <w:p w14:paraId="17E25824" w14:textId="77777777" w:rsidR="00967AC2" w:rsidRDefault="00967AC2" w:rsidP="00967AC2">
      <w:pPr>
        <w:rPr>
          <w:b/>
          <w:bCs/>
          <w:i/>
          <w:iCs/>
          <w:color w:val="4472C4"/>
        </w:rPr>
      </w:pPr>
    </w:p>
    <w:p w14:paraId="615C2B00" w14:textId="6E1E14BB" w:rsidR="00967AC2" w:rsidRDefault="00967AC2" w:rsidP="00967AC2">
      <w:pPr>
        <w:pBdr>
          <w:bottom w:val="single" w:sz="6" w:space="13" w:color="auto"/>
        </w:pBdr>
        <w:spacing w:after="160" w:line="256" w:lineRule="auto"/>
        <w:rPr>
          <w:rFonts w:eastAsia="Calibri" w:cs="Arial"/>
        </w:rPr>
      </w:pPr>
      <w:r>
        <w:rPr>
          <w:rFonts w:eastAsia="Calibri" w:cs="Arial"/>
        </w:rPr>
        <w:t>Response Instructions: Offerors shall</w:t>
      </w:r>
      <w:r w:rsidR="00C6741B">
        <w:rPr>
          <w:rFonts w:eastAsia="Calibri" w:cs="Arial"/>
        </w:rPr>
        <w:t>,</w:t>
      </w:r>
      <w:r w:rsidR="00C6741B" w:rsidRPr="00C6741B">
        <w:rPr>
          <w:rFonts w:eastAsia="Calibri" w:cs="Arial"/>
        </w:rPr>
        <w:t xml:space="preserve"> </w:t>
      </w:r>
      <w:r w:rsidR="00C6741B">
        <w:rPr>
          <w:rFonts w:eastAsia="Calibri" w:cs="Arial"/>
        </w:rPr>
        <w:t>i</w:t>
      </w:r>
      <w:r w:rsidR="00C6741B" w:rsidRPr="00205C5A">
        <w:rPr>
          <w:rFonts w:eastAsia="Calibri" w:cs="Arial"/>
        </w:rPr>
        <w:t>f Artificial Intelligence (AI) is part of the Contractor system/solution</w:t>
      </w:r>
      <w:r w:rsidR="00C6741B">
        <w:rPr>
          <w:rFonts w:eastAsia="Calibri" w:cs="Arial"/>
        </w:rPr>
        <w:t>, provide the below</w:t>
      </w:r>
      <w:r>
        <w:rPr>
          <w:rFonts w:eastAsia="Calibri" w:cs="Arial"/>
        </w:rPr>
        <w:t xml:space="preserve"> self-certification with their quote/proposal affirming that the identified/proposed AI System/LLM complies with the two Unbiased AI Principles, Truth-seeking and Ideological Neutrality, as required by the Office of Management and Budget (OMB) Memorandum M-26-04, “Increasing Public Trust in Artificial Intelligence Through Unbiased AI Principles”</w:t>
      </w:r>
      <w:r w:rsidR="00C6741B">
        <w:rPr>
          <w:rFonts w:eastAsia="Calibri" w:cs="Arial"/>
        </w:rPr>
        <w:t>, or indicate otherwise that a self-certification is Not Applicable</w:t>
      </w:r>
      <w:r>
        <w:rPr>
          <w:rFonts w:eastAsia="Calibri" w:cs="Arial"/>
        </w:rPr>
        <w:t xml:space="preserve">.  Additionally, Offerors shall self-certify that the content requested within the </w:t>
      </w:r>
      <w:r w:rsidR="007661BF" w:rsidRPr="007661BF">
        <w:rPr>
          <w:rFonts w:eastAsia="Calibri" w:cs="Arial"/>
        </w:rPr>
        <w:t>AI System/LLM Development and Operation Documentation</w:t>
      </w:r>
      <w:r w:rsidR="007661BF">
        <w:rPr>
          <w:rFonts w:eastAsia="Calibri" w:cs="Arial"/>
        </w:rPr>
        <w:t xml:space="preserve"> Package</w:t>
      </w:r>
      <w:r>
        <w:rPr>
          <w:rFonts w:eastAsia="Calibri" w:cs="Arial"/>
        </w:rPr>
        <w:t xml:space="preserve">, as </w:t>
      </w:r>
      <w:r w:rsidR="007661BF">
        <w:rPr>
          <w:rFonts w:eastAsia="Calibri" w:cs="Arial"/>
        </w:rPr>
        <w:t>identified</w:t>
      </w:r>
      <w:r>
        <w:rPr>
          <w:rFonts w:eastAsia="Calibri" w:cs="Arial"/>
        </w:rPr>
        <w:t xml:space="preserve"> in OMB Memorandum M-26-04</w:t>
      </w:r>
      <w:r w:rsidR="007661BF">
        <w:rPr>
          <w:rFonts w:eastAsia="Calibri" w:cs="Arial"/>
        </w:rPr>
        <w:t xml:space="preserve"> as Transparency Documentation</w:t>
      </w:r>
      <w:r>
        <w:rPr>
          <w:rFonts w:eastAsia="Calibri" w:cs="Arial"/>
        </w:rPr>
        <w:t xml:space="preserve">, will be provided for its proposed AI System/LLM during the period of performance, meet the required transparency threshold and align with the two Unbiased AI Principles.  Failure to include the requisite Offeror’s self-certification </w:t>
      </w:r>
      <w:r w:rsidR="004D6435">
        <w:rPr>
          <w:rFonts w:eastAsia="Calibri" w:cs="Arial"/>
        </w:rPr>
        <w:t>may</w:t>
      </w:r>
      <w:r>
        <w:rPr>
          <w:rFonts w:eastAsia="Calibri" w:cs="Arial"/>
        </w:rPr>
        <w:t xml:space="preserve"> render the Offeror’s proposal/quotation</w:t>
      </w:r>
      <w:r w:rsidR="004D6435">
        <w:rPr>
          <w:rFonts w:eastAsia="Calibri" w:cs="Arial"/>
        </w:rPr>
        <w:t xml:space="preserve"> unacceptable, and therefore</w:t>
      </w:r>
      <w:r>
        <w:rPr>
          <w:rFonts w:eastAsia="Calibri" w:cs="Arial"/>
        </w:rPr>
        <w:t xml:space="preserve"> ineligible for award.  The Government will rely on the Offeror’s self-certification that its proposed AI System/LLM adheres to the Unbiased AI Principles and related requirements.  VA reserves the right to request additional information if it determines that doing so is in the Government’s best interest.</w:t>
      </w:r>
    </w:p>
    <w:p w14:paraId="52FED84A" w14:textId="77777777" w:rsidR="00C6741B" w:rsidRPr="007615C5" w:rsidRDefault="00C6741B" w:rsidP="00C6741B">
      <w:pPr>
        <w:spacing w:after="360" w:line="257" w:lineRule="auto"/>
        <w:rPr>
          <w:rFonts w:eastAsia="Calibri" w:cs="Arial"/>
          <w:b/>
          <w:bCs/>
          <w:sz w:val="32"/>
          <w:szCs w:val="32"/>
        </w:rPr>
      </w:pPr>
      <w:bookmarkStart w:id="194" w:name="_Hlk221544132"/>
      <w:bookmarkStart w:id="195" w:name="_Hlk221544105"/>
      <w:r w:rsidRPr="007615C5">
        <w:rPr>
          <w:rFonts w:eastAsia="Calibri" w:cs="Arial"/>
          <w:b/>
          <w:bCs/>
          <w:sz w:val="32"/>
          <w:szCs w:val="32"/>
        </w:rPr>
        <w:t xml:space="preserve">Certification: </w:t>
      </w:r>
    </w:p>
    <w:p w14:paraId="15BC6FFE" w14:textId="77777777" w:rsidR="00C6741B" w:rsidRPr="00BD4F15" w:rsidRDefault="00863AD7" w:rsidP="00C6741B">
      <w:pPr>
        <w:tabs>
          <w:tab w:val="left" w:pos="540"/>
          <w:tab w:val="left" w:pos="990"/>
        </w:tabs>
        <w:spacing w:after="360" w:line="257" w:lineRule="auto"/>
        <w:rPr>
          <w:rFonts w:eastAsia="Calibri" w:cs="Arial"/>
        </w:rPr>
      </w:pPr>
      <w:sdt>
        <w:sdtPr>
          <w:rPr>
            <w:rFonts w:cs="Arial"/>
            <w:color w:val="000000"/>
          </w:rPr>
          <w:id w:val="1498537885"/>
          <w14:checkbox>
            <w14:checked w14:val="0"/>
            <w14:checkedState w14:val="2612" w14:font="MS Gothic"/>
            <w14:uncheckedState w14:val="2610" w14:font="MS Gothic"/>
          </w14:checkbox>
        </w:sdtPr>
        <w:sdtEndPr/>
        <w:sdtContent>
          <w:r w:rsidR="00C6741B" w:rsidRPr="00BD4F15">
            <w:rPr>
              <w:rFonts w:ascii="MS Gothic" w:eastAsia="MS Gothic" w:hAnsi="MS Gothic" w:cs="Arial" w:hint="eastAsia"/>
              <w:color w:val="000000"/>
            </w:rPr>
            <w:t>☐</w:t>
          </w:r>
        </w:sdtContent>
      </w:sdt>
      <w:r w:rsidR="00C6741B" w:rsidRPr="00BD4F15">
        <w:rPr>
          <w:rFonts w:eastAsia="Calibri" w:cs="Arial"/>
        </w:rPr>
        <w:t xml:space="preserve"> </w:t>
      </w:r>
      <w:r w:rsidR="00C6741B" w:rsidRPr="00BD4F15">
        <w:rPr>
          <w:rFonts w:eastAsia="Calibri" w:cs="Arial"/>
        </w:rPr>
        <w:tab/>
        <w:t>Not Applicable</w:t>
      </w:r>
      <w:bookmarkEnd w:id="194"/>
      <w:r w:rsidR="00C6741B" w:rsidRPr="00BD4F15">
        <w:rPr>
          <w:rFonts w:eastAsia="Calibri" w:cs="Arial"/>
        </w:rPr>
        <w:t>.</w:t>
      </w:r>
    </w:p>
    <w:bookmarkEnd w:id="195"/>
    <w:p w14:paraId="6E6065C5" w14:textId="034CE2EC" w:rsidR="00967AC2" w:rsidRDefault="00863AD7" w:rsidP="00C6741B">
      <w:pPr>
        <w:pBdr>
          <w:bottom w:val="single" w:sz="6" w:space="13" w:color="auto"/>
        </w:pBdr>
        <w:tabs>
          <w:tab w:val="left" w:pos="540"/>
        </w:tabs>
        <w:spacing w:after="160" w:line="256" w:lineRule="auto"/>
        <w:rPr>
          <w:rFonts w:eastAsia="Calibri" w:cs="Arial"/>
        </w:rPr>
      </w:pPr>
      <w:sdt>
        <w:sdtPr>
          <w:rPr>
            <w:rFonts w:cs="Arial"/>
            <w:color w:val="000000"/>
          </w:rPr>
          <w:id w:val="-2142565382"/>
          <w14:checkbox>
            <w14:checked w14:val="0"/>
            <w14:checkedState w14:val="2612" w14:font="MS Gothic"/>
            <w14:uncheckedState w14:val="2610" w14:font="MS Gothic"/>
          </w14:checkbox>
        </w:sdtPr>
        <w:sdtEndPr/>
        <w:sdtContent>
          <w:r w:rsidR="00C6741B">
            <w:rPr>
              <w:rFonts w:ascii="MS Gothic" w:eastAsia="MS Gothic" w:hAnsi="MS Gothic" w:cs="Arial" w:hint="eastAsia"/>
              <w:color w:val="000000"/>
            </w:rPr>
            <w:t>☐</w:t>
          </w:r>
        </w:sdtContent>
      </w:sdt>
      <w:r w:rsidR="00C6741B">
        <w:rPr>
          <w:rFonts w:eastAsia="Calibri" w:cs="Arial"/>
          <w:b/>
          <w:bCs/>
        </w:rPr>
        <w:t xml:space="preserve"> </w:t>
      </w:r>
      <w:r w:rsidR="00C6741B">
        <w:rPr>
          <w:rFonts w:eastAsia="Calibri" w:cs="Arial"/>
          <w:b/>
          <w:bCs/>
        </w:rPr>
        <w:tab/>
      </w:r>
      <w:r w:rsidR="00967AC2">
        <w:rPr>
          <w:rFonts w:eastAsia="Calibri" w:cs="Arial"/>
        </w:rPr>
        <w:t xml:space="preserve">I hereby certify that the proposed AI System/LLM complies with the required Unbiased AI Principles as identified in OMB Memorandum M-26-04 and can also meet the required </w:t>
      </w:r>
      <w:r w:rsidR="007661BF" w:rsidRPr="007661BF">
        <w:rPr>
          <w:rFonts w:eastAsia="Calibri" w:cs="Arial"/>
        </w:rPr>
        <w:t xml:space="preserve">AI System/LLM Development and Operation Documentation </w:t>
      </w:r>
      <w:r w:rsidR="00967AC2">
        <w:rPr>
          <w:rFonts w:eastAsia="Calibri" w:cs="Arial"/>
        </w:rPr>
        <w:t xml:space="preserve">requirements specified therein.  I further certify that I am authorized to execute this certification on behalf of </w:t>
      </w:r>
      <w:r w:rsidR="00967AC2">
        <w:rPr>
          <w:rFonts w:eastAsia="Calibri" w:cs="Arial"/>
          <w:color w:val="0070C0"/>
        </w:rPr>
        <w:t>&lt;</w:t>
      </w:r>
      <w:r w:rsidR="00967AC2">
        <w:rPr>
          <w:rFonts w:eastAsia="Calibri" w:cs="Arial"/>
          <w:i/>
          <w:iCs/>
          <w:color w:val="0070C0"/>
        </w:rPr>
        <w:t>insert name of Offeror&gt;</w:t>
      </w:r>
      <w:r w:rsidR="00967AC2">
        <w:rPr>
          <w:rFonts w:eastAsia="Calibri" w:cs="Arial"/>
        </w:rPr>
        <w:t xml:space="preserve">. </w:t>
      </w:r>
    </w:p>
    <w:p w14:paraId="032D15F4" w14:textId="77777777" w:rsidR="00967AC2" w:rsidRDefault="00967AC2" w:rsidP="00967AC2">
      <w:pPr>
        <w:pBdr>
          <w:bottom w:val="single" w:sz="6" w:space="13" w:color="auto"/>
        </w:pBdr>
        <w:spacing w:after="160" w:line="256" w:lineRule="auto"/>
        <w:rPr>
          <w:rFonts w:eastAsia="Calibri" w:cs="Arial"/>
        </w:rPr>
      </w:pPr>
    </w:p>
    <w:p w14:paraId="73AFEDF4" w14:textId="77777777" w:rsidR="00967AC2" w:rsidRDefault="00967AC2" w:rsidP="00967AC2">
      <w:pPr>
        <w:pBdr>
          <w:bottom w:val="single" w:sz="6" w:space="13" w:color="auto"/>
        </w:pBdr>
        <w:spacing w:after="160" w:line="256" w:lineRule="auto"/>
        <w:rPr>
          <w:rFonts w:eastAsia="Calibri" w:cs="Arial"/>
        </w:rPr>
      </w:pPr>
      <w:r>
        <w:rPr>
          <w:rFonts w:eastAsia="Calibri" w:cs="Arial"/>
        </w:rPr>
        <w:t xml:space="preserve">Printed Name of Signee: </w:t>
      </w:r>
      <w:r>
        <w:rPr>
          <w:rFonts w:eastAsia="Calibri" w:cs="Arial"/>
          <w:u w:val="single"/>
        </w:rPr>
        <w:t>_________________________________________</w:t>
      </w:r>
      <w:r>
        <w:rPr>
          <w:rFonts w:eastAsia="Calibri" w:cs="Arial"/>
        </w:rPr>
        <w:t xml:space="preserve"> </w:t>
      </w:r>
    </w:p>
    <w:p w14:paraId="3F48B250" w14:textId="77777777" w:rsidR="00967AC2" w:rsidRDefault="00967AC2" w:rsidP="00967AC2">
      <w:pPr>
        <w:pBdr>
          <w:bottom w:val="single" w:sz="6" w:space="13" w:color="auto"/>
        </w:pBdr>
        <w:spacing w:after="160" w:line="256" w:lineRule="auto"/>
        <w:rPr>
          <w:rFonts w:eastAsia="Calibri" w:cs="Arial"/>
        </w:rPr>
      </w:pPr>
      <w:r>
        <w:rPr>
          <w:rFonts w:eastAsia="Calibri" w:cs="Arial"/>
        </w:rPr>
        <w:t>Printed Title of Signee: _</w:t>
      </w:r>
      <w:r>
        <w:rPr>
          <w:rFonts w:eastAsia="Calibri" w:cs="Arial"/>
          <w:u w:val="single"/>
        </w:rPr>
        <w:t>__________________________________________</w:t>
      </w:r>
      <w:r>
        <w:rPr>
          <w:rFonts w:eastAsia="Calibri" w:cs="Arial"/>
        </w:rPr>
        <w:t xml:space="preserve"> </w:t>
      </w:r>
    </w:p>
    <w:p w14:paraId="62ED7D9A" w14:textId="77777777" w:rsidR="00967AC2" w:rsidRDefault="00967AC2" w:rsidP="00967AC2">
      <w:pPr>
        <w:pBdr>
          <w:bottom w:val="single" w:sz="6" w:space="13" w:color="auto"/>
        </w:pBdr>
        <w:spacing w:after="160" w:line="256" w:lineRule="auto"/>
        <w:rPr>
          <w:rFonts w:eastAsia="Calibri" w:cs="Arial"/>
        </w:rPr>
      </w:pPr>
      <w:r>
        <w:rPr>
          <w:rFonts w:eastAsia="Calibri" w:cs="Arial"/>
        </w:rPr>
        <w:t xml:space="preserve">Signature: </w:t>
      </w:r>
      <w:r>
        <w:rPr>
          <w:rFonts w:eastAsia="Calibri" w:cs="Arial"/>
          <w:u w:val="single"/>
        </w:rPr>
        <w:t>_____________________________________________________</w:t>
      </w:r>
      <w:r>
        <w:rPr>
          <w:rFonts w:eastAsia="Calibri" w:cs="Arial"/>
        </w:rPr>
        <w:t xml:space="preserve"> </w:t>
      </w:r>
    </w:p>
    <w:p w14:paraId="4BF87548" w14:textId="77777777" w:rsidR="00967AC2" w:rsidRDefault="00967AC2" w:rsidP="00967AC2">
      <w:pPr>
        <w:pBdr>
          <w:bottom w:val="single" w:sz="6" w:space="13" w:color="auto"/>
        </w:pBdr>
        <w:spacing w:after="160" w:line="256" w:lineRule="auto"/>
        <w:rPr>
          <w:rFonts w:eastAsia="Calibri" w:cs="Arial"/>
          <w:u w:val="single"/>
        </w:rPr>
      </w:pPr>
      <w:r>
        <w:rPr>
          <w:rFonts w:eastAsia="Calibri" w:cs="Arial"/>
        </w:rPr>
        <w:t xml:space="preserve">Name (and version) of its proposed AI System/LLM: </w:t>
      </w:r>
      <w:r>
        <w:rPr>
          <w:rFonts w:eastAsia="Calibri" w:cs="Arial"/>
          <w:u w:val="single"/>
        </w:rPr>
        <w:t>_________ __________</w:t>
      </w:r>
    </w:p>
    <w:p w14:paraId="15B81A0F" w14:textId="77777777" w:rsidR="00967AC2" w:rsidRDefault="00967AC2" w:rsidP="00967AC2">
      <w:pPr>
        <w:pBdr>
          <w:bottom w:val="single" w:sz="6" w:space="13" w:color="auto"/>
        </w:pBdr>
        <w:spacing w:after="160" w:line="256" w:lineRule="auto"/>
        <w:rPr>
          <w:rFonts w:eastAsia="Calibri" w:cs="Arial"/>
        </w:rPr>
      </w:pPr>
      <w:r>
        <w:rPr>
          <w:rFonts w:eastAsia="Calibri" w:cs="Arial"/>
          <w:u w:val="single"/>
        </w:rPr>
        <w:t>_______________</w:t>
      </w:r>
      <w:bookmarkStart w:id="196" w:name="_Hlk219123209"/>
      <w:r>
        <w:rPr>
          <w:rFonts w:eastAsia="Calibri" w:cs="Arial"/>
          <w:u w:val="single"/>
        </w:rPr>
        <w:t>____________________</w:t>
      </w:r>
      <w:bookmarkEnd w:id="196"/>
      <w:r>
        <w:rPr>
          <w:rFonts w:eastAsia="Calibri" w:cs="Arial"/>
          <w:u w:val="single"/>
        </w:rPr>
        <w:t>___________________________</w:t>
      </w:r>
    </w:p>
    <w:p w14:paraId="52CC6F30" w14:textId="77777777" w:rsidR="00967AC2" w:rsidRDefault="00967AC2" w:rsidP="00967AC2">
      <w:pPr>
        <w:pBdr>
          <w:bottom w:val="single" w:sz="6" w:space="13" w:color="auto"/>
        </w:pBdr>
        <w:spacing w:after="160" w:line="256" w:lineRule="auto"/>
        <w:rPr>
          <w:rFonts w:eastAsia="Calibri" w:cs="Arial"/>
        </w:rPr>
      </w:pPr>
      <w:r>
        <w:rPr>
          <w:rFonts w:eastAsia="Calibri" w:cs="Arial"/>
        </w:rPr>
        <w:t>Date: _____________________</w:t>
      </w:r>
      <w:r>
        <w:rPr>
          <w:rFonts w:eastAsia="Calibri" w:cs="Arial"/>
          <w:u w:val="single"/>
        </w:rPr>
        <w:t>____________________________________</w:t>
      </w:r>
      <w:r>
        <w:rPr>
          <w:rFonts w:eastAsia="Calibri" w:cs="Arial"/>
        </w:rPr>
        <w:t xml:space="preserve"> </w:t>
      </w:r>
    </w:p>
    <w:p w14:paraId="07D2780E" w14:textId="77777777" w:rsidR="00967AC2" w:rsidRDefault="00967AC2" w:rsidP="00967AC2">
      <w:pPr>
        <w:pBdr>
          <w:bottom w:val="single" w:sz="6" w:space="13" w:color="auto"/>
        </w:pBdr>
        <w:spacing w:after="160" w:line="256" w:lineRule="auto"/>
        <w:rPr>
          <w:rFonts w:eastAsia="Calibri" w:cs="Arial"/>
          <w:u w:val="single"/>
        </w:rPr>
      </w:pPr>
      <w:r>
        <w:rPr>
          <w:rFonts w:eastAsia="Calibri" w:cs="Arial"/>
        </w:rPr>
        <w:t xml:space="preserve">Company Name and Address: </w:t>
      </w:r>
      <w:r>
        <w:rPr>
          <w:rFonts w:eastAsia="Calibri" w:cs="Arial"/>
          <w:u w:val="single"/>
        </w:rPr>
        <w:t>_____________________________________</w:t>
      </w:r>
    </w:p>
    <w:p w14:paraId="30546EFA" w14:textId="77777777" w:rsidR="00967AC2" w:rsidRDefault="00967AC2" w:rsidP="00967AC2">
      <w:pPr>
        <w:pBdr>
          <w:bottom w:val="single" w:sz="6" w:space="13" w:color="auto"/>
        </w:pBdr>
        <w:spacing w:after="160" w:line="256" w:lineRule="auto"/>
        <w:rPr>
          <w:rFonts w:eastAsia="Calibri" w:cs="Arial"/>
        </w:rPr>
      </w:pPr>
      <w:r>
        <w:rPr>
          <w:rFonts w:eastAsia="Calibri" w:cs="Arial"/>
          <w:u w:val="single"/>
        </w:rPr>
        <w:t>______________________________________________________________</w:t>
      </w:r>
    </w:p>
    <w:p w14:paraId="32324802" w14:textId="77777777" w:rsidR="00967AC2" w:rsidRDefault="00967AC2" w:rsidP="00967AC2">
      <w:pPr>
        <w:pBdr>
          <w:bottom w:val="single" w:sz="6" w:space="13" w:color="auto"/>
        </w:pBdr>
        <w:spacing w:after="160" w:line="256" w:lineRule="auto"/>
        <w:rPr>
          <w:rFonts w:eastAsia="Calibri" w:cs="Arial"/>
          <w:u w:val="single"/>
        </w:rPr>
      </w:pPr>
    </w:p>
    <w:p w14:paraId="4E0150BD" w14:textId="77777777" w:rsidR="00967AC2" w:rsidRDefault="00967AC2" w:rsidP="00967AC2">
      <w:pPr>
        <w:rPr>
          <w:rFonts w:cs="Arial"/>
        </w:rPr>
      </w:pPr>
    </w:p>
    <w:p w14:paraId="3FBA44FE" w14:textId="77777777" w:rsidR="00967AC2" w:rsidRPr="002330BD" w:rsidRDefault="00967AC2" w:rsidP="00967AC2">
      <w:pPr>
        <w:jc w:val="center"/>
        <w:rPr>
          <w:rStyle w:val="Emphasis"/>
          <w:color w:val="auto"/>
          <w:sz w:val="28"/>
          <w:szCs w:val="28"/>
          <w:u w:val="single"/>
        </w:rPr>
      </w:pPr>
    </w:p>
    <w:p w14:paraId="67F5A00F" w14:textId="77777777" w:rsidR="00967AC2" w:rsidRPr="002330BD" w:rsidRDefault="00967AC2" w:rsidP="00967AC2">
      <w:pPr>
        <w:spacing w:after="240"/>
        <w:jc w:val="center"/>
        <w:rPr>
          <w:rStyle w:val="Emphasis"/>
          <w:color w:val="auto"/>
          <w:sz w:val="28"/>
          <w:szCs w:val="28"/>
          <w:u w:val="single"/>
        </w:rPr>
      </w:pPr>
      <w:r w:rsidRPr="002330BD">
        <w:rPr>
          <w:rStyle w:val="Emphasis"/>
          <w:color w:val="auto"/>
          <w:sz w:val="28"/>
          <w:szCs w:val="28"/>
          <w:u w:val="single"/>
        </w:rPr>
        <w:t>“H Clause” Incorporation</w:t>
      </w:r>
    </w:p>
    <w:p w14:paraId="4549BF7F" w14:textId="517BA71A" w:rsidR="00F81DDE" w:rsidRDefault="00494275" w:rsidP="00F81DDE">
      <w:pPr>
        <w:spacing w:after="240"/>
        <w:jc w:val="center"/>
        <w:rPr>
          <w:rStyle w:val="Emphasis"/>
        </w:rPr>
      </w:pPr>
      <w:r>
        <w:rPr>
          <w:rStyle w:val="Emphasis"/>
        </w:rPr>
        <w:t>(</w:t>
      </w:r>
      <w:r w:rsidR="00967AC2">
        <w:rPr>
          <w:rStyle w:val="Emphasis"/>
        </w:rPr>
        <w:t>Include the</w:t>
      </w:r>
      <w:r w:rsidR="00F81DDE">
        <w:rPr>
          <w:rStyle w:val="Emphasis"/>
        </w:rPr>
        <w:t xml:space="preserve"> below as a</w:t>
      </w:r>
      <w:r w:rsidR="00967AC2">
        <w:rPr>
          <w:rStyle w:val="Emphasis"/>
        </w:rPr>
        <w:t xml:space="preserve"> </w:t>
      </w:r>
      <w:r w:rsidR="00F81DDE">
        <w:rPr>
          <w:rStyle w:val="Emphasis"/>
        </w:rPr>
        <w:t>“</w:t>
      </w:r>
      <w:r w:rsidR="00967AC2">
        <w:rPr>
          <w:rStyle w:val="Emphasis"/>
        </w:rPr>
        <w:t>local clause</w:t>
      </w:r>
      <w:r w:rsidR="00F81DDE">
        <w:rPr>
          <w:rStyle w:val="Emphasis"/>
        </w:rPr>
        <w:t>”</w:t>
      </w:r>
      <w:r w:rsidR="00967AC2">
        <w:rPr>
          <w:rStyle w:val="Emphasis"/>
        </w:rPr>
        <w:t xml:space="preserve"> entitled “</w:t>
      </w:r>
      <w:r w:rsidR="00967AC2">
        <w:rPr>
          <w:b/>
          <w:i/>
          <w:iCs/>
          <w:color w:val="0070C0"/>
        </w:rPr>
        <w:t>Artificial Intelligence in VA Contracts</w:t>
      </w:r>
      <w:r w:rsidR="00967AC2">
        <w:rPr>
          <w:rStyle w:val="Emphasis"/>
        </w:rPr>
        <w:t xml:space="preserve">” as an “H Clause” </w:t>
      </w:r>
      <w:r w:rsidR="00F81DDE">
        <w:rPr>
          <w:rStyle w:val="Emphasis"/>
        </w:rPr>
        <w:t>with</w:t>
      </w:r>
      <w:r w:rsidR="00967AC2">
        <w:rPr>
          <w:rStyle w:val="Emphasis"/>
        </w:rPr>
        <w:t xml:space="preserve">in </w:t>
      </w:r>
      <w:r w:rsidR="00C6741B">
        <w:rPr>
          <w:rStyle w:val="Emphasis"/>
        </w:rPr>
        <w:t>every</w:t>
      </w:r>
      <w:r w:rsidR="00967AC2">
        <w:rPr>
          <w:rStyle w:val="Emphasis"/>
        </w:rPr>
        <w:t xml:space="preserve"> contract</w:t>
      </w:r>
      <w:r w:rsidR="00F81DDE">
        <w:rPr>
          <w:rStyle w:val="Emphasis"/>
        </w:rPr>
        <w:t>.</w:t>
      </w:r>
      <w:r>
        <w:rPr>
          <w:rStyle w:val="Emphasis"/>
        </w:rPr>
        <w:t>)</w:t>
      </w:r>
      <w:r w:rsidR="00F81DDE">
        <w:rPr>
          <w:rStyle w:val="Emphasis"/>
        </w:rPr>
        <w:t xml:space="preserve"> </w:t>
      </w:r>
    </w:p>
    <w:p w14:paraId="15919040" w14:textId="3A21FF3E" w:rsidR="00F81DDE" w:rsidRPr="00421CAF" w:rsidRDefault="00F81DDE" w:rsidP="00F81DDE">
      <w:pPr>
        <w:spacing w:after="240"/>
        <w:jc w:val="center"/>
        <w:rPr>
          <w:b/>
          <w:bCs/>
          <w:sz w:val="28"/>
          <w:szCs w:val="28"/>
          <w:u w:val="single"/>
        </w:rPr>
      </w:pPr>
      <w:r w:rsidRPr="00421CAF">
        <w:rPr>
          <w:b/>
          <w:bCs/>
          <w:sz w:val="28"/>
          <w:szCs w:val="28"/>
          <w:u w:val="single"/>
        </w:rPr>
        <w:t>Artificial Intelligence</w:t>
      </w:r>
      <w:r>
        <w:rPr>
          <w:b/>
          <w:bCs/>
          <w:sz w:val="28"/>
          <w:szCs w:val="28"/>
          <w:u w:val="single"/>
        </w:rPr>
        <w:t xml:space="preserve"> in VA Contracts</w:t>
      </w:r>
    </w:p>
    <w:p w14:paraId="58645B3F" w14:textId="77777777" w:rsidR="00E91C00" w:rsidRDefault="00E91C00" w:rsidP="00F81DDE">
      <w:pPr>
        <w:rPr>
          <w:rFonts w:cs="Arial"/>
        </w:rPr>
      </w:pPr>
    </w:p>
    <w:p w14:paraId="3973B049" w14:textId="77777777" w:rsidR="00E91C00" w:rsidRPr="00AC26E1" w:rsidRDefault="00E91C00" w:rsidP="00E91C00">
      <w:pPr>
        <w:rPr>
          <w:rFonts w:cs="Arial"/>
        </w:rPr>
      </w:pPr>
      <w:r w:rsidRPr="00AC26E1">
        <w:rPr>
          <w:rFonts w:cs="Arial"/>
        </w:rPr>
        <w:t xml:space="preserve">For purposes of this clause, AI is defined as set forth by VA and Section 238(g) of the National Defense Authorization Act for Fiscal Year 2019 to include: </w:t>
      </w:r>
    </w:p>
    <w:p w14:paraId="263EC5D3" w14:textId="77777777" w:rsidR="00E91C00" w:rsidRPr="00AC26E1" w:rsidRDefault="00E91C00" w:rsidP="00E91C00">
      <w:pPr>
        <w:rPr>
          <w:rFonts w:cs="Arial"/>
        </w:rPr>
      </w:pPr>
    </w:p>
    <w:p w14:paraId="5137F94E" w14:textId="77777777" w:rsidR="00E91C00" w:rsidRPr="00AC26E1" w:rsidRDefault="00E91C00" w:rsidP="00E91C00">
      <w:pPr>
        <w:numPr>
          <w:ilvl w:val="0"/>
          <w:numId w:val="147"/>
        </w:numPr>
        <w:spacing w:line="256" w:lineRule="auto"/>
        <w:ind w:left="360"/>
        <w:contextualSpacing/>
        <w:rPr>
          <w:rFonts w:cs="Arial"/>
        </w:rPr>
      </w:pPr>
      <w:r w:rsidRPr="00AC26E1">
        <w:rPr>
          <w:rFonts w:cs="Arial"/>
        </w:rPr>
        <w:t>Any artificial system that performs tasks under varying and unpredictable circumstances without significant human oversight, or that can learn from experience and improve performance when exposed to data sets.</w:t>
      </w:r>
    </w:p>
    <w:p w14:paraId="6B641461" w14:textId="77777777" w:rsidR="00E91C00" w:rsidRPr="00AC26E1" w:rsidRDefault="00E91C00" w:rsidP="00E91C00">
      <w:pPr>
        <w:numPr>
          <w:ilvl w:val="0"/>
          <w:numId w:val="147"/>
        </w:numPr>
        <w:spacing w:line="256" w:lineRule="auto"/>
        <w:ind w:left="360"/>
        <w:contextualSpacing/>
        <w:rPr>
          <w:rFonts w:cs="Arial"/>
        </w:rPr>
      </w:pPr>
      <w:r w:rsidRPr="00AC26E1">
        <w:rPr>
          <w:rFonts w:cs="Arial"/>
        </w:rPr>
        <w:t>An artificial system developed in computer software, physical hardware, or other context that solves tasks requiring human-like perception, cognition, planning, learning, communication, or physical action.</w:t>
      </w:r>
    </w:p>
    <w:p w14:paraId="796EAE6B" w14:textId="77777777" w:rsidR="00E91C00" w:rsidRPr="00AC26E1" w:rsidRDefault="00E91C00" w:rsidP="00E91C00">
      <w:pPr>
        <w:numPr>
          <w:ilvl w:val="0"/>
          <w:numId w:val="147"/>
        </w:numPr>
        <w:spacing w:line="256" w:lineRule="auto"/>
        <w:ind w:left="360"/>
        <w:contextualSpacing/>
        <w:rPr>
          <w:rFonts w:cs="Arial"/>
        </w:rPr>
      </w:pPr>
      <w:r w:rsidRPr="00AC26E1">
        <w:rPr>
          <w:rFonts w:cs="Arial"/>
        </w:rPr>
        <w:t>An artificial system designed to think or act like a human, including cognitive architectures and neural networks. </w:t>
      </w:r>
    </w:p>
    <w:p w14:paraId="26262F57" w14:textId="77777777" w:rsidR="00E91C00" w:rsidRPr="00AC26E1" w:rsidRDefault="00E91C00" w:rsidP="00E91C00">
      <w:pPr>
        <w:numPr>
          <w:ilvl w:val="0"/>
          <w:numId w:val="147"/>
        </w:numPr>
        <w:spacing w:line="256" w:lineRule="auto"/>
        <w:ind w:left="360"/>
        <w:contextualSpacing/>
        <w:rPr>
          <w:rFonts w:cs="Arial"/>
        </w:rPr>
      </w:pPr>
      <w:r w:rsidRPr="00AC26E1">
        <w:rPr>
          <w:rFonts w:cs="Arial"/>
        </w:rPr>
        <w:t>A set of techniques, including machine learning (ML), that is designed to approximate a cognitive task. </w:t>
      </w:r>
    </w:p>
    <w:p w14:paraId="21F2E8CF" w14:textId="77777777" w:rsidR="00E91C00" w:rsidRDefault="00E91C00" w:rsidP="00E91C00">
      <w:pPr>
        <w:numPr>
          <w:ilvl w:val="0"/>
          <w:numId w:val="147"/>
        </w:numPr>
        <w:spacing w:line="257" w:lineRule="auto"/>
        <w:ind w:left="360"/>
        <w:rPr>
          <w:rFonts w:cs="Arial"/>
        </w:rPr>
      </w:pPr>
      <w:r w:rsidRPr="00AC26E1">
        <w:rPr>
          <w:rFonts w:cs="Arial"/>
        </w:rPr>
        <w:t>An artificial system designed to act rationally, including an intelligent software agent or embodied robot that achieves goals using perception, planning, reasoning, learning, communicating, decision making, and acting.</w:t>
      </w:r>
    </w:p>
    <w:p w14:paraId="7EDA1C9F" w14:textId="77777777" w:rsidR="00E91C00" w:rsidRPr="00AC26E1" w:rsidRDefault="00E91C00" w:rsidP="00E91C00">
      <w:pPr>
        <w:spacing w:line="257" w:lineRule="auto"/>
        <w:ind w:left="360"/>
        <w:rPr>
          <w:rFonts w:cs="Arial"/>
        </w:rPr>
      </w:pPr>
    </w:p>
    <w:p w14:paraId="1088EE49" w14:textId="77777777" w:rsidR="00E91C00" w:rsidRPr="00AC26E1" w:rsidRDefault="00E91C00" w:rsidP="00E91C00">
      <w:pPr>
        <w:rPr>
          <w:rFonts w:cs="Arial"/>
          <w:i/>
          <w:iCs/>
        </w:rPr>
      </w:pPr>
      <w:r w:rsidRPr="00811D0E">
        <w:rPr>
          <w:rFonts w:cs="Arial"/>
        </w:rPr>
        <w:t>The Contract</w:t>
      </w:r>
      <w:r>
        <w:rPr>
          <w:rFonts w:cs="Arial"/>
        </w:rPr>
        <w:t>or</w:t>
      </w:r>
      <w:r w:rsidRPr="00811D0E">
        <w:rPr>
          <w:rFonts w:cs="Arial"/>
        </w:rPr>
        <w:t xml:space="preserve"> shall provide a list of all AI it will be </w:t>
      </w:r>
      <w:r>
        <w:rPr>
          <w:rFonts w:cs="Arial"/>
        </w:rPr>
        <w:t xml:space="preserve">proposing, creating, delivering, and/or </w:t>
      </w:r>
      <w:r w:rsidRPr="00811D0E">
        <w:rPr>
          <w:rFonts w:cs="Arial"/>
        </w:rPr>
        <w:t>using as part of contract performance</w:t>
      </w:r>
      <w:r>
        <w:rPr>
          <w:rFonts w:cs="Arial"/>
        </w:rPr>
        <w:t>,</w:t>
      </w:r>
      <w:r w:rsidRPr="00811D0E">
        <w:rPr>
          <w:rFonts w:cs="Arial"/>
        </w:rPr>
        <w:t xml:space="preserve"> for VA approval</w:t>
      </w:r>
      <w:r>
        <w:rPr>
          <w:rFonts w:cs="Arial"/>
        </w:rPr>
        <w:t xml:space="preserve">.  </w:t>
      </w:r>
      <w:r w:rsidRPr="00AC26E1">
        <w:rPr>
          <w:rFonts w:cs="Arial"/>
        </w:rPr>
        <w:t xml:space="preserve">The list of AI shall be provided directly to the </w:t>
      </w:r>
      <w:r>
        <w:rPr>
          <w:rFonts w:cs="Arial"/>
        </w:rPr>
        <w:t xml:space="preserve">VA PM, </w:t>
      </w:r>
      <w:r w:rsidRPr="00AC26E1">
        <w:rPr>
          <w:rFonts w:cs="Arial"/>
        </w:rPr>
        <w:t>COR</w:t>
      </w:r>
      <w:r>
        <w:rPr>
          <w:rFonts w:cs="Arial"/>
        </w:rPr>
        <w:t>, and CO</w:t>
      </w:r>
      <w:r w:rsidRPr="00AC26E1">
        <w:rPr>
          <w:rFonts w:cs="Arial"/>
        </w:rPr>
        <w:t xml:space="preserve"> at least annually but also at the following times: upon proposal submission, contract award, the COR’s request</w:t>
      </w:r>
      <w:r>
        <w:rPr>
          <w:rFonts w:cs="Arial"/>
        </w:rPr>
        <w:t>, and upon the Contractor’s proposed use of new AI tools not contemplated at the time of last reporting</w:t>
      </w:r>
      <w:r w:rsidRPr="00AC26E1">
        <w:rPr>
          <w:rFonts w:cs="Arial"/>
        </w:rPr>
        <w:t xml:space="preserve">. AI shall not be used in performance of the contract without the written approval and authorization of the CO. The Contractor shall also report all AI intended for use in contract performance </w:t>
      </w:r>
      <w:r>
        <w:rPr>
          <w:rFonts w:cs="Arial"/>
        </w:rPr>
        <w:t xml:space="preserve">for VA’s inclusion in the VA AI Use Case Inventory. </w:t>
      </w:r>
      <w:r w:rsidRPr="00AC26E1">
        <w:rPr>
          <w:rFonts w:cs="Arial"/>
        </w:rPr>
        <w:t xml:space="preserve">The Contractor shall actively engage in AI discovery, assessment, and compliance activities undertaken by VA. </w:t>
      </w:r>
    </w:p>
    <w:p w14:paraId="702A16FF" w14:textId="77777777" w:rsidR="00E91C00" w:rsidRPr="00AC26E1" w:rsidRDefault="00E91C00" w:rsidP="00E91C00">
      <w:pPr>
        <w:rPr>
          <w:rFonts w:cs="Arial"/>
        </w:rPr>
      </w:pPr>
    </w:p>
    <w:p w14:paraId="19C1227C" w14:textId="77777777" w:rsidR="00E91C00" w:rsidRPr="00AC26E1" w:rsidRDefault="00E91C00" w:rsidP="00E91C00">
      <w:pPr>
        <w:rPr>
          <w:rFonts w:cs="Arial"/>
        </w:rPr>
      </w:pPr>
      <w:r w:rsidRPr="00AC26E1">
        <w:rPr>
          <w:rFonts w:cs="Arial"/>
        </w:rPr>
        <w:t>Once the Contractor has obtained CO authorization to use specific AI in contract performance, the Contractor shall provide the COR a signed Statement of Attestation prior to AI implementation. All AI</w:t>
      </w:r>
      <w:r>
        <w:rPr>
          <w:rFonts w:cs="Arial"/>
        </w:rPr>
        <w:t xml:space="preserve"> for delivery and/or use in performance of the </w:t>
      </w:r>
      <w:r w:rsidRPr="00AC26E1">
        <w:rPr>
          <w:rFonts w:cs="Arial"/>
        </w:rPr>
        <w:t xml:space="preserve">contract shall adhere to the </w:t>
      </w:r>
      <w:r w:rsidRPr="00AC26E1">
        <w:rPr>
          <w:rFonts w:cs="Arial"/>
          <w:i/>
          <w:iCs/>
        </w:rPr>
        <w:t>VA Trustworthy AI Framework</w:t>
      </w:r>
      <w:r w:rsidRPr="00AC26E1">
        <w:rPr>
          <w:rFonts w:cs="Arial"/>
        </w:rPr>
        <w:t xml:space="preserve">, available at </w:t>
      </w:r>
      <w:hyperlink r:id="rId102" w:tooltip="Link to VA AI Trustworthy AI site" w:history="1">
        <w:r w:rsidRPr="00AC26E1">
          <w:rPr>
            <w:rFonts w:cs="Arial"/>
            <w:color w:val="0000FF"/>
            <w:u w:val="single"/>
          </w:rPr>
          <w:t>https://department.va.gov/ai/trustworthy/</w:t>
        </w:r>
      </w:hyperlink>
      <w:r w:rsidRPr="00AC26E1">
        <w:rPr>
          <w:rFonts w:cs="Arial"/>
        </w:rPr>
        <w:t>. The Statement of Attestation shall include</w:t>
      </w:r>
      <w:r>
        <w:rPr>
          <w:rFonts w:cs="Arial"/>
        </w:rPr>
        <w:t>,</w:t>
      </w:r>
      <w:r w:rsidRPr="00AC26E1">
        <w:rPr>
          <w:rFonts w:cs="Arial"/>
        </w:rPr>
        <w:t xml:space="preserve"> but is not limited to</w:t>
      </w:r>
      <w:r>
        <w:rPr>
          <w:rFonts w:cs="Arial"/>
        </w:rPr>
        <w:t>,</w:t>
      </w:r>
      <w:r w:rsidRPr="00AC26E1">
        <w:rPr>
          <w:rFonts w:cs="Arial"/>
        </w:rPr>
        <w:t xml:space="preserve"> a description of all controls, processes, technologies, and mechanisms utilized to satisfy VA’s six (6) AI Principles</w:t>
      </w:r>
      <w:r>
        <w:rPr>
          <w:rFonts w:cs="Arial"/>
        </w:rPr>
        <w:t>:</w:t>
      </w:r>
      <w:r w:rsidRPr="00AC26E1">
        <w:rPr>
          <w:rFonts w:cs="Arial"/>
        </w:rPr>
        <w:t xml:space="preserve"> Purposeful, Effective and Safe, Secure and Private, Fair and Equitable, Transparent and Explainable, and Accountable and Monitored. The Statement of Attestation shall also certify that the Contractor owns or possesses all legally required rights, copyright, and licenses to use the specified AI. The Statement of Attestation shall clearly state that the use of the AI by VA personnel in performance of the contract:</w:t>
      </w:r>
    </w:p>
    <w:p w14:paraId="2154AD9D" w14:textId="77777777" w:rsidR="00E91C00" w:rsidRPr="00AC26E1" w:rsidRDefault="00E91C00" w:rsidP="00E91C00">
      <w:pPr>
        <w:rPr>
          <w:rFonts w:cs="Arial"/>
        </w:rPr>
      </w:pPr>
    </w:p>
    <w:p w14:paraId="48952D36" w14:textId="77777777" w:rsidR="00E91C00" w:rsidRPr="00AC26E1" w:rsidRDefault="00E91C00" w:rsidP="00E91C00">
      <w:pPr>
        <w:numPr>
          <w:ilvl w:val="0"/>
          <w:numId w:val="148"/>
        </w:numPr>
        <w:spacing w:after="200" w:line="276" w:lineRule="auto"/>
        <w:ind w:left="360"/>
        <w:contextualSpacing/>
        <w:rPr>
          <w:rFonts w:cs="Arial"/>
        </w:rPr>
      </w:pPr>
      <w:r w:rsidRPr="00AC26E1">
        <w:rPr>
          <w:rFonts w:cs="Arial"/>
        </w:rPr>
        <w:t>Does not and will not infringe upon any intellectual property rights of any kind.</w:t>
      </w:r>
    </w:p>
    <w:p w14:paraId="1DF44DE8" w14:textId="77777777" w:rsidR="00E91C00" w:rsidRPr="00AC26E1" w:rsidRDefault="00E91C00" w:rsidP="00E91C00">
      <w:pPr>
        <w:numPr>
          <w:ilvl w:val="0"/>
          <w:numId w:val="148"/>
        </w:numPr>
        <w:spacing w:after="200" w:line="276" w:lineRule="auto"/>
        <w:ind w:left="360"/>
        <w:contextualSpacing/>
        <w:rPr>
          <w:rFonts w:cs="Arial"/>
        </w:rPr>
      </w:pPr>
      <w:r w:rsidRPr="00AC26E1">
        <w:rPr>
          <w:rFonts w:cs="Arial"/>
        </w:rPr>
        <w:t>Does not violate any intellectual property rights of any kind.</w:t>
      </w:r>
    </w:p>
    <w:p w14:paraId="405D763A" w14:textId="77777777" w:rsidR="00E91C00" w:rsidRPr="00AC26E1" w:rsidRDefault="00E91C00" w:rsidP="00E91C00">
      <w:pPr>
        <w:numPr>
          <w:ilvl w:val="0"/>
          <w:numId w:val="148"/>
        </w:numPr>
        <w:spacing w:after="200" w:line="276" w:lineRule="auto"/>
        <w:ind w:left="360"/>
        <w:rPr>
          <w:rFonts w:cs="Arial"/>
        </w:rPr>
      </w:pPr>
      <w:r w:rsidRPr="00AC26E1">
        <w:rPr>
          <w:rFonts w:cs="Arial"/>
        </w:rPr>
        <w:t>Does not violate any other third-party rights of any kind.</w:t>
      </w:r>
    </w:p>
    <w:p w14:paraId="5C8D6AB5" w14:textId="77777777" w:rsidR="00E91C00" w:rsidRPr="00AC26E1" w:rsidRDefault="00E91C00" w:rsidP="00E91C00">
      <w:pPr>
        <w:rPr>
          <w:rFonts w:cs="Arial"/>
        </w:rPr>
      </w:pPr>
      <w:r w:rsidRPr="00AC26E1">
        <w:rPr>
          <w:rFonts w:cs="Arial"/>
        </w:rPr>
        <w:t>The Statement of Attestation shall also affirm that there have not been any persisting or existing material errors, defects, failures, or interruptions in AI performance of its intended purpose. Additionally, the Statement of Attestation shall include the Contractor’s endorsement that the AI has materially performed in accordance with its specifications and intended purpose. Lastly, the Statement of Attestation shall be updated and resubmitted</w:t>
      </w:r>
      <w:r>
        <w:rPr>
          <w:rFonts w:cs="Arial"/>
        </w:rPr>
        <w:t>, at a minimum,</w:t>
      </w:r>
      <w:r w:rsidRPr="00AC26E1">
        <w:rPr>
          <w:rFonts w:cs="Arial"/>
        </w:rPr>
        <w:t xml:space="preserve"> annually, prior to the exercise of </w:t>
      </w:r>
      <w:r>
        <w:rPr>
          <w:rFonts w:cs="Arial"/>
        </w:rPr>
        <w:t xml:space="preserve">any </w:t>
      </w:r>
      <w:r w:rsidRPr="00AC26E1">
        <w:rPr>
          <w:rFonts w:cs="Arial"/>
        </w:rPr>
        <w:t>contract option periods. The Statement of Attestation shall be deemed separate from, and in addition to, the Contractor’s reporting requirements relative to the use of AI. The Statement of Attestation is a material term of the contract; accordingly, failure to provide the Statement of Attestation</w:t>
      </w:r>
      <w:r>
        <w:rPr>
          <w:rFonts w:cs="Arial"/>
        </w:rPr>
        <w:t>,</w:t>
      </w:r>
      <w:r w:rsidRPr="00AC26E1">
        <w:rPr>
          <w:rFonts w:cs="Arial"/>
        </w:rPr>
        <w:t xml:space="preserve"> to include all requirements, may be deemed a breach of contract and thus, cause for termination.</w:t>
      </w:r>
    </w:p>
    <w:p w14:paraId="38438137" w14:textId="77777777" w:rsidR="00E91C00" w:rsidRDefault="00E91C00" w:rsidP="00E91C00">
      <w:pPr>
        <w:rPr>
          <w:rFonts w:cs="Arial"/>
        </w:rPr>
      </w:pPr>
    </w:p>
    <w:p w14:paraId="10C0DE32" w14:textId="77777777" w:rsidR="00E91C00" w:rsidRPr="008951DA" w:rsidRDefault="00E91C00" w:rsidP="00E91C00">
      <w:pPr>
        <w:rPr>
          <w:rFonts w:cs="Arial"/>
        </w:rPr>
      </w:pPr>
      <w:r w:rsidRPr="00E34F63">
        <w:rPr>
          <w:rFonts w:cs="Arial"/>
        </w:rPr>
        <w:t xml:space="preserve">Data Ownership and Use. </w:t>
      </w:r>
      <w:r>
        <w:rPr>
          <w:rFonts w:cs="Arial"/>
        </w:rPr>
        <w:t>VA</w:t>
      </w:r>
      <w:r w:rsidRPr="00E34F63">
        <w:rPr>
          <w:rFonts w:cs="Arial"/>
        </w:rPr>
        <w:t xml:space="preserve"> data (“Data”) shall include data collected, used, processed, stored, or generate</w:t>
      </w:r>
      <w:r>
        <w:rPr>
          <w:rFonts w:cs="Arial"/>
        </w:rPr>
        <w:t>d</w:t>
      </w:r>
      <w:r w:rsidRPr="00E34F63">
        <w:rPr>
          <w:rFonts w:cs="Arial"/>
        </w:rPr>
        <w:t xml:space="preserve"> as the result of the use of </w:t>
      </w:r>
      <w:r>
        <w:rPr>
          <w:rFonts w:cs="Arial"/>
        </w:rPr>
        <w:t>AI</w:t>
      </w:r>
      <w:r w:rsidRPr="00E34F63">
        <w:rPr>
          <w:rFonts w:cs="Arial"/>
        </w:rPr>
        <w:t xml:space="preserve">. </w:t>
      </w:r>
      <w:r>
        <w:rPr>
          <w:rFonts w:cs="Arial"/>
        </w:rPr>
        <w:t>VA d</w:t>
      </w:r>
      <w:r w:rsidRPr="00E34F63">
        <w:rPr>
          <w:rFonts w:cs="Arial"/>
        </w:rPr>
        <w:t xml:space="preserve">ata is and shall remain the sole and exclusive property of </w:t>
      </w:r>
      <w:r>
        <w:rPr>
          <w:rFonts w:cs="Arial"/>
        </w:rPr>
        <w:t>VA</w:t>
      </w:r>
      <w:r w:rsidRPr="00E34F63">
        <w:rPr>
          <w:rFonts w:cs="Arial"/>
        </w:rPr>
        <w:t>. Contractor is provided a limited, non-exclusive license to access and use Data solely for performing its obligations under the Contract.</w:t>
      </w:r>
      <w:r>
        <w:rPr>
          <w:rFonts w:cs="Arial"/>
        </w:rPr>
        <w:t xml:space="preserve">  </w:t>
      </w:r>
      <w:r w:rsidRPr="008951DA">
        <w:rPr>
          <w:rFonts w:cs="Arial"/>
        </w:rPr>
        <w:t xml:space="preserve"> The </w:t>
      </w:r>
      <w:r>
        <w:rPr>
          <w:rFonts w:cs="Arial"/>
        </w:rPr>
        <w:t>C</w:t>
      </w:r>
      <w:r w:rsidRPr="008951DA">
        <w:rPr>
          <w:rFonts w:cs="Arial"/>
        </w:rPr>
        <w:t xml:space="preserve">ontractor shall: (a) keep and maintain VA data in strict confidence and as further described in this Contract and applicable law to avoid unauthorized access, use, disclosure, or loss; (b) not use, sell, rent, transfer, distribute, or otherwise disclose or make available </w:t>
      </w:r>
      <w:r>
        <w:rPr>
          <w:rFonts w:cs="Arial"/>
        </w:rPr>
        <w:t xml:space="preserve">VA </w:t>
      </w:r>
      <w:r w:rsidRPr="008951DA">
        <w:rPr>
          <w:rFonts w:cs="Arial"/>
        </w:rPr>
        <w:t xml:space="preserve">Data for Contractor’s own purposes or for the benefit of anyone other than </w:t>
      </w:r>
      <w:r>
        <w:rPr>
          <w:rFonts w:cs="Arial"/>
        </w:rPr>
        <w:t>VA</w:t>
      </w:r>
      <w:r w:rsidRPr="008951DA">
        <w:rPr>
          <w:rFonts w:cs="Arial"/>
        </w:rPr>
        <w:t xml:space="preserve"> without </w:t>
      </w:r>
      <w:r w:rsidRPr="00460BB3">
        <w:rPr>
          <w:rFonts w:cs="Arial"/>
        </w:rPr>
        <w:t>the CO’s prior</w:t>
      </w:r>
      <w:r w:rsidRPr="008951DA">
        <w:rPr>
          <w:rFonts w:cs="Arial"/>
        </w:rPr>
        <w:t xml:space="preserve"> written consent; and (c) not store, use, and transmit </w:t>
      </w:r>
      <w:r>
        <w:rPr>
          <w:rFonts w:cs="Arial"/>
        </w:rPr>
        <w:t>VA</w:t>
      </w:r>
      <w:r w:rsidRPr="008951DA">
        <w:rPr>
          <w:rFonts w:cs="Arial"/>
        </w:rPr>
        <w:t xml:space="preserve"> Data outside of the United States.</w:t>
      </w:r>
      <w:r>
        <w:rPr>
          <w:rFonts w:cs="Arial"/>
        </w:rPr>
        <w:t xml:space="preserve"> This applies to both identified and de-identified data.</w:t>
      </w:r>
    </w:p>
    <w:p w14:paraId="5218D504" w14:textId="77777777" w:rsidR="00E91C00" w:rsidRDefault="00E91C00" w:rsidP="00E91C00">
      <w:pPr>
        <w:rPr>
          <w:rFonts w:cs="Arial"/>
        </w:rPr>
      </w:pPr>
    </w:p>
    <w:p w14:paraId="1DB0E4C7" w14:textId="77777777" w:rsidR="00E91C00" w:rsidRPr="00AC26E1" w:rsidRDefault="00E91C00" w:rsidP="00E91C00">
      <w:pPr>
        <w:rPr>
          <w:rFonts w:cs="Arial"/>
        </w:rPr>
      </w:pPr>
      <w:r w:rsidRPr="00AC26E1">
        <w:rPr>
          <w:rFonts w:cs="Arial"/>
        </w:rPr>
        <w:t>The Contractor (or Subcontractor at any tier, including affiliates</w:t>
      </w:r>
      <w:r>
        <w:rPr>
          <w:rFonts w:cs="Arial"/>
        </w:rPr>
        <w:t>, third-party affiliates, and any other non-VA entities</w:t>
      </w:r>
      <w:r w:rsidRPr="00AC26E1">
        <w:rPr>
          <w:rFonts w:cs="Arial"/>
        </w:rPr>
        <w:t>) shall not sell, monetize, release</w:t>
      </w:r>
      <w:r w:rsidRPr="00460BB3">
        <w:rPr>
          <w:rFonts w:cs="Arial"/>
        </w:rPr>
        <w:t>, share,</w:t>
      </w:r>
      <w:r w:rsidRPr="00AC26E1">
        <w:rPr>
          <w:rFonts w:cs="Arial"/>
        </w:rPr>
        <w:t xml:space="preserve"> </w:t>
      </w:r>
      <w:r>
        <w:rPr>
          <w:rFonts w:cs="Arial"/>
        </w:rPr>
        <w:t xml:space="preserve">reuse, transfer, </w:t>
      </w:r>
      <w:r w:rsidRPr="00AC26E1">
        <w:rPr>
          <w:rFonts w:cs="Arial"/>
        </w:rPr>
        <w:t xml:space="preserve">or misuse any VA </w:t>
      </w:r>
      <w:r>
        <w:rPr>
          <w:rFonts w:cs="Arial"/>
        </w:rPr>
        <w:t xml:space="preserve">data, to include any </w:t>
      </w:r>
      <w:r w:rsidRPr="00AC26E1">
        <w:rPr>
          <w:rFonts w:cs="Arial"/>
        </w:rPr>
        <w:t xml:space="preserve">models, training data, testing data, patterns, documentation, implementation artifacts, runtime artifacts, or any other digital artifacts, partially or as a whole, derived from AI or </w:t>
      </w:r>
      <w:r>
        <w:rPr>
          <w:rFonts w:cs="Arial"/>
        </w:rPr>
        <w:t>machine learning (</w:t>
      </w:r>
      <w:r w:rsidRPr="00AC26E1">
        <w:rPr>
          <w:rFonts w:cs="Arial"/>
        </w:rPr>
        <w:t>ML</w:t>
      </w:r>
      <w:r>
        <w:rPr>
          <w:rFonts w:cs="Arial"/>
        </w:rPr>
        <w:t>)</w:t>
      </w:r>
      <w:r w:rsidRPr="00AC26E1">
        <w:rPr>
          <w:rFonts w:cs="Arial"/>
        </w:rPr>
        <w:t xml:space="preserve"> without the express written consent and approval from the CO. </w:t>
      </w:r>
    </w:p>
    <w:p w14:paraId="26457678" w14:textId="77777777" w:rsidR="00E91C00" w:rsidRPr="008951DA" w:rsidRDefault="00E91C00" w:rsidP="00E91C00">
      <w:pPr>
        <w:rPr>
          <w:rFonts w:cs="Arial"/>
        </w:rPr>
      </w:pPr>
    </w:p>
    <w:p w14:paraId="51DE9AB5" w14:textId="77777777" w:rsidR="00E91C00" w:rsidRPr="008951DA" w:rsidRDefault="00E91C00" w:rsidP="00E91C00">
      <w:pPr>
        <w:rPr>
          <w:rFonts w:cs="Arial"/>
        </w:rPr>
      </w:pPr>
      <w:r w:rsidRPr="008951DA">
        <w:rPr>
          <w:rFonts w:cs="Arial"/>
        </w:rPr>
        <w:t>The Contractor is prohibited from using non-public VA data</w:t>
      </w:r>
      <w:r>
        <w:rPr>
          <w:rFonts w:cs="Arial"/>
        </w:rPr>
        <w:t>, including Veteran data,</w:t>
      </w:r>
      <w:r w:rsidRPr="008951DA">
        <w:rPr>
          <w:rFonts w:cs="Arial"/>
        </w:rPr>
        <w:t xml:space="preserve"> and outputted results to train publicly or commercially available AI algorithms, </w:t>
      </w:r>
      <w:r>
        <w:rPr>
          <w:rFonts w:cs="Arial"/>
        </w:rPr>
        <w:t xml:space="preserve">fine-tune, or otherwise develop AI or ML models for reuse, transfer, or commercial purposes, </w:t>
      </w:r>
      <w:r w:rsidRPr="008951DA">
        <w:rPr>
          <w:rFonts w:cs="Arial"/>
        </w:rPr>
        <w:t>with</w:t>
      </w:r>
      <w:r>
        <w:rPr>
          <w:rFonts w:cs="Arial"/>
        </w:rPr>
        <w:t>out</w:t>
      </w:r>
      <w:r w:rsidRPr="008951DA">
        <w:rPr>
          <w:rFonts w:cs="Arial"/>
        </w:rPr>
        <w:t xml:space="preserve"> the express written authorization from the </w:t>
      </w:r>
      <w:r>
        <w:rPr>
          <w:rFonts w:cs="Arial"/>
        </w:rPr>
        <w:t>CO</w:t>
      </w:r>
      <w:r w:rsidRPr="008951DA">
        <w:rPr>
          <w:rFonts w:cs="Arial"/>
        </w:rPr>
        <w:t xml:space="preserve"> specifying </w:t>
      </w:r>
      <w:r>
        <w:rPr>
          <w:rFonts w:cs="Arial"/>
        </w:rPr>
        <w:t>VA</w:t>
      </w:r>
      <w:r w:rsidRPr="008951DA">
        <w:rPr>
          <w:rFonts w:cs="Arial"/>
        </w:rPr>
        <w:t xml:space="preserve"> data that may be used along with the acceptable scope of such usage. </w:t>
      </w:r>
      <w:r w:rsidRPr="001673E6">
        <w:rPr>
          <w:rFonts w:cs="Arial"/>
        </w:rPr>
        <w:t>Contractor agrees that any AI models, weights, or derivative artifacts trained</w:t>
      </w:r>
      <w:r>
        <w:rPr>
          <w:rFonts w:cs="Arial"/>
        </w:rPr>
        <w:t>, or fine-tuned,</w:t>
      </w:r>
      <w:r w:rsidRPr="001673E6">
        <w:rPr>
          <w:rFonts w:cs="Arial"/>
        </w:rPr>
        <w:t xml:space="preserve"> on VA non-public data</w:t>
      </w:r>
      <w:r>
        <w:rPr>
          <w:rFonts w:cs="Arial"/>
        </w:rPr>
        <w:t>, if authorized by VA,</w:t>
      </w:r>
      <w:r w:rsidRPr="001673E6">
        <w:rPr>
          <w:rFonts w:cs="Arial"/>
        </w:rPr>
        <w:t xml:space="preserve"> may not be commercialized or used for the benefit of any third party without prior written approval by</w:t>
      </w:r>
      <w:r>
        <w:rPr>
          <w:rFonts w:cs="Arial"/>
        </w:rPr>
        <w:t xml:space="preserve"> the CO </w:t>
      </w:r>
      <w:r w:rsidRPr="004E6F9C">
        <w:rPr>
          <w:rFonts w:cs="Arial"/>
        </w:rPr>
        <w:t xml:space="preserve"> and must be conducted within a VA authorized environment that has obtained an Authority to Operate</w:t>
      </w:r>
    </w:p>
    <w:p w14:paraId="63E1E5AC" w14:textId="77777777" w:rsidR="00E91C00" w:rsidRPr="008951DA" w:rsidRDefault="00E91C00" w:rsidP="00E91C00">
      <w:pPr>
        <w:rPr>
          <w:rFonts w:cs="Arial"/>
        </w:rPr>
      </w:pPr>
    </w:p>
    <w:p w14:paraId="6C34E21B" w14:textId="77777777" w:rsidR="00E91C00" w:rsidRDefault="00E91C00" w:rsidP="00E91C00">
      <w:pPr>
        <w:rPr>
          <w:rFonts w:cs="Arial"/>
        </w:rPr>
      </w:pPr>
      <w:r w:rsidRPr="00AC26E1">
        <w:rPr>
          <w:rFonts w:cs="Arial"/>
        </w:rPr>
        <w:t xml:space="preserve">The Contractor shall indemnify VA and its officers, employees, and agents against liability, including costs, for actual or alleged direct or contributory infringement of, or inducement to infringe, any United States or foreign patent, trademark, or copyright, arising out of VA use of any AI products and/or services under the contract. </w:t>
      </w:r>
    </w:p>
    <w:p w14:paraId="43D311DB" w14:textId="77777777" w:rsidR="00E91C00" w:rsidRPr="00AC26E1" w:rsidRDefault="00E91C00" w:rsidP="00E91C00">
      <w:pPr>
        <w:rPr>
          <w:rFonts w:cs="Arial"/>
        </w:rPr>
      </w:pPr>
    </w:p>
    <w:p w14:paraId="1360D5B4" w14:textId="77777777" w:rsidR="00E91C00" w:rsidRPr="00AC26E1" w:rsidRDefault="00E91C00" w:rsidP="00E91C00">
      <w:pPr>
        <w:rPr>
          <w:rFonts w:cs="Arial"/>
        </w:rPr>
      </w:pPr>
      <w:r w:rsidRPr="00AC26E1">
        <w:rPr>
          <w:rFonts w:cs="Arial"/>
        </w:rPr>
        <w:t xml:space="preserve">The Contractor shall maintain commercially reasonable insurance coverage for claims or losses pertaining to the AI products or services being used in performance of the contract. </w:t>
      </w:r>
    </w:p>
    <w:p w14:paraId="04F31763" w14:textId="77777777" w:rsidR="00E91C00" w:rsidRPr="00AC26E1" w:rsidRDefault="00E91C00" w:rsidP="00E91C00">
      <w:pPr>
        <w:rPr>
          <w:rFonts w:cs="Arial"/>
        </w:rPr>
      </w:pPr>
    </w:p>
    <w:p w14:paraId="7CD4DEE4" w14:textId="77777777" w:rsidR="00E91C00" w:rsidRPr="00AC26E1" w:rsidRDefault="00E91C00" w:rsidP="00E91C00">
      <w:pPr>
        <w:rPr>
          <w:rFonts w:cs="Arial"/>
        </w:rPr>
      </w:pPr>
      <w:r w:rsidRPr="00AC26E1">
        <w:rPr>
          <w:rFonts w:cs="Arial"/>
        </w:rPr>
        <w:t xml:space="preserve">The Contractor shall maintain commercially reasonable and industry standard conforming security safeguards and controls, including proper access controls for the AI. The Contractor agrees the VA Contracting Officer has the unilateral right to require deactivation of any AI for any reason </w:t>
      </w:r>
      <w:r>
        <w:rPr>
          <w:rFonts w:cs="Arial"/>
        </w:rPr>
        <w:t xml:space="preserve">and </w:t>
      </w:r>
      <w:r w:rsidRPr="00AC26E1">
        <w:rPr>
          <w:rFonts w:cs="Arial"/>
        </w:rPr>
        <w:t xml:space="preserve">without notice. </w:t>
      </w:r>
    </w:p>
    <w:p w14:paraId="0D77DE4C" w14:textId="77777777" w:rsidR="00E91C00" w:rsidRPr="00AC26E1" w:rsidRDefault="00E91C00" w:rsidP="00E91C00">
      <w:pPr>
        <w:pStyle w:val="pf0"/>
        <w:rPr>
          <w:rFonts w:ascii="Arial" w:hAnsi="Arial" w:cs="Arial"/>
        </w:rPr>
      </w:pPr>
      <w:r w:rsidRPr="00AC26E1">
        <w:rPr>
          <w:rFonts w:ascii="Arial" w:hAnsi="Arial" w:cs="Arial"/>
        </w:rPr>
        <w:t>Any development and/or creation of AI</w:t>
      </w:r>
      <w:r>
        <w:rPr>
          <w:rFonts w:ascii="Arial" w:hAnsi="Arial" w:cs="Arial"/>
        </w:rPr>
        <w:t>, including any AI derivatives,</w:t>
      </w:r>
      <w:r w:rsidRPr="00AC26E1">
        <w:rPr>
          <w:rFonts w:ascii="Arial" w:hAnsi="Arial" w:cs="Arial"/>
        </w:rPr>
        <w:t xml:space="preserve"> </w:t>
      </w:r>
      <w:r>
        <w:rPr>
          <w:rFonts w:ascii="Arial" w:hAnsi="Arial" w:cs="Arial"/>
        </w:rPr>
        <w:t>during</w:t>
      </w:r>
      <w:r w:rsidRPr="00AC26E1">
        <w:rPr>
          <w:rFonts w:ascii="Arial" w:hAnsi="Arial" w:cs="Arial"/>
        </w:rPr>
        <w:t xml:space="preserve"> performance of this contract</w:t>
      </w:r>
      <w:r>
        <w:rPr>
          <w:rFonts w:ascii="Arial" w:hAnsi="Arial" w:cs="Arial"/>
        </w:rPr>
        <w:t>,</w:t>
      </w:r>
      <w:r w:rsidRPr="00AC26E1">
        <w:rPr>
          <w:rFonts w:ascii="Arial" w:hAnsi="Arial" w:cs="Arial"/>
        </w:rPr>
        <w:t xml:space="preserve"> is subject to applicable Intellectual Property and data rights clauses under the Federal Acquisition Regulation</w:t>
      </w:r>
      <w:r>
        <w:rPr>
          <w:rFonts w:ascii="Arial" w:hAnsi="Arial" w:cs="Arial"/>
        </w:rPr>
        <w:t xml:space="preserve"> (FAR) including, FAR 52.227-14</w:t>
      </w:r>
      <w:r w:rsidRPr="00AC26E1">
        <w:rPr>
          <w:rFonts w:ascii="Arial" w:hAnsi="Arial" w:cs="Arial"/>
        </w:rPr>
        <w:t xml:space="preserve">. </w:t>
      </w:r>
      <w:r>
        <w:rPr>
          <w:rFonts w:ascii="Arial" w:hAnsi="Arial" w:cs="Arial"/>
        </w:rPr>
        <w:t>The VA retains the unlimited right to reuse, share, and/or redeploy AI code and AI models procured under this contract</w:t>
      </w:r>
      <w:r w:rsidRPr="00460BB3">
        <w:rPr>
          <w:rFonts w:ascii="Arial" w:hAnsi="Arial" w:cs="Arial"/>
        </w:rPr>
        <w:t>.</w:t>
      </w:r>
      <w:r w:rsidRPr="00460BB3">
        <w:t xml:space="preserve"> </w:t>
      </w:r>
      <w:r w:rsidRPr="00460BB3">
        <w:rPr>
          <w:rFonts w:ascii="Arial" w:hAnsi="Arial" w:cs="Arial"/>
        </w:rPr>
        <w:t>License rights in any Commercial Computer Software shall be governed by this contract.</w:t>
      </w:r>
      <w:r w:rsidRPr="00460BB3">
        <w:t xml:space="preserve"> </w:t>
      </w:r>
    </w:p>
    <w:p w14:paraId="4A97BAB0" w14:textId="77777777" w:rsidR="00E91C00" w:rsidRPr="00AC26E1" w:rsidRDefault="00E91C00" w:rsidP="00E91C00">
      <w:pPr>
        <w:rPr>
          <w:rFonts w:cs="Arial"/>
        </w:rPr>
      </w:pPr>
      <w:r w:rsidRPr="00AC26E1">
        <w:rPr>
          <w:rFonts w:cs="Arial"/>
        </w:rPr>
        <w:t xml:space="preserve">This clause applies to both existing and new uses of AI, both stand-alone AI and AI embedded within other systems or applications, AI developed both by </w:t>
      </w:r>
      <w:r>
        <w:rPr>
          <w:rFonts w:cs="Arial"/>
        </w:rPr>
        <w:t>VA</w:t>
      </w:r>
      <w:r w:rsidRPr="00AC26E1">
        <w:rPr>
          <w:rFonts w:cs="Arial"/>
        </w:rPr>
        <w:t xml:space="preserve"> or by third parties on behalf of agencies for the fulfilment of specific </w:t>
      </w:r>
      <w:r>
        <w:rPr>
          <w:rFonts w:cs="Arial"/>
        </w:rPr>
        <w:t>VA</w:t>
      </w:r>
      <w:r w:rsidRPr="00AC26E1">
        <w:rPr>
          <w:rFonts w:cs="Arial"/>
        </w:rPr>
        <w:t xml:space="preserve"> missions, including relevant data inputs used to train AI and outputs used in support of decision making, and VA procurement of AI applications. </w:t>
      </w:r>
    </w:p>
    <w:p w14:paraId="39E1CACE" w14:textId="77777777" w:rsidR="00E91C00" w:rsidRPr="00AC26E1" w:rsidRDefault="00E91C00" w:rsidP="00E91C00">
      <w:pPr>
        <w:rPr>
          <w:rFonts w:cs="Arial"/>
        </w:rPr>
      </w:pPr>
    </w:p>
    <w:p w14:paraId="262E04A6" w14:textId="77777777" w:rsidR="00E91C00" w:rsidRPr="00AC26E1" w:rsidRDefault="00E91C00" w:rsidP="00E91C00">
      <w:pPr>
        <w:rPr>
          <w:rFonts w:cs="Arial"/>
        </w:rPr>
      </w:pPr>
      <w:r w:rsidRPr="00AC26E1">
        <w:rPr>
          <w:rFonts w:cs="Arial"/>
        </w:rPr>
        <w:t xml:space="preserve">This clause does not apply to AI embedded within common commercial products, such as word processors or map navigation systems. The Contractor shall inform the VA Contracting Officer in writing if it believes the AI it intends to use during contract performance is not covered by this clause. The burden to demonstrate the AI is a common commercial product shall rest solely with the Contractor. </w:t>
      </w:r>
    </w:p>
    <w:p w14:paraId="4E75168A" w14:textId="77777777" w:rsidR="00E91C00" w:rsidRPr="00AC26E1" w:rsidRDefault="00E91C00" w:rsidP="00E91C00">
      <w:pPr>
        <w:rPr>
          <w:rFonts w:cs="Arial"/>
        </w:rPr>
      </w:pPr>
    </w:p>
    <w:p w14:paraId="7CEE9BD9" w14:textId="77777777" w:rsidR="00E91C00" w:rsidRPr="008951DA" w:rsidRDefault="00E91C00" w:rsidP="00E91C00">
      <w:pPr>
        <w:rPr>
          <w:rFonts w:cs="Arial"/>
        </w:rPr>
      </w:pPr>
      <w:r w:rsidRPr="00AC26E1">
        <w:rPr>
          <w:rFonts w:cs="Arial"/>
        </w:rPr>
        <w:t xml:space="preserve">Non-compliance with the terms above, or loss of sensitive VA medical records information resulting from AI use (whether accidental or intentional), may result in Contractor liability to VA for any and all rights and remedies provided by law, including but not limited to contract termination, liquidated damages, and referral to VA’s Suspension and Debarment Committee. </w:t>
      </w:r>
    </w:p>
    <w:p w14:paraId="68DDCD5D" w14:textId="77777777" w:rsidR="00E91C00" w:rsidRPr="00AC26E1" w:rsidRDefault="00E91C00" w:rsidP="00E91C00">
      <w:pPr>
        <w:rPr>
          <w:rFonts w:cs="Arial"/>
        </w:rPr>
      </w:pPr>
    </w:p>
    <w:p w14:paraId="201C5A9A" w14:textId="77777777" w:rsidR="00E91C00" w:rsidRPr="00AC26E1" w:rsidRDefault="00E91C00" w:rsidP="00E91C00">
      <w:pPr>
        <w:rPr>
          <w:rFonts w:cs="Arial"/>
        </w:rPr>
      </w:pPr>
      <w:r w:rsidRPr="00AC26E1">
        <w:rPr>
          <w:rFonts w:cs="Arial"/>
        </w:rPr>
        <w:t xml:space="preserve">The Contractor shall include the substance of this clause in all subcontracts, including </w:t>
      </w:r>
      <w:r>
        <w:rPr>
          <w:rFonts w:cs="Arial"/>
        </w:rPr>
        <w:t>S</w:t>
      </w:r>
      <w:r w:rsidRPr="00AC26E1">
        <w:rPr>
          <w:rFonts w:cs="Arial"/>
        </w:rPr>
        <w:t>ubcontractors at any tier</w:t>
      </w:r>
      <w:r>
        <w:rPr>
          <w:rFonts w:cs="Arial"/>
        </w:rPr>
        <w:t>,</w:t>
      </w:r>
      <w:r w:rsidRPr="00AC26E1">
        <w:rPr>
          <w:rFonts w:cs="Arial"/>
        </w:rPr>
        <w:t xml:space="preserve"> affiliates</w:t>
      </w:r>
      <w:r>
        <w:rPr>
          <w:rFonts w:cs="Arial"/>
        </w:rPr>
        <w:t>, third-party affiliates, and any other non-VA entities</w:t>
      </w:r>
      <w:r w:rsidRPr="00AC26E1">
        <w:rPr>
          <w:rFonts w:cs="Arial"/>
        </w:rPr>
        <w:t xml:space="preserve">. </w:t>
      </w:r>
    </w:p>
    <w:p w14:paraId="6B75EC11" w14:textId="152DD5C0" w:rsidR="00F81DDE" w:rsidRDefault="00967AC2" w:rsidP="00166E11">
      <w:pPr>
        <w:pBdr>
          <w:bottom w:val="single" w:sz="6" w:space="13" w:color="auto"/>
        </w:pBdr>
        <w:spacing w:after="160" w:line="259" w:lineRule="auto"/>
        <w:rPr>
          <w:rFonts w:eastAsia="Calibri" w:cs="Arial"/>
          <w:u w:val="single"/>
        </w:rPr>
      </w:pPr>
      <w:r>
        <w:rPr>
          <w:rStyle w:val="Emphasis"/>
        </w:rPr>
        <w:t xml:space="preserve"> </w:t>
      </w:r>
    </w:p>
    <w:p w14:paraId="4344EA68" w14:textId="77777777" w:rsidR="00604D29" w:rsidRDefault="00604D29" w:rsidP="00AA0250">
      <w:pPr>
        <w:spacing w:before="240" w:after="60" w:line="259" w:lineRule="auto"/>
        <w:ind w:left="720"/>
        <w:contextualSpacing/>
        <w:rPr>
          <w:b/>
        </w:rPr>
      </w:pPr>
      <w:bookmarkStart w:id="197" w:name="_Hlk74818444"/>
    </w:p>
    <w:p w14:paraId="66164A9C" w14:textId="3DFD8E32" w:rsidR="00727F1F" w:rsidRPr="001F0124" w:rsidRDefault="00AA0250" w:rsidP="001F0124">
      <w:pPr>
        <w:spacing w:before="240" w:after="60" w:line="259" w:lineRule="auto"/>
        <w:ind w:left="720"/>
        <w:contextualSpacing/>
        <w:jc w:val="center"/>
        <w:rPr>
          <w:b/>
          <w:sz w:val="36"/>
          <w:szCs w:val="36"/>
        </w:rPr>
      </w:pPr>
      <w:r w:rsidRPr="001F0124">
        <w:rPr>
          <w:b/>
          <w:sz w:val="36"/>
          <w:szCs w:val="36"/>
        </w:rPr>
        <w:t>GRAY MARKET GOODS</w:t>
      </w:r>
    </w:p>
    <w:p w14:paraId="50F7A74B" w14:textId="2C423A19" w:rsidR="00CE4DA4" w:rsidRPr="00DE20A8" w:rsidRDefault="00D27BCA" w:rsidP="00CE4DA4">
      <w:pPr>
        <w:rPr>
          <w:rFonts w:eastAsia="Calibri" w:cs="Arial"/>
          <w:b/>
          <w:bCs/>
          <w:i/>
          <w:iCs/>
          <w:color w:val="4472C4"/>
          <w:shd w:val="clear" w:color="auto" w:fill="FFFFFF"/>
        </w:rPr>
      </w:pPr>
      <w:bookmarkStart w:id="198" w:name="_Hlk74814311"/>
      <w:r>
        <w:rPr>
          <w:rFonts w:eastAsia="Calibri" w:cs="Arial"/>
          <w:b/>
          <w:bCs/>
          <w:i/>
          <w:iCs/>
          <w:color w:val="4472C4"/>
          <w:shd w:val="clear" w:color="auto" w:fill="FFFFFF"/>
        </w:rPr>
        <w:t>(</w:t>
      </w:r>
      <w:r w:rsidR="00CE4DA4" w:rsidRPr="00DE20A8">
        <w:rPr>
          <w:rFonts w:eastAsia="Calibri" w:cs="Arial"/>
          <w:b/>
          <w:bCs/>
          <w:i/>
          <w:iCs/>
          <w:color w:val="4472C4"/>
          <w:shd w:val="clear" w:color="auto" w:fill="FFFFFF"/>
        </w:rPr>
        <w:t>If the requiring activity is procuring Information Technology Products (applicable to the work being performed and/or the solution requires) and the CO has determined that clauses 852.212-7</w:t>
      </w:r>
      <w:r w:rsidR="00AF3E44">
        <w:rPr>
          <w:rFonts w:eastAsia="Calibri" w:cs="Arial"/>
          <w:b/>
          <w:bCs/>
          <w:i/>
          <w:iCs/>
          <w:color w:val="4472C4"/>
          <w:shd w:val="clear" w:color="auto" w:fill="FFFFFF"/>
        </w:rPr>
        <w:t>1</w:t>
      </w:r>
      <w:r w:rsidR="00CE4DA4" w:rsidRPr="00DE20A8">
        <w:rPr>
          <w:rFonts w:eastAsia="Calibri" w:cs="Arial"/>
          <w:b/>
          <w:bCs/>
          <w:i/>
          <w:iCs/>
          <w:color w:val="4472C4"/>
          <w:shd w:val="clear" w:color="auto" w:fill="FFFFFF"/>
        </w:rPr>
        <w:t xml:space="preserve"> “Gray Market and Counterfeit Items” and/or 852.212-7</w:t>
      </w:r>
      <w:r w:rsidR="00AF3E44">
        <w:rPr>
          <w:rFonts w:eastAsia="Calibri" w:cs="Arial"/>
          <w:b/>
          <w:bCs/>
          <w:i/>
          <w:iCs/>
          <w:color w:val="4472C4"/>
          <w:shd w:val="clear" w:color="auto" w:fill="FFFFFF"/>
        </w:rPr>
        <w:t>2</w:t>
      </w:r>
      <w:r w:rsidR="00CE4DA4" w:rsidRPr="00DE20A8">
        <w:rPr>
          <w:rFonts w:eastAsia="Calibri" w:cs="Arial"/>
          <w:b/>
          <w:bCs/>
          <w:i/>
          <w:iCs/>
          <w:color w:val="4472C4"/>
          <w:shd w:val="clear" w:color="auto" w:fill="FFFFFF"/>
        </w:rPr>
        <w:t xml:space="preserve"> “Gray Market and Counterfeit Items-Information Technology (IT) Maintenance Allowing Other-than-New Parts” are to be included in the contract (as prescribed in 812.301(</w:t>
      </w:r>
      <w:r w:rsidR="00AF3E44">
        <w:rPr>
          <w:rFonts w:eastAsia="Calibri" w:cs="Arial"/>
          <w:b/>
          <w:bCs/>
          <w:i/>
          <w:iCs/>
          <w:color w:val="4472C4"/>
          <w:shd w:val="clear" w:color="auto" w:fill="FFFFFF"/>
        </w:rPr>
        <w:t>f</w:t>
      </w:r>
      <w:r w:rsidR="00CE4DA4" w:rsidRPr="00DE20A8">
        <w:rPr>
          <w:rFonts w:eastAsia="Calibri" w:cs="Arial"/>
          <w:b/>
          <w:bCs/>
          <w:i/>
          <w:iCs/>
          <w:color w:val="4472C4"/>
          <w:shd w:val="clear" w:color="auto" w:fill="FFFFFF"/>
        </w:rPr>
        <w:t>)), the following shall be included in the Solicitation’s Response Instructions to ensure that the Offeror is an authorized reseller and will not provide gray market or counterfeit products or parts</w:t>
      </w:r>
      <w:r>
        <w:rPr>
          <w:rFonts w:eastAsia="Calibri" w:cs="Arial"/>
          <w:b/>
          <w:bCs/>
          <w:i/>
          <w:iCs/>
          <w:color w:val="4472C4"/>
          <w:shd w:val="clear" w:color="auto" w:fill="FFFFFF"/>
        </w:rPr>
        <w:t>)</w:t>
      </w:r>
    </w:p>
    <w:bookmarkEnd w:id="198"/>
    <w:p w14:paraId="035F2C65" w14:textId="77777777" w:rsidR="00AA0250" w:rsidRDefault="00AA0250" w:rsidP="00AA0250"/>
    <w:bookmarkEnd w:id="197"/>
    <w:p w14:paraId="0DAF1FA5" w14:textId="3B36D6D2" w:rsidR="00CA55EC" w:rsidRDefault="00B34EDA" w:rsidP="00072684">
      <w:pPr>
        <w:rPr>
          <w:rFonts w:cs="Arial"/>
          <w:b/>
        </w:rPr>
      </w:pPr>
      <w:r w:rsidRPr="00B34EDA">
        <w:t>Response Instructions: Offerors shall provide an authorization letter or other means of verification from the Original Equipment Manufacturer (OEM) confirming it is an authorized dealer, authorized distributor, or authorized reseller for the proposed equipment/system in accordance with VA Acquisition Regulation (VAAR) 852.212-7</w:t>
      </w:r>
      <w:r w:rsidR="00AF3E44">
        <w:t>1</w:t>
      </w:r>
      <w:r w:rsidRPr="00B34EDA">
        <w:t xml:space="preserve"> and 852.212-7</w:t>
      </w:r>
      <w:r w:rsidR="00AF3E44">
        <w:t>2</w:t>
      </w:r>
      <w:r w:rsidRPr="00B34EDA">
        <w:t>. Additionally, the Offeror’s quote/proposal shall explicitly self-certify that it will not provide Gray Market Goods and/or Counterfeit Items, as defined by VAAR 852.212-7</w:t>
      </w:r>
      <w:r w:rsidR="00AF3E44">
        <w:t>1</w:t>
      </w:r>
      <w:r w:rsidRPr="00B34EDA">
        <w:t xml:space="preserve"> and 852.212-7</w:t>
      </w:r>
      <w:r w:rsidR="00AF3E44">
        <w:t>2</w:t>
      </w:r>
      <w:r w:rsidRPr="00B34EDA">
        <w:t>, and that it has the level of certification/specialization, as required by the OEM(s).  Failure to include the requisite OEM letter(s)/documentation and Offeror self-certification may render the Offeror’s quote Unacceptable and thus, ineligible for award.</w:t>
      </w:r>
    </w:p>
    <w:p w14:paraId="3011E15D" w14:textId="38FF6E20" w:rsidR="00CA55EC" w:rsidRDefault="00CA55EC" w:rsidP="00072684">
      <w:pPr>
        <w:pBdr>
          <w:bottom w:val="single" w:sz="6" w:space="1" w:color="auto"/>
        </w:pBdr>
        <w:rPr>
          <w:rFonts w:cs="Arial"/>
          <w:b/>
        </w:rPr>
      </w:pPr>
    </w:p>
    <w:p w14:paraId="398786FA" w14:textId="77777777" w:rsidR="005D3722" w:rsidRDefault="005D3722" w:rsidP="005A1B57">
      <w:pPr>
        <w:pStyle w:val="NoSpacing"/>
      </w:pPr>
    </w:p>
    <w:p w14:paraId="0DD1A2AC" w14:textId="77777777" w:rsidR="00354FC7" w:rsidRPr="005A1B57" w:rsidRDefault="00354FC7" w:rsidP="005A1B57">
      <w:pPr>
        <w:pStyle w:val="Title"/>
        <w:rPr>
          <w:b w:val="0"/>
          <w:u w:val="single"/>
        </w:rPr>
      </w:pPr>
      <w:r w:rsidRPr="005A1B57">
        <w:rPr>
          <w:sz w:val="24"/>
          <w:szCs w:val="24"/>
          <w:u w:val="single"/>
        </w:rPr>
        <w:t>POINTS OF CONTACT</w:t>
      </w:r>
    </w:p>
    <w:p w14:paraId="0DD1A2AD" w14:textId="77777777" w:rsidR="00342157" w:rsidRPr="005A1B57" w:rsidRDefault="00342157" w:rsidP="00342157">
      <w:pPr>
        <w:rPr>
          <w:rStyle w:val="Emphasis"/>
        </w:rPr>
      </w:pPr>
      <w:r w:rsidRPr="005A1B57">
        <w:rPr>
          <w:rStyle w:val="Emphasis"/>
        </w:rPr>
        <w:t>(Identify POCs for this effort for distribution of deliverables)</w:t>
      </w:r>
    </w:p>
    <w:p w14:paraId="0DD1A2AE" w14:textId="77777777" w:rsidR="00354FC7" w:rsidRPr="005A1B57" w:rsidRDefault="00354FC7" w:rsidP="005A1B57">
      <w:pPr>
        <w:pStyle w:val="NoSpacing"/>
        <w:rPr>
          <w:b/>
        </w:rPr>
      </w:pPr>
    </w:p>
    <w:p w14:paraId="0DD1A2AF" w14:textId="77777777" w:rsidR="00137B61" w:rsidRPr="005A1B57" w:rsidRDefault="00137B61" w:rsidP="005A1B57">
      <w:pPr>
        <w:pStyle w:val="NoSpacing"/>
        <w:rPr>
          <w:rStyle w:val="Strong"/>
          <w:u w:val="single"/>
        </w:rPr>
      </w:pPr>
      <w:r w:rsidRPr="005A1B57">
        <w:rPr>
          <w:rStyle w:val="Strong"/>
          <w:u w:val="single"/>
        </w:rPr>
        <w:t>VA Program Manager:</w:t>
      </w:r>
    </w:p>
    <w:p w14:paraId="0DD1A2B0" w14:textId="5232134D" w:rsidR="00137B61" w:rsidRPr="00941741" w:rsidRDefault="00C7236C" w:rsidP="005A1B57">
      <w:pPr>
        <w:pStyle w:val="NoSpacing"/>
        <w:rPr>
          <w:bCs/>
          <w:iCs/>
        </w:rPr>
      </w:pPr>
      <w:r>
        <w:t>Name:</w:t>
      </w:r>
      <w:r>
        <w:tab/>
      </w:r>
      <w:r>
        <w:tab/>
      </w:r>
    </w:p>
    <w:p w14:paraId="0DD1A2B1" w14:textId="77777777" w:rsidR="00137B61" w:rsidRPr="002A26D0" w:rsidRDefault="00137B61" w:rsidP="005A1B57">
      <w:pPr>
        <w:pStyle w:val="NoSpacing"/>
      </w:pPr>
      <w:r w:rsidRPr="00941741">
        <w:t>Address:</w:t>
      </w:r>
      <w:r w:rsidRPr="00941741">
        <w:tab/>
      </w:r>
    </w:p>
    <w:p w14:paraId="0DD1A2B2" w14:textId="655B6347" w:rsidR="00137B61" w:rsidRPr="00FF4927" w:rsidRDefault="00137B61" w:rsidP="005A1B57">
      <w:pPr>
        <w:pStyle w:val="NoSpacing"/>
      </w:pPr>
      <w:r w:rsidRPr="00FF4927">
        <w:t>Voice:</w:t>
      </w:r>
      <w:r w:rsidR="00C7236C">
        <w:tab/>
      </w:r>
      <w:r w:rsidRPr="00FF4927">
        <w:tab/>
      </w:r>
    </w:p>
    <w:p w14:paraId="149B0375" w14:textId="691F87E0" w:rsidR="00002977" w:rsidRDefault="00137B61" w:rsidP="005A1B57">
      <w:pPr>
        <w:pStyle w:val="NoSpacing"/>
        <w:rPr>
          <w:b/>
        </w:rPr>
      </w:pPr>
      <w:r w:rsidRPr="00FF4927">
        <w:t>Email:</w:t>
      </w:r>
      <w:r w:rsidR="00C7236C">
        <w:tab/>
      </w:r>
      <w:r w:rsidR="00C7236C">
        <w:tab/>
      </w:r>
    </w:p>
    <w:p w14:paraId="0DD1A2B5" w14:textId="77777777" w:rsidR="00616993" w:rsidRPr="005A1B57" w:rsidRDefault="00616993" w:rsidP="00E5783F">
      <w:pPr>
        <w:pStyle w:val="NoSpacing"/>
        <w:rPr>
          <w:rStyle w:val="Strong"/>
          <w:u w:val="single"/>
        </w:rPr>
      </w:pPr>
      <w:r w:rsidRPr="005A1B57">
        <w:rPr>
          <w:rStyle w:val="Strong"/>
          <w:u w:val="single"/>
        </w:rPr>
        <w:t>Contracting Officer</w:t>
      </w:r>
      <w:r w:rsidR="0002143C" w:rsidRPr="005A1B57">
        <w:rPr>
          <w:rStyle w:val="Strong"/>
          <w:u w:val="single"/>
        </w:rPr>
        <w:t>’s</w:t>
      </w:r>
      <w:r w:rsidRPr="005A1B57">
        <w:rPr>
          <w:rStyle w:val="Strong"/>
          <w:u w:val="single"/>
        </w:rPr>
        <w:t xml:space="preserve"> Representative:</w:t>
      </w:r>
    </w:p>
    <w:p w14:paraId="0DD1A2B6" w14:textId="57282C57" w:rsidR="00616993" w:rsidRPr="00941741" w:rsidRDefault="00616993" w:rsidP="005A1B57">
      <w:pPr>
        <w:pStyle w:val="NoSpacing"/>
        <w:rPr>
          <w:bCs/>
          <w:iCs/>
        </w:rPr>
      </w:pPr>
      <w:r w:rsidRPr="00941741">
        <w:t>Name:</w:t>
      </w:r>
      <w:r w:rsidR="00C7236C">
        <w:tab/>
      </w:r>
      <w:r w:rsidRPr="00941741">
        <w:tab/>
      </w:r>
    </w:p>
    <w:p w14:paraId="0DD1A2B7" w14:textId="77777777" w:rsidR="00616993" w:rsidRPr="002A26D0" w:rsidRDefault="00616993" w:rsidP="005A1B57">
      <w:pPr>
        <w:pStyle w:val="NoSpacing"/>
      </w:pPr>
      <w:r w:rsidRPr="00941741">
        <w:t>Address:</w:t>
      </w:r>
      <w:r w:rsidRPr="00941741">
        <w:tab/>
      </w:r>
    </w:p>
    <w:p w14:paraId="0DD1A2B8" w14:textId="77777777" w:rsidR="00616993" w:rsidRPr="00FF4927" w:rsidRDefault="00616993" w:rsidP="005A1B57">
      <w:pPr>
        <w:pStyle w:val="NoSpacing"/>
      </w:pPr>
      <w:r w:rsidRPr="00FF4927">
        <w:t>Voice:</w:t>
      </w:r>
      <w:r w:rsidRPr="00FF4927">
        <w:tab/>
      </w:r>
      <w:r w:rsidRPr="00FF4927">
        <w:tab/>
      </w:r>
    </w:p>
    <w:p w14:paraId="0DD1A2B9" w14:textId="77777777" w:rsidR="00616993" w:rsidRPr="00FF4927" w:rsidRDefault="00616993" w:rsidP="005A1B57">
      <w:pPr>
        <w:pStyle w:val="NoSpacing"/>
      </w:pPr>
      <w:r w:rsidRPr="00FF4927">
        <w:t>Email:</w:t>
      </w:r>
      <w:r w:rsidRPr="00FF4927">
        <w:tab/>
      </w:r>
      <w:r w:rsidRPr="00FF4927">
        <w:tab/>
      </w:r>
    </w:p>
    <w:p w14:paraId="0DD1A2BB" w14:textId="77777777" w:rsidR="00616993" w:rsidRPr="005A1B57" w:rsidRDefault="00616993" w:rsidP="00E5783F">
      <w:pPr>
        <w:pStyle w:val="NoSpacing"/>
        <w:rPr>
          <w:rStyle w:val="Strong"/>
          <w:u w:val="single"/>
        </w:rPr>
      </w:pPr>
      <w:r w:rsidRPr="005A1B57">
        <w:rPr>
          <w:rStyle w:val="Strong"/>
          <w:u w:val="single"/>
        </w:rPr>
        <w:t>Contracting Officer:</w:t>
      </w:r>
    </w:p>
    <w:p w14:paraId="0DD1A2BC" w14:textId="20F747A7" w:rsidR="00616993" w:rsidRPr="00941741" w:rsidRDefault="00616993" w:rsidP="005A1B57">
      <w:pPr>
        <w:pStyle w:val="NoSpacing"/>
        <w:rPr>
          <w:bCs/>
          <w:iCs/>
        </w:rPr>
      </w:pPr>
      <w:r w:rsidRPr="00941741">
        <w:t>Name:</w:t>
      </w:r>
      <w:r w:rsidR="00C7236C">
        <w:tab/>
      </w:r>
      <w:r w:rsidRPr="00941741">
        <w:tab/>
      </w:r>
    </w:p>
    <w:p w14:paraId="0DD1A2BD" w14:textId="77777777" w:rsidR="00616993" w:rsidRPr="002A26D0" w:rsidRDefault="00616993" w:rsidP="005A1B57">
      <w:pPr>
        <w:pStyle w:val="NoSpacing"/>
      </w:pPr>
      <w:r w:rsidRPr="00941741">
        <w:t>Address:</w:t>
      </w:r>
      <w:r w:rsidRPr="00941741">
        <w:tab/>
      </w:r>
    </w:p>
    <w:p w14:paraId="0DD1A2BE" w14:textId="77777777" w:rsidR="00616993" w:rsidRPr="00FF4927" w:rsidRDefault="00616993" w:rsidP="005A1B57">
      <w:pPr>
        <w:pStyle w:val="NoSpacing"/>
      </w:pPr>
      <w:r w:rsidRPr="00FF4927">
        <w:t>Voice:</w:t>
      </w:r>
      <w:r w:rsidRPr="00FF4927">
        <w:tab/>
      </w:r>
      <w:r w:rsidRPr="00FF4927">
        <w:tab/>
      </w:r>
    </w:p>
    <w:p w14:paraId="0DD1A2C0" w14:textId="251B7E28" w:rsidR="00137B61" w:rsidRDefault="00616993" w:rsidP="005A1B57">
      <w:pPr>
        <w:pStyle w:val="NoSpacing"/>
      </w:pPr>
      <w:r w:rsidRPr="00FF4927">
        <w:t>Email:</w:t>
      </w:r>
      <w:r w:rsidRPr="00FF4927">
        <w:tab/>
      </w:r>
    </w:p>
    <w:p w14:paraId="6CBC8DAA" w14:textId="77777777" w:rsidR="007919D8" w:rsidRDefault="007919D8" w:rsidP="005A1B57">
      <w:pPr>
        <w:pStyle w:val="NoSpacing"/>
        <w:rPr>
          <w:rStyle w:val="Strong"/>
          <w:color w:val="4F81BD" w:themeColor="accent1"/>
          <w:u w:val="single"/>
        </w:rPr>
      </w:pPr>
    </w:p>
    <w:p w14:paraId="189397B0" w14:textId="3BD22B00" w:rsidR="007919D8" w:rsidRPr="00020E45" w:rsidRDefault="00357AE9" w:rsidP="00020E45">
      <w:pPr>
        <w:rPr>
          <w:rStyle w:val="Emphasis"/>
          <w:bCs/>
        </w:rPr>
      </w:pPr>
      <w:r w:rsidRPr="00020E45">
        <w:rPr>
          <w:rStyle w:val="Emphasis"/>
          <w:bCs/>
        </w:rPr>
        <w:t>(P</w:t>
      </w:r>
      <w:r w:rsidR="007919D8" w:rsidRPr="00020E45">
        <w:rPr>
          <w:rStyle w:val="Emphasis"/>
          <w:bCs/>
        </w:rPr>
        <w:t>rovide the following additional POCs</w:t>
      </w:r>
      <w:r w:rsidRPr="00020E45">
        <w:rPr>
          <w:rStyle w:val="Emphasis"/>
          <w:bCs/>
        </w:rPr>
        <w:t xml:space="preserve"> related to the Master Delivery Schedule for National Acquisitions</w:t>
      </w:r>
      <w:r w:rsidR="007919D8" w:rsidRPr="00020E45">
        <w:rPr>
          <w:rStyle w:val="Emphasis"/>
          <w:bCs/>
        </w:rPr>
        <w:t>)</w:t>
      </w:r>
    </w:p>
    <w:p w14:paraId="712F0830" w14:textId="77777777" w:rsidR="007919D8" w:rsidRDefault="007919D8" w:rsidP="005A1B57">
      <w:pPr>
        <w:pStyle w:val="NoSpacing"/>
        <w:rPr>
          <w:rStyle w:val="Strong"/>
          <w:color w:val="4F81BD" w:themeColor="accent1"/>
          <w:u w:val="single"/>
        </w:rPr>
      </w:pPr>
    </w:p>
    <w:p w14:paraId="7E81AE97" w14:textId="77777777" w:rsidR="00157E6C" w:rsidRPr="00020E45" w:rsidRDefault="00157E6C" w:rsidP="00020E45">
      <w:pPr>
        <w:rPr>
          <w:rStyle w:val="Emphasis"/>
          <w:i w:val="0"/>
          <w:u w:val="single"/>
        </w:rPr>
      </w:pPr>
      <w:r w:rsidRPr="00020E45">
        <w:rPr>
          <w:rStyle w:val="Emphasis"/>
          <w:i w:val="0"/>
          <w:u w:val="single"/>
        </w:rPr>
        <w:t>Facility CIO</w:t>
      </w:r>
    </w:p>
    <w:p w14:paraId="481E7A0F" w14:textId="77777777" w:rsidR="00157E6C" w:rsidRPr="00020E45" w:rsidRDefault="00157E6C" w:rsidP="00020E45">
      <w:pPr>
        <w:rPr>
          <w:rStyle w:val="Emphasis"/>
          <w:b w:val="0"/>
          <w:bCs/>
          <w:i w:val="0"/>
        </w:rPr>
      </w:pPr>
      <w:r w:rsidRPr="00020E45">
        <w:rPr>
          <w:rStyle w:val="Emphasis"/>
          <w:b w:val="0"/>
          <w:bCs/>
          <w:i w:val="0"/>
        </w:rPr>
        <w:t>Name:</w:t>
      </w:r>
      <w:r w:rsidRPr="00020E45">
        <w:rPr>
          <w:rStyle w:val="Emphasis"/>
          <w:b w:val="0"/>
          <w:bCs/>
          <w:i w:val="0"/>
        </w:rPr>
        <w:tab/>
      </w:r>
      <w:r w:rsidRPr="00020E45">
        <w:rPr>
          <w:rStyle w:val="Emphasis"/>
          <w:b w:val="0"/>
          <w:bCs/>
          <w:i w:val="0"/>
        </w:rPr>
        <w:tab/>
      </w:r>
    </w:p>
    <w:p w14:paraId="543D7A7F" w14:textId="77777777" w:rsidR="00157E6C" w:rsidRPr="00020E45" w:rsidRDefault="00157E6C" w:rsidP="00020E45">
      <w:pPr>
        <w:rPr>
          <w:rStyle w:val="Emphasis"/>
          <w:b w:val="0"/>
          <w:bCs/>
          <w:i w:val="0"/>
        </w:rPr>
      </w:pPr>
      <w:r w:rsidRPr="00020E45">
        <w:rPr>
          <w:rStyle w:val="Emphasis"/>
          <w:b w:val="0"/>
          <w:bCs/>
          <w:i w:val="0"/>
        </w:rPr>
        <w:t>Address:</w:t>
      </w:r>
      <w:r w:rsidRPr="00020E45">
        <w:rPr>
          <w:rStyle w:val="Emphasis"/>
          <w:b w:val="0"/>
          <w:bCs/>
          <w:i w:val="0"/>
        </w:rPr>
        <w:tab/>
      </w:r>
    </w:p>
    <w:p w14:paraId="55914D4D" w14:textId="77777777" w:rsidR="00157E6C" w:rsidRPr="00020E45" w:rsidRDefault="00157E6C" w:rsidP="00020E45">
      <w:pPr>
        <w:rPr>
          <w:rStyle w:val="Emphasis"/>
          <w:b w:val="0"/>
          <w:bCs/>
          <w:i w:val="0"/>
        </w:rPr>
      </w:pPr>
      <w:r w:rsidRPr="00020E45">
        <w:rPr>
          <w:rStyle w:val="Emphasis"/>
          <w:b w:val="0"/>
          <w:bCs/>
          <w:i w:val="0"/>
        </w:rPr>
        <w:t>Voice:</w:t>
      </w:r>
      <w:r w:rsidRPr="00020E45">
        <w:rPr>
          <w:rStyle w:val="Emphasis"/>
          <w:b w:val="0"/>
          <w:bCs/>
          <w:i w:val="0"/>
        </w:rPr>
        <w:tab/>
      </w:r>
      <w:r w:rsidRPr="00020E45">
        <w:rPr>
          <w:rStyle w:val="Emphasis"/>
          <w:b w:val="0"/>
          <w:bCs/>
          <w:i w:val="0"/>
        </w:rPr>
        <w:tab/>
      </w:r>
    </w:p>
    <w:p w14:paraId="424F63C8" w14:textId="77777777" w:rsidR="00157E6C" w:rsidRPr="00020E45" w:rsidRDefault="00157E6C" w:rsidP="00020E45">
      <w:pPr>
        <w:rPr>
          <w:rStyle w:val="Emphasis"/>
          <w:b w:val="0"/>
          <w:bCs/>
          <w:i w:val="0"/>
        </w:rPr>
      </w:pPr>
      <w:r w:rsidRPr="00020E45">
        <w:rPr>
          <w:rStyle w:val="Emphasis"/>
          <w:b w:val="0"/>
          <w:bCs/>
          <w:i w:val="0"/>
        </w:rPr>
        <w:t>Email:</w:t>
      </w:r>
      <w:r w:rsidRPr="00020E45">
        <w:rPr>
          <w:rStyle w:val="Emphasis"/>
          <w:b w:val="0"/>
          <w:bCs/>
          <w:i w:val="0"/>
        </w:rPr>
        <w:tab/>
      </w:r>
      <w:r w:rsidRPr="00020E45">
        <w:rPr>
          <w:rStyle w:val="Emphasis"/>
          <w:b w:val="0"/>
          <w:bCs/>
          <w:i w:val="0"/>
        </w:rPr>
        <w:tab/>
      </w:r>
    </w:p>
    <w:p w14:paraId="5C997F5E" w14:textId="5013C18D" w:rsidR="00157E6C" w:rsidRPr="00020E45" w:rsidRDefault="00157E6C" w:rsidP="00020E45">
      <w:pPr>
        <w:rPr>
          <w:rStyle w:val="Emphasis"/>
          <w:i w:val="0"/>
          <w:u w:val="single"/>
        </w:rPr>
      </w:pPr>
      <w:r w:rsidRPr="00020E45">
        <w:rPr>
          <w:rStyle w:val="Emphasis"/>
          <w:i w:val="0"/>
          <w:u w:val="single"/>
        </w:rPr>
        <w:t>Implementation Manager</w:t>
      </w:r>
    </w:p>
    <w:p w14:paraId="5C6E7404" w14:textId="77777777" w:rsidR="00157E6C" w:rsidRPr="00020E45" w:rsidRDefault="00157E6C" w:rsidP="00020E45">
      <w:pPr>
        <w:rPr>
          <w:rStyle w:val="Emphasis"/>
          <w:b w:val="0"/>
          <w:bCs/>
          <w:i w:val="0"/>
        </w:rPr>
      </w:pPr>
      <w:r w:rsidRPr="00020E45">
        <w:rPr>
          <w:rStyle w:val="Emphasis"/>
          <w:b w:val="0"/>
          <w:bCs/>
          <w:i w:val="0"/>
        </w:rPr>
        <w:t>Name:</w:t>
      </w:r>
      <w:r w:rsidRPr="00020E45">
        <w:rPr>
          <w:rStyle w:val="Emphasis"/>
          <w:b w:val="0"/>
          <w:bCs/>
          <w:i w:val="0"/>
        </w:rPr>
        <w:tab/>
      </w:r>
      <w:r w:rsidRPr="00020E45">
        <w:rPr>
          <w:rStyle w:val="Emphasis"/>
          <w:b w:val="0"/>
          <w:bCs/>
          <w:i w:val="0"/>
        </w:rPr>
        <w:tab/>
      </w:r>
    </w:p>
    <w:p w14:paraId="1465AEAC" w14:textId="77777777" w:rsidR="00157E6C" w:rsidRPr="00020E45" w:rsidRDefault="00157E6C" w:rsidP="00020E45">
      <w:pPr>
        <w:rPr>
          <w:rStyle w:val="Emphasis"/>
          <w:b w:val="0"/>
          <w:bCs/>
          <w:i w:val="0"/>
        </w:rPr>
      </w:pPr>
      <w:r w:rsidRPr="00020E45">
        <w:rPr>
          <w:rStyle w:val="Emphasis"/>
          <w:b w:val="0"/>
          <w:bCs/>
          <w:i w:val="0"/>
        </w:rPr>
        <w:t>Address:</w:t>
      </w:r>
      <w:r w:rsidRPr="00020E45">
        <w:rPr>
          <w:rStyle w:val="Emphasis"/>
          <w:b w:val="0"/>
          <w:bCs/>
          <w:i w:val="0"/>
        </w:rPr>
        <w:tab/>
      </w:r>
    </w:p>
    <w:p w14:paraId="1BEAC192" w14:textId="77777777" w:rsidR="00157E6C" w:rsidRPr="00020E45" w:rsidRDefault="00157E6C" w:rsidP="00020E45">
      <w:pPr>
        <w:rPr>
          <w:rStyle w:val="Emphasis"/>
          <w:b w:val="0"/>
          <w:bCs/>
          <w:i w:val="0"/>
        </w:rPr>
      </w:pPr>
      <w:r w:rsidRPr="00020E45">
        <w:rPr>
          <w:rStyle w:val="Emphasis"/>
          <w:b w:val="0"/>
          <w:bCs/>
          <w:i w:val="0"/>
        </w:rPr>
        <w:t>Voice:</w:t>
      </w:r>
      <w:r w:rsidRPr="00020E45">
        <w:rPr>
          <w:rStyle w:val="Emphasis"/>
          <w:b w:val="0"/>
          <w:bCs/>
          <w:i w:val="0"/>
        </w:rPr>
        <w:tab/>
      </w:r>
      <w:r w:rsidRPr="00020E45">
        <w:rPr>
          <w:rStyle w:val="Emphasis"/>
          <w:b w:val="0"/>
          <w:bCs/>
          <w:i w:val="0"/>
        </w:rPr>
        <w:tab/>
      </w:r>
    </w:p>
    <w:p w14:paraId="1810C3A6" w14:textId="77777777" w:rsidR="00157E6C" w:rsidRPr="00020E45" w:rsidRDefault="00157E6C" w:rsidP="00020E45">
      <w:pPr>
        <w:rPr>
          <w:rStyle w:val="Emphasis"/>
          <w:b w:val="0"/>
          <w:bCs/>
          <w:i w:val="0"/>
        </w:rPr>
      </w:pPr>
      <w:r w:rsidRPr="00020E45">
        <w:rPr>
          <w:rStyle w:val="Emphasis"/>
          <w:b w:val="0"/>
          <w:bCs/>
          <w:i w:val="0"/>
        </w:rPr>
        <w:t>Email:</w:t>
      </w:r>
      <w:r w:rsidRPr="00020E45">
        <w:rPr>
          <w:rStyle w:val="Emphasis"/>
          <w:b w:val="0"/>
          <w:bCs/>
          <w:i w:val="0"/>
        </w:rPr>
        <w:tab/>
      </w:r>
      <w:r w:rsidRPr="00020E45">
        <w:rPr>
          <w:rStyle w:val="Emphasis"/>
          <w:b w:val="0"/>
          <w:bCs/>
          <w:i w:val="0"/>
        </w:rPr>
        <w:tab/>
      </w:r>
    </w:p>
    <w:p w14:paraId="07B83130" w14:textId="04604578" w:rsidR="00157E6C" w:rsidRPr="00020E45" w:rsidRDefault="00157E6C" w:rsidP="00020E45">
      <w:pPr>
        <w:rPr>
          <w:rStyle w:val="Emphasis"/>
          <w:i w:val="0"/>
          <w:u w:val="single"/>
        </w:rPr>
      </w:pPr>
      <w:r w:rsidRPr="00020E45">
        <w:rPr>
          <w:rStyle w:val="Emphasis"/>
          <w:i w:val="0"/>
          <w:u w:val="single"/>
        </w:rPr>
        <w:t xml:space="preserve">Delivery Date Coordinator </w:t>
      </w:r>
    </w:p>
    <w:p w14:paraId="520A7B0E" w14:textId="77777777" w:rsidR="00157E6C" w:rsidRPr="00020E45" w:rsidRDefault="00157E6C" w:rsidP="00020E45">
      <w:pPr>
        <w:rPr>
          <w:rStyle w:val="Emphasis"/>
          <w:b w:val="0"/>
          <w:bCs/>
          <w:i w:val="0"/>
        </w:rPr>
      </w:pPr>
      <w:r w:rsidRPr="00020E45">
        <w:rPr>
          <w:rStyle w:val="Emphasis"/>
          <w:b w:val="0"/>
          <w:bCs/>
          <w:i w:val="0"/>
        </w:rPr>
        <w:t>Name:</w:t>
      </w:r>
      <w:r w:rsidRPr="00020E45">
        <w:rPr>
          <w:rStyle w:val="Emphasis"/>
          <w:b w:val="0"/>
          <w:bCs/>
          <w:i w:val="0"/>
        </w:rPr>
        <w:tab/>
      </w:r>
      <w:r w:rsidRPr="00020E45">
        <w:rPr>
          <w:rStyle w:val="Emphasis"/>
          <w:b w:val="0"/>
          <w:bCs/>
          <w:i w:val="0"/>
        </w:rPr>
        <w:tab/>
      </w:r>
    </w:p>
    <w:p w14:paraId="771FA43F" w14:textId="77777777" w:rsidR="00157E6C" w:rsidRPr="00020E45" w:rsidRDefault="00157E6C" w:rsidP="00020E45">
      <w:pPr>
        <w:rPr>
          <w:rStyle w:val="Emphasis"/>
          <w:b w:val="0"/>
          <w:bCs/>
          <w:i w:val="0"/>
        </w:rPr>
      </w:pPr>
      <w:r w:rsidRPr="00020E45">
        <w:rPr>
          <w:rStyle w:val="Emphasis"/>
          <w:b w:val="0"/>
          <w:bCs/>
          <w:i w:val="0"/>
        </w:rPr>
        <w:t>Address:</w:t>
      </w:r>
      <w:r w:rsidRPr="00020E45">
        <w:rPr>
          <w:rStyle w:val="Emphasis"/>
          <w:b w:val="0"/>
          <w:bCs/>
          <w:i w:val="0"/>
        </w:rPr>
        <w:tab/>
      </w:r>
    </w:p>
    <w:p w14:paraId="13ECEEC3" w14:textId="77777777" w:rsidR="00157E6C" w:rsidRPr="00020E45" w:rsidRDefault="00157E6C" w:rsidP="00020E45">
      <w:pPr>
        <w:rPr>
          <w:rStyle w:val="Emphasis"/>
          <w:b w:val="0"/>
          <w:bCs/>
          <w:i w:val="0"/>
        </w:rPr>
      </w:pPr>
      <w:r w:rsidRPr="00020E45">
        <w:rPr>
          <w:rStyle w:val="Emphasis"/>
          <w:b w:val="0"/>
          <w:bCs/>
          <w:i w:val="0"/>
        </w:rPr>
        <w:t>Voice:</w:t>
      </w:r>
      <w:r w:rsidRPr="00020E45">
        <w:rPr>
          <w:rStyle w:val="Emphasis"/>
          <w:b w:val="0"/>
          <w:bCs/>
          <w:i w:val="0"/>
        </w:rPr>
        <w:tab/>
      </w:r>
      <w:r w:rsidRPr="00020E45">
        <w:rPr>
          <w:rStyle w:val="Emphasis"/>
          <w:b w:val="0"/>
          <w:bCs/>
          <w:i w:val="0"/>
        </w:rPr>
        <w:tab/>
      </w:r>
    </w:p>
    <w:p w14:paraId="03907BA5" w14:textId="2AC38E56" w:rsidR="00157E6C" w:rsidRPr="00020E45" w:rsidRDefault="00157E6C" w:rsidP="00020E45">
      <w:pPr>
        <w:rPr>
          <w:rStyle w:val="Emphasis"/>
          <w:b w:val="0"/>
          <w:bCs/>
          <w:i w:val="0"/>
        </w:rPr>
      </w:pPr>
      <w:r w:rsidRPr="00020E45">
        <w:rPr>
          <w:rStyle w:val="Emphasis"/>
          <w:b w:val="0"/>
          <w:bCs/>
          <w:i w:val="0"/>
        </w:rPr>
        <w:t>Email:</w:t>
      </w:r>
      <w:r w:rsidRPr="00020E45">
        <w:rPr>
          <w:rStyle w:val="Emphasis"/>
          <w:b w:val="0"/>
          <w:bCs/>
          <w:i w:val="0"/>
        </w:rPr>
        <w:tab/>
      </w:r>
    </w:p>
    <w:p w14:paraId="218CBAD8" w14:textId="77777777" w:rsidR="00A86AD7" w:rsidRDefault="00A86AD7" w:rsidP="005A1B57">
      <w:pPr>
        <w:pStyle w:val="NoSpacing"/>
      </w:pPr>
    </w:p>
    <w:p w14:paraId="0DD1A2C1" w14:textId="498490AF" w:rsidR="00BF6970" w:rsidRPr="005A1B57" w:rsidRDefault="002F756F" w:rsidP="005A1B57">
      <w:pPr>
        <w:pStyle w:val="Title"/>
        <w:rPr>
          <w:bCs/>
          <w:u w:val="single"/>
        </w:rPr>
      </w:pPr>
      <w:r w:rsidRPr="005A1B57">
        <w:rPr>
          <w:sz w:val="24"/>
          <w:szCs w:val="24"/>
          <w:u w:val="single"/>
        </w:rPr>
        <w:t>ADDITIONAL ITEMS</w:t>
      </w:r>
    </w:p>
    <w:p w14:paraId="0DD1A2CF" w14:textId="77777777" w:rsidR="00BF6970" w:rsidRPr="00CD37F4" w:rsidRDefault="00512252" w:rsidP="005A1B57">
      <w:pPr>
        <w:pStyle w:val="Title"/>
      </w:pPr>
      <w:r w:rsidRPr="005A1B57">
        <w:rPr>
          <w:sz w:val="24"/>
          <w:szCs w:val="24"/>
        </w:rPr>
        <w:t>SPECIAL INSTRUCTIONS/REMARKS</w:t>
      </w:r>
    </w:p>
    <w:p w14:paraId="0DD1A2D1" w14:textId="77777777" w:rsidR="00BF6970" w:rsidRDefault="00BF6970" w:rsidP="00F21939"/>
    <w:p w14:paraId="0DD1A2D2" w14:textId="77777777" w:rsidR="00512252" w:rsidRPr="00CD37F4" w:rsidRDefault="00BF6970" w:rsidP="005A1B57">
      <w:pPr>
        <w:pStyle w:val="Title"/>
      </w:pPr>
      <w:r w:rsidRPr="005A1B57">
        <w:rPr>
          <w:sz w:val="24"/>
          <w:szCs w:val="24"/>
        </w:rPr>
        <w:t>SPECIAL CLAUSES, ETC.</w:t>
      </w:r>
      <w:r w:rsidR="00064B16" w:rsidRPr="005A1B57">
        <w:rPr>
          <w:sz w:val="24"/>
          <w:szCs w:val="24"/>
        </w:rPr>
        <w:t xml:space="preserve"> TO BE INCLUDED IN THE SOLICITATION</w:t>
      </w:r>
      <w:r w:rsidR="00512252" w:rsidRPr="005A1B57">
        <w:rPr>
          <w:sz w:val="24"/>
          <w:szCs w:val="24"/>
        </w:rPr>
        <w:t xml:space="preserve"> </w:t>
      </w:r>
    </w:p>
    <w:p w14:paraId="0DD1A2D3" w14:textId="77777777" w:rsidR="00512252" w:rsidRPr="005A1B57" w:rsidRDefault="00C62CEA" w:rsidP="00440B0C">
      <w:pPr>
        <w:keepNext/>
        <w:rPr>
          <w:rStyle w:val="Emphasis"/>
        </w:rPr>
      </w:pPr>
      <w:r w:rsidRPr="005A1B57">
        <w:rPr>
          <w:rStyle w:val="Emphasis"/>
        </w:rPr>
        <w:t>(Choose Special Clause</w:t>
      </w:r>
      <w:r w:rsidR="007778AF" w:rsidRPr="005A1B57">
        <w:rPr>
          <w:rStyle w:val="Emphasis"/>
        </w:rPr>
        <w:t>(s)</w:t>
      </w:r>
      <w:r w:rsidRPr="005A1B57">
        <w:rPr>
          <w:rStyle w:val="Emphasis"/>
        </w:rPr>
        <w:t>,</w:t>
      </w:r>
      <w:r w:rsidR="00973DE4" w:rsidRPr="005A1B57">
        <w:rPr>
          <w:rStyle w:val="Emphasis"/>
        </w:rPr>
        <w:t xml:space="preserve"> etc.,</w:t>
      </w:r>
      <w:r w:rsidRPr="005A1B57">
        <w:rPr>
          <w:rStyle w:val="Emphasis"/>
        </w:rPr>
        <w:t xml:space="preserve"> if applicable, by selecting the checkbox</w:t>
      </w:r>
      <w:r w:rsidR="009B1058" w:rsidRPr="005A1B57">
        <w:rPr>
          <w:rStyle w:val="Emphasis"/>
        </w:rPr>
        <w:t xml:space="preserve"> and modifying as necessary</w:t>
      </w:r>
      <w:r w:rsidRPr="005A1B57">
        <w:rPr>
          <w:rStyle w:val="Emphasis"/>
        </w:rPr>
        <w:t>)</w:t>
      </w:r>
    </w:p>
    <w:p w14:paraId="0DD1A2D4" w14:textId="77777777" w:rsidR="00C62CEA" w:rsidRPr="00D13E0C" w:rsidRDefault="00C62CEA" w:rsidP="00512252">
      <w:pPr>
        <w:rPr>
          <w:rFonts w:cs="Arial"/>
        </w:rPr>
      </w:pPr>
    </w:p>
    <w:p w14:paraId="0DD1A2D6" w14:textId="10F7B988" w:rsidR="00BF6970" w:rsidRDefault="00863AD7" w:rsidP="00331E13">
      <w:pPr>
        <w:pStyle w:val="NoSpacing"/>
        <w:ind w:left="450" w:hanging="450"/>
      </w:pPr>
      <w:sdt>
        <w:sdtPr>
          <w:id w:val="228198923"/>
          <w14:checkbox>
            <w14:checked w14:val="0"/>
            <w14:checkedState w14:val="2612" w14:font="MS Gothic"/>
            <w14:uncheckedState w14:val="2610" w14:font="MS Gothic"/>
          </w14:checkbox>
        </w:sdtPr>
        <w:sdtEndPr/>
        <w:sdtContent>
          <w:r w:rsidR="00FE3E04" w:rsidRPr="00844937">
            <w:rPr>
              <w:rFonts w:ascii="Segoe UI Symbol" w:hAnsi="Segoe UI Symbol" w:cs="Segoe UI Symbol"/>
            </w:rPr>
            <w:t>☐</w:t>
          </w:r>
        </w:sdtContent>
      </w:sdt>
      <w:r w:rsidR="00844937">
        <w:tab/>
      </w:r>
      <w:r w:rsidR="00512252" w:rsidRPr="00D13E0C">
        <w:t xml:space="preserve">Transition </w:t>
      </w:r>
      <w:r w:rsidR="00BF6970">
        <w:t xml:space="preserve">clause </w:t>
      </w:r>
      <w:r w:rsidR="00512252" w:rsidRPr="00D13E0C">
        <w:t>(</w:t>
      </w:r>
      <w:r w:rsidR="00481963" w:rsidRPr="00D13E0C">
        <w:t>Insert</w:t>
      </w:r>
      <w:r w:rsidR="00512252" w:rsidRPr="00D13E0C">
        <w:t xml:space="preserve"> </w:t>
      </w:r>
      <w:r w:rsidR="00BF6970" w:rsidRPr="00D13E0C">
        <w:t>FAR clause, Conti</w:t>
      </w:r>
      <w:r w:rsidR="00D838CD">
        <w:t>nuity of Services, FAR 52.237-3)</w:t>
      </w:r>
    </w:p>
    <w:p w14:paraId="0DD1A2D7" w14:textId="0BACA796" w:rsidR="0071247D" w:rsidRPr="0071247D" w:rsidRDefault="00863AD7" w:rsidP="00331E13">
      <w:pPr>
        <w:pStyle w:val="NoSpacing"/>
        <w:ind w:left="450" w:hanging="450"/>
      </w:pPr>
      <w:sdt>
        <w:sdtPr>
          <w:id w:val="1423379602"/>
          <w14:checkbox>
            <w14:checked w14:val="0"/>
            <w14:checkedState w14:val="2612" w14:font="MS Gothic"/>
            <w14:uncheckedState w14:val="2610" w14:font="MS Gothic"/>
          </w14:checkbox>
        </w:sdtPr>
        <w:sdtEndPr/>
        <w:sdtContent>
          <w:r w:rsidR="00EE1D0F" w:rsidRPr="00844937">
            <w:rPr>
              <w:rFonts w:ascii="Segoe UI Symbol" w:hAnsi="Segoe UI Symbol" w:cs="Segoe UI Symbol"/>
            </w:rPr>
            <w:t>☐</w:t>
          </w:r>
        </w:sdtContent>
      </w:sdt>
      <w:r w:rsidR="00844937">
        <w:tab/>
      </w:r>
      <w:r w:rsidR="0071247D" w:rsidRPr="0071247D">
        <w:t xml:space="preserve">Intellectual Property/Technical Data Rights Clause </w:t>
      </w:r>
    </w:p>
    <w:p w14:paraId="0DD1A2D8" w14:textId="02383684" w:rsidR="00512252" w:rsidRDefault="00863AD7" w:rsidP="00331E13">
      <w:pPr>
        <w:pStyle w:val="NoSpacing"/>
        <w:ind w:left="450" w:hanging="450"/>
      </w:pPr>
      <w:sdt>
        <w:sdtPr>
          <w:id w:val="904271319"/>
          <w14:checkbox>
            <w14:checked w14:val="0"/>
            <w14:checkedState w14:val="2612" w14:font="MS Gothic"/>
            <w14:uncheckedState w14:val="2610" w14:font="MS Gothic"/>
          </w14:checkbox>
        </w:sdtPr>
        <w:sdtEndPr/>
        <w:sdtContent>
          <w:r w:rsidR="00FE3E04" w:rsidRPr="00844937">
            <w:rPr>
              <w:rFonts w:ascii="Segoe UI Symbol" w:hAnsi="Segoe UI Symbol" w:cs="Segoe UI Symbol"/>
            </w:rPr>
            <w:t>☐</w:t>
          </w:r>
        </w:sdtContent>
      </w:sdt>
      <w:r w:rsidR="00844937">
        <w:tab/>
      </w:r>
      <w:r w:rsidR="00512252" w:rsidRPr="00D13E0C">
        <w:t>OCI Clause</w:t>
      </w:r>
      <w:r w:rsidR="00BF6970">
        <w:t xml:space="preserve"> </w:t>
      </w:r>
    </w:p>
    <w:p w14:paraId="0DD1A2D9" w14:textId="08C7371D" w:rsidR="00847721" w:rsidRDefault="00863AD7" w:rsidP="00A86AD7">
      <w:pPr>
        <w:pStyle w:val="NoSpacing"/>
        <w:ind w:left="450" w:hanging="450"/>
      </w:pPr>
      <w:sdt>
        <w:sdtPr>
          <w:id w:val="1971313755"/>
          <w14:checkbox>
            <w14:checked w14:val="0"/>
            <w14:checkedState w14:val="2612" w14:font="MS Gothic"/>
            <w14:uncheckedState w14:val="2610" w14:font="MS Gothic"/>
          </w14:checkbox>
        </w:sdtPr>
        <w:sdtEndPr/>
        <w:sdtContent>
          <w:r w:rsidR="00FE3E04" w:rsidRPr="00844937">
            <w:rPr>
              <w:rFonts w:ascii="Segoe UI Symbol" w:hAnsi="Segoe UI Symbol" w:cs="Segoe UI Symbol"/>
            </w:rPr>
            <w:t>☐</w:t>
          </w:r>
        </w:sdtContent>
      </w:sdt>
      <w:r w:rsidR="00844937">
        <w:tab/>
      </w:r>
      <w:r w:rsidR="00847721">
        <w:t>Government Furnished Material/Equipment:  CO should add a special clause to the contract citing the Title of the material/equipment, Identifier (Serial Number), Quantity, Purpose, and Date required by Contractor.</w:t>
      </w:r>
      <w:bookmarkStart w:id="199" w:name="_Hlk194995893"/>
    </w:p>
    <w:p w14:paraId="3C388373" w14:textId="77777777" w:rsidR="00BD5A7D" w:rsidRDefault="00863AD7" w:rsidP="00331E13">
      <w:pPr>
        <w:pStyle w:val="NoSpacing"/>
        <w:ind w:left="450" w:hanging="450"/>
      </w:pPr>
      <w:sdt>
        <w:sdtPr>
          <w:id w:val="545106125"/>
          <w14:checkbox>
            <w14:checked w14:val="0"/>
            <w14:checkedState w14:val="2612" w14:font="MS Gothic"/>
            <w14:uncheckedState w14:val="2610" w14:font="MS Gothic"/>
          </w14:checkbox>
        </w:sdtPr>
        <w:sdtEndPr/>
        <w:sdtContent>
          <w:r w:rsidR="00BD5A7D" w:rsidRPr="00BD5A7D">
            <w:rPr>
              <w:rFonts w:ascii="Segoe UI Symbol" w:hAnsi="Segoe UI Symbol" w:cs="Segoe UI Symbol"/>
            </w:rPr>
            <w:t>☐</w:t>
          </w:r>
        </w:sdtContent>
      </w:sdt>
      <w:r w:rsidR="00BD5A7D">
        <w:tab/>
        <w:t xml:space="preserve"> FAR </w:t>
      </w:r>
      <w:r w:rsidR="00BD5A7D" w:rsidRPr="00C11F9A">
        <w:t>52.223-23, Sustainable Products and Services (MAY 2024)</w:t>
      </w:r>
    </w:p>
    <w:bookmarkStart w:id="200" w:name="_Hlk195193948"/>
    <w:p w14:paraId="5F856428" w14:textId="2C4D3E89" w:rsidR="00844937" w:rsidRDefault="00863AD7" w:rsidP="00331E13">
      <w:pPr>
        <w:pStyle w:val="NoSpacing"/>
        <w:ind w:left="450" w:hanging="450"/>
      </w:pPr>
      <w:sdt>
        <w:sdtPr>
          <w:id w:val="-897506040"/>
          <w14:checkbox>
            <w14:checked w14:val="0"/>
            <w14:checkedState w14:val="2612" w14:font="MS Gothic"/>
            <w14:uncheckedState w14:val="2610" w14:font="MS Gothic"/>
          </w14:checkbox>
        </w:sdtPr>
        <w:sdtEndPr/>
        <w:sdtContent>
          <w:r w:rsidR="00844937" w:rsidRPr="00844937">
            <w:rPr>
              <w:rFonts w:ascii="Segoe UI Symbol" w:hAnsi="Segoe UI Symbol" w:cs="Segoe UI Symbol"/>
            </w:rPr>
            <w:t>☐</w:t>
          </w:r>
        </w:sdtContent>
      </w:sdt>
      <w:r w:rsidR="00844937">
        <w:tab/>
      </w:r>
      <w:r w:rsidR="00844937" w:rsidRPr="00844937">
        <w:t>852.212-71</w:t>
      </w:r>
      <w:r w:rsidR="006D0EA7">
        <w:t>,</w:t>
      </w:r>
      <w:r w:rsidR="00844937">
        <w:t xml:space="preserve"> </w:t>
      </w:r>
      <w:r w:rsidR="00844937" w:rsidRPr="00844937">
        <w:t>Gray Market and Counterfeit Items</w:t>
      </w:r>
    </w:p>
    <w:p w14:paraId="2A87BC59" w14:textId="2A64E7C3" w:rsidR="00844937" w:rsidRDefault="00863AD7" w:rsidP="00844937">
      <w:pPr>
        <w:pStyle w:val="NoSpacing"/>
        <w:ind w:left="450" w:hanging="450"/>
      </w:pPr>
      <w:sdt>
        <w:sdtPr>
          <w:id w:val="275603545"/>
          <w14:checkbox>
            <w14:checked w14:val="0"/>
            <w14:checkedState w14:val="2612" w14:font="MS Gothic"/>
            <w14:uncheckedState w14:val="2610" w14:font="MS Gothic"/>
          </w14:checkbox>
        </w:sdtPr>
        <w:sdtEndPr/>
        <w:sdtContent>
          <w:r w:rsidR="00844937" w:rsidRPr="00844937">
            <w:rPr>
              <w:rFonts w:ascii="Segoe UI Symbol" w:hAnsi="Segoe UI Symbol" w:cs="Segoe UI Symbol"/>
            </w:rPr>
            <w:t>☐</w:t>
          </w:r>
        </w:sdtContent>
      </w:sdt>
      <w:r w:rsidR="00844937">
        <w:tab/>
      </w:r>
      <w:r w:rsidR="00844937" w:rsidRPr="00844937">
        <w:t>852.212-72</w:t>
      </w:r>
      <w:r w:rsidR="006D0EA7">
        <w:t>,</w:t>
      </w:r>
      <w:r w:rsidR="00844937">
        <w:t xml:space="preserve"> </w:t>
      </w:r>
      <w:r w:rsidR="00844937" w:rsidRPr="00844937">
        <w:t>Gray Market and Counterfeit Items-Information Technology (IT) Maintenance Allowing Other-than-New Parts</w:t>
      </w:r>
    </w:p>
    <w:bookmarkEnd w:id="200"/>
    <w:p w14:paraId="7AE917B5" w14:textId="7C1BDD15" w:rsidR="00EE1D0F" w:rsidRDefault="00863AD7" w:rsidP="00A86AD7">
      <w:pPr>
        <w:pStyle w:val="NoSpacing"/>
        <w:ind w:left="450" w:hanging="450"/>
      </w:pPr>
      <w:sdt>
        <w:sdtPr>
          <w:id w:val="-822505115"/>
          <w14:checkbox>
            <w14:checked w14:val="0"/>
            <w14:checkedState w14:val="2612" w14:font="MS Gothic"/>
            <w14:uncheckedState w14:val="2610" w14:font="MS Gothic"/>
          </w14:checkbox>
        </w:sdtPr>
        <w:sdtEndPr/>
        <w:sdtContent>
          <w:r w:rsidR="00EE1D0F">
            <w:rPr>
              <w:rFonts w:ascii="MS Gothic" w:eastAsia="MS Gothic" w:hAnsi="MS Gothic" w:hint="eastAsia"/>
            </w:rPr>
            <w:t>☐</w:t>
          </w:r>
        </w:sdtContent>
      </w:sdt>
      <w:r w:rsidR="00EE1D0F">
        <w:tab/>
      </w:r>
      <w:r w:rsidR="00EE1D0F" w:rsidRPr="00EE1D0F">
        <w:t>852.239-70</w:t>
      </w:r>
      <w:r w:rsidR="006D0EA7">
        <w:t>,</w:t>
      </w:r>
      <w:r w:rsidR="00EE1D0F" w:rsidRPr="00EE1D0F">
        <w:t xml:space="preserve"> Security Requirements for Information Technology Resources.</w:t>
      </w:r>
    </w:p>
    <w:p w14:paraId="6E2AD887" w14:textId="53FD6623" w:rsidR="00EE1D0F" w:rsidRDefault="00863AD7" w:rsidP="00A86AD7">
      <w:pPr>
        <w:pStyle w:val="NoSpacing"/>
        <w:ind w:left="450" w:hanging="450"/>
      </w:pPr>
      <w:sdt>
        <w:sdtPr>
          <w:id w:val="-437456378"/>
          <w14:checkbox>
            <w14:checked w14:val="0"/>
            <w14:checkedState w14:val="2612" w14:font="MS Gothic"/>
            <w14:uncheckedState w14:val="2610" w14:font="MS Gothic"/>
          </w14:checkbox>
        </w:sdtPr>
        <w:sdtEndPr/>
        <w:sdtContent>
          <w:r w:rsidR="00EE1D0F">
            <w:rPr>
              <w:rFonts w:ascii="MS Gothic" w:eastAsia="MS Gothic" w:hAnsi="MS Gothic" w:hint="eastAsia"/>
            </w:rPr>
            <w:t>☐</w:t>
          </w:r>
        </w:sdtContent>
      </w:sdt>
      <w:r w:rsidR="00EE1D0F">
        <w:tab/>
      </w:r>
      <w:r w:rsidR="00EE1D0F" w:rsidRPr="00EE1D0F">
        <w:t>852.239-71</w:t>
      </w:r>
      <w:r w:rsidR="006D0EA7">
        <w:t>,</w:t>
      </w:r>
      <w:r w:rsidR="00EE1D0F" w:rsidRPr="00EE1D0F">
        <w:t xml:space="preserve"> Information System Security Plan and Accreditation</w:t>
      </w:r>
    </w:p>
    <w:p w14:paraId="677A0277" w14:textId="3B444221" w:rsidR="00EE1D0F" w:rsidRDefault="00863AD7" w:rsidP="00A86AD7">
      <w:pPr>
        <w:pStyle w:val="NoSpacing"/>
        <w:ind w:left="450" w:hanging="450"/>
      </w:pPr>
      <w:sdt>
        <w:sdtPr>
          <w:id w:val="1211533670"/>
          <w14:checkbox>
            <w14:checked w14:val="0"/>
            <w14:checkedState w14:val="2612" w14:font="MS Gothic"/>
            <w14:uncheckedState w14:val="2610" w14:font="MS Gothic"/>
          </w14:checkbox>
        </w:sdtPr>
        <w:sdtEndPr/>
        <w:sdtContent>
          <w:r w:rsidR="00EE1D0F">
            <w:rPr>
              <w:rFonts w:ascii="MS Gothic" w:eastAsia="MS Gothic" w:hAnsi="MS Gothic" w:hint="eastAsia"/>
            </w:rPr>
            <w:t>☐</w:t>
          </w:r>
        </w:sdtContent>
      </w:sdt>
      <w:r w:rsidR="00EE1D0F">
        <w:tab/>
      </w:r>
      <w:r w:rsidR="00EE1D0F" w:rsidRPr="00EE1D0F">
        <w:t>852.239-72</w:t>
      </w:r>
      <w:r w:rsidR="006D0EA7">
        <w:t>,</w:t>
      </w:r>
      <w:r w:rsidR="00EE1D0F" w:rsidRPr="00EE1D0F">
        <w:t xml:space="preserve"> Information System Design and Development</w:t>
      </w:r>
    </w:p>
    <w:p w14:paraId="5450A470" w14:textId="44A9B7AA" w:rsidR="00EE1D0F" w:rsidRDefault="00863AD7" w:rsidP="00A86AD7">
      <w:pPr>
        <w:pStyle w:val="NoSpacing"/>
        <w:ind w:left="450" w:hanging="450"/>
      </w:pPr>
      <w:sdt>
        <w:sdtPr>
          <w:id w:val="-2069568755"/>
          <w14:checkbox>
            <w14:checked w14:val="0"/>
            <w14:checkedState w14:val="2612" w14:font="MS Gothic"/>
            <w14:uncheckedState w14:val="2610" w14:font="MS Gothic"/>
          </w14:checkbox>
        </w:sdtPr>
        <w:sdtEndPr/>
        <w:sdtContent>
          <w:r w:rsidR="00EE1D0F">
            <w:rPr>
              <w:rFonts w:ascii="MS Gothic" w:eastAsia="MS Gothic" w:hAnsi="MS Gothic" w:hint="eastAsia"/>
            </w:rPr>
            <w:t>☐</w:t>
          </w:r>
        </w:sdtContent>
      </w:sdt>
      <w:r w:rsidR="00EE1D0F">
        <w:tab/>
      </w:r>
      <w:r w:rsidR="00EE1D0F" w:rsidRPr="00EE1D0F">
        <w:t>852.239-73</w:t>
      </w:r>
      <w:r w:rsidR="006D0EA7">
        <w:t>,</w:t>
      </w:r>
      <w:r w:rsidR="00EE1D0F" w:rsidRPr="00EE1D0F">
        <w:t xml:space="preserve"> Information System Hosting, Operation, Maintenance, or Use</w:t>
      </w:r>
    </w:p>
    <w:p w14:paraId="6A931CDC" w14:textId="3DF7E021" w:rsidR="00EE1D0F" w:rsidRDefault="00863AD7" w:rsidP="00A86AD7">
      <w:pPr>
        <w:pStyle w:val="NoSpacing"/>
        <w:ind w:left="450" w:hanging="450"/>
      </w:pPr>
      <w:sdt>
        <w:sdtPr>
          <w:id w:val="-820581697"/>
          <w14:checkbox>
            <w14:checked w14:val="0"/>
            <w14:checkedState w14:val="2612" w14:font="MS Gothic"/>
            <w14:uncheckedState w14:val="2610" w14:font="MS Gothic"/>
          </w14:checkbox>
        </w:sdtPr>
        <w:sdtEndPr/>
        <w:sdtContent>
          <w:r w:rsidR="00EE1D0F">
            <w:rPr>
              <w:rFonts w:ascii="MS Gothic" w:eastAsia="MS Gothic" w:hAnsi="MS Gothic" w:hint="eastAsia"/>
            </w:rPr>
            <w:t>☐</w:t>
          </w:r>
        </w:sdtContent>
      </w:sdt>
      <w:r w:rsidR="00EE1D0F">
        <w:tab/>
      </w:r>
      <w:r w:rsidR="00EE1D0F" w:rsidRPr="00EE1D0F">
        <w:t>852.239-74</w:t>
      </w:r>
      <w:r w:rsidR="006D0EA7">
        <w:t>,</w:t>
      </w:r>
      <w:r w:rsidR="00EE1D0F" w:rsidRPr="00EE1D0F">
        <w:t xml:space="preserve"> Security Controls Compliance Testing</w:t>
      </w:r>
    </w:p>
    <w:p w14:paraId="10319ACD" w14:textId="695E36FD" w:rsidR="00EE1D0F" w:rsidRDefault="00863AD7" w:rsidP="00A86AD7">
      <w:pPr>
        <w:pStyle w:val="NoSpacing"/>
        <w:ind w:left="450" w:hanging="450"/>
      </w:pPr>
      <w:sdt>
        <w:sdtPr>
          <w:id w:val="-1232619645"/>
          <w14:checkbox>
            <w14:checked w14:val="0"/>
            <w14:checkedState w14:val="2612" w14:font="MS Gothic"/>
            <w14:uncheckedState w14:val="2610" w14:font="MS Gothic"/>
          </w14:checkbox>
        </w:sdtPr>
        <w:sdtEndPr/>
        <w:sdtContent>
          <w:r w:rsidR="00EE1D0F">
            <w:rPr>
              <w:rFonts w:ascii="MS Gothic" w:eastAsia="MS Gothic" w:hAnsi="MS Gothic" w:hint="eastAsia"/>
            </w:rPr>
            <w:t>☐</w:t>
          </w:r>
        </w:sdtContent>
      </w:sdt>
      <w:r w:rsidR="00EE1D0F">
        <w:tab/>
      </w:r>
      <w:r w:rsidR="00EE1D0F" w:rsidRPr="00EE1D0F">
        <w:t>852.239-75</w:t>
      </w:r>
      <w:r w:rsidR="006D0EA7">
        <w:t>,</w:t>
      </w:r>
      <w:r w:rsidR="00EE1D0F" w:rsidRPr="00EE1D0F">
        <w:t xml:space="preserve"> Information and Communication Technology Accessibility Notice</w:t>
      </w:r>
    </w:p>
    <w:p w14:paraId="5F4C3DE8" w14:textId="5E70826B" w:rsidR="00EE1D0F" w:rsidRDefault="00863AD7" w:rsidP="00A86AD7">
      <w:pPr>
        <w:pStyle w:val="NoSpacing"/>
        <w:ind w:left="450" w:hanging="450"/>
      </w:pPr>
      <w:sdt>
        <w:sdtPr>
          <w:id w:val="-673882387"/>
          <w14:checkbox>
            <w14:checked w14:val="0"/>
            <w14:checkedState w14:val="2612" w14:font="MS Gothic"/>
            <w14:uncheckedState w14:val="2610" w14:font="MS Gothic"/>
          </w14:checkbox>
        </w:sdtPr>
        <w:sdtEndPr/>
        <w:sdtContent>
          <w:r w:rsidR="00EE1D0F">
            <w:rPr>
              <w:rFonts w:ascii="MS Gothic" w:eastAsia="MS Gothic" w:hAnsi="MS Gothic" w:hint="eastAsia"/>
            </w:rPr>
            <w:t>☐</w:t>
          </w:r>
        </w:sdtContent>
      </w:sdt>
      <w:r w:rsidR="00EE1D0F">
        <w:tab/>
      </w:r>
      <w:r w:rsidR="00EE1D0F" w:rsidRPr="00EE1D0F">
        <w:t>852.239-76</w:t>
      </w:r>
      <w:r w:rsidR="006D0EA7">
        <w:t>,</w:t>
      </w:r>
      <w:r w:rsidR="00EE1D0F" w:rsidRPr="00EE1D0F">
        <w:t xml:space="preserve"> Information and Communication Technology Accessibility</w:t>
      </w:r>
    </w:p>
    <w:p w14:paraId="34A06747" w14:textId="1D481C0A" w:rsidR="00EE1D0F" w:rsidRDefault="00863AD7" w:rsidP="00A86AD7">
      <w:pPr>
        <w:pStyle w:val="NoSpacing"/>
        <w:ind w:left="450" w:hanging="450"/>
      </w:pPr>
      <w:sdt>
        <w:sdtPr>
          <w:id w:val="-1265605608"/>
          <w14:checkbox>
            <w14:checked w14:val="0"/>
            <w14:checkedState w14:val="2612" w14:font="MS Gothic"/>
            <w14:uncheckedState w14:val="2610" w14:font="MS Gothic"/>
          </w14:checkbox>
        </w:sdtPr>
        <w:sdtEndPr/>
        <w:sdtContent>
          <w:r w:rsidR="00EE1D0F">
            <w:rPr>
              <w:rFonts w:ascii="MS Gothic" w:eastAsia="MS Gothic" w:hAnsi="MS Gothic" w:hint="eastAsia"/>
            </w:rPr>
            <w:t>☐</w:t>
          </w:r>
        </w:sdtContent>
      </w:sdt>
      <w:r w:rsidR="00EE1D0F">
        <w:tab/>
      </w:r>
      <w:r w:rsidR="00EE1D0F" w:rsidRPr="00EE1D0F">
        <w:t>852.211-76</w:t>
      </w:r>
      <w:r w:rsidR="006D0EA7">
        <w:t>,</w:t>
      </w:r>
      <w:r w:rsidR="00EE1D0F" w:rsidRPr="00EE1D0F">
        <w:t xml:space="preserve"> Liquidated Damages—Reimbursement for Data Breach Costs</w:t>
      </w:r>
    </w:p>
    <w:p w14:paraId="38CFED15" w14:textId="77777777" w:rsidR="00EE1D0F" w:rsidRDefault="00EE1D0F" w:rsidP="00A86AD7">
      <w:pPr>
        <w:pStyle w:val="NoSpacing"/>
        <w:ind w:left="450" w:hanging="450"/>
      </w:pPr>
    </w:p>
    <w:bookmarkEnd w:id="199"/>
    <w:p w14:paraId="54F72B1C" w14:textId="77777777" w:rsidR="00EE1D0F" w:rsidRDefault="00EE1D0F" w:rsidP="00A86AD7">
      <w:pPr>
        <w:pStyle w:val="NoSpacing"/>
        <w:ind w:left="450" w:hanging="450"/>
      </w:pPr>
    </w:p>
    <w:p w14:paraId="1B22C704" w14:textId="0BF38911" w:rsidR="00992CE7" w:rsidRPr="005A1B57" w:rsidRDefault="00863AD7" w:rsidP="00A86AD7">
      <w:pPr>
        <w:pStyle w:val="NoSpacing"/>
        <w:rPr>
          <w:rStyle w:val="Strong"/>
        </w:rPr>
      </w:pPr>
      <w:sdt>
        <w:sdtPr>
          <w:rPr>
            <w:b/>
            <w:bCs/>
          </w:rPr>
          <w:id w:val="1450432493"/>
          <w14:checkbox>
            <w14:checked w14:val="0"/>
            <w14:checkedState w14:val="2612" w14:font="MS Gothic"/>
            <w14:uncheckedState w14:val="2610" w14:font="MS Gothic"/>
          </w14:checkbox>
        </w:sdtPr>
        <w:sdtEndPr>
          <w:rPr>
            <w:b w:val="0"/>
            <w:bCs w:val="0"/>
          </w:rPr>
        </w:sdtEndPr>
        <w:sdtContent>
          <w:r w:rsidR="00FE3E04">
            <w:rPr>
              <w:rFonts w:ascii="MS Gothic" w:eastAsia="MS Gothic" w:hAnsi="MS Gothic" w:hint="eastAsia"/>
            </w:rPr>
            <w:t>☐</w:t>
          </w:r>
        </w:sdtContent>
      </w:sdt>
      <w:r w:rsidR="005931CC">
        <w:t xml:space="preserve">  </w:t>
      </w:r>
      <w:r w:rsidR="00992CE7" w:rsidRPr="00992CE7">
        <w:t>BAA required</w:t>
      </w:r>
      <w:r w:rsidR="00413667">
        <w:t xml:space="preserve"> </w:t>
      </w:r>
      <w:r w:rsidR="00D153A1" w:rsidRPr="005A1B57">
        <w:rPr>
          <w:rStyle w:val="Strong"/>
        </w:rPr>
        <w:t xml:space="preserve">for an </w:t>
      </w:r>
      <w:r w:rsidR="00413667" w:rsidRPr="005A1B57">
        <w:rPr>
          <w:rStyle w:val="Strong"/>
        </w:rPr>
        <w:t>OIT Contrac</w:t>
      </w:r>
      <w:r w:rsidR="0003193C" w:rsidRPr="00B8580C">
        <w:rPr>
          <w:rStyle w:val="Strong"/>
        </w:rPr>
        <w:t>t on behalf of VHA</w:t>
      </w:r>
      <w:r w:rsidR="00992CE7" w:rsidRPr="005A1B57">
        <w:rPr>
          <w:rStyle w:val="Strong"/>
        </w:rPr>
        <w:t>?</w:t>
      </w:r>
    </w:p>
    <w:p w14:paraId="0270CB26" w14:textId="77777777" w:rsidR="00413667" w:rsidRDefault="00413667" w:rsidP="00992CE7">
      <w:pPr>
        <w:ind w:left="450" w:hanging="450"/>
        <w:rPr>
          <w:rFonts w:cs="Arial"/>
        </w:rPr>
      </w:pPr>
    </w:p>
    <w:p w14:paraId="1CFFD4A1" w14:textId="7A967AB6" w:rsidR="00EC6657" w:rsidRDefault="00EC6657" w:rsidP="005A1B57">
      <w:pPr>
        <w:pStyle w:val="NoSpacing"/>
        <w:ind w:left="450"/>
      </w:pPr>
      <w:r w:rsidRPr="00992CE7">
        <w:t xml:space="preserve">If the answer to Question 4 of the Security Checklist is a “yes” </w:t>
      </w:r>
      <w:r w:rsidRPr="00992CE7">
        <w:rPr>
          <w:u w:val="single"/>
        </w:rPr>
        <w:t>and</w:t>
      </w:r>
      <w:r w:rsidRPr="00992CE7">
        <w:t xml:space="preserve"> the Contractor will provide a service, </w:t>
      </w:r>
      <w:r w:rsidRPr="00E5783F">
        <w:t xml:space="preserve">function, or activity </w:t>
      </w:r>
      <w:r w:rsidRPr="00E5783F">
        <w:rPr>
          <w:rStyle w:val="Strong"/>
        </w:rPr>
        <w:t>to OIT, on behalf of VHA</w:t>
      </w:r>
      <w:r w:rsidRPr="00E5783F">
        <w:t>, then it must be determined if protected health information</w:t>
      </w:r>
      <w:r w:rsidR="00D153A1" w:rsidRPr="00E5783F">
        <w:t xml:space="preserve"> (PHI)</w:t>
      </w:r>
      <w:r w:rsidRPr="00E5783F">
        <w:t xml:space="preserve"> is disclosed or accessed, if so, a BAA is required.  (The “Decision Tree for Business Associate Agreements” can be</w:t>
      </w:r>
      <w:r w:rsidRPr="00992CE7">
        <w:t xml:space="preserve"> used by the requiring activity (with help from their </w:t>
      </w:r>
      <w:r w:rsidR="00D153A1">
        <w:t xml:space="preserve">OIT </w:t>
      </w:r>
      <w:r w:rsidRPr="00992CE7">
        <w:t>Privacy Officer</w:t>
      </w:r>
      <w:r w:rsidR="00D153A1">
        <w:t xml:space="preserve"> </w:t>
      </w:r>
      <w:hyperlink r:id="rId103" w:history="1">
        <w:r w:rsidR="00FC748C" w:rsidRPr="00E030D5">
          <w:rPr>
            <w:rStyle w:val="Hyperlink"/>
          </w:rPr>
          <w:t>oitprivacy@va.gov</w:t>
        </w:r>
      </w:hyperlink>
      <w:r w:rsidR="00FC748C">
        <w:t xml:space="preserve"> </w:t>
      </w:r>
      <w:r w:rsidRPr="00992CE7">
        <w:t xml:space="preserve">if needed) to determine if a BAA is required, see VHA </w:t>
      </w:r>
      <w:r w:rsidR="00061C14">
        <w:t xml:space="preserve">Directive </w:t>
      </w:r>
      <w:r w:rsidRPr="00992CE7">
        <w:t>1605.05, Business Associate Agreements, Appendix A, (</w:t>
      </w:r>
      <w:hyperlink r:id="rId104" w:tooltip="Link to VHA Directive 1605.05" w:history="1">
        <w:r w:rsidR="00061C14">
          <w:rPr>
            <w:rStyle w:val="Hyperlink"/>
          </w:rPr>
          <w:t>https://www.va.gov/vhapublications/ViewPublication.asp?pub_ID=9178</w:t>
        </w:r>
      </w:hyperlink>
      <w:r w:rsidRPr="00992CE7">
        <w:t>)</w:t>
      </w:r>
      <w:r>
        <w:t>)</w:t>
      </w:r>
      <w:r w:rsidRPr="00992CE7">
        <w:t xml:space="preserve">. </w:t>
      </w:r>
    </w:p>
    <w:p w14:paraId="432FFCA0" w14:textId="77777777" w:rsidR="00C7236C" w:rsidRDefault="00C7236C" w:rsidP="00E5783F">
      <w:pPr>
        <w:pStyle w:val="NoSpacing"/>
      </w:pPr>
    </w:p>
    <w:p w14:paraId="77028C1D" w14:textId="2F877706" w:rsidR="00413667" w:rsidRDefault="00413667" w:rsidP="00E5783F">
      <w:pPr>
        <w:pStyle w:val="NoSpacing"/>
        <w:ind w:left="450"/>
      </w:pPr>
      <w:r>
        <w:t xml:space="preserve">If it is determined that a BAA is required, the CO must, in eCMS, insert the BAA Document below as a “Clause” into Section </w:t>
      </w:r>
      <w:r w:rsidR="005D468D">
        <w:t>D -</w:t>
      </w:r>
      <w:r>
        <w:t xml:space="preserve"> CONTRACT DOCUMENTS, EXHIBITS, OR ATTACHMENTS of the solicitation manually by performing the following instructions:</w:t>
      </w:r>
    </w:p>
    <w:p w14:paraId="37C631AB" w14:textId="616C1880" w:rsidR="00413667" w:rsidRPr="00413667" w:rsidRDefault="00413667" w:rsidP="00E5783F">
      <w:pPr>
        <w:ind w:left="720"/>
        <w:rPr>
          <w:rFonts w:cs="Arial"/>
        </w:rPr>
      </w:pPr>
      <w:r>
        <w:t>1.</w:t>
      </w:r>
      <w:r>
        <w:tab/>
      </w:r>
      <w:r w:rsidRPr="00413667">
        <w:rPr>
          <w:rFonts w:cs="Arial"/>
        </w:rPr>
        <w:t xml:space="preserve">Open the below embedded </w:t>
      </w:r>
      <w:r w:rsidR="00DF752C">
        <w:rPr>
          <w:rFonts w:cs="Arial"/>
        </w:rPr>
        <w:t>“</w:t>
      </w:r>
      <w:r w:rsidR="0053362C">
        <w:rPr>
          <w:rFonts w:cs="Arial"/>
        </w:rPr>
        <w:t xml:space="preserve">VA Subcontractor </w:t>
      </w:r>
      <w:r w:rsidR="00296BAF">
        <w:rPr>
          <w:rFonts w:cs="Arial"/>
        </w:rPr>
        <w:t>OIT Business Associate Agreement</w:t>
      </w:r>
      <w:r w:rsidR="00DF752C">
        <w:rPr>
          <w:rFonts w:cs="Arial"/>
        </w:rPr>
        <w:t>”</w:t>
      </w:r>
      <w:r w:rsidR="0053362C">
        <w:rPr>
          <w:rFonts w:cs="Arial"/>
        </w:rPr>
        <w:t xml:space="preserve"> Template </w:t>
      </w:r>
      <w:r w:rsidRPr="00413667">
        <w:rPr>
          <w:rFonts w:cs="Arial"/>
        </w:rPr>
        <w:t xml:space="preserve">file, insert a brief description of the </w:t>
      </w:r>
      <w:r w:rsidR="0053362C">
        <w:rPr>
          <w:rFonts w:cs="Arial"/>
        </w:rPr>
        <w:t>services involved in the effort within the “Scope” Section, and the VA Program Manager</w:t>
      </w:r>
      <w:r w:rsidR="003F7F1B">
        <w:rPr>
          <w:rFonts w:cs="Arial"/>
        </w:rPr>
        <w:t xml:space="preserve"> information</w:t>
      </w:r>
      <w:r w:rsidR="0053362C">
        <w:rPr>
          <w:rFonts w:cs="Arial"/>
        </w:rPr>
        <w:t xml:space="preserve"> in the VA Signature block at the end of the form, </w:t>
      </w:r>
      <w:r w:rsidR="005B332A">
        <w:rPr>
          <w:rFonts w:cs="Arial"/>
        </w:rPr>
        <w:t xml:space="preserve">and </w:t>
      </w:r>
      <w:r w:rsidR="0053362C">
        <w:rPr>
          <w:rFonts w:cs="Arial"/>
        </w:rPr>
        <w:t xml:space="preserve">replacing </w:t>
      </w:r>
      <w:r w:rsidR="009C565B">
        <w:rPr>
          <w:rFonts w:cs="Arial"/>
        </w:rPr>
        <w:t>any</w:t>
      </w:r>
      <w:r w:rsidR="005B332A">
        <w:rPr>
          <w:rFonts w:cs="Arial"/>
        </w:rPr>
        <w:t xml:space="preserve"> other</w:t>
      </w:r>
      <w:r w:rsidR="0053362C">
        <w:rPr>
          <w:rFonts w:cs="Arial"/>
        </w:rPr>
        <w:t xml:space="preserve"> </w:t>
      </w:r>
      <w:r w:rsidRPr="00640347">
        <w:rPr>
          <w:rStyle w:val="IntenseReference"/>
        </w:rPr>
        <w:t>&lt;RED TEXT&gt;</w:t>
      </w:r>
      <w:r w:rsidR="0053362C">
        <w:rPr>
          <w:rFonts w:cs="Arial"/>
        </w:rPr>
        <w:t xml:space="preserve"> within the template</w:t>
      </w:r>
      <w:r w:rsidR="00EC6657">
        <w:rPr>
          <w:rFonts w:cs="Arial"/>
        </w:rPr>
        <w:t>. Once complete</w:t>
      </w:r>
      <w:r w:rsidRPr="00413667">
        <w:rPr>
          <w:rFonts w:cs="Arial"/>
        </w:rPr>
        <w:t xml:space="preserve">, save the “Business Associate Agreement” file to your </w:t>
      </w:r>
      <w:r w:rsidR="003F7F1B">
        <w:rPr>
          <w:rFonts w:cs="Arial"/>
        </w:rPr>
        <w:t>computer</w:t>
      </w:r>
      <w:r w:rsidRPr="00413667">
        <w:rPr>
          <w:rFonts w:cs="Arial"/>
        </w:rPr>
        <w:t>.</w:t>
      </w:r>
    </w:p>
    <w:p w14:paraId="496C2DA2" w14:textId="77777777" w:rsidR="00413667" w:rsidRPr="00EC6657" w:rsidRDefault="00413667" w:rsidP="00E5783F">
      <w:pPr>
        <w:ind w:left="720"/>
        <w:rPr>
          <w:rFonts w:cs="Arial"/>
        </w:rPr>
      </w:pPr>
      <w:r w:rsidRPr="00EC6657">
        <w:rPr>
          <w:rFonts w:cs="Arial"/>
        </w:rPr>
        <w:t>2.</w:t>
      </w:r>
      <w:r w:rsidRPr="00EC6657">
        <w:rPr>
          <w:rFonts w:cs="Arial"/>
        </w:rPr>
        <w:tab/>
        <w:t>Create a solicitation document in eCMS</w:t>
      </w:r>
    </w:p>
    <w:p w14:paraId="561F88C0" w14:textId="77777777" w:rsidR="00413667" w:rsidRPr="007A295D" w:rsidRDefault="00413667" w:rsidP="00E5783F">
      <w:pPr>
        <w:ind w:left="720"/>
        <w:rPr>
          <w:rFonts w:cs="Arial"/>
        </w:rPr>
      </w:pPr>
      <w:r w:rsidRPr="000A37B2">
        <w:rPr>
          <w:rFonts w:cs="Arial"/>
        </w:rPr>
        <w:t>3.</w:t>
      </w:r>
      <w:r w:rsidRPr="000A37B2">
        <w:rPr>
          <w:rFonts w:cs="Arial"/>
        </w:rPr>
        <w:tab/>
        <w:t>Click on the ‘Content Manager’ link and highlight Section D, Contract Documents, Exhibits, or Attachments.</w:t>
      </w:r>
    </w:p>
    <w:p w14:paraId="12CE12FB" w14:textId="77777777" w:rsidR="00413667" w:rsidRPr="0004196F" w:rsidRDefault="00413667" w:rsidP="00E5783F">
      <w:pPr>
        <w:ind w:left="720"/>
        <w:rPr>
          <w:rFonts w:cs="Arial"/>
        </w:rPr>
      </w:pPr>
      <w:r w:rsidRPr="00624717">
        <w:rPr>
          <w:rFonts w:cs="Arial"/>
        </w:rPr>
        <w:t>4.</w:t>
      </w:r>
      <w:r w:rsidRPr="00624717">
        <w:rPr>
          <w:rFonts w:cs="Arial"/>
        </w:rPr>
        <w:tab/>
        <w:t>Click on the “Insert” tab in the top left corner to in</w:t>
      </w:r>
      <w:r w:rsidRPr="0004196F">
        <w:rPr>
          <w:rFonts w:cs="Arial"/>
        </w:rPr>
        <w:t>sert an “External File” after the selected clause.</w:t>
      </w:r>
    </w:p>
    <w:p w14:paraId="06BAE9E0" w14:textId="0AF4D758" w:rsidR="00413667" w:rsidRPr="000570C9" w:rsidRDefault="00413667" w:rsidP="00E5783F">
      <w:pPr>
        <w:ind w:left="720"/>
        <w:rPr>
          <w:rFonts w:cs="Arial"/>
        </w:rPr>
      </w:pPr>
      <w:r w:rsidRPr="0001754C">
        <w:rPr>
          <w:rFonts w:cs="Arial"/>
        </w:rPr>
        <w:t>5.</w:t>
      </w:r>
      <w:r w:rsidRPr="0001754C">
        <w:rPr>
          <w:rFonts w:cs="Arial"/>
        </w:rPr>
        <w:tab/>
        <w:t xml:space="preserve">Upload the “Business Associate Agreement” file you saved to your </w:t>
      </w:r>
      <w:r w:rsidR="003F7F1B">
        <w:rPr>
          <w:rFonts w:cs="Arial"/>
        </w:rPr>
        <w:t>computer</w:t>
      </w:r>
      <w:r w:rsidRPr="0001754C">
        <w:rPr>
          <w:rFonts w:cs="Arial"/>
        </w:rPr>
        <w:t>.</w:t>
      </w:r>
    </w:p>
    <w:p w14:paraId="5DBA6621" w14:textId="77777777" w:rsidR="00413667" w:rsidRDefault="00413667" w:rsidP="003F7F1B">
      <w:pPr>
        <w:ind w:left="450"/>
        <w:rPr>
          <w:rFonts w:cs="Arial"/>
        </w:rPr>
      </w:pPr>
    </w:p>
    <w:p w14:paraId="4BAADCD0" w14:textId="72E7B725" w:rsidR="00413667" w:rsidRPr="00EC6657" w:rsidRDefault="00413667" w:rsidP="003F7F1B">
      <w:pPr>
        <w:ind w:left="450"/>
        <w:rPr>
          <w:rFonts w:cs="Arial"/>
        </w:rPr>
      </w:pPr>
      <w:r w:rsidRPr="00413667">
        <w:rPr>
          <w:rFonts w:cs="Arial"/>
        </w:rPr>
        <w:t>The Business Associate Agreement file is the text of t</w:t>
      </w:r>
      <w:r w:rsidRPr="00EC6657">
        <w:rPr>
          <w:rFonts w:cs="Arial"/>
        </w:rPr>
        <w:t>he eCMS VHA Clause 1605.05</w:t>
      </w:r>
      <w:r w:rsidR="003F7F1B">
        <w:rPr>
          <w:rFonts w:cs="Arial"/>
        </w:rPr>
        <w:t xml:space="preserve">, tailored for the individual effort, </w:t>
      </w:r>
      <w:r w:rsidRPr="00EC6657">
        <w:rPr>
          <w:rFonts w:cs="Arial"/>
        </w:rPr>
        <w:t>and is essentially the Business Associate Agreement language itself, and needs to be seen by the bidders in the solicitation (if a BAA is required).</w:t>
      </w:r>
    </w:p>
    <w:p w14:paraId="3C2E0F9A" w14:textId="77777777" w:rsidR="00413667" w:rsidRDefault="00413667" w:rsidP="00E5783F">
      <w:pPr>
        <w:pStyle w:val="NoSpacing"/>
      </w:pPr>
    </w:p>
    <w:bookmarkStart w:id="201" w:name="_MON_1683004592"/>
    <w:bookmarkEnd w:id="201"/>
    <w:p w14:paraId="2724311F" w14:textId="2A0F32DF" w:rsidR="00413667" w:rsidRDefault="008D088A" w:rsidP="006648F6">
      <w:pPr>
        <w:pStyle w:val="NoSpacing"/>
      </w:pPr>
      <w:r>
        <w:object w:dxaOrig="1508" w:dyaOrig="983" w14:anchorId="46FBC2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VA Subcontractor OIT BAA Template insert document" style="width:79.5pt;height:50pt" o:ole="">
            <v:imagedata r:id="rId105" o:title=""/>
          </v:shape>
          <o:OLEObject Type="Embed" ProgID="Word.Document.8" ShapeID="_x0000_i1025" DrawAspect="Icon" ObjectID="_1835411968" r:id="rId106">
            <o:FieldCodes>\s</o:FieldCodes>
          </o:OLEObject>
        </w:object>
      </w:r>
    </w:p>
    <w:p w14:paraId="327D3267" w14:textId="77777777" w:rsidR="00413667" w:rsidRDefault="00413667" w:rsidP="00E5783F">
      <w:pPr>
        <w:pStyle w:val="NoSpacing"/>
      </w:pPr>
    </w:p>
    <w:p w14:paraId="51BA14DD" w14:textId="6BA65C19" w:rsidR="00413667" w:rsidRPr="00E5783F" w:rsidRDefault="00863AD7" w:rsidP="00A86AD7">
      <w:pPr>
        <w:pStyle w:val="NoSpacing"/>
        <w:rPr>
          <w:rStyle w:val="Strong"/>
        </w:rPr>
      </w:pPr>
      <w:sdt>
        <w:sdtPr>
          <w:rPr>
            <w:b/>
            <w:bCs/>
          </w:rPr>
          <w:id w:val="-1560926375"/>
          <w14:checkbox>
            <w14:checked w14:val="0"/>
            <w14:checkedState w14:val="2612" w14:font="MS Gothic"/>
            <w14:uncheckedState w14:val="2610" w14:font="MS Gothic"/>
          </w14:checkbox>
        </w:sdtPr>
        <w:sdtEndPr>
          <w:rPr>
            <w:b w:val="0"/>
            <w:bCs w:val="0"/>
          </w:rPr>
        </w:sdtEndPr>
        <w:sdtContent>
          <w:r w:rsidR="00FE3E04">
            <w:rPr>
              <w:rFonts w:ascii="MS Gothic" w:eastAsia="MS Gothic" w:hAnsi="MS Gothic" w:hint="eastAsia"/>
            </w:rPr>
            <w:t>☐</w:t>
          </w:r>
        </w:sdtContent>
      </w:sdt>
      <w:r w:rsidR="00413667">
        <w:tab/>
        <w:t xml:space="preserve">BAA required </w:t>
      </w:r>
      <w:r w:rsidR="00D153A1" w:rsidRPr="00E5783F">
        <w:rPr>
          <w:rStyle w:val="Strong"/>
        </w:rPr>
        <w:t xml:space="preserve">for a </w:t>
      </w:r>
      <w:r w:rsidR="003F7F1B" w:rsidRPr="00E5783F">
        <w:rPr>
          <w:rStyle w:val="Strong"/>
        </w:rPr>
        <w:t>Veterans Health Administration (</w:t>
      </w:r>
      <w:r w:rsidR="00413667" w:rsidRPr="00E5783F">
        <w:rPr>
          <w:rStyle w:val="Strong"/>
        </w:rPr>
        <w:t>VHA</w:t>
      </w:r>
      <w:r w:rsidR="003F7F1B" w:rsidRPr="00E5783F">
        <w:rPr>
          <w:rStyle w:val="Strong"/>
        </w:rPr>
        <w:t>)</w:t>
      </w:r>
      <w:r w:rsidR="00413667" w:rsidRPr="00E5783F">
        <w:rPr>
          <w:rStyle w:val="Strong"/>
        </w:rPr>
        <w:t xml:space="preserve"> Contract?</w:t>
      </w:r>
    </w:p>
    <w:p w14:paraId="4940DD75" w14:textId="77777777" w:rsidR="00413667" w:rsidRDefault="00413667" w:rsidP="00413667">
      <w:pPr>
        <w:ind w:left="450" w:hanging="450"/>
        <w:rPr>
          <w:rFonts w:cs="Arial"/>
        </w:rPr>
      </w:pPr>
    </w:p>
    <w:p w14:paraId="0FDB60A9" w14:textId="39F4BD68" w:rsidR="009C565B" w:rsidRDefault="00992CE7" w:rsidP="00E5783F">
      <w:pPr>
        <w:pStyle w:val="NoSpacing"/>
        <w:ind w:left="450"/>
      </w:pPr>
      <w:r w:rsidRPr="00992CE7">
        <w:t xml:space="preserve"> If the answer to Question 4 of the Security Checklist is a “yes” </w:t>
      </w:r>
      <w:r w:rsidRPr="00992CE7">
        <w:rPr>
          <w:u w:val="single"/>
        </w:rPr>
        <w:t>and</w:t>
      </w:r>
      <w:r w:rsidRPr="00992CE7">
        <w:t xml:space="preserve"> the Contractor will provide a service, function, or activity </w:t>
      </w:r>
      <w:r w:rsidRPr="00E5783F">
        <w:rPr>
          <w:rStyle w:val="Strong"/>
        </w:rPr>
        <w:t>to VHA or on behalf of VHA</w:t>
      </w:r>
      <w:r w:rsidRPr="00992CE7">
        <w:t xml:space="preserve">, then it must be determined if </w:t>
      </w:r>
      <w:r w:rsidR="00224742">
        <w:t>protected health information (</w:t>
      </w:r>
      <w:r w:rsidR="00D153A1">
        <w:t>PHI</w:t>
      </w:r>
      <w:r w:rsidR="00224742">
        <w:t>)</w:t>
      </w:r>
      <w:r w:rsidR="00D153A1">
        <w:t xml:space="preserve"> </w:t>
      </w:r>
      <w:r w:rsidRPr="00992CE7">
        <w:t xml:space="preserve">is disclosed or accessed and if </w:t>
      </w:r>
      <w:r w:rsidR="00EA5569">
        <w:t xml:space="preserve">a </w:t>
      </w:r>
      <w:r w:rsidRPr="00992CE7">
        <w:t>BAA is required.  The “Decision Tree for Business Associate Agreements” should be used by the requiring activity (with help from their Privacy Officer if needed</w:t>
      </w:r>
      <w:r w:rsidR="00D153A1">
        <w:t xml:space="preserve"> [the </w:t>
      </w:r>
      <w:bookmarkStart w:id="202" w:name="_Hlk72502351"/>
      <w:r w:rsidR="00D153A1" w:rsidRPr="00D153A1">
        <w:t xml:space="preserve">VHA Privacy Service </w:t>
      </w:r>
      <w:r w:rsidR="00FC748C">
        <w:t>–</w:t>
      </w:r>
      <w:r w:rsidR="00EB6A0A">
        <w:t xml:space="preserve"> </w:t>
      </w:r>
      <w:hyperlink r:id="rId107" w:history="1">
        <w:r w:rsidR="00FC748C" w:rsidRPr="00E030D5">
          <w:rPr>
            <w:rStyle w:val="Hyperlink"/>
          </w:rPr>
          <w:t>oitprivacy@va.gov</w:t>
        </w:r>
      </w:hyperlink>
      <w:r w:rsidR="00FC748C">
        <w:t xml:space="preserve"> </w:t>
      </w:r>
      <w:r w:rsidR="00D153A1" w:rsidRPr="00D153A1">
        <w:t>can advise</w:t>
      </w:r>
      <w:r w:rsidR="00D153A1">
        <w:t>]</w:t>
      </w:r>
      <w:r w:rsidRPr="00992CE7">
        <w:t xml:space="preserve"> to determine if a BAA is required, </w:t>
      </w:r>
      <w:bookmarkStart w:id="203" w:name="_Hlk72500350"/>
      <w:r w:rsidRPr="00992CE7">
        <w:t xml:space="preserve">see VHA </w:t>
      </w:r>
      <w:r w:rsidR="00061C14">
        <w:t>Directive</w:t>
      </w:r>
      <w:r w:rsidR="00061C14" w:rsidRPr="00992CE7">
        <w:t xml:space="preserve"> </w:t>
      </w:r>
      <w:r w:rsidRPr="00992CE7">
        <w:t>1605.05, Business Associate Agreements, Appendix A, (</w:t>
      </w:r>
      <w:hyperlink r:id="rId108" w:tooltip="Link to VHA Directive 1605.05" w:history="1">
        <w:r w:rsidR="00061C14">
          <w:rPr>
            <w:rStyle w:val="Hyperlink"/>
          </w:rPr>
          <w:t>https://www.va.gov/vhapublications/ViewPublication.asp?pub_ID=9178</w:t>
        </w:r>
      </w:hyperlink>
      <w:r w:rsidRPr="00992CE7">
        <w:t>).</w:t>
      </w:r>
      <w:bookmarkEnd w:id="203"/>
    </w:p>
    <w:p w14:paraId="25B04E4E" w14:textId="77777777" w:rsidR="009C565B" w:rsidRDefault="009C565B" w:rsidP="00E5783F">
      <w:pPr>
        <w:pStyle w:val="NoSpacing"/>
        <w:ind w:left="450"/>
      </w:pPr>
    </w:p>
    <w:p w14:paraId="77B8E02C" w14:textId="66C88F73" w:rsidR="009C565B" w:rsidRDefault="009C565B" w:rsidP="00672BA8">
      <w:pPr>
        <w:pStyle w:val="NoSpacing"/>
        <w:ind w:left="450"/>
      </w:pPr>
      <w:r>
        <w:t>If it is determined that a BAA is required, the CO must, in eCMS, insert the BAA Document below as a “Clause” into Section D - CONTRACT DOCUMENTS, EXHIBITS, OR ATTACHMENTS of the solicitation manually by performing the following instructions:</w:t>
      </w:r>
    </w:p>
    <w:p w14:paraId="0A7CF006" w14:textId="624CDFE3" w:rsidR="009C565B" w:rsidRPr="00413667" w:rsidRDefault="009C565B" w:rsidP="00DD7857">
      <w:pPr>
        <w:ind w:left="720"/>
        <w:rPr>
          <w:rFonts w:cs="Arial"/>
        </w:rPr>
      </w:pPr>
      <w:r>
        <w:t>1.</w:t>
      </w:r>
      <w:r>
        <w:tab/>
      </w:r>
      <w:r w:rsidRPr="00413667">
        <w:rPr>
          <w:rFonts w:cs="Arial"/>
        </w:rPr>
        <w:t xml:space="preserve">Open the below embedded </w:t>
      </w:r>
      <w:r>
        <w:rPr>
          <w:rFonts w:cs="Arial"/>
        </w:rPr>
        <w:t xml:space="preserve">“VHA Business Associate Agreement” Template </w:t>
      </w:r>
      <w:r w:rsidRPr="00413667">
        <w:rPr>
          <w:rFonts w:cs="Arial"/>
        </w:rPr>
        <w:t xml:space="preserve">file, </w:t>
      </w:r>
      <w:bookmarkStart w:id="204" w:name="_Hlk72500735"/>
      <w:r w:rsidRPr="00413667">
        <w:rPr>
          <w:rFonts w:cs="Arial"/>
        </w:rPr>
        <w:t xml:space="preserve">insert a brief description of the </w:t>
      </w:r>
      <w:r>
        <w:rPr>
          <w:rFonts w:cs="Arial"/>
        </w:rPr>
        <w:t xml:space="preserve">services involved in the effort within the “Scope” Section, VA Organization Information, and the information in the VA Signature block at the end of the form, </w:t>
      </w:r>
      <w:r w:rsidR="005B332A">
        <w:rPr>
          <w:rFonts w:cs="Arial"/>
        </w:rPr>
        <w:t xml:space="preserve">and </w:t>
      </w:r>
      <w:r>
        <w:rPr>
          <w:rFonts w:cs="Arial"/>
        </w:rPr>
        <w:t>replacing any</w:t>
      </w:r>
      <w:r w:rsidR="005B332A">
        <w:rPr>
          <w:rFonts w:cs="Arial"/>
        </w:rPr>
        <w:t xml:space="preserve"> other</w:t>
      </w:r>
      <w:r>
        <w:rPr>
          <w:rFonts w:cs="Arial"/>
        </w:rPr>
        <w:t xml:space="preserve"> </w:t>
      </w:r>
      <w:r w:rsidRPr="00640347">
        <w:rPr>
          <w:rStyle w:val="IntenseReference"/>
        </w:rPr>
        <w:t>&lt;RED TEXT&gt;</w:t>
      </w:r>
      <w:r>
        <w:rPr>
          <w:rFonts w:cs="Arial"/>
        </w:rPr>
        <w:t xml:space="preserve"> within the template.</w:t>
      </w:r>
      <w:bookmarkEnd w:id="204"/>
      <w:r>
        <w:rPr>
          <w:rFonts w:cs="Arial"/>
        </w:rPr>
        <w:t xml:space="preserve"> Once complete</w:t>
      </w:r>
      <w:r w:rsidRPr="00413667">
        <w:rPr>
          <w:rFonts w:cs="Arial"/>
        </w:rPr>
        <w:t xml:space="preserve">, save the “Business Associate Agreement” file to your </w:t>
      </w:r>
      <w:r>
        <w:rPr>
          <w:rFonts w:cs="Arial"/>
        </w:rPr>
        <w:t>computer</w:t>
      </w:r>
      <w:r w:rsidRPr="00413667">
        <w:rPr>
          <w:rFonts w:cs="Arial"/>
        </w:rPr>
        <w:t>.</w:t>
      </w:r>
    </w:p>
    <w:p w14:paraId="7610C95A" w14:textId="429DC1A7" w:rsidR="009C565B" w:rsidRPr="00EC6657" w:rsidRDefault="009C565B" w:rsidP="00DD7857">
      <w:pPr>
        <w:ind w:left="720"/>
        <w:rPr>
          <w:rFonts w:cs="Arial"/>
        </w:rPr>
      </w:pPr>
      <w:r w:rsidRPr="00EC6657">
        <w:rPr>
          <w:rFonts w:cs="Arial"/>
        </w:rPr>
        <w:t>2.</w:t>
      </w:r>
      <w:r w:rsidRPr="00EC6657">
        <w:rPr>
          <w:rFonts w:cs="Arial"/>
        </w:rPr>
        <w:tab/>
        <w:t>Create a solicitation document in eCMS</w:t>
      </w:r>
    </w:p>
    <w:p w14:paraId="7D098438" w14:textId="5934B026" w:rsidR="009C565B" w:rsidRPr="007A295D" w:rsidRDefault="009C565B" w:rsidP="00DD7857">
      <w:pPr>
        <w:ind w:left="720"/>
        <w:rPr>
          <w:rFonts w:cs="Arial"/>
        </w:rPr>
      </w:pPr>
      <w:r w:rsidRPr="000A37B2">
        <w:rPr>
          <w:rFonts w:cs="Arial"/>
        </w:rPr>
        <w:t>3.</w:t>
      </w:r>
      <w:r w:rsidRPr="000A37B2">
        <w:rPr>
          <w:rFonts w:cs="Arial"/>
        </w:rPr>
        <w:tab/>
        <w:t>Click on the ‘Content Manager’ link and highlight Section D, Contract Documents, Exhibits, or Attachments.</w:t>
      </w:r>
    </w:p>
    <w:p w14:paraId="7122425D" w14:textId="74C91059" w:rsidR="009C565B" w:rsidRPr="0004196F" w:rsidRDefault="009C565B" w:rsidP="00DD7857">
      <w:pPr>
        <w:ind w:left="720"/>
        <w:rPr>
          <w:rFonts w:cs="Arial"/>
        </w:rPr>
      </w:pPr>
      <w:r w:rsidRPr="00624717">
        <w:rPr>
          <w:rFonts w:cs="Arial"/>
        </w:rPr>
        <w:t>4.</w:t>
      </w:r>
      <w:r w:rsidRPr="00624717">
        <w:rPr>
          <w:rFonts w:cs="Arial"/>
        </w:rPr>
        <w:tab/>
        <w:t>Click on the “Insert” tab in the top left corner to in</w:t>
      </w:r>
      <w:r w:rsidRPr="0004196F">
        <w:rPr>
          <w:rFonts w:cs="Arial"/>
        </w:rPr>
        <w:t>sert an “External File” after the selected clause.</w:t>
      </w:r>
    </w:p>
    <w:p w14:paraId="4A58EAE3" w14:textId="299FAFCB" w:rsidR="009C565B" w:rsidRPr="000570C9" w:rsidRDefault="009C565B" w:rsidP="00DD7857">
      <w:pPr>
        <w:ind w:left="720"/>
        <w:rPr>
          <w:rFonts w:cs="Arial"/>
        </w:rPr>
      </w:pPr>
      <w:r w:rsidRPr="0001754C">
        <w:rPr>
          <w:rFonts w:cs="Arial"/>
        </w:rPr>
        <w:t>5.</w:t>
      </w:r>
      <w:r w:rsidRPr="0001754C">
        <w:rPr>
          <w:rFonts w:cs="Arial"/>
        </w:rPr>
        <w:tab/>
        <w:t xml:space="preserve">Upload the “Business Associate Agreement” file you saved to your </w:t>
      </w:r>
      <w:r>
        <w:rPr>
          <w:rFonts w:cs="Arial"/>
        </w:rPr>
        <w:t>computer</w:t>
      </w:r>
      <w:r w:rsidRPr="0001754C">
        <w:rPr>
          <w:rFonts w:cs="Arial"/>
        </w:rPr>
        <w:t>.</w:t>
      </w:r>
    </w:p>
    <w:p w14:paraId="5037DF1B" w14:textId="77777777" w:rsidR="009C565B" w:rsidRDefault="009C565B" w:rsidP="009C565B">
      <w:pPr>
        <w:ind w:left="450"/>
        <w:rPr>
          <w:rFonts w:cs="Arial"/>
        </w:rPr>
      </w:pPr>
    </w:p>
    <w:p w14:paraId="0A76E415" w14:textId="6D4A7347" w:rsidR="009C565B" w:rsidRPr="00EC6657" w:rsidRDefault="009C565B" w:rsidP="009C565B">
      <w:pPr>
        <w:ind w:left="450"/>
        <w:rPr>
          <w:rFonts w:cs="Arial"/>
        </w:rPr>
      </w:pPr>
      <w:r w:rsidRPr="00413667">
        <w:rPr>
          <w:rFonts w:cs="Arial"/>
        </w:rPr>
        <w:t>The Business Associate Agreement file is the text of t</w:t>
      </w:r>
      <w:r w:rsidRPr="00EC6657">
        <w:rPr>
          <w:rFonts w:cs="Arial"/>
        </w:rPr>
        <w:t>he eCMS VHA Clause 1605.05</w:t>
      </w:r>
      <w:r>
        <w:rPr>
          <w:rFonts w:cs="Arial"/>
        </w:rPr>
        <w:t xml:space="preserve">, tailored for the individual effort, </w:t>
      </w:r>
      <w:r w:rsidRPr="00EC6657">
        <w:rPr>
          <w:rFonts w:cs="Arial"/>
        </w:rPr>
        <w:t>and is essentially the Business Associate Agreement language itself, and needs to be seen by the bidders in the solicitation (if a BAA is required).</w:t>
      </w:r>
    </w:p>
    <w:bookmarkEnd w:id="202"/>
    <w:p w14:paraId="58F48D4A" w14:textId="77777777" w:rsidR="00992CE7" w:rsidRPr="00992CE7" w:rsidRDefault="00992CE7" w:rsidP="00992CE7">
      <w:pPr>
        <w:ind w:left="450" w:hanging="450"/>
        <w:rPr>
          <w:rFonts w:cs="Arial"/>
        </w:rPr>
      </w:pPr>
    </w:p>
    <w:bookmarkStart w:id="205" w:name="_MON_1683004552"/>
    <w:bookmarkEnd w:id="205"/>
    <w:p w14:paraId="0B0C3E4F" w14:textId="2B8956CB" w:rsidR="00BA1B7E" w:rsidRDefault="008D088A" w:rsidP="00847721">
      <w:pPr>
        <w:ind w:left="450" w:hanging="450"/>
        <w:rPr>
          <w:rFonts w:cs="Arial"/>
        </w:rPr>
      </w:pPr>
      <w:r>
        <w:rPr>
          <w:rFonts w:cs="Arial"/>
        </w:rPr>
        <w:object w:dxaOrig="1508" w:dyaOrig="983" w14:anchorId="2BAFFF1C">
          <v:shape id="_x0000_i1026" type="#_x0000_t75" alt="VHA BAA Insert Document" style="width:79.5pt;height:50pt" o:ole="">
            <v:imagedata r:id="rId109" o:title=""/>
          </v:shape>
          <o:OLEObject Type="Embed" ProgID="Word.Document.8" ShapeID="_x0000_i1026" DrawAspect="Icon" ObjectID="_1835411969" r:id="rId110">
            <o:FieldCodes>\s</o:FieldCodes>
          </o:OLEObject>
        </w:object>
      </w:r>
    </w:p>
    <w:p w14:paraId="6FBF06BB" w14:textId="77777777" w:rsidR="00BA1B7E" w:rsidRDefault="00BA1B7E" w:rsidP="00847721">
      <w:pPr>
        <w:ind w:left="450" w:hanging="450"/>
        <w:rPr>
          <w:rFonts w:cs="Arial"/>
        </w:rPr>
      </w:pPr>
    </w:p>
    <w:p w14:paraId="0DD1A2DA" w14:textId="14D30CA1" w:rsidR="00481963" w:rsidRPr="00D13E0C" w:rsidRDefault="00863AD7" w:rsidP="00A86AD7">
      <w:pPr>
        <w:pStyle w:val="NoSpacing"/>
      </w:pPr>
      <w:sdt>
        <w:sdtPr>
          <w:id w:val="1938634722"/>
          <w14:checkbox>
            <w14:checked w14:val="0"/>
            <w14:checkedState w14:val="2612" w14:font="MS Gothic"/>
            <w14:uncheckedState w14:val="2610" w14:font="MS Gothic"/>
          </w14:checkbox>
        </w:sdtPr>
        <w:sdtEndPr/>
        <w:sdtContent>
          <w:r w:rsidR="00FE3E04">
            <w:rPr>
              <w:rFonts w:ascii="MS Gothic" w:eastAsia="MS Gothic" w:hAnsi="MS Gothic" w:hint="eastAsia"/>
            </w:rPr>
            <w:t>☐</w:t>
          </w:r>
        </w:sdtContent>
      </w:sdt>
      <w:r w:rsidR="00481963">
        <w:t xml:space="preserve">  </w:t>
      </w:r>
      <w:r w:rsidR="00481963" w:rsidRPr="00D13E0C">
        <w:t>Other</w:t>
      </w:r>
      <w:r w:rsidR="00481963">
        <w:t xml:space="preserve"> </w:t>
      </w:r>
      <w:r w:rsidR="00481963" w:rsidRPr="00D13E0C">
        <w:t>_________________</w:t>
      </w:r>
    </w:p>
    <w:p w14:paraId="0DD1A2DB" w14:textId="20140D19" w:rsidR="00481963" w:rsidRDefault="00863AD7" w:rsidP="00A86AD7">
      <w:pPr>
        <w:pStyle w:val="NoSpacing"/>
      </w:pPr>
      <w:sdt>
        <w:sdtPr>
          <w:id w:val="647247989"/>
          <w14:checkbox>
            <w14:checked w14:val="0"/>
            <w14:checkedState w14:val="2612" w14:font="MS Gothic"/>
            <w14:uncheckedState w14:val="2610" w14:font="MS Gothic"/>
          </w14:checkbox>
        </w:sdtPr>
        <w:sdtEndPr/>
        <w:sdtContent>
          <w:r w:rsidR="00FE3E04">
            <w:rPr>
              <w:rFonts w:ascii="MS Gothic" w:eastAsia="MS Gothic" w:hAnsi="MS Gothic" w:hint="eastAsia"/>
            </w:rPr>
            <w:t>☐</w:t>
          </w:r>
        </w:sdtContent>
      </w:sdt>
      <w:r w:rsidR="00481963">
        <w:t xml:space="preserve">  </w:t>
      </w:r>
      <w:r w:rsidR="00481963" w:rsidRPr="00D13E0C">
        <w:t>Other</w:t>
      </w:r>
      <w:r w:rsidR="00481963">
        <w:t xml:space="preserve"> _________________</w:t>
      </w:r>
    </w:p>
    <w:p w14:paraId="0DD1A2DC" w14:textId="77777777" w:rsidR="0025150F" w:rsidRDefault="0025150F" w:rsidP="00481963">
      <w:pPr>
        <w:pBdr>
          <w:bottom w:val="single" w:sz="12" w:space="1" w:color="auto"/>
        </w:pBdr>
        <w:ind w:left="450" w:hanging="450"/>
        <w:rPr>
          <w:rFonts w:cs="Arial"/>
        </w:rPr>
      </w:pPr>
    </w:p>
    <w:p w14:paraId="0DD1A2DD" w14:textId="77777777" w:rsidR="0025150F" w:rsidRDefault="0025150F" w:rsidP="00481963">
      <w:pPr>
        <w:ind w:left="450" w:hanging="450"/>
        <w:rPr>
          <w:rFonts w:cs="Arial"/>
        </w:rPr>
      </w:pPr>
    </w:p>
    <w:p w14:paraId="0DD1A2DE" w14:textId="77777777" w:rsidR="0025150F" w:rsidRPr="00E5783F" w:rsidRDefault="0025150F" w:rsidP="00E5783F">
      <w:pPr>
        <w:pStyle w:val="Title"/>
        <w:rPr>
          <w:u w:val="single"/>
        </w:rPr>
      </w:pPr>
      <w:r w:rsidRPr="00E5783F">
        <w:rPr>
          <w:sz w:val="24"/>
          <w:szCs w:val="24"/>
          <w:u w:val="single"/>
        </w:rPr>
        <w:t>FOR TAC USE ONLY---SECURITY RELATED</w:t>
      </w:r>
      <w:r w:rsidR="003E36ED" w:rsidRPr="00E5783F">
        <w:rPr>
          <w:sz w:val="24"/>
          <w:szCs w:val="24"/>
          <w:u w:val="single"/>
        </w:rPr>
        <w:t xml:space="preserve"> GUIDANCE</w:t>
      </w:r>
    </w:p>
    <w:p w14:paraId="0DD1A2DF" w14:textId="77777777" w:rsidR="0025150F" w:rsidRDefault="0025150F" w:rsidP="00481963">
      <w:pPr>
        <w:ind w:left="450" w:hanging="450"/>
        <w:rPr>
          <w:rFonts w:cs="Arial"/>
        </w:rPr>
      </w:pPr>
    </w:p>
    <w:p w14:paraId="0DD1A2E0" w14:textId="659DEB0F" w:rsidR="000E4129" w:rsidRDefault="00863AD7" w:rsidP="00A86AD7">
      <w:pPr>
        <w:pStyle w:val="NoSpacing"/>
        <w:ind w:left="450" w:hanging="450"/>
      </w:pPr>
      <w:sdt>
        <w:sdtPr>
          <w:id w:val="-2137171663"/>
          <w14:checkbox>
            <w14:checked w14:val="1"/>
            <w14:checkedState w14:val="2612" w14:font="MS Gothic"/>
            <w14:uncheckedState w14:val="2610" w14:font="MS Gothic"/>
          </w14:checkbox>
        </w:sdtPr>
        <w:sdtEndPr/>
        <w:sdtContent>
          <w:r w:rsidR="00FE3E04">
            <w:rPr>
              <w:rFonts w:ascii="MS Gothic" w:eastAsia="MS Gothic" w:hAnsi="MS Gothic" w:hint="eastAsia"/>
            </w:rPr>
            <w:t>☒</w:t>
          </w:r>
        </w:sdtContent>
      </w:sdt>
      <w:r w:rsidR="000E4129">
        <w:t xml:space="preserve">   </w:t>
      </w:r>
      <w:r w:rsidR="00072A71" w:rsidRPr="00E5783F">
        <w:rPr>
          <w:rStyle w:val="Emphasis"/>
        </w:rPr>
        <w:t xml:space="preserve">(Always Checked for Services) </w:t>
      </w:r>
      <w:r w:rsidR="000E4129">
        <w:t>Addendum B Security Requirement guidance to CO within Addendum B, Section B</w:t>
      </w:r>
      <w:r w:rsidR="009C6262">
        <w:t>4</w:t>
      </w:r>
      <w:r w:rsidR="000E4129">
        <w:t xml:space="preserve"> Training, Para. a)  Sub </w:t>
      </w:r>
      <w:r w:rsidR="0007709C">
        <w:t>Para</w:t>
      </w:r>
      <w:r w:rsidR="000E4129">
        <w:t xml:space="preserve">. </w:t>
      </w:r>
      <w:r w:rsidR="005601E1">
        <w:t>3</w:t>
      </w:r>
      <w:r w:rsidR="000E4129">
        <w:t xml:space="preserve">, </w:t>
      </w:r>
    </w:p>
    <w:p w14:paraId="0DD1A2E1" w14:textId="77777777" w:rsidR="000E4129" w:rsidRDefault="000E4129" w:rsidP="000E4129">
      <w:pPr>
        <w:autoSpaceDE w:val="0"/>
        <w:autoSpaceDN w:val="0"/>
        <w:adjustRightInd w:val="0"/>
        <w:ind w:left="450"/>
        <w:rPr>
          <w:rFonts w:cs="Arial"/>
        </w:rPr>
      </w:pPr>
    </w:p>
    <w:p w14:paraId="0DD1A2E2" w14:textId="0B5CEC16" w:rsidR="000E4129" w:rsidRPr="00E5783F" w:rsidRDefault="000E4129" w:rsidP="00E5783F">
      <w:pPr>
        <w:pStyle w:val="NoSpacing"/>
        <w:ind w:left="450"/>
        <w:rPr>
          <w:rStyle w:val="Emphasis"/>
        </w:rPr>
      </w:pPr>
      <w:r w:rsidRPr="00961494">
        <w:t>Successfully complete any additional cyber security or privacy training, as required for VA personnel with equivalent information system access</w:t>
      </w:r>
      <w:r w:rsidRPr="006A48E5">
        <w:rPr>
          <w:color w:val="000000"/>
        </w:rPr>
        <w:t xml:space="preserve"> </w:t>
      </w:r>
      <w:r w:rsidRPr="00E5783F">
        <w:rPr>
          <w:rStyle w:val="Emphasis"/>
        </w:rPr>
        <w:t>[to be defined by the VA program official and provided to the contracting officer for inclusion in the solicitation document – e.g., any role-based information security training required in accordance with NIST Special Publication 800-</w:t>
      </w:r>
      <w:r w:rsidR="00C0708F">
        <w:rPr>
          <w:rStyle w:val="Emphasis"/>
        </w:rPr>
        <w:t>50 Rev 1, Building a Cybersecurity and Privacy Learning Program</w:t>
      </w:r>
      <w:r w:rsidRPr="00E5783F">
        <w:rPr>
          <w:rStyle w:val="Emphasis"/>
        </w:rPr>
        <w:t>.]</w:t>
      </w:r>
    </w:p>
    <w:p w14:paraId="0DD1A2E3" w14:textId="77777777" w:rsidR="000E4129" w:rsidRDefault="000E4129" w:rsidP="00481963">
      <w:pPr>
        <w:ind w:left="450" w:hanging="450"/>
        <w:rPr>
          <w:rFonts w:cs="Arial"/>
        </w:rPr>
      </w:pPr>
    </w:p>
    <w:p w14:paraId="0DD1A304" w14:textId="336636CF" w:rsidR="006F2204" w:rsidRPr="00E5783F" w:rsidRDefault="00863AD7" w:rsidP="00A86AD7">
      <w:pPr>
        <w:pStyle w:val="NoSpacing"/>
        <w:ind w:left="450" w:hanging="450"/>
        <w:rPr>
          <w:rStyle w:val="Emphasis"/>
        </w:rPr>
      </w:pPr>
      <w:sdt>
        <w:sdtPr>
          <w:rPr>
            <w:rFonts w:cs="Arial"/>
            <w:b/>
            <w:i/>
            <w:iCs/>
            <w:color w:val="0070C0"/>
          </w:rPr>
          <w:id w:val="-1145193988"/>
          <w14:checkbox>
            <w14:checked w14:val="1"/>
            <w14:checkedState w14:val="2612" w14:font="MS Gothic"/>
            <w14:uncheckedState w14:val="2610" w14:font="MS Gothic"/>
          </w14:checkbox>
        </w:sdtPr>
        <w:sdtEndPr/>
        <w:sdtContent>
          <w:r w:rsidR="00FE3E04">
            <w:rPr>
              <w:rFonts w:ascii="MS Gothic" w:eastAsia="MS Gothic" w:hAnsi="MS Gothic" w:cs="Arial" w:hint="eastAsia"/>
            </w:rPr>
            <w:t>☒</w:t>
          </w:r>
        </w:sdtContent>
      </w:sdt>
      <w:r w:rsidR="006F2204" w:rsidRPr="00B419F1">
        <w:rPr>
          <w:rFonts w:cs="Arial"/>
        </w:rPr>
        <w:t xml:space="preserve">  </w:t>
      </w:r>
      <w:r w:rsidR="00072A71" w:rsidRPr="00E5783F">
        <w:rPr>
          <w:rStyle w:val="Emphasis"/>
        </w:rPr>
        <w:t>(Always Checked for Services)</w:t>
      </w:r>
      <w:r w:rsidR="00072A71" w:rsidRPr="00375B46">
        <w:rPr>
          <w:rFonts w:cs="Arial"/>
          <w:color w:val="548DD4"/>
        </w:rPr>
        <w:t xml:space="preserve"> </w:t>
      </w:r>
      <w:r w:rsidR="006F2204" w:rsidRPr="00B419F1">
        <w:rPr>
          <w:rFonts w:cs="Arial"/>
        </w:rPr>
        <w:t xml:space="preserve">Contractor Rules of Behavior-Appendix D in Handbook 6500.6 – </w:t>
      </w:r>
      <w:r w:rsidR="00BE1DE7" w:rsidRPr="003B64C5">
        <w:rPr>
          <w:rStyle w:val="Emphasis"/>
        </w:rPr>
        <w:t>(</w:t>
      </w:r>
      <w:r w:rsidR="00BE1DE7" w:rsidRPr="00E5783F">
        <w:rPr>
          <w:rStyle w:val="Emphasis"/>
        </w:rPr>
        <w:t>CO to add to solicitation, CO to ensure Contractor signs</w:t>
      </w:r>
      <w:r w:rsidR="00BE1DE7" w:rsidRPr="00BE1DE7">
        <w:rPr>
          <w:rStyle w:val="Emphasis"/>
        </w:rPr>
        <w:t xml:space="preserve"> and acknowledge</w:t>
      </w:r>
      <w:r w:rsidR="00BE1DE7">
        <w:rPr>
          <w:rStyle w:val="Emphasis"/>
        </w:rPr>
        <w:t>s</w:t>
      </w:r>
      <w:r w:rsidR="00BE1DE7" w:rsidRPr="00BE1DE7">
        <w:rPr>
          <w:rStyle w:val="Emphasis"/>
        </w:rPr>
        <w:t xml:space="preserve"> (electronically through VA Privacy and Information Security Awareness and Rules of Behavior course TMS</w:t>
      </w:r>
      <w:r w:rsidR="00EB0825">
        <w:rPr>
          <w:rStyle w:val="Emphasis"/>
        </w:rPr>
        <w:t xml:space="preserve"> </w:t>
      </w:r>
      <w:r w:rsidR="005D468D">
        <w:rPr>
          <w:rStyle w:val="Emphasis"/>
        </w:rPr>
        <w:t xml:space="preserve">2.0 </w:t>
      </w:r>
      <w:r w:rsidR="005D468D" w:rsidRPr="00BE1DE7">
        <w:rPr>
          <w:rStyle w:val="Emphasis"/>
        </w:rPr>
        <w:t>#</w:t>
      </w:r>
      <w:r w:rsidR="00EB0825">
        <w:rPr>
          <w:rStyle w:val="Emphasis"/>
        </w:rPr>
        <w:t xml:space="preserve">VA </w:t>
      </w:r>
      <w:r w:rsidR="005D468D" w:rsidRPr="00BE1DE7">
        <w:rPr>
          <w:rStyle w:val="Emphasis"/>
        </w:rPr>
        <w:t>10176</w:t>
      </w:r>
      <w:r w:rsidR="005D468D">
        <w:rPr>
          <w:rStyle w:val="Emphasis"/>
        </w:rPr>
        <w:t>)</w:t>
      </w:r>
      <w:r w:rsidR="00BE1DE7" w:rsidRPr="00BE1DE7">
        <w:rPr>
          <w:rStyle w:val="Emphasis"/>
        </w:rPr>
        <w:t xml:space="preserve"> understanding of and responsibilities for compliance with the Contractor Rules of Behavior, Appendix D relating to access to VA information and information </w:t>
      </w:r>
      <w:r w:rsidR="005D468D" w:rsidRPr="00BE1DE7">
        <w:rPr>
          <w:rStyle w:val="Emphasis"/>
        </w:rPr>
        <w:t>systems</w:t>
      </w:r>
      <w:r w:rsidR="005D468D">
        <w:rPr>
          <w:rStyle w:val="Emphasis"/>
        </w:rPr>
        <w:t>.)</w:t>
      </w:r>
    </w:p>
    <w:p w14:paraId="0DD1A305" w14:textId="77777777" w:rsidR="006F2204" w:rsidRDefault="006F2204" w:rsidP="009B1058">
      <w:pPr>
        <w:rPr>
          <w:rFonts w:cs="Arial"/>
        </w:rPr>
      </w:pPr>
    </w:p>
    <w:p w14:paraId="0DD1A306" w14:textId="520EA3FD" w:rsidR="003E36ED" w:rsidRDefault="003E36ED">
      <w:pPr>
        <w:rPr>
          <w:rFonts w:cs="Arial"/>
        </w:rPr>
      </w:pPr>
    </w:p>
    <w:p w14:paraId="0DD1A307" w14:textId="77777777" w:rsidR="00F77F0A" w:rsidRPr="00E5783F" w:rsidRDefault="00F77F0A" w:rsidP="00E5783F">
      <w:pPr>
        <w:pStyle w:val="Title"/>
        <w:rPr>
          <w:b w:val="0"/>
          <w:u w:val="single"/>
        </w:rPr>
      </w:pPr>
      <w:r w:rsidRPr="00E5783F">
        <w:rPr>
          <w:sz w:val="24"/>
          <w:szCs w:val="24"/>
          <w:u w:val="single"/>
        </w:rPr>
        <w:t>ADDITIONAL NOTES TO PREPARER</w:t>
      </w:r>
    </w:p>
    <w:p w14:paraId="0DD1A309" w14:textId="77777777" w:rsidR="00F77F0A" w:rsidRPr="002369E0" w:rsidRDefault="00F77F0A" w:rsidP="00E5783F">
      <w:pPr>
        <w:pStyle w:val="NoSpacing"/>
      </w:pPr>
    </w:p>
    <w:p w14:paraId="0DD1A30A" w14:textId="77777777" w:rsidR="00CE7438" w:rsidRDefault="00965EE5" w:rsidP="0029116A">
      <w:pPr>
        <w:pStyle w:val="NoSpacing"/>
        <w:numPr>
          <w:ilvl w:val="0"/>
          <w:numId w:val="59"/>
        </w:numPr>
        <w:rPr>
          <w:rFonts w:cs="Arial"/>
          <w:b/>
          <w:i/>
          <w:color w:val="0070C0"/>
        </w:rPr>
      </w:pPr>
      <w:r>
        <w:rPr>
          <w:rFonts w:cs="Arial"/>
          <w:b/>
          <w:i/>
          <w:color w:val="0070C0"/>
        </w:rPr>
        <w:t>Run Spell Check and Grammar Check in document for final review.  Simple and easy tool to utilize and benefit from.</w:t>
      </w:r>
    </w:p>
    <w:p w14:paraId="0DD1A30B" w14:textId="77777777" w:rsidR="00CE7438" w:rsidRDefault="00F77F0A" w:rsidP="0029116A">
      <w:pPr>
        <w:pStyle w:val="NoSpacing"/>
        <w:numPr>
          <w:ilvl w:val="0"/>
          <w:numId w:val="59"/>
        </w:numPr>
        <w:rPr>
          <w:rFonts w:cs="Arial"/>
          <w:b/>
          <w:i/>
          <w:color w:val="0070C0"/>
        </w:rPr>
      </w:pPr>
      <w:r w:rsidRPr="00795386">
        <w:rPr>
          <w:rFonts w:cs="Arial"/>
          <w:b/>
          <w:i/>
          <w:color w:val="0070C0"/>
        </w:rPr>
        <w:t xml:space="preserve">When </w:t>
      </w:r>
      <w:r>
        <w:rPr>
          <w:rFonts w:cs="Arial"/>
          <w:b/>
          <w:i/>
          <w:color w:val="0070C0"/>
        </w:rPr>
        <w:t>listing/itemizing points</w:t>
      </w:r>
      <w:r w:rsidRPr="00795386">
        <w:rPr>
          <w:rFonts w:cs="Arial"/>
          <w:b/>
          <w:i/>
          <w:color w:val="0070C0"/>
        </w:rPr>
        <w:t xml:space="preserve">, keep the </w:t>
      </w:r>
      <w:r w:rsidR="00D838CD">
        <w:rPr>
          <w:rFonts w:cs="Arial"/>
          <w:b/>
          <w:i/>
          <w:color w:val="0070C0"/>
        </w:rPr>
        <w:t xml:space="preserve">outline </w:t>
      </w:r>
      <w:r w:rsidRPr="00795386">
        <w:rPr>
          <w:rFonts w:cs="Arial"/>
          <w:b/>
          <w:i/>
          <w:color w:val="0070C0"/>
        </w:rPr>
        <w:t xml:space="preserve">consistent </w:t>
      </w:r>
      <w:r w:rsidR="00D838CD">
        <w:rPr>
          <w:rFonts w:cs="Arial"/>
          <w:b/>
          <w:i/>
          <w:color w:val="0070C0"/>
        </w:rPr>
        <w:t xml:space="preserve">(use appropriate </w:t>
      </w:r>
      <w:r w:rsidRPr="00795386">
        <w:rPr>
          <w:rFonts w:cs="Arial"/>
          <w:b/>
          <w:i/>
          <w:color w:val="0070C0"/>
        </w:rPr>
        <w:t xml:space="preserve">number or letter, </w:t>
      </w:r>
      <w:r>
        <w:rPr>
          <w:rFonts w:cs="Arial"/>
          <w:b/>
          <w:i/>
          <w:color w:val="0070C0"/>
        </w:rPr>
        <w:t>versus</w:t>
      </w:r>
      <w:r w:rsidRPr="00795386">
        <w:rPr>
          <w:rFonts w:cs="Arial"/>
          <w:b/>
          <w:i/>
          <w:color w:val="0070C0"/>
        </w:rPr>
        <w:t xml:space="preserve"> a </w:t>
      </w:r>
      <w:r>
        <w:rPr>
          <w:rFonts w:cs="Arial"/>
          <w:b/>
          <w:i/>
          <w:color w:val="0070C0"/>
        </w:rPr>
        <w:t>bullet</w:t>
      </w:r>
      <w:r w:rsidR="00D838CD">
        <w:rPr>
          <w:rFonts w:cs="Arial"/>
          <w:b/>
          <w:i/>
          <w:color w:val="0070C0"/>
        </w:rPr>
        <w:t>)</w:t>
      </w:r>
      <w:r>
        <w:rPr>
          <w:rFonts w:cs="Arial"/>
          <w:b/>
          <w:i/>
          <w:color w:val="0070C0"/>
        </w:rPr>
        <w:t>.</w:t>
      </w:r>
    </w:p>
    <w:p w14:paraId="0DD1A30C" w14:textId="77777777" w:rsidR="00CE7438" w:rsidRDefault="00F77F0A" w:rsidP="0029116A">
      <w:pPr>
        <w:pStyle w:val="NoSpacing"/>
        <w:numPr>
          <w:ilvl w:val="0"/>
          <w:numId w:val="59"/>
        </w:numPr>
        <w:rPr>
          <w:rFonts w:cs="Arial"/>
          <w:b/>
          <w:i/>
          <w:color w:val="0070C0"/>
        </w:rPr>
      </w:pPr>
      <w:r w:rsidRPr="00455822">
        <w:rPr>
          <w:rFonts w:cs="Arial"/>
          <w:b/>
          <w:i/>
          <w:color w:val="0070C0"/>
        </w:rPr>
        <w:t>If deliverables need to be submitted in draft form, timeframes must be stated</w:t>
      </w:r>
      <w:r>
        <w:rPr>
          <w:rFonts w:cs="Arial"/>
          <w:b/>
          <w:i/>
          <w:color w:val="0070C0"/>
        </w:rPr>
        <w:t>.  Reference example provided in the table above.</w:t>
      </w:r>
    </w:p>
    <w:p w14:paraId="0DD1A30D" w14:textId="77777777" w:rsidR="00CE7438" w:rsidRDefault="00F77F0A" w:rsidP="0029116A">
      <w:pPr>
        <w:pStyle w:val="NoSpacing"/>
        <w:numPr>
          <w:ilvl w:val="0"/>
          <w:numId w:val="59"/>
        </w:numPr>
        <w:rPr>
          <w:rFonts w:cs="Arial"/>
          <w:b/>
          <w:i/>
          <w:color w:val="0070C0"/>
        </w:rPr>
      </w:pPr>
      <w:r w:rsidRPr="00455822">
        <w:rPr>
          <w:rFonts w:cs="Arial"/>
          <w:b/>
          <w:i/>
          <w:color w:val="0070C0"/>
        </w:rPr>
        <w:t>Other submissions may be required but not held to draft/comment/final submissions.</w:t>
      </w:r>
      <w:r w:rsidRPr="00D13E0C">
        <w:rPr>
          <w:rFonts w:cs="Arial"/>
        </w:rPr>
        <w:t xml:space="preserve">  </w:t>
      </w:r>
      <w:r w:rsidRPr="00BF6970">
        <w:rPr>
          <w:rFonts w:cs="Arial"/>
          <w:b/>
          <w:i/>
          <w:color w:val="0070C0"/>
        </w:rPr>
        <w:t>For example, monthly status reports are due 5 days after the conclusion of the reporting period (end of month).</w:t>
      </w:r>
    </w:p>
    <w:p w14:paraId="0DD1A30E" w14:textId="77777777" w:rsidR="00CE7438" w:rsidRDefault="00F77F0A" w:rsidP="0029116A">
      <w:pPr>
        <w:pStyle w:val="NoSpacing"/>
        <w:numPr>
          <w:ilvl w:val="0"/>
          <w:numId w:val="59"/>
        </w:numPr>
        <w:rPr>
          <w:rFonts w:cs="Arial"/>
          <w:b/>
          <w:i/>
          <w:color w:val="0070C0"/>
        </w:rPr>
      </w:pPr>
      <w:r>
        <w:rPr>
          <w:rFonts w:cs="Arial"/>
          <w:b/>
          <w:i/>
          <w:color w:val="0070C0"/>
        </w:rPr>
        <w:t>Customer must identify which deliverables continue if option years are exercised.  Not all deliverables would necessarily repeat.  Certain deliverables are final in the base year.</w:t>
      </w:r>
    </w:p>
    <w:p w14:paraId="6E1F1E07" w14:textId="77777777" w:rsidR="007350F7" w:rsidRDefault="003B7C7A" w:rsidP="007350F7">
      <w:pPr>
        <w:pStyle w:val="NoSpacing"/>
        <w:numPr>
          <w:ilvl w:val="0"/>
          <w:numId w:val="59"/>
        </w:numPr>
        <w:rPr>
          <w:rFonts w:cs="Arial"/>
          <w:b/>
          <w:i/>
          <w:color w:val="0070C0"/>
        </w:rPr>
      </w:pPr>
      <w:r w:rsidRPr="003B7C7A">
        <w:rPr>
          <w:rFonts w:cs="Arial"/>
          <w:b/>
          <w:i/>
          <w:color w:val="0070C0"/>
        </w:rPr>
        <w:t xml:space="preserve">Do not put deliverable due dates in any PWS task narrative or in the “Deliverables:” list at the bottom of each task narrative.  Rather, include timeframes/due dates in “Schedule for Deliverables” table in the “Notes to the Contracting Officer” Section above.  </w:t>
      </w:r>
      <w:r w:rsidR="007350F7" w:rsidRPr="00795386">
        <w:rPr>
          <w:rFonts w:cs="Arial"/>
          <w:b/>
          <w:i/>
          <w:color w:val="0070C0"/>
        </w:rPr>
        <w:t xml:space="preserve">Deliverable due dates should be </w:t>
      </w:r>
      <w:r w:rsidR="007350F7">
        <w:rPr>
          <w:rFonts w:cs="Arial"/>
          <w:b/>
          <w:i/>
          <w:color w:val="0070C0"/>
        </w:rPr>
        <w:t>in terms of number of days after award or based on an</w:t>
      </w:r>
      <w:r w:rsidR="007350F7" w:rsidRPr="00795386">
        <w:rPr>
          <w:rFonts w:cs="Arial"/>
          <w:b/>
          <w:i/>
          <w:color w:val="0070C0"/>
        </w:rPr>
        <w:t xml:space="preserve"> event.</w:t>
      </w:r>
    </w:p>
    <w:p w14:paraId="14D18B1F" w14:textId="3ACFEBC7" w:rsidR="007350F7" w:rsidRDefault="007350F7" w:rsidP="00331E13">
      <w:pPr>
        <w:pStyle w:val="NoSpacing"/>
        <w:ind w:left="720"/>
        <w:rPr>
          <w:rFonts w:cs="Arial"/>
          <w:b/>
          <w:i/>
          <w:color w:val="0070C0"/>
        </w:rPr>
      </w:pPr>
    </w:p>
    <w:p w14:paraId="47A6C1A2" w14:textId="4326DA1D" w:rsidR="003B7C7A" w:rsidRPr="003B7C7A" w:rsidRDefault="007350F7" w:rsidP="003B7C7A">
      <w:pPr>
        <w:pStyle w:val="NoSpacing"/>
        <w:numPr>
          <w:ilvl w:val="0"/>
          <w:numId w:val="59"/>
        </w:numPr>
        <w:rPr>
          <w:rFonts w:cs="Arial"/>
          <w:b/>
          <w:i/>
          <w:color w:val="0070C0"/>
        </w:rPr>
      </w:pPr>
      <w:r>
        <w:rPr>
          <w:rFonts w:cs="Arial"/>
          <w:b/>
          <w:i/>
          <w:color w:val="0070C0"/>
        </w:rPr>
        <w:t>E</w:t>
      </w:r>
      <w:r w:rsidR="003B7C7A" w:rsidRPr="003B7C7A">
        <w:rPr>
          <w:rFonts w:cs="Arial"/>
          <w:b/>
          <w:i/>
          <w:color w:val="0070C0"/>
        </w:rPr>
        <w:t>nsure customer deliverables are detailed in the narrative of the task to include format and content requirements.</w:t>
      </w:r>
    </w:p>
    <w:p w14:paraId="0DD1A310" w14:textId="77777777" w:rsidR="00CE7438" w:rsidRDefault="00F77F0A" w:rsidP="0029116A">
      <w:pPr>
        <w:pStyle w:val="NoSpacing"/>
        <w:numPr>
          <w:ilvl w:val="0"/>
          <w:numId w:val="59"/>
        </w:numPr>
        <w:rPr>
          <w:rFonts w:cs="Arial"/>
          <w:b/>
          <w:i/>
          <w:color w:val="0070C0"/>
        </w:rPr>
      </w:pPr>
      <w:r w:rsidRPr="00795386">
        <w:rPr>
          <w:rFonts w:cs="Arial"/>
          <w:b/>
          <w:i/>
          <w:color w:val="0070C0"/>
        </w:rPr>
        <w:t xml:space="preserve">Ensure </w:t>
      </w:r>
      <w:r>
        <w:rPr>
          <w:rFonts w:cs="Arial"/>
          <w:b/>
          <w:i/>
          <w:color w:val="0070C0"/>
        </w:rPr>
        <w:t>d</w:t>
      </w:r>
      <w:r w:rsidRPr="00795386">
        <w:rPr>
          <w:rFonts w:cs="Arial"/>
          <w:b/>
          <w:i/>
          <w:color w:val="0070C0"/>
        </w:rPr>
        <w:t xml:space="preserve">eliverables in </w:t>
      </w:r>
      <w:r>
        <w:rPr>
          <w:rFonts w:cs="Arial"/>
          <w:b/>
          <w:i/>
          <w:color w:val="0070C0"/>
        </w:rPr>
        <w:t>t</w:t>
      </w:r>
      <w:r w:rsidRPr="00795386">
        <w:rPr>
          <w:rFonts w:cs="Arial"/>
          <w:b/>
          <w:i/>
          <w:color w:val="0070C0"/>
        </w:rPr>
        <w:t xml:space="preserve">asks match </w:t>
      </w:r>
      <w:r>
        <w:rPr>
          <w:rFonts w:cs="Arial"/>
          <w:b/>
          <w:i/>
          <w:color w:val="0070C0"/>
        </w:rPr>
        <w:t>deliverables in table.</w:t>
      </w:r>
    </w:p>
    <w:p w14:paraId="0DD1A311" w14:textId="601F8B24" w:rsidR="00CE7438" w:rsidRDefault="00F77F0A" w:rsidP="0029116A">
      <w:pPr>
        <w:pStyle w:val="NoSpacing"/>
        <w:numPr>
          <w:ilvl w:val="0"/>
          <w:numId w:val="59"/>
        </w:numPr>
        <w:rPr>
          <w:rFonts w:cs="Arial"/>
          <w:b/>
          <w:i/>
          <w:color w:val="0070C0"/>
        </w:rPr>
      </w:pPr>
      <w:r>
        <w:rPr>
          <w:rFonts w:cs="Arial"/>
          <w:b/>
          <w:i/>
          <w:color w:val="0070C0"/>
        </w:rPr>
        <w:t xml:space="preserve">If </w:t>
      </w:r>
      <w:r w:rsidR="006B00D4">
        <w:rPr>
          <w:rFonts w:cs="Arial"/>
          <w:b/>
          <w:i/>
          <w:color w:val="0070C0"/>
        </w:rPr>
        <w:t xml:space="preserve">VIP </w:t>
      </w:r>
      <w:r>
        <w:rPr>
          <w:rFonts w:cs="Arial"/>
          <w:b/>
          <w:i/>
          <w:color w:val="0070C0"/>
        </w:rPr>
        <w:t xml:space="preserve">applies, ensure </w:t>
      </w:r>
      <w:r w:rsidRPr="00795386">
        <w:rPr>
          <w:rFonts w:cs="Arial"/>
          <w:b/>
          <w:i/>
          <w:color w:val="0070C0"/>
        </w:rPr>
        <w:t xml:space="preserve">deliverables </w:t>
      </w:r>
      <w:r>
        <w:rPr>
          <w:rFonts w:cs="Arial"/>
          <w:b/>
          <w:i/>
          <w:color w:val="0070C0"/>
        </w:rPr>
        <w:t xml:space="preserve">are delivered in </w:t>
      </w:r>
      <w:r w:rsidR="006B00D4">
        <w:rPr>
          <w:rFonts w:cs="Arial"/>
          <w:b/>
          <w:i/>
          <w:color w:val="0070C0"/>
        </w:rPr>
        <w:t>3</w:t>
      </w:r>
      <w:r>
        <w:rPr>
          <w:rFonts w:cs="Arial"/>
          <w:b/>
          <w:i/>
          <w:color w:val="0070C0"/>
        </w:rPr>
        <w:t xml:space="preserve"> </w:t>
      </w:r>
      <w:r w:rsidRPr="00795386">
        <w:rPr>
          <w:rFonts w:cs="Arial"/>
          <w:b/>
          <w:i/>
          <w:color w:val="0070C0"/>
        </w:rPr>
        <w:t>month</w:t>
      </w:r>
      <w:r>
        <w:rPr>
          <w:rFonts w:cs="Arial"/>
          <w:b/>
          <w:i/>
          <w:color w:val="0070C0"/>
        </w:rPr>
        <w:t xml:space="preserve"> increments</w:t>
      </w:r>
      <w:r w:rsidR="006B00D4">
        <w:rPr>
          <w:rFonts w:cs="Arial"/>
          <w:b/>
          <w:i/>
          <w:color w:val="0070C0"/>
        </w:rPr>
        <w:t xml:space="preserve"> or less within an agile framework</w:t>
      </w:r>
      <w:r>
        <w:rPr>
          <w:rFonts w:cs="Arial"/>
          <w:b/>
          <w:i/>
          <w:color w:val="0070C0"/>
        </w:rPr>
        <w:t>.</w:t>
      </w:r>
    </w:p>
    <w:p w14:paraId="0DD1A313" w14:textId="77777777" w:rsidR="00CE7438" w:rsidRDefault="00F77F0A" w:rsidP="0029116A">
      <w:pPr>
        <w:pStyle w:val="NoSpacing"/>
        <w:numPr>
          <w:ilvl w:val="0"/>
          <w:numId w:val="59"/>
        </w:numPr>
        <w:rPr>
          <w:rFonts w:cs="Arial"/>
          <w:b/>
          <w:i/>
          <w:color w:val="0070C0"/>
        </w:rPr>
      </w:pPr>
      <w:r>
        <w:rPr>
          <w:rFonts w:cs="Arial"/>
          <w:b/>
          <w:i/>
          <w:color w:val="0070C0"/>
        </w:rPr>
        <w:t>If for some reason the deliverable must be submitted in hard copy or on CD, be sure to specify the requirement within the line item.  Also, in this case identify number of copies and mailing address.</w:t>
      </w:r>
    </w:p>
    <w:p w14:paraId="0DD1A314" w14:textId="77777777" w:rsidR="00CE7438" w:rsidRDefault="00F77F0A" w:rsidP="0029116A">
      <w:pPr>
        <w:pStyle w:val="NoSpacing"/>
        <w:numPr>
          <w:ilvl w:val="0"/>
          <w:numId w:val="59"/>
        </w:numPr>
        <w:rPr>
          <w:rFonts w:cs="Arial"/>
          <w:b/>
          <w:i/>
          <w:color w:val="0070C0"/>
        </w:rPr>
      </w:pPr>
      <w:r>
        <w:rPr>
          <w:rFonts w:cs="Arial"/>
          <w:b/>
          <w:i/>
          <w:color w:val="0070C0"/>
        </w:rPr>
        <w:t>Each deliverable line item must cite inspection and acceptance criteria; Inspection:  Origin or Destination; Acceptance:  Origin or Destination (most likely destination on both).</w:t>
      </w:r>
    </w:p>
    <w:p w14:paraId="0DD1A315" w14:textId="77777777" w:rsidR="00CE7438" w:rsidRDefault="000557E4" w:rsidP="0029116A">
      <w:pPr>
        <w:pStyle w:val="NoSpacing"/>
        <w:numPr>
          <w:ilvl w:val="0"/>
          <w:numId w:val="59"/>
        </w:numPr>
        <w:rPr>
          <w:rFonts w:cs="Arial"/>
          <w:b/>
          <w:i/>
          <w:color w:val="0070C0"/>
        </w:rPr>
      </w:pPr>
      <w:r>
        <w:rPr>
          <w:rFonts w:cs="Arial"/>
          <w:b/>
          <w:i/>
          <w:color w:val="0070C0"/>
        </w:rPr>
        <w:t>Update the Table of Contents by hitting F9.</w:t>
      </w:r>
    </w:p>
    <w:sectPr w:rsidR="00CE7438" w:rsidSect="00545E9F">
      <w:headerReference w:type="default" r:id="rId111"/>
      <w:footerReference w:type="default" r:id="rId112"/>
      <w:footerReference w:type="first" r:id="rId113"/>
      <w:pgSz w:w="12240" w:h="15840" w:code="1"/>
      <w:pgMar w:top="1440" w:right="1440" w:bottom="1440" w:left="1440" w:header="720" w:footer="864" w:gutter="0"/>
      <w:pgBorders w:display="firstPage" w:offsetFrom="page">
        <w:top w:val="threeDEmboss" w:sz="24" w:space="24" w:color="auto"/>
        <w:left w:val="threeDEmboss" w:sz="24" w:space="24" w:color="auto"/>
        <w:bottom w:val="threeDEngrave" w:sz="24" w:space="24" w:color="auto"/>
        <w:right w:val="threeDEngrav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FC0A7" w14:textId="77777777" w:rsidR="00863AD7" w:rsidRDefault="00863AD7" w:rsidP="00E47F5F">
      <w:r>
        <w:separator/>
      </w:r>
    </w:p>
  </w:endnote>
  <w:endnote w:type="continuationSeparator" w:id="0">
    <w:p w14:paraId="1ECCB38E" w14:textId="77777777" w:rsidR="00863AD7" w:rsidRDefault="00863AD7" w:rsidP="00E47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0000000000000000000"/>
    <w:charset w:val="00"/>
    <w:family w:val="roman"/>
    <w:notTrueType/>
    <w:pitch w:val="default"/>
  </w:font>
  <w:font w:name="Times New Roman Bold">
    <w:panose1 w:val="0202080307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4" w14:textId="77777777" w:rsidR="0087429F" w:rsidRDefault="0087429F" w:rsidP="00103B33">
    <w:pPr>
      <w:tabs>
        <w:tab w:val="center" w:pos="4680"/>
      </w:tabs>
      <w:jc w:val="center"/>
      <w:rPr>
        <w:sz w:val="20"/>
        <w:szCs w:val="20"/>
        <w:highlight w:val="yellow"/>
      </w:rPr>
    </w:pPr>
  </w:p>
  <w:p w14:paraId="0DD1A325" w14:textId="513231BC" w:rsidR="0087429F" w:rsidRDefault="0087429F" w:rsidP="00103B33">
    <w:pPr>
      <w:tabs>
        <w:tab w:val="center" w:pos="4680"/>
      </w:tabs>
      <w:jc w:val="center"/>
      <w:rPr>
        <w:sz w:val="20"/>
        <w:szCs w:val="20"/>
      </w:rPr>
    </w:pPr>
    <w:r w:rsidRPr="00522A97">
      <w:rPr>
        <w:sz w:val="20"/>
        <w:szCs w:val="20"/>
      </w:rPr>
      <w:t xml:space="preserve">Page </w:t>
    </w:r>
    <w:r w:rsidRPr="00522A97">
      <w:rPr>
        <w:sz w:val="20"/>
        <w:szCs w:val="20"/>
      </w:rPr>
      <w:fldChar w:fldCharType="begin"/>
    </w:r>
    <w:r w:rsidRPr="00522A97">
      <w:rPr>
        <w:sz w:val="20"/>
        <w:szCs w:val="20"/>
      </w:rPr>
      <w:instrText xml:space="preserve"> PAGE </w:instrText>
    </w:r>
    <w:r w:rsidRPr="00522A97">
      <w:rPr>
        <w:sz w:val="20"/>
        <w:szCs w:val="20"/>
      </w:rPr>
      <w:fldChar w:fldCharType="separate"/>
    </w:r>
    <w:r>
      <w:rPr>
        <w:noProof/>
        <w:sz w:val="20"/>
        <w:szCs w:val="20"/>
      </w:rPr>
      <w:t>4</w:t>
    </w:r>
    <w:r w:rsidRPr="00522A97">
      <w:rPr>
        <w:sz w:val="20"/>
        <w:szCs w:val="20"/>
      </w:rPr>
      <w:fldChar w:fldCharType="end"/>
    </w:r>
    <w:r w:rsidRPr="00522A97">
      <w:rPr>
        <w:sz w:val="20"/>
        <w:szCs w:val="20"/>
      </w:rPr>
      <w:t xml:space="preserve"> of </w:t>
    </w:r>
    <w:r w:rsidRPr="00522A97">
      <w:rPr>
        <w:sz w:val="20"/>
        <w:szCs w:val="20"/>
      </w:rPr>
      <w:fldChar w:fldCharType="begin"/>
    </w:r>
    <w:r w:rsidRPr="00522A97">
      <w:rPr>
        <w:sz w:val="20"/>
        <w:szCs w:val="20"/>
      </w:rPr>
      <w:instrText xml:space="preserve"> NUMPAGES  </w:instrText>
    </w:r>
    <w:r w:rsidRPr="00522A97">
      <w:rPr>
        <w:sz w:val="20"/>
        <w:szCs w:val="20"/>
      </w:rPr>
      <w:fldChar w:fldCharType="separate"/>
    </w:r>
    <w:r>
      <w:rPr>
        <w:noProof/>
        <w:sz w:val="20"/>
        <w:szCs w:val="20"/>
      </w:rPr>
      <w:t>68</w:t>
    </w:r>
    <w:r w:rsidRPr="00522A97">
      <w:rPr>
        <w:sz w:val="20"/>
        <w:szCs w:val="20"/>
      </w:rPr>
      <w:fldChar w:fldCharType="end"/>
    </w:r>
    <w:bookmarkStart w:id="206" w:name="_Toc6902883"/>
    <w:bookmarkStart w:id="207" w:name="_Toc393177566"/>
    <w:bookmarkStart w:id="208" w:name="_Toc393178136"/>
    <w:bookmarkStart w:id="209" w:name="_Toc393178382"/>
    <w:bookmarkStart w:id="210" w:name="_Toc393178446"/>
    <w:bookmarkStart w:id="211" w:name="_Toc393184012"/>
    <w:bookmarkStart w:id="212" w:name="_Toc393184086"/>
    <w:bookmarkStart w:id="213" w:name="_Toc393184719"/>
    <w:bookmarkStart w:id="214" w:name="_Toc393184927"/>
    <w:bookmarkStart w:id="215" w:name="_Toc398721054"/>
    <w:bookmarkStart w:id="216" w:name="_Toc396620687"/>
    <w:bookmarkStart w:id="217" w:name="_Ref392049487"/>
    <w:bookmarkEnd w:id="206"/>
    <w:bookmarkEnd w:id="207"/>
    <w:bookmarkEnd w:id="208"/>
    <w:bookmarkEnd w:id="209"/>
    <w:bookmarkEnd w:id="210"/>
    <w:bookmarkEnd w:id="211"/>
    <w:bookmarkEnd w:id="212"/>
    <w:bookmarkEnd w:id="213"/>
    <w:bookmarkEnd w:id="214"/>
    <w:bookmarkEnd w:id="215"/>
    <w:bookmarkEnd w:id="216"/>
    <w:bookmarkEnd w:id="217"/>
  </w:p>
  <w:p w14:paraId="0DD1A326" w14:textId="01207A15" w:rsidR="0087429F" w:rsidRPr="00981E23" w:rsidRDefault="0087429F" w:rsidP="00103B33">
    <w:pPr>
      <w:tabs>
        <w:tab w:val="center" w:pos="4680"/>
      </w:tabs>
      <w:jc w:val="right"/>
      <w:rPr>
        <w:sz w:val="20"/>
        <w:szCs w:val="20"/>
      </w:rPr>
    </w:pPr>
    <w:r w:rsidRPr="00036F34">
      <w:rPr>
        <w:sz w:val="20"/>
        <w:szCs w:val="20"/>
      </w:rPr>
      <w:t>Performance</w:t>
    </w:r>
    <w:r w:rsidR="00764B50">
      <w:rPr>
        <w:sz w:val="20"/>
        <w:szCs w:val="20"/>
      </w:rPr>
      <w:t xml:space="preserve"> </w:t>
    </w:r>
    <w:r w:rsidRPr="00036F34">
      <w:rPr>
        <w:sz w:val="20"/>
        <w:szCs w:val="20"/>
      </w:rPr>
      <w:t>Work</w:t>
    </w:r>
    <w:r w:rsidR="00764B50">
      <w:rPr>
        <w:sz w:val="20"/>
        <w:szCs w:val="20"/>
      </w:rPr>
      <w:t xml:space="preserve"> </w:t>
    </w:r>
    <w:r w:rsidRPr="00036F34">
      <w:rPr>
        <w:sz w:val="20"/>
        <w:szCs w:val="20"/>
      </w:rPr>
      <w:t>Statement</w:t>
    </w:r>
    <w:r w:rsidR="00764B50">
      <w:rPr>
        <w:sz w:val="20"/>
        <w:szCs w:val="20"/>
      </w:rPr>
      <w:t xml:space="preserve"> </w:t>
    </w:r>
    <w:r w:rsidRPr="00036F34">
      <w:rPr>
        <w:sz w:val="20"/>
        <w:szCs w:val="20"/>
      </w:rPr>
      <w:t>Template</w:t>
    </w:r>
    <w:r w:rsidRPr="00E442C4">
      <w:rPr>
        <w:sz w:val="20"/>
        <w:szCs w:val="20"/>
      </w:rPr>
      <w:t>_</w:t>
    </w:r>
    <w:r w:rsidR="005561B7">
      <w:rPr>
        <w:sz w:val="20"/>
        <w:szCs w:val="20"/>
      </w:rPr>
      <w:t>MAY_16_2025</w:t>
    </w:r>
    <w:r w:rsidR="00D86B32">
      <w:rPr>
        <w:sz w:val="20"/>
        <w:szCs w:val="20"/>
      </w:rPr>
      <w:t>_</w:t>
    </w:r>
    <w:r w:rsidR="00D86B32" w:rsidRPr="002D6959">
      <w:rPr>
        <w:sz w:val="20"/>
        <w:szCs w:val="20"/>
      </w:rPr>
      <w:t>REV2</w:t>
    </w:r>
    <w:r w:rsidR="005561B7" w:rsidRPr="002D6959">
      <w:rPr>
        <w:sz w:val="20"/>
        <w:szCs w:val="20"/>
      </w:rPr>
      <w:t>_</w:t>
    </w:r>
    <w:r w:rsidR="00622BF4">
      <w:rPr>
        <w:sz w:val="20"/>
        <w:szCs w:val="20"/>
      </w:rPr>
      <w:t>MAR</w:t>
    </w:r>
    <w:r w:rsidR="005561B7" w:rsidRPr="002D6959">
      <w:rPr>
        <w:sz w:val="20"/>
        <w:szCs w:val="20"/>
      </w:rPr>
      <w:t>_</w:t>
    </w:r>
    <w:r w:rsidR="00193FAB">
      <w:rPr>
        <w:sz w:val="20"/>
        <w:szCs w:val="20"/>
      </w:rPr>
      <w:t>1</w:t>
    </w:r>
    <w:r w:rsidR="0077344B">
      <w:rPr>
        <w:sz w:val="20"/>
        <w:szCs w:val="20"/>
      </w:rPr>
      <w:t>8</w:t>
    </w:r>
    <w:r w:rsidR="005561B7" w:rsidRPr="002D6959">
      <w:rPr>
        <w:sz w:val="20"/>
        <w:szCs w:val="20"/>
      </w:rPr>
      <w:t>_202</w:t>
    </w:r>
    <w:r w:rsidR="00E05D7B" w:rsidRPr="002D6959">
      <w:rPr>
        <w:sz w:val="20"/>
        <w:szCs w:val="20"/>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9" w14:textId="6A17C7B1" w:rsidR="0087429F" w:rsidRPr="00981E23" w:rsidRDefault="0087429F" w:rsidP="00BE7B2E">
    <w:pPr>
      <w:tabs>
        <w:tab w:val="center" w:pos="4680"/>
      </w:tabs>
      <w:jc w:val="right"/>
      <w:rPr>
        <w:sz w:val="20"/>
        <w:szCs w:val="20"/>
      </w:rPr>
    </w:pPr>
    <w:r w:rsidRPr="00E442C4">
      <w:rPr>
        <w:sz w:val="20"/>
        <w:szCs w:val="20"/>
      </w:rPr>
      <w:t>P</w:t>
    </w:r>
    <w:r w:rsidRPr="00036F34">
      <w:rPr>
        <w:sz w:val="20"/>
        <w:szCs w:val="20"/>
      </w:rPr>
      <w:t>erformance</w:t>
    </w:r>
    <w:r w:rsidR="00764B50">
      <w:rPr>
        <w:sz w:val="20"/>
        <w:szCs w:val="20"/>
      </w:rPr>
      <w:t xml:space="preserve"> </w:t>
    </w:r>
    <w:r w:rsidRPr="00036F34">
      <w:rPr>
        <w:sz w:val="20"/>
        <w:szCs w:val="20"/>
      </w:rPr>
      <w:t>W</w:t>
    </w:r>
    <w:r w:rsidRPr="00E442C4">
      <w:rPr>
        <w:sz w:val="20"/>
        <w:szCs w:val="20"/>
      </w:rPr>
      <w:t>ork</w:t>
    </w:r>
    <w:r w:rsidR="00764B50">
      <w:rPr>
        <w:sz w:val="20"/>
        <w:szCs w:val="20"/>
      </w:rPr>
      <w:t xml:space="preserve"> </w:t>
    </w:r>
    <w:r w:rsidRPr="00E442C4">
      <w:rPr>
        <w:sz w:val="20"/>
        <w:szCs w:val="20"/>
      </w:rPr>
      <w:t>Statement</w:t>
    </w:r>
    <w:r w:rsidR="00764B50">
      <w:rPr>
        <w:sz w:val="20"/>
        <w:szCs w:val="20"/>
      </w:rPr>
      <w:t xml:space="preserve"> </w:t>
    </w:r>
    <w:r w:rsidRPr="00E442C4">
      <w:rPr>
        <w:sz w:val="20"/>
        <w:szCs w:val="20"/>
      </w:rPr>
      <w:t>Template</w:t>
    </w:r>
    <w:r w:rsidR="00764B50">
      <w:rPr>
        <w:sz w:val="20"/>
        <w:szCs w:val="20"/>
      </w:rPr>
      <w:t>_</w:t>
    </w:r>
    <w:r w:rsidR="00764B50" w:rsidRPr="002D6959">
      <w:rPr>
        <w:sz w:val="20"/>
        <w:szCs w:val="20"/>
      </w:rPr>
      <w:t>MAY</w:t>
    </w:r>
    <w:r w:rsidR="00C90C40" w:rsidRPr="002D6959">
      <w:rPr>
        <w:sz w:val="20"/>
        <w:szCs w:val="20"/>
      </w:rPr>
      <w:t>_16</w:t>
    </w:r>
    <w:r w:rsidRPr="002D6959">
      <w:rPr>
        <w:sz w:val="20"/>
        <w:szCs w:val="20"/>
      </w:rPr>
      <w:t>_202</w:t>
    </w:r>
    <w:r w:rsidR="00C0653B" w:rsidRPr="002D6959">
      <w:rPr>
        <w:sz w:val="20"/>
        <w:szCs w:val="20"/>
      </w:rPr>
      <w:t>5</w:t>
    </w:r>
    <w:r w:rsidR="007115B0" w:rsidRPr="002D6959">
      <w:rPr>
        <w:sz w:val="20"/>
        <w:szCs w:val="20"/>
      </w:rPr>
      <w:t>_Rev.</w:t>
    </w:r>
    <w:r w:rsidR="006D37DE" w:rsidRPr="002D6959">
      <w:rPr>
        <w:sz w:val="20"/>
        <w:szCs w:val="20"/>
      </w:rPr>
      <w:t>2_</w:t>
    </w:r>
    <w:r w:rsidR="00622BF4">
      <w:rPr>
        <w:sz w:val="20"/>
        <w:szCs w:val="20"/>
      </w:rPr>
      <w:t>MAR_</w:t>
    </w:r>
    <w:r w:rsidR="00193FAB">
      <w:rPr>
        <w:sz w:val="20"/>
        <w:szCs w:val="20"/>
      </w:rPr>
      <w:t>1</w:t>
    </w:r>
    <w:r w:rsidR="0077344B">
      <w:rPr>
        <w:sz w:val="20"/>
        <w:szCs w:val="20"/>
      </w:rPr>
      <w:t>8</w:t>
    </w:r>
    <w:r w:rsidR="006D37DE" w:rsidRPr="002D6959">
      <w:rPr>
        <w:sz w:val="20"/>
        <w:szCs w:val="20"/>
      </w:rPr>
      <w:t>_202</w:t>
    </w:r>
    <w:r w:rsidR="00E05D7B" w:rsidRPr="002D6959">
      <w:rPr>
        <w:sz w:val="20"/>
        <w:szCs w:val="20"/>
      </w:rPr>
      <w:t>6</w:t>
    </w:r>
  </w:p>
  <w:p w14:paraId="0DD1A32A" w14:textId="5C9A6822" w:rsidR="0087429F" w:rsidRPr="00D414CB" w:rsidRDefault="00824ECB" w:rsidP="00331E13">
    <w:pPr>
      <w:pStyle w:val="Footer"/>
      <w:jc w:val="right"/>
      <w:rPr>
        <w:rStyle w:val="Hyperlink"/>
        <w:sz w:val="20"/>
        <w:szCs w:val="20"/>
      </w:rPr>
    </w:pPr>
    <w:hyperlink r:id="rId1" w:tooltip="Link to this Template's Revision History" w:history="1">
      <w:r w:rsidRPr="00D414CB">
        <w:rPr>
          <w:rStyle w:val="Hyperlink"/>
          <w:sz w:val="20"/>
          <w:szCs w:val="20"/>
        </w:rPr>
        <w:t>PWS Template Revision History</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C188C" w14:textId="77777777" w:rsidR="00863AD7" w:rsidRDefault="00863AD7" w:rsidP="00E47F5F">
      <w:r>
        <w:separator/>
      </w:r>
    </w:p>
  </w:footnote>
  <w:footnote w:type="continuationSeparator" w:id="0">
    <w:p w14:paraId="3E6CECB6" w14:textId="77777777" w:rsidR="00863AD7" w:rsidRDefault="00863AD7" w:rsidP="00E47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A322" w14:textId="2F50B92C" w:rsidR="0087429F" w:rsidRPr="00E8611A" w:rsidRDefault="0087429F" w:rsidP="00785CCB">
    <w:pPr>
      <w:pStyle w:val="Header"/>
      <w:jc w:val="center"/>
      <w:rPr>
        <w:rStyle w:val="Emphasis"/>
      </w:rPr>
    </w:pPr>
    <w:r w:rsidRPr="00E8611A">
      <w:rPr>
        <w:rStyle w:val="Emphasis"/>
      </w:rPr>
      <w:t>&lt;Title of Project&gt;</w:t>
    </w:r>
    <w:r w:rsidRPr="00E8611A" w:rsidDel="004E2A60">
      <w:rPr>
        <w:rStyle w:val="Emphasis"/>
      </w:rPr>
      <w:t xml:space="preserve"> </w:t>
    </w:r>
  </w:p>
  <w:p w14:paraId="0DD1A323" w14:textId="01410C69" w:rsidR="0087429F" w:rsidRPr="00785CCB" w:rsidRDefault="0087429F" w:rsidP="00E5783F">
    <w:pPr>
      <w:pStyle w:val="NoSpacing"/>
      <w:jc w:val="center"/>
    </w:pPr>
    <w:r w:rsidRPr="00CD22DD">
      <w:rPr>
        <w:rStyle w:val="Emphasis"/>
      </w:rPr>
      <w:t>&lt;VA-XX-XXXXXXXX&gt;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7B0"/>
    <w:multiLevelType w:val="multilevel"/>
    <w:tmpl w:val="07488EC0"/>
    <w:lvl w:ilvl="0">
      <w:start w:val="6"/>
      <w:numFmt w:val="decimal"/>
      <w:lvlText w:val="%1"/>
      <w:lvlJc w:val="left"/>
      <w:pPr>
        <w:ind w:left="660" w:hanging="660"/>
      </w:pPr>
    </w:lvl>
    <w:lvl w:ilvl="1">
      <w:start w:val="1"/>
      <w:numFmt w:val="decimal"/>
      <w:lvlText w:val="%1.%2"/>
      <w:lvlJc w:val="left"/>
      <w:pPr>
        <w:ind w:left="660" w:hanging="660"/>
      </w:pPr>
    </w:lvl>
    <w:lvl w:ilvl="2">
      <w:start w:val="13"/>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15:restartNumberingAfterBreak="0">
    <w:nsid w:val="01C46185"/>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2CD1F8E"/>
    <w:multiLevelType w:val="hybridMultilevel"/>
    <w:tmpl w:val="7996CC12"/>
    <w:lvl w:ilvl="0" w:tplc="E6EEB9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870A73"/>
    <w:multiLevelType w:val="hybridMultilevel"/>
    <w:tmpl w:val="A9C67F78"/>
    <w:lvl w:ilvl="0" w:tplc="BC7A2590">
      <w:start w:val="1"/>
      <w:numFmt w:val="lowerLetter"/>
      <w:lvlText w:val="(%1)"/>
      <w:lvlJc w:val="left"/>
      <w:pPr>
        <w:ind w:left="1080" w:hanging="360"/>
      </w:pPr>
      <w:rPr>
        <w:rFonts w:hint="default"/>
        <w:b/>
        <w:bCs/>
        <w:i/>
        <w:iCs/>
        <w:color w:val="4F81BD" w:themeColor="accen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53D2620"/>
    <w:multiLevelType w:val="hybridMultilevel"/>
    <w:tmpl w:val="0466FFD4"/>
    <w:lvl w:ilvl="0" w:tplc="09D0E040">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B17E73"/>
    <w:multiLevelType w:val="hybridMultilevel"/>
    <w:tmpl w:val="C848F4BA"/>
    <w:lvl w:ilvl="0" w:tplc="D64A9180">
      <w:start w:val="79"/>
      <w:numFmt w:val="decimal"/>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8E31537"/>
    <w:multiLevelType w:val="hybridMultilevel"/>
    <w:tmpl w:val="431C03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CF0146"/>
    <w:multiLevelType w:val="hybridMultilevel"/>
    <w:tmpl w:val="0EE47C9A"/>
    <w:lvl w:ilvl="0" w:tplc="BCF477A0">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457CE6"/>
    <w:multiLevelType w:val="hybridMultilevel"/>
    <w:tmpl w:val="95FAFB6A"/>
    <w:lvl w:ilvl="0" w:tplc="BD0C01CA">
      <w:start w:val="1"/>
      <w:numFmt w:val="decimal"/>
      <w:pStyle w:val="ListParagraph"/>
      <w:lvlText w:val="%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9" w15:restartNumberingAfterBreak="0">
    <w:nsid w:val="0BC52B74"/>
    <w:multiLevelType w:val="hybridMultilevel"/>
    <w:tmpl w:val="756E60FE"/>
    <w:lvl w:ilvl="0" w:tplc="04090019">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54284E"/>
    <w:multiLevelType w:val="hybridMultilevel"/>
    <w:tmpl w:val="1D36211C"/>
    <w:lvl w:ilvl="0" w:tplc="8F32FCFA">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3A7453"/>
    <w:multiLevelType w:val="hybridMultilevel"/>
    <w:tmpl w:val="B8F8801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6C6AB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0FE85728"/>
    <w:multiLevelType w:val="hybridMultilevel"/>
    <w:tmpl w:val="D3D654CA"/>
    <w:lvl w:ilvl="0" w:tplc="51B6192E">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652BAF"/>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1366EEA"/>
    <w:multiLevelType w:val="hybridMultilevel"/>
    <w:tmpl w:val="AF68BB2A"/>
    <w:lvl w:ilvl="0" w:tplc="EE18AAAC">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56238D"/>
    <w:multiLevelType w:val="hybridMultilevel"/>
    <w:tmpl w:val="456831EE"/>
    <w:lvl w:ilvl="0" w:tplc="8720712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39F60EB"/>
    <w:multiLevelType w:val="hybridMultilevel"/>
    <w:tmpl w:val="E81C4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1643B9"/>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524A42"/>
    <w:multiLevelType w:val="hybridMultilevel"/>
    <w:tmpl w:val="24CAA2CC"/>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20" w15:restartNumberingAfterBreak="0">
    <w:nsid w:val="14855BD2"/>
    <w:multiLevelType w:val="hybridMultilevel"/>
    <w:tmpl w:val="AC3AC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D831FD"/>
    <w:multiLevelType w:val="hybridMultilevel"/>
    <w:tmpl w:val="D3ACEBC2"/>
    <w:lvl w:ilvl="0" w:tplc="2684F35E">
      <w:start w:val="1"/>
      <w:numFmt w:val="decimal"/>
      <w:lvlText w:val="%1."/>
      <w:lvlJc w:val="left"/>
      <w:pPr>
        <w:ind w:left="360" w:hanging="360"/>
      </w:pPr>
      <w:rPr>
        <w:rFonts w:ascii="Arial" w:hAnsi="Arial" w:cs="Arial" w:hint="default"/>
        <w:color w:val="auto"/>
        <w:sz w:val="16"/>
        <w:szCs w:val="16"/>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22" w15:restartNumberingAfterBreak="0">
    <w:nsid w:val="16FE423C"/>
    <w:multiLevelType w:val="hybridMultilevel"/>
    <w:tmpl w:val="4FF00F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78A4988"/>
    <w:multiLevelType w:val="hybridMultilevel"/>
    <w:tmpl w:val="53A8D17E"/>
    <w:lvl w:ilvl="0" w:tplc="4AA283F0">
      <w:start w:val="1"/>
      <w:numFmt w:val="decimal"/>
      <w:lvlText w:val="%1."/>
      <w:lvlJc w:val="left"/>
      <w:pPr>
        <w:ind w:left="360"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24" w15:restartNumberingAfterBreak="0">
    <w:nsid w:val="1AC227D7"/>
    <w:multiLevelType w:val="hybridMultilevel"/>
    <w:tmpl w:val="4E30F07A"/>
    <w:lvl w:ilvl="0" w:tplc="3BBAA6C8">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AE924F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B8751F3"/>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BF95131"/>
    <w:multiLevelType w:val="hybridMultilevel"/>
    <w:tmpl w:val="6914A2A2"/>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start w:val="1"/>
      <w:numFmt w:val="bullet"/>
      <w:lvlText w:val=""/>
      <w:lvlJc w:val="left"/>
      <w:pPr>
        <w:ind w:left="3480" w:hanging="360"/>
      </w:pPr>
      <w:rPr>
        <w:rFonts w:ascii="Symbol" w:hAnsi="Symbol" w:hint="default"/>
      </w:rPr>
    </w:lvl>
    <w:lvl w:ilvl="4" w:tplc="04090003">
      <w:start w:val="1"/>
      <w:numFmt w:val="bullet"/>
      <w:lvlText w:val="o"/>
      <w:lvlJc w:val="left"/>
      <w:pPr>
        <w:ind w:left="4200" w:hanging="360"/>
      </w:pPr>
      <w:rPr>
        <w:rFonts w:ascii="Courier New" w:hAnsi="Courier New" w:cs="Courier New" w:hint="default"/>
      </w:rPr>
    </w:lvl>
    <w:lvl w:ilvl="5" w:tplc="04090005">
      <w:start w:val="1"/>
      <w:numFmt w:val="bullet"/>
      <w:lvlText w:val=""/>
      <w:lvlJc w:val="left"/>
      <w:pPr>
        <w:ind w:left="4920" w:hanging="360"/>
      </w:pPr>
      <w:rPr>
        <w:rFonts w:ascii="Wingdings" w:hAnsi="Wingdings" w:hint="default"/>
      </w:rPr>
    </w:lvl>
    <w:lvl w:ilvl="6" w:tplc="04090001">
      <w:start w:val="1"/>
      <w:numFmt w:val="bullet"/>
      <w:lvlText w:val=""/>
      <w:lvlJc w:val="left"/>
      <w:pPr>
        <w:ind w:left="5640" w:hanging="360"/>
      </w:pPr>
      <w:rPr>
        <w:rFonts w:ascii="Symbol" w:hAnsi="Symbol" w:hint="default"/>
      </w:rPr>
    </w:lvl>
    <w:lvl w:ilvl="7" w:tplc="04090003">
      <w:start w:val="1"/>
      <w:numFmt w:val="bullet"/>
      <w:lvlText w:val="o"/>
      <w:lvlJc w:val="left"/>
      <w:pPr>
        <w:ind w:left="6360" w:hanging="360"/>
      </w:pPr>
      <w:rPr>
        <w:rFonts w:ascii="Courier New" w:hAnsi="Courier New" w:cs="Courier New" w:hint="default"/>
      </w:rPr>
    </w:lvl>
    <w:lvl w:ilvl="8" w:tplc="04090005">
      <w:start w:val="1"/>
      <w:numFmt w:val="bullet"/>
      <w:lvlText w:val=""/>
      <w:lvlJc w:val="left"/>
      <w:pPr>
        <w:ind w:left="7080" w:hanging="360"/>
      </w:pPr>
      <w:rPr>
        <w:rFonts w:ascii="Wingdings" w:hAnsi="Wingdings" w:hint="default"/>
      </w:rPr>
    </w:lvl>
  </w:abstractNum>
  <w:abstractNum w:abstractNumId="28" w15:restartNumberingAfterBreak="0">
    <w:nsid w:val="1C1A4DF8"/>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95048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1EF138DC"/>
    <w:multiLevelType w:val="hybridMultilevel"/>
    <w:tmpl w:val="B2F00F40"/>
    <w:lvl w:ilvl="0" w:tplc="0409000F">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1" w15:restartNumberingAfterBreak="0">
    <w:nsid w:val="206B72BF"/>
    <w:multiLevelType w:val="hybridMultilevel"/>
    <w:tmpl w:val="2C703B5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209B1A39"/>
    <w:multiLevelType w:val="hybridMultilevel"/>
    <w:tmpl w:val="9BD61102"/>
    <w:lvl w:ilvl="0" w:tplc="E6EA3A0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10160EB"/>
    <w:multiLevelType w:val="hybridMultilevel"/>
    <w:tmpl w:val="A1385D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2F30733"/>
    <w:multiLevelType w:val="hybridMultilevel"/>
    <w:tmpl w:val="059A3DF6"/>
    <w:lvl w:ilvl="0" w:tplc="7CF4079C">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3C02C8D"/>
    <w:multiLevelType w:val="hybridMultilevel"/>
    <w:tmpl w:val="9B8CB714"/>
    <w:lvl w:ilvl="0" w:tplc="FFFFFFFF">
      <w:start w:val="1"/>
      <w:numFmt w:val="decimal"/>
      <w:lvlText w:val="%1."/>
      <w:lvlJc w:val="left"/>
      <w:pPr>
        <w:ind w:left="360" w:hanging="360"/>
      </w:pPr>
      <w:rPr>
        <w:rFonts w:hint="default"/>
        <w:b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520019A"/>
    <w:multiLevelType w:val="hybridMultilevel"/>
    <w:tmpl w:val="1A8818B2"/>
    <w:lvl w:ilvl="0" w:tplc="0409000F">
      <w:start w:val="1"/>
      <w:numFmt w:val="decimal"/>
      <w:lvlText w:val="%1."/>
      <w:lvlJc w:val="left"/>
      <w:pPr>
        <w:ind w:left="-1674" w:hanging="360"/>
      </w:pPr>
    </w:lvl>
    <w:lvl w:ilvl="1" w:tplc="04090019" w:tentative="1">
      <w:start w:val="1"/>
      <w:numFmt w:val="lowerLetter"/>
      <w:lvlText w:val="%2."/>
      <w:lvlJc w:val="left"/>
      <w:pPr>
        <w:ind w:left="-954" w:hanging="360"/>
      </w:pPr>
    </w:lvl>
    <w:lvl w:ilvl="2" w:tplc="0409001B" w:tentative="1">
      <w:start w:val="1"/>
      <w:numFmt w:val="lowerRoman"/>
      <w:lvlText w:val="%3."/>
      <w:lvlJc w:val="right"/>
      <w:pPr>
        <w:ind w:left="-234" w:hanging="180"/>
      </w:pPr>
    </w:lvl>
    <w:lvl w:ilvl="3" w:tplc="0409000F" w:tentative="1">
      <w:start w:val="1"/>
      <w:numFmt w:val="decimal"/>
      <w:lvlText w:val="%4."/>
      <w:lvlJc w:val="left"/>
      <w:pPr>
        <w:ind w:left="486" w:hanging="360"/>
      </w:pPr>
    </w:lvl>
    <w:lvl w:ilvl="4" w:tplc="04090019" w:tentative="1">
      <w:start w:val="1"/>
      <w:numFmt w:val="lowerLetter"/>
      <w:lvlText w:val="%5."/>
      <w:lvlJc w:val="left"/>
      <w:pPr>
        <w:ind w:left="1206" w:hanging="360"/>
      </w:pPr>
    </w:lvl>
    <w:lvl w:ilvl="5" w:tplc="0409001B" w:tentative="1">
      <w:start w:val="1"/>
      <w:numFmt w:val="lowerRoman"/>
      <w:lvlText w:val="%6."/>
      <w:lvlJc w:val="right"/>
      <w:pPr>
        <w:ind w:left="1926" w:hanging="180"/>
      </w:pPr>
    </w:lvl>
    <w:lvl w:ilvl="6" w:tplc="0409000F" w:tentative="1">
      <w:start w:val="1"/>
      <w:numFmt w:val="decimal"/>
      <w:lvlText w:val="%7."/>
      <w:lvlJc w:val="left"/>
      <w:pPr>
        <w:ind w:left="2646" w:hanging="360"/>
      </w:pPr>
    </w:lvl>
    <w:lvl w:ilvl="7" w:tplc="04090019" w:tentative="1">
      <w:start w:val="1"/>
      <w:numFmt w:val="lowerLetter"/>
      <w:lvlText w:val="%8."/>
      <w:lvlJc w:val="left"/>
      <w:pPr>
        <w:ind w:left="3366" w:hanging="360"/>
      </w:pPr>
    </w:lvl>
    <w:lvl w:ilvl="8" w:tplc="0409001B" w:tentative="1">
      <w:start w:val="1"/>
      <w:numFmt w:val="lowerRoman"/>
      <w:lvlText w:val="%9."/>
      <w:lvlJc w:val="right"/>
      <w:pPr>
        <w:ind w:left="4086" w:hanging="180"/>
      </w:pPr>
    </w:lvl>
  </w:abstractNum>
  <w:abstractNum w:abstractNumId="37" w15:restartNumberingAfterBreak="0">
    <w:nsid w:val="25513CED"/>
    <w:multiLevelType w:val="hybridMultilevel"/>
    <w:tmpl w:val="AFB89D20"/>
    <w:lvl w:ilvl="0" w:tplc="4F20E262">
      <w:start w:val="1"/>
      <w:numFmt w:val="decimal"/>
      <w:pStyle w:val="AppendixBheading"/>
      <w:lvlText w:val="B%1."/>
      <w:lvlJc w:val="left"/>
      <w:pPr>
        <w:ind w:left="360" w:hanging="360"/>
      </w:pPr>
      <w:rPr>
        <w:rFonts w:cs="Times New Roman"/>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57812F1"/>
    <w:multiLevelType w:val="multilevel"/>
    <w:tmpl w:val="B5D67438"/>
    <w:lvl w:ilvl="0">
      <w:start w:val="1"/>
      <w:numFmt w:val="decimal"/>
      <w:pStyle w:val="AppendixHeadingB"/>
      <w:lvlText w:val="B%1."/>
      <w:lvlJc w:val="left"/>
      <w:pPr>
        <w:ind w:left="360" w:hanging="360"/>
      </w:pPr>
      <w:rPr>
        <w:rFonts w:ascii="Arial" w:hAnsi="Arial"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264152F9"/>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567D3B"/>
    <w:multiLevelType w:val="hybridMultilevel"/>
    <w:tmpl w:val="0D142438"/>
    <w:lvl w:ilvl="0" w:tplc="076AADCA">
      <w:start w:val="1"/>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6C17A14"/>
    <w:multiLevelType w:val="hybridMultilevel"/>
    <w:tmpl w:val="63AAF9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73677E8"/>
    <w:multiLevelType w:val="hybridMultilevel"/>
    <w:tmpl w:val="B3C89E00"/>
    <w:lvl w:ilvl="0" w:tplc="002610B2">
      <w:start w:val="1"/>
      <w:numFmt w:val="decimal"/>
      <w:lvlText w:val="%1."/>
      <w:lvlJc w:val="lef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74C35B4"/>
    <w:multiLevelType w:val="hybridMultilevel"/>
    <w:tmpl w:val="FA589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767668D"/>
    <w:multiLevelType w:val="multilevel"/>
    <w:tmpl w:val="5E9E4022"/>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5" w15:restartNumberingAfterBreak="0">
    <w:nsid w:val="27B80484"/>
    <w:multiLevelType w:val="hybridMultilevel"/>
    <w:tmpl w:val="813A0DCA"/>
    <w:lvl w:ilvl="0" w:tplc="3D402EE0">
      <w:start w:val="1"/>
      <w:numFmt w:val="decimal"/>
      <w:lvlText w:val="%1)"/>
      <w:lvlJc w:val="left"/>
      <w:pPr>
        <w:ind w:left="1440" w:hanging="360"/>
      </w:pPr>
      <w:rPr>
        <w:rFonts w:ascii="Arial Bold" w:hAnsi="Arial Bold"/>
        <w:b/>
        <w:i/>
        <w:color w:val="0070C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29986D28"/>
    <w:multiLevelType w:val="hybridMultilevel"/>
    <w:tmpl w:val="2AEADA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C2004F2"/>
    <w:multiLevelType w:val="hybridMultilevel"/>
    <w:tmpl w:val="83FE4E7C"/>
    <w:lvl w:ilvl="0" w:tplc="3DA6750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D8F149F"/>
    <w:multiLevelType w:val="hybridMultilevel"/>
    <w:tmpl w:val="A99C5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E867C02"/>
    <w:multiLevelType w:val="hybridMultilevel"/>
    <w:tmpl w:val="1A64CE52"/>
    <w:lvl w:ilvl="0" w:tplc="52AC0F10">
      <w:start w:val="1"/>
      <w:numFmt w:val="lowerLetter"/>
      <w:pStyle w:val="Lista"/>
      <w:lvlText w:val="%1."/>
      <w:lvlJc w:val="left"/>
      <w:pPr>
        <w:ind w:left="720" w:hanging="360"/>
      </w:pPr>
      <w:rPr>
        <w:rFonts w:hint="default"/>
        <w:b w:val="0"/>
        <w:i w:val="0"/>
        <w:color w:val="00000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F7A1BFB"/>
    <w:multiLevelType w:val="hybridMultilevel"/>
    <w:tmpl w:val="35429342"/>
    <w:lvl w:ilvl="0" w:tplc="EBACCD1E">
      <w:start w:val="1"/>
      <w:numFmt w:val="lowerLetter"/>
      <w:lvlText w:val="%1."/>
      <w:lvlJc w:val="right"/>
      <w:pPr>
        <w:ind w:left="720" w:hanging="360"/>
      </w:pPr>
      <w:rPr>
        <w:rFonts w:hint="default"/>
      </w:rPr>
    </w:lvl>
    <w:lvl w:ilvl="1" w:tplc="04090019" w:tentative="1">
      <w:start w:val="1"/>
      <w:numFmt w:val="lowerLetter"/>
      <w:lvlText w:val="%2."/>
      <w:lvlJc w:val="left"/>
      <w:pPr>
        <w:ind w:left="1440" w:hanging="360"/>
      </w:pPr>
    </w:lvl>
    <w:lvl w:ilvl="2" w:tplc="04090011">
      <w:start w:val="1"/>
      <w:numFmt w:val="decimal"/>
      <w:lvlText w:val="%3)"/>
      <w:lvlJc w:val="lef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1AD70CB"/>
    <w:multiLevelType w:val="multilevel"/>
    <w:tmpl w:val="947CF41E"/>
    <w:lvl w:ilvl="0">
      <w:start w:val="1"/>
      <w:numFmt w:val="decimal"/>
      <w:lvlText w:val="%1."/>
      <w:lvlJc w:val="left"/>
      <w:pPr>
        <w:ind w:left="1320" w:hanging="660"/>
      </w:pPr>
    </w:lvl>
    <w:lvl w:ilvl="1">
      <w:start w:val="1"/>
      <w:numFmt w:val="decimal"/>
      <w:lvlText w:val="%1.%2"/>
      <w:lvlJc w:val="left"/>
      <w:pPr>
        <w:ind w:left="1320" w:hanging="660"/>
      </w:pPr>
    </w:lvl>
    <w:lvl w:ilvl="2">
      <w:start w:val="13"/>
      <w:numFmt w:val="decimal"/>
      <w:lvlText w:val="%1.%2.%3"/>
      <w:lvlJc w:val="left"/>
      <w:pPr>
        <w:ind w:left="1380" w:hanging="720"/>
      </w:pPr>
    </w:lvl>
    <w:lvl w:ilvl="3">
      <w:start w:val="1"/>
      <w:numFmt w:val="decimal"/>
      <w:lvlText w:val="%1.%2.%3.%4"/>
      <w:lvlJc w:val="left"/>
      <w:pPr>
        <w:ind w:left="1740" w:hanging="1080"/>
      </w:pPr>
    </w:lvl>
    <w:lvl w:ilvl="4">
      <w:start w:val="1"/>
      <w:numFmt w:val="decimal"/>
      <w:lvlText w:val="%1.%2.%3.%4.%5"/>
      <w:lvlJc w:val="left"/>
      <w:pPr>
        <w:ind w:left="1740" w:hanging="1080"/>
      </w:pPr>
    </w:lvl>
    <w:lvl w:ilvl="5">
      <w:start w:val="1"/>
      <w:numFmt w:val="decimal"/>
      <w:lvlText w:val="%1.%2.%3.%4.%5.%6"/>
      <w:lvlJc w:val="left"/>
      <w:pPr>
        <w:ind w:left="2100" w:hanging="1440"/>
      </w:pPr>
    </w:lvl>
    <w:lvl w:ilvl="6">
      <w:start w:val="1"/>
      <w:numFmt w:val="decimal"/>
      <w:lvlText w:val="%1.%2.%3.%4.%5.%6.%7"/>
      <w:lvlJc w:val="left"/>
      <w:pPr>
        <w:ind w:left="2100" w:hanging="1440"/>
      </w:pPr>
    </w:lvl>
    <w:lvl w:ilvl="7">
      <w:start w:val="1"/>
      <w:numFmt w:val="decimal"/>
      <w:lvlText w:val="%1.%2.%3.%4.%5.%6.%7.%8"/>
      <w:lvlJc w:val="left"/>
      <w:pPr>
        <w:ind w:left="2460" w:hanging="1800"/>
      </w:pPr>
    </w:lvl>
    <w:lvl w:ilvl="8">
      <w:start w:val="1"/>
      <w:numFmt w:val="decimal"/>
      <w:lvlText w:val="%1.%2.%3.%4.%5.%6.%7.%8.%9"/>
      <w:lvlJc w:val="left"/>
      <w:pPr>
        <w:ind w:left="2460" w:hanging="1800"/>
      </w:pPr>
    </w:lvl>
  </w:abstractNum>
  <w:abstractNum w:abstractNumId="52" w15:restartNumberingAfterBreak="0">
    <w:nsid w:val="32D41C8C"/>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4636822"/>
    <w:multiLevelType w:val="hybridMultilevel"/>
    <w:tmpl w:val="29CAB26A"/>
    <w:lvl w:ilvl="0" w:tplc="04090019">
      <w:start w:val="1"/>
      <w:numFmt w:val="lowerLetter"/>
      <w:lvlText w:val="%1."/>
      <w:lvlJc w:val="left"/>
      <w:pPr>
        <w:ind w:left="720" w:hanging="360"/>
      </w:pPr>
      <w:rPr>
        <w:rFonts w:hint="default"/>
        <w:b/>
        <w:i/>
        <w:color w:val="0070C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4C64541"/>
    <w:multiLevelType w:val="hybridMultilevel"/>
    <w:tmpl w:val="3EF47E64"/>
    <w:lvl w:ilvl="0" w:tplc="0BAE5BEE">
      <w:start w:val="1"/>
      <w:numFmt w:val="decimal"/>
      <w:lvlText w:val="%1."/>
      <w:lvlJc w:val="left"/>
      <w:pPr>
        <w:ind w:left="720" w:hanging="360"/>
      </w:pPr>
      <w:rPr>
        <w:rFonts w:ascii="Arial" w:hAnsi="Arial"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35F40CE4"/>
    <w:multiLevelType w:val="hybridMultilevel"/>
    <w:tmpl w:val="778A51C0"/>
    <w:lvl w:ilvl="0" w:tplc="8D3E03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6760FA0"/>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3737713B"/>
    <w:multiLevelType w:val="hybridMultilevel"/>
    <w:tmpl w:val="EC22555A"/>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8" w15:restartNumberingAfterBreak="0">
    <w:nsid w:val="3BA9722E"/>
    <w:multiLevelType w:val="hybridMultilevel"/>
    <w:tmpl w:val="9B8CB714"/>
    <w:lvl w:ilvl="0" w:tplc="076AADCA">
      <w:start w:val="1"/>
      <w:numFmt w:val="decimal"/>
      <w:lvlText w:val="%1."/>
      <w:lvlJc w:val="left"/>
      <w:pPr>
        <w:ind w:left="36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C9C6C8E"/>
    <w:multiLevelType w:val="hybridMultilevel"/>
    <w:tmpl w:val="92C2AB2E"/>
    <w:lvl w:ilvl="0" w:tplc="C1706B7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DD37C0B"/>
    <w:multiLevelType w:val="hybridMultilevel"/>
    <w:tmpl w:val="1CAEB046"/>
    <w:lvl w:ilvl="0" w:tplc="DDBC0E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F1F43D1"/>
    <w:multiLevelType w:val="hybridMultilevel"/>
    <w:tmpl w:val="53788958"/>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0460973"/>
    <w:multiLevelType w:val="hybridMultilevel"/>
    <w:tmpl w:val="53C89B04"/>
    <w:lvl w:ilvl="0" w:tplc="D3C489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427955D4"/>
    <w:multiLevelType w:val="hybridMultilevel"/>
    <w:tmpl w:val="D616B2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31D7F57"/>
    <w:multiLevelType w:val="multilevel"/>
    <w:tmpl w:val="0409001D"/>
    <w:lvl w:ilvl="0">
      <w:start w:val="1"/>
      <w:numFmt w:val="decimal"/>
      <w:lvlText w:val="%1)"/>
      <w:lvlJc w:val="left"/>
      <w:pPr>
        <w:ind w:left="2160" w:hanging="360"/>
      </w:pPr>
    </w:lvl>
    <w:lvl w:ilvl="1">
      <w:start w:val="1"/>
      <w:numFmt w:val="lowerLetter"/>
      <w:lvlText w:val="%2)"/>
      <w:lvlJc w:val="left"/>
      <w:pPr>
        <w:ind w:left="2520" w:hanging="360"/>
      </w:pPr>
    </w:lvl>
    <w:lvl w:ilvl="2">
      <w:start w:val="1"/>
      <w:numFmt w:val="lowerRoman"/>
      <w:lvlText w:val="%3)"/>
      <w:lvlJc w:val="left"/>
      <w:pPr>
        <w:ind w:left="2880" w:hanging="360"/>
      </w:pPr>
    </w:lvl>
    <w:lvl w:ilvl="3">
      <w:start w:val="1"/>
      <w:numFmt w:val="decimal"/>
      <w:lvlText w:val="(%4)"/>
      <w:lvlJc w:val="left"/>
      <w:pPr>
        <w:ind w:left="3240" w:hanging="360"/>
      </w:pPr>
    </w:lvl>
    <w:lvl w:ilvl="4">
      <w:start w:val="1"/>
      <w:numFmt w:val="lowerLetter"/>
      <w:lvlText w:val="(%5)"/>
      <w:lvlJc w:val="left"/>
      <w:pPr>
        <w:ind w:left="3600" w:hanging="360"/>
      </w:pPr>
    </w:lvl>
    <w:lvl w:ilvl="5">
      <w:start w:val="1"/>
      <w:numFmt w:val="lowerRoman"/>
      <w:lvlText w:val="(%6)"/>
      <w:lvlJc w:val="left"/>
      <w:pPr>
        <w:ind w:left="3960" w:hanging="360"/>
      </w:pPr>
    </w:lvl>
    <w:lvl w:ilvl="6">
      <w:start w:val="1"/>
      <w:numFmt w:val="decimal"/>
      <w:lvlText w:val="%7."/>
      <w:lvlJc w:val="left"/>
      <w:pPr>
        <w:ind w:left="4320" w:hanging="360"/>
      </w:pPr>
    </w:lvl>
    <w:lvl w:ilvl="7">
      <w:start w:val="1"/>
      <w:numFmt w:val="lowerLetter"/>
      <w:lvlText w:val="%8."/>
      <w:lvlJc w:val="left"/>
      <w:pPr>
        <w:ind w:left="4680" w:hanging="360"/>
      </w:pPr>
    </w:lvl>
    <w:lvl w:ilvl="8">
      <w:start w:val="1"/>
      <w:numFmt w:val="lowerRoman"/>
      <w:lvlText w:val="%9."/>
      <w:lvlJc w:val="left"/>
      <w:pPr>
        <w:ind w:left="5040" w:hanging="360"/>
      </w:pPr>
    </w:lvl>
  </w:abstractNum>
  <w:abstractNum w:abstractNumId="65" w15:restartNumberingAfterBreak="0">
    <w:nsid w:val="4385022C"/>
    <w:multiLevelType w:val="multilevel"/>
    <w:tmpl w:val="188C149C"/>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66" w15:restartNumberingAfterBreak="0">
    <w:nsid w:val="461148B8"/>
    <w:multiLevelType w:val="hybridMultilevel"/>
    <w:tmpl w:val="C63C9C40"/>
    <w:lvl w:ilvl="0" w:tplc="B1F23C2A">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7925D54"/>
    <w:multiLevelType w:val="hybridMultilevel"/>
    <w:tmpl w:val="6FF0E0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7AE2D98"/>
    <w:multiLevelType w:val="hybridMultilevel"/>
    <w:tmpl w:val="D0D2C84A"/>
    <w:lvl w:ilvl="0" w:tplc="04090015">
      <w:start w:val="1"/>
      <w:numFmt w:val="upp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69" w15:restartNumberingAfterBreak="0">
    <w:nsid w:val="47D45DF2"/>
    <w:multiLevelType w:val="hybridMultilevel"/>
    <w:tmpl w:val="035C1E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9947AB2"/>
    <w:multiLevelType w:val="hybridMultilevel"/>
    <w:tmpl w:val="D0D2C84A"/>
    <w:lvl w:ilvl="0" w:tplc="FFFFFFFF">
      <w:start w:val="1"/>
      <w:numFmt w:val="upperLetter"/>
      <w:lvlText w:val="%1."/>
      <w:lvlJc w:val="left"/>
      <w:pPr>
        <w:ind w:left="1890" w:hanging="360"/>
      </w:pPr>
    </w:lvl>
    <w:lvl w:ilvl="1" w:tplc="FFFFFFFF" w:tentative="1">
      <w:start w:val="1"/>
      <w:numFmt w:val="lowerLetter"/>
      <w:lvlText w:val="%2."/>
      <w:lvlJc w:val="left"/>
      <w:pPr>
        <w:ind w:left="2610" w:hanging="360"/>
      </w:pPr>
    </w:lvl>
    <w:lvl w:ilvl="2" w:tplc="FFFFFFFF" w:tentative="1">
      <w:start w:val="1"/>
      <w:numFmt w:val="lowerRoman"/>
      <w:lvlText w:val="%3."/>
      <w:lvlJc w:val="right"/>
      <w:pPr>
        <w:ind w:left="3330" w:hanging="180"/>
      </w:pPr>
    </w:lvl>
    <w:lvl w:ilvl="3" w:tplc="FFFFFFFF" w:tentative="1">
      <w:start w:val="1"/>
      <w:numFmt w:val="decimal"/>
      <w:lvlText w:val="%4."/>
      <w:lvlJc w:val="left"/>
      <w:pPr>
        <w:ind w:left="4050" w:hanging="360"/>
      </w:pPr>
    </w:lvl>
    <w:lvl w:ilvl="4" w:tplc="FFFFFFFF" w:tentative="1">
      <w:start w:val="1"/>
      <w:numFmt w:val="lowerLetter"/>
      <w:lvlText w:val="%5."/>
      <w:lvlJc w:val="left"/>
      <w:pPr>
        <w:ind w:left="4770" w:hanging="360"/>
      </w:pPr>
    </w:lvl>
    <w:lvl w:ilvl="5" w:tplc="FFFFFFFF" w:tentative="1">
      <w:start w:val="1"/>
      <w:numFmt w:val="lowerRoman"/>
      <w:lvlText w:val="%6."/>
      <w:lvlJc w:val="right"/>
      <w:pPr>
        <w:ind w:left="5490" w:hanging="180"/>
      </w:pPr>
    </w:lvl>
    <w:lvl w:ilvl="6" w:tplc="FFFFFFFF" w:tentative="1">
      <w:start w:val="1"/>
      <w:numFmt w:val="decimal"/>
      <w:lvlText w:val="%7."/>
      <w:lvlJc w:val="left"/>
      <w:pPr>
        <w:ind w:left="6210" w:hanging="360"/>
      </w:pPr>
    </w:lvl>
    <w:lvl w:ilvl="7" w:tplc="FFFFFFFF" w:tentative="1">
      <w:start w:val="1"/>
      <w:numFmt w:val="lowerLetter"/>
      <w:lvlText w:val="%8."/>
      <w:lvlJc w:val="left"/>
      <w:pPr>
        <w:ind w:left="6930" w:hanging="360"/>
      </w:pPr>
    </w:lvl>
    <w:lvl w:ilvl="8" w:tplc="FFFFFFFF" w:tentative="1">
      <w:start w:val="1"/>
      <w:numFmt w:val="lowerRoman"/>
      <w:lvlText w:val="%9."/>
      <w:lvlJc w:val="right"/>
      <w:pPr>
        <w:ind w:left="7650" w:hanging="180"/>
      </w:pPr>
    </w:lvl>
  </w:abstractNum>
  <w:abstractNum w:abstractNumId="71" w15:restartNumberingAfterBreak="0">
    <w:nsid w:val="4A6F57E1"/>
    <w:multiLevelType w:val="hybridMultilevel"/>
    <w:tmpl w:val="9536BD1E"/>
    <w:lvl w:ilvl="0" w:tplc="1078429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B3446A2"/>
    <w:multiLevelType w:val="hybridMultilevel"/>
    <w:tmpl w:val="0130F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4C1911D5"/>
    <w:multiLevelType w:val="hybridMultilevel"/>
    <w:tmpl w:val="06ECCF00"/>
    <w:lvl w:ilvl="0" w:tplc="A88EF964">
      <w:start w:val="1"/>
      <w:numFmt w:val="lowerLetter"/>
      <w:lvlText w:val="%1."/>
      <w:lvlJc w:val="right"/>
      <w:pPr>
        <w:ind w:left="540" w:hanging="360"/>
      </w:pPr>
      <w:rPr>
        <w:rFonts w:hint="default"/>
        <w:b w:val="0"/>
      </w:rPr>
    </w:lvl>
    <w:lvl w:ilvl="1" w:tplc="04090019" w:tentative="1">
      <w:start w:val="1"/>
      <w:numFmt w:val="lowerLetter"/>
      <w:lvlText w:val="%2."/>
      <w:lvlJc w:val="left"/>
      <w:pPr>
        <w:ind w:left="1440" w:hanging="360"/>
      </w:pPr>
    </w:lvl>
    <w:lvl w:ilvl="2" w:tplc="2146F84A">
      <w:start w:val="1"/>
      <w:numFmt w:val="decimalZero"/>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CB33129"/>
    <w:multiLevelType w:val="hybridMultilevel"/>
    <w:tmpl w:val="4A761AF2"/>
    <w:lvl w:ilvl="0" w:tplc="04A8172E">
      <w:start w:val="1"/>
      <w:numFmt w:val="decimal"/>
      <w:lvlText w:val="%1."/>
      <w:lvlJc w:val="left"/>
      <w:pPr>
        <w:ind w:left="360" w:hanging="360"/>
      </w:pPr>
      <w:rPr>
        <w:rFonts w:hint="default"/>
        <w:b w:val="0"/>
        <w:sz w:val="18"/>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D377A2A"/>
    <w:multiLevelType w:val="multilevel"/>
    <w:tmpl w:val="C84C8F8A"/>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lowerLetter"/>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76" w15:restartNumberingAfterBreak="0">
    <w:nsid w:val="4DB303FB"/>
    <w:multiLevelType w:val="hybridMultilevel"/>
    <w:tmpl w:val="EC22555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15:restartNumberingAfterBreak="0">
    <w:nsid w:val="4E1253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8" w15:restartNumberingAfterBreak="0">
    <w:nsid w:val="4F8B4CE5"/>
    <w:multiLevelType w:val="hybridMultilevel"/>
    <w:tmpl w:val="F32221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2DE512F"/>
    <w:multiLevelType w:val="hybridMultilevel"/>
    <w:tmpl w:val="38EC29F8"/>
    <w:lvl w:ilvl="0" w:tplc="656446FE">
      <w:start w:val="1"/>
      <w:numFmt w:val="decimal"/>
      <w:lvlText w:val="%1."/>
      <w:lvlJc w:val="left"/>
      <w:pPr>
        <w:ind w:left="360" w:hanging="360"/>
      </w:pPr>
      <w:rPr>
        <w:rFonts w:hint="default"/>
        <w:b w:val="0"/>
        <w:sz w:val="18"/>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3DD7FB3"/>
    <w:multiLevelType w:val="hybridMultilevel"/>
    <w:tmpl w:val="7FFC684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1" w15:restartNumberingAfterBreak="0">
    <w:nsid w:val="54296FFD"/>
    <w:multiLevelType w:val="hybridMultilevel"/>
    <w:tmpl w:val="0E02B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447610C"/>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15:restartNumberingAfterBreak="0">
    <w:nsid w:val="56A834E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4" w15:restartNumberingAfterBreak="0">
    <w:nsid w:val="56F8409A"/>
    <w:multiLevelType w:val="hybridMultilevel"/>
    <w:tmpl w:val="0AF47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7592BDE"/>
    <w:multiLevelType w:val="hybridMultilevel"/>
    <w:tmpl w:val="8AB601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6" w15:restartNumberingAfterBreak="0">
    <w:nsid w:val="57866A32"/>
    <w:multiLevelType w:val="hybridMultilevel"/>
    <w:tmpl w:val="8FFAF2DA"/>
    <w:lvl w:ilvl="0" w:tplc="0409000F">
      <w:start w:val="1"/>
      <w:numFmt w:val="decimal"/>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B3D7CE1"/>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8" w15:restartNumberingAfterBreak="0">
    <w:nsid w:val="5BC01A5E"/>
    <w:multiLevelType w:val="hybridMultilevel"/>
    <w:tmpl w:val="8662FD5E"/>
    <w:lvl w:ilvl="0" w:tplc="04090017">
      <w:start w:val="1"/>
      <w:numFmt w:val="lowerLetter"/>
      <w:lvlText w:val="%1)"/>
      <w:lvlJc w:val="left"/>
      <w:pPr>
        <w:ind w:left="117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C9B6094"/>
    <w:multiLevelType w:val="hybridMultilevel"/>
    <w:tmpl w:val="FAD0C7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5CAA26BF"/>
    <w:multiLevelType w:val="hybridMultilevel"/>
    <w:tmpl w:val="93882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D803FA7"/>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2" w15:restartNumberingAfterBreak="0">
    <w:nsid w:val="5EBB64D4"/>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3" w15:restartNumberingAfterBreak="0">
    <w:nsid w:val="5F0C20C8"/>
    <w:multiLevelType w:val="hybridMultilevel"/>
    <w:tmpl w:val="B99C0FAA"/>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94" w15:restartNumberingAfterBreak="0">
    <w:nsid w:val="61B3618B"/>
    <w:multiLevelType w:val="hybridMultilevel"/>
    <w:tmpl w:val="BE184AD0"/>
    <w:lvl w:ilvl="0" w:tplc="44F60BB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62E254BE"/>
    <w:multiLevelType w:val="hybridMultilevel"/>
    <w:tmpl w:val="986E5BB4"/>
    <w:lvl w:ilvl="0" w:tplc="781E81D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337037E"/>
    <w:multiLevelType w:val="multilevel"/>
    <w:tmpl w:val="E4AC5408"/>
    <w:lvl w:ilvl="0">
      <w:start w:val="1"/>
      <w:numFmt w:val="decimal"/>
      <w:lvlText w:val="%1."/>
      <w:lvlJc w:val="left"/>
      <w:pPr>
        <w:ind w:left="0" w:hanging="576"/>
      </w:pPr>
      <w:rPr>
        <w:rFonts w:ascii="Arial" w:hAnsi="Arial" w:cs="Times New Roman" w:hint="default"/>
        <w:b/>
        <w:bCs w:val="0"/>
        <w:i/>
        <w:iCs w:val="0"/>
        <w:caps w:val="0"/>
        <w:strike w:val="0"/>
        <w:dstrike w:val="0"/>
        <w:vanish w:val="0"/>
        <w:webHidden w:val="0"/>
        <w:color w:val="0070C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 w:hanging="360"/>
      </w:pPr>
      <w:rPr>
        <w:b/>
        <w:bCs/>
        <w:i/>
        <w:iCs/>
        <w:color w:val="0070C0"/>
      </w:rPr>
    </w:lvl>
    <w:lvl w:ilvl="2">
      <w:start w:val="1"/>
      <w:numFmt w:val="lowerRoman"/>
      <w:lvlText w:val="%3."/>
      <w:lvlJc w:val="right"/>
      <w:pPr>
        <w:ind w:left="864" w:hanging="180"/>
      </w:pPr>
    </w:lvl>
    <w:lvl w:ilvl="3">
      <w:start w:val="1"/>
      <w:numFmt w:val="decimal"/>
      <w:lvlText w:val="%4."/>
      <w:lvlJc w:val="left"/>
      <w:pPr>
        <w:ind w:left="1584" w:hanging="360"/>
      </w:pPr>
    </w:lvl>
    <w:lvl w:ilvl="4">
      <w:start w:val="1"/>
      <w:numFmt w:val="lowerLetter"/>
      <w:lvlText w:val="%5."/>
      <w:lvlJc w:val="left"/>
      <w:pPr>
        <w:ind w:left="2304" w:hanging="360"/>
      </w:pPr>
    </w:lvl>
    <w:lvl w:ilvl="5">
      <w:start w:val="1"/>
      <w:numFmt w:val="lowerRoman"/>
      <w:lvlText w:val="%6."/>
      <w:lvlJc w:val="right"/>
      <w:pPr>
        <w:ind w:left="3024" w:hanging="180"/>
      </w:pPr>
    </w:lvl>
    <w:lvl w:ilvl="6">
      <w:start w:val="1"/>
      <w:numFmt w:val="decimal"/>
      <w:lvlText w:val="%7."/>
      <w:lvlJc w:val="left"/>
      <w:pPr>
        <w:ind w:left="3744" w:hanging="360"/>
      </w:pPr>
    </w:lvl>
    <w:lvl w:ilvl="7">
      <w:start w:val="1"/>
      <w:numFmt w:val="lowerLetter"/>
      <w:lvlText w:val="%8."/>
      <w:lvlJc w:val="left"/>
      <w:pPr>
        <w:ind w:left="4464" w:hanging="360"/>
      </w:pPr>
    </w:lvl>
    <w:lvl w:ilvl="8">
      <w:start w:val="1"/>
      <w:numFmt w:val="lowerRoman"/>
      <w:lvlText w:val="%9."/>
      <w:lvlJc w:val="right"/>
      <w:pPr>
        <w:ind w:left="5184" w:hanging="180"/>
      </w:pPr>
    </w:lvl>
  </w:abstractNum>
  <w:abstractNum w:abstractNumId="97" w15:restartNumberingAfterBreak="0">
    <w:nsid w:val="636A1A9A"/>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8" w15:restartNumberingAfterBreak="0">
    <w:nsid w:val="650F3FA7"/>
    <w:multiLevelType w:val="hybridMultilevel"/>
    <w:tmpl w:val="FBEE7B02"/>
    <w:lvl w:ilvl="0" w:tplc="0409000F">
      <w:start w:val="1"/>
      <w:numFmt w:val="decimal"/>
      <w:lvlText w:val="%1."/>
      <w:lvlJc w:val="left"/>
      <w:pPr>
        <w:ind w:left="1449" w:hanging="360"/>
      </w:pPr>
    </w:lvl>
    <w:lvl w:ilvl="1" w:tplc="04090019">
      <w:start w:val="1"/>
      <w:numFmt w:val="lowerLetter"/>
      <w:lvlText w:val="%2."/>
      <w:lvlJc w:val="left"/>
      <w:pPr>
        <w:ind w:left="2169" w:hanging="360"/>
      </w:pPr>
    </w:lvl>
    <w:lvl w:ilvl="2" w:tplc="0409001B">
      <w:start w:val="1"/>
      <w:numFmt w:val="lowerRoman"/>
      <w:lvlText w:val="%3."/>
      <w:lvlJc w:val="right"/>
      <w:pPr>
        <w:ind w:left="2889" w:hanging="180"/>
      </w:pPr>
    </w:lvl>
    <w:lvl w:ilvl="3" w:tplc="967A34D6">
      <w:start w:val="1"/>
      <w:numFmt w:val="upperLetter"/>
      <w:lvlText w:val="%4."/>
      <w:lvlJc w:val="left"/>
      <w:pPr>
        <w:ind w:left="3969" w:hanging="720"/>
      </w:pPr>
      <w:rPr>
        <w:rFonts w:hint="default"/>
      </w:rPr>
    </w:lvl>
    <w:lvl w:ilvl="4" w:tplc="04090019" w:tentative="1">
      <w:start w:val="1"/>
      <w:numFmt w:val="lowerLetter"/>
      <w:lvlText w:val="%5."/>
      <w:lvlJc w:val="left"/>
      <w:pPr>
        <w:ind w:left="4329" w:hanging="360"/>
      </w:pPr>
    </w:lvl>
    <w:lvl w:ilvl="5" w:tplc="0409001B" w:tentative="1">
      <w:start w:val="1"/>
      <w:numFmt w:val="lowerRoman"/>
      <w:lvlText w:val="%6."/>
      <w:lvlJc w:val="right"/>
      <w:pPr>
        <w:ind w:left="5049" w:hanging="180"/>
      </w:pPr>
    </w:lvl>
    <w:lvl w:ilvl="6" w:tplc="0409000F" w:tentative="1">
      <w:start w:val="1"/>
      <w:numFmt w:val="decimal"/>
      <w:lvlText w:val="%7."/>
      <w:lvlJc w:val="left"/>
      <w:pPr>
        <w:ind w:left="5769" w:hanging="360"/>
      </w:pPr>
    </w:lvl>
    <w:lvl w:ilvl="7" w:tplc="04090019" w:tentative="1">
      <w:start w:val="1"/>
      <w:numFmt w:val="lowerLetter"/>
      <w:lvlText w:val="%8."/>
      <w:lvlJc w:val="left"/>
      <w:pPr>
        <w:ind w:left="6489" w:hanging="360"/>
      </w:pPr>
    </w:lvl>
    <w:lvl w:ilvl="8" w:tplc="0409001B" w:tentative="1">
      <w:start w:val="1"/>
      <w:numFmt w:val="lowerRoman"/>
      <w:lvlText w:val="%9."/>
      <w:lvlJc w:val="right"/>
      <w:pPr>
        <w:ind w:left="7209" w:hanging="180"/>
      </w:pPr>
    </w:lvl>
  </w:abstractNum>
  <w:abstractNum w:abstractNumId="99" w15:restartNumberingAfterBreak="0">
    <w:nsid w:val="658D2814"/>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0" w15:restartNumberingAfterBreak="0">
    <w:nsid w:val="667A147F"/>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1" w15:restartNumberingAfterBreak="0">
    <w:nsid w:val="67A446A9"/>
    <w:multiLevelType w:val="hybridMultilevel"/>
    <w:tmpl w:val="F1DAC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8986812"/>
    <w:multiLevelType w:val="hybridMultilevel"/>
    <w:tmpl w:val="2A044D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68E7302D"/>
    <w:multiLevelType w:val="multilevel"/>
    <w:tmpl w:val="3D7061C6"/>
    <w:lvl w:ilvl="0">
      <w:start w:val="1"/>
      <w:numFmt w:val="decimal"/>
      <w:pStyle w:val="AppendixHeading"/>
      <w:lvlText w:val="A%1.0"/>
      <w:lvlJc w:val="left"/>
      <w:pPr>
        <w:ind w:left="360" w:hanging="360"/>
      </w:pPr>
      <w:rPr>
        <w:rFonts w:ascii="Arial" w:hAnsi="Arial" w:cs="Arial"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lvlText w:val="A%1.%2."/>
      <w:lvlJc w:val="left"/>
      <w:pPr>
        <w:ind w:left="720" w:hanging="72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ascii="Times New Roman Bold" w:hAnsi="Times New Roman Bold"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728" w:hanging="648"/>
      </w:pPr>
      <w:rPr>
        <w:rFonts w:hint="default"/>
        <w:b/>
      </w:rPr>
    </w:lvl>
    <w:lvl w:ilvl="4">
      <w:start w:val="1"/>
      <w:numFmt w:val="decimal"/>
      <w:lvlText w:val="%1.%2.%3.%4.%5."/>
      <w:lvlJc w:val="left"/>
      <w:pPr>
        <w:ind w:left="2232" w:hanging="792"/>
      </w:pPr>
      <w:rPr>
        <w:rFonts w:hint="default"/>
        <w:b/>
      </w:rPr>
    </w:lvl>
    <w:lvl w:ilvl="5">
      <w:start w:val="1"/>
      <w:numFmt w:val="decimal"/>
      <w:lvlText w:val="%1.%2.%3.%4.%5.%6."/>
      <w:lvlJc w:val="left"/>
      <w:pPr>
        <w:ind w:left="2736" w:hanging="936"/>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744" w:hanging="1224"/>
      </w:pPr>
      <w:rPr>
        <w:rFonts w:hint="default"/>
        <w:b/>
      </w:rPr>
    </w:lvl>
    <w:lvl w:ilvl="8">
      <w:start w:val="1"/>
      <w:numFmt w:val="decimal"/>
      <w:lvlText w:val="%1.%2.%3.%4.%5.%6.%7.%8.%9."/>
      <w:lvlJc w:val="left"/>
      <w:pPr>
        <w:ind w:left="4320" w:hanging="1440"/>
      </w:pPr>
      <w:rPr>
        <w:rFonts w:hint="default"/>
        <w:b/>
      </w:rPr>
    </w:lvl>
  </w:abstractNum>
  <w:abstractNum w:abstractNumId="104" w15:restartNumberingAfterBreak="0">
    <w:nsid w:val="6B1551C0"/>
    <w:multiLevelType w:val="hybridMultilevel"/>
    <w:tmpl w:val="0226AB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CDF72E6"/>
    <w:multiLevelType w:val="hybridMultilevel"/>
    <w:tmpl w:val="393E9064"/>
    <w:lvl w:ilvl="0" w:tplc="D0E2EFB6">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6" w15:restartNumberingAfterBreak="0">
    <w:nsid w:val="6D2749FE"/>
    <w:multiLevelType w:val="hybridMultilevel"/>
    <w:tmpl w:val="EEAE0C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DCF6890"/>
    <w:multiLevelType w:val="hybridMultilevel"/>
    <w:tmpl w:val="39A4CF04"/>
    <w:lvl w:ilvl="0" w:tplc="9E825832">
      <w:start w:val="1"/>
      <w:numFmt w:val="decimal"/>
      <w:lvlText w:val="%1."/>
      <w:lvlJc w:val="left"/>
      <w:pPr>
        <w:ind w:left="360" w:hanging="360"/>
      </w:pPr>
      <w:rPr>
        <w:rFonts w:hint="default"/>
      </w:rPr>
    </w:lvl>
    <w:lvl w:ilvl="1" w:tplc="04090019" w:tentative="1">
      <w:start w:val="1"/>
      <w:numFmt w:val="lowerLetter"/>
      <w:lvlText w:val="%2."/>
      <w:lvlJc w:val="left"/>
      <w:pPr>
        <w:ind w:left="1098" w:hanging="360"/>
      </w:pPr>
    </w:lvl>
    <w:lvl w:ilvl="2" w:tplc="0409001B" w:tentative="1">
      <w:start w:val="1"/>
      <w:numFmt w:val="lowerRoman"/>
      <w:lvlText w:val="%3."/>
      <w:lvlJc w:val="right"/>
      <w:pPr>
        <w:ind w:left="1818" w:hanging="180"/>
      </w:pPr>
    </w:lvl>
    <w:lvl w:ilvl="3" w:tplc="0409000F" w:tentative="1">
      <w:start w:val="1"/>
      <w:numFmt w:val="decimal"/>
      <w:lvlText w:val="%4."/>
      <w:lvlJc w:val="left"/>
      <w:pPr>
        <w:ind w:left="2538" w:hanging="360"/>
      </w:pPr>
    </w:lvl>
    <w:lvl w:ilvl="4" w:tplc="04090019" w:tentative="1">
      <w:start w:val="1"/>
      <w:numFmt w:val="lowerLetter"/>
      <w:lvlText w:val="%5."/>
      <w:lvlJc w:val="left"/>
      <w:pPr>
        <w:ind w:left="3258" w:hanging="360"/>
      </w:pPr>
    </w:lvl>
    <w:lvl w:ilvl="5" w:tplc="0409001B" w:tentative="1">
      <w:start w:val="1"/>
      <w:numFmt w:val="lowerRoman"/>
      <w:lvlText w:val="%6."/>
      <w:lvlJc w:val="right"/>
      <w:pPr>
        <w:ind w:left="3978" w:hanging="180"/>
      </w:pPr>
    </w:lvl>
    <w:lvl w:ilvl="6" w:tplc="0409000F" w:tentative="1">
      <w:start w:val="1"/>
      <w:numFmt w:val="decimal"/>
      <w:lvlText w:val="%7."/>
      <w:lvlJc w:val="left"/>
      <w:pPr>
        <w:ind w:left="4698" w:hanging="360"/>
      </w:pPr>
    </w:lvl>
    <w:lvl w:ilvl="7" w:tplc="04090019" w:tentative="1">
      <w:start w:val="1"/>
      <w:numFmt w:val="lowerLetter"/>
      <w:lvlText w:val="%8."/>
      <w:lvlJc w:val="left"/>
      <w:pPr>
        <w:ind w:left="5418" w:hanging="360"/>
      </w:pPr>
    </w:lvl>
    <w:lvl w:ilvl="8" w:tplc="0409001B" w:tentative="1">
      <w:start w:val="1"/>
      <w:numFmt w:val="lowerRoman"/>
      <w:lvlText w:val="%9."/>
      <w:lvlJc w:val="right"/>
      <w:pPr>
        <w:ind w:left="6138" w:hanging="180"/>
      </w:pPr>
    </w:lvl>
  </w:abstractNum>
  <w:abstractNum w:abstractNumId="108" w15:restartNumberingAfterBreak="0">
    <w:nsid w:val="6E2A1B3E"/>
    <w:multiLevelType w:val="hybridMultilevel"/>
    <w:tmpl w:val="870448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E73000F"/>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0" w15:restartNumberingAfterBreak="0">
    <w:nsid w:val="6EBB4F47"/>
    <w:multiLevelType w:val="hybridMultilevel"/>
    <w:tmpl w:val="1A2A2896"/>
    <w:lvl w:ilvl="0" w:tplc="107842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706C388E"/>
    <w:multiLevelType w:val="hybridMultilevel"/>
    <w:tmpl w:val="DBC6F61A"/>
    <w:lvl w:ilvl="0" w:tplc="3280A4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31825B8"/>
    <w:multiLevelType w:val="multilevel"/>
    <w:tmpl w:val="4F9C8A9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3" w15:restartNumberingAfterBreak="0">
    <w:nsid w:val="74CE484F"/>
    <w:multiLevelType w:val="multilevel"/>
    <w:tmpl w:val="15467654"/>
    <w:lvl w:ilvl="0">
      <w:start w:val="1"/>
      <w:numFmt w:val="decimal"/>
      <w:pStyle w:val="Heading1"/>
      <w:lvlText w:val="%1.0 "/>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108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rPr>
        <w:rFonts w:ascii="Arial" w:hAnsi="Arial" w:cs="Arial" w:hint="default"/>
        <w:b/>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4" w15:restartNumberingAfterBreak="0">
    <w:nsid w:val="756A342A"/>
    <w:multiLevelType w:val="hybridMultilevel"/>
    <w:tmpl w:val="2CF29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6090E28"/>
    <w:multiLevelType w:val="multilevel"/>
    <w:tmpl w:val="4C4A2EFA"/>
    <w:lvl w:ilvl="0">
      <w:start w:val="1"/>
      <w:numFmt w:val="decimal"/>
      <w:lvlText w:val="%1."/>
      <w:lvlJc w:val="left"/>
      <w:pPr>
        <w:ind w:left="129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728" w:hanging="432"/>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6" w15:restartNumberingAfterBreak="0">
    <w:nsid w:val="76A569F3"/>
    <w:multiLevelType w:val="hybridMultilevel"/>
    <w:tmpl w:val="1F4E6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9503FBE"/>
    <w:multiLevelType w:val="multilevel"/>
    <w:tmpl w:val="3F786D90"/>
    <w:lvl w:ilvl="0">
      <w:start w:val="1"/>
      <w:numFmt w:val="decimal"/>
      <w:lvlText w:val="%1."/>
      <w:lvlJc w:val="left"/>
      <w:pPr>
        <w:ind w:left="576" w:hanging="576"/>
      </w:pPr>
      <w:rPr>
        <w:rFonts w:ascii="Arial" w:hAnsi="Arial" w:hint="default"/>
        <w:b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720" w:hanging="360"/>
      </w:pPr>
      <w:rPr>
        <w:rFonts w:hint="default"/>
      </w:rPr>
    </w:lvl>
    <w:lvl w:ilvl="2">
      <w:start w:val="1"/>
      <w:numFmt w:val="decimal"/>
      <w:lvlText w:val="%3)"/>
      <w:lvlJc w:val="left"/>
      <w:pPr>
        <w:ind w:left="1440" w:hanging="18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880" w:hanging="360"/>
      </w:pPr>
      <w:rPr>
        <w:rFonts w:hint="default"/>
      </w:rPr>
    </w:lvl>
    <w:lvl w:ilvl="5">
      <w:start w:val="1"/>
      <w:numFmt w:val="lowerRoman"/>
      <w:lvlText w:val="%6."/>
      <w:lvlJc w:val="right"/>
      <w:pPr>
        <w:ind w:left="3600" w:hanging="180"/>
      </w:pPr>
      <w:rPr>
        <w:rFonts w:hint="default"/>
      </w:rPr>
    </w:lvl>
    <w:lvl w:ilvl="6">
      <w:start w:val="1"/>
      <w:numFmt w:val="decimal"/>
      <w:lvlText w:val="%7."/>
      <w:lvlJc w:val="left"/>
      <w:pPr>
        <w:ind w:left="4320" w:hanging="360"/>
      </w:pPr>
      <w:rPr>
        <w:rFonts w:hint="default"/>
      </w:rPr>
    </w:lvl>
    <w:lvl w:ilvl="7">
      <w:start w:val="1"/>
      <w:numFmt w:val="lowerLetter"/>
      <w:lvlText w:val="%8."/>
      <w:lvlJc w:val="left"/>
      <w:pPr>
        <w:ind w:left="5040" w:hanging="360"/>
      </w:pPr>
      <w:rPr>
        <w:rFonts w:hint="default"/>
      </w:rPr>
    </w:lvl>
    <w:lvl w:ilvl="8">
      <w:start w:val="1"/>
      <w:numFmt w:val="lowerRoman"/>
      <w:lvlText w:val="%9."/>
      <w:lvlJc w:val="right"/>
      <w:pPr>
        <w:ind w:left="5760" w:hanging="180"/>
      </w:pPr>
      <w:rPr>
        <w:rFonts w:hint="default"/>
      </w:rPr>
    </w:lvl>
  </w:abstractNum>
  <w:abstractNum w:abstractNumId="118" w15:restartNumberingAfterBreak="0">
    <w:nsid w:val="79F874F7"/>
    <w:multiLevelType w:val="hybridMultilevel"/>
    <w:tmpl w:val="E3CC9BB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7CDF438D"/>
    <w:multiLevelType w:val="hybridMultilevel"/>
    <w:tmpl w:val="AB928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D2A76F5"/>
    <w:multiLevelType w:val="hybridMultilevel"/>
    <w:tmpl w:val="0466FFD4"/>
    <w:lvl w:ilvl="0" w:tplc="09D0E040">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D4875ED"/>
    <w:multiLevelType w:val="multilevel"/>
    <w:tmpl w:val="764CAF72"/>
    <w:lvl w:ilvl="0">
      <w:start w:val="1"/>
      <w:numFmt w:val="decimal"/>
      <w:lvlText w:val="%1."/>
      <w:lvlJc w:val="left"/>
      <w:pPr>
        <w:ind w:left="1296" w:hanging="576"/>
      </w:pPr>
      <w:rPr>
        <w:rFonts w:ascii="Arial" w:hAnsi="Arial" w:hint="default"/>
        <w:b/>
        <w:bCs w:val="0"/>
        <w:i w:val="0"/>
        <w:caps w:val="0"/>
        <w:strike w:val="0"/>
        <w:dstrike w:val="0"/>
        <w:vanish w:val="0"/>
        <w:color w:val="auto"/>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2" w15:restartNumberingAfterBreak="0">
    <w:nsid w:val="7E4B6998"/>
    <w:multiLevelType w:val="hybridMultilevel"/>
    <w:tmpl w:val="64C68D4A"/>
    <w:lvl w:ilvl="0" w:tplc="3306C932">
      <w:start w:val="1"/>
      <w:numFmt w:val="decimal"/>
      <w:lvlText w:val="%1."/>
      <w:lvlJc w:val="left"/>
      <w:pPr>
        <w:ind w:left="1170" w:hanging="360"/>
      </w:pPr>
    </w:lvl>
    <w:lvl w:ilvl="1" w:tplc="377E60F8">
      <w:start w:val="1"/>
      <w:numFmt w:val="lowerLetter"/>
      <w:lvlText w:val="%2."/>
      <w:lvlJc w:val="left"/>
      <w:pPr>
        <w:ind w:left="1890" w:hanging="360"/>
      </w:pPr>
    </w:lvl>
    <w:lvl w:ilvl="2" w:tplc="92A41D40">
      <w:start w:val="1"/>
      <w:numFmt w:val="lowerRoman"/>
      <w:lvlText w:val="%3."/>
      <w:lvlJc w:val="right"/>
      <w:pPr>
        <w:ind w:left="2610" w:hanging="180"/>
      </w:pPr>
    </w:lvl>
    <w:lvl w:ilvl="3" w:tplc="755CDDE8" w:tentative="1">
      <w:start w:val="1"/>
      <w:numFmt w:val="decimal"/>
      <w:lvlText w:val="%4."/>
      <w:lvlJc w:val="left"/>
      <w:pPr>
        <w:ind w:left="3330" w:hanging="360"/>
      </w:pPr>
    </w:lvl>
    <w:lvl w:ilvl="4" w:tplc="C2DADBA8" w:tentative="1">
      <w:start w:val="1"/>
      <w:numFmt w:val="lowerLetter"/>
      <w:lvlText w:val="%5."/>
      <w:lvlJc w:val="left"/>
      <w:pPr>
        <w:ind w:left="4050" w:hanging="360"/>
      </w:pPr>
    </w:lvl>
    <w:lvl w:ilvl="5" w:tplc="79344082" w:tentative="1">
      <w:start w:val="1"/>
      <w:numFmt w:val="lowerRoman"/>
      <w:lvlText w:val="%6."/>
      <w:lvlJc w:val="right"/>
      <w:pPr>
        <w:ind w:left="4770" w:hanging="180"/>
      </w:pPr>
    </w:lvl>
    <w:lvl w:ilvl="6" w:tplc="0A942C56" w:tentative="1">
      <w:start w:val="1"/>
      <w:numFmt w:val="decimal"/>
      <w:lvlText w:val="%7."/>
      <w:lvlJc w:val="left"/>
      <w:pPr>
        <w:ind w:left="5490" w:hanging="360"/>
      </w:pPr>
    </w:lvl>
    <w:lvl w:ilvl="7" w:tplc="5EA6826E" w:tentative="1">
      <w:start w:val="1"/>
      <w:numFmt w:val="lowerLetter"/>
      <w:lvlText w:val="%8."/>
      <w:lvlJc w:val="left"/>
      <w:pPr>
        <w:ind w:left="6210" w:hanging="360"/>
      </w:pPr>
    </w:lvl>
    <w:lvl w:ilvl="8" w:tplc="575A7C14" w:tentative="1">
      <w:start w:val="1"/>
      <w:numFmt w:val="lowerRoman"/>
      <w:lvlText w:val="%9."/>
      <w:lvlJc w:val="right"/>
      <w:pPr>
        <w:ind w:left="6930" w:hanging="180"/>
      </w:pPr>
    </w:lvl>
  </w:abstractNum>
  <w:abstractNum w:abstractNumId="123" w15:restartNumberingAfterBreak="0">
    <w:nsid w:val="7F0370BD"/>
    <w:multiLevelType w:val="multilevel"/>
    <w:tmpl w:val="8F702E98"/>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ascii="Arial" w:eastAsia="Arial" w:hAnsi="Arial" w:cs="Arial" w:hint="default"/>
        <w:b w:val="0"/>
        <w:bCs w:val="0"/>
        <w:spacing w:val="-4"/>
        <w:w w:val="99"/>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4" w15:restartNumberingAfterBreak="0">
    <w:nsid w:val="7F0A6787"/>
    <w:multiLevelType w:val="hybridMultilevel"/>
    <w:tmpl w:val="FEE64F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F4D77FB"/>
    <w:multiLevelType w:val="hybridMultilevel"/>
    <w:tmpl w:val="D13099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4120474">
    <w:abstractNumId w:val="103"/>
  </w:num>
  <w:num w:numId="2" w16cid:durableId="127211451">
    <w:abstractNumId w:val="113"/>
  </w:num>
  <w:num w:numId="3" w16cid:durableId="1178694026">
    <w:abstractNumId w:val="49"/>
  </w:num>
  <w:num w:numId="4" w16cid:durableId="1320571593">
    <w:abstractNumId w:val="49"/>
    <w:lvlOverride w:ilvl="0">
      <w:startOverride w:val="1"/>
    </w:lvlOverride>
  </w:num>
  <w:num w:numId="5" w16cid:durableId="2324493">
    <w:abstractNumId w:val="8"/>
  </w:num>
  <w:num w:numId="6" w16cid:durableId="560098551">
    <w:abstractNumId w:val="61"/>
  </w:num>
  <w:num w:numId="7" w16cid:durableId="108281242">
    <w:abstractNumId w:val="11"/>
  </w:num>
  <w:num w:numId="8" w16cid:durableId="1933464554">
    <w:abstractNumId w:val="86"/>
  </w:num>
  <w:num w:numId="9" w16cid:durableId="1454398082">
    <w:abstractNumId w:val="68"/>
  </w:num>
  <w:num w:numId="10" w16cid:durableId="2144885693">
    <w:abstractNumId w:val="41"/>
  </w:num>
  <w:num w:numId="11" w16cid:durableId="880440595">
    <w:abstractNumId w:val="28"/>
  </w:num>
  <w:num w:numId="12" w16cid:durableId="978193201">
    <w:abstractNumId w:val="38"/>
  </w:num>
  <w:num w:numId="13" w16cid:durableId="1250231732">
    <w:abstractNumId w:val="72"/>
  </w:num>
  <w:num w:numId="14" w16cid:durableId="1810970866">
    <w:abstractNumId w:val="37"/>
  </w:num>
  <w:num w:numId="15" w16cid:durableId="1904827498">
    <w:abstractNumId w:val="121"/>
  </w:num>
  <w:num w:numId="16" w16cid:durableId="1416172547">
    <w:abstractNumId w:val="14"/>
  </w:num>
  <w:num w:numId="17" w16cid:durableId="1081219327">
    <w:abstractNumId w:val="99"/>
  </w:num>
  <w:num w:numId="18" w16cid:durableId="198514890">
    <w:abstractNumId w:val="109"/>
  </w:num>
  <w:num w:numId="19" w16cid:durableId="1559587802">
    <w:abstractNumId w:val="115"/>
  </w:num>
  <w:num w:numId="20" w16cid:durableId="1991329083">
    <w:abstractNumId w:val="44"/>
  </w:num>
  <w:num w:numId="21" w16cid:durableId="1230457167">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47367622">
    <w:abstractNumId w:val="98"/>
  </w:num>
  <w:num w:numId="23" w16cid:durableId="510603089">
    <w:abstractNumId w:val="111"/>
  </w:num>
  <w:num w:numId="24" w16cid:durableId="1403991758">
    <w:abstractNumId w:val="118"/>
  </w:num>
  <w:num w:numId="25" w16cid:durableId="1854104063">
    <w:abstractNumId w:val="89"/>
  </w:num>
  <w:num w:numId="26" w16cid:durableId="94635607">
    <w:abstractNumId w:val="9"/>
  </w:num>
  <w:num w:numId="27" w16cid:durableId="1602109530">
    <w:abstractNumId w:val="17"/>
  </w:num>
  <w:num w:numId="28" w16cid:durableId="1076899675">
    <w:abstractNumId w:val="2"/>
  </w:num>
  <w:num w:numId="29" w16cid:durableId="1094589656">
    <w:abstractNumId w:val="84"/>
  </w:num>
  <w:num w:numId="30" w16cid:durableId="799688707">
    <w:abstractNumId w:val="62"/>
  </w:num>
  <w:num w:numId="31" w16cid:durableId="1821723751">
    <w:abstractNumId w:val="102"/>
  </w:num>
  <w:num w:numId="32" w16cid:durableId="1783456058">
    <w:abstractNumId w:val="21"/>
  </w:num>
  <w:num w:numId="33" w16cid:durableId="1745640687">
    <w:abstractNumId w:val="117"/>
  </w:num>
  <w:num w:numId="34" w16cid:durableId="545140360">
    <w:abstractNumId w:val="75"/>
  </w:num>
  <w:num w:numId="35" w16cid:durableId="336276900">
    <w:abstractNumId w:val="65"/>
  </w:num>
  <w:num w:numId="36" w16cid:durableId="873427680">
    <w:abstractNumId w:val="32"/>
  </w:num>
  <w:num w:numId="37" w16cid:durableId="262500374">
    <w:abstractNumId w:val="88"/>
  </w:num>
  <w:num w:numId="38" w16cid:durableId="1308516032">
    <w:abstractNumId w:val="73"/>
  </w:num>
  <w:num w:numId="39" w16cid:durableId="213934673">
    <w:abstractNumId w:val="50"/>
  </w:num>
  <w:num w:numId="40" w16cid:durableId="2089691264">
    <w:abstractNumId w:val="36"/>
  </w:num>
  <w:num w:numId="41" w16cid:durableId="1517891250">
    <w:abstractNumId w:val="107"/>
  </w:num>
  <w:num w:numId="42" w16cid:durableId="1926841540">
    <w:abstractNumId w:val="23"/>
  </w:num>
  <w:num w:numId="43" w16cid:durableId="162204524">
    <w:abstractNumId w:val="94"/>
  </w:num>
  <w:num w:numId="44" w16cid:durableId="1505515789">
    <w:abstractNumId w:val="124"/>
  </w:num>
  <w:num w:numId="45" w16cid:durableId="756682009">
    <w:abstractNumId w:val="6"/>
  </w:num>
  <w:num w:numId="46" w16cid:durableId="1226452355">
    <w:abstractNumId w:val="112"/>
  </w:num>
  <w:num w:numId="47" w16cid:durableId="131598583">
    <w:abstractNumId w:val="67"/>
  </w:num>
  <w:num w:numId="48" w16cid:durableId="1245722958">
    <w:abstractNumId w:val="63"/>
  </w:num>
  <w:num w:numId="49" w16cid:durableId="948240431">
    <w:abstractNumId w:val="16"/>
  </w:num>
  <w:num w:numId="50" w16cid:durableId="911082475">
    <w:abstractNumId w:val="110"/>
  </w:num>
  <w:num w:numId="51" w16cid:durableId="855848702">
    <w:abstractNumId w:val="40"/>
  </w:num>
  <w:num w:numId="52" w16cid:durableId="330911401">
    <w:abstractNumId w:val="104"/>
  </w:num>
  <w:num w:numId="53" w16cid:durableId="81923649">
    <w:abstractNumId w:val="26"/>
  </w:num>
  <w:num w:numId="54" w16cid:durableId="514922854">
    <w:abstractNumId w:val="55"/>
  </w:num>
  <w:num w:numId="55" w16cid:durableId="23673223">
    <w:abstractNumId w:val="64"/>
  </w:num>
  <w:num w:numId="56" w16cid:durableId="1960647608">
    <w:abstractNumId w:val="18"/>
  </w:num>
  <w:num w:numId="57" w16cid:durableId="101346095">
    <w:abstractNumId w:val="19"/>
  </w:num>
  <w:num w:numId="58" w16cid:durableId="250897642">
    <w:abstractNumId w:val="59"/>
  </w:num>
  <w:num w:numId="59" w16cid:durableId="1757825941">
    <w:abstractNumId w:val="20"/>
  </w:num>
  <w:num w:numId="60" w16cid:durableId="1922132716">
    <w:abstractNumId w:val="60"/>
  </w:num>
  <w:num w:numId="61" w16cid:durableId="1644966258">
    <w:abstractNumId w:val="78"/>
  </w:num>
  <w:num w:numId="62" w16cid:durableId="435252297">
    <w:abstractNumId w:val="71"/>
  </w:num>
  <w:num w:numId="63" w16cid:durableId="612248204">
    <w:abstractNumId w:val="7"/>
  </w:num>
  <w:num w:numId="64" w16cid:durableId="163166945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52975898">
    <w:abstractNumId w:val="79"/>
  </w:num>
  <w:num w:numId="66" w16cid:durableId="728500639">
    <w:abstractNumId w:val="66"/>
  </w:num>
  <w:num w:numId="67" w16cid:durableId="1149789611">
    <w:abstractNumId w:val="39"/>
  </w:num>
  <w:num w:numId="68" w16cid:durableId="1026295438">
    <w:abstractNumId w:val="10"/>
  </w:num>
  <w:num w:numId="69" w16cid:durableId="584802242">
    <w:abstractNumId w:val="22"/>
  </w:num>
  <w:num w:numId="70" w16cid:durableId="1076509885">
    <w:abstractNumId w:val="13"/>
  </w:num>
  <w:num w:numId="71" w16cid:durableId="62029501">
    <w:abstractNumId w:val="74"/>
  </w:num>
  <w:num w:numId="72" w16cid:durableId="1934432830">
    <w:abstractNumId w:val="39"/>
    <w:lvlOverride w:ilvl="0">
      <w:startOverride w:val="1"/>
    </w:lvlOverride>
    <w:lvlOverride w:ilvl="1"/>
    <w:lvlOverride w:ilvl="2"/>
    <w:lvlOverride w:ilvl="3"/>
    <w:lvlOverride w:ilvl="4"/>
    <w:lvlOverride w:ilvl="5"/>
    <w:lvlOverride w:ilvl="6"/>
    <w:lvlOverride w:ilvl="7"/>
    <w:lvlOverride w:ilvl="8"/>
  </w:num>
  <w:num w:numId="73" w16cid:durableId="1641878877">
    <w:abstractNumId w:val="42"/>
  </w:num>
  <w:num w:numId="74" w16cid:durableId="562564640">
    <w:abstractNumId w:val="103"/>
  </w:num>
  <w:num w:numId="75" w16cid:durableId="1636829850">
    <w:abstractNumId w:val="108"/>
  </w:num>
  <w:num w:numId="76" w16cid:durableId="1978682791">
    <w:abstractNumId w:val="101"/>
  </w:num>
  <w:num w:numId="77" w16cid:durableId="136799800">
    <w:abstractNumId w:val="120"/>
  </w:num>
  <w:num w:numId="78" w16cid:durableId="826820535">
    <w:abstractNumId w:val="4"/>
  </w:num>
  <w:num w:numId="79" w16cid:durableId="791821009">
    <w:abstractNumId w:val="8"/>
  </w:num>
  <w:num w:numId="80" w16cid:durableId="86467679">
    <w:abstractNumId w:val="24"/>
  </w:num>
  <w:num w:numId="81" w16cid:durableId="2007006641">
    <w:abstractNumId w:val="34"/>
  </w:num>
  <w:num w:numId="82" w16cid:durableId="148521424">
    <w:abstractNumId w:val="8"/>
    <w:lvlOverride w:ilvl="0">
      <w:startOverride w:val="1"/>
    </w:lvlOverride>
  </w:num>
  <w:num w:numId="83" w16cid:durableId="206918120">
    <w:abstractNumId w:val="90"/>
  </w:num>
  <w:num w:numId="84" w16cid:durableId="141970006">
    <w:abstractNumId w:val="69"/>
  </w:num>
  <w:num w:numId="85" w16cid:durableId="181166008">
    <w:abstractNumId w:val="43"/>
  </w:num>
  <w:num w:numId="86" w16cid:durableId="2129347118">
    <w:abstractNumId w:val="3"/>
  </w:num>
  <w:num w:numId="87" w16cid:durableId="247158290">
    <w:abstractNumId w:val="93"/>
  </w:num>
  <w:num w:numId="88" w16cid:durableId="705718945">
    <w:abstractNumId w:val="47"/>
  </w:num>
  <w:num w:numId="89" w16cid:durableId="608854812">
    <w:abstractNumId w:val="116"/>
  </w:num>
  <w:num w:numId="90" w16cid:durableId="1029141933">
    <w:abstractNumId w:val="106"/>
  </w:num>
  <w:num w:numId="91" w16cid:durableId="1747413291">
    <w:abstractNumId w:val="95"/>
  </w:num>
  <w:num w:numId="92" w16cid:durableId="709375436">
    <w:abstractNumId w:val="119"/>
  </w:num>
  <w:num w:numId="93" w16cid:durableId="987053135">
    <w:abstractNumId w:val="52"/>
  </w:num>
  <w:num w:numId="94" w16cid:durableId="1330402959">
    <w:abstractNumId w:val="8"/>
  </w:num>
  <w:num w:numId="95" w16cid:durableId="168721183">
    <w:abstractNumId w:val="58"/>
  </w:num>
  <w:num w:numId="96" w16cid:durableId="1839731146">
    <w:abstractNumId w:val="125"/>
  </w:num>
  <w:num w:numId="97" w16cid:durableId="1657152181">
    <w:abstractNumId w:val="35"/>
  </w:num>
  <w:num w:numId="98" w16cid:durableId="2114661602">
    <w:abstractNumId w:val="33"/>
  </w:num>
  <w:num w:numId="99" w16cid:durableId="1001934440">
    <w:abstractNumId w:val="113"/>
  </w:num>
  <w:num w:numId="100" w16cid:durableId="1433891521">
    <w:abstractNumId w:val="25"/>
  </w:num>
  <w:num w:numId="101" w16cid:durableId="1705445633">
    <w:abstractNumId w:val="48"/>
  </w:num>
  <w:num w:numId="102" w16cid:durableId="2098360499">
    <w:abstractNumId w:val="81"/>
  </w:num>
  <w:num w:numId="103" w16cid:durableId="1573083669">
    <w:abstractNumId w:val="15"/>
  </w:num>
  <w:num w:numId="104" w16cid:durableId="1740247719">
    <w:abstractNumId w:val="77"/>
  </w:num>
  <w:num w:numId="105" w16cid:durableId="1184974445">
    <w:abstractNumId w:val="123"/>
  </w:num>
  <w:num w:numId="106" w16cid:durableId="2026470236">
    <w:abstractNumId w:val="82"/>
  </w:num>
  <w:num w:numId="107" w16cid:durableId="1369527672">
    <w:abstractNumId w:val="97"/>
  </w:num>
  <w:num w:numId="108" w16cid:durableId="859975075">
    <w:abstractNumId w:val="1"/>
  </w:num>
  <w:num w:numId="109" w16cid:durableId="1980109438">
    <w:abstractNumId w:val="12"/>
  </w:num>
  <w:num w:numId="110" w16cid:durableId="270480658">
    <w:abstractNumId w:val="92"/>
  </w:num>
  <w:num w:numId="111" w16cid:durableId="624584562">
    <w:abstractNumId w:val="100"/>
  </w:num>
  <w:num w:numId="112" w16cid:durableId="985742460">
    <w:abstractNumId w:val="87"/>
  </w:num>
  <w:num w:numId="113" w16cid:durableId="450168827">
    <w:abstractNumId w:val="91"/>
  </w:num>
  <w:num w:numId="114" w16cid:durableId="1470393209">
    <w:abstractNumId w:val="83"/>
  </w:num>
  <w:num w:numId="115" w16cid:durableId="1107386869">
    <w:abstractNumId w:val="56"/>
  </w:num>
  <w:num w:numId="116" w16cid:durableId="1135870564">
    <w:abstractNumId w:val="29"/>
  </w:num>
  <w:num w:numId="117" w16cid:durableId="820542967">
    <w:abstractNumId w:val="8"/>
  </w:num>
  <w:num w:numId="118" w16cid:durableId="1308707142">
    <w:abstractNumId w:val="8"/>
  </w:num>
  <w:num w:numId="119" w16cid:durableId="1140536959">
    <w:abstractNumId w:val="8"/>
  </w:num>
  <w:num w:numId="120" w16cid:durableId="1252811785">
    <w:abstractNumId w:val="113"/>
  </w:num>
  <w:num w:numId="121" w16cid:durableId="994600569">
    <w:abstractNumId w:val="113"/>
  </w:num>
  <w:num w:numId="122" w16cid:durableId="699866524">
    <w:abstractNumId w:val="113"/>
  </w:num>
  <w:num w:numId="123" w16cid:durableId="1638073724">
    <w:abstractNumId w:val="45"/>
  </w:num>
  <w:num w:numId="124" w16cid:durableId="1943101104">
    <w:abstractNumId w:val="113"/>
  </w:num>
  <w:num w:numId="125" w16cid:durableId="1622834057">
    <w:abstractNumId w:val="46"/>
  </w:num>
  <w:num w:numId="126" w16cid:durableId="1883664271">
    <w:abstractNumId w:val="8"/>
  </w:num>
  <w:num w:numId="127" w16cid:durableId="754281045">
    <w:abstractNumId w:val="53"/>
  </w:num>
  <w:num w:numId="128" w16cid:durableId="1338144992">
    <w:abstractNumId w:val="8"/>
  </w:num>
  <w:num w:numId="129" w16cid:durableId="1900552321">
    <w:abstractNumId w:val="113"/>
  </w:num>
  <w:num w:numId="130" w16cid:durableId="653415285">
    <w:abstractNumId w:val="113"/>
  </w:num>
  <w:num w:numId="131" w16cid:durableId="15766689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045593785">
    <w:abstractNumId w:val="27"/>
  </w:num>
  <w:num w:numId="133" w16cid:durableId="916280610">
    <w:abstractNumId w:val="51"/>
    <w:lvlOverride w:ilvl="0">
      <w:startOverride w:val="1"/>
    </w:lvlOverride>
    <w:lvlOverride w:ilvl="1">
      <w:startOverride w:val="1"/>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65979929">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614284055">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441143461">
    <w:abstractNumId w:val="5"/>
    <w:lvlOverride w:ilvl="0">
      <w:startOverride w:val="7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2040155942">
    <w:abstractNumId w:val="0"/>
    <w:lvlOverride w:ilvl="0">
      <w:startOverride w:val="6"/>
    </w:lvlOverride>
    <w:lvlOverride w:ilvl="1">
      <w:startOverride w:val="1"/>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183516807">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607202052">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57381049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32100414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549340297">
    <w:abstractNumId w:val="113"/>
  </w:num>
  <w:num w:numId="143" w16cid:durableId="679310054">
    <w:abstractNumId w:val="113"/>
  </w:num>
  <w:num w:numId="144" w16cid:durableId="1217934722">
    <w:abstractNumId w:val="113"/>
  </w:num>
  <w:num w:numId="145" w16cid:durableId="1371102290">
    <w:abstractNumId w:val="113"/>
  </w:num>
  <w:num w:numId="146" w16cid:durableId="477847028">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512184776">
    <w:abstractNumId w:val="30"/>
    <w:lvlOverride w:ilvl="0">
      <w:startOverride w:val="1"/>
    </w:lvlOverride>
    <w:lvlOverride w:ilvl="1"/>
    <w:lvlOverride w:ilvl="2"/>
    <w:lvlOverride w:ilvl="3"/>
    <w:lvlOverride w:ilvl="4"/>
    <w:lvlOverride w:ilvl="5"/>
    <w:lvlOverride w:ilvl="6"/>
    <w:lvlOverride w:ilvl="7"/>
    <w:lvlOverride w:ilvl="8"/>
  </w:num>
  <w:num w:numId="148" w16cid:durableId="1595285112">
    <w:abstractNumId w:val="114"/>
  </w:num>
  <w:num w:numId="149" w16cid:durableId="1682275510">
    <w:abstractNumId w:val="70"/>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5F"/>
    <w:rsid w:val="00000575"/>
    <w:rsid w:val="00000E1E"/>
    <w:rsid w:val="0000148E"/>
    <w:rsid w:val="0000225C"/>
    <w:rsid w:val="00002882"/>
    <w:rsid w:val="00002924"/>
    <w:rsid w:val="00002977"/>
    <w:rsid w:val="00004F0E"/>
    <w:rsid w:val="00006BD1"/>
    <w:rsid w:val="00007547"/>
    <w:rsid w:val="000104AE"/>
    <w:rsid w:val="00011247"/>
    <w:rsid w:val="000114B0"/>
    <w:rsid w:val="000127E4"/>
    <w:rsid w:val="00012DD9"/>
    <w:rsid w:val="00012F9A"/>
    <w:rsid w:val="0001454D"/>
    <w:rsid w:val="000147C6"/>
    <w:rsid w:val="00014E2D"/>
    <w:rsid w:val="000167EC"/>
    <w:rsid w:val="00016824"/>
    <w:rsid w:val="00016B61"/>
    <w:rsid w:val="00017459"/>
    <w:rsid w:val="0001754C"/>
    <w:rsid w:val="0001795E"/>
    <w:rsid w:val="00020282"/>
    <w:rsid w:val="00020E45"/>
    <w:rsid w:val="00021410"/>
    <w:rsid w:val="0002143C"/>
    <w:rsid w:val="000216E1"/>
    <w:rsid w:val="00021D4A"/>
    <w:rsid w:val="00022561"/>
    <w:rsid w:val="00022C7A"/>
    <w:rsid w:val="00022E36"/>
    <w:rsid w:val="00023E7D"/>
    <w:rsid w:val="00025EBC"/>
    <w:rsid w:val="00026D06"/>
    <w:rsid w:val="000272C3"/>
    <w:rsid w:val="000276FE"/>
    <w:rsid w:val="00031146"/>
    <w:rsid w:val="0003134D"/>
    <w:rsid w:val="0003193C"/>
    <w:rsid w:val="00031DE0"/>
    <w:rsid w:val="00034689"/>
    <w:rsid w:val="00034C4E"/>
    <w:rsid w:val="00035445"/>
    <w:rsid w:val="000362AE"/>
    <w:rsid w:val="00036771"/>
    <w:rsid w:val="00036F34"/>
    <w:rsid w:val="0004029F"/>
    <w:rsid w:val="000418C9"/>
    <w:rsid w:val="0004196F"/>
    <w:rsid w:val="00043310"/>
    <w:rsid w:val="0004410D"/>
    <w:rsid w:val="00045892"/>
    <w:rsid w:val="00045BE7"/>
    <w:rsid w:val="0004638E"/>
    <w:rsid w:val="00047094"/>
    <w:rsid w:val="00050925"/>
    <w:rsid w:val="00050E52"/>
    <w:rsid w:val="00052389"/>
    <w:rsid w:val="00052AE1"/>
    <w:rsid w:val="00053475"/>
    <w:rsid w:val="000535C9"/>
    <w:rsid w:val="0005460E"/>
    <w:rsid w:val="00054C91"/>
    <w:rsid w:val="00054ECF"/>
    <w:rsid w:val="000551C6"/>
    <w:rsid w:val="000554B4"/>
    <w:rsid w:val="000557E4"/>
    <w:rsid w:val="00056B9A"/>
    <w:rsid w:val="00056CD7"/>
    <w:rsid w:val="000570C9"/>
    <w:rsid w:val="00057BB9"/>
    <w:rsid w:val="00060B1F"/>
    <w:rsid w:val="00061C14"/>
    <w:rsid w:val="00063998"/>
    <w:rsid w:val="0006433C"/>
    <w:rsid w:val="00064B16"/>
    <w:rsid w:val="00065C9D"/>
    <w:rsid w:val="00065E92"/>
    <w:rsid w:val="00065EE5"/>
    <w:rsid w:val="0006708A"/>
    <w:rsid w:val="000700BE"/>
    <w:rsid w:val="000703E9"/>
    <w:rsid w:val="00072684"/>
    <w:rsid w:val="00072786"/>
    <w:rsid w:val="00072A71"/>
    <w:rsid w:val="00072A8E"/>
    <w:rsid w:val="00072B0A"/>
    <w:rsid w:val="00073514"/>
    <w:rsid w:val="000745AB"/>
    <w:rsid w:val="00074A80"/>
    <w:rsid w:val="00076C2F"/>
    <w:rsid w:val="0007709C"/>
    <w:rsid w:val="00080D43"/>
    <w:rsid w:val="0008183F"/>
    <w:rsid w:val="00082305"/>
    <w:rsid w:val="000827B2"/>
    <w:rsid w:val="0008284C"/>
    <w:rsid w:val="00087680"/>
    <w:rsid w:val="000900B3"/>
    <w:rsid w:val="00090D98"/>
    <w:rsid w:val="00091C73"/>
    <w:rsid w:val="00091D28"/>
    <w:rsid w:val="0009230E"/>
    <w:rsid w:val="000926B0"/>
    <w:rsid w:val="000928CF"/>
    <w:rsid w:val="00092EF4"/>
    <w:rsid w:val="000942FD"/>
    <w:rsid w:val="00094AFD"/>
    <w:rsid w:val="000950F1"/>
    <w:rsid w:val="000951CD"/>
    <w:rsid w:val="00095ED2"/>
    <w:rsid w:val="00097503"/>
    <w:rsid w:val="00097EA0"/>
    <w:rsid w:val="000A171E"/>
    <w:rsid w:val="000A1EDD"/>
    <w:rsid w:val="000A234E"/>
    <w:rsid w:val="000A324F"/>
    <w:rsid w:val="000A347D"/>
    <w:rsid w:val="000A37B2"/>
    <w:rsid w:val="000A47FF"/>
    <w:rsid w:val="000A55A1"/>
    <w:rsid w:val="000A5835"/>
    <w:rsid w:val="000A5B07"/>
    <w:rsid w:val="000A772A"/>
    <w:rsid w:val="000A7F9A"/>
    <w:rsid w:val="000B03B5"/>
    <w:rsid w:val="000B04F4"/>
    <w:rsid w:val="000B091A"/>
    <w:rsid w:val="000B0C10"/>
    <w:rsid w:val="000B2501"/>
    <w:rsid w:val="000B3FE6"/>
    <w:rsid w:val="000B5015"/>
    <w:rsid w:val="000B5CF2"/>
    <w:rsid w:val="000B72E2"/>
    <w:rsid w:val="000B7F88"/>
    <w:rsid w:val="000C100A"/>
    <w:rsid w:val="000C11CF"/>
    <w:rsid w:val="000C1546"/>
    <w:rsid w:val="000C1AC4"/>
    <w:rsid w:val="000C1E45"/>
    <w:rsid w:val="000C23EC"/>
    <w:rsid w:val="000C2E6B"/>
    <w:rsid w:val="000C35F4"/>
    <w:rsid w:val="000C3F7D"/>
    <w:rsid w:val="000C442A"/>
    <w:rsid w:val="000C5060"/>
    <w:rsid w:val="000C528D"/>
    <w:rsid w:val="000C6561"/>
    <w:rsid w:val="000C6F31"/>
    <w:rsid w:val="000D0901"/>
    <w:rsid w:val="000D0ABE"/>
    <w:rsid w:val="000D2460"/>
    <w:rsid w:val="000D26C9"/>
    <w:rsid w:val="000D2807"/>
    <w:rsid w:val="000D3048"/>
    <w:rsid w:val="000D37D1"/>
    <w:rsid w:val="000D3A2A"/>
    <w:rsid w:val="000D4552"/>
    <w:rsid w:val="000D4936"/>
    <w:rsid w:val="000D5A21"/>
    <w:rsid w:val="000D5AB7"/>
    <w:rsid w:val="000D65C5"/>
    <w:rsid w:val="000D6CE4"/>
    <w:rsid w:val="000D763B"/>
    <w:rsid w:val="000D7F14"/>
    <w:rsid w:val="000E01A8"/>
    <w:rsid w:val="000E02BB"/>
    <w:rsid w:val="000E08EA"/>
    <w:rsid w:val="000E0A3D"/>
    <w:rsid w:val="000E213C"/>
    <w:rsid w:val="000E225E"/>
    <w:rsid w:val="000E291C"/>
    <w:rsid w:val="000E3112"/>
    <w:rsid w:val="000E4129"/>
    <w:rsid w:val="000E435C"/>
    <w:rsid w:val="000E57B0"/>
    <w:rsid w:val="000E59E7"/>
    <w:rsid w:val="000E5B49"/>
    <w:rsid w:val="000E633B"/>
    <w:rsid w:val="000E670D"/>
    <w:rsid w:val="000E7228"/>
    <w:rsid w:val="000E7237"/>
    <w:rsid w:val="000F0120"/>
    <w:rsid w:val="000F032C"/>
    <w:rsid w:val="000F0741"/>
    <w:rsid w:val="000F1579"/>
    <w:rsid w:val="000F2D3C"/>
    <w:rsid w:val="000F2D67"/>
    <w:rsid w:val="000F3DC3"/>
    <w:rsid w:val="000F467E"/>
    <w:rsid w:val="000F53CF"/>
    <w:rsid w:val="000F53FA"/>
    <w:rsid w:val="000F5CF2"/>
    <w:rsid w:val="000F5DDA"/>
    <w:rsid w:val="000F6E31"/>
    <w:rsid w:val="001012D1"/>
    <w:rsid w:val="00101528"/>
    <w:rsid w:val="00101CE9"/>
    <w:rsid w:val="001028B3"/>
    <w:rsid w:val="00102A47"/>
    <w:rsid w:val="00103207"/>
    <w:rsid w:val="00103B33"/>
    <w:rsid w:val="001042FD"/>
    <w:rsid w:val="00104664"/>
    <w:rsid w:val="00106423"/>
    <w:rsid w:val="0010683B"/>
    <w:rsid w:val="00106926"/>
    <w:rsid w:val="001076A7"/>
    <w:rsid w:val="001077A5"/>
    <w:rsid w:val="001078BA"/>
    <w:rsid w:val="0011119E"/>
    <w:rsid w:val="001113F7"/>
    <w:rsid w:val="00111AE3"/>
    <w:rsid w:val="001135F1"/>
    <w:rsid w:val="00114C74"/>
    <w:rsid w:val="0011709B"/>
    <w:rsid w:val="0011787B"/>
    <w:rsid w:val="00117A17"/>
    <w:rsid w:val="0012015A"/>
    <w:rsid w:val="001202E5"/>
    <w:rsid w:val="001204B1"/>
    <w:rsid w:val="00120F2A"/>
    <w:rsid w:val="00120F9B"/>
    <w:rsid w:val="001211A0"/>
    <w:rsid w:val="00121498"/>
    <w:rsid w:val="001216EA"/>
    <w:rsid w:val="001222FE"/>
    <w:rsid w:val="00122A1F"/>
    <w:rsid w:val="00124D08"/>
    <w:rsid w:val="00124E9D"/>
    <w:rsid w:val="00124FB5"/>
    <w:rsid w:val="00125EDD"/>
    <w:rsid w:val="001260DD"/>
    <w:rsid w:val="00126376"/>
    <w:rsid w:val="00127577"/>
    <w:rsid w:val="00127E1D"/>
    <w:rsid w:val="00131303"/>
    <w:rsid w:val="001314B0"/>
    <w:rsid w:val="00131EE6"/>
    <w:rsid w:val="001320E8"/>
    <w:rsid w:val="0013236E"/>
    <w:rsid w:val="001325B3"/>
    <w:rsid w:val="00133150"/>
    <w:rsid w:val="001336C8"/>
    <w:rsid w:val="00133EA6"/>
    <w:rsid w:val="0013521D"/>
    <w:rsid w:val="00135273"/>
    <w:rsid w:val="00135314"/>
    <w:rsid w:val="00137B61"/>
    <w:rsid w:val="00140B73"/>
    <w:rsid w:val="0014232C"/>
    <w:rsid w:val="00142EB7"/>
    <w:rsid w:val="001433BD"/>
    <w:rsid w:val="00143560"/>
    <w:rsid w:val="00143E8D"/>
    <w:rsid w:val="001464CA"/>
    <w:rsid w:val="0014719D"/>
    <w:rsid w:val="00151736"/>
    <w:rsid w:val="00152007"/>
    <w:rsid w:val="0015228B"/>
    <w:rsid w:val="001532D8"/>
    <w:rsid w:val="00153A47"/>
    <w:rsid w:val="001543C2"/>
    <w:rsid w:val="001543FC"/>
    <w:rsid w:val="00154769"/>
    <w:rsid w:val="0015605A"/>
    <w:rsid w:val="0015748F"/>
    <w:rsid w:val="00157569"/>
    <w:rsid w:val="00157E6C"/>
    <w:rsid w:val="0016110D"/>
    <w:rsid w:val="00161C01"/>
    <w:rsid w:val="001620F7"/>
    <w:rsid w:val="00162E65"/>
    <w:rsid w:val="00163F5B"/>
    <w:rsid w:val="00166E11"/>
    <w:rsid w:val="001672BD"/>
    <w:rsid w:val="00167310"/>
    <w:rsid w:val="001673EB"/>
    <w:rsid w:val="00167988"/>
    <w:rsid w:val="00167D3F"/>
    <w:rsid w:val="001713A7"/>
    <w:rsid w:val="001714D5"/>
    <w:rsid w:val="001717DC"/>
    <w:rsid w:val="00171F26"/>
    <w:rsid w:val="00172853"/>
    <w:rsid w:val="00174654"/>
    <w:rsid w:val="0017486F"/>
    <w:rsid w:val="001748B4"/>
    <w:rsid w:val="001759CB"/>
    <w:rsid w:val="00175C01"/>
    <w:rsid w:val="001760A7"/>
    <w:rsid w:val="00176A22"/>
    <w:rsid w:val="00176C50"/>
    <w:rsid w:val="00176DC0"/>
    <w:rsid w:val="001771BF"/>
    <w:rsid w:val="00177423"/>
    <w:rsid w:val="001812F4"/>
    <w:rsid w:val="00181DDE"/>
    <w:rsid w:val="00182257"/>
    <w:rsid w:val="00182344"/>
    <w:rsid w:val="001825A3"/>
    <w:rsid w:val="001829ED"/>
    <w:rsid w:val="00183F8F"/>
    <w:rsid w:val="00183FCD"/>
    <w:rsid w:val="0018490D"/>
    <w:rsid w:val="00184DD0"/>
    <w:rsid w:val="00186535"/>
    <w:rsid w:val="00187A0D"/>
    <w:rsid w:val="001908C4"/>
    <w:rsid w:val="00191D3D"/>
    <w:rsid w:val="00192D3B"/>
    <w:rsid w:val="00193A65"/>
    <w:rsid w:val="00193FAB"/>
    <w:rsid w:val="001941F9"/>
    <w:rsid w:val="00194269"/>
    <w:rsid w:val="00194707"/>
    <w:rsid w:val="00195B9C"/>
    <w:rsid w:val="00196838"/>
    <w:rsid w:val="001972BF"/>
    <w:rsid w:val="001975AE"/>
    <w:rsid w:val="001A21A3"/>
    <w:rsid w:val="001A237C"/>
    <w:rsid w:val="001A336B"/>
    <w:rsid w:val="001A4555"/>
    <w:rsid w:val="001A4BC3"/>
    <w:rsid w:val="001A4DB0"/>
    <w:rsid w:val="001B01A3"/>
    <w:rsid w:val="001B0B45"/>
    <w:rsid w:val="001B1055"/>
    <w:rsid w:val="001B10B8"/>
    <w:rsid w:val="001B161A"/>
    <w:rsid w:val="001B1E95"/>
    <w:rsid w:val="001B2D75"/>
    <w:rsid w:val="001B2E07"/>
    <w:rsid w:val="001B30A3"/>
    <w:rsid w:val="001B3821"/>
    <w:rsid w:val="001B46EC"/>
    <w:rsid w:val="001B5076"/>
    <w:rsid w:val="001B572F"/>
    <w:rsid w:val="001B58C7"/>
    <w:rsid w:val="001B593E"/>
    <w:rsid w:val="001B6A0A"/>
    <w:rsid w:val="001B6EDD"/>
    <w:rsid w:val="001C0FFA"/>
    <w:rsid w:val="001C1226"/>
    <w:rsid w:val="001C1B8D"/>
    <w:rsid w:val="001C1DD6"/>
    <w:rsid w:val="001C35D0"/>
    <w:rsid w:val="001C39AF"/>
    <w:rsid w:val="001C4513"/>
    <w:rsid w:val="001C4E50"/>
    <w:rsid w:val="001C6966"/>
    <w:rsid w:val="001C6CF9"/>
    <w:rsid w:val="001D0A61"/>
    <w:rsid w:val="001D0A7C"/>
    <w:rsid w:val="001D1727"/>
    <w:rsid w:val="001D1876"/>
    <w:rsid w:val="001D1BC4"/>
    <w:rsid w:val="001D1F93"/>
    <w:rsid w:val="001D2960"/>
    <w:rsid w:val="001D31F2"/>
    <w:rsid w:val="001D366C"/>
    <w:rsid w:val="001D3D76"/>
    <w:rsid w:val="001D415E"/>
    <w:rsid w:val="001D5698"/>
    <w:rsid w:val="001D599D"/>
    <w:rsid w:val="001D6249"/>
    <w:rsid w:val="001D63ED"/>
    <w:rsid w:val="001D72D5"/>
    <w:rsid w:val="001D7360"/>
    <w:rsid w:val="001D7A4F"/>
    <w:rsid w:val="001E063D"/>
    <w:rsid w:val="001E0AB5"/>
    <w:rsid w:val="001E0BB7"/>
    <w:rsid w:val="001E1C79"/>
    <w:rsid w:val="001E475E"/>
    <w:rsid w:val="001E48AA"/>
    <w:rsid w:val="001E4BA1"/>
    <w:rsid w:val="001E4E52"/>
    <w:rsid w:val="001E4E8C"/>
    <w:rsid w:val="001E64E8"/>
    <w:rsid w:val="001E6EDA"/>
    <w:rsid w:val="001E7360"/>
    <w:rsid w:val="001E7B34"/>
    <w:rsid w:val="001F0124"/>
    <w:rsid w:val="001F13C1"/>
    <w:rsid w:val="001F2CEA"/>
    <w:rsid w:val="001F34DF"/>
    <w:rsid w:val="001F51E5"/>
    <w:rsid w:val="001F5235"/>
    <w:rsid w:val="001F6AE5"/>
    <w:rsid w:val="001F71E5"/>
    <w:rsid w:val="001F7501"/>
    <w:rsid w:val="001F75EE"/>
    <w:rsid w:val="001F7934"/>
    <w:rsid w:val="002002A3"/>
    <w:rsid w:val="00200A3C"/>
    <w:rsid w:val="00200B54"/>
    <w:rsid w:val="00201C5F"/>
    <w:rsid w:val="00203D63"/>
    <w:rsid w:val="00204F3D"/>
    <w:rsid w:val="0020523A"/>
    <w:rsid w:val="002106A9"/>
    <w:rsid w:val="00210920"/>
    <w:rsid w:val="00211701"/>
    <w:rsid w:val="00211819"/>
    <w:rsid w:val="00211CF9"/>
    <w:rsid w:val="00212F7E"/>
    <w:rsid w:val="00213389"/>
    <w:rsid w:val="002135FF"/>
    <w:rsid w:val="00213C5C"/>
    <w:rsid w:val="00213CB8"/>
    <w:rsid w:val="002156F1"/>
    <w:rsid w:val="00215F90"/>
    <w:rsid w:val="00216198"/>
    <w:rsid w:val="00217530"/>
    <w:rsid w:val="00217E09"/>
    <w:rsid w:val="00220314"/>
    <w:rsid w:val="002207C7"/>
    <w:rsid w:val="00221647"/>
    <w:rsid w:val="002224F3"/>
    <w:rsid w:val="00222F8D"/>
    <w:rsid w:val="00222FB1"/>
    <w:rsid w:val="00223238"/>
    <w:rsid w:val="00223362"/>
    <w:rsid w:val="002235F8"/>
    <w:rsid w:val="00224742"/>
    <w:rsid w:val="00226E8C"/>
    <w:rsid w:val="002274BD"/>
    <w:rsid w:val="0023037E"/>
    <w:rsid w:val="00231A59"/>
    <w:rsid w:val="00231C62"/>
    <w:rsid w:val="002325D2"/>
    <w:rsid w:val="00232EDD"/>
    <w:rsid w:val="002330BD"/>
    <w:rsid w:val="00233EBA"/>
    <w:rsid w:val="00234E99"/>
    <w:rsid w:val="002355A6"/>
    <w:rsid w:val="00236922"/>
    <w:rsid w:val="002369E0"/>
    <w:rsid w:val="002370CD"/>
    <w:rsid w:val="00237E62"/>
    <w:rsid w:val="002401F6"/>
    <w:rsid w:val="00241C22"/>
    <w:rsid w:val="00242104"/>
    <w:rsid w:val="00242213"/>
    <w:rsid w:val="0024335C"/>
    <w:rsid w:val="00243510"/>
    <w:rsid w:val="002436CC"/>
    <w:rsid w:val="002436E9"/>
    <w:rsid w:val="00244ACD"/>
    <w:rsid w:val="00245626"/>
    <w:rsid w:val="00246081"/>
    <w:rsid w:val="002464BD"/>
    <w:rsid w:val="002466B0"/>
    <w:rsid w:val="00247972"/>
    <w:rsid w:val="002507DE"/>
    <w:rsid w:val="002514C3"/>
    <w:rsid w:val="0025150F"/>
    <w:rsid w:val="00252EAB"/>
    <w:rsid w:val="00254BB1"/>
    <w:rsid w:val="00254C1E"/>
    <w:rsid w:val="00254C49"/>
    <w:rsid w:val="00255179"/>
    <w:rsid w:val="002556D6"/>
    <w:rsid w:val="0025614F"/>
    <w:rsid w:val="00256292"/>
    <w:rsid w:val="0025672C"/>
    <w:rsid w:val="00256A51"/>
    <w:rsid w:val="00257255"/>
    <w:rsid w:val="0025733E"/>
    <w:rsid w:val="00260137"/>
    <w:rsid w:val="00260EFC"/>
    <w:rsid w:val="00261DE0"/>
    <w:rsid w:val="00262256"/>
    <w:rsid w:val="002625EE"/>
    <w:rsid w:val="00262E8E"/>
    <w:rsid w:val="002635E1"/>
    <w:rsid w:val="002643BD"/>
    <w:rsid w:val="0026446A"/>
    <w:rsid w:val="00264560"/>
    <w:rsid w:val="0026632A"/>
    <w:rsid w:val="00266C42"/>
    <w:rsid w:val="00267336"/>
    <w:rsid w:val="002675B7"/>
    <w:rsid w:val="00270433"/>
    <w:rsid w:val="0027242A"/>
    <w:rsid w:val="002728A7"/>
    <w:rsid w:val="0027321B"/>
    <w:rsid w:val="002732FC"/>
    <w:rsid w:val="002734FD"/>
    <w:rsid w:val="00273BED"/>
    <w:rsid w:val="00274BFC"/>
    <w:rsid w:val="00274DD8"/>
    <w:rsid w:val="00275426"/>
    <w:rsid w:val="00275EA0"/>
    <w:rsid w:val="00276C6E"/>
    <w:rsid w:val="00277CE0"/>
    <w:rsid w:val="00280662"/>
    <w:rsid w:val="00280802"/>
    <w:rsid w:val="00280C87"/>
    <w:rsid w:val="00280F47"/>
    <w:rsid w:val="002813E4"/>
    <w:rsid w:val="00282D79"/>
    <w:rsid w:val="00282E85"/>
    <w:rsid w:val="00283FFC"/>
    <w:rsid w:val="00284E15"/>
    <w:rsid w:val="00285D8A"/>
    <w:rsid w:val="002876EE"/>
    <w:rsid w:val="0029116A"/>
    <w:rsid w:val="00291A2C"/>
    <w:rsid w:val="00291A93"/>
    <w:rsid w:val="00293303"/>
    <w:rsid w:val="0029458D"/>
    <w:rsid w:val="00296077"/>
    <w:rsid w:val="00296556"/>
    <w:rsid w:val="00296BAF"/>
    <w:rsid w:val="00297384"/>
    <w:rsid w:val="0029752F"/>
    <w:rsid w:val="00297637"/>
    <w:rsid w:val="002A13DD"/>
    <w:rsid w:val="002A204D"/>
    <w:rsid w:val="002A28AC"/>
    <w:rsid w:val="002A2ACA"/>
    <w:rsid w:val="002A36D3"/>
    <w:rsid w:val="002A3C8F"/>
    <w:rsid w:val="002A3CF3"/>
    <w:rsid w:val="002A40FB"/>
    <w:rsid w:val="002A426C"/>
    <w:rsid w:val="002A497A"/>
    <w:rsid w:val="002A68EE"/>
    <w:rsid w:val="002A6E4F"/>
    <w:rsid w:val="002A75F6"/>
    <w:rsid w:val="002B0294"/>
    <w:rsid w:val="002B10D6"/>
    <w:rsid w:val="002B16EA"/>
    <w:rsid w:val="002B1AF8"/>
    <w:rsid w:val="002B1BFD"/>
    <w:rsid w:val="002B233D"/>
    <w:rsid w:val="002B2BCF"/>
    <w:rsid w:val="002B3411"/>
    <w:rsid w:val="002B3DB9"/>
    <w:rsid w:val="002B4147"/>
    <w:rsid w:val="002C1AFB"/>
    <w:rsid w:val="002C235A"/>
    <w:rsid w:val="002C287C"/>
    <w:rsid w:val="002C3496"/>
    <w:rsid w:val="002C38E3"/>
    <w:rsid w:val="002C4C64"/>
    <w:rsid w:val="002C588C"/>
    <w:rsid w:val="002C5981"/>
    <w:rsid w:val="002C604D"/>
    <w:rsid w:val="002C6942"/>
    <w:rsid w:val="002C6F5F"/>
    <w:rsid w:val="002D0BED"/>
    <w:rsid w:val="002D3009"/>
    <w:rsid w:val="002D42CE"/>
    <w:rsid w:val="002D42D5"/>
    <w:rsid w:val="002D61A4"/>
    <w:rsid w:val="002D6959"/>
    <w:rsid w:val="002D6C38"/>
    <w:rsid w:val="002E0582"/>
    <w:rsid w:val="002E0B1A"/>
    <w:rsid w:val="002E1C07"/>
    <w:rsid w:val="002E25E9"/>
    <w:rsid w:val="002E33C2"/>
    <w:rsid w:val="002E3894"/>
    <w:rsid w:val="002E4291"/>
    <w:rsid w:val="002E479C"/>
    <w:rsid w:val="002E4FC0"/>
    <w:rsid w:val="002E6032"/>
    <w:rsid w:val="002E6C17"/>
    <w:rsid w:val="002E7F2D"/>
    <w:rsid w:val="002F0ABA"/>
    <w:rsid w:val="002F1182"/>
    <w:rsid w:val="002F15BA"/>
    <w:rsid w:val="002F2A53"/>
    <w:rsid w:val="002F2B18"/>
    <w:rsid w:val="002F2C1B"/>
    <w:rsid w:val="002F3892"/>
    <w:rsid w:val="002F3D49"/>
    <w:rsid w:val="002F475A"/>
    <w:rsid w:val="002F48BD"/>
    <w:rsid w:val="002F4A2C"/>
    <w:rsid w:val="002F6178"/>
    <w:rsid w:val="002F6DB1"/>
    <w:rsid w:val="002F756F"/>
    <w:rsid w:val="002F7617"/>
    <w:rsid w:val="002F761B"/>
    <w:rsid w:val="002F76A5"/>
    <w:rsid w:val="002F78DB"/>
    <w:rsid w:val="003003BF"/>
    <w:rsid w:val="0030047F"/>
    <w:rsid w:val="00301B0B"/>
    <w:rsid w:val="00301D81"/>
    <w:rsid w:val="0030253C"/>
    <w:rsid w:val="0030287F"/>
    <w:rsid w:val="00302D11"/>
    <w:rsid w:val="00304259"/>
    <w:rsid w:val="0030474A"/>
    <w:rsid w:val="00304DCE"/>
    <w:rsid w:val="0030532B"/>
    <w:rsid w:val="00305D89"/>
    <w:rsid w:val="0030629E"/>
    <w:rsid w:val="003065CD"/>
    <w:rsid w:val="00307038"/>
    <w:rsid w:val="00307CB6"/>
    <w:rsid w:val="00307EB0"/>
    <w:rsid w:val="00310990"/>
    <w:rsid w:val="00311748"/>
    <w:rsid w:val="00314575"/>
    <w:rsid w:val="00314DF6"/>
    <w:rsid w:val="003161FA"/>
    <w:rsid w:val="00317335"/>
    <w:rsid w:val="00317810"/>
    <w:rsid w:val="00317B1A"/>
    <w:rsid w:val="00320077"/>
    <w:rsid w:val="003206E1"/>
    <w:rsid w:val="00322485"/>
    <w:rsid w:val="00323406"/>
    <w:rsid w:val="0032381A"/>
    <w:rsid w:val="00323963"/>
    <w:rsid w:val="00324CA6"/>
    <w:rsid w:val="0032515A"/>
    <w:rsid w:val="00325BA3"/>
    <w:rsid w:val="0032687B"/>
    <w:rsid w:val="00326A12"/>
    <w:rsid w:val="00326C35"/>
    <w:rsid w:val="00330220"/>
    <w:rsid w:val="00330317"/>
    <w:rsid w:val="00331E13"/>
    <w:rsid w:val="00333074"/>
    <w:rsid w:val="0033466D"/>
    <w:rsid w:val="003346E5"/>
    <w:rsid w:val="00334D6D"/>
    <w:rsid w:val="003351D5"/>
    <w:rsid w:val="003356CE"/>
    <w:rsid w:val="0033689D"/>
    <w:rsid w:val="003412A7"/>
    <w:rsid w:val="00342157"/>
    <w:rsid w:val="0034240B"/>
    <w:rsid w:val="00342FAC"/>
    <w:rsid w:val="0034331D"/>
    <w:rsid w:val="00343914"/>
    <w:rsid w:val="003440A6"/>
    <w:rsid w:val="00344BCC"/>
    <w:rsid w:val="00345C4F"/>
    <w:rsid w:val="00351164"/>
    <w:rsid w:val="003527E6"/>
    <w:rsid w:val="003529F5"/>
    <w:rsid w:val="00352DEB"/>
    <w:rsid w:val="003531A9"/>
    <w:rsid w:val="00353917"/>
    <w:rsid w:val="00354495"/>
    <w:rsid w:val="00354E73"/>
    <w:rsid w:val="00354FC7"/>
    <w:rsid w:val="00355857"/>
    <w:rsid w:val="00356DCB"/>
    <w:rsid w:val="003575EA"/>
    <w:rsid w:val="00357AE9"/>
    <w:rsid w:val="00357D3F"/>
    <w:rsid w:val="0036052E"/>
    <w:rsid w:val="003618C6"/>
    <w:rsid w:val="00362084"/>
    <w:rsid w:val="003633EC"/>
    <w:rsid w:val="003641AE"/>
    <w:rsid w:val="003641DC"/>
    <w:rsid w:val="0036422F"/>
    <w:rsid w:val="00364C4C"/>
    <w:rsid w:val="003656E6"/>
    <w:rsid w:val="00365D77"/>
    <w:rsid w:val="003675B1"/>
    <w:rsid w:val="00367FD8"/>
    <w:rsid w:val="0037024E"/>
    <w:rsid w:val="00370675"/>
    <w:rsid w:val="00370AC5"/>
    <w:rsid w:val="0037295F"/>
    <w:rsid w:val="003731BB"/>
    <w:rsid w:val="003744E7"/>
    <w:rsid w:val="00374EF3"/>
    <w:rsid w:val="00376392"/>
    <w:rsid w:val="003801AF"/>
    <w:rsid w:val="003802F1"/>
    <w:rsid w:val="00380374"/>
    <w:rsid w:val="00380B76"/>
    <w:rsid w:val="00380E5C"/>
    <w:rsid w:val="00381D48"/>
    <w:rsid w:val="00382362"/>
    <w:rsid w:val="003832BC"/>
    <w:rsid w:val="003834ED"/>
    <w:rsid w:val="00383553"/>
    <w:rsid w:val="00383D72"/>
    <w:rsid w:val="0038416F"/>
    <w:rsid w:val="003862DE"/>
    <w:rsid w:val="003864AE"/>
    <w:rsid w:val="003908B8"/>
    <w:rsid w:val="003913E3"/>
    <w:rsid w:val="003919F2"/>
    <w:rsid w:val="0039224E"/>
    <w:rsid w:val="00392C8E"/>
    <w:rsid w:val="0039570F"/>
    <w:rsid w:val="00396F8F"/>
    <w:rsid w:val="003A03FF"/>
    <w:rsid w:val="003A133E"/>
    <w:rsid w:val="003A3CAA"/>
    <w:rsid w:val="003A45EE"/>
    <w:rsid w:val="003A5863"/>
    <w:rsid w:val="003A6326"/>
    <w:rsid w:val="003A6605"/>
    <w:rsid w:val="003B04CD"/>
    <w:rsid w:val="003B04FC"/>
    <w:rsid w:val="003B164A"/>
    <w:rsid w:val="003B17AC"/>
    <w:rsid w:val="003B2256"/>
    <w:rsid w:val="003B24F7"/>
    <w:rsid w:val="003B3204"/>
    <w:rsid w:val="003B3588"/>
    <w:rsid w:val="003B53A0"/>
    <w:rsid w:val="003B549F"/>
    <w:rsid w:val="003B64C5"/>
    <w:rsid w:val="003B6BA0"/>
    <w:rsid w:val="003B7142"/>
    <w:rsid w:val="003B772F"/>
    <w:rsid w:val="003B7B82"/>
    <w:rsid w:val="003B7C7A"/>
    <w:rsid w:val="003C04AC"/>
    <w:rsid w:val="003C0B77"/>
    <w:rsid w:val="003C179A"/>
    <w:rsid w:val="003C1E59"/>
    <w:rsid w:val="003C20CC"/>
    <w:rsid w:val="003C37C1"/>
    <w:rsid w:val="003C3C40"/>
    <w:rsid w:val="003C3D92"/>
    <w:rsid w:val="003C4C26"/>
    <w:rsid w:val="003C5352"/>
    <w:rsid w:val="003C742D"/>
    <w:rsid w:val="003C774E"/>
    <w:rsid w:val="003D077E"/>
    <w:rsid w:val="003D46D3"/>
    <w:rsid w:val="003D48BC"/>
    <w:rsid w:val="003D4D7A"/>
    <w:rsid w:val="003D523C"/>
    <w:rsid w:val="003D5960"/>
    <w:rsid w:val="003D6C30"/>
    <w:rsid w:val="003E022B"/>
    <w:rsid w:val="003E168C"/>
    <w:rsid w:val="003E1757"/>
    <w:rsid w:val="003E2162"/>
    <w:rsid w:val="003E2790"/>
    <w:rsid w:val="003E2807"/>
    <w:rsid w:val="003E2895"/>
    <w:rsid w:val="003E28FA"/>
    <w:rsid w:val="003E36ED"/>
    <w:rsid w:val="003E3D04"/>
    <w:rsid w:val="003E6DD4"/>
    <w:rsid w:val="003F0570"/>
    <w:rsid w:val="003F13D3"/>
    <w:rsid w:val="003F16D6"/>
    <w:rsid w:val="003F2188"/>
    <w:rsid w:val="003F2F82"/>
    <w:rsid w:val="003F3631"/>
    <w:rsid w:val="003F47F9"/>
    <w:rsid w:val="003F7728"/>
    <w:rsid w:val="003F7F1B"/>
    <w:rsid w:val="0040083D"/>
    <w:rsid w:val="00400D2E"/>
    <w:rsid w:val="00401F3D"/>
    <w:rsid w:val="00402721"/>
    <w:rsid w:val="0040290E"/>
    <w:rsid w:val="00402D20"/>
    <w:rsid w:val="00402FD8"/>
    <w:rsid w:val="00403062"/>
    <w:rsid w:val="00404188"/>
    <w:rsid w:val="004045FB"/>
    <w:rsid w:val="0040588C"/>
    <w:rsid w:val="00405A76"/>
    <w:rsid w:val="00407349"/>
    <w:rsid w:val="00407D46"/>
    <w:rsid w:val="00410271"/>
    <w:rsid w:val="0041086F"/>
    <w:rsid w:val="00411B5E"/>
    <w:rsid w:val="004123FD"/>
    <w:rsid w:val="00412C12"/>
    <w:rsid w:val="00413667"/>
    <w:rsid w:val="00413711"/>
    <w:rsid w:val="00413819"/>
    <w:rsid w:val="0041568B"/>
    <w:rsid w:val="0041710A"/>
    <w:rsid w:val="0041753D"/>
    <w:rsid w:val="0041784C"/>
    <w:rsid w:val="00417CB1"/>
    <w:rsid w:val="0042014E"/>
    <w:rsid w:val="004202A7"/>
    <w:rsid w:val="00420591"/>
    <w:rsid w:val="00420826"/>
    <w:rsid w:val="00420DE4"/>
    <w:rsid w:val="00420FB3"/>
    <w:rsid w:val="00421F00"/>
    <w:rsid w:val="00425A0C"/>
    <w:rsid w:val="00425B33"/>
    <w:rsid w:val="00426615"/>
    <w:rsid w:val="00426D84"/>
    <w:rsid w:val="0042789A"/>
    <w:rsid w:val="004304EF"/>
    <w:rsid w:val="00431113"/>
    <w:rsid w:val="00431386"/>
    <w:rsid w:val="004318CA"/>
    <w:rsid w:val="00431DD5"/>
    <w:rsid w:val="004325F4"/>
    <w:rsid w:val="00432F12"/>
    <w:rsid w:val="00433606"/>
    <w:rsid w:val="00433C46"/>
    <w:rsid w:val="00433F37"/>
    <w:rsid w:val="00435D63"/>
    <w:rsid w:val="00436151"/>
    <w:rsid w:val="00436249"/>
    <w:rsid w:val="00440B0C"/>
    <w:rsid w:val="00440D18"/>
    <w:rsid w:val="004426DF"/>
    <w:rsid w:val="0044308C"/>
    <w:rsid w:val="00443553"/>
    <w:rsid w:val="00445DA6"/>
    <w:rsid w:val="0044680A"/>
    <w:rsid w:val="0044722E"/>
    <w:rsid w:val="00447333"/>
    <w:rsid w:val="00447539"/>
    <w:rsid w:val="00447BB1"/>
    <w:rsid w:val="00447ED6"/>
    <w:rsid w:val="00447FC3"/>
    <w:rsid w:val="0045015E"/>
    <w:rsid w:val="00450670"/>
    <w:rsid w:val="00451176"/>
    <w:rsid w:val="004527FB"/>
    <w:rsid w:val="0045333E"/>
    <w:rsid w:val="00453BB9"/>
    <w:rsid w:val="00454157"/>
    <w:rsid w:val="004543FA"/>
    <w:rsid w:val="004544FB"/>
    <w:rsid w:val="00454E9E"/>
    <w:rsid w:val="0045579F"/>
    <w:rsid w:val="00455822"/>
    <w:rsid w:val="00455A9D"/>
    <w:rsid w:val="00455BBA"/>
    <w:rsid w:val="00455EAE"/>
    <w:rsid w:val="004564E8"/>
    <w:rsid w:val="004564F1"/>
    <w:rsid w:val="0045668A"/>
    <w:rsid w:val="00456915"/>
    <w:rsid w:val="004569E2"/>
    <w:rsid w:val="00457CF8"/>
    <w:rsid w:val="00460497"/>
    <w:rsid w:val="00460969"/>
    <w:rsid w:val="004609BA"/>
    <w:rsid w:val="00460AE6"/>
    <w:rsid w:val="00460C11"/>
    <w:rsid w:val="004615A4"/>
    <w:rsid w:val="00462DA3"/>
    <w:rsid w:val="00463A61"/>
    <w:rsid w:val="00464E70"/>
    <w:rsid w:val="00465DE0"/>
    <w:rsid w:val="00466780"/>
    <w:rsid w:val="00466EE8"/>
    <w:rsid w:val="00466F1D"/>
    <w:rsid w:val="00470BC8"/>
    <w:rsid w:val="00470DE5"/>
    <w:rsid w:val="0047106F"/>
    <w:rsid w:val="004726D4"/>
    <w:rsid w:val="00472AEE"/>
    <w:rsid w:val="00473235"/>
    <w:rsid w:val="00473565"/>
    <w:rsid w:val="004746FB"/>
    <w:rsid w:val="0047672B"/>
    <w:rsid w:val="00477871"/>
    <w:rsid w:val="00480869"/>
    <w:rsid w:val="00480D9D"/>
    <w:rsid w:val="00480EE9"/>
    <w:rsid w:val="004813D0"/>
    <w:rsid w:val="00481963"/>
    <w:rsid w:val="00481989"/>
    <w:rsid w:val="00481BEE"/>
    <w:rsid w:val="00481CA4"/>
    <w:rsid w:val="00482BCA"/>
    <w:rsid w:val="00482F9E"/>
    <w:rsid w:val="00483478"/>
    <w:rsid w:val="0048467C"/>
    <w:rsid w:val="00484A26"/>
    <w:rsid w:val="00485AB1"/>
    <w:rsid w:val="004860AD"/>
    <w:rsid w:val="00486405"/>
    <w:rsid w:val="0048780B"/>
    <w:rsid w:val="00490331"/>
    <w:rsid w:val="00491628"/>
    <w:rsid w:val="004938A2"/>
    <w:rsid w:val="00493DEA"/>
    <w:rsid w:val="00494275"/>
    <w:rsid w:val="00494C90"/>
    <w:rsid w:val="00494D18"/>
    <w:rsid w:val="00495F10"/>
    <w:rsid w:val="0049700C"/>
    <w:rsid w:val="0049775A"/>
    <w:rsid w:val="004A03DA"/>
    <w:rsid w:val="004A2D4C"/>
    <w:rsid w:val="004A4C06"/>
    <w:rsid w:val="004A4CF3"/>
    <w:rsid w:val="004A4D11"/>
    <w:rsid w:val="004A4E5A"/>
    <w:rsid w:val="004A51F7"/>
    <w:rsid w:val="004A656F"/>
    <w:rsid w:val="004A6924"/>
    <w:rsid w:val="004A6A12"/>
    <w:rsid w:val="004A7D31"/>
    <w:rsid w:val="004B0741"/>
    <w:rsid w:val="004B0EE7"/>
    <w:rsid w:val="004B1B46"/>
    <w:rsid w:val="004B2482"/>
    <w:rsid w:val="004B2C2C"/>
    <w:rsid w:val="004B2F76"/>
    <w:rsid w:val="004C0C29"/>
    <w:rsid w:val="004C0F3E"/>
    <w:rsid w:val="004C1804"/>
    <w:rsid w:val="004C1F42"/>
    <w:rsid w:val="004C38DA"/>
    <w:rsid w:val="004C4283"/>
    <w:rsid w:val="004C4A91"/>
    <w:rsid w:val="004C4E5A"/>
    <w:rsid w:val="004C4FE5"/>
    <w:rsid w:val="004C5C19"/>
    <w:rsid w:val="004C6B74"/>
    <w:rsid w:val="004C738E"/>
    <w:rsid w:val="004D0DD0"/>
    <w:rsid w:val="004D10E6"/>
    <w:rsid w:val="004D454A"/>
    <w:rsid w:val="004D457E"/>
    <w:rsid w:val="004D6435"/>
    <w:rsid w:val="004D6C55"/>
    <w:rsid w:val="004D6F78"/>
    <w:rsid w:val="004E0C95"/>
    <w:rsid w:val="004E1B8F"/>
    <w:rsid w:val="004E25B9"/>
    <w:rsid w:val="004E2A60"/>
    <w:rsid w:val="004E2AAD"/>
    <w:rsid w:val="004E3D4E"/>
    <w:rsid w:val="004E4183"/>
    <w:rsid w:val="004E4586"/>
    <w:rsid w:val="004E4E35"/>
    <w:rsid w:val="004E5BD3"/>
    <w:rsid w:val="004E5DF1"/>
    <w:rsid w:val="004E7EB7"/>
    <w:rsid w:val="004F0315"/>
    <w:rsid w:val="004F098E"/>
    <w:rsid w:val="004F13F0"/>
    <w:rsid w:val="004F1590"/>
    <w:rsid w:val="004F1BC0"/>
    <w:rsid w:val="004F1DB9"/>
    <w:rsid w:val="004F1FAE"/>
    <w:rsid w:val="004F222E"/>
    <w:rsid w:val="004F32A0"/>
    <w:rsid w:val="004F377C"/>
    <w:rsid w:val="004F42BC"/>
    <w:rsid w:val="004F4FAF"/>
    <w:rsid w:val="004F6BB0"/>
    <w:rsid w:val="004F7299"/>
    <w:rsid w:val="00500ABF"/>
    <w:rsid w:val="00500C0E"/>
    <w:rsid w:val="00501098"/>
    <w:rsid w:val="00502024"/>
    <w:rsid w:val="00502C51"/>
    <w:rsid w:val="0050315E"/>
    <w:rsid w:val="00503F9A"/>
    <w:rsid w:val="0050489E"/>
    <w:rsid w:val="0050495C"/>
    <w:rsid w:val="005069AC"/>
    <w:rsid w:val="00506FE9"/>
    <w:rsid w:val="00507411"/>
    <w:rsid w:val="00507681"/>
    <w:rsid w:val="00507BDE"/>
    <w:rsid w:val="00510EFD"/>
    <w:rsid w:val="00512252"/>
    <w:rsid w:val="00513342"/>
    <w:rsid w:val="0051417A"/>
    <w:rsid w:val="0051461E"/>
    <w:rsid w:val="0051469E"/>
    <w:rsid w:val="00516689"/>
    <w:rsid w:val="005167C1"/>
    <w:rsid w:val="00516BC4"/>
    <w:rsid w:val="005170BB"/>
    <w:rsid w:val="00517823"/>
    <w:rsid w:val="00521A8D"/>
    <w:rsid w:val="00521E9C"/>
    <w:rsid w:val="005222D6"/>
    <w:rsid w:val="005240F5"/>
    <w:rsid w:val="005242AC"/>
    <w:rsid w:val="005243BB"/>
    <w:rsid w:val="0052448F"/>
    <w:rsid w:val="0052459C"/>
    <w:rsid w:val="00524710"/>
    <w:rsid w:val="00525DF0"/>
    <w:rsid w:val="005265EA"/>
    <w:rsid w:val="00526990"/>
    <w:rsid w:val="00526AB8"/>
    <w:rsid w:val="005274EF"/>
    <w:rsid w:val="00531012"/>
    <w:rsid w:val="005315A5"/>
    <w:rsid w:val="005317CA"/>
    <w:rsid w:val="00531EC6"/>
    <w:rsid w:val="0053256A"/>
    <w:rsid w:val="00532787"/>
    <w:rsid w:val="005333EA"/>
    <w:rsid w:val="0053362C"/>
    <w:rsid w:val="00533B82"/>
    <w:rsid w:val="00533E63"/>
    <w:rsid w:val="00534E33"/>
    <w:rsid w:val="0053531C"/>
    <w:rsid w:val="0053563B"/>
    <w:rsid w:val="00535C5B"/>
    <w:rsid w:val="0053645A"/>
    <w:rsid w:val="005368BE"/>
    <w:rsid w:val="005369A6"/>
    <w:rsid w:val="00537B79"/>
    <w:rsid w:val="00537B93"/>
    <w:rsid w:val="00537DE0"/>
    <w:rsid w:val="00541013"/>
    <w:rsid w:val="00541622"/>
    <w:rsid w:val="00541762"/>
    <w:rsid w:val="00541DD8"/>
    <w:rsid w:val="005420AE"/>
    <w:rsid w:val="0054241F"/>
    <w:rsid w:val="005427E7"/>
    <w:rsid w:val="00542982"/>
    <w:rsid w:val="00542B64"/>
    <w:rsid w:val="005439C3"/>
    <w:rsid w:val="0054452C"/>
    <w:rsid w:val="00544F5E"/>
    <w:rsid w:val="00545646"/>
    <w:rsid w:val="00545E9F"/>
    <w:rsid w:val="00546D4D"/>
    <w:rsid w:val="00546E34"/>
    <w:rsid w:val="00546F24"/>
    <w:rsid w:val="0054730F"/>
    <w:rsid w:val="00550ADB"/>
    <w:rsid w:val="00552D4C"/>
    <w:rsid w:val="005537E7"/>
    <w:rsid w:val="00555E13"/>
    <w:rsid w:val="005561B7"/>
    <w:rsid w:val="00557003"/>
    <w:rsid w:val="00557A75"/>
    <w:rsid w:val="00557B63"/>
    <w:rsid w:val="00557C6A"/>
    <w:rsid w:val="005601E1"/>
    <w:rsid w:val="00561567"/>
    <w:rsid w:val="0056177E"/>
    <w:rsid w:val="00561FED"/>
    <w:rsid w:val="0056264B"/>
    <w:rsid w:val="00562A88"/>
    <w:rsid w:val="00564AD0"/>
    <w:rsid w:val="005658CA"/>
    <w:rsid w:val="00567271"/>
    <w:rsid w:val="00567582"/>
    <w:rsid w:val="0056787A"/>
    <w:rsid w:val="005702A9"/>
    <w:rsid w:val="00570323"/>
    <w:rsid w:val="005704EA"/>
    <w:rsid w:val="00570FA4"/>
    <w:rsid w:val="00572731"/>
    <w:rsid w:val="005728C8"/>
    <w:rsid w:val="00572A4B"/>
    <w:rsid w:val="00573819"/>
    <w:rsid w:val="00574CC9"/>
    <w:rsid w:val="00574D0B"/>
    <w:rsid w:val="00574E06"/>
    <w:rsid w:val="00575476"/>
    <w:rsid w:val="00575667"/>
    <w:rsid w:val="00575D9F"/>
    <w:rsid w:val="00576003"/>
    <w:rsid w:val="00576605"/>
    <w:rsid w:val="005775B5"/>
    <w:rsid w:val="005775BC"/>
    <w:rsid w:val="00577CA1"/>
    <w:rsid w:val="00577FD1"/>
    <w:rsid w:val="0058009E"/>
    <w:rsid w:val="005805B0"/>
    <w:rsid w:val="00581408"/>
    <w:rsid w:val="00582436"/>
    <w:rsid w:val="005824B2"/>
    <w:rsid w:val="00582B2D"/>
    <w:rsid w:val="00583926"/>
    <w:rsid w:val="00583DB7"/>
    <w:rsid w:val="005847A8"/>
    <w:rsid w:val="00584DD8"/>
    <w:rsid w:val="00585A69"/>
    <w:rsid w:val="00585CCB"/>
    <w:rsid w:val="00586085"/>
    <w:rsid w:val="00586CA4"/>
    <w:rsid w:val="00587B6D"/>
    <w:rsid w:val="00590288"/>
    <w:rsid w:val="00590D00"/>
    <w:rsid w:val="005914DB"/>
    <w:rsid w:val="005919D1"/>
    <w:rsid w:val="00592BA1"/>
    <w:rsid w:val="005931CC"/>
    <w:rsid w:val="00594189"/>
    <w:rsid w:val="00594FA9"/>
    <w:rsid w:val="00595CE5"/>
    <w:rsid w:val="00596D2A"/>
    <w:rsid w:val="0059713D"/>
    <w:rsid w:val="005A027C"/>
    <w:rsid w:val="005A18A0"/>
    <w:rsid w:val="005A1B57"/>
    <w:rsid w:val="005A1BA2"/>
    <w:rsid w:val="005A2B3F"/>
    <w:rsid w:val="005A2B64"/>
    <w:rsid w:val="005A5C8B"/>
    <w:rsid w:val="005A67CB"/>
    <w:rsid w:val="005A6CF1"/>
    <w:rsid w:val="005A767E"/>
    <w:rsid w:val="005A7B06"/>
    <w:rsid w:val="005B072F"/>
    <w:rsid w:val="005B08F5"/>
    <w:rsid w:val="005B199E"/>
    <w:rsid w:val="005B1DF7"/>
    <w:rsid w:val="005B210B"/>
    <w:rsid w:val="005B2C8A"/>
    <w:rsid w:val="005B332A"/>
    <w:rsid w:val="005B33FD"/>
    <w:rsid w:val="005B3FD4"/>
    <w:rsid w:val="005B4D82"/>
    <w:rsid w:val="005B4FBB"/>
    <w:rsid w:val="005B6966"/>
    <w:rsid w:val="005B6C62"/>
    <w:rsid w:val="005B6D07"/>
    <w:rsid w:val="005B7A33"/>
    <w:rsid w:val="005C00B6"/>
    <w:rsid w:val="005C1284"/>
    <w:rsid w:val="005C1A6A"/>
    <w:rsid w:val="005C1FAC"/>
    <w:rsid w:val="005C24BE"/>
    <w:rsid w:val="005C25B1"/>
    <w:rsid w:val="005C361D"/>
    <w:rsid w:val="005C5266"/>
    <w:rsid w:val="005C5465"/>
    <w:rsid w:val="005C55EB"/>
    <w:rsid w:val="005C57C6"/>
    <w:rsid w:val="005C6D4A"/>
    <w:rsid w:val="005C6E7C"/>
    <w:rsid w:val="005C6F7E"/>
    <w:rsid w:val="005C744C"/>
    <w:rsid w:val="005C7732"/>
    <w:rsid w:val="005D0171"/>
    <w:rsid w:val="005D2563"/>
    <w:rsid w:val="005D26C6"/>
    <w:rsid w:val="005D29A2"/>
    <w:rsid w:val="005D2C27"/>
    <w:rsid w:val="005D3722"/>
    <w:rsid w:val="005D3956"/>
    <w:rsid w:val="005D468D"/>
    <w:rsid w:val="005D5F36"/>
    <w:rsid w:val="005D5FCB"/>
    <w:rsid w:val="005D6B7F"/>
    <w:rsid w:val="005D6C95"/>
    <w:rsid w:val="005D6D9F"/>
    <w:rsid w:val="005D6F04"/>
    <w:rsid w:val="005D70F8"/>
    <w:rsid w:val="005D76A3"/>
    <w:rsid w:val="005E041C"/>
    <w:rsid w:val="005E187D"/>
    <w:rsid w:val="005E205D"/>
    <w:rsid w:val="005E2D45"/>
    <w:rsid w:val="005E3599"/>
    <w:rsid w:val="005E3D26"/>
    <w:rsid w:val="005E4499"/>
    <w:rsid w:val="005E5205"/>
    <w:rsid w:val="005E5339"/>
    <w:rsid w:val="005E5B2F"/>
    <w:rsid w:val="005E63A2"/>
    <w:rsid w:val="005E6C81"/>
    <w:rsid w:val="005F134A"/>
    <w:rsid w:val="005F2175"/>
    <w:rsid w:val="005F2CEF"/>
    <w:rsid w:val="005F355A"/>
    <w:rsid w:val="005F36D4"/>
    <w:rsid w:val="005F37DB"/>
    <w:rsid w:val="005F570D"/>
    <w:rsid w:val="005F5DDB"/>
    <w:rsid w:val="005F5E28"/>
    <w:rsid w:val="005F6095"/>
    <w:rsid w:val="005F6522"/>
    <w:rsid w:val="005F67D6"/>
    <w:rsid w:val="005F6817"/>
    <w:rsid w:val="005F765B"/>
    <w:rsid w:val="005F770A"/>
    <w:rsid w:val="00600897"/>
    <w:rsid w:val="00600DD9"/>
    <w:rsid w:val="00602C05"/>
    <w:rsid w:val="00603067"/>
    <w:rsid w:val="00604583"/>
    <w:rsid w:val="00604D29"/>
    <w:rsid w:val="00604DAF"/>
    <w:rsid w:val="00605ED5"/>
    <w:rsid w:val="006100A9"/>
    <w:rsid w:val="006108F0"/>
    <w:rsid w:val="00615641"/>
    <w:rsid w:val="0061568F"/>
    <w:rsid w:val="00615CE4"/>
    <w:rsid w:val="00616017"/>
    <w:rsid w:val="00616993"/>
    <w:rsid w:val="006175BD"/>
    <w:rsid w:val="00617FE9"/>
    <w:rsid w:val="00620465"/>
    <w:rsid w:val="006225C9"/>
    <w:rsid w:val="00622BF4"/>
    <w:rsid w:val="00623265"/>
    <w:rsid w:val="00624717"/>
    <w:rsid w:val="006250AD"/>
    <w:rsid w:val="00625AF5"/>
    <w:rsid w:val="00625C1A"/>
    <w:rsid w:val="00625D2B"/>
    <w:rsid w:val="00626100"/>
    <w:rsid w:val="006261D4"/>
    <w:rsid w:val="006306D8"/>
    <w:rsid w:val="00630FB8"/>
    <w:rsid w:val="00631251"/>
    <w:rsid w:val="006325F3"/>
    <w:rsid w:val="0063317C"/>
    <w:rsid w:val="006340B1"/>
    <w:rsid w:val="006345E1"/>
    <w:rsid w:val="00635386"/>
    <w:rsid w:val="00636DAD"/>
    <w:rsid w:val="00636FEB"/>
    <w:rsid w:val="00637633"/>
    <w:rsid w:val="0063763B"/>
    <w:rsid w:val="006377FF"/>
    <w:rsid w:val="006379ED"/>
    <w:rsid w:val="00637F46"/>
    <w:rsid w:val="006402F5"/>
    <w:rsid w:val="00640347"/>
    <w:rsid w:val="00640A5C"/>
    <w:rsid w:val="00640FF2"/>
    <w:rsid w:val="00641474"/>
    <w:rsid w:val="00642B21"/>
    <w:rsid w:val="00643492"/>
    <w:rsid w:val="00643DE4"/>
    <w:rsid w:val="00644314"/>
    <w:rsid w:val="00644369"/>
    <w:rsid w:val="00644511"/>
    <w:rsid w:val="00644945"/>
    <w:rsid w:val="00644F42"/>
    <w:rsid w:val="006457A5"/>
    <w:rsid w:val="006457A7"/>
    <w:rsid w:val="0064681B"/>
    <w:rsid w:val="0064688D"/>
    <w:rsid w:val="006468F8"/>
    <w:rsid w:val="00646A5A"/>
    <w:rsid w:val="00646AFB"/>
    <w:rsid w:val="00646B6F"/>
    <w:rsid w:val="00646B9C"/>
    <w:rsid w:val="006503AF"/>
    <w:rsid w:val="006505AC"/>
    <w:rsid w:val="006507BD"/>
    <w:rsid w:val="00650D01"/>
    <w:rsid w:val="00651223"/>
    <w:rsid w:val="0065172C"/>
    <w:rsid w:val="0065219A"/>
    <w:rsid w:val="006535C9"/>
    <w:rsid w:val="0065373E"/>
    <w:rsid w:val="00653BC3"/>
    <w:rsid w:val="00653EB9"/>
    <w:rsid w:val="006540FE"/>
    <w:rsid w:val="006544DF"/>
    <w:rsid w:val="00654C43"/>
    <w:rsid w:val="00656124"/>
    <w:rsid w:val="00656697"/>
    <w:rsid w:val="006600FC"/>
    <w:rsid w:val="006603E1"/>
    <w:rsid w:val="0066174C"/>
    <w:rsid w:val="00661E66"/>
    <w:rsid w:val="00662200"/>
    <w:rsid w:val="0066239A"/>
    <w:rsid w:val="006632C8"/>
    <w:rsid w:val="006648F6"/>
    <w:rsid w:val="00665941"/>
    <w:rsid w:val="0066636E"/>
    <w:rsid w:val="0066682A"/>
    <w:rsid w:val="00666D15"/>
    <w:rsid w:val="006673B8"/>
    <w:rsid w:val="00667FD1"/>
    <w:rsid w:val="00671347"/>
    <w:rsid w:val="00672BA8"/>
    <w:rsid w:val="0067319C"/>
    <w:rsid w:val="006739BE"/>
    <w:rsid w:val="00675903"/>
    <w:rsid w:val="0067684C"/>
    <w:rsid w:val="00677171"/>
    <w:rsid w:val="00677DC9"/>
    <w:rsid w:val="00680DE5"/>
    <w:rsid w:val="006823FD"/>
    <w:rsid w:val="006827B7"/>
    <w:rsid w:val="006829BB"/>
    <w:rsid w:val="0068303C"/>
    <w:rsid w:val="00683386"/>
    <w:rsid w:val="00684032"/>
    <w:rsid w:val="00685A31"/>
    <w:rsid w:val="00685DBE"/>
    <w:rsid w:val="0068621A"/>
    <w:rsid w:val="0068725F"/>
    <w:rsid w:val="00687A12"/>
    <w:rsid w:val="0069014B"/>
    <w:rsid w:val="0069087B"/>
    <w:rsid w:val="0069174B"/>
    <w:rsid w:val="00691B0A"/>
    <w:rsid w:val="006922DB"/>
    <w:rsid w:val="00693A8A"/>
    <w:rsid w:val="006948AE"/>
    <w:rsid w:val="00696AB6"/>
    <w:rsid w:val="00697179"/>
    <w:rsid w:val="00697241"/>
    <w:rsid w:val="00697CA8"/>
    <w:rsid w:val="006A0343"/>
    <w:rsid w:val="006A10BC"/>
    <w:rsid w:val="006A115C"/>
    <w:rsid w:val="006A35F5"/>
    <w:rsid w:val="006A4B52"/>
    <w:rsid w:val="006A5F17"/>
    <w:rsid w:val="006A6319"/>
    <w:rsid w:val="006A64D0"/>
    <w:rsid w:val="006A6885"/>
    <w:rsid w:val="006A6B68"/>
    <w:rsid w:val="006A6F22"/>
    <w:rsid w:val="006A74CE"/>
    <w:rsid w:val="006B00D4"/>
    <w:rsid w:val="006B135F"/>
    <w:rsid w:val="006B1567"/>
    <w:rsid w:val="006B25DB"/>
    <w:rsid w:val="006B47B8"/>
    <w:rsid w:val="006B4A97"/>
    <w:rsid w:val="006B4C62"/>
    <w:rsid w:val="006B5BA7"/>
    <w:rsid w:val="006B7096"/>
    <w:rsid w:val="006C02C0"/>
    <w:rsid w:val="006C0EE6"/>
    <w:rsid w:val="006C1476"/>
    <w:rsid w:val="006C148A"/>
    <w:rsid w:val="006C3579"/>
    <w:rsid w:val="006C3B17"/>
    <w:rsid w:val="006C473B"/>
    <w:rsid w:val="006C561E"/>
    <w:rsid w:val="006C6285"/>
    <w:rsid w:val="006C6ADE"/>
    <w:rsid w:val="006C7041"/>
    <w:rsid w:val="006C755F"/>
    <w:rsid w:val="006D0EA7"/>
    <w:rsid w:val="006D1F47"/>
    <w:rsid w:val="006D2231"/>
    <w:rsid w:val="006D283B"/>
    <w:rsid w:val="006D2B2A"/>
    <w:rsid w:val="006D37DE"/>
    <w:rsid w:val="006D3A04"/>
    <w:rsid w:val="006D3D8C"/>
    <w:rsid w:val="006D4286"/>
    <w:rsid w:val="006D49F5"/>
    <w:rsid w:val="006D4C83"/>
    <w:rsid w:val="006D5626"/>
    <w:rsid w:val="006D5675"/>
    <w:rsid w:val="006D5D3A"/>
    <w:rsid w:val="006E0AEA"/>
    <w:rsid w:val="006E0B0F"/>
    <w:rsid w:val="006E0CE3"/>
    <w:rsid w:val="006E14DD"/>
    <w:rsid w:val="006E1889"/>
    <w:rsid w:val="006E2095"/>
    <w:rsid w:val="006E2129"/>
    <w:rsid w:val="006E233C"/>
    <w:rsid w:val="006E238E"/>
    <w:rsid w:val="006E4458"/>
    <w:rsid w:val="006E4C0A"/>
    <w:rsid w:val="006E7E91"/>
    <w:rsid w:val="006F09F1"/>
    <w:rsid w:val="006F0A79"/>
    <w:rsid w:val="006F169E"/>
    <w:rsid w:val="006F17DA"/>
    <w:rsid w:val="006F1C26"/>
    <w:rsid w:val="006F2204"/>
    <w:rsid w:val="006F417B"/>
    <w:rsid w:val="006F42ED"/>
    <w:rsid w:val="006F4359"/>
    <w:rsid w:val="006F440F"/>
    <w:rsid w:val="006F473A"/>
    <w:rsid w:val="006F4D49"/>
    <w:rsid w:val="006F540F"/>
    <w:rsid w:val="006F6020"/>
    <w:rsid w:val="006F7417"/>
    <w:rsid w:val="006F7544"/>
    <w:rsid w:val="0070010B"/>
    <w:rsid w:val="00704BC5"/>
    <w:rsid w:val="00705591"/>
    <w:rsid w:val="00706449"/>
    <w:rsid w:val="00706B7C"/>
    <w:rsid w:val="00706BF9"/>
    <w:rsid w:val="00706E84"/>
    <w:rsid w:val="00707456"/>
    <w:rsid w:val="00707538"/>
    <w:rsid w:val="00707B08"/>
    <w:rsid w:val="007115B0"/>
    <w:rsid w:val="00711A8A"/>
    <w:rsid w:val="00711D48"/>
    <w:rsid w:val="0071247D"/>
    <w:rsid w:val="00712FF8"/>
    <w:rsid w:val="007152D7"/>
    <w:rsid w:val="00715916"/>
    <w:rsid w:val="00716778"/>
    <w:rsid w:val="00716B4E"/>
    <w:rsid w:val="00716BF4"/>
    <w:rsid w:val="00716C70"/>
    <w:rsid w:val="00720B4A"/>
    <w:rsid w:val="00720BD7"/>
    <w:rsid w:val="007211FE"/>
    <w:rsid w:val="00721C12"/>
    <w:rsid w:val="007223A5"/>
    <w:rsid w:val="007247C5"/>
    <w:rsid w:val="007256DE"/>
    <w:rsid w:val="00726248"/>
    <w:rsid w:val="00726336"/>
    <w:rsid w:val="007275EB"/>
    <w:rsid w:val="00727BEB"/>
    <w:rsid w:val="00727F1F"/>
    <w:rsid w:val="00730591"/>
    <w:rsid w:val="0073167B"/>
    <w:rsid w:val="007316D6"/>
    <w:rsid w:val="00731C5A"/>
    <w:rsid w:val="00731EE4"/>
    <w:rsid w:val="007323BD"/>
    <w:rsid w:val="00733C8E"/>
    <w:rsid w:val="00734CB1"/>
    <w:rsid w:val="00734DE6"/>
    <w:rsid w:val="00734F6E"/>
    <w:rsid w:val="007350F7"/>
    <w:rsid w:val="00735415"/>
    <w:rsid w:val="00736676"/>
    <w:rsid w:val="00736D33"/>
    <w:rsid w:val="00740C9E"/>
    <w:rsid w:val="00741E5F"/>
    <w:rsid w:val="00741F2D"/>
    <w:rsid w:val="0074283A"/>
    <w:rsid w:val="00742911"/>
    <w:rsid w:val="007432F1"/>
    <w:rsid w:val="007441BC"/>
    <w:rsid w:val="00744435"/>
    <w:rsid w:val="007449BC"/>
    <w:rsid w:val="00744D33"/>
    <w:rsid w:val="0074673C"/>
    <w:rsid w:val="00746F67"/>
    <w:rsid w:val="0075068B"/>
    <w:rsid w:val="00750961"/>
    <w:rsid w:val="0075195D"/>
    <w:rsid w:val="007527F2"/>
    <w:rsid w:val="0075396E"/>
    <w:rsid w:val="0075399F"/>
    <w:rsid w:val="00754958"/>
    <w:rsid w:val="00754EBF"/>
    <w:rsid w:val="0075504C"/>
    <w:rsid w:val="007554CA"/>
    <w:rsid w:val="00756CBC"/>
    <w:rsid w:val="00757B97"/>
    <w:rsid w:val="00760CA0"/>
    <w:rsid w:val="0076126D"/>
    <w:rsid w:val="00761786"/>
    <w:rsid w:val="007620A5"/>
    <w:rsid w:val="0076384B"/>
    <w:rsid w:val="007648AD"/>
    <w:rsid w:val="00764A3F"/>
    <w:rsid w:val="00764AEF"/>
    <w:rsid w:val="00764B50"/>
    <w:rsid w:val="007655A0"/>
    <w:rsid w:val="007661BF"/>
    <w:rsid w:val="0076652A"/>
    <w:rsid w:val="00766943"/>
    <w:rsid w:val="00767119"/>
    <w:rsid w:val="007677AC"/>
    <w:rsid w:val="00767DD9"/>
    <w:rsid w:val="00770B03"/>
    <w:rsid w:val="00771ACF"/>
    <w:rsid w:val="0077344B"/>
    <w:rsid w:val="00774CF1"/>
    <w:rsid w:val="007754C3"/>
    <w:rsid w:val="00775D3F"/>
    <w:rsid w:val="007774CD"/>
    <w:rsid w:val="0077750D"/>
    <w:rsid w:val="007778AF"/>
    <w:rsid w:val="00777B99"/>
    <w:rsid w:val="00780FBC"/>
    <w:rsid w:val="007819C8"/>
    <w:rsid w:val="00781CBB"/>
    <w:rsid w:val="00782E91"/>
    <w:rsid w:val="0078393F"/>
    <w:rsid w:val="00783FD6"/>
    <w:rsid w:val="007852A2"/>
    <w:rsid w:val="00785729"/>
    <w:rsid w:val="00785846"/>
    <w:rsid w:val="00785CCB"/>
    <w:rsid w:val="00786087"/>
    <w:rsid w:val="0078698E"/>
    <w:rsid w:val="00787792"/>
    <w:rsid w:val="00790252"/>
    <w:rsid w:val="00790321"/>
    <w:rsid w:val="0079111E"/>
    <w:rsid w:val="007911B8"/>
    <w:rsid w:val="00791950"/>
    <w:rsid w:val="007919D8"/>
    <w:rsid w:val="007923A8"/>
    <w:rsid w:val="00793DDF"/>
    <w:rsid w:val="00793DFF"/>
    <w:rsid w:val="007943BE"/>
    <w:rsid w:val="00794AF3"/>
    <w:rsid w:val="00795386"/>
    <w:rsid w:val="0079667A"/>
    <w:rsid w:val="00797642"/>
    <w:rsid w:val="00797A31"/>
    <w:rsid w:val="00797A74"/>
    <w:rsid w:val="007A0C60"/>
    <w:rsid w:val="007A1132"/>
    <w:rsid w:val="007A1B38"/>
    <w:rsid w:val="007A2095"/>
    <w:rsid w:val="007A28F0"/>
    <w:rsid w:val="007A295D"/>
    <w:rsid w:val="007A35B4"/>
    <w:rsid w:val="007A5286"/>
    <w:rsid w:val="007A6485"/>
    <w:rsid w:val="007A7298"/>
    <w:rsid w:val="007A75C3"/>
    <w:rsid w:val="007A77F9"/>
    <w:rsid w:val="007A7F7C"/>
    <w:rsid w:val="007A7FEB"/>
    <w:rsid w:val="007B1EE3"/>
    <w:rsid w:val="007B2D01"/>
    <w:rsid w:val="007B3CD2"/>
    <w:rsid w:val="007B42A6"/>
    <w:rsid w:val="007B4884"/>
    <w:rsid w:val="007B4C84"/>
    <w:rsid w:val="007B5523"/>
    <w:rsid w:val="007B7B49"/>
    <w:rsid w:val="007C00C9"/>
    <w:rsid w:val="007C03B4"/>
    <w:rsid w:val="007C0BD3"/>
    <w:rsid w:val="007C0CD7"/>
    <w:rsid w:val="007C1A25"/>
    <w:rsid w:val="007C1B68"/>
    <w:rsid w:val="007C39A5"/>
    <w:rsid w:val="007C464D"/>
    <w:rsid w:val="007C56C7"/>
    <w:rsid w:val="007C577A"/>
    <w:rsid w:val="007C5E76"/>
    <w:rsid w:val="007C79FB"/>
    <w:rsid w:val="007C7B94"/>
    <w:rsid w:val="007D1153"/>
    <w:rsid w:val="007D1DA1"/>
    <w:rsid w:val="007D280A"/>
    <w:rsid w:val="007D305E"/>
    <w:rsid w:val="007D4C3D"/>
    <w:rsid w:val="007D4C9C"/>
    <w:rsid w:val="007D6528"/>
    <w:rsid w:val="007D6764"/>
    <w:rsid w:val="007D6D78"/>
    <w:rsid w:val="007D70C0"/>
    <w:rsid w:val="007D78D6"/>
    <w:rsid w:val="007D7C82"/>
    <w:rsid w:val="007E0068"/>
    <w:rsid w:val="007E02D7"/>
    <w:rsid w:val="007E26A0"/>
    <w:rsid w:val="007E3A2C"/>
    <w:rsid w:val="007E3CB8"/>
    <w:rsid w:val="007E5169"/>
    <w:rsid w:val="007E55D5"/>
    <w:rsid w:val="007E750C"/>
    <w:rsid w:val="007E75A2"/>
    <w:rsid w:val="007F14B0"/>
    <w:rsid w:val="007F1FA0"/>
    <w:rsid w:val="007F36DE"/>
    <w:rsid w:val="007F3D1A"/>
    <w:rsid w:val="007F3FFE"/>
    <w:rsid w:val="007F43D9"/>
    <w:rsid w:val="007F43E3"/>
    <w:rsid w:val="007F4C60"/>
    <w:rsid w:val="007F6299"/>
    <w:rsid w:val="007F6F80"/>
    <w:rsid w:val="007F73C3"/>
    <w:rsid w:val="0080052D"/>
    <w:rsid w:val="00801388"/>
    <w:rsid w:val="00801F60"/>
    <w:rsid w:val="00802132"/>
    <w:rsid w:val="008028F6"/>
    <w:rsid w:val="008037B1"/>
    <w:rsid w:val="00803CBE"/>
    <w:rsid w:val="00803CF6"/>
    <w:rsid w:val="0080455A"/>
    <w:rsid w:val="008068BF"/>
    <w:rsid w:val="00807841"/>
    <w:rsid w:val="00807F76"/>
    <w:rsid w:val="0081059B"/>
    <w:rsid w:val="00810AD2"/>
    <w:rsid w:val="0081178F"/>
    <w:rsid w:val="008121BE"/>
    <w:rsid w:val="00812F5E"/>
    <w:rsid w:val="00812FCF"/>
    <w:rsid w:val="00813FC9"/>
    <w:rsid w:val="00814441"/>
    <w:rsid w:val="00814B33"/>
    <w:rsid w:val="00814F24"/>
    <w:rsid w:val="0081617F"/>
    <w:rsid w:val="0081743D"/>
    <w:rsid w:val="00817778"/>
    <w:rsid w:val="00817BB9"/>
    <w:rsid w:val="00817FBA"/>
    <w:rsid w:val="0082006E"/>
    <w:rsid w:val="0082011E"/>
    <w:rsid w:val="00823806"/>
    <w:rsid w:val="0082469B"/>
    <w:rsid w:val="00824BE5"/>
    <w:rsid w:val="00824ECB"/>
    <w:rsid w:val="0082583F"/>
    <w:rsid w:val="00826772"/>
    <w:rsid w:val="008307BB"/>
    <w:rsid w:val="008314A9"/>
    <w:rsid w:val="00833832"/>
    <w:rsid w:val="00834CDC"/>
    <w:rsid w:val="00835BAB"/>
    <w:rsid w:val="00835C95"/>
    <w:rsid w:val="00840BBF"/>
    <w:rsid w:val="00841C2D"/>
    <w:rsid w:val="008425B6"/>
    <w:rsid w:val="00842EA1"/>
    <w:rsid w:val="00843557"/>
    <w:rsid w:val="00843EE3"/>
    <w:rsid w:val="0084415E"/>
    <w:rsid w:val="00844214"/>
    <w:rsid w:val="00844937"/>
    <w:rsid w:val="00844B57"/>
    <w:rsid w:val="00845F56"/>
    <w:rsid w:val="00846919"/>
    <w:rsid w:val="00846D7E"/>
    <w:rsid w:val="00846EBC"/>
    <w:rsid w:val="008474D6"/>
    <w:rsid w:val="00847721"/>
    <w:rsid w:val="00850532"/>
    <w:rsid w:val="008505B0"/>
    <w:rsid w:val="00850EB9"/>
    <w:rsid w:val="00851ABC"/>
    <w:rsid w:val="0085208F"/>
    <w:rsid w:val="00852716"/>
    <w:rsid w:val="0085391F"/>
    <w:rsid w:val="0085413D"/>
    <w:rsid w:val="00854144"/>
    <w:rsid w:val="008548C9"/>
    <w:rsid w:val="00854F66"/>
    <w:rsid w:val="00854FCA"/>
    <w:rsid w:val="00855292"/>
    <w:rsid w:val="00855647"/>
    <w:rsid w:val="00855B2B"/>
    <w:rsid w:val="008560BF"/>
    <w:rsid w:val="00856834"/>
    <w:rsid w:val="00856F23"/>
    <w:rsid w:val="0085750B"/>
    <w:rsid w:val="00857835"/>
    <w:rsid w:val="00857A2E"/>
    <w:rsid w:val="00857BD7"/>
    <w:rsid w:val="0086022F"/>
    <w:rsid w:val="008621BD"/>
    <w:rsid w:val="008622AA"/>
    <w:rsid w:val="00862870"/>
    <w:rsid w:val="00862B96"/>
    <w:rsid w:val="008633B1"/>
    <w:rsid w:val="008634A1"/>
    <w:rsid w:val="008636D8"/>
    <w:rsid w:val="00863AD7"/>
    <w:rsid w:val="00864441"/>
    <w:rsid w:val="00865540"/>
    <w:rsid w:val="0086698F"/>
    <w:rsid w:val="00866A95"/>
    <w:rsid w:val="00870742"/>
    <w:rsid w:val="008715E3"/>
    <w:rsid w:val="00871BF7"/>
    <w:rsid w:val="00871FE5"/>
    <w:rsid w:val="0087429F"/>
    <w:rsid w:val="00874948"/>
    <w:rsid w:val="00877B79"/>
    <w:rsid w:val="00880368"/>
    <w:rsid w:val="00880E65"/>
    <w:rsid w:val="008812F6"/>
    <w:rsid w:val="00881C41"/>
    <w:rsid w:val="008825F3"/>
    <w:rsid w:val="00883ACE"/>
    <w:rsid w:val="0088415C"/>
    <w:rsid w:val="0088471B"/>
    <w:rsid w:val="00885067"/>
    <w:rsid w:val="008854D5"/>
    <w:rsid w:val="00885FF6"/>
    <w:rsid w:val="008869DB"/>
    <w:rsid w:val="00886D1A"/>
    <w:rsid w:val="00887189"/>
    <w:rsid w:val="00887CEF"/>
    <w:rsid w:val="00890FB0"/>
    <w:rsid w:val="0089104A"/>
    <w:rsid w:val="0089110C"/>
    <w:rsid w:val="00891564"/>
    <w:rsid w:val="00891D32"/>
    <w:rsid w:val="00892988"/>
    <w:rsid w:val="00892F55"/>
    <w:rsid w:val="008931FF"/>
    <w:rsid w:val="008936FD"/>
    <w:rsid w:val="00893E41"/>
    <w:rsid w:val="008946F1"/>
    <w:rsid w:val="008951C2"/>
    <w:rsid w:val="00895384"/>
    <w:rsid w:val="00895A9E"/>
    <w:rsid w:val="00895D5A"/>
    <w:rsid w:val="008967D3"/>
    <w:rsid w:val="008A021D"/>
    <w:rsid w:val="008A103B"/>
    <w:rsid w:val="008A16C9"/>
    <w:rsid w:val="008A17F8"/>
    <w:rsid w:val="008A2272"/>
    <w:rsid w:val="008A2543"/>
    <w:rsid w:val="008A293B"/>
    <w:rsid w:val="008A2C6D"/>
    <w:rsid w:val="008A38C2"/>
    <w:rsid w:val="008A3C63"/>
    <w:rsid w:val="008A76B4"/>
    <w:rsid w:val="008A7C26"/>
    <w:rsid w:val="008A7CD6"/>
    <w:rsid w:val="008B0887"/>
    <w:rsid w:val="008B25A2"/>
    <w:rsid w:val="008B2A07"/>
    <w:rsid w:val="008B2E42"/>
    <w:rsid w:val="008B3400"/>
    <w:rsid w:val="008B3CEE"/>
    <w:rsid w:val="008B3E9D"/>
    <w:rsid w:val="008B4D50"/>
    <w:rsid w:val="008B5235"/>
    <w:rsid w:val="008B5BE6"/>
    <w:rsid w:val="008B6EB9"/>
    <w:rsid w:val="008B7073"/>
    <w:rsid w:val="008C1D54"/>
    <w:rsid w:val="008C1D9C"/>
    <w:rsid w:val="008C2458"/>
    <w:rsid w:val="008C2F24"/>
    <w:rsid w:val="008C39CF"/>
    <w:rsid w:val="008C3CB8"/>
    <w:rsid w:val="008C3E2E"/>
    <w:rsid w:val="008C40F8"/>
    <w:rsid w:val="008C44E4"/>
    <w:rsid w:val="008C58F8"/>
    <w:rsid w:val="008C59FD"/>
    <w:rsid w:val="008C5AD1"/>
    <w:rsid w:val="008C61F4"/>
    <w:rsid w:val="008C62DC"/>
    <w:rsid w:val="008C6552"/>
    <w:rsid w:val="008C6D3D"/>
    <w:rsid w:val="008C6EA1"/>
    <w:rsid w:val="008C706A"/>
    <w:rsid w:val="008C77FE"/>
    <w:rsid w:val="008C7802"/>
    <w:rsid w:val="008C7FB3"/>
    <w:rsid w:val="008D088A"/>
    <w:rsid w:val="008D0C2D"/>
    <w:rsid w:val="008D0D93"/>
    <w:rsid w:val="008D1C64"/>
    <w:rsid w:val="008D2446"/>
    <w:rsid w:val="008D24EC"/>
    <w:rsid w:val="008D3394"/>
    <w:rsid w:val="008D3424"/>
    <w:rsid w:val="008D4B31"/>
    <w:rsid w:val="008D4CF5"/>
    <w:rsid w:val="008D546D"/>
    <w:rsid w:val="008D69FD"/>
    <w:rsid w:val="008D7E6E"/>
    <w:rsid w:val="008E003B"/>
    <w:rsid w:val="008E10F9"/>
    <w:rsid w:val="008E18C0"/>
    <w:rsid w:val="008E19F7"/>
    <w:rsid w:val="008E1CAD"/>
    <w:rsid w:val="008E1D14"/>
    <w:rsid w:val="008E20D2"/>
    <w:rsid w:val="008E2355"/>
    <w:rsid w:val="008E2915"/>
    <w:rsid w:val="008E29E6"/>
    <w:rsid w:val="008E2C9A"/>
    <w:rsid w:val="008E38A1"/>
    <w:rsid w:val="008E55C8"/>
    <w:rsid w:val="008E65BA"/>
    <w:rsid w:val="008E65BC"/>
    <w:rsid w:val="008F0C50"/>
    <w:rsid w:val="008F0D5F"/>
    <w:rsid w:val="008F1594"/>
    <w:rsid w:val="008F15A9"/>
    <w:rsid w:val="008F2541"/>
    <w:rsid w:val="008F3565"/>
    <w:rsid w:val="008F4144"/>
    <w:rsid w:val="008F44DB"/>
    <w:rsid w:val="008F5112"/>
    <w:rsid w:val="008F598A"/>
    <w:rsid w:val="008F6F08"/>
    <w:rsid w:val="008F7155"/>
    <w:rsid w:val="008F7652"/>
    <w:rsid w:val="008F776A"/>
    <w:rsid w:val="00902222"/>
    <w:rsid w:val="00902A52"/>
    <w:rsid w:val="00902B84"/>
    <w:rsid w:val="00902C89"/>
    <w:rsid w:val="009037C4"/>
    <w:rsid w:val="0090444A"/>
    <w:rsid w:val="009045FF"/>
    <w:rsid w:val="0090464C"/>
    <w:rsid w:val="009058A2"/>
    <w:rsid w:val="00905BA7"/>
    <w:rsid w:val="00906481"/>
    <w:rsid w:val="00906941"/>
    <w:rsid w:val="00906B41"/>
    <w:rsid w:val="009077E1"/>
    <w:rsid w:val="00907A89"/>
    <w:rsid w:val="00907A9D"/>
    <w:rsid w:val="0091041C"/>
    <w:rsid w:val="00910AB5"/>
    <w:rsid w:val="009126BF"/>
    <w:rsid w:val="00913E1A"/>
    <w:rsid w:val="00914700"/>
    <w:rsid w:val="009147DF"/>
    <w:rsid w:val="0091528C"/>
    <w:rsid w:val="0091782A"/>
    <w:rsid w:val="00917D12"/>
    <w:rsid w:val="00917D37"/>
    <w:rsid w:val="00917FD2"/>
    <w:rsid w:val="009208A3"/>
    <w:rsid w:val="00920C53"/>
    <w:rsid w:val="0092176D"/>
    <w:rsid w:val="0092255C"/>
    <w:rsid w:val="00922CF2"/>
    <w:rsid w:val="00923708"/>
    <w:rsid w:val="00923A6E"/>
    <w:rsid w:val="0092449F"/>
    <w:rsid w:val="00924C2B"/>
    <w:rsid w:val="00924C82"/>
    <w:rsid w:val="00925630"/>
    <w:rsid w:val="0092565E"/>
    <w:rsid w:val="00926A37"/>
    <w:rsid w:val="00927377"/>
    <w:rsid w:val="0093205D"/>
    <w:rsid w:val="00932100"/>
    <w:rsid w:val="00932705"/>
    <w:rsid w:val="00934A2A"/>
    <w:rsid w:val="009356BD"/>
    <w:rsid w:val="00935DB9"/>
    <w:rsid w:val="00935F98"/>
    <w:rsid w:val="00936094"/>
    <w:rsid w:val="00937AB8"/>
    <w:rsid w:val="009402D0"/>
    <w:rsid w:val="00940571"/>
    <w:rsid w:val="00940E1A"/>
    <w:rsid w:val="0094113B"/>
    <w:rsid w:val="00942CDC"/>
    <w:rsid w:val="0094304A"/>
    <w:rsid w:val="0094315F"/>
    <w:rsid w:val="00944E8C"/>
    <w:rsid w:val="00945431"/>
    <w:rsid w:val="00945749"/>
    <w:rsid w:val="009466BD"/>
    <w:rsid w:val="00946A3F"/>
    <w:rsid w:val="009511C0"/>
    <w:rsid w:val="009514B3"/>
    <w:rsid w:val="00952530"/>
    <w:rsid w:val="00952E18"/>
    <w:rsid w:val="009532BA"/>
    <w:rsid w:val="00953BDC"/>
    <w:rsid w:val="009547EF"/>
    <w:rsid w:val="00954B19"/>
    <w:rsid w:val="00954C42"/>
    <w:rsid w:val="00955118"/>
    <w:rsid w:val="00955258"/>
    <w:rsid w:val="00955935"/>
    <w:rsid w:val="00955991"/>
    <w:rsid w:val="009569A9"/>
    <w:rsid w:val="00956E76"/>
    <w:rsid w:val="0095701E"/>
    <w:rsid w:val="00960015"/>
    <w:rsid w:val="009603E8"/>
    <w:rsid w:val="00960BA8"/>
    <w:rsid w:val="00960CA4"/>
    <w:rsid w:val="00961494"/>
    <w:rsid w:val="00961E11"/>
    <w:rsid w:val="0096282A"/>
    <w:rsid w:val="009649F2"/>
    <w:rsid w:val="00965072"/>
    <w:rsid w:val="00965EE5"/>
    <w:rsid w:val="00966310"/>
    <w:rsid w:val="00967A24"/>
    <w:rsid w:val="00967AC2"/>
    <w:rsid w:val="00970753"/>
    <w:rsid w:val="0097089B"/>
    <w:rsid w:val="00970ED5"/>
    <w:rsid w:val="00971330"/>
    <w:rsid w:val="0097242E"/>
    <w:rsid w:val="00972D1F"/>
    <w:rsid w:val="00972EA7"/>
    <w:rsid w:val="00973107"/>
    <w:rsid w:val="0097338D"/>
    <w:rsid w:val="0097344E"/>
    <w:rsid w:val="00973BE3"/>
    <w:rsid w:val="00973DE4"/>
    <w:rsid w:val="00974190"/>
    <w:rsid w:val="00975200"/>
    <w:rsid w:val="00975654"/>
    <w:rsid w:val="009756D1"/>
    <w:rsid w:val="00977182"/>
    <w:rsid w:val="00980EC8"/>
    <w:rsid w:val="009836F5"/>
    <w:rsid w:val="009839F6"/>
    <w:rsid w:val="00983A5C"/>
    <w:rsid w:val="00983CC1"/>
    <w:rsid w:val="0098442E"/>
    <w:rsid w:val="009844D3"/>
    <w:rsid w:val="009847FE"/>
    <w:rsid w:val="00985694"/>
    <w:rsid w:val="00985CF9"/>
    <w:rsid w:val="009860E9"/>
    <w:rsid w:val="0098680D"/>
    <w:rsid w:val="00987AA3"/>
    <w:rsid w:val="00987DDE"/>
    <w:rsid w:val="00990A25"/>
    <w:rsid w:val="009913D2"/>
    <w:rsid w:val="009918A1"/>
    <w:rsid w:val="00991E3A"/>
    <w:rsid w:val="0099203B"/>
    <w:rsid w:val="00992102"/>
    <w:rsid w:val="0099217B"/>
    <w:rsid w:val="00992CA6"/>
    <w:rsid w:val="00992CE7"/>
    <w:rsid w:val="009938CE"/>
    <w:rsid w:val="0099641F"/>
    <w:rsid w:val="00996484"/>
    <w:rsid w:val="009969C2"/>
    <w:rsid w:val="009A1645"/>
    <w:rsid w:val="009A1A0B"/>
    <w:rsid w:val="009A2067"/>
    <w:rsid w:val="009A2E79"/>
    <w:rsid w:val="009A3C11"/>
    <w:rsid w:val="009A4E42"/>
    <w:rsid w:val="009A570B"/>
    <w:rsid w:val="009A5722"/>
    <w:rsid w:val="009A576C"/>
    <w:rsid w:val="009A5B24"/>
    <w:rsid w:val="009A6356"/>
    <w:rsid w:val="009A63D1"/>
    <w:rsid w:val="009A6826"/>
    <w:rsid w:val="009A70AF"/>
    <w:rsid w:val="009A755E"/>
    <w:rsid w:val="009B1058"/>
    <w:rsid w:val="009B19D2"/>
    <w:rsid w:val="009B1F11"/>
    <w:rsid w:val="009B2154"/>
    <w:rsid w:val="009B3979"/>
    <w:rsid w:val="009B43E7"/>
    <w:rsid w:val="009B54CF"/>
    <w:rsid w:val="009B5EB7"/>
    <w:rsid w:val="009B63A4"/>
    <w:rsid w:val="009B68ED"/>
    <w:rsid w:val="009B6CEF"/>
    <w:rsid w:val="009B715C"/>
    <w:rsid w:val="009C16A1"/>
    <w:rsid w:val="009C2086"/>
    <w:rsid w:val="009C28BB"/>
    <w:rsid w:val="009C3198"/>
    <w:rsid w:val="009C4600"/>
    <w:rsid w:val="009C565B"/>
    <w:rsid w:val="009C5CC2"/>
    <w:rsid w:val="009C6262"/>
    <w:rsid w:val="009C6B2E"/>
    <w:rsid w:val="009C74FE"/>
    <w:rsid w:val="009D0236"/>
    <w:rsid w:val="009D0B1A"/>
    <w:rsid w:val="009D1494"/>
    <w:rsid w:val="009D1F8D"/>
    <w:rsid w:val="009D3A9E"/>
    <w:rsid w:val="009D3F16"/>
    <w:rsid w:val="009D473B"/>
    <w:rsid w:val="009D4CCE"/>
    <w:rsid w:val="009D58FC"/>
    <w:rsid w:val="009D5C62"/>
    <w:rsid w:val="009D5D51"/>
    <w:rsid w:val="009D5E32"/>
    <w:rsid w:val="009D6599"/>
    <w:rsid w:val="009D70DA"/>
    <w:rsid w:val="009D7829"/>
    <w:rsid w:val="009D79D2"/>
    <w:rsid w:val="009E01E0"/>
    <w:rsid w:val="009E10EA"/>
    <w:rsid w:val="009E1B5A"/>
    <w:rsid w:val="009E2FF7"/>
    <w:rsid w:val="009E4CEB"/>
    <w:rsid w:val="009E59A8"/>
    <w:rsid w:val="009E6185"/>
    <w:rsid w:val="009E6F0E"/>
    <w:rsid w:val="009E7C89"/>
    <w:rsid w:val="009F04B0"/>
    <w:rsid w:val="009F185F"/>
    <w:rsid w:val="009F19BC"/>
    <w:rsid w:val="009F1C74"/>
    <w:rsid w:val="009F3342"/>
    <w:rsid w:val="009F3871"/>
    <w:rsid w:val="009F4348"/>
    <w:rsid w:val="009F4948"/>
    <w:rsid w:val="009F4CFD"/>
    <w:rsid w:val="009F4E08"/>
    <w:rsid w:val="009F4F04"/>
    <w:rsid w:val="009F583C"/>
    <w:rsid w:val="009F59A0"/>
    <w:rsid w:val="009F59AC"/>
    <w:rsid w:val="009F5DAC"/>
    <w:rsid w:val="00A03A96"/>
    <w:rsid w:val="00A03B6F"/>
    <w:rsid w:val="00A04861"/>
    <w:rsid w:val="00A056C5"/>
    <w:rsid w:val="00A058C7"/>
    <w:rsid w:val="00A05E91"/>
    <w:rsid w:val="00A06450"/>
    <w:rsid w:val="00A069C7"/>
    <w:rsid w:val="00A071D3"/>
    <w:rsid w:val="00A1063E"/>
    <w:rsid w:val="00A10EAD"/>
    <w:rsid w:val="00A12628"/>
    <w:rsid w:val="00A12C3D"/>
    <w:rsid w:val="00A131E1"/>
    <w:rsid w:val="00A1333E"/>
    <w:rsid w:val="00A13F28"/>
    <w:rsid w:val="00A148B5"/>
    <w:rsid w:val="00A16CFD"/>
    <w:rsid w:val="00A178EE"/>
    <w:rsid w:val="00A201BC"/>
    <w:rsid w:val="00A2052B"/>
    <w:rsid w:val="00A215C9"/>
    <w:rsid w:val="00A238F7"/>
    <w:rsid w:val="00A23995"/>
    <w:rsid w:val="00A2467B"/>
    <w:rsid w:val="00A258A4"/>
    <w:rsid w:val="00A25A4A"/>
    <w:rsid w:val="00A26FF9"/>
    <w:rsid w:val="00A2745C"/>
    <w:rsid w:val="00A301DE"/>
    <w:rsid w:val="00A304BF"/>
    <w:rsid w:val="00A30822"/>
    <w:rsid w:val="00A30B15"/>
    <w:rsid w:val="00A3302E"/>
    <w:rsid w:val="00A33364"/>
    <w:rsid w:val="00A3357D"/>
    <w:rsid w:val="00A33FB1"/>
    <w:rsid w:val="00A354CB"/>
    <w:rsid w:val="00A3721A"/>
    <w:rsid w:val="00A37FF7"/>
    <w:rsid w:val="00A37FFA"/>
    <w:rsid w:val="00A417F5"/>
    <w:rsid w:val="00A431A4"/>
    <w:rsid w:val="00A4337D"/>
    <w:rsid w:val="00A444EC"/>
    <w:rsid w:val="00A44D61"/>
    <w:rsid w:val="00A44DE5"/>
    <w:rsid w:val="00A451D2"/>
    <w:rsid w:val="00A45BCB"/>
    <w:rsid w:val="00A45C20"/>
    <w:rsid w:val="00A45F64"/>
    <w:rsid w:val="00A50BD3"/>
    <w:rsid w:val="00A51885"/>
    <w:rsid w:val="00A528A1"/>
    <w:rsid w:val="00A535F5"/>
    <w:rsid w:val="00A54358"/>
    <w:rsid w:val="00A54418"/>
    <w:rsid w:val="00A54F07"/>
    <w:rsid w:val="00A55E3A"/>
    <w:rsid w:val="00A56232"/>
    <w:rsid w:val="00A57149"/>
    <w:rsid w:val="00A579EF"/>
    <w:rsid w:val="00A607DD"/>
    <w:rsid w:val="00A60F27"/>
    <w:rsid w:val="00A61F94"/>
    <w:rsid w:val="00A63BEC"/>
    <w:rsid w:val="00A643B0"/>
    <w:rsid w:val="00A64D64"/>
    <w:rsid w:val="00A650BB"/>
    <w:rsid w:val="00A6586F"/>
    <w:rsid w:val="00A65BCA"/>
    <w:rsid w:val="00A65C84"/>
    <w:rsid w:val="00A6629B"/>
    <w:rsid w:val="00A669B3"/>
    <w:rsid w:val="00A66B33"/>
    <w:rsid w:val="00A67050"/>
    <w:rsid w:val="00A67C65"/>
    <w:rsid w:val="00A70154"/>
    <w:rsid w:val="00A704DD"/>
    <w:rsid w:val="00A71F81"/>
    <w:rsid w:val="00A726EE"/>
    <w:rsid w:val="00A72846"/>
    <w:rsid w:val="00A738F6"/>
    <w:rsid w:val="00A73CD4"/>
    <w:rsid w:val="00A740C8"/>
    <w:rsid w:val="00A74C78"/>
    <w:rsid w:val="00A74D57"/>
    <w:rsid w:val="00A75055"/>
    <w:rsid w:val="00A751F1"/>
    <w:rsid w:val="00A76070"/>
    <w:rsid w:val="00A775D3"/>
    <w:rsid w:val="00A7771E"/>
    <w:rsid w:val="00A8016F"/>
    <w:rsid w:val="00A80279"/>
    <w:rsid w:val="00A8094D"/>
    <w:rsid w:val="00A80CE0"/>
    <w:rsid w:val="00A8108D"/>
    <w:rsid w:val="00A8166B"/>
    <w:rsid w:val="00A8215B"/>
    <w:rsid w:val="00A82D7D"/>
    <w:rsid w:val="00A82FA1"/>
    <w:rsid w:val="00A83CE1"/>
    <w:rsid w:val="00A84EBF"/>
    <w:rsid w:val="00A856DF"/>
    <w:rsid w:val="00A86227"/>
    <w:rsid w:val="00A864C9"/>
    <w:rsid w:val="00A86AD7"/>
    <w:rsid w:val="00A86EA0"/>
    <w:rsid w:val="00A87CAD"/>
    <w:rsid w:val="00A902F9"/>
    <w:rsid w:val="00A91FCF"/>
    <w:rsid w:val="00A92318"/>
    <w:rsid w:val="00A928C5"/>
    <w:rsid w:val="00A935E3"/>
    <w:rsid w:val="00A94408"/>
    <w:rsid w:val="00A94A16"/>
    <w:rsid w:val="00A957CA"/>
    <w:rsid w:val="00A95A6B"/>
    <w:rsid w:val="00A95A92"/>
    <w:rsid w:val="00A96063"/>
    <w:rsid w:val="00A96313"/>
    <w:rsid w:val="00A97439"/>
    <w:rsid w:val="00A97DE0"/>
    <w:rsid w:val="00AA0250"/>
    <w:rsid w:val="00AA1100"/>
    <w:rsid w:val="00AA152A"/>
    <w:rsid w:val="00AA1D9C"/>
    <w:rsid w:val="00AA348C"/>
    <w:rsid w:val="00AA4090"/>
    <w:rsid w:val="00AA4518"/>
    <w:rsid w:val="00AA45F7"/>
    <w:rsid w:val="00AA4BF7"/>
    <w:rsid w:val="00AA608D"/>
    <w:rsid w:val="00AA6333"/>
    <w:rsid w:val="00AA6B26"/>
    <w:rsid w:val="00AB2629"/>
    <w:rsid w:val="00AB4C7A"/>
    <w:rsid w:val="00AB5CCA"/>
    <w:rsid w:val="00AB63FC"/>
    <w:rsid w:val="00AB65B6"/>
    <w:rsid w:val="00AC0123"/>
    <w:rsid w:val="00AC0E6A"/>
    <w:rsid w:val="00AC188C"/>
    <w:rsid w:val="00AC1CC5"/>
    <w:rsid w:val="00AC34C8"/>
    <w:rsid w:val="00AC34F3"/>
    <w:rsid w:val="00AC3DE6"/>
    <w:rsid w:val="00AC498C"/>
    <w:rsid w:val="00AC4EF4"/>
    <w:rsid w:val="00AC506E"/>
    <w:rsid w:val="00AC5710"/>
    <w:rsid w:val="00AC5AE1"/>
    <w:rsid w:val="00AC60AE"/>
    <w:rsid w:val="00AC6AF2"/>
    <w:rsid w:val="00AC70C6"/>
    <w:rsid w:val="00AC7BD8"/>
    <w:rsid w:val="00AD1F59"/>
    <w:rsid w:val="00AD5700"/>
    <w:rsid w:val="00AD5813"/>
    <w:rsid w:val="00AD619E"/>
    <w:rsid w:val="00AD6E32"/>
    <w:rsid w:val="00AD6EC4"/>
    <w:rsid w:val="00AE09FE"/>
    <w:rsid w:val="00AE0CB3"/>
    <w:rsid w:val="00AE13DC"/>
    <w:rsid w:val="00AE1B98"/>
    <w:rsid w:val="00AE1CE8"/>
    <w:rsid w:val="00AE24E1"/>
    <w:rsid w:val="00AE2A7A"/>
    <w:rsid w:val="00AE2FBA"/>
    <w:rsid w:val="00AE36C7"/>
    <w:rsid w:val="00AE41E5"/>
    <w:rsid w:val="00AE4A49"/>
    <w:rsid w:val="00AE5621"/>
    <w:rsid w:val="00AF0584"/>
    <w:rsid w:val="00AF067E"/>
    <w:rsid w:val="00AF0FD4"/>
    <w:rsid w:val="00AF145D"/>
    <w:rsid w:val="00AF3E44"/>
    <w:rsid w:val="00AF4119"/>
    <w:rsid w:val="00AF4C2F"/>
    <w:rsid w:val="00AF5C92"/>
    <w:rsid w:val="00AF618C"/>
    <w:rsid w:val="00AF64BF"/>
    <w:rsid w:val="00AF6905"/>
    <w:rsid w:val="00AF6B4B"/>
    <w:rsid w:val="00B03333"/>
    <w:rsid w:val="00B040AB"/>
    <w:rsid w:val="00B07441"/>
    <w:rsid w:val="00B076C6"/>
    <w:rsid w:val="00B07D22"/>
    <w:rsid w:val="00B107CC"/>
    <w:rsid w:val="00B10914"/>
    <w:rsid w:val="00B11253"/>
    <w:rsid w:val="00B1235F"/>
    <w:rsid w:val="00B13319"/>
    <w:rsid w:val="00B14914"/>
    <w:rsid w:val="00B152E1"/>
    <w:rsid w:val="00B16074"/>
    <w:rsid w:val="00B160A5"/>
    <w:rsid w:val="00B166F1"/>
    <w:rsid w:val="00B169E8"/>
    <w:rsid w:val="00B16B89"/>
    <w:rsid w:val="00B17898"/>
    <w:rsid w:val="00B17D23"/>
    <w:rsid w:val="00B20017"/>
    <w:rsid w:val="00B20E97"/>
    <w:rsid w:val="00B21182"/>
    <w:rsid w:val="00B2133B"/>
    <w:rsid w:val="00B21976"/>
    <w:rsid w:val="00B22DF9"/>
    <w:rsid w:val="00B230DE"/>
    <w:rsid w:val="00B252DD"/>
    <w:rsid w:val="00B25770"/>
    <w:rsid w:val="00B25EE5"/>
    <w:rsid w:val="00B264A8"/>
    <w:rsid w:val="00B267AE"/>
    <w:rsid w:val="00B30606"/>
    <w:rsid w:val="00B31968"/>
    <w:rsid w:val="00B327ED"/>
    <w:rsid w:val="00B32D3B"/>
    <w:rsid w:val="00B32F5D"/>
    <w:rsid w:val="00B33AFC"/>
    <w:rsid w:val="00B33C7D"/>
    <w:rsid w:val="00B3467A"/>
    <w:rsid w:val="00B34EDA"/>
    <w:rsid w:val="00B35FAD"/>
    <w:rsid w:val="00B36D15"/>
    <w:rsid w:val="00B36EE6"/>
    <w:rsid w:val="00B37329"/>
    <w:rsid w:val="00B37465"/>
    <w:rsid w:val="00B377AE"/>
    <w:rsid w:val="00B37E5E"/>
    <w:rsid w:val="00B403D1"/>
    <w:rsid w:val="00B419F1"/>
    <w:rsid w:val="00B41DAA"/>
    <w:rsid w:val="00B4315E"/>
    <w:rsid w:val="00B4389E"/>
    <w:rsid w:val="00B442D1"/>
    <w:rsid w:val="00B44331"/>
    <w:rsid w:val="00B44C8F"/>
    <w:rsid w:val="00B46FF9"/>
    <w:rsid w:val="00B47379"/>
    <w:rsid w:val="00B4762D"/>
    <w:rsid w:val="00B50C45"/>
    <w:rsid w:val="00B515A8"/>
    <w:rsid w:val="00B51A2A"/>
    <w:rsid w:val="00B53029"/>
    <w:rsid w:val="00B533CA"/>
    <w:rsid w:val="00B53637"/>
    <w:rsid w:val="00B54719"/>
    <w:rsid w:val="00B55283"/>
    <w:rsid w:val="00B5605E"/>
    <w:rsid w:val="00B565E6"/>
    <w:rsid w:val="00B6043E"/>
    <w:rsid w:val="00B62384"/>
    <w:rsid w:val="00B623E1"/>
    <w:rsid w:val="00B62519"/>
    <w:rsid w:val="00B63973"/>
    <w:rsid w:val="00B6403F"/>
    <w:rsid w:val="00B64598"/>
    <w:rsid w:val="00B64B39"/>
    <w:rsid w:val="00B6515C"/>
    <w:rsid w:val="00B651C4"/>
    <w:rsid w:val="00B664D7"/>
    <w:rsid w:val="00B66745"/>
    <w:rsid w:val="00B67AAC"/>
    <w:rsid w:val="00B71032"/>
    <w:rsid w:val="00B711E3"/>
    <w:rsid w:val="00B73537"/>
    <w:rsid w:val="00B73926"/>
    <w:rsid w:val="00B741EF"/>
    <w:rsid w:val="00B745B7"/>
    <w:rsid w:val="00B7462B"/>
    <w:rsid w:val="00B7519F"/>
    <w:rsid w:val="00B754CD"/>
    <w:rsid w:val="00B7579C"/>
    <w:rsid w:val="00B759B8"/>
    <w:rsid w:val="00B76182"/>
    <w:rsid w:val="00B768B8"/>
    <w:rsid w:val="00B76E58"/>
    <w:rsid w:val="00B76E92"/>
    <w:rsid w:val="00B77A8D"/>
    <w:rsid w:val="00B80160"/>
    <w:rsid w:val="00B80835"/>
    <w:rsid w:val="00B80AF6"/>
    <w:rsid w:val="00B81609"/>
    <w:rsid w:val="00B8275A"/>
    <w:rsid w:val="00B827A6"/>
    <w:rsid w:val="00B82CEF"/>
    <w:rsid w:val="00B82FF3"/>
    <w:rsid w:val="00B83309"/>
    <w:rsid w:val="00B83874"/>
    <w:rsid w:val="00B8580C"/>
    <w:rsid w:val="00B85DC4"/>
    <w:rsid w:val="00B8672E"/>
    <w:rsid w:val="00B870AB"/>
    <w:rsid w:val="00B87596"/>
    <w:rsid w:val="00B903E4"/>
    <w:rsid w:val="00B90416"/>
    <w:rsid w:val="00B91FDA"/>
    <w:rsid w:val="00B9250E"/>
    <w:rsid w:val="00B92D23"/>
    <w:rsid w:val="00B932CF"/>
    <w:rsid w:val="00B936B2"/>
    <w:rsid w:val="00B93DBC"/>
    <w:rsid w:val="00B93E05"/>
    <w:rsid w:val="00B95114"/>
    <w:rsid w:val="00B96E32"/>
    <w:rsid w:val="00B96F2F"/>
    <w:rsid w:val="00B9799D"/>
    <w:rsid w:val="00BA0563"/>
    <w:rsid w:val="00BA0E9A"/>
    <w:rsid w:val="00BA0EA8"/>
    <w:rsid w:val="00BA1B7E"/>
    <w:rsid w:val="00BA1C39"/>
    <w:rsid w:val="00BA21B9"/>
    <w:rsid w:val="00BA22B4"/>
    <w:rsid w:val="00BA2483"/>
    <w:rsid w:val="00BA2A10"/>
    <w:rsid w:val="00BA33EC"/>
    <w:rsid w:val="00BA5226"/>
    <w:rsid w:val="00BA57B6"/>
    <w:rsid w:val="00BA6FD6"/>
    <w:rsid w:val="00BB0050"/>
    <w:rsid w:val="00BB035D"/>
    <w:rsid w:val="00BB05E8"/>
    <w:rsid w:val="00BB2F03"/>
    <w:rsid w:val="00BB3494"/>
    <w:rsid w:val="00BB6885"/>
    <w:rsid w:val="00BB6CF5"/>
    <w:rsid w:val="00BB7953"/>
    <w:rsid w:val="00BB7CDA"/>
    <w:rsid w:val="00BC00B7"/>
    <w:rsid w:val="00BC15AA"/>
    <w:rsid w:val="00BC3037"/>
    <w:rsid w:val="00BC3387"/>
    <w:rsid w:val="00BC3681"/>
    <w:rsid w:val="00BC46B9"/>
    <w:rsid w:val="00BC53A7"/>
    <w:rsid w:val="00BC6101"/>
    <w:rsid w:val="00BC6961"/>
    <w:rsid w:val="00BC69B7"/>
    <w:rsid w:val="00BC6E4C"/>
    <w:rsid w:val="00BC737D"/>
    <w:rsid w:val="00BC75B1"/>
    <w:rsid w:val="00BC7687"/>
    <w:rsid w:val="00BC7E7F"/>
    <w:rsid w:val="00BD0563"/>
    <w:rsid w:val="00BD0B54"/>
    <w:rsid w:val="00BD0CA7"/>
    <w:rsid w:val="00BD0F59"/>
    <w:rsid w:val="00BD2F67"/>
    <w:rsid w:val="00BD3F92"/>
    <w:rsid w:val="00BD400B"/>
    <w:rsid w:val="00BD4E10"/>
    <w:rsid w:val="00BD5A7D"/>
    <w:rsid w:val="00BD6E24"/>
    <w:rsid w:val="00BD6FA4"/>
    <w:rsid w:val="00BE03BD"/>
    <w:rsid w:val="00BE17FD"/>
    <w:rsid w:val="00BE1DE7"/>
    <w:rsid w:val="00BE3FBB"/>
    <w:rsid w:val="00BE40FF"/>
    <w:rsid w:val="00BE43D1"/>
    <w:rsid w:val="00BE5683"/>
    <w:rsid w:val="00BE5CD4"/>
    <w:rsid w:val="00BE6948"/>
    <w:rsid w:val="00BE7B2E"/>
    <w:rsid w:val="00BE7F07"/>
    <w:rsid w:val="00BF02BE"/>
    <w:rsid w:val="00BF2AFE"/>
    <w:rsid w:val="00BF377A"/>
    <w:rsid w:val="00BF415F"/>
    <w:rsid w:val="00BF4812"/>
    <w:rsid w:val="00BF4976"/>
    <w:rsid w:val="00BF5042"/>
    <w:rsid w:val="00BF53FD"/>
    <w:rsid w:val="00BF6970"/>
    <w:rsid w:val="00BF79F7"/>
    <w:rsid w:val="00BF7AE1"/>
    <w:rsid w:val="00BF7B31"/>
    <w:rsid w:val="00C00451"/>
    <w:rsid w:val="00C007F5"/>
    <w:rsid w:val="00C01AC6"/>
    <w:rsid w:val="00C02566"/>
    <w:rsid w:val="00C0266D"/>
    <w:rsid w:val="00C02C28"/>
    <w:rsid w:val="00C02D44"/>
    <w:rsid w:val="00C02FEF"/>
    <w:rsid w:val="00C03573"/>
    <w:rsid w:val="00C039DA"/>
    <w:rsid w:val="00C03D64"/>
    <w:rsid w:val="00C03FEE"/>
    <w:rsid w:val="00C0653B"/>
    <w:rsid w:val="00C069CC"/>
    <w:rsid w:val="00C06ABF"/>
    <w:rsid w:val="00C0708F"/>
    <w:rsid w:val="00C07409"/>
    <w:rsid w:val="00C078D4"/>
    <w:rsid w:val="00C07954"/>
    <w:rsid w:val="00C10900"/>
    <w:rsid w:val="00C11B57"/>
    <w:rsid w:val="00C11D36"/>
    <w:rsid w:val="00C12DF0"/>
    <w:rsid w:val="00C1339F"/>
    <w:rsid w:val="00C138B4"/>
    <w:rsid w:val="00C13F0C"/>
    <w:rsid w:val="00C14E1F"/>
    <w:rsid w:val="00C169B0"/>
    <w:rsid w:val="00C17956"/>
    <w:rsid w:val="00C20B16"/>
    <w:rsid w:val="00C20DBB"/>
    <w:rsid w:val="00C20E72"/>
    <w:rsid w:val="00C2124A"/>
    <w:rsid w:val="00C21F39"/>
    <w:rsid w:val="00C23272"/>
    <w:rsid w:val="00C25B0D"/>
    <w:rsid w:val="00C25BD3"/>
    <w:rsid w:val="00C2634B"/>
    <w:rsid w:val="00C264B6"/>
    <w:rsid w:val="00C2770D"/>
    <w:rsid w:val="00C3012D"/>
    <w:rsid w:val="00C3073C"/>
    <w:rsid w:val="00C30ACF"/>
    <w:rsid w:val="00C30DA8"/>
    <w:rsid w:val="00C31EB8"/>
    <w:rsid w:val="00C32418"/>
    <w:rsid w:val="00C33410"/>
    <w:rsid w:val="00C34104"/>
    <w:rsid w:val="00C34427"/>
    <w:rsid w:val="00C3501B"/>
    <w:rsid w:val="00C35EA2"/>
    <w:rsid w:val="00C362AD"/>
    <w:rsid w:val="00C408D3"/>
    <w:rsid w:val="00C41A6D"/>
    <w:rsid w:val="00C43865"/>
    <w:rsid w:val="00C46A86"/>
    <w:rsid w:val="00C46B7C"/>
    <w:rsid w:val="00C46E4B"/>
    <w:rsid w:val="00C475E2"/>
    <w:rsid w:val="00C477FE"/>
    <w:rsid w:val="00C47832"/>
    <w:rsid w:val="00C47A12"/>
    <w:rsid w:val="00C501BD"/>
    <w:rsid w:val="00C5151D"/>
    <w:rsid w:val="00C5249C"/>
    <w:rsid w:val="00C531DF"/>
    <w:rsid w:val="00C537C3"/>
    <w:rsid w:val="00C5599C"/>
    <w:rsid w:val="00C5599D"/>
    <w:rsid w:val="00C56277"/>
    <w:rsid w:val="00C563E3"/>
    <w:rsid w:val="00C56570"/>
    <w:rsid w:val="00C569C0"/>
    <w:rsid w:val="00C573DD"/>
    <w:rsid w:val="00C57BCB"/>
    <w:rsid w:val="00C60C08"/>
    <w:rsid w:val="00C62CEA"/>
    <w:rsid w:val="00C6318F"/>
    <w:rsid w:val="00C63389"/>
    <w:rsid w:val="00C63981"/>
    <w:rsid w:val="00C64C81"/>
    <w:rsid w:val="00C650A9"/>
    <w:rsid w:val="00C653D4"/>
    <w:rsid w:val="00C66DDC"/>
    <w:rsid w:val="00C67332"/>
    <w:rsid w:val="00C6741B"/>
    <w:rsid w:val="00C7117C"/>
    <w:rsid w:val="00C71408"/>
    <w:rsid w:val="00C7146C"/>
    <w:rsid w:val="00C7231F"/>
    <w:rsid w:val="00C7236C"/>
    <w:rsid w:val="00C72502"/>
    <w:rsid w:val="00C733B5"/>
    <w:rsid w:val="00C73E3C"/>
    <w:rsid w:val="00C7418E"/>
    <w:rsid w:val="00C74AFD"/>
    <w:rsid w:val="00C758AB"/>
    <w:rsid w:val="00C759D3"/>
    <w:rsid w:val="00C75A1B"/>
    <w:rsid w:val="00C75DB0"/>
    <w:rsid w:val="00C76512"/>
    <w:rsid w:val="00C77201"/>
    <w:rsid w:val="00C77222"/>
    <w:rsid w:val="00C776C2"/>
    <w:rsid w:val="00C80F14"/>
    <w:rsid w:val="00C812FC"/>
    <w:rsid w:val="00C81659"/>
    <w:rsid w:val="00C817C4"/>
    <w:rsid w:val="00C82FE2"/>
    <w:rsid w:val="00C838AB"/>
    <w:rsid w:val="00C83EF3"/>
    <w:rsid w:val="00C83EFB"/>
    <w:rsid w:val="00C84E5C"/>
    <w:rsid w:val="00C85E2C"/>
    <w:rsid w:val="00C8651C"/>
    <w:rsid w:val="00C8695F"/>
    <w:rsid w:val="00C879D6"/>
    <w:rsid w:val="00C87D6B"/>
    <w:rsid w:val="00C87E92"/>
    <w:rsid w:val="00C904FB"/>
    <w:rsid w:val="00C90BDA"/>
    <w:rsid w:val="00C90C40"/>
    <w:rsid w:val="00C92B41"/>
    <w:rsid w:val="00C92B85"/>
    <w:rsid w:val="00C93132"/>
    <w:rsid w:val="00C9387E"/>
    <w:rsid w:val="00C93974"/>
    <w:rsid w:val="00C94D89"/>
    <w:rsid w:val="00C94F5D"/>
    <w:rsid w:val="00C94FA3"/>
    <w:rsid w:val="00C95072"/>
    <w:rsid w:val="00C95A38"/>
    <w:rsid w:val="00C96EB4"/>
    <w:rsid w:val="00C973B6"/>
    <w:rsid w:val="00C9741E"/>
    <w:rsid w:val="00C97B31"/>
    <w:rsid w:val="00CA034F"/>
    <w:rsid w:val="00CA098D"/>
    <w:rsid w:val="00CA0E5F"/>
    <w:rsid w:val="00CA100C"/>
    <w:rsid w:val="00CA1534"/>
    <w:rsid w:val="00CA2FA0"/>
    <w:rsid w:val="00CA3ADD"/>
    <w:rsid w:val="00CA4EA1"/>
    <w:rsid w:val="00CA55EC"/>
    <w:rsid w:val="00CA62AF"/>
    <w:rsid w:val="00CA6D27"/>
    <w:rsid w:val="00CB14C7"/>
    <w:rsid w:val="00CB1754"/>
    <w:rsid w:val="00CB1FE3"/>
    <w:rsid w:val="00CB32D3"/>
    <w:rsid w:val="00CB5886"/>
    <w:rsid w:val="00CB5964"/>
    <w:rsid w:val="00CB5ED6"/>
    <w:rsid w:val="00CB6E57"/>
    <w:rsid w:val="00CB7BE0"/>
    <w:rsid w:val="00CC04DE"/>
    <w:rsid w:val="00CC1A4F"/>
    <w:rsid w:val="00CC1B36"/>
    <w:rsid w:val="00CC3292"/>
    <w:rsid w:val="00CC38DB"/>
    <w:rsid w:val="00CC3AAE"/>
    <w:rsid w:val="00CC4BDD"/>
    <w:rsid w:val="00CC4C1A"/>
    <w:rsid w:val="00CC4F88"/>
    <w:rsid w:val="00CC52CF"/>
    <w:rsid w:val="00CC6169"/>
    <w:rsid w:val="00CC6B3A"/>
    <w:rsid w:val="00CD0B82"/>
    <w:rsid w:val="00CD11A8"/>
    <w:rsid w:val="00CD11C7"/>
    <w:rsid w:val="00CD138C"/>
    <w:rsid w:val="00CD1403"/>
    <w:rsid w:val="00CD22DD"/>
    <w:rsid w:val="00CD37F4"/>
    <w:rsid w:val="00CD3EAA"/>
    <w:rsid w:val="00CD5F62"/>
    <w:rsid w:val="00CD71FE"/>
    <w:rsid w:val="00CD72D5"/>
    <w:rsid w:val="00CD7472"/>
    <w:rsid w:val="00CD7F82"/>
    <w:rsid w:val="00CE0124"/>
    <w:rsid w:val="00CE03D7"/>
    <w:rsid w:val="00CE04AF"/>
    <w:rsid w:val="00CE06BB"/>
    <w:rsid w:val="00CE28A8"/>
    <w:rsid w:val="00CE2BBE"/>
    <w:rsid w:val="00CE4DA4"/>
    <w:rsid w:val="00CE4DE3"/>
    <w:rsid w:val="00CE5F2B"/>
    <w:rsid w:val="00CE5F35"/>
    <w:rsid w:val="00CE6581"/>
    <w:rsid w:val="00CE7438"/>
    <w:rsid w:val="00CE7813"/>
    <w:rsid w:val="00CF0075"/>
    <w:rsid w:val="00CF0AB0"/>
    <w:rsid w:val="00CF1CEA"/>
    <w:rsid w:val="00CF284D"/>
    <w:rsid w:val="00CF2906"/>
    <w:rsid w:val="00CF4087"/>
    <w:rsid w:val="00CF4709"/>
    <w:rsid w:val="00CF4ECC"/>
    <w:rsid w:val="00CF5D89"/>
    <w:rsid w:val="00CF5E7B"/>
    <w:rsid w:val="00CF5F5D"/>
    <w:rsid w:val="00CF6B58"/>
    <w:rsid w:val="00CF7E34"/>
    <w:rsid w:val="00D01E87"/>
    <w:rsid w:val="00D01F33"/>
    <w:rsid w:val="00D01F35"/>
    <w:rsid w:val="00D02113"/>
    <w:rsid w:val="00D029A1"/>
    <w:rsid w:val="00D034C7"/>
    <w:rsid w:val="00D04024"/>
    <w:rsid w:val="00D05538"/>
    <w:rsid w:val="00D068F7"/>
    <w:rsid w:val="00D11C24"/>
    <w:rsid w:val="00D124A8"/>
    <w:rsid w:val="00D12AE6"/>
    <w:rsid w:val="00D13372"/>
    <w:rsid w:val="00D1340E"/>
    <w:rsid w:val="00D1370F"/>
    <w:rsid w:val="00D13E0C"/>
    <w:rsid w:val="00D14658"/>
    <w:rsid w:val="00D152BF"/>
    <w:rsid w:val="00D153A1"/>
    <w:rsid w:val="00D157EA"/>
    <w:rsid w:val="00D15D72"/>
    <w:rsid w:val="00D15DD7"/>
    <w:rsid w:val="00D16650"/>
    <w:rsid w:val="00D16D33"/>
    <w:rsid w:val="00D2066C"/>
    <w:rsid w:val="00D20884"/>
    <w:rsid w:val="00D211C1"/>
    <w:rsid w:val="00D2217A"/>
    <w:rsid w:val="00D22BCF"/>
    <w:rsid w:val="00D2349D"/>
    <w:rsid w:val="00D239DD"/>
    <w:rsid w:val="00D24326"/>
    <w:rsid w:val="00D2473F"/>
    <w:rsid w:val="00D24AF4"/>
    <w:rsid w:val="00D24F31"/>
    <w:rsid w:val="00D24F9A"/>
    <w:rsid w:val="00D25019"/>
    <w:rsid w:val="00D25DF7"/>
    <w:rsid w:val="00D26DA6"/>
    <w:rsid w:val="00D27760"/>
    <w:rsid w:val="00D27BCA"/>
    <w:rsid w:val="00D30095"/>
    <w:rsid w:val="00D308E3"/>
    <w:rsid w:val="00D30B71"/>
    <w:rsid w:val="00D31182"/>
    <w:rsid w:val="00D314B4"/>
    <w:rsid w:val="00D315BD"/>
    <w:rsid w:val="00D325D8"/>
    <w:rsid w:val="00D3276C"/>
    <w:rsid w:val="00D33DE3"/>
    <w:rsid w:val="00D34B28"/>
    <w:rsid w:val="00D34B9F"/>
    <w:rsid w:val="00D35CCE"/>
    <w:rsid w:val="00D36627"/>
    <w:rsid w:val="00D36993"/>
    <w:rsid w:val="00D37054"/>
    <w:rsid w:val="00D375BB"/>
    <w:rsid w:val="00D37B68"/>
    <w:rsid w:val="00D40194"/>
    <w:rsid w:val="00D414CB"/>
    <w:rsid w:val="00D41B51"/>
    <w:rsid w:val="00D421E2"/>
    <w:rsid w:val="00D42706"/>
    <w:rsid w:val="00D42A31"/>
    <w:rsid w:val="00D4325C"/>
    <w:rsid w:val="00D44477"/>
    <w:rsid w:val="00D45432"/>
    <w:rsid w:val="00D45D7F"/>
    <w:rsid w:val="00D45E86"/>
    <w:rsid w:val="00D461F0"/>
    <w:rsid w:val="00D46AF7"/>
    <w:rsid w:val="00D46D2A"/>
    <w:rsid w:val="00D46F34"/>
    <w:rsid w:val="00D501E6"/>
    <w:rsid w:val="00D5058C"/>
    <w:rsid w:val="00D5253D"/>
    <w:rsid w:val="00D5346F"/>
    <w:rsid w:val="00D53C01"/>
    <w:rsid w:val="00D5423E"/>
    <w:rsid w:val="00D54877"/>
    <w:rsid w:val="00D54B26"/>
    <w:rsid w:val="00D56344"/>
    <w:rsid w:val="00D57075"/>
    <w:rsid w:val="00D57EA0"/>
    <w:rsid w:val="00D607A4"/>
    <w:rsid w:val="00D61B1C"/>
    <w:rsid w:val="00D62113"/>
    <w:rsid w:val="00D6236B"/>
    <w:rsid w:val="00D62522"/>
    <w:rsid w:val="00D62575"/>
    <w:rsid w:val="00D63B42"/>
    <w:rsid w:val="00D63DD1"/>
    <w:rsid w:val="00D63FCA"/>
    <w:rsid w:val="00D678C0"/>
    <w:rsid w:val="00D67B43"/>
    <w:rsid w:val="00D67D07"/>
    <w:rsid w:val="00D70A71"/>
    <w:rsid w:val="00D70DEA"/>
    <w:rsid w:val="00D70E54"/>
    <w:rsid w:val="00D71A2C"/>
    <w:rsid w:val="00D7238C"/>
    <w:rsid w:val="00D725A0"/>
    <w:rsid w:val="00D73481"/>
    <w:rsid w:val="00D736F9"/>
    <w:rsid w:val="00D73EC9"/>
    <w:rsid w:val="00D74125"/>
    <w:rsid w:val="00D758B2"/>
    <w:rsid w:val="00D762A7"/>
    <w:rsid w:val="00D7645A"/>
    <w:rsid w:val="00D77129"/>
    <w:rsid w:val="00D774C7"/>
    <w:rsid w:val="00D7784C"/>
    <w:rsid w:val="00D77AC8"/>
    <w:rsid w:val="00D77D37"/>
    <w:rsid w:val="00D808D5"/>
    <w:rsid w:val="00D8103C"/>
    <w:rsid w:val="00D82DDB"/>
    <w:rsid w:val="00D83478"/>
    <w:rsid w:val="00D838CD"/>
    <w:rsid w:val="00D83954"/>
    <w:rsid w:val="00D83D2B"/>
    <w:rsid w:val="00D84C6C"/>
    <w:rsid w:val="00D84D8C"/>
    <w:rsid w:val="00D8501A"/>
    <w:rsid w:val="00D8538C"/>
    <w:rsid w:val="00D86B32"/>
    <w:rsid w:val="00D870FC"/>
    <w:rsid w:val="00D87C97"/>
    <w:rsid w:val="00D9036C"/>
    <w:rsid w:val="00D9118C"/>
    <w:rsid w:val="00D9225E"/>
    <w:rsid w:val="00D9515A"/>
    <w:rsid w:val="00D95815"/>
    <w:rsid w:val="00D95A74"/>
    <w:rsid w:val="00D97413"/>
    <w:rsid w:val="00D97671"/>
    <w:rsid w:val="00DA0153"/>
    <w:rsid w:val="00DA02E0"/>
    <w:rsid w:val="00DA0B08"/>
    <w:rsid w:val="00DA1193"/>
    <w:rsid w:val="00DA163E"/>
    <w:rsid w:val="00DA1ABC"/>
    <w:rsid w:val="00DA1F19"/>
    <w:rsid w:val="00DA2E51"/>
    <w:rsid w:val="00DA2F95"/>
    <w:rsid w:val="00DA3B0A"/>
    <w:rsid w:val="00DA401D"/>
    <w:rsid w:val="00DA5DF9"/>
    <w:rsid w:val="00DA6ECF"/>
    <w:rsid w:val="00DA7898"/>
    <w:rsid w:val="00DA7E09"/>
    <w:rsid w:val="00DB0990"/>
    <w:rsid w:val="00DB0D8A"/>
    <w:rsid w:val="00DB1786"/>
    <w:rsid w:val="00DB1FCC"/>
    <w:rsid w:val="00DB22C9"/>
    <w:rsid w:val="00DB38C5"/>
    <w:rsid w:val="00DB422D"/>
    <w:rsid w:val="00DB4267"/>
    <w:rsid w:val="00DB436E"/>
    <w:rsid w:val="00DB5DF3"/>
    <w:rsid w:val="00DB6135"/>
    <w:rsid w:val="00DB646E"/>
    <w:rsid w:val="00DB6745"/>
    <w:rsid w:val="00DB6851"/>
    <w:rsid w:val="00DB6E28"/>
    <w:rsid w:val="00DB708F"/>
    <w:rsid w:val="00DC023B"/>
    <w:rsid w:val="00DC0E56"/>
    <w:rsid w:val="00DC15C9"/>
    <w:rsid w:val="00DC1B99"/>
    <w:rsid w:val="00DC208A"/>
    <w:rsid w:val="00DC3852"/>
    <w:rsid w:val="00DC3C9E"/>
    <w:rsid w:val="00DC3F07"/>
    <w:rsid w:val="00DC5D3B"/>
    <w:rsid w:val="00DC60F2"/>
    <w:rsid w:val="00DC70BE"/>
    <w:rsid w:val="00DC7584"/>
    <w:rsid w:val="00DD0042"/>
    <w:rsid w:val="00DD1043"/>
    <w:rsid w:val="00DD1597"/>
    <w:rsid w:val="00DD1CE4"/>
    <w:rsid w:val="00DD2436"/>
    <w:rsid w:val="00DD27AD"/>
    <w:rsid w:val="00DD27F9"/>
    <w:rsid w:val="00DD284D"/>
    <w:rsid w:val="00DD2A8B"/>
    <w:rsid w:val="00DD2DAF"/>
    <w:rsid w:val="00DD3158"/>
    <w:rsid w:val="00DD34C1"/>
    <w:rsid w:val="00DD3742"/>
    <w:rsid w:val="00DD4348"/>
    <w:rsid w:val="00DD4F33"/>
    <w:rsid w:val="00DD6F49"/>
    <w:rsid w:val="00DD724F"/>
    <w:rsid w:val="00DD7857"/>
    <w:rsid w:val="00DD78EC"/>
    <w:rsid w:val="00DD7F4D"/>
    <w:rsid w:val="00DE02AE"/>
    <w:rsid w:val="00DE12F2"/>
    <w:rsid w:val="00DE18C8"/>
    <w:rsid w:val="00DE20A8"/>
    <w:rsid w:val="00DE2E3D"/>
    <w:rsid w:val="00DE38B4"/>
    <w:rsid w:val="00DE4C93"/>
    <w:rsid w:val="00DE58E3"/>
    <w:rsid w:val="00DF1597"/>
    <w:rsid w:val="00DF1DA5"/>
    <w:rsid w:val="00DF21E9"/>
    <w:rsid w:val="00DF2270"/>
    <w:rsid w:val="00DF30D7"/>
    <w:rsid w:val="00DF41D7"/>
    <w:rsid w:val="00DF41DF"/>
    <w:rsid w:val="00DF480B"/>
    <w:rsid w:val="00DF6216"/>
    <w:rsid w:val="00DF752C"/>
    <w:rsid w:val="00DF759C"/>
    <w:rsid w:val="00DF796F"/>
    <w:rsid w:val="00E000E5"/>
    <w:rsid w:val="00E009F0"/>
    <w:rsid w:val="00E00DB0"/>
    <w:rsid w:val="00E01159"/>
    <w:rsid w:val="00E02F37"/>
    <w:rsid w:val="00E0558D"/>
    <w:rsid w:val="00E05B85"/>
    <w:rsid w:val="00E05D7B"/>
    <w:rsid w:val="00E05F7A"/>
    <w:rsid w:val="00E0757D"/>
    <w:rsid w:val="00E1057B"/>
    <w:rsid w:val="00E105D8"/>
    <w:rsid w:val="00E1079D"/>
    <w:rsid w:val="00E10B04"/>
    <w:rsid w:val="00E118B7"/>
    <w:rsid w:val="00E11DEC"/>
    <w:rsid w:val="00E11F2D"/>
    <w:rsid w:val="00E12D5F"/>
    <w:rsid w:val="00E12E04"/>
    <w:rsid w:val="00E1325A"/>
    <w:rsid w:val="00E13AF7"/>
    <w:rsid w:val="00E16174"/>
    <w:rsid w:val="00E16E98"/>
    <w:rsid w:val="00E172D0"/>
    <w:rsid w:val="00E176CD"/>
    <w:rsid w:val="00E20648"/>
    <w:rsid w:val="00E209BA"/>
    <w:rsid w:val="00E209C5"/>
    <w:rsid w:val="00E20D92"/>
    <w:rsid w:val="00E20E10"/>
    <w:rsid w:val="00E21A92"/>
    <w:rsid w:val="00E22985"/>
    <w:rsid w:val="00E23185"/>
    <w:rsid w:val="00E23A8B"/>
    <w:rsid w:val="00E23D78"/>
    <w:rsid w:val="00E24FA0"/>
    <w:rsid w:val="00E25032"/>
    <w:rsid w:val="00E251F3"/>
    <w:rsid w:val="00E25432"/>
    <w:rsid w:val="00E25772"/>
    <w:rsid w:val="00E25BB8"/>
    <w:rsid w:val="00E26B25"/>
    <w:rsid w:val="00E26E08"/>
    <w:rsid w:val="00E2736D"/>
    <w:rsid w:val="00E30F25"/>
    <w:rsid w:val="00E31235"/>
    <w:rsid w:val="00E3250E"/>
    <w:rsid w:val="00E3276D"/>
    <w:rsid w:val="00E32E77"/>
    <w:rsid w:val="00E3307C"/>
    <w:rsid w:val="00E33E55"/>
    <w:rsid w:val="00E345A3"/>
    <w:rsid w:val="00E34927"/>
    <w:rsid w:val="00E35163"/>
    <w:rsid w:val="00E3591D"/>
    <w:rsid w:val="00E37597"/>
    <w:rsid w:val="00E3765A"/>
    <w:rsid w:val="00E37C43"/>
    <w:rsid w:val="00E40507"/>
    <w:rsid w:val="00E40F58"/>
    <w:rsid w:val="00E40FE5"/>
    <w:rsid w:val="00E417D9"/>
    <w:rsid w:val="00E419B6"/>
    <w:rsid w:val="00E4242A"/>
    <w:rsid w:val="00E442C4"/>
    <w:rsid w:val="00E46A25"/>
    <w:rsid w:val="00E46DBC"/>
    <w:rsid w:val="00E47F5F"/>
    <w:rsid w:val="00E50305"/>
    <w:rsid w:val="00E505A6"/>
    <w:rsid w:val="00E51997"/>
    <w:rsid w:val="00E52476"/>
    <w:rsid w:val="00E5451E"/>
    <w:rsid w:val="00E54E91"/>
    <w:rsid w:val="00E54EBC"/>
    <w:rsid w:val="00E57436"/>
    <w:rsid w:val="00E5769F"/>
    <w:rsid w:val="00E5783F"/>
    <w:rsid w:val="00E57A1C"/>
    <w:rsid w:val="00E57E6C"/>
    <w:rsid w:val="00E60187"/>
    <w:rsid w:val="00E6063B"/>
    <w:rsid w:val="00E6099B"/>
    <w:rsid w:val="00E60EF4"/>
    <w:rsid w:val="00E6181D"/>
    <w:rsid w:val="00E61917"/>
    <w:rsid w:val="00E61F63"/>
    <w:rsid w:val="00E66857"/>
    <w:rsid w:val="00E66A73"/>
    <w:rsid w:val="00E66F1D"/>
    <w:rsid w:val="00E67253"/>
    <w:rsid w:val="00E676DD"/>
    <w:rsid w:val="00E710A7"/>
    <w:rsid w:val="00E718AD"/>
    <w:rsid w:val="00E7213E"/>
    <w:rsid w:val="00E723E0"/>
    <w:rsid w:val="00E72C5B"/>
    <w:rsid w:val="00E737DA"/>
    <w:rsid w:val="00E74907"/>
    <w:rsid w:val="00E760D1"/>
    <w:rsid w:val="00E776AC"/>
    <w:rsid w:val="00E779E1"/>
    <w:rsid w:val="00E8042A"/>
    <w:rsid w:val="00E80C18"/>
    <w:rsid w:val="00E80E86"/>
    <w:rsid w:val="00E81BE0"/>
    <w:rsid w:val="00E81F97"/>
    <w:rsid w:val="00E8267D"/>
    <w:rsid w:val="00E82C1F"/>
    <w:rsid w:val="00E82DCF"/>
    <w:rsid w:val="00E8353A"/>
    <w:rsid w:val="00E8356B"/>
    <w:rsid w:val="00E83D6D"/>
    <w:rsid w:val="00E83F50"/>
    <w:rsid w:val="00E8407A"/>
    <w:rsid w:val="00E84103"/>
    <w:rsid w:val="00E84244"/>
    <w:rsid w:val="00E842BD"/>
    <w:rsid w:val="00E85C7B"/>
    <w:rsid w:val="00E8611A"/>
    <w:rsid w:val="00E86B2D"/>
    <w:rsid w:val="00E87A98"/>
    <w:rsid w:val="00E90E72"/>
    <w:rsid w:val="00E910C2"/>
    <w:rsid w:val="00E91C00"/>
    <w:rsid w:val="00E921FC"/>
    <w:rsid w:val="00E92B99"/>
    <w:rsid w:val="00E92C73"/>
    <w:rsid w:val="00E93D53"/>
    <w:rsid w:val="00E94D20"/>
    <w:rsid w:val="00E95683"/>
    <w:rsid w:val="00E95D41"/>
    <w:rsid w:val="00E9736F"/>
    <w:rsid w:val="00E97B33"/>
    <w:rsid w:val="00EA0022"/>
    <w:rsid w:val="00EA11AB"/>
    <w:rsid w:val="00EA279F"/>
    <w:rsid w:val="00EA2AB3"/>
    <w:rsid w:val="00EA4256"/>
    <w:rsid w:val="00EA4462"/>
    <w:rsid w:val="00EA4F69"/>
    <w:rsid w:val="00EA5569"/>
    <w:rsid w:val="00EA5DF0"/>
    <w:rsid w:val="00EA74AC"/>
    <w:rsid w:val="00EB0825"/>
    <w:rsid w:val="00EB3749"/>
    <w:rsid w:val="00EB3843"/>
    <w:rsid w:val="00EB4BF9"/>
    <w:rsid w:val="00EB536F"/>
    <w:rsid w:val="00EB6359"/>
    <w:rsid w:val="00EB6A0A"/>
    <w:rsid w:val="00EC02CD"/>
    <w:rsid w:val="00EC1E88"/>
    <w:rsid w:val="00EC20A8"/>
    <w:rsid w:val="00EC24BA"/>
    <w:rsid w:val="00EC312E"/>
    <w:rsid w:val="00EC33A4"/>
    <w:rsid w:val="00EC3440"/>
    <w:rsid w:val="00EC36EB"/>
    <w:rsid w:val="00EC3E98"/>
    <w:rsid w:val="00EC53A9"/>
    <w:rsid w:val="00EC5E69"/>
    <w:rsid w:val="00EC637F"/>
    <w:rsid w:val="00EC6657"/>
    <w:rsid w:val="00EC669E"/>
    <w:rsid w:val="00EC6720"/>
    <w:rsid w:val="00EC6D46"/>
    <w:rsid w:val="00EC6E9B"/>
    <w:rsid w:val="00EC7175"/>
    <w:rsid w:val="00EC75F8"/>
    <w:rsid w:val="00EC7D90"/>
    <w:rsid w:val="00ED00FE"/>
    <w:rsid w:val="00ED0380"/>
    <w:rsid w:val="00ED1B2E"/>
    <w:rsid w:val="00ED34A6"/>
    <w:rsid w:val="00ED4A4B"/>
    <w:rsid w:val="00ED4B10"/>
    <w:rsid w:val="00ED4D5A"/>
    <w:rsid w:val="00ED55BF"/>
    <w:rsid w:val="00ED596C"/>
    <w:rsid w:val="00ED735C"/>
    <w:rsid w:val="00ED7A4E"/>
    <w:rsid w:val="00ED7CE7"/>
    <w:rsid w:val="00EE008E"/>
    <w:rsid w:val="00EE0473"/>
    <w:rsid w:val="00EE1D0F"/>
    <w:rsid w:val="00EE2193"/>
    <w:rsid w:val="00EE3A7B"/>
    <w:rsid w:val="00EE4196"/>
    <w:rsid w:val="00EE4AC1"/>
    <w:rsid w:val="00EE56BE"/>
    <w:rsid w:val="00EE57EC"/>
    <w:rsid w:val="00EE7CCC"/>
    <w:rsid w:val="00EE7D5E"/>
    <w:rsid w:val="00EF11A9"/>
    <w:rsid w:val="00EF1CB7"/>
    <w:rsid w:val="00EF1EA8"/>
    <w:rsid w:val="00EF3454"/>
    <w:rsid w:val="00EF411A"/>
    <w:rsid w:val="00EF4E18"/>
    <w:rsid w:val="00EF5180"/>
    <w:rsid w:val="00EF57D5"/>
    <w:rsid w:val="00EF5E12"/>
    <w:rsid w:val="00EF717E"/>
    <w:rsid w:val="00EF7C8A"/>
    <w:rsid w:val="00EF7F51"/>
    <w:rsid w:val="00F0061F"/>
    <w:rsid w:val="00F00A1B"/>
    <w:rsid w:val="00F00DAE"/>
    <w:rsid w:val="00F016B8"/>
    <w:rsid w:val="00F01E14"/>
    <w:rsid w:val="00F0259A"/>
    <w:rsid w:val="00F025A4"/>
    <w:rsid w:val="00F0274F"/>
    <w:rsid w:val="00F029DE"/>
    <w:rsid w:val="00F032CB"/>
    <w:rsid w:val="00F0476B"/>
    <w:rsid w:val="00F055E9"/>
    <w:rsid w:val="00F05F9B"/>
    <w:rsid w:val="00F07FCB"/>
    <w:rsid w:val="00F10867"/>
    <w:rsid w:val="00F109E2"/>
    <w:rsid w:val="00F118B3"/>
    <w:rsid w:val="00F122AD"/>
    <w:rsid w:val="00F12D56"/>
    <w:rsid w:val="00F13C3C"/>
    <w:rsid w:val="00F14015"/>
    <w:rsid w:val="00F149A8"/>
    <w:rsid w:val="00F1516E"/>
    <w:rsid w:val="00F15E31"/>
    <w:rsid w:val="00F176D3"/>
    <w:rsid w:val="00F1793D"/>
    <w:rsid w:val="00F201A2"/>
    <w:rsid w:val="00F20A62"/>
    <w:rsid w:val="00F21939"/>
    <w:rsid w:val="00F21B5D"/>
    <w:rsid w:val="00F2214C"/>
    <w:rsid w:val="00F22BD2"/>
    <w:rsid w:val="00F235CE"/>
    <w:rsid w:val="00F23C35"/>
    <w:rsid w:val="00F23CDC"/>
    <w:rsid w:val="00F241BE"/>
    <w:rsid w:val="00F27359"/>
    <w:rsid w:val="00F3034B"/>
    <w:rsid w:val="00F30A62"/>
    <w:rsid w:val="00F3134E"/>
    <w:rsid w:val="00F316D9"/>
    <w:rsid w:val="00F31FAC"/>
    <w:rsid w:val="00F326D4"/>
    <w:rsid w:val="00F33551"/>
    <w:rsid w:val="00F33877"/>
    <w:rsid w:val="00F33CEE"/>
    <w:rsid w:val="00F3581C"/>
    <w:rsid w:val="00F358F9"/>
    <w:rsid w:val="00F374C4"/>
    <w:rsid w:val="00F37DBB"/>
    <w:rsid w:val="00F40E84"/>
    <w:rsid w:val="00F4121D"/>
    <w:rsid w:val="00F414F3"/>
    <w:rsid w:val="00F41D24"/>
    <w:rsid w:val="00F4201F"/>
    <w:rsid w:val="00F42325"/>
    <w:rsid w:val="00F426AC"/>
    <w:rsid w:val="00F4309F"/>
    <w:rsid w:val="00F44C84"/>
    <w:rsid w:val="00F456E4"/>
    <w:rsid w:val="00F4615A"/>
    <w:rsid w:val="00F472EB"/>
    <w:rsid w:val="00F476D1"/>
    <w:rsid w:val="00F508C7"/>
    <w:rsid w:val="00F50E44"/>
    <w:rsid w:val="00F521D5"/>
    <w:rsid w:val="00F5225F"/>
    <w:rsid w:val="00F530D3"/>
    <w:rsid w:val="00F53288"/>
    <w:rsid w:val="00F53FC0"/>
    <w:rsid w:val="00F53FD4"/>
    <w:rsid w:val="00F54187"/>
    <w:rsid w:val="00F54FCA"/>
    <w:rsid w:val="00F55E3F"/>
    <w:rsid w:val="00F55E43"/>
    <w:rsid w:val="00F56101"/>
    <w:rsid w:val="00F56D74"/>
    <w:rsid w:val="00F5703F"/>
    <w:rsid w:val="00F57CE0"/>
    <w:rsid w:val="00F60637"/>
    <w:rsid w:val="00F60787"/>
    <w:rsid w:val="00F61E55"/>
    <w:rsid w:val="00F63915"/>
    <w:rsid w:val="00F63DB9"/>
    <w:rsid w:val="00F65095"/>
    <w:rsid w:val="00F6518E"/>
    <w:rsid w:val="00F65922"/>
    <w:rsid w:val="00F65BAE"/>
    <w:rsid w:val="00F66A1F"/>
    <w:rsid w:val="00F66E13"/>
    <w:rsid w:val="00F70003"/>
    <w:rsid w:val="00F70C76"/>
    <w:rsid w:val="00F70CB9"/>
    <w:rsid w:val="00F71520"/>
    <w:rsid w:val="00F715B1"/>
    <w:rsid w:val="00F71938"/>
    <w:rsid w:val="00F73805"/>
    <w:rsid w:val="00F73BFD"/>
    <w:rsid w:val="00F75626"/>
    <w:rsid w:val="00F7644F"/>
    <w:rsid w:val="00F77893"/>
    <w:rsid w:val="00F77E3A"/>
    <w:rsid w:val="00F77F0A"/>
    <w:rsid w:val="00F80F81"/>
    <w:rsid w:val="00F81DDE"/>
    <w:rsid w:val="00F826ED"/>
    <w:rsid w:val="00F826EE"/>
    <w:rsid w:val="00F82C24"/>
    <w:rsid w:val="00F82D51"/>
    <w:rsid w:val="00F83067"/>
    <w:rsid w:val="00F8524D"/>
    <w:rsid w:val="00F86659"/>
    <w:rsid w:val="00F86E2D"/>
    <w:rsid w:val="00F86F40"/>
    <w:rsid w:val="00F90FD5"/>
    <w:rsid w:val="00F92704"/>
    <w:rsid w:val="00F92AB5"/>
    <w:rsid w:val="00F9320A"/>
    <w:rsid w:val="00F951C2"/>
    <w:rsid w:val="00F952CA"/>
    <w:rsid w:val="00F957C6"/>
    <w:rsid w:val="00F96265"/>
    <w:rsid w:val="00F977DE"/>
    <w:rsid w:val="00F97CBF"/>
    <w:rsid w:val="00FA08D2"/>
    <w:rsid w:val="00FA1F04"/>
    <w:rsid w:val="00FA2400"/>
    <w:rsid w:val="00FA36FE"/>
    <w:rsid w:val="00FA4338"/>
    <w:rsid w:val="00FA44E8"/>
    <w:rsid w:val="00FA476B"/>
    <w:rsid w:val="00FA5D16"/>
    <w:rsid w:val="00FA7410"/>
    <w:rsid w:val="00FB0FAD"/>
    <w:rsid w:val="00FB29CD"/>
    <w:rsid w:val="00FB2B69"/>
    <w:rsid w:val="00FB3627"/>
    <w:rsid w:val="00FB48B1"/>
    <w:rsid w:val="00FB491D"/>
    <w:rsid w:val="00FB4FEC"/>
    <w:rsid w:val="00FB518B"/>
    <w:rsid w:val="00FB5644"/>
    <w:rsid w:val="00FB56BF"/>
    <w:rsid w:val="00FB69D2"/>
    <w:rsid w:val="00FB71D1"/>
    <w:rsid w:val="00FB7BB9"/>
    <w:rsid w:val="00FB7CBF"/>
    <w:rsid w:val="00FC00A9"/>
    <w:rsid w:val="00FC0206"/>
    <w:rsid w:val="00FC153D"/>
    <w:rsid w:val="00FC1A74"/>
    <w:rsid w:val="00FC24C6"/>
    <w:rsid w:val="00FC3092"/>
    <w:rsid w:val="00FC309D"/>
    <w:rsid w:val="00FC3887"/>
    <w:rsid w:val="00FC3995"/>
    <w:rsid w:val="00FC3B90"/>
    <w:rsid w:val="00FC4516"/>
    <w:rsid w:val="00FC48D6"/>
    <w:rsid w:val="00FC61A1"/>
    <w:rsid w:val="00FC63E0"/>
    <w:rsid w:val="00FC6517"/>
    <w:rsid w:val="00FC6736"/>
    <w:rsid w:val="00FC6D8A"/>
    <w:rsid w:val="00FC748C"/>
    <w:rsid w:val="00FD0548"/>
    <w:rsid w:val="00FD1457"/>
    <w:rsid w:val="00FD15FD"/>
    <w:rsid w:val="00FD28CC"/>
    <w:rsid w:val="00FD3121"/>
    <w:rsid w:val="00FD31B3"/>
    <w:rsid w:val="00FD3527"/>
    <w:rsid w:val="00FD6991"/>
    <w:rsid w:val="00FD71FE"/>
    <w:rsid w:val="00FE014E"/>
    <w:rsid w:val="00FE0434"/>
    <w:rsid w:val="00FE1902"/>
    <w:rsid w:val="00FE1C63"/>
    <w:rsid w:val="00FE2367"/>
    <w:rsid w:val="00FE277F"/>
    <w:rsid w:val="00FE287C"/>
    <w:rsid w:val="00FE3E04"/>
    <w:rsid w:val="00FE56A5"/>
    <w:rsid w:val="00FE6A09"/>
    <w:rsid w:val="00FE7B08"/>
    <w:rsid w:val="00FF0358"/>
    <w:rsid w:val="00FF0AA6"/>
    <w:rsid w:val="00FF12D0"/>
    <w:rsid w:val="00FF17F9"/>
    <w:rsid w:val="00FF2A3C"/>
    <w:rsid w:val="00FF393C"/>
    <w:rsid w:val="00FF4F19"/>
    <w:rsid w:val="00FF55E0"/>
    <w:rsid w:val="00FF6715"/>
    <w:rsid w:val="00FF7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9EFB"/>
  <w15:docId w15:val="{31C55502-C132-4EEF-BB14-C96769DEC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465"/>
    <w:rPr>
      <w:rFonts w:eastAsia="Times New Roman"/>
      <w:sz w:val="24"/>
      <w:szCs w:val="24"/>
    </w:rPr>
  </w:style>
  <w:style w:type="paragraph" w:styleId="Heading1">
    <w:name w:val="heading 1"/>
    <w:aliases w:val="H1,ChapterTitle,h1"/>
    <w:basedOn w:val="Normal"/>
    <w:next w:val="Normal"/>
    <w:link w:val="Heading1Char"/>
    <w:qFormat/>
    <w:rsid w:val="0097242E"/>
    <w:pPr>
      <w:keepNext/>
      <w:numPr>
        <w:numId w:val="2"/>
      </w:numPr>
      <w:spacing w:before="240" w:after="120"/>
      <w:outlineLvl w:val="0"/>
    </w:pPr>
    <w:rPr>
      <w:rFonts w:cs="Arial"/>
      <w:b/>
      <w:caps/>
    </w:rPr>
  </w:style>
  <w:style w:type="paragraph" w:styleId="Heading2">
    <w:name w:val="heading 2"/>
    <w:aliases w:val="H2,h2,l2,A.B.C.,hoofd 2,Heading2-bio,Career Exp.,PARA2,Attribute Heading 2,Main Heading,Bold 14,L2"/>
    <w:basedOn w:val="Normal"/>
    <w:next w:val="Normal"/>
    <w:link w:val="Heading2Char"/>
    <w:qFormat/>
    <w:rsid w:val="00625D2B"/>
    <w:pPr>
      <w:keepNext/>
      <w:numPr>
        <w:ilvl w:val="1"/>
        <w:numId w:val="2"/>
      </w:numPr>
      <w:spacing w:before="240" w:after="120"/>
      <w:outlineLvl w:val="1"/>
    </w:pPr>
    <w:rPr>
      <w:rFonts w:cs="Arial"/>
      <w:b/>
      <w:bCs/>
      <w:iCs/>
      <w:caps/>
      <w:szCs w:val="28"/>
    </w:rPr>
  </w:style>
  <w:style w:type="paragraph" w:styleId="Heading3">
    <w:name w:val="heading 3"/>
    <w:aliases w:val="H3,h3,Heading C"/>
    <w:basedOn w:val="Normal"/>
    <w:next w:val="Normal"/>
    <w:link w:val="Heading3Char"/>
    <w:qFormat/>
    <w:rsid w:val="00B1235F"/>
    <w:pPr>
      <w:keepNext/>
      <w:numPr>
        <w:ilvl w:val="2"/>
        <w:numId w:val="2"/>
      </w:numPr>
      <w:spacing w:before="120" w:after="60"/>
      <w:outlineLvl w:val="2"/>
    </w:pPr>
    <w:rPr>
      <w:rFonts w:cs="Arial"/>
      <w:b/>
      <w:bCs/>
      <w:iCs/>
      <w:kern w:val="32"/>
      <w:szCs w:val="26"/>
    </w:rPr>
  </w:style>
  <w:style w:type="paragraph" w:styleId="Heading4">
    <w:name w:val="heading 4"/>
    <w:aliases w:val="H4,h4"/>
    <w:basedOn w:val="Heading3"/>
    <w:next w:val="Normal"/>
    <w:link w:val="Heading4Char"/>
    <w:qFormat/>
    <w:rsid w:val="00FE0434"/>
    <w:pPr>
      <w:numPr>
        <w:ilvl w:val="3"/>
      </w:numPr>
      <w:outlineLvl w:val="3"/>
    </w:pPr>
  </w:style>
  <w:style w:type="paragraph" w:styleId="Heading5">
    <w:name w:val="heading 5"/>
    <w:basedOn w:val="Normal"/>
    <w:next w:val="Normal"/>
    <w:link w:val="Heading5Char"/>
    <w:uiPriority w:val="9"/>
    <w:rsid w:val="00E47F5F"/>
    <w:pPr>
      <w:spacing w:before="240" w:after="60"/>
      <w:ind w:left="1008" w:hanging="1008"/>
      <w:outlineLvl w:val="4"/>
    </w:pPr>
    <w:rPr>
      <w:rFonts w:ascii="Calibri" w:hAnsi="Calibri"/>
      <w:b/>
      <w:bCs/>
      <w:i/>
      <w:iCs/>
      <w:sz w:val="26"/>
      <w:szCs w:val="26"/>
    </w:rPr>
  </w:style>
  <w:style w:type="paragraph" w:styleId="Heading6">
    <w:name w:val="heading 6"/>
    <w:aliases w:val="H6,h6"/>
    <w:basedOn w:val="Normal"/>
    <w:next w:val="Normal"/>
    <w:link w:val="Heading6Char"/>
    <w:rsid w:val="00E47F5F"/>
    <w:pPr>
      <w:spacing w:before="240" w:after="60"/>
      <w:ind w:left="1152" w:hanging="1152"/>
      <w:outlineLvl w:val="5"/>
    </w:pPr>
    <w:rPr>
      <w:b/>
      <w:bCs/>
      <w:sz w:val="22"/>
      <w:szCs w:val="22"/>
    </w:rPr>
  </w:style>
  <w:style w:type="paragraph" w:styleId="Heading7">
    <w:name w:val="heading 7"/>
    <w:basedOn w:val="Normal"/>
    <w:next w:val="Normal"/>
    <w:link w:val="Heading7Char"/>
    <w:uiPriority w:val="9"/>
    <w:semiHidden/>
    <w:unhideWhenUsed/>
    <w:rsid w:val="00E47F5F"/>
    <w:pPr>
      <w:spacing w:before="240" w:after="60"/>
      <w:ind w:left="1296" w:hanging="1296"/>
      <w:outlineLvl w:val="6"/>
    </w:pPr>
    <w:rPr>
      <w:rFonts w:ascii="Calibri" w:hAnsi="Calibri"/>
    </w:rPr>
  </w:style>
  <w:style w:type="paragraph" w:styleId="Heading8">
    <w:name w:val="heading 8"/>
    <w:basedOn w:val="Normal"/>
    <w:next w:val="Normal"/>
    <w:link w:val="Heading8Char"/>
    <w:rsid w:val="00E47F5F"/>
    <w:pPr>
      <w:spacing w:before="240" w:after="60"/>
      <w:ind w:left="1440" w:hanging="1440"/>
      <w:outlineLvl w:val="7"/>
    </w:pPr>
    <w:rPr>
      <w:i/>
      <w:iCs/>
    </w:rPr>
  </w:style>
  <w:style w:type="paragraph" w:styleId="Heading9">
    <w:name w:val="heading 9"/>
    <w:basedOn w:val="Normal"/>
    <w:next w:val="Normal"/>
    <w:link w:val="Heading9Char"/>
    <w:uiPriority w:val="9"/>
    <w:semiHidden/>
    <w:unhideWhenUsed/>
    <w:rsid w:val="00E47F5F"/>
    <w:pPr>
      <w:spacing w:before="240" w:after="60"/>
      <w:ind w:left="1584" w:hanging="1584"/>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Title Char,h1 Char"/>
    <w:basedOn w:val="DefaultParagraphFont"/>
    <w:link w:val="Heading1"/>
    <w:rsid w:val="0097242E"/>
    <w:rPr>
      <w:rFonts w:eastAsia="Times New Roman" w:cs="Arial"/>
      <w:b/>
      <w:caps/>
      <w:sz w:val="24"/>
      <w:szCs w:val="24"/>
    </w:rPr>
  </w:style>
  <w:style w:type="character" w:customStyle="1" w:styleId="Heading2Char">
    <w:name w:val="Heading 2 Char"/>
    <w:aliases w:val="H2 Char,h2 Char,l2 Char,A.B.C. Char,hoofd 2 Char,Heading2-bio Char,Career Exp. Char,PARA2 Char,Attribute Heading 2 Char,Main Heading Char,Bold 14 Char,L2 Char"/>
    <w:basedOn w:val="DefaultParagraphFont"/>
    <w:link w:val="Heading2"/>
    <w:rsid w:val="00625D2B"/>
    <w:rPr>
      <w:rFonts w:eastAsia="Times New Roman" w:cs="Arial"/>
      <w:b/>
      <w:bCs/>
      <w:iCs/>
      <w:caps/>
      <w:sz w:val="24"/>
      <w:szCs w:val="28"/>
    </w:rPr>
  </w:style>
  <w:style w:type="character" w:customStyle="1" w:styleId="Heading3Char">
    <w:name w:val="Heading 3 Char"/>
    <w:aliases w:val="H3 Char,h3 Char,Heading C Char"/>
    <w:basedOn w:val="DefaultParagraphFont"/>
    <w:link w:val="Heading3"/>
    <w:rsid w:val="00B1235F"/>
    <w:rPr>
      <w:rFonts w:eastAsia="Times New Roman" w:cs="Arial"/>
      <w:b/>
      <w:bCs/>
      <w:iCs/>
      <w:kern w:val="32"/>
      <w:sz w:val="24"/>
      <w:szCs w:val="26"/>
    </w:rPr>
  </w:style>
  <w:style w:type="character" w:customStyle="1" w:styleId="Heading4Char">
    <w:name w:val="Heading 4 Char"/>
    <w:aliases w:val="H4 Char,h4 Char"/>
    <w:basedOn w:val="DefaultParagraphFont"/>
    <w:link w:val="Heading4"/>
    <w:rsid w:val="00FE0434"/>
    <w:rPr>
      <w:rFonts w:eastAsia="Times New Roman" w:cs="Arial"/>
      <w:b/>
      <w:bCs/>
      <w:iCs/>
      <w:kern w:val="32"/>
      <w:sz w:val="24"/>
      <w:szCs w:val="26"/>
    </w:rPr>
  </w:style>
  <w:style w:type="character" w:customStyle="1" w:styleId="Heading5Char">
    <w:name w:val="Heading 5 Char"/>
    <w:basedOn w:val="DefaultParagraphFont"/>
    <w:link w:val="Heading5"/>
    <w:uiPriority w:val="9"/>
    <w:rsid w:val="00E47F5F"/>
    <w:rPr>
      <w:rFonts w:ascii="Calibri" w:eastAsia="Times New Roman" w:hAnsi="Calibri" w:cs="Times New Roman"/>
      <w:b/>
      <w:bCs/>
      <w:i/>
      <w:iCs/>
      <w:sz w:val="26"/>
      <w:szCs w:val="26"/>
    </w:rPr>
  </w:style>
  <w:style w:type="character" w:customStyle="1" w:styleId="Heading6Char">
    <w:name w:val="Heading 6 Char"/>
    <w:aliases w:val="H6 Char,h6 Char"/>
    <w:basedOn w:val="DefaultParagraphFont"/>
    <w:link w:val="Heading6"/>
    <w:rsid w:val="00E47F5F"/>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47F5F"/>
    <w:rPr>
      <w:rFonts w:ascii="Calibri" w:eastAsia="Times New Roman" w:hAnsi="Calibri" w:cs="Times New Roman"/>
      <w:sz w:val="24"/>
      <w:szCs w:val="24"/>
    </w:rPr>
  </w:style>
  <w:style w:type="character" w:customStyle="1" w:styleId="Heading8Char">
    <w:name w:val="Heading 8 Char"/>
    <w:basedOn w:val="DefaultParagraphFont"/>
    <w:link w:val="Heading8"/>
    <w:rsid w:val="00E47F5F"/>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semiHidden/>
    <w:rsid w:val="00E47F5F"/>
    <w:rPr>
      <w:rFonts w:ascii="Cambria" w:eastAsia="Times New Roman" w:hAnsi="Cambria" w:cs="Times New Roman"/>
    </w:rPr>
  </w:style>
  <w:style w:type="paragraph" w:styleId="NoSpacing">
    <w:name w:val="No Spacing"/>
    <w:uiPriority w:val="1"/>
    <w:qFormat/>
    <w:rsid w:val="002B1AF8"/>
    <w:rPr>
      <w:rFonts w:eastAsia="Times New Roman"/>
      <w:sz w:val="24"/>
      <w:szCs w:val="24"/>
    </w:rPr>
  </w:style>
  <w:style w:type="paragraph" w:styleId="Header">
    <w:name w:val="header"/>
    <w:aliases w:val="Header1"/>
    <w:basedOn w:val="Normal"/>
    <w:link w:val="HeaderChar"/>
    <w:uiPriority w:val="99"/>
    <w:unhideWhenUsed/>
    <w:rsid w:val="00E47F5F"/>
    <w:pPr>
      <w:tabs>
        <w:tab w:val="center" w:pos="4680"/>
        <w:tab w:val="right" w:pos="9360"/>
      </w:tabs>
    </w:pPr>
  </w:style>
  <w:style w:type="character" w:customStyle="1" w:styleId="HeaderChar">
    <w:name w:val="Header Char"/>
    <w:aliases w:val="Header1 Char"/>
    <w:basedOn w:val="DefaultParagraphFont"/>
    <w:link w:val="Header"/>
    <w:uiPriority w:val="99"/>
    <w:rsid w:val="00E47F5F"/>
    <w:rPr>
      <w:rFonts w:ascii="Times New Roman" w:eastAsia="Times New Roman" w:hAnsi="Times New Roman" w:cs="Times New Roman"/>
      <w:sz w:val="24"/>
      <w:szCs w:val="24"/>
    </w:rPr>
  </w:style>
  <w:style w:type="paragraph" w:styleId="Footer">
    <w:name w:val="footer"/>
    <w:aliases w:val="f1"/>
    <w:basedOn w:val="Normal"/>
    <w:link w:val="FooterChar"/>
    <w:unhideWhenUsed/>
    <w:rsid w:val="00E47F5F"/>
    <w:pPr>
      <w:tabs>
        <w:tab w:val="center" w:pos="4680"/>
        <w:tab w:val="right" w:pos="9360"/>
      </w:tabs>
      <w:jc w:val="center"/>
    </w:pPr>
  </w:style>
  <w:style w:type="character" w:customStyle="1" w:styleId="FooterChar">
    <w:name w:val="Footer Char"/>
    <w:aliases w:val="f1 Char"/>
    <w:basedOn w:val="DefaultParagraphFont"/>
    <w:link w:val="Footer"/>
    <w:rsid w:val="00E47F5F"/>
    <w:rPr>
      <w:rFonts w:ascii="Times New Roman" w:eastAsia="Times New Roman" w:hAnsi="Times New Roman" w:cs="Times New Roman"/>
      <w:sz w:val="24"/>
      <w:szCs w:val="24"/>
    </w:rPr>
  </w:style>
  <w:style w:type="paragraph" w:styleId="ListParagraph">
    <w:name w:val="List Paragraph"/>
    <w:aliases w:val="List Paragraph1,Bullets,5 Heading,Source Reference,R List Para,Shall List"/>
    <w:basedOn w:val="Normal"/>
    <w:link w:val="ListParagraphChar"/>
    <w:uiPriority w:val="34"/>
    <w:qFormat/>
    <w:rsid w:val="00940E1A"/>
    <w:pPr>
      <w:numPr>
        <w:numId w:val="5"/>
      </w:numPr>
      <w:spacing w:before="120" w:after="60"/>
      <w:contextualSpacing/>
    </w:pPr>
    <w:rPr>
      <w:rFonts w:cs="Arial"/>
    </w:rPr>
  </w:style>
  <w:style w:type="character" w:styleId="Hyperlink">
    <w:name w:val="Hyperlink"/>
    <w:basedOn w:val="DefaultParagraphFont"/>
    <w:uiPriority w:val="99"/>
    <w:qFormat/>
    <w:rsid w:val="008A021D"/>
    <w:rPr>
      <w:rFonts w:ascii="Arial" w:hAnsi="Arial" w:cs="Times New Roman"/>
      <w:color w:val="0000FF"/>
      <w:sz w:val="24"/>
      <w:u w:val="single"/>
    </w:rPr>
  </w:style>
  <w:style w:type="paragraph" w:styleId="List">
    <w:name w:val="List"/>
    <w:basedOn w:val="Normal"/>
    <w:semiHidden/>
    <w:rsid w:val="00E47F5F"/>
    <w:pPr>
      <w:ind w:left="360" w:hanging="360"/>
    </w:pPr>
    <w:rPr>
      <w:szCs w:val="20"/>
    </w:rPr>
  </w:style>
  <w:style w:type="paragraph" w:styleId="Salutation">
    <w:name w:val="Salutation"/>
    <w:basedOn w:val="Normal"/>
    <w:next w:val="Normal"/>
    <w:link w:val="SalutationChar"/>
    <w:semiHidden/>
    <w:rsid w:val="00E47F5F"/>
    <w:pPr>
      <w:jc w:val="both"/>
    </w:pPr>
    <w:rPr>
      <w:kern w:val="22"/>
      <w:sz w:val="22"/>
      <w:szCs w:val="20"/>
    </w:rPr>
  </w:style>
  <w:style w:type="character" w:customStyle="1" w:styleId="SalutationChar">
    <w:name w:val="Salutation Char"/>
    <w:basedOn w:val="DefaultParagraphFont"/>
    <w:link w:val="Salutation"/>
    <w:semiHidden/>
    <w:rsid w:val="00E47F5F"/>
    <w:rPr>
      <w:rFonts w:ascii="Times New Roman" w:eastAsia="Times New Roman" w:hAnsi="Times New Roman" w:cs="Times New Roman"/>
      <w:kern w:val="22"/>
      <w:szCs w:val="20"/>
    </w:rPr>
  </w:style>
  <w:style w:type="paragraph" w:styleId="NormalWeb">
    <w:name w:val="Normal (Web)"/>
    <w:basedOn w:val="Normal"/>
    <w:uiPriority w:val="99"/>
    <w:rsid w:val="00E47F5F"/>
    <w:pPr>
      <w:spacing w:before="100" w:beforeAutospacing="1" w:after="100" w:afterAutospacing="1"/>
    </w:pPr>
    <w:rPr>
      <w:rFonts w:ascii="Arial Unicode MS" w:eastAsia="Arial Unicode MS" w:hAnsi="Arial Unicode MS" w:cs="Arial Unicode MS"/>
    </w:rPr>
  </w:style>
  <w:style w:type="paragraph" w:styleId="BodyText3">
    <w:name w:val="Body Text 3"/>
    <w:basedOn w:val="Normal"/>
    <w:link w:val="BodyText3Char"/>
    <w:rsid w:val="00E47F5F"/>
    <w:pPr>
      <w:spacing w:after="120"/>
    </w:pPr>
    <w:rPr>
      <w:sz w:val="16"/>
      <w:szCs w:val="16"/>
    </w:rPr>
  </w:style>
  <w:style w:type="character" w:customStyle="1" w:styleId="BodyText3Char">
    <w:name w:val="Body Text 3 Char"/>
    <w:basedOn w:val="DefaultParagraphFont"/>
    <w:link w:val="BodyText3"/>
    <w:rsid w:val="00E47F5F"/>
    <w:rPr>
      <w:rFonts w:ascii="Times New Roman" w:eastAsia="Times New Roman" w:hAnsi="Times New Roman" w:cs="Times New Roman"/>
      <w:sz w:val="16"/>
      <w:szCs w:val="16"/>
    </w:rPr>
  </w:style>
  <w:style w:type="character" w:styleId="Emphasis">
    <w:name w:val="Emphasis"/>
    <w:basedOn w:val="DefaultParagraphFont"/>
    <w:uiPriority w:val="20"/>
    <w:qFormat/>
    <w:rsid w:val="00F40E84"/>
    <w:rPr>
      <w:rFonts w:ascii="Arial" w:hAnsi="Arial" w:cs="Times New Roman"/>
      <w:b/>
      <w:i/>
      <w:iCs/>
      <w:color w:val="0070C0"/>
    </w:rPr>
  </w:style>
  <w:style w:type="paragraph" w:styleId="CommentText">
    <w:name w:val="annotation text"/>
    <w:basedOn w:val="Normal"/>
    <w:link w:val="CommentTextChar"/>
    <w:uiPriority w:val="99"/>
    <w:rsid w:val="00E47F5F"/>
    <w:pPr>
      <w:jc w:val="both"/>
    </w:pPr>
    <w:rPr>
      <w:kern w:val="22"/>
      <w:sz w:val="20"/>
      <w:szCs w:val="20"/>
    </w:rPr>
  </w:style>
  <w:style w:type="character" w:customStyle="1" w:styleId="CommentTextChar">
    <w:name w:val="Comment Text Char"/>
    <w:basedOn w:val="DefaultParagraphFont"/>
    <w:link w:val="CommentText"/>
    <w:uiPriority w:val="99"/>
    <w:rsid w:val="00E47F5F"/>
    <w:rPr>
      <w:rFonts w:ascii="Times New Roman" w:eastAsia="Times New Roman" w:hAnsi="Times New Roman" w:cs="Times New Roman"/>
      <w:kern w:val="22"/>
      <w:sz w:val="20"/>
      <w:szCs w:val="20"/>
    </w:rPr>
  </w:style>
  <w:style w:type="paragraph" w:styleId="PlainText">
    <w:name w:val="Plain Text"/>
    <w:basedOn w:val="Normal"/>
    <w:link w:val="PlainTextChar"/>
    <w:uiPriority w:val="99"/>
    <w:unhideWhenUsed/>
    <w:rsid w:val="00E47F5F"/>
    <w:rPr>
      <w:rFonts w:ascii="Consolas" w:eastAsia="Calibri" w:hAnsi="Consolas"/>
      <w:sz w:val="21"/>
      <w:szCs w:val="21"/>
    </w:rPr>
  </w:style>
  <w:style w:type="character" w:customStyle="1" w:styleId="PlainTextChar">
    <w:name w:val="Plain Text Char"/>
    <w:basedOn w:val="DefaultParagraphFont"/>
    <w:link w:val="PlainText"/>
    <w:uiPriority w:val="99"/>
    <w:rsid w:val="00E47F5F"/>
    <w:rPr>
      <w:rFonts w:ascii="Consolas" w:eastAsia="Calibri" w:hAnsi="Consolas" w:cs="Times New Roman"/>
      <w:sz w:val="21"/>
      <w:szCs w:val="21"/>
    </w:rPr>
  </w:style>
  <w:style w:type="character" w:styleId="CommentReference">
    <w:name w:val="annotation reference"/>
    <w:basedOn w:val="DefaultParagraphFont"/>
    <w:uiPriority w:val="99"/>
    <w:unhideWhenUsed/>
    <w:rsid w:val="00E47F5F"/>
    <w:rPr>
      <w:sz w:val="16"/>
      <w:szCs w:val="16"/>
    </w:rPr>
  </w:style>
  <w:style w:type="paragraph" w:styleId="FootnoteText">
    <w:name w:val="footnote text"/>
    <w:basedOn w:val="Normal"/>
    <w:link w:val="FootnoteTextChar"/>
    <w:uiPriority w:val="99"/>
    <w:rsid w:val="00E47F5F"/>
    <w:pPr>
      <w:spacing w:before="120" w:after="120"/>
    </w:pPr>
    <w:rPr>
      <w:sz w:val="20"/>
      <w:szCs w:val="20"/>
    </w:rPr>
  </w:style>
  <w:style w:type="character" w:customStyle="1" w:styleId="FootnoteTextChar">
    <w:name w:val="Footnote Text Char"/>
    <w:basedOn w:val="DefaultParagraphFont"/>
    <w:link w:val="FootnoteText"/>
    <w:uiPriority w:val="99"/>
    <w:rsid w:val="00E47F5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47F5F"/>
    <w:rPr>
      <w:vertAlign w:val="superscript"/>
    </w:rPr>
  </w:style>
  <w:style w:type="paragraph" w:styleId="TOCHeading">
    <w:name w:val="TOC Heading"/>
    <w:basedOn w:val="Heading1"/>
    <w:next w:val="Normal"/>
    <w:uiPriority w:val="39"/>
    <w:unhideWhenUsed/>
    <w:qFormat/>
    <w:rsid w:val="000D4552"/>
    <w:pPr>
      <w:keepLines/>
      <w:numPr>
        <w:numId w:val="0"/>
      </w:numPr>
      <w:tabs>
        <w:tab w:val="num" w:pos="720"/>
      </w:tabs>
      <w:spacing w:before="480" w:line="276" w:lineRule="auto"/>
      <w:ind w:hanging="360"/>
      <w:outlineLvl w:val="9"/>
    </w:pPr>
    <w:rPr>
      <w:rFonts w:cs="Times New Roman"/>
      <w:bCs/>
      <w:color w:val="365F91"/>
      <w:sz w:val="28"/>
      <w:szCs w:val="28"/>
    </w:rPr>
  </w:style>
  <w:style w:type="character" w:styleId="PlaceholderText">
    <w:name w:val="Placeholder Text"/>
    <w:basedOn w:val="DefaultParagraphFont"/>
    <w:uiPriority w:val="99"/>
    <w:semiHidden/>
    <w:rsid w:val="00E47F5F"/>
    <w:rPr>
      <w:color w:val="808080"/>
    </w:rPr>
  </w:style>
  <w:style w:type="paragraph" w:styleId="TOC1">
    <w:name w:val="toc 1"/>
    <w:basedOn w:val="Normal"/>
    <w:next w:val="Normal"/>
    <w:autoRedefine/>
    <w:uiPriority w:val="39"/>
    <w:unhideWhenUsed/>
    <w:rsid w:val="00E47F5F"/>
  </w:style>
  <w:style w:type="paragraph" w:styleId="TOC2">
    <w:name w:val="toc 2"/>
    <w:basedOn w:val="Normal"/>
    <w:next w:val="Normal"/>
    <w:autoRedefine/>
    <w:uiPriority w:val="39"/>
    <w:unhideWhenUsed/>
    <w:rsid w:val="00E47F5F"/>
    <w:pPr>
      <w:ind w:left="240"/>
    </w:pPr>
  </w:style>
  <w:style w:type="paragraph" w:styleId="BalloonText">
    <w:name w:val="Balloon Text"/>
    <w:basedOn w:val="Normal"/>
    <w:link w:val="BalloonTextChar"/>
    <w:uiPriority w:val="99"/>
    <w:semiHidden/>
    <w:unhideWhenUsed/>
    <w:rsid w:val="00E47F5F"/>
    <w:rPr>
      <w:rFonts w:ascii="Tahoma" w:hAnsi="Tahoma" w:cs="Tahoma"/>
      <w:sz w:val="16"/>
      <w:szCs w:val="16"/>
    </w:rPr>
  </w:style>
  <w:style w:type="character" w:customStyle="1" w:styleId="BalloonTextChar">
    <w:name w:val="Balloon Text Char"/>
    <w:basedOn w:val="DefaultParagraphFont"/>
    <w:link w:val="BalloonText"/>
    <w:uiPriority w:val="99"/>
    <w:semiHidden/>
    <w:rsid w:val="00E47F5F"/>
    <w:rPr>
      <w:rFonts w:ascii="Tahoma" w:eastAsia="Times New Roman" w:hAnsi="Tahoma" w:cs="Tahoma"/>
      <w:sz w:val="16"/>
      <w:szCs w:val="16"/>
    </w:rPr>
  </w:style>
  <w:style w:type="paragraph" w:styleId="CommentSubject">
    <w:name w:val="annotation subject"/>
    <w:basedOn w:val="CommentText"/>
    <w:next w:val="CommentText"/>
    <w:link w:val="CommentSubjectChar"/>
    <w:uiPriority w:val="99"/>
    <w:semiHidden/>
    <w:unhideWhenUsed/>
    <w:rsid w:val="00E47F5F"/>
    <w:pPr>
      <w:jc w:val="left"/>
    </w:pPr>
    <w:rPr>
      <w:b/>
      <w:bCs/>
      <w:kern w:val="0"/>
    </w:rPr>
  </w:style>
  <w:style w:type="character" w:customStyle="1" w:styleId="CommentSubjectChar">
    <w:name w:val="Comment Subject Char"/>
    <w:basedOn w:val="CommentTextChar"/>
    <w:link w:val="CommentSubject"/>
    <w:uiPriority w:val="99"/>
    <w:semiHidden/>
    <w:rsid w:val="00E47F5F"/>
    <w:rPr>
      <w:rFonts w:ascii="Times New Roman" w:eastAsia="Times New Roman" w:hAnsi="Times New Roman" w:cs="Times New Roman"/>
      <w:b/>
      <w:bCs/>
      <w:kern w:val="22"/>
      <w:sz w:val="20"/>
      <w:szCs w:val="20"/>
    </w:rPr>
  </w:style>
  <w:style w:type="paragraph" w:styleId="Title">
    <w:name w:val="Title"/>
    <w:basedOn w:val="Normal"/>
    <w:next w:val="Normal"/>
    <w:link w:val="TitleChar"/>
    <w:uiPriority w:val="10"/>
    <w:qFormat/>
    <w:rsid w:val="002675B7"/>
    <w:pPr>
      <w:spacing w:after="300"/>
      <w:contextualSpacing/>
    </w:pPr>
    <w:rPr>
      <w:b/>
      <w:spacing w:val="5"/>
      <w:kern w:val="28"/>
      <w:sz w:val="32"/>
      <w:szCs w:val="52"/>
    </w:rPr>
  </w:style>
  <w:style w:type="character" w:customStyle="1" w:styleId="TitleChar">
    <w:name w:val="Title Char"/>
    <w:basedOn w:val="DefaultParagraphFont"/>
    <w:link w:val="Title"/>
    <w:uiPriority w:val="10"/>
    <w:rsid w:val="002675B7"/>
    <w:rPr>
      <w:rFonts w:eastAsia="Times New Roman"/>
      <w:b/>
      <w:spacing w:val="5"/>
      <w:kern w:val="28"/>
      <w:sz w:val="32"/>
      <w:szCs w:val="52"/>
    </w:rPr>
  </w:style>
  <w:style w:type="character" w:styleId="Strong">
    <w:name w:val="Strong"/>
    <w:basedOn w:val="DefaultParagraphFont"/>
    <w:uiPriority w:val="22"/>
    <w:qFormat/>
    <w:rsid w:val="009E59A8"/>
    <w:rPr>
      <w:b/>
      <w:bCs/>
    </w:rPr>
  </w:style>
  <w:style w:type="paragraph" w:customStyle="1" w:styleId="Lista">
    <w:name w:val="List a"/>
    <w:aliases w:val="b,c"/>
    <w:basedOn w:val="Normal"/>
    <w:qFormat/>
    <w:rsid w:val="00280662"/>
    <w:pPr>
      <w:numPr>
        <w:numId w:val="3"/>
      </w:numPr>
    </w:pPr>
  </w:style>
  <w:style w:type="paragraph" w:customStyle="1" w:styleId="AppendixHeading">
    <w:name w:val="Appendix Heading"/>
    <w:basedOn w:val="Normal"/>
    <w:next w:val="Normal"/>
    <w:qFormat/>
    <w:rsid w:val="00FC6517"/>
    <w:pPr>
      <w:numPr>
        <w:numId w:val="1"/>
      </w:numPr>
      <w:spacing w:before="240" w:after="60"/>
    </w:pPr>
    <w:rPr>
      <w:b/>
    </w:rPr>
  </w:style>
  <w:style w:type="paragraph" w:customStyle="1" w:styleId="AppendixHeading2">
    <w:name w:val="Appendix Heading 2"/>
    <w:basedOn w:val="Normal"/>
    <w:next w:val="Normal"/>
    <w:qFormat/>
    <w:rsid w:val="00BC00B7"/>
    <w:pPr>
      <w:numPr>
        <w:ilvl w:val="1"/>
        <w:numId w:val="1"/>
      </w:numPr>
      <w:spacing w:before="240" w:after="60"/>
    </w:pPr>
    <w:rPr>
      <w:b/>
      <w:bCs/>
    </w:rPr>
  </w:style>
  <w:style w:type="character" w:styleId="FollowedHyperlink">
    <w:name w:val="FollowedHyperlink"/>
    <w:basedOn w:val="DefaultParagraphFont"/>
    <w:uiPriority w:val="99"/>
    <w:semiHidden/>
    <w:unhideWhenUsed/>
    <w:rsid w:val="008028F6"/>
    <w:rPr>
      <w:color w:val="800080"/>
      <w:u w:val="single"/>
    </w:rPr>
  </w:style>
  <w:style w:type="character" w:customStyle="1" w:styleId="ListParagraphChar">
    <w:name w:val="List Paragraph Char"/>
    <w:aliases w:val="List Paragraph1 Char,Bullets Char,5 Heading Char,Source Reference Char,R List Para Char,Shall List Char"/>
    <w:basedOn w:val="DefaultParagraphFont"/>
    <w:link w:val="ListParagraph"/>
    <w:uiPriority w:val="34"/>
    <w:locked/>
    <w:rsid w:val="008028F6"/>
    <w:rPr>
      <w:rFonts w:eastAsia="Times New Roman" w:cs="Arial"/>
      <w:sz w:val="24"/>
      <w:szCs w:val="24"/>
    </w:rPr>
  </w:style>
  <w:style w:type="character" w:styleId="HTMLAcronym">
    <w:name w:val="HTML Acronym"/>
    <w:basedOn w:val="DefaultParagraphFont"/>
    <w:semiHidden/>
    <w:rsid w:val="00CC4BDD"/>
  </w:style>
  <w:style w:type="table" w:styleId="TableGrid">
    <w:name w:val="Table Grid"/>
    <w:basedOn w:val="TableNormal"/>
    <w:uiPriority w:val="59"/>
    <w:rsid w:val="00C60C0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3">
    <w:name w:val="toc 3"/>
    <w:basedOn w:val="Normal"/>
    <w:next w:val="Normal"/>
    <w:autoRedefine/>
    <w:uiPriority w:val="39"/>
    <w:unhideWhenUsed/>
    <w:rsid w:val="0030629E"/>
    <w:pPr>
      <w:tabs>
        <w:tab w:val="left" w:pos="1320"/>
        <w:tab w:val="right" w:leader="dot" w:pos="9350"/>
      </w:tabs>
      <w:ind w:left="480"/>
    </w:pPr>
  </w:style>
  <w:style w:type="paragraph" w:customStyle="1" w:styleId="AppendixHeadingB">
    <w:name w:val="Appendix Heading B"/>
    <w:basedOn w:val="AppendixHeading"/>
    <w:next w:val="Normal"/>
    <w:qFormat/>
    <w:rsid w:val="00DA1ABC"/>
    <w:pPr>
      <w:numPr>
        <w:numId w:val="12"/>
      </w:numPr>
      <w:autoSpaceDE w:val="0"/>
      <w:autoSpaceDN w:val="0"/>
      <w:adjustRightInd w:val="0"/>
    </w:pPr>
    <w:rPr>
      <w:rFonts w:cs="Arial"/>
      <w:b w:val="0"/>
      <w:bCs/>
      <w:color w:val="000000"/>
    </w:rPr>
  </w:style>
  <w:style w:type="paragraph" w:customStyle="1" w:styleId="AppendixBheading">
    <w:name w:val="Appendix B heading"/>
    <w:basedOn w:val="Normal"/>
    <w:qFormat/>
    <w:rsid w:val="00C46A86"/>
    <w:pPr>
      <w:numPr>
        <w:numId w:val="14"/>
      </w:numPr>
      <w:autoSpaceDE w:val="0"/>
      <w:autoSpaceDN w:val="0"/>
      <w:adjustRightInd w:val="0"/>
      <w:ind w:left="0" w:firstLine="0"/>
    </w:pPr>
    <w:rPr>
      <w:rFonts w:eastAsia="Calibri" w:cs="Arial"/>
      <w:b/>
      <w:bCs/>
      <w:color w:val="000000"/>
    </w:rPr>
  </w:style>
  <w:style w:type="paragraph" w:styleId="DocumentMap">
    <w:name w:val="Document Map"/>
    <w:basedOn w:val="Normal"/>
    <w:link w:val="DocumentMapChar"/>
    <w:uiPriority w:val="99"/>
    <w:semiHidden/>
    <w:unhideWhenUsed/>
    <w:rsid w:val="003864AE"/>
    <w:rPr>
      <w:rFonts w:ascii="Tahoma" w:hAnsi="Tahoma" w:cs="Tahoma"/>
      <w:sz w:val="16"/>
      <w:szCs w:val="16"/>
    </w:rPr>
  </w:style>
  <w:style w:type="character" w:customStyle="1" w:styleId="DocumentMapChar">
    <w:name w:val="Document Map Char"/>
    <w:basedOn w:val="DefaultParagraphFont"/>
    <w:link w:val="DocumentMap"/>
    <w:uiPriority w:val="99"/>
    <w:semiHidden/>
    <w:rsid w:val="003864AE"/>
    <w:rPr>
      <w:rFonts w:ascii="Tahoma" w:eastAsia="Times New Roman" w:hAnsi="Tahoma" w:cs="Tahoma"/>
      <w:sz w:val="16"/>
      <w:szCs w:val="16"/>
    </w:rPr>
  </w:style>
  <w:style w:type="paragraph" w:styleId="EndnoteText">
    <w:name w:val="endnote text"/>
    <w:basedOn w:val="Normal"/>
    <w:link w:val="EndnoteTextChar"/>
    <w:uiPriority w:val="99"/>
    <w:semiHidden/>
    <w:unhideWhenUsed/>
    <w:rsid w:val="003864AE"/>
    <w:rPr>
      <w:sz w:val="20"/>
      <w:szCs w:val="20"/>
    </w:rPr>
  </w:style>
  <w:style w:type="character" w:customStyle="1" w:styleId="EndnoteTextChar">
    <w:name w:val="Endnote Text Char"/>
    <w:basedOn w:val="DefaultParagraphFont"/>
    <w:link w:val="EndnoteText"/>
    <w:uiPriority w:val="99"/>
    <w:semiHidden/>
    <w:rsid w:val="003864AE"/>
    <w:rPr>
      <w:rFonts w:eastAsia="Times New Roman"/>
    </w:rPr>
  </w:style>
  <w:style w:type="character" w:styleId="EndnoteReference">
    <w:name w:val="endnote reference"/>
    <w:basedOn w:val="DefaultParagraphFont"/>
    <w:uiPriority w:val="99"/>
    <w:semiHidden/>
    <w:unhideWhenUsed/>
    <w:rsid w:val="003864AE"/>
    <w:rPr>
      <w:vertAlign w:val="superscript"/>
    </w:rPr>
  </w:style>
  <w:style w:type="paragraph" w:customStyle="1" w:styleId="Default">
    <w:name w:val="Default"/>
    <w:rsid w:val="008B4D50"/>
    <w:pPr>
      <w:autoSpaceDE w:val="0"/>
      <w:autoSpaceDN w:val="0"/>
      <w:adjustRightInd w:val="0"/>
    </w:pPr>
    <w:rPr>
      <w:rFonts w:eastAsiaTheme="minorHAnsi" w:cs="Arial"/>
      <w:color w:val="000000"/>
      <w:sz w:val="24"/>
      <w:szCs w:val="24"/>
    </w:rPr>
  </w:style>
  <w:style w:type="paragraph" w:styleId="Subtitle">
    <w:name w:val="Subtitle"/>
    <w:basedOn w:val="Normal"/>
    <w:next w:val="Normal"/>
    <w:link w:val="SubtitleChar"/>
    <w:uiPriority w:val="11"/>
    <w:qFormat/>
    <w:rsid w:val="00F40E84"/>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40E84"/>
    <w:rPr>
      <w:rFonts w:asciiTheme="majorHAnsi" w:eastAsiaTheme="majorEastAsia" w:hAnsiTheme="majorHAnsi" w:cstheme="majorBidi"/>
      <w:i/>
      <w:iCs/>
      <w:color w:val="4F81BD" w:themeColor="accent1"/>
      <w:spacing w:val="15"/>
      <w:sz w:val="24"/>
      <w:szCs w:val="24"/>
    </w:rPr>
  </w:style>
  <w:style w:type="character" w:styleId="IntenseReference">
    <w:name w:val="Intense Reference"/>
    <w:basedOn w:val="DefaultParagraphFont"/>
    <w:uiPriority w:val="32"/>
    <w:qFormat/>
    <w:rsid w:val="00640347"/>
    <w:rPr>
      <w:b/>
      <w:bCs/>
      <w:smallCaps/>
      <w:color w:val="C0504D" w:themeColor="accent2"/>
      <w:spacing w:val="5"/>
      <w:u w:val="single"/>
    </w:rPr>
  </w:style>
  <w:style w:type="paragraph" w:styleId="TOC4">
    <w:name w:val="toc 4"/>
    <w:basedOn w:val="Normal"/>
    <w:next w:val="Normal"/>
    <w:autoRedefine/>
    <w:uiPriority w:val="39"/>
    <w:unhideWhenUsed/>
    <w:rsid w:val="00004F0E"/>
    <w:pPr>
      <w:ind w:left="720"/>
    </w:pPr>
  </w:style>
  <w:style w:type="paragraph" w:styleId="Revision">
    <w:name w:val="Revision"/>
    <w:hidden/>
    <w:uiPriority w:val="99"/>
    <w:semiHidden/>
    <w:rsid w:val="00413711"/>
    <w:rPr>
      <w:rFonts w:eastAsia="Times New Roman"/>
      <w:sz w:val="24"/>
      <w:szCs w:val="24"/>
    </w:rPr>
  </w:style>
  <w:style w:type="character" w:styleId="UnresolvedMention">
    <w:name w:val="Unresolved Mention"/>
    <w:basedOn w:val="DefaultParagraphFont"/>
    <w:uiPriority w:val="99"/>
    <w:semiHidden/>
    <w:unhideWhenUsed/>
    <w:rsid w:val="00CF2906"/>
    <w:rPr>
      <w:color w:val="808080"/>
      <w:shd w:val="clear" w:color="auto" w:fill="E6E6E6"/>
    </w:rPr>
  </w:style>
  <w:style w:type="character" w:styleId="IntenseEmphasis">
    <w:name w:val="Intense Emphasis"/>
    <w:basedOn w:val="DefaultParagraphFont"/>
    <w:uiPriority w:val="21"/>
    <w:qFormat/>
    <w:rsid w:val="00CE03D7"/>
    <w:rPr>
      <w:i/>
      <w:iCs/>
      <w:color w:val="4F81BD" w:themeColor="accent1"/>
    </w:rPr>
  </w:style>
  <w:style w:type="character" w:customStyle="1" w:styleId="ms-rtethemeforecolor-6-4">
    <w:name w:val="ms-rtethemeforecolor-6-4"/>
    <w:basedOn w:val="DefaultParagraphFont"/>
    <w:rsid w:val="005C57C6"/>
  </w:style>
  <w:style w:type="character" w:customStyle="1" w:styleId="ph">
    <w:name w:val="ph"/>
    <w:basedOn w:val="DefaultParagraphFont"/>
    <w:rsid w:val="00604D29"/>
  </w:style>
  <w:style w:type="paragraph" w:customStyle="1" w:styleId="listl1">
    <w:name w:val="listl1"/>
    <w:basedOn w:val="Normal"/>
    <w:rsid w:val="00604D29"/>
    <w:pPr>
      <w:spacing w:before="100" w:beforeAutospacing="1" w:after="100" w:afterAutospacing="1"/>
    </w:pPr>
    <w:rPr>
      <w:rFonts w:ascii="Times New Roman" w:hAnsi="Times New Roman"/>
    </w:rPr>
  </w:style>
  <w:style w:type="paragraph" w:customStyle="1" w:styleId="pf0">
    <w:name w:val="pf0"/>
    <w:basedOn w:val="Normal"/>
    <w:rsid w:val="00E91C00"/>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323">
      <w:bodyDiv w:val="1"/>
      <w:marLeft w:val="0"/>
      <w:marRight w:val="0"/>
      <w:marTop w:val="0"/>
      <w:marBottom w:val="0"/>
      <w:divBdr>
        <w:top w:val="none" w:sz="0" w:space="0" w:color="auto"/>
        <w:left w:val="none" w:sz="0" w:space="0" w:color="auto"/>
        <w:bottom w:val="none" w:sz="0" w:space="0" w:color="auto"/>
        <w:right w:val="none" w:sz="0" w:space="0" w:color="auto"/>
      </w:divBdr>
    </w:div>
    <w:div w:id="103161971">
      <w:bodyDiv w:val="1"/>
      <w:marLeft w:val="0"/>
      <w:marRight w:val="0"/>
      <w:marTop w:val="0"/>
      <w:marBottom w:val="0"/>
      <w:divBdr>
        <w:top w:val="none" w:sz="0" w:space="0" w:color="auto"/>
        <w:left w:val="none" w:sz="0" w:space="0" w:color="auto"/>
        <w:bottom w:val="none" w:sz="0" w:space="0" w:color="auto"/>
        <w:right w:val="none" w:sz="0" w:space="0" w:color="auto"/>
      </w:divBdr>
    </w:div>
    <w:div w:id="282005585">
      <w:bodyDiv w:val="1"/>
      <w:marLeft w:val="0"/>
      <w:marRight w:val="0"/>
      <w:marTop w:val="0"/>
      <w:marBottom w:val="0"/>
      <w:divBdr>
        <w:top w:val="none" w:sz="0" w:space="0" w:color="auto"/>
        <w:left w:val="none" w:sz="0" w:space="0" w:color="auto"/>
        <w:bottom w:val="none" w:sz="0" w:space="0" w:color="auto"/>
        <w:right w:val="none" w:sz="0" w:space="0" w:color="auto"/>
      </w:divBdr>
    </w:div>
    <w:div w:id="285887894">
      <w:bodyDiv w:val="1"/>
      <w:marLeft w:val="0"/>
      <w:marRight w:val="0"/>
      <w:marTop w:val="0"/>
      <w:marBottom w:val="0"/>
      <w:divBdr>
        <w:top w:val="none" w:sz="0" w:space="0" w:color="auto"/>
        <w:left w:val="none" w:sz="0" w:space="0" w:color="auto"/>
        <w:bottom w:val="none" w:sz="0" w:space="0" w:color="auto"/>
        <w:right w:val="none" w:sz="0" w:space="0" w:color="auto"/>
      </w:divBdr>
    </w:div>
    <w:div w:id="304509678">
      <w:bodyDiv w:val="1"/>
      <w:marLeft w:val="0"/>
      <w:marRight w:val="0"/>
      <w:marTop w:val="0"/>
      <w:marBottom w:val="0"/>
      <w:divBdr>
        <w:top w:val="none" w:sz="0" w:space="0" w:color="auto"/>
        <w:left w:val="none" w:sz="0" w:space="0" w:color="auto"/>
        <w:bottom w:val="none" w:sz="0" w:space="0" w:color="auto"/>
        <w:right w:val="none" w:sz="0" w:space="0" w:color="auto"/>
      </w:divBdr>
    </w:div>
    <w:div w:id="317610186">
      <w:bodyDiv w:val="1"/>
      <w:marLeft w:val="0"/>
      <w:marRight w:val="0"/>
      <w:marTop w:val="0"/>
      <w:marBottom w:val="0"/>
      <w:divBdr>
        <w:top w:val="none" w:sz="0" w:space="0" w:color="auto"/>
        <w:left w:val="none" w:sz="0" w:space="0" w:color="auto"/>
        <w:bottom w:val="none" w:sz="0" w:space="0" w:color="auto"/>
        <w:right w:val="none" w:sz="0" w:space="0" w:color="auto"/>
      </w:divBdr>
    </w:div>
    <w:div w:id="467168637">
      <w:bodyDiv w:val="1"/>
      <w:marLeft w:val="0"/>
      <w:marRight w:val="0"/>
      <w:marTop w:val="0"/>
      <w:marBottom w:val="0"/>
      <w:divBdr>
        <w:top w:val="none" w:sz="0" w:space="0" w:color="auto"/>
        <w:left w:val="none" w:sz="0" w:space="0" w:color="auto"/>
        <w:bottom w:val="none" w:sz="0" w:space="0" w:color="auto"/>
        <w:right w:val="none" w:sz="0" w:space="0" w:color="auto"/>
      </w:divBdr>
    </w:div>
    <w:div w:id="523402711">
      <w:bodyDiv w:val="1"/>
      <w:marLeft w:val="0"/>
      <w:marRight w:val="0"/>
      <w:marTop w:val="0"/>
      <w:marBottom w:val="0"/>
      <w:divBdr>
        <w:top w:val="none" w:sz="0" w:space="0" w:color="auto"/>
        <w:left w:val="none" w:sz="0" w:space="0" w:color="auto"/>
        <w:bottom w:val="none" w:sz="0" w:space="0" w:color="auto"/>
        <w:right w:val="none" w:sz="0" w:space="0" w:color="auto"/>
      </w:divBdr>
    </w:div>
    <w:div w:id="556823516">
      <w:bodyDiv w:val="1"/>
      <w:marLeft w:val="0"/>
      <w:marRight w:val="0"/>
      <w:marTop w:val="0"/>
      <w:marBottom w:val="0"/>
      <w:divBdr>
        <w:top w:val="none" w:sz="0" w:space="0" w:color="auto"/>
        <w:left w:val="none" w:sz="0" w:space="0" w:color="auto"/>
        <w:bottom w:val="none" w:sz="0" w:space="0" w:color="auto"/>
        <w:right w:val="none" w:sz="0" w:space="0" w:color="auto"/>
      </w:divBdr>
    </w:div>
    <w:div w:id="566577820">
      <w:bodyDiv w:val="1"/>
      <w:marLeft w:val="0"/>
      <w:marRight w:val="0"/>
      <w:marTop w:val="0"/>
      <w:marBottom w:val="0"/>
      <w:divBdr>
        <w:top w:val="none" w:sz="0" w:space="0" w:color="auto"/>
        <w:left w:val="none" w:sz="0" w:space="0" w:color="auto"/>
        <w:bottom w:val="none" w:sz="0" w:space="0" w:color="auto"/>
        <w:right w:val="none" w:sz="0" w:space="0" w:color="auto"/>
      </w:divBdr>
    </w:div>
    <w:div w:id="574823927">
      <w:bodyDiv w:val="1"/>
      <w:marLeft w:val="0"/>
      <w:marRight w:val="0"/>
      <w:marTop w:val="0"/>
      <w:marBottom w:val="0"/>
      <w:divBdr>
        <w:top w:val="none" w:sz="0" w:space="0" w:color="auto"/>
        <w:left w:val="none" w:sz="0" w:space="0" w:color="auto"/>
        <w:bottom w:val="none" w:sz="0" w:space="0" w:color="auto"/>
        <w:right w:val="none" w:sz="0" w:space="0" w:color="auto"/>
      </w:divBdr>
    </w:div>
    <w:div w:id="608395955">
      <w:bodyDiv w:val="1"/>
      <w:marLeft w:val="0"/>
      <w:marRight w:val="0"/>
      <w:marTop w:val="0"/>
      <w:marBottom w:val="0"/>
      <w:divBdr>
        <w:top w:val="none" w:sz="0" w:space="0" w:color="auto"/>
        <w:left w:val="none" w:sz="0" w:space="0" w:color="auto"/>
        <w:bottom w:val="none" w:sz="0" w:space="0" w:color="auto"/>
        <w:right w:val="none" w:sz="0" w:space="0" w:color="auto"/>
      </w:divBdr>
    </w:div>
    <w:div w:id="658313609">
      <w:bodyDiv w:val="1"/>
      <w:marLeft w:val="0"/>
      <w:marRight w:val="0"/>
      <w:marTop w:val="0"/>
      <w:marBottom w:val="0"/>
      <w:divBdr>
        <w:top w:val="none" w:sz="0" w:space="0" w:color="auto"/>
        <w:left w:val="none" w:sz="0" w:space="0" w:color="auto"/>
        <w:bottom w:val="none" w:sz="0" w:space="0" w:color="auto"/>
        <w:right w:val="none" w:sz="0" w:space="0" w:color="auto"/>
      </w:divBdr>
    </w:div>
    <w:div w:id="663897120">
      <w:bodyDiv w:val="1"/>
      <w:marLeft w:val="0"/>
      <w:marRight w:val="0"/>
      <w:marTop w:val="0"/>
      <w:marBottom w:val="0"/>
      <w:divBdr>
        <w:top w:val="none" w:sz="0" w:space="0" w:color="auto"/>
        <w:left w:val="none" w:sz="0" w:space="0" w:color="auto"/>
        <w:bottom w:val="none" w:sz="0" w:space="0" w:color="auto"/>
        <w:right w:val="none" w:sz="0" w:space="0" w:color="auto"/>
      </w:divBdr>
    </w:div>
    <w:div w:id="694381402">
      <w:bodyDiv w:val="1"/>
      <w:marLeft w:val="0"/>
      <w:marRight w:val="0"/>
      <w:marTop w:val="0"/>
      <w:marBottom w:val="0"/>
      <w:divBdr>
        <w:top w:val="none" w:sz="0" w:space="0" w:color="auto"/>
        <w:left w:val="none" w:sz="0" w:space="0" w:color="auto"/>
        <w:bottom w:val="none" w:sz="0" w:space="0" w:color="auto"/>
        <w:right w:val="none" w:sz="0" w:space="0" w:color="auto"/>
      </w:divBdr>
    </w:div>
    <w:div w:id="715474452">
      <w:bodyDiv w:val="1"/>
      <w:marLeft w:val="0"/>
      <w:marRight w:val="0"/>
      <w:marTop w:val="0"/>
      <w:marBottom w:val="0"/>
      <w:divBdr>
        <w:top w:val="none" w:sz="0" w:space="0" w:color="auto"/>
        <w:left w:val="none" w:sz="0" w:space="0" w:color="auto"/>
        <w:bottom w:val="none" w:sz="0" w:space="0" w:color="auto"/>
        <w:right w:val="none" w:sz="0" w:space="0" w:color="auto"/>
      </w:divBdr>
    </w:div>
    <w:div w:id="748575552">
      <w:bodyDiv w:val="1"/>
      <w:marLeft w:val="0"/>
      <w:marRight w:val="0"/>
      <w:marTop w:val="0"/>
      <w:marBottom w:val="0"/>
      <w:divBdr>
        <w:top w:val="none" w:sz="0" w:space="0" w:color="auto"/>
        <w:left w:val="none" w:sz="0" w:space="0" w:color="auto"/>
        <w:bottom w:val="none" w:sz="0" w:space="0" w:color="auto"/>
        <w:right w:val="none" w:sz="0" w:space="0" w:color="auto"/>
      </w:divBdr>
    </w:div>
    <w:div w:id="773718147">
      <w:bodyDiv w:val="1"/>
      <w:marLeft w:val="0"/>
      <w:marRight w:val="0"/>
      <w:marTop w:val="0"/>
      <w:marBottom w:val="0"/>
      <w:divBdr>
        <w:top w:val="none" w:sz="0" w:space="0" w:color="auto"/>
        <w:left w:val="none" w:sz="0" w:space="0" w:color="auto"/>
        <w:bottom w:val="none" w:sz="0" w:space="0" w:color="auto"/>
        <w:right w:val="none" w:sz="0" w:space="0" w:color="auto"/>
      </w:divBdr>
    </w:div>
    <w:div w:id="941110410">
      <w:bodyDiv w:val="1"/>
      <w:marLeft w:val="0"/>
      <w:marRight w:val="0"/>
      <w:marTop w:val="0"/>
      <w:marBottom w:val="0"/>
      <w:divBdr>
        <w:top w:val="none" w:sz="0" w:space="0" w:color="auto"/>
        <w:left w:val="none" w:sz="0" w:space="0" w:color="auto"/>
        <w:bottom w:val="none" w:sz="0" w:space="0" w:color="auto"/>
        <w:right w:val="none" w:sz="0" w:space="0" w:color="auto"/>
      </w:divBdr>
    </w:div>
    <w:div w:id="953904501">
      <w:bodyDiv w:val="1"/>
      <w:marLeft w:val="0"/>
      <w:marRight w:val="0"/>
      <w:marTop w:val="0"/>
      <w:marBottom w:val="0"/>
      <w:divBdr>
        <w:top w:val="none" w:sz="0" w:space="0" w:color="auto"/>
        <w:left w:val="none" w:sz="0" w:space="0" w:color="auto"/>
        <w:bottom w:val="none" w:sz="0" w:space="0" w:color="auto"/>
        <w:right w:val="none" w:sz="0" w:space="0" w:color="auto"/>
      </w:divBdr>
    </w:div>
    <w:div w:id="964627581">
      <w:bodyDiv w:val="1"/>
      <w:marLeft w:val="0"/>
      <w:marRight w:val="0"/>
      <w:marTop w:val="0"/>
      <w:marBottom w:val="0"/>
      <w:divBdr>
        <w:top w:val="none" w:sz="0" w:space="0" w:color="auto"/>
        <w:left w:val="none" w:sz="0" w:space="0" w:color="auto"/>
        <w:bottom w:val="none" w:sz="0" w:space="0" w:color="auto"/>
        <w:right w:val="none" w:sz="0" w:space="0" w:color="auto"/>
      </w:divBdr>
    </w:div>
    <w:div w:id="1009648077">
      <w:bodyDiv w:val="1"/>
      <w:marLeft w:val="0"/>
      <w:marRight w:val="0"/>
      <w:marTop w:val="0"/>
      <w:marBottom w:val="0"/>
      <w:divBdr>
        <w:top w:val="none" w:sz="0" w:space="0" w:color="auto"/>
        <w:left w:val="none" w:sz="0" w:space="0" w:color="auto"/>
        <w:bottom w:val="none" w:sz="0" w:space="0" w:color="auto"/>
        <w:right w:val="none" w:sz="0" w:space="0" w:color="auto"/>
      </w:divBdr>
    </w:div>
    <w:div w:id="1035470971">
      <w:bodyDiv w:val="1"/>
      <w:marLeft w:val="0"/>
      <w:marRight w:val="0"/>
      <w:marTop w:val="0"/>
      <w:marBottom w:val="0"/>
      <w:divBdr>
        <w:top w:val="none" w:sz="0" w:space="0" w:color="auto"/>
        <w:left w:val="none" w:sz="0" w:space="0" w:color="auto"/>
        <w:bottom w:val="none" w:sz="0" w:space="0" w:color="auto"/>
        <w:right w:val="none" w:sz="0" w:space="0" w:color="auto"/>
      </w:divBdr>
    </w:div>
    <w:div w:id="1153715609">
      <w:bodyDiv w:val="1"/>
      <w:marLeft w:val="0"/>
      <w:marRight w:val="0"/>
      <w:marTop w:val="0"/>
      <w:marBottom w:val="0"/>
      <w:divBdr>
        <w:top w:val="none" w:sz="0" w:space="0" w:color="auto"/>
        <w:left w:val="none" w:sz="0" w:space="0" w:color="auto"/>
        <w:bottom w:val="none" w:sz="0" w:space="0" w:color="auto"/>
        <w:right w:val="none" w:sz="0" w:space="0" w:color="auto"/>
      </w:divBdr>
    </w:div>
    <w:div w:id="1187870860">
      <w:bodyDiv w:val="1"/>
      <w:marLeft w:val="0"/>
      <w:marRight w:val="0"/>
      <w:marTop w:val="0"/>
      <w:marBottom w:val="0"/>
      <w:divBdr>
        <w:top w:val="none" w:sz="0" w:space="0" w:color="auto"/>
        <w:left w:val="none" w:sz="0" w:space="0" w:color="auto"/>
        <w:bottom w:val="none" w:sz="0" w:space="0" w:color="auto"/>
        <w:right w:val="none" w:sz="0" w:space="0" w:color="auto"/>
      </w:divBdr>
    </w:div>
    <w:div w:id="1230656428">
      <w:bodyDiv w:val="1"/>
      <w:marLeft w:val="0"/>
      <w:marRight w:val="0"/>
      <w:marTop w:val="0"/>
      <w:marBottom w:val="0"/>
      <w:divBdr>
        <w:top w:val="none" w:sz="0" w:space="0" w:color="auto"/>
        <w:left w:val="none" w:sz="0" w:space="0" w:color="auto"/>
        <w:bottom w:val="none" w:sz="0" w:space="0" w:color="auto"/>
        <w:right w:val="none" w:sz="0" w:space="0" w:color="auto"/>
      </w:divBdr>
    </w:div>
    <w:div w:id="1234511294">
      <w:bodyDiv w:val="1"/>
      <w:marLeft w:val="0"/>
      <w:marRight w:val="0"/>
      <w:marTop w:val="0"/>
      <w:marBottom w:val="0"/>
      <w:divBdr>
        <w:top w:val="none" w:sz="0" w:space="0" w:color="auto"/>
        <w:left w:val="none" w:sz="0" w:space="0" w:color="auto"/>
        <w:bottom w:val="none" w:sz="0" w:space="0" w:color="auto"/>
        <w:right w:val="none" w:sz="0" w:space="0" w:color="auto"/>
      </w:divBdr>
    </w:div>
    <w:div w:id="1339194635">
      <w:bodyDiv w:val="1"/>
      <w:marLeft w:val="0"/>
      <w:marRight w:val="0"/>
      <w:marTop w:val="0"/>
      <w:marBottom w:val="0"/>
      <w:divBdr>
        <w:top w:val="none" w:sz="0" w:space="0" w:color="auto"/>
        <w:left w:val="none" w:sz="0" w:space="0" w:color="auto"/>
        <w:bottom w:val="none" w:sz="0" w:space="0" w:color="auto"/>
        <w:right w:val="none" w:sz="0" w:space="0" w:color="auto"/>
      </w:divBdr>
    </w:div>
    <w:div w:id="1353455388">
      <w:bodyDiv w:val="1"/>
      <w:marLeft w:val="0"/>
      <w:marRight w:val="0"/>
      <w:marTop w:val="0"/>
      <w:marBottom w:val="0"/>
      <w:divBdr>
        <w:top w:val="none" w:sz="0" w:space="0" w:color="auto"/>
        <w:left w:val="none" w:sz="0" w:space="0" w:color="auto"/>
        <w:bottom w:val="none" w:sz="0" w:space="0" w:color="auto"/>
        <w:right w:val="none" w:sz="0" w:space="0" w:color="auto"/>
      </w:divBdr>
    </w:div>
    <w:div w:id="1396053018">
      <w:bodyDiv w:val="1"/>
      <w:marLeft w:val="0"/>
      <w:marRight w:val="0"/>
      <w:marTop w:val="0"/>
      <w:marBottom w:val="0"/>
      <w:divBdr>
        <w:top w:val="none" w:sz="0" w:space="0" w:color="auto"/>
        <w:left w:val="none" w:sz="0" w:space="0" w:color="auto"/>
        <w:bottom w:val="none" w:sz="0" w:space="0" w:color="auto"/>
        <w:right w:val="none" w:sz="0" w:space="0" w:color="auto"/>
      </w:divBdr>
    </w:div>
    <w:div w:id="1400984498">
      <w:bodyDiv w:val="1"/>
      <w:marLeft w:val="0"/>
      <w:marRight w:val="0"/>
      <w:marTop w:val="0"/>
      <w:marBottom w:val="0"/>
      <w:divBdr>
        <w:top w:val="none" w:sz="0" w:space="0" w:color="auto"/>
        <w:left w:val="none" w:sz="0" w:space="0" w:color="auto"/>
        <w:bottom w:val="none" w:sz="0" w:space="0" w:color="auto"/>
        <w:right w:val="none" w:sz="0" w:space="0" w:color="auto"/>
      </w:divBdr>
    </w:div>
    <w:div w:id="1410425004">
      <w:bodyDiv w:val="1"/>
      <w:marLeft w:val="0"/>
      <w:marRight w:val="0"/>
      <w:marTop w:val="0"/>
      <w:marBottom w:val="0"/>
      <w:divBdr>
        <w:top w:val="none" w:sz="0" w:space="0" w:color="auto"/>
        <w:left w:val="none" w:sz="0" w:space="0" w:color="auto"/>
        <w:bottom w:val="none" w:sz="0" w:space="0" w:color="auto"/>
        <w:right w:val="none" w:sz="0" w:space="0" w:color="auto"/>
      </w:divBdr>
    </w:div>
    <w:div w:id="1530489994">
      <w:bodyDiv w:val="1"/>
      <w:marLeft w:val="0"/>
      <w:marRight w:val="0"/>
      <w:marTop w:val="0"/>
      <w:marBottom w:val="0"/>
      <w:divBdr>
        <w:top w:val="none" w:sz="0" w:space="0" w:color="auto"/>
        <w:left w:val="none" w:sz="0" w:space="0" w:color="auto"/>
        <w:bottom w:val="none" w:sz="0" w:space="0" w:color="auto"/>
        <w:right w:val="none" w:sz="0" w:space="0" w:color="auto"/>
      </w:divBdr>
    </w:div>
    <w:div w:id="1551379872">
      <w:bodyDiv w:val="1"/>
      <w:marLeft w:val="0"/>
      <w:marRight w:val="0"/>
      <w:marTop w:val="0"/>
      <w:marBottom w:val="0"/>
      <w:divBdr>
        <w:top w:val="none" w:sz="0" w:space="0" w:color="auto"/>
        <w:left w:val="none" w:sz="0" w:space="0" w:color="auto"/>
        <w:bottom w:val="none" w:sz="0" w:space="0" w:color="auto"/>
        <w:right w:val="none" w:sz="0" w:space="0" w:color="auto"/>
      </w:divBdr>
    </w:div>
    <w:div w:id="1565410475">
      <w:bodyDiv w:val="1"/>
      <w:marLeft w:val="0"/>
      <w:marRight w:val="0"/>
      <w:marTop w:val="0"/>
      <w:marBottom w:val="0"/>
      <w:divBdr>
        <w:top w:val="none" w:sz="0" w:space="0" w:color="auto"/>
        <w:left w:val="none" w:sz="0" w:space="0" w:color="auto"/>
        <w:bottom w:val="none" w:sz="0" w:space="0" w:color="auto"/>
        <w:right w:val="none" w:sz="0" w:space="0" w:color="auto"/>
      </w:divBdr>
    </w:div>
    <w:div w:id="1608731640">
      <w:bodyDiv w:val="1"/>
      <w:marLeft w:val="0"/>
      <w:marRight w:val="0"/>
      <w:marTop w:val="0"/>
      <w:marBottom w:val="0"/>
      <w:divBdr>
        <w:top w:val="none" w:sz="0" w:space="0" w:color="auto"/>
        <w:left w:val="none" w:sz="0" w:space="0" w:color="auto"/>
        <w:bottom w:val="none" w:sz="0" w:space="0" w:color="auto"/>
        <w:right w:val="none" w:sz="0" w:space="0" w:color="auto"/>
      </w:divBdr>
    </w:div>
    <w:div w:id="1685664340">
      <w:bodyDiv w:val="1"/>
      <w:marLeft w:val="0"/>
      <w:marRight w:val="0"/>
      <w:marTop w:val="0"/>
      <w:marBottom w:val="0"/>
      <w:divBdr>
        <w:top w:val="none" w:sz="0" w:space="0" w:color="auto"/>
        <w:left w:val="none" w:sz="0" w:space="0" w:color="auto"/>
        <w:bottom w:val="none" w:sz="0" w:space="0" w:color="auto"/>
        <w:right w:val="none" w:sz="0" w:space="0" w:color="auto"/>
      </w:divBdr>
    </w:div>
    <w:div w:id="1724795260">
      <w:bodyDiv w:val="1"/>
      <w:marLeft w:val="0"/>
      <w:marRight w:val="0"/>
      <w:marTop w:val="0"/>
      <w:marBottom w:val="0"/>
      <w:divBdr>
        <w:top w:val="none" w:sz="0" w:space="0" w:color="auto"/>
        <w:left w:val="none" w:sz="0" w:space="0" w:color="auto"/>
        <w:bottom w:val="none" w:sz="0" w:space="0" w:color="auto"/>
        <w:right w:val="none" w:sz="0" w:space="0" w:color="auto"/>
      </w:divBdr>
    </w:div>
    <w:div w:id="1768311348">
      <w:bodyDiv w:val="1"/>
      <w:marLeft w:val="0"/>
      <w:marRight w:val="0"/>
      <w:marTop w:val="0"/>
      <w:marBottom w:val="0"/>
      <w:divBdr>
        <w:top w:val="none" w:sz="0" w:space="0" w:color="auto"/>
        <w:left w:val="none" w:sz="0" w:space="0" w:color="auto"/>
        <w:bottom w:val="none" w:sz="0" w:space="0" w:color="auto"/>
        <w:right w:val="none" w:sz="0" w:space="0" w:color="auto"/>
      </w:divBdr>
    </w:div>
    <w:div w:id="1774785008">
      <w:bodyDiv w:val="1"/>
      <w:marLeft w:val="0"/>
      <w:marRight w:val="0"/>
      <w:marTop w:val="0"/>
      <w:marBottom w:val="0"/>
      <w:divBdr>
        <w:top w:val="none" w:sz="0" w:space="0" w:color="auto"/>
        <w:left w:val="none" w:sz="0" w:space="0" w:color="auto"/>
        <w:bottom w:val="none" w:sz="0" w:space="0" w:color="auto"/>
        <w:right w:val="none" w:sz="0" w:space="0" w:color="auto"/>
      </w:divBdr>
    </w:div>
    <w:div w:id="1830708616">
      <w:bodyDiv w:val="1"/>
      <w:marLeft w:val="0"/>
      <w:marRight w:val="0"/>
      <w:marTop w:val="0"/>
      <w:marBottom w:val="0"/>
      <w:divBdr>
        <w:top w:val="none" w:sz="0" w:space="0" w:color="auto"/>
        <w:left w:val="none" w:sz="0" w:space="0" w:color="auto"/>
        <w:bottom w:val="none" w:sz="0" w:space="0" w:color="auto"/>
        <w:right w:val="none" w:sz="0" w:space="0" w:color="auto"/>
      </w:divBdr>
    </w:div>
    <w:div w:id="1921670412">
      <w:bodyDiv w:val="1"/>
      <w:marLeft w:val="0"/>
      <w:marRight w:val="0"/>
      <w:marTop w:val="0"/>
      <w:marBottom w:val="0"/>
      <w:divBdr>
        <w:top w:val="none" w:sz="0" w:space="0" w:color="auto"/>
        <w:left w:val="none" w:sz="0" w:space="0" w:color="auto"/>
        <w:bottom w:val="none" w:sz="0" w:space="0" w:color="auto"/>
        <w:right w:val="none" w:sz="0" w:space="0" w:color="auto"/>
      </w:divBdr>
    </w:div>
    <w:div w:id="1922136289">
      <w:bodyDiv w:val="1"/>
      <w:marLeft w:val="0"/>
      <w:marRight w:val="0"/>
      <w:marTop w:val="0"/>
      <w:marBottom w:val="0"/>
      <w:divBdr>
        <w:top w:val="none" w:sz="0" w:space="0" w:color="auto"/>
        <w:left w:val="none" w:sz="0" w:space="0" w:color="auto"/>
        <w:bottom w:val="none" w:sz="0" w:space="0" w:color="auto"/>
        <w:right w:val="none" w:sz="0" w:space="0" w:color="auto"/>
      </w:divBdr>
    </w:div>
    <w:div w:id="1923636844">
      <w:bodyDiv w:val="1"/>
      <w:marLeft w:val="0"/>
      <w:marRight w:val="0"/>
      <w:marTop w:val="0"/>
      <w:marBottom w:val="0"/>
      <w:divBdr>
        <w:top w:val="none" w:sz="0" w:space="0" w:color="auto"/>
        <w:left w:val="none" w:sz="0" w:space="0" w:color="auto"/>
        <w:bottom w:val="none" w:sz="0" w:space="0" w:color="auto"/>
        <w:right w:val="none" w:sz="0" w:space="0" w:color="auto"/>
      </w:divBdr>
    </w:div>
    <w:div w:id="1995716362">
      <w:bodyDiv w:val="1"/>
      <w:marLeft w:val="0"/>
      <w:marRight w:val="0"/>
      <w:marTop w:val="0"/>
      <w:marBottom w:val="0"/>
      <w:divBdr>
        <w:top w:val="none" w:sz="0" w:space="0" w:color="auto"/>
        <w:left w:val="none" w:sz="0" w:space="0" w:color="auto"/>
        <w:bottom w:val="none" w:sz="0" w:space="0" w:color="auto"/>
        <w:right w:val="none" w:sz="0" w:space="0" w:color="auto"/>
      </w:divBdr>
    </w:div>
    <w:div w:id="2006086411">
      <w:bodyDiv w:val="1"/>
      <w:marLeft w:val="0"/>
      <w:marRight w:val="0"/>
      <w:marTop w:val="0"/>
      <w:marBottom w:val="0"/>
      <w:divBdr>
        <w:top w:val="none" w:sz="0" w:space="0" w:color="auto"/>
        <w:left w:val="none" w:sz="0" w:space="0" w:color="auto"/>
        <w:bottom w:val="none" w:sz="0" w:space="0" w:color="auto"/>
        <w:right w:val="none" w:sz="0" w:space="0" w:color="auto"/>
      </w:divBdr>
    </w:div>
    <w:div w:id="2009599192">
      <w:bodyDiv w:val="1"/>
      <w:marLeft w:val="0"/>
      <w:marRight w:val="0"/>
      <w:marTop w:val="0"/>
      <w:marBottom w:val="0"/>
      <w:divBdr>
        <w:top w:val="none" w:sz="0" w:space="0" w:color="auto"/>
        <w:left w:val="none" w:sz="0" w:space="0" w:color="auto"/>
        <w:bottom w:val="none" w:sz="0" w:space="0" w:color="auto"/>
        <w:right w:val="none" w:sz="0" w:space="0" w:color="auto"/>
      </w:divBdr>
    </w:div>
    <w:div w:id="2066026313">
      <w:bodyDiv w:val="1"/>
      <w:marLeft w:val="0"/>
      <w:marRight w:val="0"/>
      <w:marTop w:val="0"/>
      <w:marBottom w:val="0"/>
      <w:divBdr>
        <w:top w:val="none" w:sz="0" w:space="0" w:color="auto"/>
        <w:left w:val="none" w:sz="0" w:space="0" w:color="auto"/>
        <w:bottom w:val="none" w:sz="0" w:space="0" w:color="auto"/>
        <w:right w:val="none" w:sz="0" w:space="0" w:color="auto"/>
      </w:divBdr>
    </w:div>
    <w:div w:id="213327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vagov.sharepoint.com/sites/OITECSO/SitePages/VAEC-Acquisition.aspx?csf=1&amp;e=dhnDL4" TargetMode="External"/><Relationship Id="rId21" Type="http://schemas.openxmlformats.org/officeDocument/2006/relationships/hyperlink" Target="https://www.congress.gov/118/plaws/publ187/PLAW-118publ187.pdf" TargetMode="External"/><Relationship Id="rId42" Type="http://schemas.openxmlformats.org/officeDocument/2006/relationships/hyperlink" Target="https://www.voa.va.gov/DocumentView.aspx?DocumentID=4371" TargetMode="External"/><Relationship Id="rId47" Type="http://schemas.openxmlformats.org/officeDocument/2006/relationships/hyperlink" Target="https://www.cisa.gov/news-events/directives/bod-19-02-vulnerability-remediation-requirements-internet-accessible-systems" TargetMode="External"/><Relationship Id="rId63" Type="http://schemas.openxmlformats.org/officeDocument/2006/relationships/hyperlink" Target="https://doi.org/10.6028/NIST.SP.500-267Br1" TargetMode="External"/><Relationship Id="rId68" Type="http://schemas.openxmlformats.org/officeDocument/2006/relationships/hyperlink" Target="https://www.voa.va.gov/DocumentView.aspx?DocumentID=4946" TargetMode="External"/><Relationship Id="rId84" Type="http://schemas.openxmlformats.org/officeDocument/2006/relationships/hyperlink" Target="https://www.energy.gov/femp/search-energy-efficient-products" TargetMode="External"/><Relationship Id="rId89" Type="http://schemas.openxmlformats.org/officeDocument/2006/relationships/hyperlink" Target="https://www.energy.gov/femp/low-standby-power-product-list" TargetMode="External"/><Relationship Id="rId112" Type="http://schemas.openxmlformats.org/officeDocument/2006/relationships/footer" Target="footer1.xml"/><Relationship Id="rId16" Type="http://schemas.openxmlformats.org/officeDocument/2006/relationships/hyperlink" Target="https://forms.office.com/pages/responsepage.aspx?id=Ixtf6a-r7kWCHberJRqzv-aAi0eTUBhGoFTJ29EdGV9UODJVWEYzQU5ZWUVFTkhOWVlVMzNBVjFLWSQlQCN0PWcu&amp;route=shorturl" TargetMode="External"/><Relationship Id="rId107" Type="http://schemas.openxmlformats.org/officeDocument/2006/relationships/hyperlink" Target="mailto:oitprivacy@va.gov" TargetMode="External"/><Relationship Id="rId11" Type="http://schemas.openxmlformats.org/officeDocument/2006/relationships/image" Target="media/image1.jpeg"/><Relationship Id="rId24" Type="http://schemas.openxmlformats.org/officeDocument/2006/relationships/hyperlink" Target="mailto:vhaporoitiocoointaketriage@va.gov" TargetMode="External"/><Relationship Id="rId32" Type="http://schemas.openxmlformats.org/officeDocument/2006/relationships/hyperlink" Target="https://www.va.gov/vapubs/index.cfm" TargetMode="External"/><Relationship Id="rId37" Type="http://schemas.openxmlformats.org/officeDocument/2006/relationships/hyperlink" Target="https://www.voa.va.gov/documentlistpublic.aspx?NodeID=514" TargetMode="External"/><Relationship Id="rId40" Type="http://schemas.openxmlformats.org/officeDocument/2006/relationships/hyperlink" Target="https://www.cisa.gov/publication/tic-30-core-guidance-documents" TargetMode="External"/><Relationship Id="rId45" Type="http://schemas.openxmlformats.org/officeDocument/2006/relationships/hyperlink" Target="https://bidenwhitehouse.archives.gov/briefing-room/presidential-actions/2025/01/16/executive-order-on-strengthening-and-promoting-innovation-in-the-nations-cybersecurity/" TargetMode="External"/><Relationship Id="rId53" Type="http://schemas.openxmlformats.org/officeDocument/2006/relationships/hyperlink" Target="https://www.whitehouse.gov/wp-content/uploads/2025/12/M-26-04-Increasing-Public-Trust-in-Artificial-Intelligence-Through-Unbiased-AI-Principles-1.pdf?_bhlid=c0113a16495d987bc33f63e3dccf35c28d6bfd15" TargetMode="External"/><Relationship Id="rId58" Type="http://schemas.openxmlformats.org/officeDocument/2006/relationships/hyperlink" Target="https://bidenwhitehouse.archives.gov/wp-content/uploads/2019/05/M-19-17.pdf" TargetMode="External"/><Relationship Id="rId66" Type="http://schemas.openxmlformats.org/officeDocument/2006/relationships/hyperlink" Target="https://www.cisa.gov/publication/tic-30-core-guidance-documents" TargetMode="External"/><Relationship Id="rId74" Type="http://schemas.openxmlformats.org/officeDocument/2006/relationships/hyperlink" Target="https://csrc.nist.gov/projects/fips-140-3-transition-effort" TargetMode="External"/><Relationship Id="rId79" Type="http://schemas.openxmlformats.org/officeDocument/2006/relationships/hyperlink" Target="https://digital.va.gov/web-governance/" TargetMode="External"/><Relationship Id="rId87" Type="http://schemas.openxmlformats.org/officeDocument/2006/relationships/hyperlink" Target="https://www.energy.gov/femp/search-energy-efficient-products" TargetMode="External"/><Relationship Id="rId102" Type="http://schemas.openxmlformats.org/officeDocument/2006/relationships/hyperlink" Target="https://department.va.gov/ai/trustworthy/" TargetMode="External"/><Relationship Id="rId110" Type="http://schemas.openxmlformats.org/officeDocument/2006/relationships/oleObject" Target="embeddings/Microsoft_Word_97_-_2003_Document1.doc"/><Relationship Id="rId115"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ww.whitehouse.gov/wp-content/uploads/2020/11/M-21-07.pdf" TargetMode="External"/><Relationship Id="rId82" Type="http://schemas.openxmlformats.org/officeDocument/2006/relationships/hyperlink" Target="https://www.acquisition.gov/far-overhaul/far-part-deviation-guide/far-overhaul-part-23" TargetMode="External"/><Relationship Id="rId90" Type="http://schemas.openxmlformats.org/officeDocument/2006/relationships/hyperlink" Target="https://www.va.gov/oal/library/vaar/vaar852.asp" TargetMode="External"/><Relationship Id="rId95" Type="http://schemas.openxmlformats.org/officeDocument/2006/relationships/hyperlink" Target="https://www.acquisition.gov/far-overhaul/far-part-deviation-guide/far-overhaul-part-23" TargetMode="External"/><Relationship Id="rId19" Type="http://schemas.openxmlformats.org/officeDocument/2006/relationships/hyperlink" Target="https://dvagov.sharepoint.com/:w:/r/sites/oitchiefaiofficerteam/_layouts/15/Doc.aspx?sourcedoc=%7B80CD2383-FE22-4665-8F79-D6EC70DE7B55%7D&amp;file=Minimum%20Risk%20Management%20Practices%20Requirements.docx&amp;action=default&amp;mobileredirect=true" TargetMode="External"/><Relationship Id="rId14" Type="http://schemas.openxmlformats.org/officeDocument/2006/relationships/image" Target="media/image4.png"/><Relationship Id="rId22" Type="http://schemas.openxmlformats.org/officeDocument/2006/relationships/hyperlink" Target="https://gcc02.safelinks.protection.outlook.com/?url=https%3A%2F%2Fcloud.cio.gov%2Fstrategy%2F&amp;data=05%7C02%7C%7C71803d9da2784cd777ab08dc79c8e850%7Ce95f1b23abaf45ee821db7ab251ab3bf%7C0%7C0%7C638519151007235841%7CUnknown%7CTWFpbGZsb3d8eyJWIjoiMC4wLjAwMDAiLCJQIjoiV2luMzIiLCJBTiI6Ik1haWwiLCJXVCI6Mn0%3D%7C0%7C%7C%7C&amp;sdata=qWN3roaqjOgHA8rGE7tAgTHOVCl6KeCsbcrdAsAUlN4%3D&amp;reserved=0" TargetMode="External"/><Relationship Id="rId27" Type="http://schemas.openxmlformats.org/officeDocument/2006/relationships/hyperlink" Target="mailto:ecsoinfo@va.gov" TargetMode="External"/><Relationship Id="rId30" Type="http://schemas.openxmlformats.org/officeDocument/2006/relationships/hyperlink" Target="https://dvagov.sharepoint.com/:w:/r/sites/VACOOALC/TACNJ/DLR/VOA%20Template/CAP%20Template/OPAL%20Acquisition%20Requirements%20Package%20(ARP)%20Templates/VHA%20Acquisition%20Guides/PWS%20Language%20Guide-Clinical%20Terminology%20Standards%20Requirements_AUG_26_2025.docx?d=wb9b433e022e248788975c11ab84b4e8e&amp;csf=1&amp;web=1&amp;e=eztbmb" TargetMode="External"/><Relationship Id="rId35" Type="http://schemas.openxmlformats.org/officeDocument/2006/relationships/hyperlink" Target="https://www.va.gov/trm/TRMHomePage.aspx" TargetMode="External"/><Relationship Id="rId43" Type="http://schemas.openxmlformats.org/officeDocument/2006/relationships/hyperlink" Target="https://www.voa.va.gov/DocumentListPublic.aspx?NodeId=28" TargetMode="External"/><Relationship Id="rId48" Type="http://schemas.openxmlformats.org/officeDocument/2006/relationships/hyperlink" Target="https://www.cisa.gov/news-events/directives/bod-22-01-reducing-significant-risk-known-exploited-vulnerabilities" TargetMode="External"/><Relationship Id="rId56" Type="http://schemas.openxmlformats.org/officeDocument/2006/relationships/hyperlink" Target="https://digital.va.gov/office-of-information-and-technology/reference-library/enterprise-technology-guidelines/" TargetMode="External"/><Relationship Id="rId64" Type="http://schemas.openxmlformats.org/officeDocument/2006/relationships/hyperlink" Target="https://doi.org/10.6028/NIST.SP.800-119" TargetMode="External"/><Relationship Id="rId69" Type="http://schemas.openxmlformats.org/officeDocument/2006/relationships/hyperlink" Target="https://view.officeapps.live.com/op/view.aspx?src=https%3A%2F%2Fdigital.va.gov%2Fprocess-asset-library%2Fwp-content%2Fuploads%2Fsites%2F16%2F2024%2F04%2Fprocess_CONB_ext.docx&amp;wdOrigin=BROWSELINK" TargetMode="External"/><Relationship Id="rId77" Type="http://schemas.openxmlformats.org/officeDocument/2006/relationships/hyperlink" Target="http://www.ea.oit.va.gov/index.asp" TargetMode="External"/><Relationship Id="rId100" Type="http://schemas.openxmlformats.org/officeDocument/2006/relationships/hyperlink" Target="https://www.acquisition.gov/far-overhaul/far-part-deviation-guide/far-overhaul-part-23" TargetMode="External"/><Relationship Id="rId105" Type="http://schemas.openxmlformats.org/officeDocument/2006/relationships/image" Target="media/image5.emf"/><Relationship Id="rId113"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s://www.whitehouse.gov/wp-content/uploads/2025/02/M-25-21-Accelerating-Federal-Use-of-AI-through-Innovation-Governance-and-Public-Trust.pdf" TargetMode="External"/><Relationship Id="rId72" Type="http://schemas.openxmlformats.org/officeDocument/2006/relationships/hyperlink" Target="https://www.congress.gov/118/plaws/publ187/PLAW-118publ187.pdf" TargetMode="External"/><Relationship Id="rId80" Type="http://schemas.openxmlformats.org/officeDocument/2006/relationships/hyperlink" Target="https://www.section508.gov/art/" TargetMode="External"/><Relationship Id="rId85" Type="http://schemas.openxmlformats.org/officeDocument/2006/relationships/hyperlink" Target="https://www.energystar.gov/products" TargetMode="External"/><Relationship Id="rId93" Type="http://schemas.openxmlformats.org/officeDocument/2006/relationships/hyperlink" Target="https://www.acquisition.gov/far-overhaul/far-part-deviation-guide/far-overhaul-part-23" TargetMode="External"/><Relationship Id="rId98" Type="http://schemas.openxmlformats.org/officeDocument/2006/relationships/hyperlink" Target="https://www.acquisition.gov/far-overhaul/far-part-deviation-guide/far-overhaul-part-52"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dvagov.sharepoint.com/:u:/r/sites/oitchiefaiofficerteam/SitePages/AI-Inventory.aspx?csf=1&amp;web=1&amp;e=M0UQbx" TargetMode="External"/><Relationship Id="rId25" Type="http://schemas.openxmlformats.org/officeDocument/2006/relationships/hyperlink" Target="https://dvagov.sharepoint.com/:b:/r/sites/OITECSO/Shared%20Documents/Cloud%20101/Architectural/VAEC%20Technical%20Reference%20Guide%202022%20v2.0.pdf?csf=1&amp;web=1&amp;e=QUGeEl&amp;xsdata=MDV8MDJ8fDcxODAzZDlkYTI3ODRjZDc3N2FiMDhkYzc5YzhlODUwfGU5NWYxYjIzYWJhZjQ1ZWU4MjFkYjdhYjI1MWFiM2JmfDB8MHw2Mzg1MTkxNTEwMDcyNjY0NjR8VW5rbm93bnxUV0ZwYkdac2IzZDhleUpXSWpvaU1DNHdMakF3TURBaUxDSlFJam9pVjJsdU16SWlMQ0pCVGlJNklrMWhhV3dpTENKWFZDSTZNbjA9fDB8fHw%3d&amp;sdata=Sy9uNk51SSs2Zm9MeXNJWXBpQUpZQWhEUk1WSklXOXdBYzU4Rk52RlFTRT0%3d" TargetMode="External"/><Relationship Id="rId33" Type="http://schemas.openxmlformats.org/officeDocument/2006/relationships/hyperlink" Target="https://www.va.gov/vapubs/index.cfm" TargetMode="External"/><Relationship Id="rId38" Type="http://schemas.openxmlformats.org/officeDocument/2006/relationships/hyperlink" Target="https://www.voa.va.gov/documentlistpublic.aspx?NodeID=514" TargetMode="External"/><Relationship Id="rId46" Type="http://schemas.openxmlformats.org/officeDocument/2006/relationships/hyperlink" Target="https://www.whitehouse.gov/wp-content/uploads/2022/01/M-22-09.pdf" TargetMode="External"/><Relationship Id="rId59" Type="http://schemas.openxmlformats.org/officeDocument/2006/relationships/hyperlink" Target="https://bidenwhitehouse.archives.gov/wp-content/uploads/2022/01/M-22-09.pdf" TargetMode="External"/><Relationship Id="rId67" Type="http://schemas.openxmlformats.org/officeDocument/2006/relationships/hyperlink" Target="https://www.voa.va.gov/DocumentView.aspx?DocumentID=4371" TargetMode="External"/><Relationship Id="rId103" Type="http://schemas.openxmlformats.org/officeDocument/2006/relationships/hyperlink" Target="mailto:oitprivacy@va.gov" TargetMode="External"/><Relationship Id="rId108" Type="http://schemas.openxmlformats.org/officeDocument/2006/relationships/hyperlink" Target="https://gcc01.safelinks.protection.outlook.com/?url=https%3A%2F%2Fwww.va.gov%2Fvhapublications%2FViewPublication.asp%3Fpub_ID%3D9178&amp;data=04%7C01%7C%7C7dadd2835e084f192cc508d8df469706%7Ce95f1b23abaf45ee821db7ab251ab3bf%7C0%7C0%7C637504841580496206%7CUnknown%7CTWFpbGZsb3d8eyJWIjoiMC4wLjAwMDAiLCJQIjoiV2luMzIiLCJBTiI6Ik1haWwiLCJXVCI6Mn0%3D%7C1000&amp;sdata=nUsFApWnL1IMOprXTux7Q%2Bpb64L%2BGAAvsZ8C5Qbqfz8%3D&amp;reserved=0" TargetMode="External"/><Relationship Id="rId20" Type="http://schemas.openxmlformats.org/officeDocument/2006/relationships/hyperlink" Target="https://www.congress.gov/118/plaws/publ187/PLAW-118publ187.pdf" TargetMode="External"/><Relationship Id="rId41" Type="http://schemas.openxmlformats.org/officeDocument/2006/relationships/hyperlink" Target="https://www.voa.va.gov/DocumentListPublic.aspx?NodeId=28" TargetMode="External"/><Relationship Id="rId54" Type="http://schemas.openxmlformats.org/officeDocument/2006/relationships/hyperlink" Target="https://www.voa.va.gov/DocumentView.aspx?DocumentID=5010" TargetMode="External"/><Relationship Id="rId62" Type="http://schemas.openxmlformats.org/officeDocument/2006/relationships/hyperlink" Target="https://www.nist.gov/programs-projects/usgv6-program/usgv6-revision-1" TargetMode="External"/><Relationship Id="rId70" Type="http://schemas.openxmlformats.org/officeDocument/2006/relationships/hyperlink" Target="http://www.va.gov/process" TargetMode="External"/><Relationship Id="rId75" Type="http://schemas.openxmlformats.org/officeDocument/2006/relationships/hyperlink" Target="http://vaww.oed.wss.va.gov/process/Library/master_delivery_schedule_template.xlsx" TargetMode="External"/><Relationship Id="rId83" Type="http://schemas.openxmlformats.org/officeDocument/2006/relationships/hyperlink" Target="https://www.acquisition.gov/far-overhaul/far-part-deviation-guide/far-overhaul-part-23" TargetMode="External"/><Relationship Id="rId88" Type="http://schemas.openxmlformats.org/officeDocument/2006/relationships/hyperlink" Target="http://www.energystar.gov/" TargetMode="External"/><Relationship Id="rId91" Type="http://schemas.openxmlformats.org/officeDocument/2006/relationships/hyperlink" Target="https://www.acquisition.gov/far-overhaul/far-part-deviation-guide/far-overhaul-part-23" TargetMode="External"/><Relationship Id="rId96" Type="http://schemas.openxmlformats.org/officeDocument/2006/relationships/hyperlink" Target="https://www.acquisition.gov/far-overhaul/far-part-deviation-guide/far-overhaul-part-23" TargetMode="External"/><Relationship Id="rId11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vagov.sharepoint.com/:u:/r/sites/oitchiefaiofficerteam/SitePages/AI-Inventory.aspx?csf=1&amp;web=1&amp;e=M0UQbx" TargetMode="External"/><Relationship Id="rId23" Type="http://schemas.openxmlformats.org/officeDocument/2006/relationships/hyperlink" Target="https://gcc02.safelinks.protection.outlook.com/?url=https%3A%2F%2Fyourit.va.gov%2Fva%3Fid%3Dsc_cat_item%26sys_id%3Dbf749cfd1bada114195920e6624bcb2c%26cat_id%3Dfe50027a1bf985540ef2cbf7624bcb8a%26catalog_id%3Db6f0db901b462010a25d0d08ec4bcb47&amp;data=05%7C02%7C%7C71803d9da2784cd777ab08dc79c8e850%7Ce95f1b23abaf45ee821db7ab251ab3bf%7C0%7C0%7C638519151007260069%7CUnknown%7CTWFpbGZsb3d8eyJWIjoiMC4wLjAwMDAiLCJQIjoiV2luMzIiLCJBTiI6Ik1haWwiLCJXVCI6Mn0%3D%7C0%7C%7C%7C&amp;sdata=pd8Tka7lYGnh4dDhE%2BsaIbPceA4vcXTitJWj2GK2TYE%3D&amp;reserved=0" TargetMode="External"/><Relationship Id="rId28" Type="http://schemas.openxmlformats.org/officeDocument/2006/relationships/hyperlink" Target="https://dvagov.sharepoint.com/:f:/r/sites/VACOOALC/TACNJ/DLR/VOA%20Template/CAP%20Template/OPAL%20Acquisition%20Requirements%20Package%20(ARP)%20Templates/OIT%20Acquisition%20Guides?csf=1&amp;web=1&amp;e=ToCKkj" TargetMode="External"/><Relationship Id="rId36" Type="http://schemas.openxmlformats.org/officeDocument/2006/relationships/hyperlink" Target="https://www.idmanagement.gov/arch/" TargetMode="External"/><Relationship Id="rId49" Type="http://schemas.openxmlformats.org/officeDocument/2006/relationships/hyperlink" Target="https://www.cisa.gov/news-events/directives/bod-23-01-improving-asset-visibility-and-vulnerability-detection-federal-networks" TargetMode="External"/><Relationship Id="rId57" Type="http://schemas.openxmlformats.org/officeDocument/2006/relationships/hyperlink" Target="https://bidenwhitehouse.archives.gov/wp-content/uploads/legacy_drupal_files/omb/memoranda/2005/m05-24.pdf" TargetMode="External"/><Relationship Id="rId106" Type="http://schemas.openxmlformats.org/officeDocument/2006/relationships/oleObject" Target="embeddings/Microsoft_Word_97_-_2003_Document.doc"/><Relationship Id="rId114"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yperlink" Target="mailto:VHA10P2AHIKBSTerminologyStandardsStaff@va.gov" TargetMode="External"/><Relationship Id="rId44" Type="http://schemas.openxmlformats.org/officeDocument/2006/relationships/hyperlink" Target="https://www.voa.va.gov/DocumentView.aspx?DocumentID=4946" TargetMode="External"/><Relationship Id="rId52" Type="http://schemas.openxmlformats.org/officeDocument/2006/relationships/hyperlink" Target="https://www.whitehouse.gov/wp-content/uploads/2025/02/M-25-22-Driving-Efficient-Acquisition-of-Artificial-Intelligence-in-Government.pdf" TargetMode="External"/><Relationship Id="rId60" Type="http://schemas.openxmlformats.org/officeDocument/2006/relationships/hyperlink" Target="https://www.voa.va.gov/DocumentView.aspx?DocumentID=4896" TargetMode="External"/><Relationship Id="rId65" Type="http://schemas.openxmlformats.org/officeDocument/2006/relationships/hyperlink" Target="https://www.whitehouse.gov/wp-content/uploads/2019/09/M-19-26.pdf" TargetMode="External"/><Relationship Id="rId73" Type="http://schemas.openxmlformats.org/officeDocument/2006/relationships/hyperlink" Target="https://www.opm.gov/suitability/suitability-executive-agent/position-designation-tool/" TargetMode="External"/><Relationship Id="rId78" Type="http://schemas.openxmlformats.org/officeDocument/2006/relationships/hyperlink" Target="https://www.va.gov/vapubs/viewPublication.asp?Pub_ID=1056&amp;FType=2" TargetMode="External"/><Relationship Id="rId81" Type="http://schemas.openxmlformats.org/officeDocument/2006/relationships/hyperlink" Target="https://www.acquisition.gov/far-overhaul/far-part-deviation-guide/far-overhaul-part-52" TargetMode="External"/><Relationship Id="rId86" Type="http://schemas.openxmlformats.org/officeDocument/2006/relationships/hyperlink" Target="https://www.energy.gov/femp/low-standby-power-product-list" TargetMode="External"/><Relationship Id="rId94" Type="http://schemas.openxmlformats.org/officeDocument/2006/relationships/hyperlink" Target="https://www.acquisition.gov/far-overhaul/far-part-deviation-guide/far-overhaul-part-23" TargetMode="External"/><Relationship Id="rId99" Type="http://schemas.openxmlformats.org/officeDocument/2006/relationships/hyperlink" Target="https://www.acquisition.gov/far-overhaul/far-part-deviation-guide/far-overhaul-part-23" TargetMode="External"/><Relationship Id="rId101" Type="http://schemas.openxmlformats.org/officeDocument/2006/relationships/hyperlink" Target="https://www.acquisition.gov/far-overhaul/far-part-deviation-guide/far-overhaul-part-23"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yperlink" Target="https://dvagov.sharepoint.com/sites/oitchiefaiofficerteam/Shared%20Documents/Forms/AllItems.aspx?id=%2Fsites%2Foitchiefaiofficerteam%2FShared%20Documents%2FIdentification%20%26%20Review%20of%20High%20Impact%20Use%20Cases%20at%20VA%5FFinal%2Epdf&amp;parent=%2Fsites%2Foitchiefaiofficerteam%2FShared%20Documents" TargetMode="External"/><Relationship Id="rId39" Type="http://schemas.openxmlformats.org/officeDocument/2006/relationships/hyperlink" Target="https://www.voa.va.gov/DocumentView.aspx?DocumentID=4896" TargetMode="External"/><Relationship Id="rId109" Type="http://schemas.openxmlformats.org/officeDocument/2006/relationships/image" Target="media/image6.emf"/><Relationship Id="rId34" Type="http://schemas.openxmlformats.org/officeDocument/2006/relationships/hyperlink" Target="https://digital.va.gov/process-asset-library/" TargetMode="External"/><Relationship Id="rId50" Type="http://schemas.openxmlformats.org/officeDocument/2006/relationships/hyperlink" Target="https://www.voa.va.gov/DocumentView.aspx?DocumentID=5010" TargetMode="External"/><Relationship Id="rId55" Type="http://schemas.openxmlformats.org/officeDocument/2006/relationships/hyperlink" Target="https://pages.nist.gov/800-63-4/" TargetMode="External"/><Relationship Id="rId76" Type="http://schemas.openxmlformats.org/officeDocument/2006/relationships/hyperlink" Target="https://www.tms.va.gov/SecureAuth35/" TargetMode="External"/><Relationship Id="rId97" Type="http://schemas.openxmlformats.org/officeDocument/2006/relationships/hyperlink" Target="https://www.acquisition.gov/far-overhaul/far-part-deviation-guide/far-overhaul-part-52" TargetMode="External"/><Relationship Id="rId104" Type="http://schemas.openxmlformats.org/officeDocument/2006/relationships/hyperlink" Target="https://gcc01.safelinks.protection.outlook.com/?url=https%3A%2F%2Fwww.va.gov%2Fvhapublications%2FViewPublication.asp%3Fpub_ID%3D9178&amp;data=04%7C01%7C%7C7dadd2835e084f192cc508d8df469706%7Ce95f1b23abaf45ee821db7ab251ab3bf%7C0%7C0%7C637504841580496206%7CUnknown%7CTWFpbGZsb3d8eyJWIjoiMC4wLjAwMDAiLCJQIjoiV2luMzIiLCJBTiI6Ik1haWwiLCJXVCI6Mn0%3D%7C1000&amp;sdata=nUsFApWnL1IMOprXTux7Q%2Bpb64L%2BGAAvsZ8C5Qbqfz8%3D&amp;reserved=0" TargetMode="External"/><Relationship Id="rId7" Type="http://schemas.openxmlformats.org/officeDocument/2006/relationships/settings" Target="settings.xml"/><Relationship Id="rId71" Type="http://schemas.openxmlformats.org/officeDocument/2006/relationships/hyperlink" Target="https://department.va.gov/ai/trustworthy/" TargetMode="External"/><Relationship Id="rId92" Type="http://schemas.openxmlformats.org/officeDocument/2006/relationships/hyperlink" Target="https://www.acquisition.gov/far-overhaul/far-part-deviation-guide/far-overhaul-part-23" TargetMode="External"/><Relationship Id="rId2" Type="http://schemas.openxmlformats.org/officeDocument/2006/relationships/customXml" Target="../customXml/item2.xml"/><Relationship Id="rId29" Type="http://schemas.openxmlformats.org/officeDocument/2006/relationships/hyperlink" Target="https://digital.va.gov/marketplace/"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vagov.sharepoint.com/:w:/r/sites/VACOOALC/TACNJ/DLR/VOA%20Template/CAP%20Template/OPAL%20Acquisition%20Requirements%20Package%20(ARP)%20Templates/Other%20Templates%20(Standard%20Templates)/Performance%20Work%20Statement%20Template_Revision%20History_MAY_16_2025_Rev.1_JUN_02_2025.docx?d=wa694b541f8b642e0843d52360e51bde0&amp;csf=1&amp;web=1&amp;e=nDkB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B1F33FD53387B40B03DCD0EB3FE5E0B" ma:contentTypeVersion="3" ma:contentTypeDescription="Create a new document." ma:contentTypeScope="" ma:versionID="857a8925b854aa86f69ab3cfd3aa9c11">
  <xsd:schema xmlns:xsd="http://www.w3.org/2001/XMLSchema" xmlns:xs="http://www.w3.org/2001/XMLSchema" xmlns:p="http://schemas.microsoft.com/office/2006/metadata/properties" xmlns:ns2="e9919d9d-784f-4a31-9bb3-1f47e121b0b8" targetNamespace="http://schemas.microsoft.com/office/2006/metadata/properties" ma:root="true" ma:fieldsID="3376d4fa4b79c6f4808973711a5bd024" ns2:_="">
    <xsd:import namespace="e9919d9d-784f-4a31-9bb3-1f47e121b0b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919d9d-784f-4a31-9bb3-1f47e121b0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D81B1A-BCC4-454D-B3BE-B01A7259286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C15CC8C-50B7-4F85-9113-1C23537540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919d9d-784f-4a31-9bb3-1f47e121b0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D7CA71-89AC-41D8-9DA5-895C7DC8DCA7}">
  <ds:schemaRefs>
    <ds:schemaRef ds:uri="http://schemas.openxmlformats.org/officeDocument/2006/bibliography"/>
  </ds:schemaRefs>
</ds:datastoreItem>
</file>

<file path=customXml/itemProps4.xml><?xml version="1.0" encoding="utf-8"?>
<ds:datastoreItem xmlns:ds="http://schemas.openxmlformats.org/officeDocument/2006/customXml" ds:itemID="{384B1A78-0540-470D-B996-64F424A17CD5}">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86</Pages>
  <Words>28110</Words>
  <Characters>167351</Characters>
  <Application>Microsoft Office Word</Application>
  <DocSecurity>0</DocSecurity>
  <Lines>3470</Lines>
  <Paragraphs>1013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195022</CharactersWithSpaces>
  <SharedDoc>false</SharedDoc>
  <HLinks>
    <vt:vector size="132" baseType="variant">
      <vt:variant>
        <vt:i4>1966105</vt:i4>
      </vt:variant>
      <vt:variant>
        <vt:i4>213</vt:i4>
      </vt:variant>
      <vt:variant>
        <vt:i4>0</vt:i4>
      </vt:variant>
      <vt:variant>
        <vt:i4>5</vt:i4>
      </vt:variant>
      <vt:variant>
        <vt:lpwstr>http://www.access-board.gov/sec508/standards.htm</vt:lpwstr>
      </vt:variant>
      <vt:variant>
        <vt:lpwstr/>
      </vt:variant>
      <vt:variant>
        <vt:i4>6422578</vt:i4>
      </vt:variant>
      <vt:variant>
        <vt:i4>210</vt:i4>
      </vt:variant>
      <vt:variant>
        <vt:i4>0</vt:i4>
      </vt:variant>
      <vt:variant>
        <vt:i4>5</vt:i4>
      </vt:variant>
      <vt:variant>
        <vt:lpwstr>http://www.section508.gov/</vt:lpwstr>
      </vt:variant>
      <vt:variant>
        <vt:lpwstr/>
      </vt:variant>
      <vt:variant>
        <vt:i4>2621510</vt:i4>
      </vt:variant>
      <vt:variant>
        <vt:i4>207</vt:i4>
      </vt:variant>
      <vt:variant>
        <vt:i4>0</vt:i4>
      </vt:variant>
      <vt:variant>
        <vt:i4>5</vt:i4>
      </vt:variant>
      <vt:variant>
        <vt:lpwstr>http://www1.va.gov/vapubs/viewPublication.asp?Pub_ID=409&amp;FType=2</vt:lpwstr>
      </vt:variant>
      <vt:variant>
        <vt:lpwstr/>
      </vt:variant>
      <vt:variant>
        <vt:i4>983112</vt:i4>
      </vt:variant>
      <vt:variant>
        <vt:i4>204</vt:i4>
      </vt:variant>
      <vt:variant>
        <vt:i4>0</vt:i4>
      </vt:variant>
      <vt:variant>
        <vt:i4>5</vt:i4>
      </vt:variant>
      <vt:variant>
        <vt:lpwstr>http://vaww.eas.vaco.va.gov/OneVAEA/</vt:lpwstr>
      </vt:variant>
      <vt:variant>
        <vt:lpwstr/>
      </vt:variant>
      <vt:variant>
        <vt:i4>1966111</vt:i4>
      </vt:variant>
      <vt:variant>
        <vt:i4>201</vt:i4>
      </vt:variant>
      <vt:variant>
        <vt:i4>0</vt:i4>
      </vt:variant>
      <vt:variant>
        <vt:i4>5</vt:i4>
      </vt:variant>
      <vt:variant>
        <vt:lpwstr>https://www.lms.va.gov/plateau/user/login.jsp</vt:lpwstr>
      </vt:variant>
      <vt:variant>
        <vt:lpwstr/>
      </vt:variant>
      <vt:variant>
        <vt:i4>1048630</vt:i4>
      </vt:variant>
      <vt:variant>
        <vt:i4>182</vt:i4>
      </vt:variant>
      <vt:variant>
        <vt:i4>0</vt:i4>
      </vt:variant>
      <vt:variant>
        <vt:i4>5</vt:i4>
      </vt:variant>
      <vt:variant>
        <vt:lpwstr/>
      </vt:variant>
      <vt:variant>
        <vt:lpwstr>_Toc260227641</vt:lpwstr>
      </vt:variant>
      <vt:variant>
        <vt:i4>1048630</vt:i4>
      </vt:variant>
      <vt:variant>
        <vt:i4>176</vt:i4>
      </vt:variant>
      <vt:variant>
        <vt:i4>0</vt:i4>
      </vt:variant>
      <vt:variant>
        <vt:i4>5</vt:i4>
      </vt:variant>
      <vt:variant>
        <vt:lpwstr/>
      </vt:variant>
      <vt:variant>
        <vt:lpwstr>_Toc260227640</vt:lpwstr>
      </vt:variant>
      <vt:variant>
        <vt:i4>1507382</vt:i4>
      </vt:variant>
      <vt:variant>
        <vt:i4>170</vt:i4>
      </vt:variant>
      <vt:variant>
        <vt:i4>0</vt:i4>
      </vt:variant>
      <vt:variant>
        <vt:i4>5</vt:i4>
      </vt:variant>
      <vt:variant>
        <vt:lpwstr/>
      </vt:variant>
      <vt:variant>
        <vt:lpwstr>_Toc260227639</vt:lpwstr>
      </vt:variant>
      <vt:variant>
        <vt:i4>1507382</vt:i4>
      </vt:variant>
      <vt:variant>
        <vt:i4>164</vt:i4>
      </vt:variant>
      <vt:variant>
        <vt:i4>0</vt:i4>
      </vt:variant>
      <vt:variant>
        <vt:i4>5</vt:i4>
      </vt:variant>
      <vt:variant>
        <vt:lpwstr/>
      </vt:variant>
      <vt:variant>
        <vt:lpwstr>_Toc260227638</vt:lpwstr>
      </vt:variant>
      <vt:variant>
        <vt:i4>1507382</vt:i4>
      </vt:variant>
      <vt:variant>
        <vt:i4>158</vt:i4>
      </vt:variant>
      <vt:variant>
        <vt:i4>0</vt:i4>
      </vt:variant>
      <vt:variant>
        <vt:i4>5</vt:i4>
      </vt:variant>
      <vt:variant>
        <vt:lpwstr/>
      </vt:variant>
      <vt:variant>
        <vt:lpwstr>_Toc260227637</vt:lpwstr>
      </vt:variant>
      <vt:variant>
        <vt:i4>1507382</vt:i4>
      </vt:variant>
      <vt:variant>
        <vt:i4>152</vt:i4>
      </vt:variant>
      <vt:variant>
        <vt:i4>0</vt:i4>
      </vt:variant>
      <vt:variant>
        <vt:i4>5</vt:i4>
      </vt:variant>
      <vt:variant>
        <vt:lpwstr/>
      </vt:variant>
      <vt:variant>
        <vt:lpwstr>_Toc260227636</vt:lpwstr>
      </vt:variant>
      <vt:variant>
        <vt:i4>1507382</vt:i4>
      </vt:variant>
      <vt:variant>
        <vt:i4>146</vt:i4>
      </vt:variant>
      <vt:variant>
        <vt:i4>0</vt:i4>
      </vt:variant>
      <vt:variant>
        <vt:i4>5</vt:i4>
      </vt:variant>
      <vt:variant>
        <vt:lpwstr/>
      </vt:variant>
      <vt:variant>
        <vt:lpwstr>_Toc260227635</vt:lpwstr>
      </vt:variant>
      <vt:variant>
        <vt:i4>1507382</vt:i4>
      </vt:variant>
      <vt:variant>
        <vt:i4>140</vt:i4>
      </vt:variant>
      <vt:variant>
        <vt:i4>0</vt:i4>
      </vt:variant>
      <vt:variant>
        <vt:i4>5</vt:i4>
      </vt:variant>
      <vt:variant>
        <vt:lpwstr/>
      </vt:variant>
      <vt:variant>
        <vt:lpwstr>_Toc260227634</vt:lpwstr>
      </vt:variant>
      <vt:variant>
        <vt:i4>1507382</vt:i4>
      </vt:variant>
      <vt:variant>
        <vt:i4>134</vt:i4>
      </vt:variant>
      <vt:variant>
        <vt:i4>0</vt:i4>
      </vt:variant>
      <vt:variant>
        <vt:i4>5</vt:i4>
      </vt:variant>
      <vt:variant>
        <vt:lpwstr/>
      </vt:variant>
      <vt:variant>
        <vt:lpwstr>_Toc260227633</vt:lpwstr>
      </vt:variant>
      <vt:variant>
        <vt:i4>1507382</vt:i4>
      </vt:variant>
      <vt:variant>
        <vt:i4>128</vt:i4>
      </vt:variant>
      <vt:variant>
        <vt:i4>0</vt:i4>
      </vt:variant>
      <vt:variant>
        <vt:i4>5</vt:i4>
      </vt:variant>
      <vt:variant>
        <vt:lpwstr/>
      </vt:variant>
      <vt:variant>
        <vt:lpwstr>_Toc260227632</vt:lpwstr>
      </vt:variant>
      <vt:variant>
        <vt:i4>1507382</vt:i4>
      </vt:variant>
      <vt:variant>
        <vt:i4>122</vt:i4>
      </vt:variant>
      <vt:variant>
        <vt:i4>0</vt:i4>
      </vt:variant>
      <vt:variant>
        <vt:i4>5</vt:i4>
      </vt:variant>
      <vt:variant>
        <vt:lpwstr/>
      </vt:variant>
      <vt:variant>
        <vt:lpwstr>_Toc260227631</vt:lpwstr>
      </vt:variant>
      <vt:variant>
        <vt:i4>1507382</vt:i4>
      </vt:variant>
      <vt:variant>
        <vt:i4>116</vt:i4>
      </vt:variant>
      <vt:variant>
        <vt:i4>0</vt:i4>
      </vt:variant>
      <vt:variant>
        <vt:i4>5</vt:i4>
      </vt:variant>
      <vt:variant>
        <vt:lpwstr/>
      </vt:variant>
      <vt:variant>
        <vt:lpwstr>_Toc260227630</vt:lpwstr>
      </vt:variant>
      <vt:variant>
        <vt:i4>1441846</vt:i4>
      </vt:variant>
      <vt:variant>
        <vt:i4>110</vt:i4>
      </vt:variant>
      <vt:variant>
        <vt:i4>0</vt:i4>
      </vt:variant>
      <vt:variant>
        <vt:i4>5</vt:i4>
      </vt:variant>
      <vt:variant>
        <vt:lpwstr/>
      </vt:variant>
      <vt:variant>
        <vt:lpwstr>_Toc260227629</vt:lpwstr>
      </vt:variant>
      <vt:variant>
        <vt:i4>1441846</vt:i4>
      </vt:variant>
      <vt:variant>
        <vt:i4>104</vt:i4>
      </vt:variant>
      <vt:variant>
        <vt:i4>0</vt:i4>
      </vt:variant>
      <vt:variant>
        <vt:i4>5</vt:i4>
      </vt:variant>
      <vt:variant>
        <vt:lpwstr/>
      </vt:variant>
      <vt:variant>
        <vt:lpwstr>_Toc260227628</vt:lpwstr>
      </vt:variant>
      <vt:variant>
        <vt:i4>1441846</vt:i4>
      </vt:variant>
      <vt:variant>
        <vt:i4>98</vt:i4>
      </vt:variant>
      <vt:variant>
        <vt:i4>0</vt:i4>
      </vt:variant>
      <vt:variant>
        <vt:i4>5</vt:i4>
      </vt:variant>
      <vt:variant>
        <vt:lpwstr/>
      </vt:variant>
      <vt:variant>
        <vt:lpwstr>_Toc260227627</vt:lpwstr>
      </vt:variant>
      <vt:variant>
        <vt:i4>1441846</vt:i4>
      </vt:variant>
      <vt:variant>
        <vt:i4>92</vt:i4>
      </vt:variant>
      <vt:variant>
        <vt:i4>0</vt:i4>
      </vt:variant>
      <vt:variant>
        <vt:i4>5</vt:i4>
      </vt:variant>
      <vt:variant>
        <vt:lpwstr/>
      </vt:variant>
      <vt:variant>
        <vt:lpwstr>_Toc260227626</vt:lpwstr>
      </vt:variant>
      <vt:variant>
        <vt:i4>1441846</vt:i4>
      </vt:variant>
      <vt:variant>
        <vt:i4>86</vt:i4>
      </vt:variant>
      <vt:variant>
        <vt:i4>0</vt:i4>
      </vt:variant>
      <vt:variant>
        <vt:i4>5</vt:i4>
      </vt:variant>
      <vt:variant>
        <vt:lpwstr/>
      </vt:variant>
      <vt:variant>
        <vt:lpwstr>_Toc260227625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Wymbs, Kevin</dc:creator>
  <cp:keywords/>
  <dc:description/>
  <cp:lastModifiedBy>Wymbs, Kevin</cp:lastModifiedBy>
  <cp:revision>2</cp:revision>
  <dcterms:created xsi:type="dcterms:W3CDTF">2026-03-18T15:43:00Z</dcterms:created>
  <dcterms:modified xsi:type="dcterms:W3CDTF">2026-03-18T15:43:00Z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0x0101009B1F33FD53387B40B03DCD0EB3FE5E0B</vt:lpwstr>
  </property>
</Properties>
</file>