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for Calibration Verification Linearity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Evaluation Services for the John D. Dingell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Detroit VA Medical Center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45409-1337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36C25026Q0349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210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Cierra S. Joshua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Cierra.Joshua@va.gov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734-222-7154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https://www.va.gov/detroit-health-care/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John D. Dingell Veterans Affairs Medical Center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Cierra.Joshua@va.gov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Cierra S. Joshua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F0388" w:rsidRPr="00835718" w:rsidP="00EF0388">
      <w:pPr>
        <w:rPr>
          <w:rFonts w:ascii="Arial" w:hAnsi="Arial" w:cs="Arial"/>
          <w:sz w:val="24"/>
          <w:szCs w:val="24"/>
        </w:rPr>
      </w:pPr>
      <w:r w:rsidRPr="00835718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John D. Dingell </w:t>
      </w:r>
      <w:r w:rsidRPr="00835718">
        <w:rPr>
          <w:rFonts w:ascii="Arial" w:hAnsi="Arial" w:cs="Arial"/>
          <w:sz w:val="24"/>
          <w:szCs w:val="24"/>
        </w:rPr>
        <w:t>Department of Veterans Affairs Medical Center (VAMC)</w:t>
      </w:r>
      <w:r w:rsidRPr="00835718">
        <w:rPr>
          <w:rFonts w:ascii="Arial" w:hAnsi="Arial" w:cs="Arial"/>
          <w:sz w:val="24"/>
          <w:szCs w:val="24"/>
        </w:rPr>
        <w:t xml:space="preserve"> is soliciting and intends to award a firm fixed price contract for </w:t>
      </w:r>
      <w:r w:rsidRPr="00EF0388">
        <w:rPr>
          <w:rFonts w:ascii="Arial" w:hAnsi="Arial" w:cs="Arial"/>
          <w:sz w:val="24"/>
          <w:szCs w:val="24"/>
        </w:rPr>
        <w:t>Calibration Verification Linearity Evaluation Services</w:t>
      </w:r>
      <w:r>
        <w:rPr>
          <w:rFonts w:ascii="Arial" w:hAnsi="Arial" w:cs="Arial"/>
          <w:sz w:val="24"/>
          <w:szCs w:val="24"/>
        </w:rPr>
        <w:t xml:space="preserve"> </w:t>
      </w:r>
      <w:r w:rsidRPr="00835718">
        <w:rPr>
          <w:rFonts w:ascii="Arial" w:hAnsi="Arial" w:cs="Arial"/>
          <w:sz w:val="24"/>
          <w:szCs w:val="24"/>
        </w:rPr>
        <w:t xml:space="preserve">in support of the </w:t>
      </w:r>
      <w:r>
        <w:rPr>
          <w:rFonts w:ascii="Arial" w:hAnsi="Arial" w:cs="Arial"/>
          <w:sz w:val="24"/>
          <w:szCs w:val="24"/>
        </w:rPr>
        <w:t xml:space="preserve">Detroit Healthcare System located at </w:t>
      </w:r>
      <w:r w:rsidRPr="00EF0388">
        <w:rPr>
          <w:rFonts w:ascii="Arial" w:hAnsi="Arial" w:cs="Arial"/>
          <w:sz w:val="24"/>
          <w:szCs w:val="24"/>
        </w:rPr>
        <w:t>4646 John R Street</w:t>
      </w:r>
      <w:r>
        <w:rPr>
          <w:rFonts w:ascii="Arial" w:hAnsi="Arial" w:cs="Arial"/>
          <w:sz w:val="24"/>
          <w:szCs w:val="24"/>
        </w:rPr>
        <w:t xml:space="preserve"> </w:t>
      </w:r>
      <w:r w:rsidRPr="00EF0388">
        <w:rPr>
          <w:rFonts w:ascii="Arial" w:hAnsi="Arial" w:cs="Arial"/>
          <w:sz w:val="24"/>
          <w:szCs w:val="24"/>
        </w:rPr>
        <w:t>Detroit, MI 48201-1916</w:t>
      </w:r>
      <w:r>
        <w:rPr>
          <w:rFonts w:ascii="Arial" w:hAnsi="Arial" w:cs="Arial"/>
          <w:sz w:val="24"/>
          <w:szCs w:val="24"/>
        </w:rPr>
        <w:t>.</w:t>
      </w:r>
      <w:r w:rsidRPr="00835718">
        <w:rPr>
          <w:rFonts w:ascii="Arial" w:hAnsi="Arial" w:cs="Arial"/>
          <w:sz w:val="24"/>
          <w:szCs w:val="24"/>
        </w:rPr>
        <w:t xml:space="preserve"> NAICS code is </w:t>
      </w:r>
      <w:r>
        <w:rPr>
          <w:rFonts w:ascii="Arial" w:hAnsi="Arial" w:cs="Arial"/>
          <w:sz w:val="24"/>
          <w:szCs w:val="24"/>
        </w:rPr>
        <w:t>541380 Testing Laboratories and Services</w:t>
      </w:r>
      <w:r w:rsidRPr="00835718">
        <w:rPr>
          <w:rFonts w:ascii="Arial" w:hAnsi="Arial" w:cs="Arial"/>
          <w:sz w:val="24"/>
          <w:szCs w:val="24"/>
        </w:rPr>
        <w:t>, size standard is $</w:t>
      </w:r>
      <w:r>
        <w:rPr>
          <w:rFonts w:ascii="Arial" w:hAnsi="Arial" w:cs="Arial"/>
          <w:sz w:val="24"/>
          <w:szCs w:val="24"/>
        </w:rPr>
        <w:t>19.0</w:t>
      </w:r>
      <w:r w:rsidRPr="00835718">
        <w:rPr>
          <w:rFonts w:ascii="Arial" w:hAnsi="Arial" w:cs="Arial"/>
          <w:sz w:val="24"/>
          <w:szCs w:val="24"/>
        </w:rPr>
        <w:t xml:space="preserve"> million. The Government intends, in accordance with FAR 13.106-1(b)(2) (only one responsible source)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to award a one-time contract to </w:t>
      </w:r>
      <w:r>
        <w:rPr>
          <w:rFonts w:ascii="Arial" w:hAnsi="Arial" w:cs="Arial"/>
          <w:sz w:val="24"/>
          <w:szCs w:val="24"/>
        </w:rPr>
        <w:t xml:space="preserve">the </w:t>
      </w:r>
      <w:r w:rsidRPr="00EF0388">
        <w:rPr>
          <w:rFonts w:ascii="Arial" w:hAnsi="Arial" w:cs="Arial"/>
          <w:sz w:val="24"/>
          <w:szCs w:val="24"/>
        </w:rPr>
        <w:t>College Of American Pathologists</w:t>
      </w:r>
      <w:r>
        <w:rPr>
          <w:rFonts w:ascii="Arial" w:hAnsi="Arial" w:cs="Arial"/>
          <w:sz w:val="24"/>
          <w:szCs w:val="24"/>
        </w:rPr>
        <w:t xml:space="preserve">, </w:t>
      </w:r>
      <w:r w:rsidRPr="00EF0388">
        <w:rPr>
          <w:rFonts w:ascii="Arial" w:hAnsi="Arial" w:cs="Arial"/>
          <w:sz w:val="24"/>
          <w:szCs w:val="24"/>
        </w:rPr>
        <w:t>325 Waukegan RD</w:t>
      </w:r>
      <w:r>
        <w:rPr>
          <w:rFonts w:ascii="Arial" w:hAnsi="Arial" w:cs="Arial"/>
          <w:sz w:val="24"/>
          <w:szCs w:val="24"/>
        </w:rPr>
        <w:t xml:space="preserve"> </w:t>
      </w:r>
      <w:r w:rsidRPr="00EF0388">
        <w:rPr>
          <w:rFonts w:ascii="Arial" w:hAnsi="Arial" w:cs="Arial"/>
          <w:sz w:val="24"/>
          <w:szCs w:val="24"/>
        </w:rPr>
        <w:t>Northfield, Illinois</w:t>
      </w:r>
      <w:r>
        <w:rPr>
          <w:rFonts w:ascii="Arial" w:hAnsi="Arial" w:cs="Arial"/>
          <w:sz w:val="24"/>
          <w:szCs w:val="24"/>
        </w:rPr>
        <w:t xml:space="preserve"> </w:t>
      </w:r>
      <w:r w:rsidRPr="00EF0388">
        <w:rPr>
          <w:rFonts w:ascii="Arial" w:hAnsi="Arial" w:cs="Arial"/>
          <w:sz w:val="24"/>
          <w:szCs w:val="24"/>
        </w:rPr>
        <w:t>60093</w:t>
      </w:r>
      <w:r>
        <w:rPr>
          <w:rFonts w:ascii="Arial" w:hAnsi="Arial" w:cs="Arial"/>
          <w:sz w:val="24"/>
          <w:szCs w:val="24"/>
        </w:rPr>
        <w:t>.</w:t>
      </w:r>
      <w:r w:rsidRPr="00835718">
        <w:rPr>
          <w:rFonts w:ascii="Arial" w:hAnsi="Arial" w:cs="Arial"/>
          <w:sz w:val="24"/>
          <w:szCs w:val="24"/>
        </w:rPr>
        <w:t xml:space="preserve">The contractor shall </w:t>
      </w:r>
      <w:r w:rsidRPr="00EF0388">
        <w:rPr>
          <w:rFonts w:ascii="Arial" w:hAnsi="Arial" w:cs="Arial"/>
          <w:sz w:val="24"/>
          <w:szCs w:val="24"/>
        </w:rPr>
        <w:t>provide a CLIA ‘88 approved proficiency testing program so that all VHA medical laboratories and ancillary testing sites that perform patient testing are following VHA Handbook 1106.01 proficiency testing requirements</w:t>
      </w:r>
      <w:r>
        <w:rPr>
          <w:rFonts w:ascii="Arial" w:hAnsi="Arial" w:cs="Arial"/>
          <w:sz w:val="24"/>
          <w:szCs w:val="24"/>
        </w:rPr>
        <w:t xml:space="preserve"> as requested </w:t>
      </w:r>
      <w:r w:rsidRPr="00835718">
        <w:rPr>
          <w:rFonts w:ascii="Arial" w:hAnsi="Arial" w:cs="Arial"/>
          <w:sz w:val="24"/>
          <w:szCs w:val="24"/>
        </w:rPr>
        <w:t xml:space="preserve">by the </w:t>
      </w:r>
      <w:r>
        <w:rPr>
          <w:rFonts w:ascii="Arial" w:hAnsi="Arial" w:cs="Arial"/>
          <w:sz w:val="24"/>
          <w:szCs w:val="24"/>
        </w:rPr>
        <w:t>John D. Dingell</w:t>
      </w:r>
      <w:r>
        <w:rPr>
          <w:rFonts w:ascii="Arial" w:hAnsi="Arial" w:cs="Arial"/>
          <w:sz w:val="24"/>
          <w:szCs w:val="24"/>
        </w:rPr>
        <w:t xml:space="preserve"> VAMC.</w:t>
      </w:r>
      <w:r w:rsidRPr="008357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sources sought notice was posted and </w:t>
      </w:r>
      <w:r w:rsidRPr="00835718">
        <w:rPr>
          <w:rFonts w:ascii="Arial" w:hAnsi="Arial" w:cs="Arial"/>
          <w:sz w:val="24"/>
          <w:szCs w:val="24"/>
        </w:rPr>
        <w:t xml:space="preserve"> determination not to compete is solely within the discretion of the Government. </w:t>
      </w:r>
    </w:p>
    <w:p w:rsidR="001E7F28"/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0388" w:rsidRPr="00EF0388" w:rsidP="00EF0388">
    <w:pPr>
      <w:pStyle w:val="Heading1"/>
      <w:contextualSpacing/>
      <w:jc w:val="center"/>
      <w:rPr>
        <w:rFonts w:asciiTheme="minorHAnsi" w:hAnsiTheme="minorHAnsi"/>
        <w:sz w:val="36"/>
      </w:rPr>
    </w:pPr>
    <w:r>
      <w:rPr>
        <w:rFonts w:asciiTheme="minorHAnsi" w:hAnsiTheme="minorHAnsi"/>
        <w:sz w:val="36"/>
      </w:rPr>
      <w:t>Special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3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3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3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3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3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8243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24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3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3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2026-03-25T18:37:48Z</dcterms:created>
  <dcterms:modified xsi:type="dcterms:W3CDTF">2026-03-25T18:37:48Z</dcterms:modified>
</cp:coreProperties>
</file>