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Dun &amp; Bradstreet Virtual Business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Opportunity Session | Cisco Webex Apr 28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DB5844">
        <w:rPr>
          <w:rFonts w:ascii="Arial" w:hAnsi="Arial" w:cs="Arial"/>
          <w:sz w:val="24"/>
          <w:szCs w:val="24"/>
        </w:rPr>
        <w:t>T</w:t>
      </w:r>
      <w:r w:rsidR="0091054E">
        <w:rPr>
          <w:rFonts w:ascii="Arial" w:hAnsi="Arial" w:cs="Arial"/>
          <w:sz w:val="24"/>
          <w:szCs w:val="24"/>
        </w:rPr>
        <w:t>uesday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4309F8">
        <w:rPr>
          <w:rFonts w:ascii="Arial" w:hAnsi="Arial" w:cs="Arial"/>
          <w:sz w:val="24"/>
          <w:szCs w:val="24"/>
        </w:rPr>
        <w:t>April</w:t>
      </w:r>
      <w:r w:rsidR="0091054E">
        <w:rPr>
          <w:rFonts w:ascii="Arial" w:hAnsi="Arial" w:cs="Arial"/>
          <w:sz w:val="24"/>
          <w:szCs w:val="24"/>
        </w:rPr>
        <w:t xml:space="preserve"> </w:t>
      </w:r>
      <w:r w:rsidR="004309F8">
        <w:rPr>
          <w:rFonts w:ascii="Arial" w:hAnsi="Arial" w:cs="Arial"/>
          <w:sz w:val="24"/>
          <w:szCs w:val="24"/>
        </w:rPr>
        <w:t>28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DB5844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4309F8">
        <w:rPr>
          <w:rFonts w:ascii="Arial" w:hAnsi="Arial" w:cs="Arial"/>
          <w:sz w:val="24"/>
          <w:szCs w:val="24"/>
        </w:rPr>
        <w:t>1</w:t>
      </w:r>
      <w:r w:rsidR="00925CB5">
        <w:rPr>
          <w:rFonts w:ascii="Arial" w:hAnsi="Arial" w:cs="Arial"/>
          <w:sz w:val="24"/>
          <w:szCs w:val="24"/>
        </w:rPr>
        <w:t>:</w:t>
      </w:r>
      <w:r w:rsidR="004309F8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4309F8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4309F8">
        <w:rPr>
          <w:rFonts w:ascii="Arial" w:hAnsi="Arial" w:cs="Arial"/>
          <w:sz w:val="24"/>
          <w:szCs w:val="24"/>
        </w:rPr>
        <w:t>2</w:t>
      </w:r>
      <w:r w:rsidR="00536BAC">
        <w:rPr>
          <w:rFonts w:ascii="Arial" w:hAnsi="Arial" w:cs="Arial"/>
          <w:sz w:val="24"/>
          <w:szCs w:val="24"/>
        </w:rPr>
        <w:t>:</w:t>
      </w:r>
      <w:r w:rsidR="004309F8">
        <w:rPr>
          <w:rFonts w:ascii="Arial" w:hAnsi="Arial" w:cs="Arial"/>
          <w:sz w:val="24"/>
          <w:szCs w:val="24"/>
        </w:rPr>
        <w:t>3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RPr="004309F8" w:rsidP="001A6DA1">
      <w:pPr>
        <w:pStyle w:val="Default"/>
        <w:rPr>
          <w:b/>
          <w:bCs/>
          <w:shd w:val="clear" w:color="auto" w:fill="FFFFFF"/>
        </w:rPr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Pr="009808B5" w:rsidR="009808B5">
        <w:rPr>
          <w:b/>
          <w:bCs/>
          <w:shd w:val="clear" w:color="auto" w:fill="FFFFFF"/>
        </w:rPr>
        <w:t xml:space="preserve">REGISTRATION OPEN - </w:t>
      </w:r>
      <w:r w:rsidRPr="004309F8" w:rsidR="004309F8">
        <w:rPr>
          <w:b/>
          <w:bCs/>
          <w:shd w:val="clear" w:color="auto" w:fill="FFFFFF"/>
        </w:rPr>
        <w:t>Dun and Bradstreet Virtual Business Opportunity Session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SAM.gov Flyer_Dun  Bradstreet VBOS_April 2026-final.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2026-03-25T15:22:39Z</dcterms:created>
  <dcterms:modified xsi:type="dcterms:W3CDTF">2026-03-25T15:22:39Z</dcterms:modified>
</cp:coreProperties>
</file>