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4F4E4" w14:textId="77777777" w:rsidR="000D5E0D" w:rsidRPr="000D5E0D" w:rsidRDefault="000D5E0D" w:rsidP="000D5E0D">
      <w:pPr>
        <w:autoSpaceDE/>
        <w:autoSpaceDN/>
        <w:adjustRightInd/>
        <w:jc w:val="center"/>
        <w:rPr>
          <w:rFonts w:ascii="Times New Roman" w:eastAsiaTheme="minorHAnsi" w:hAnsi="Times New Roman"/>
          <w:b/>
          <w:bCs/>
          <w:szCs w:val="24"/>
        </w:rPr>
      </w:pPr>
      <w:r w:rsidRPr="000D5E0D">
        <w:rPr>
          <w:rFonts w:ascii="Times New Roman" w:eastAsiaTheme="minorHAnsi" w:hAnsi="Times New Roman"/>
          <w:b/>
          <w:bCs/>
          <w:szCs w:val="24"/>
        </w:rPr>
        <w:t>Sources Sought Synopsis 86615526Q00010</w:t>
      </w:r>
    </w:p>
    <w:p w14:paraId="3783B5B5" w14:textId="77777777" w:rsidR="000D5E0D" w:rsidRPr="000D5E0D" w:rsidRDefault="000D5E0D" w:rsidP="000D5E0D">
      <w:pPr>
        <w:autoSpaceDE/>
        <w:autoSpaceDN/>
        <w:adjustRightInd/>
        <w:jc w:val="right"/>
        <w:rPr>
          <w:rFonts w:ascii="Times New Roman" w:eastAsiaTheme="minorHAnsi" w:hAnsi="Times New Roman"/>
          <w:b/>
          <w:bCs/>
          <w:szCs w:val="24"/>
        </w:rPr>
      </w:pPr>
    </w:p>
    <w:p w14:paraId="52DEAEC1" w14:textId="77777777" w:rsidR="000D5E0D" w:rsidRPr="000D5E0D" w:rsidRDefault="000D5E0D" w:rsidP="000D5E0D">
      <w:pPr>
        <w:autoSpaceDE/>
        <w:autoSpaceDN/>
        <w:adjustRightInd/>
        <w:rPr>
          <w:rFonts w:ascii="Times New Roman" w:hAnsi="Times New Roman"/>
          <w:szCs w:val="24"/>
        </w:rPr>
      </w:pPr>
      <w:r w:rsidRPr="000D5E0D">
        <w:rPr>
          <w:rFonts w:ascii="Times New Roman" w:eastAsiaTheme="minorHAnsi" w:hAnsi="Times New Roman"/>
          <w:b/>
          <w:bCs/>
          <w:szCs w:val="24"/>
        </w:rPr>
        <w:t>Description:</w:t>
      </w:r>
      <w:r w:rsidRPr="000D5E0D">
        <w:rPr>
          <w:rFonts w:ascii="Times New Roman" w:hAnsi="Times New Roman"/>
          <w:szCs w:val="24"/>
        </w:rPr>
        <w:t xml:space="preserve"> </w:t>
      </w:r>
      <w:r w:rsidRPr="000D5E0D">
        <w:rPr>
          <w:rFonts w:ascii="Times New Roman" w:hAnsi="Times New Roman"/>
          <w:b/>
          <w:szCs w:val="24"/>
        </w:rPr>
        <w:t>Third Party/Vendor Risk Management (VRM) Program</w:t>
      </w:r>
    </w:p>
    <w:p w14:paraId="43E2FF53" w14:textId="77777777" w:rsidR="000D5E0D" w:rsidRPr="000D5E0D" w:rsidRDefault="000D5E0D" w:rsidP="000D5E0D">
      <w:pPr>
        <w:rPr>
          <w:rFonts w:ascii="Times New Roman" w:hAnsi="Times New Roman"/>
          <w:szCs w:val="24"/>
        </w:rPr>
      </w:pPr>
    </w:p>
    <w:p w14:paraId="7669EB7D" w14:textId="77777777" w:rsidR="000D5E0D" w:rsidRPr="000D5E0D" w:rsidRDefault="000D5E0D" w:rsidP="000D5E0D">
      <w:pPr>
        <w:rPr>
          <w:rFonts w:ascii="Times New Roman" w:hAnsi="Times New Roman"/>
          <w:b/>
          <w:bCs/>
          <w:iCs/>
          <w:szCs w:val="24"/>
        </w:rPr>
      </w:pPr>
      <w:r w:rsidRPr="000D5E0D">
        <w:rPr>
          <w:rFonts w:ascii="Times New Roman" w:hAnsi="Times New Roman"/>
          <w:szCs w:val="24"/>
        </w:rPr>
        <w:t xml:space="preserve">The Department of Housing and Urban Development (HUD) is issuing this Sources Sought synopsis as a means of conducting market research to identify parties having an interest in and the resources to support this requirement for </w:t>
      </w:r>
      <w:r w:rsidRPr="000D5E0D">
        <w:rPr>
          <w:rFonts w:ascii="Times New Roman" w:hAnsi="Times New Roman"/>
          <w:iCs/>
          <w:szCs w:val="24"/>
        </w:rPr>
        <w:t xml:space="preserve">providing </w:t>
      </w:r>
      <w:r w:rsidRPr="000D5E0D">
        <w:rPr>
          <w:rFonts w:ascii="Times New Roman" w:hAnsi="Times New Roman"/>
          <w:b/>
          <w:bCs/>
          <w:iCs/>
          <w:szCs w:val="24"/>
        </w:rPr>
        <w:t xml:space="preserve">Third Party/Vendor Risk Management (VRM) Program. </w:t>
      </w:r>
      <w:r w:rsidRPr="000D5E0D">
        <w:rPr>
          <w:rFonts w:ascii="Times New Roman" w:hAnsi="Times New Roman"/>
          <w:szCs w:val="24"/>
        </w:rPr>
        <w:t xml:space="preserve">The result of this market research will contribute to determining the method of procurement. The applicable North American Industry Classification System (NAICS) code and Product Service Code (PSC) assigned to this procurement are:  </w:t>
      </w:r>
    </w:p>
    <w:p w14:paraId="587C2088" w14:textId="77777777" w:rsidR="000D5E0D" w:rsidRPr="000D5E0D" w:rsidRDefault="000D5E0D" w:rsidP="000D5E0D">
      <w:pPr>
        <w:rPr>
          <w:rFonts w:ascii="Times New Roman" w:hAnsi="Times New Roman"/>
          <w:szCs w:val="24"/>
        </w:rPr>
      </w:pPr>
    </w:p>
    <w:p w14:paraId="2CF8E0A4" w14:textId="77777777" w:rsidR="000D5E0D" w:rsidRPr="000D5E0D" w:rsidRDefault="000D5E0D" w:rsidP="000D5E0D">
      <w:pPr>
        <w:pStyle w:val="ListParagraph"/>
        <w:numPr>
          <w:ilvl w:val="0"/>
          <w:numId w:val="38"/>
        </w:numPr>
        <w:overflowPunct/>
        <w:autoSpaceDE/>
        <w:autoSpaceDN/>
        <w:adjustRightInd/>
        <w:contextualSpacing w:val="0"/>
        <w:textAlignment w:val="auto"/>
        <w:rPr>
          <w:rFonts w:ascii="Times New Roman" w:hAnsi="Times New Roman"/>
          <w:i/>
          <w:iCs/>
          <w:szCs w:val="24"/>
        </w:rPr>
      </w:pPr>
      <w:r w:rsidRPr="000D5E0D">
        <w:rPr>
          <w:rFonts w:ascii="Times New Roman" w:hAnsi="Times New Roman"/>
          <w:i/>
          <w:iCs/>
          <w:szCs w:val="24"/>
        </w:rPr>
        <w:t xml:space="preserve">541211 – Offices of Certified Public Accountants, with a size standard of $26.5M; and </w:t>
      </w:r>
    </w:p>
    <w:p w14:paraId="62CEC83F" w14:textId="77777777" w:rsidR="000D5E0D" w:rsidRPr="000D5E0D" w:rsidRDefault="000D5E0D" w:rsidP="000D5E0D">
      <w:pPr>
        <w:pStyle w:val="ListParagraph"/>
        <w:contextualSpacing w:val="0"/>
        <w:rPr>
          <w:rFonts w:ascii="Times New Roman" w:hAnsi="Times New Roman"/>
          <w:i/>
          <w:iCs/>
          <w:szCs w:val="24"/>
        </w:rPr>
      </w:pPr>
    </w:p>
    <w:p w14:paraId="31E4FC78" w14:textId="77777777" w:rsidR="000D5E0D" w:rsidRPr="000D5E0D" w:rsidRDefault="000D5E0D" w:rsidP="000D5E0D">
      <w:pPr>
        <w:pStyle w:val="ListParagraph"/>
        <w:numPr>
          <w:ilvl w:val="0"/>
          <w:numId w:val="38"/>
        </w:numPr>
        <w:overflowPunct/>
        <w:autoSpaceDE/>
        <w:autoSpaceDN/>
        <w:adjustRightInd/>
        <w:contextualSpacing w:val="0"/>
        <w:textAlignment w:val="auto"/>
        <w:rPr>
          <w:rFonts w:ascii="Times New Roman" w:hAnsi="Times New Roman"/>
          <w:i/>
          <w:iCs/>
          <w:szCs w:val="24"/>
        </w:rPr>
      </w:pPr>
      <w:r w:rsidRPr="000D5E0D">
        <w:rPr>
          <w:rFonts w:ascii="Times New Roman" w:hAnsi="Times New Roman"/>
          <w:i/>
          <w:iCs/>
          <w:szCs w:val="24"/>
        </w:rPr>
        <w:t>R408 Support- Professional: Program Management/Support</w:t>
      </w:r>
    </w:p>
    <w:p w14:paraId="38B64A6E" w14:textId="77777777" w:rsidR="000D5E0D" w:rsidRPr="000D5E0D" w:rsidRDefault="000D5E0D" w:rsidP="000D5E0D">
      <w:pPr>
        <w:pStyle w:val="ListParagraph"/>
        <w:rPr>
          <w:rFonts w:ascii="Times New Roman" w:hAnsi="Times New Roman"/>
          <w:i/>
          <w:iCs/>
          <w:szCs w:val="24"/>
        </w:rPr>
      </w:pPr>
    </w:p>
    <w:p w14:paraId="445238B3" w14:textId="77777777" w:rsidR="000D5E0D" w:rsidRPr="000D5E0D" w:rsidRDefault="000D5E0D" w:rsidP="000D5E0D">
      <w:pPr>
        <w:rPr>
          <w:rFonts w:ascii="Times New Roman" w:eastAsia="Arial" w:hAnsi="Times New Roman"/>
          <w:color w:val="000000" w:themeColor="text1"/>
          <w:szCs w:val="24"/>
        </w:rPr>
      </w:pPr>
      <w:r w:rsidRPr="000D5E0D">
        <w:rPr>
          <w:rFonts w:ascii="Times New Roman" w:eastAsia="Arial" w:hAnsi="Times New Roman"/>
          <w:color w:val="000000" w:themeColor="text1"/>
          <w:szCs w:val="24"/>
        </w:rPr>
        <w:t xml:space="preserve">The Contractor shall assist the Ginnie Mae OER, Operational Risk Analysis Division (ORAD) with the continued administration, execution, and enhancement of its VRM Program. The VRM Program will provide oversight of Ginnie Mae vendors and related staff to ensure their activities are conducted in compliance with vendor contract requirements and stated applicable laws and regulations. </w:t>
      </w:r>
    </w:p>
    <w:p w14:paraId="21560398" w14:textId="77777777" w:rsidR="000D5E0D" w:rsidRPr="000D5E0D" w:rsidRDefault="000D5E0D" w:rsidP="000D5E0D">
      <w:pPr>
        <w:rPr>
          <w:rFonts w:ascii="Times New Roman" w:hAnsi="Times New Roman"/>
          <w:szCs w:val="24"/>
        </w:rPr>
      </w:pPr>
    </w:p>
    <w:p w14:paraId="7BD4AC84" w14:textId="77777777" w:rsidR="000D5E0D" w:rsidRPr="000D5E0D" w:rsidRDefault="000D5E0D" w:rsidP="000D5E0D">
      <w:pPr>
        <w:rPr>
          <w:rFonts w:ascii="Times New Roman" w:hAnsi="Times New Roman"/>
          <w:i/>
          <w:iCs/>
          <w:color w:val="5B9BD5" w:themeColor="accent1"/>
          <w:szCs w:val="24"/>
        </w:rPr>
      </w:pPr>
      <w:r w:rsidRPr="000D5E0D">
        <w:rPr>
          <w:rFonts w:ascii="Times New Roman" w:hAnsi="Times New Roman"/>
          <w:szCs w:val="24"/>
        </w:rPr>
        <w:t>There is no solicitation at this time. This request for capability information does not constitute a request for quote; submission of any information in response to this market survey is purely voluntary; the government assumes no financial responsibility for any costs incurred. This is not an evaluation of quotes but an assessment of vendors’ capabilities. Therefore, a high-level assessment of the capability statements will be performed. Generic brochures are not being requested. Vendors should provide information to stress their competencies, differentiators, and past performance showing or demonstrating:</w:t>
      </w:r>
      <w:r w:rsidRPr="000D5E0D">
        <w:rPr>
          <w:rFonts w:ascii="Times New Roman" w:hAnsi="Times New Roman"/>
          <w:i/>
          <w:iCs/>
          <w:color w:val="5B9BD5" w:themeColor="accent1"/>
          <w:szCs w:val="24"/>
        </w:rPr>
        <w:t xml:space="preserve"> </w:t>
      </w:r>
    </w:p>
    <w:p w14:paraId="28EB3D0A" w14:textId="77777777" w:rsidR="000D5E0D" w:rsidRPr="000D5E0D" w:rsidRDefault="000D5E0D" w:rsidP="000D5E0D">
      <w:pPr>
        <w:autoSpaceDE/>
        <w:autoSpaceDN/>
        <w:adjustRightInd/>
        <w:rPr>
          <w:rFonts w:ascii="Times New Roman" w:hAnsi="Times New Roman"/>
          <w:i/>
          <w:iCs/>
          <w:color w:val="5B9BD5" w:themeColor="accent1"/>
          <w:szCs w:val="24"/>
          <w:highlight w:val="yellow"/>
        </w:rPr>
      </w:pPr>
    </w:p>
    <w:p w14:paraId="6391707D" w14:textId="77777777" w:rsidR="000D5E0D" w:rsidRPr="000D5E0D" w:rsidRDefault="000D5E0D" w:rsidP="000D5E0D">
      <w:pPr>
        <w:rPr>
          <w:rFonts w:ascii="Times New Roman" w:eastAsia="Arial" w:hAnsi="Times New Roman"/>
          <w:color w:val="000000"/>
          <w:szCs w:val="24"/>
        </w:rPr>
      </w:pPr>
      <w:r w:rsidRPr="000D5E0D">
        <w:rPr>
          <w:rFonts w:ascii="Times New Roman" w:eastAsia="Arial" w:hAnsi="Times New Roman"/>
          <w:color w:val="000000"/>
          <w:szCs w:val="24"/>
        </w:rPr>
        <w:t xml:space="preserve">The Contractor shall have the following risk and compliance </w:t>
      </w:r>
      <w:r w:rsidRPr="000D5E0D">
        <w:rPr>
          <w:rFonts w:ascii="Times New Roman" w:hAnsi="Times New Roman"/>
          <w:color w:val="000000"/>
          <w:szCs w:val="24"/>
        </w:rPr>
        <w:t>industry expertise in</w:t>
      </w:r>
      <w:r w:rsidRPr="000D5E0D">
        <w:rPr>
          <w:rFonts w:ascii="Times New Roman" w:eastAsia="Arial" w:hAnsi="Times New Roman"/>
          <w:color w:val="000000"/>
          <w:szCs w:val="24"/>
        </w:rPr>
        <w:t xml:space="preserve">: </w:t>
      </w:r>
    </w:p>
    <w:p w14:paraId="5D954CAA" w14:textId="77777777" w:rsidR="000D5E0D" w:rsidRPr="000D5E0D" w:rsidRDefault="000D5E0D" w:rsidP="000D5E0D">
      <w:pPr>
        <w:rPr>
          <w:rFonts w:ascii="Times New Roman" w:eastAsia="Arial" w:hAnsi="Times New Roman"/>
          <w:i/>
          <w:iCs/>
          <w:color w:val="000000"/>
          <w:szCs w:val="24"/>
        </w:rPr>
      </w:pPr>
    </w:p>
    <w:p w14:paraId="43AB0D1E" w14:textId="77777777" w:rsidR="000D5E0D" w:rsidRPr="000D5E0D" w:rsidRDefault="000D5E0D" w:rsidP="000D5E0D">
      <w:pPr>
        <w:numPr>
          <w:ilvl w:val="0"/>
          <w:numId w:val="45"/>
        </w:numPr>
        <w:overflowPunct/>
        <w:autoSpaceDE/>
        <w:autoSpaceDN/>
        <w:adjustRightInd/>
        <w:textAlignment w:val="auto"/>
        <w:rPr>
          <w:rFonts w:ascii="Times New Roman" w:hAnsi="Times New Roman"/>
          <w:i/>
          <w:iCs/>
          <w:color w:val="000000"/>
          <w:szCs w:val="24"/>
        </w:rPr>
      </w:pPr>
      <w:r w:rsidRPr="000D5E0D">
        <w:rPr>
          <w:rFonts w:ascii="Times New Roman" w:eastAsia="Arial" w:hAnsi="Times New Roman"/>
          <w:i/>
          <w:iCs/>
          <w:color w:val="000000" w:themeColor="text1"/>
          <w:szCs w:val="24"/>
        </w:rPr>
        <w:t>Certified Public Accountant (CPA)</w:t>
      </w:r>
    </w:p>
    <w:p w14:paraId="14231F4D" w14:textId="77777777" w:rsidR="000D5E0D" w:rsidRPr="000D5E0D" w:rsidRDefault="000D5E0D" w:rsidP="000D5E0D">
      <w:pPr>
        <w:numPr>
          <w:ilvl w:val="0"/>
          <w:numId w:val="45"/>
        </w:numPr>
        <w:overflowPunct/>
        <w:autoSpaceDE/>
        <w:autoSpaceDN/>
        <w:adjustRightInd/>
        <w:textAlignment w:val="auto"/>
        <w:rPr>
          <w:rFonts w:ascii="Times New Roman" w:hAnsi="Times New Roman"/>
          <w:i/>
          <w:iCs/>
          <w:color w:val="000000"/>
          <w:szCs w:val="24"/>
        </w:rPr>
      </w:pPr>
      <w:r w:rsidRPr="000D5E0D">
        <w:rPr>
          <w:rFonts w:ascii="Times New Roman" w:eastAsia="Arial" w:hAnsi="Times New Roman"/>
          <w:i/>
          <w:iCs/>
          <w:color w:val="000000" w:themeColor="text1"/>
          <w:szCs w:val="24"/>
        </w:rPr>
        <w:t>Certified Information Systems Auditor (CISA)</w:t>
      </w:r>
    </w:p>
    <w:p w14:paraId="227499ED" w14:textId="77777777" w:rsidR="000D5E0D" w:rsidRPr="000D5E0D" w:rsidRDefault="000D5E0D" w:rsidP="000D5E0D">
      <w:pPr>
        <w:numPr>
          <w:ilvl w:val="0"/>
          <w:numId w:val="45"/>
        </w:numPr>
        <w:overflowPunct/>
        <w:autoSpaceDE/>
        <w:autoSpaceDN/>
        <w:adjustRightInd/>
        <w:textAlignment w:val="auto"/>
        <w:rPr>
          <w:rFonts w:ascii="Times New Roman" w:hAnsi="Times New Roman"/>
          <w:i/>
          <w:iCs/>
          <w:color w:val="000000"/>
          <w:szCs w:val="24"/>
        </w:rPr>
      </w:pPr>
      <w:r w:rsidRPr="000D5E0D">
        <w:rPr>
          <w:rFonts w:ascii="Times New Roman" w:eastAsia="Arial" w:hAnsi="Times New Roman"/>
          <w:i/>
          <w:iCs/>
          <w:color w:val="000000" w:themeColor="text1"/>
          <w:szCs w:val="24"/>
        </w:rPr>
        <w:t>Certified Internal Auditor (CIA)</w:t>
      </w:r>
    </w:p>
    <w:p w14:paraId="6E41E17A" w14:textId="77777777" w:rsidR="000D5E0D" w:rsidRPr="000D5E0D" w:rsidRDefault="000D5E0D" w:rsidP="000D5E0D">
      <w:pPr>
        <w:numPr>
          <w:ilvl w:val="0"/>
          <w:numId w:val="45"/>
        </w:numPr>
        <w:overflowPunct/>
        <w:autoSpaceDE/>
        <w:autoSpaceDN/>
        <w:adjustRightInd/>
        <w:textAlignment w:val="auto"/>
        <w:rPr>
          <w:rFonts w:ascii="Times New Roman" w:hAnsi="Times New Roman"/>
          <w:i/>
          <w:iCs/>
          <w:color w:val="000000"/>
          <w:szCs w:val="24"/>
        </w:rPr>
      </w:pPr>
      <w:r w:rsidRPr="000D5E0D">
        <w:rPr>
          <w:rFonts w:ascii="Times New Roman" w:eastAsia="Arial" w:hAnsi="Times New Roman"/>
          <w:i/>
          <w:iCs/>
          <w:color w:val="000000" w:themeColor="text1"/>
          <w:szCs w:val="24"/>
        </w:rPr>
        <w:t>Certified Fraud Examiner (CFE)</w:t>
      </w:r>
    </w:p>
    <w:p w14:paraId="7073F0FD" w14:textId="77777777" w:rsidR="000D5E0D" w:rsidRPr="000D5E0D" w:rsidRDefault="000D5E0D" w:rsidP="000D5E0D">
      <w:pPr>
        <w:numPr>
          <w:ilvl w:val="0"/>
          <w:numId w:val="45"/>
        </w:numPr>
        <w:overflowPunct/>
        <w:autoSpaceDE/>
        <w:autoSpaceDN/>
        <w:adjustRightInd/>
        <w:textAlignment w:val="auto"/>
        <w:rPr>
          <w:rFonts w:ascii="Times New Roman" w:hAnsi="Times New Roman"/>
          <w:i/>
          <w:iCs/>
          <w:color w:val="000000"/>
          <w:szCs w:val="24"/>
        </w:rPr>
      </w:pPr>
      <w:r w:rsidRPr="000D5E0D">
        <w:rPr>
          <w:rFonts w:ascii="Times New Roman" w:eastAsia="Arial" w:hAnsi="Times New Roman"/>
          <w:i/>
          <w:iCs/>
          <w:color w:val="000000" w:themeColor="text1"/>
          <w:szCs w:val="24"/>
        </w:rPr>
        <w:t>Committee of Sponsoring Organizations (COSO)</w:t>
      </w:r>
    </w:p>
    <w:p w14:paraId="2AF11ADD" w14:textId="77777777" w:rsidR="000D5E0D" w:rsidRPr="000D5E0D" w:rsidRDefault="000D5E0D" w:rsidP="000D5E0D">
      <w:pPr>
        <w:numPr>
          <w:ilvl w:val="0"/>
          <w:numId w:val="45"/>
        </w:numPr>
        <w:overflowPunct/>
        <w:autoSpaceDE/>
        <w:autoSpaceDN/>
        <w:adjustRightInd/>
        <w:spacing w:after="280"/>
        <w:textAlignment w:val="auto"/>
        <w:rPr>
          <w:rFonts w:ascii="Times New Roman" w:hAnsi="Times New Roman"/>
          <w:i/>
          <w:iCs/>
          <w:color w:val="000000"/>
          <w:szCs w:val="24"/>
        </w:rPr>
      </w:pPr>
      <w:r w:rsidRPr="000D5E0D">
        <w:rPr>
          <w:rFonts w:ascii="Times New Roman" w:eastAsia="Arial" w:hAnsi="Times New Roman"/>
          <w:i/>
          <w:iCs/>
          <w:color w:val="000000" w:themeColor="text1"/>
          <w:szCs w:val="24"/>
        </w:rPr>
        <w:t>Certified Government Financial Manager (CGFM)</w:t>
      </w:r>
    </w:p>
    <w:p w14:paraId="7EA05AFC" w14:textId="77777777" w:rsidR="000D5E0D" w:rsidRPr="000D5E0D" w:rsidRDefault="000D5E0D" w:rsidP="000D5E0D">
      <w:pPr>
        <w:autoSpaceDE/>
        <w:autoSpaceDN/>
        <w:adjustRightInd/>
        <w:rPr>
          <w:rFonts w:ascii="Times New Roman" w:hAnsi="Times New Roman"/>
          <w:i/>
          <w:iCs/>
          <w:szCs w:val="24"/>
        </w:rPr>
      </w:pPr>
      <w:r w:rsidRPr="000D5E0D">
        <w:rPr>
          <w:rFonts w:ascii="Times New Roman" w:hAnsi="Times New Roman"/>
          <w:i/>
          <w:iCs/>
          <w:szCs w:val="24"/>
        </w:rPr>
        <w:t xml:space="preserve">Brief description of experience providing support for requirements similar to the requirement in the Draft PWS to include identification of the experience as Federal or Commercial. </w:t>
      </w:r>
    </w:p>
    <w:p w14:paraId="68CF796B" w14:textId="77777777" w:rsidR="000D5E0D" w:rsidRPr="000D5E0D" w:rsidRDefault="000D5E0D" w:rsidP="000D5E0D">
      <w:pPr>
        <w:autoSpaceDE/>
        <w:autoSpaceDN/>
        <w:adjustRightInd/>
        <w:ind w:left="720"/>
        <w:rPr>
          <w:rFonts w:ascii="Times New Roman" w:hAnsi="Times New Roman"/>
          <w:i/>
          <w:iCs/>
          <w:szCs w:val="24"/>
        </w:rPr>
      </w:pPr>
    </w:p>
    <w:p w14:paraId="7A71F215" w14:textId="77777777" w:rsidR="000D5E0D" w:rsidRPr="000D5E0D" w:rsidRDefault="000D5E0D" w:rsidP="000D5E0D">
      <w:pPr>
        <w:autoSpaceDE/>
        <w:autoSpaceDN/>
        <w:adjustRightInd/>
        <w:rPr>
          <w:rFonts w:ascii="Times New Roman" w:hAnsi="Times New Roman"/>
          <w:i/>
          <w:iCs/>
          <w:szCs w:val="24"/>
        </w:rPr>
      </w:pPr>
      <w:r w:rsidRPr="000D5E0D">
        <w:rPr>
          <w:rFonts w:ascii="Times New Roman" w:hAnsi="Times New Roman"/>
          <w:i/>
          <w:iCs/>
          <w:szCs w:val="24"/>
        </w:rPr>
        <w:t>Differentiator’s listing/discussing unique factors and benefits of the services that set them apart from others.</w:t>
      </w:r>
    </w:p>
    <w:p w14:paraId="00610545" w14:textId="77777777" w:rsidR="000D5E0D" w:rsidRPr="000D5E0D" w:rsidRDefault="000D5E0D" w:rsidP="000D5E0D">
      <w:pPr>
        <w:autoSpaceDE/>
        <w:autoSpaceDN/>
        <w:adjustRightInd/>
        <w:rPr>
          <w:rFonts w:ascii="Times New Roman" w:hAnsi="Times New Roman"/>
          <w:i/>
          <w:iCs/>
          <w:color w:val="5B9BD5" w:themeColor="accent1"/>
          <w:szCs w:val="24"/>
        </w:rPr>
      </w:pPr>
      <w:r w:rsidRPr="000D5E0D">
        <w:rPr>
          <w:rFonts w:ascii="Times New Roman" w:hAnsi="Times New Roman"/>
          <w:i/>
          <w:iCs/>
          <w:szCs w:val="24"/>
        </w:rPr>
        <w:t>While the government will not respond to any questions from this Sources Sought, we are interested in any feedback your company has on the overall content/composition of the draft PWS as a result of reviewing the document.</w:t>
      </w:r>
    </w:p>
    <w:p w14:paraId="2513E270" w14:textId="77777777" w:rsidR="000D5E0D" w:rsidRPr="000D5E0D" w:rsidRDefault="000D5E0D" w:rsidP="000D5E0D">
      <w:pPr>
        <w:rPr>
          <w:rFonts w:ascii="Times New Roman" w:hAnsi="Times New Roman"/>
          <w:szCs w:val="24"/>
        </w:rPr>
      </w:pPr>
      <w:r w:rsidRPr="000D5E0D">
        <w:rPr>
          <w:rFonts w:ascii="Times New Roman" w:hAnsi="Times New Roman"/>
          <w:szCs w:val="24"/>
        </w:rPr>
        <w:t xml:space="preserve"> </w:t>
      </w:r>
    </w:p>
    <w:p w14:paraId="06E2A946" w14:textId="77777777" w:rsidR="000D5E0D" w:rsidRPr="000D5E0D" w:rsidRDefault="000D5E0D" w:rsidP="000D5E0D">
      <w:pPr>
        <w:rPr>
          <w:rFonts w:ascii="Times New Roman" w:hAnsi="Times New Roman"/>
          <w:szCs w:val="24"/>
        </w:rPr>
      </w:pPr>
      <w:r w:rsidRPr="000D5E0D">
        <w:rPr>
          <w:rFonts w:ascii="Times New Roman" w:hAnsi="Times New Roman"/>
          <w:szCs w:val="24"/>
        </w:rPr>
        <w:t xml:space="preserve">If your organization has the potential capacity to perform these contract services, please provide the following information: </w:t>
      </w:r>
    </w:p>
    <w:p w14:paraId="4084A857" w14:textId="77777777" w:rsidR="000D5E0D" w:rsidRPr="000D5E0D" w:rsidRDefault="000D5E0D" w:rsidP="000D5E0D">
      <w:pPr>
        <w:rPr>
          <w:rFonts w:ascii="Times New Roman" w:hAnsi="Times New Roman"/>
          <w:szCs w:val="24"/>
        </w:rPr>
      </w:pPr>
      <w:r w:rsidRPr="000D5E0D">
        <w:rPr>
          <w:rFonts w:ascii="Times New Roman" w:hAnsi="Times New Roman"/>
          <w:szCs w:val="24"/>
        </w:rPr>
        <w:t xml:space="preserve">1) organization name, address, email address, website address, telephone number, and size and type of ownership for the organization; and </w:t>
      </w:r>
    </w:p>
    <w:p w14:paraId="3C3AD724" w14:textId="77777777" w:rsidR="000D5E0D" w:rsidRPr="000D5E0D" w:rsidRDefault="000D5E0D" w:rsidP="000D5E0D">
      <w:pPr>
        <w:rPr>
          <w:rFonts w:ascii="Times New Roman" w:hAnsi="Times New Roman"/>
          <w:szCs w:val="24"/>
        </w:rPr>
      </w:pPr>
      <w:r w:rsidRPr="000D5E0D">
        <w:rPr>
          <w:rFonts w:ascii="Times New Roman" w:hAnsi="Times New Roman"/>
          <w:szCs w:val="24"/>
        </w:rPr>
        <w:t xml:space="preserve">2) tailored capability statements addressing the particulars of this effort, with appropriate documentation supporting claims of organizational and staff capability. </w:t>
      </w:r>
    </w:p>
    <w:p w14:paraId="385C4922" w14:textId="77777777" w:rsidR="000D5E0D" w:rsidRPr="000D5E0D" w:rsidRDefault="000D5E0D" w:rsidP="000D5E0D">
      <w:pPr>
        <w:rPr>
          <w:rFonts w:ascii="Times New Roman" w:hAnsi="Times New Roman"/>
          <w:szCs w:val="24"/>
        </w:rPr>
      </w:pPr>
      <w:r w:rsidRPr="000D5E0D">
        <w:rPr>
          <w:rFonts w:ascii="Times New Roman" w:hAnsi="Times New Roman"/>
          <w:szCs w:val="24"/>
        </w:rPr>
        <w:t xml:space="preserve">If significant subcontracting or teaming is anticipated in order to deliver technical capability, organizations should address the administrative and management structure of such arrangements. </w:t>
      </w:r>
    </w:p>
    <w:p w14:paraId="476E7B03" w14:textId="77777777" w:rsidR="000D5E0D" w:rsidRPr="000D5E0D" w:rsidRDefault="000D5E0D" w:rsidP="000D5E0D">
      <w:pPr>
        <w:rPr>
          <w:rFonts w:ascii="Times New Roman" w:hAnsi="Times New Roman"/>
          <w:szCs w:val="24"/>
        </w:rPr>
      </w:pPr>
    </w:p>
    <w:p w14:paraId="7471FDE0" w14:textId="77777777" w:rsidR="000D5E0D" w:rsidRPr="000D5E0D" w:rsidRDefault="000D5E0D" w:rsidP="000D5E0D">
      <w:pPr>
        <w:rPr>
          <w:rFonts w:ascii="Times New Roman" w:hAnsi="Times New Roman"/>
          <w:szCs w:val="24"/>
        </w:rPr>
      </w:pPr>
      <w:r w:rsidRPr="000D5E0D">
        <w:rPr>
          <w:rFonts w:ascii="Times New Roman" w:hAnsi="Times New Roman"/>
          <w:szCs w:val="24"/>
        </w:rPr>
        <w:t xml:space="preserve">The government will evaluate market information to ascertain potential market capacity to: </w:t>
      </w:r>
    </w:p>
    <w:p w14:paraId="542567C5" w14:textId="77777777" w:rsidR="000D5E0D" w:rsidRPr="000D5E0D" w:rsidRDefault="000D5E0D" w:rsidP="000D5E0D">
      <w:pPr>
        <w:rPr>
          <w:rFonts w:ascii="Times New Roman" w:hAnsi="Times New Roman"/>
          <w:szCs w:val="24"/>
        </w:rPr>
      </w:pPr>
      <w:r w:rsidRPr="000D5E0D">
        <w:rPr>
          <w:rFonts w:ascii="Times New Roman" w:hAnsi="Times New Roman"/>
          <w:szCs w:val="24"/>
        </w:rPr>
        <w:t xml:space="preserve">1) provide services consistent in scope and scale with those described in this notice and otherwise anticipated; </w:t>
      </w:r>
    </w:p>
    <w:p w14:paraId="3A0AD1E6" w14:textId="77777777" w:rsidR="000D5E0D" w:rsidRPr="000D5E0D" w:rsidRDefault="000D5E0D" w:rsidP="000D5E0D">
      <w:pPr>
        <w:rPr>
          <w:rFonts w:ascii="Times New Roman" w:hAnsi="Times New Roman"/>
          <w:szCs w:val="24"/>
        </w:rPr>
      </w:pPr>
      <w:r w:rsidRPr="000D5E0D">
        <w:rPr>
          <w:rFonts w:ascii="Times New Roman" w:hAnsi="Times New Roman"/>
          <w:szCs w:val="24"/>
        </w:rPr>
        <w:t xml:space="preserve">2) secure and apply the full range of corporate financial, human capital, and technical resources required to successfully perform similar requirements; </w:t>
      </w:r>
    </w:p>
    <w:p w14:paraId="4C233C85" w14:textId="77777777" w:rsidR="000D5E0D" w:rsidRPr="000D5E0D" w:rsidRDefault="000D5E0D" w:rsidP="000D5E0D">
      <w:pPr>
        <w:rPr>
          <w:rFonts w:ascii="Times New Roman" w:hAnsi="Times New Roman"/>
          <w:szCs w:val="24"/>
        </w:rPr>
      </w:pPr>
      <w:r w:rsidRPr="000D5E0D">
        <w:rPr>
          <w:rFonts w:ascii="Times New Roman" w:hAnsi="Times New Roman"/>
          <w:szCs w:val="24"/>
        </w:rPr>
        <w:t xml:space="preserve">3) implement a successful project management plan that includes compliance with program schedules; cost containment; meeting and tracking performance; hiring and retention of personnel and risk mitigation; and </w:t>
      </w:r>
    </w:p>
    <w:p w14:paraId="7ED59D98" w14:textId="77777777" w:rsidR="000D5E0D" w:rsidRPr="000D5E0D" w:rsidRDefault="000D5E0D" w:rsidP="000D5E0D">
      <w:pPr>
        <w:rPr>
          <w:rFonts w:ascii="Times New Roman" w:hAnsi="Times New Roman"/>
          <w:szCs w:val="24"/>
        </w:rPr>
      </w:pPr>
      <w:r w:rsidRPr="000D5E0D">
        <w:rPr>
          <w:rFonts w:ascii="Times New Roman" w:hAnsi="Times New Roman"/>
          <w:szCs w:val="24"/>
        </w:rPr>
        <w:t xml:space="preserve">4) provide services under a performance-based service acquisition contract. </w:t>
      </w:r>
    </w:p>
    <w:p w14:paraId="640BC3E8" w14:textId="77777777" w:rsidR="000D5E0D" w:rsidRPr="000D5E0D" w:rsidRDefault="000D5E0D" w:rsidP="000D5E0D">
      <w:pPr>
        <w:rPr>
          <w:rFonts w:ascii="Times New Roman" w:hAnsi="Times New Roman"/>
          <w:szCs w:val="24"/>
        </w:rPr>
      </w:pPr>
    </w:p>
    <w:p w14:paraId="32678681" w14:textId="77777777" w:rsidR="000D5E0D" w:rsidRPr="000D5E0D" w:rsidRDefault="000D5E0D" w:rsidP="000D5E0D">
      <w:pPr>
        <w:rPr>
          <w:rFonts w:ascii="Times New Roman" w:hAnsi="Times New Roman"/>
          <w:szCs w:val="24"/>
        </w:rPr>
      </w:pPr>
      <w:r w:rsidRPr="000D5E0D">
        <w:rPr>
          <w:rFonts w:ascii="Times New Roman" w:hAnsi="Times New Roman"/>
          <w:szCs w:val="24"/>
        </w:rPr>
        <w:t>Based on the responses to this Sources Sought/Market Research, this requirement may be further set aside for any of the socio-economic programs, set aside for small business competition, procured through full and open competition, procured through GSA, etc</w:t>
      </w:r>
      <w:r w:rsidRPr="000D5E0D">
        <w:rPr>
          <w:rFonts w:ascii="Times New Roman" w:hAnsi="Times New Roman"/>
          <w:b/>
          <w:bCs/>
          <w:i/>
          <w:iCs/>
          <w:szCs w:val="24"/>
        </w:rPr>
        <w:t>.</w:t>
      </w:r>
      <w:r w:rsidRPr="000D5E0D">
        <w:rPr>
          <w:rFonts w:ascii="Times New Roman" w:hAnsi="Times New Roman"/>
          <w:b/>
          <w:bCs/>
          <w:i/>
          <w:iCs/>
          <w:color w:val="5B9BD5" w:themeColor="accent1"/>
          <w:szCs w:val="24"/>
        </w:rPr>
        <w:t xml:space="preserve"> </w:t>
      </w:r>
      <w:r w:rsidRPr="000D5E0D">
        <w:rPr>
          <w:rFonts w:ascii="Times New Roman" w:hAnsi="Times New Roman"/>
          <w:b/>
          <w:bCs/>
          <w:i/>
          <w:iCs/>
          <w:szCs w:val="24"/>
        </w:rPr>
        <w:t xml:space="preserve">Interested potential offerors must clearly specify the following: their Unique Entity Identifier (UEI), business size applicable to NAICS, socioeconomic business categories, GSA contract number (if applicable), and any other applicable GWAC numbers. </w:t>
      </w:r>
      <w:r w:rsidRPr="000D5E0D">
        <w:rPr>
          <w:rFonts w:ascii="Times New Roman" w:hAnsi="Times New Roman"/>
          <w:szCs w:val="24"/>
        </w:rPr>
        <w:t>Telephone inquiries will not be accepted or acknowledged, and no feedback or evaluations will be provided to companies regarding their submissions.</w:t>
      </w:r>
    </w:p>
    <w:p w14:paraId="489FD9EE" w14:textId="77777777" w:rsidR="000D5E0D" w:rsidRPr="000D5E0D" w:rsidRDefault="000D5E0D" w:rsidP="000D5E0D">
      <w:pPr>
        <w:rPr>
          <w:rFonts w:ascii="Times New Roman" w:hAnsi="Times New Roman"/>
          <w:szCs w:val="24"/>
        </w:rPr>
      </w:pPr>
    </w:p>
    <w:p w14:paraId="37785BD9" w14:textId="77777777" w:rsidR="000D5E0D" w:rsidRPr="000D5E0D" w:rsidRDefault="000D5E0D" w:rsidP="000D5E0D">
      <w:pPr>
        <w:rPr>
          <w:rFonts w:ascii="Times New Roman" w:hAnsi="Times New Roman"/>
          <w:szCs w:val="24"/>
        </w:rPr>
      </w:pPr>
      <w:r w:rsidRPr="000D5E0D">
        <w:rPr>
          <w:rFonts w:ascii="Times New Roman" w:hAnsi="Times New Roman"/>
          <w:b/>
          <w:color w:val="000000"/>
          <w:szCs w:val="24"/>
        </w:rPr>
        <w:t>Submission Instructions:</w:t>
      </w:r>
      <w:r w:rsidRPr="000D5E0D">
        <w:rPr>
          <w:rFonts w:ascii="Times New Roman" w:hAnsi="Times New Roman"/>
          <w:bCs/>
          <w:color w:val="000000"/>
          <w:szCs w:val="24"/>
        </w:rPr>
        <w:t xml:space="preserve"> </w:t>
      </w:r>
      <w:r w:rsidRPr="000D5E0D">
        <w:rPr>
          <w:rFonts w:ascii="Times New Roman" w:hAnsi="Times New Roman"/>
          <w:szCs w:val="24"/>
        </w:rPr>
        <w:t xml:space="preserve">Interested parties who consider themselves qualified to perform the above-listed services are invited to submit a response to this Sources Sought Notice by </w:t>
      </w:r>
      <w:r w:rsidRPr="000D5E0D">
        <w:rPr>
          <w:rFonts w:ascii="Times New Roman" w:hAnsi="Times New Roman"/>
          <w:b/>
          <w:bCs/>
          <w:szCs w:val="24"/>
        </w:rPr>
        <w:t>April 30, 2026, on or before 2:00 PM EST</w:t>
      </w:r>
      <w:r w:rsidRPr="000D5E0D">
        <w:rPr>
          <w:rFonts w:ascii="Times New Roman" w:hAnsi="Times New Roman"/>
          <w:szCs w:val="24"/>
        </w:rPr>
        <w:t xml:space="preserve">. All responses under this Sources Sought Notice must be emailed to Cheri Redding at </w:t>
      </w:r>
      <w:hyperlink r:id="rId11" w:history="1">
        <w:r w:rsidRPr="000D5E0D">
          <w:rPr>
            <w:rStyle w:val="Hyperlink"/>
            <w:rFonts w:ascii="Times New Roman" w:hAnsi="Times New Roman"/>
            <w:szCs w:val="24"/>
          </w:rPr>
          <w:t>Cheri.L.Redding@hud.gov</w:t>
        </w:r>
      </w:hyperlink>
      <w:r w:rsidRPr="000D5E0D">
        <w:rPr>
          <w:rFonts w:ascii="Times New Roman" w:hAnsi="Times New Roman"/>
          <w:szCs w:val="24"/>
        </w:rPr>
        <w:t xml:space="preserve"> and Melissa Corum at </w:t>
      </w:r>
      <w:hyperlink r:id="rId12" w:history="1">
        <w:r w:rsidRPr="000D5E0D">
          <w:rPr>
            <w:rStyle w:val="Hyperlink"/>
            <w:rFonts w:ascii="Times New Roman" w:hAnsi="Times New Roman"/>
            <w:szCs w:val="24"/>
          </w:rPr>
          <w:t>Melissa.A. Corum@hud.gov</w:t>
        </w:r>
      </w:hyperlink>
      <w:r w:rsidRPr="000D5E0D">
        <w:rPr>
          <w:rFonts w:ascii="Times New Roman" w:hAnsi="Times New Roman"/>
          <w:szCs w:val="24"/>
        </w:rPr>
        <w:t xml:space="preserve">. Additional information on the required services is listed below. </w:t>
      </w:r>
    </w:p>
    <w:p w14:paraId="1F686C40" w14:textId="77777777" w:rsidR="000D5E0D" w:rsidRPr="000D5E0D" w:rsidRDefault="000D5E0D" w:rsidP="000D5E0D">
      <w:pPr>
        <w:rPr>
          <w:rFonts w:ascii="Times New Roman" w:hAnsi="Times New Roman"/>
          <w:color w:val="000000"/>
          <w:szCs w:val="24"/>
        </w:rPr>
      </w:pPr>
    </w:p>
    <w:p w14:paraId="040D939E" w14:textId="77777777" w:rsidR="000D5E0D" w:rsidRPr="000D5E0D" w:rsidRDefault="000D5E0D" w:rsidP="000D5E0D">
      <w:pPr>
        <w:rPr>
          <w:rFonts w:ascii="Times New Roman" w:hAnsi="Times New Roman"/>
          <w:color w:val="FF0000"/>
          <w:szCs w:val="24"/>
        </w:rPr>
      </w:pPr>
      <w:r w:rsidRPr="000D5E0D">
        <w:rPr>
          <w:rFonts w:ascii="Times New Roman" w:hAnsi="Times New Roman"/>
          <w:color w:val="000000"/>
          <w:szCs w:val="24"/>
        </w:rPr>
        <w:t xml:space="preserve">If you have any questions concerning this opportunity, please contact the Contracting Officer, </w:t>
      </w:r>
      <w:r w:rsidRPr="000D5E0D">
        <w:rPr>
          <w:rFonts w:ascii="Times New Roman" w:hAnsi="Times New Roman"/>
          <w:szCs w:val="24"/>
        </w:rPr>
        <w:t xml:space="preserve">Cheri Redding at </w:t>
      </w:r>
      <w:hyperlink r:id="rId13" w:history="1">
        <w:r w:rsidRPr="000D5E0D">
          <w:rPr>
            <w:rStyle w:val="Hyperlink"/>
            <w:rFonts w:ascii="Times New Roman" w:hAnsi="Times New Roman"/>
            <w:szCs w:val="24"/>
          </w:rPr>
          <w:t>Cheri.L.Redding@hud.gov</w:t>
        </w:r>
      </w:hyperlink>
      <w:r w:rsidRPr="000D5E0D">
        <w:rPr>
          <w:rFonts w:ascii="Times New Roman" w:hAnsi="Times New Roman"/>
          <w:szCs w:val="24"/>
        </w:rPr>
        <w:t xml:space="preserve"> and the Contract Specialist, Melissa Corum, at </w:t>
      </w:r>
      <w:hyperlink r:id="rId14" w:history="1">
        <w:r w:rsidRPr="000D5E0D">
          <w:rPr>
            <w:rStyle w:val="Hyperlink"/>
            <w:rFonts w:ascii="Times New Roman" w:hAnsi="Times New Roman"/>
            <w:szCs w:val="24"/>
          </w:rPr>
          <w:t>Melissa.A.Corum@hud.gov</w:t>
        </w:r>
      </w:hyperlink>
      <w:r w:rsidRPr="000D5E0D">
        <w:rPr>
          <w:rFonts w:ascii="Times New Roman" w:hAnsi="Times New Roman"/>
          <w:szCs w:val="24"/>
        </w:rPr>
        <w:t xml:space="preserve">. </w:t>
      </w:r>
    </w:p>
    <w:p w14:paraId="17E4C900" w14:textId="77777777" w:rsidR="000D5E0D" w:rsidRPr="000D5E0D" w:rsidRDefault="000D5E0D" w:rsidP="000D5E0D">
      <w:pPr>
        <w:rPr>
          <w:rFonts w:ascii="Times New Roman" w:hAnsi="Times New Roman"/>
          <w:color w:val="FF0000"/>
          <w:szCs w:val="24"/>
        </w:rPr>
      </w:pPr>
    </w:p>
    <w:p w14:paraId="3EFFCC1B" w14:textId="77777777" w:rsidR="000D5E0D" w:rsidRPr="000D5E0D" w:rsidRDefault="000D5E0D" w:rsidP="000D5E0D">
      <w:pPr>
        <w:rPr>
          <w:rFonts w:ascii="Times New Roman" w:hAnsi="Times New Roman"/>
          <w:b/>
          <w:bCs/>
          <w:szCs w:val="24"/>
        </w:rPr>
      </w:pPr>
    </w:p>
    <w:p w14:paraId="7646101B" w14:textId="77777777" w:rsidR="000D5E0D" w:rsidRPr="000D5E0D" w:rsidRDefault="000D5E0D" w:rsidP="000D5E0D">
      <w:pPr>
        <w:rPr>
          <w:rFonts w:ascii="Times New Roman" w:hAnsi="Times New Roman"/>
          <w:b/>
          <w:bCs/>
          <w:szCs w:val="24"/>
        </w:rPr>
      </w:pPr>
    </w:p>
    <w:p w14:paraId="78E4D603" w14:textId="77777777" w:rsidR="000D5E0D" w:rsidRPr="000D5E0D" w:rsidRDefault="000D5E0D" w:rsidP="000D5E0D">
      <w:pPr>
        <w:rPr>
          <w:rFonts w:ascii="Times New Roman" w:hAnsi="Times New Roman"/>
          <w:b/>
          <w:bCs/>
          <w:szCs w:val="24"/>
        </w:rPr>
      </w:pPr>
      <w:r w:rsidRPr="000D5E0D">
        <w:rPr>
          <w:rFonts w:ascii="Times New Roman" w:hAnsi="Times New Roman"/>
          <w:b/>
          <w:bCs/>
          <w:szCs w:val="24"/>
        </w:rPr>
        <w:t xml:space="preserve">Background: </w:t>
      </w:r>
    </w:p>
    <w:p w14:paraId="7DF33B2E" w14:textId="77777777" w:rsidR="000D5E0D" w:rsidRPr="000D5E0D" w:rsidRDefault="000D5E0D" w:rsidP="000D5E0D">
      <w:pPr>
        <w:rPr>
          <w:rFonts w:ascii="Times New Roman" w:hAnsi="Times New Roman"/>
          <w:szCs w:val="24"/>
        </w:rPr>
      </w:pPr>
    </w:p>
    <w:p w14:paraId="77324AEB" w14:textId="77777777" w:rsidR="000D5E0D" w:rsidRPr="000D5E0D" w:rsidRDefault="000D5E0D" w:rsidP="000D5E0D">
      <w:pPr>
        <w:pStyle w:val="ListParagraph"/>
        <w:numPr>
          <w:ilvl w:val="0"/>
          <w:numId w:val="46"/>
        </w:numPr>
        <w:overflowPunct/>
        <w:autoSpaceDE/>
        <w:autoSpaceDN/>
        <w:adjustRightInd/>
        <w:spacing w:after="160" w:line="256" w:lineRule="auto"/>
        <w:textAlignment w:val="auto"/>
        <w:rPr>
          <w:rFonts w:ascii="Times New Roman" w:hAnsi="Times New Roman"/>
          <w:szCs w:val="24"/>
        </w:rPr>
      </w:pPr>
      <w:r w:rsidRPr="000D5E0D">
        <w:rPr>
          <w:rFonts w:ascii="Times New Roman" w:hAnsi="Times New Roman"/>
          <w:i/>
          <w:spacing w:val="2"/>
          <w:szCs w:val="24"/>
        </w:rPr>
        <w:t>See PWS, Section 1.2.</w:t>
      </w:r>
      <w:r w:rsidRPr="000D5E0D">
        <w:rPr>
          <w:rFonts w:ascii="Times New Roman" w:hAnsi="Times New Roman"/>
          <w:i/>
          <w:color w:val="5B9BD5" w:themeColor="accent1"/>
          <w:spacing w:val="2"/>
          <w:szCs w:val="24"/>
        </w:rPr>
        <w:t xml:space="preserve"> </w:t>
      </w:r>
    </w:p>
    <w:p w14:paraId="5F711946" w14:textId="77777777" w:rsidR="000D5E0D" w:rsidRPr="000D5E0D" w:rsidRDefault="000D5E0D" w:rsidP="000D5E0D">
      <w:pPr>
        <w:rPr>
          <w:rFonts w:ascii="Times New Roman" w:hAnsi="Times New Roman"/>
          <w:b/>
          <w:bCs/>
          <w:spacing w:val="2"/>
          <w:szCs w:val="24"/>
        </w:rPr>
      </w:pPr>
    </w:p>
    <w:p w14:paraId="10E36EAB" w14:textId="77777777" w:rsidR="000D5E0D" w:rsidRPr="000D5E0D" w:rsidRDefault="000D5E0D" w:rsidP="000D5E0D">
      <w:pPr>
        <w:rPr>
          <w:rFonts w:ascii="Times New Roman" w:hAnsi="Times New Roman"/>
          <w:b/>
          <w:bCs/>
          <w:spacing w:val="2"/>
          <w:szCs w:val="24"/>
        </w:rPr>
      </w:pPr>
      <w:r w:rsidRPr="000D5E0D">
        <w:rPr>
          <w:rFonts w:ascii="Times New Roman" w:hAnsi="Times New Roman"/>
          <w:b/>
          <w:bCs/>
          <w:spacing w:val="2"/>
          <w:szCs w:val="24"/>
        </w:rPr>
        <w:t>General Description of Work:</w:t>
      </w:r>
    </w:p>
    <w:p w14:paraId="0019609B" w14:textId="77777777" w:rsidR="000D5E0D" w:rsidRPr="000D5E0D" w:rsidRDefault="000D5E0D" w:rsidP="000D5E0D">
      <w:pPr>
        <w:rPr>
          <w:rFonts w:ascii="Times New Roman" w:hAnsi="Times New Roman"/>
          <w:spacing w:val="2"/>
          <w:szCs w:val="24"/>
          <w:highlight w:val="yellow"/>
        </w:rPr>
      </w:pPr>
    </w:p>
    <w:p w14:paraId="689BBC8C" w14:textId="77777777" w:rsidR="000D5E0D" w:rsidRPr="000D5E0D" w:rsidRDefault="000D5E0D" w:rsidP="000D5E0D">
      <w:pPr>
        <w:rPr>
          <w:rFonts w:ascii="Times New Roman" w:eastAsia="Arial" w:hAnsi="Times New Roman"/>
          <w:i/>
          <w:iCs/>
          <w:color w:val="000000" w:themeColor="text1"/>
          <w:szCs w:val="24"/>
        </w:rPr>
      </w:pPr>
      <w:bookmarkStart w:id="0" w:name="_Hlk83853182"/>
      <w:bookmarkStart w:id="1" w:name="_Hlk83853312"/>
      <w:r w:rsidRPr="000D5E0D">
        <w:rPr>
          <w:rFonts w:ascii="Times New Roman" w:eastAsia="Arial" w:hAnsi="Times New Roman"/>
          <w:i/>
          <w:iCs/>
          <w:color w:val="000000" w:themeColor="text1"/>
          <w:szCs w:val="24"/>
        </w:rPr>
        <w:t xml:space="preserve">The Contractor shall assist the Ginnie Mae OER, Operational Risk Analysis Division (ORAD) with the continued administration, execution, and enhancement of its VRM Program. The VRM Program will provide oversight of Ginnie Mae vendors and related staff to ensure their activities are conducted in compliance with vendor contract requirements and stated applicable laws and regulations. </w:t>
      </w:r>
    </w:p>
    <w:p w14:paraId="399D4770" w14:textId="77777777" w:rsidR="000D5E0D" w:rsidRPr="000D5E0D" w:rsidRDefault="000D5E0D" w:rsidP="000D5E0D">
      <w:pPr>
        <w:rPr>
          <w:rFonts w:ascii="Times New Roman" w:eastAsia="Arial" w:hAnsi="Times New Roman"/>
          <w:i/>
          <w:iCs/>
          <w:color w:val="000000" w:themeColor="text1"/>
          <w:szCs w:val="24"/>
        </w:rPr>
      </w:pPr>
    </w:p>
    <w:p w14:paraId="61CA6F79" w14:textId="77777777" w:rsidR="000D5E0D" w:rsidRPr="000D5E0D" w:rsidRDefault="000D5E0D" w:rsidP="000D5E0D">
      <w:pPr>
        <w:rPr>
          <w:rFonts w:ascii="Times New Roman" w:eastAsia="Arial" w:hAnsi="Times New Roman"/>
          <w:i/>
          <w:iCs/>
          <w:color w:val="000000" w:themeColor="text1"/>
          <w:szCs w:val="24"/>
        </w:rPr>
      </w:pPr>
      <w:r w:rsidRPr="000D5E0D">
        <w:rPr>
          <w:rFonts w:ascii="Times New Roman" w:eastAsia="Arial" w:hAnsi="Times New Roman"/>
          <w:i/>
          <w:iCs/>
          <w:color w:val="000000" w:themeColor="text1"/>
          <w:szCs w:val="24"/>
        </w:rPr>
        <w:t>The Contractor will perform annual VRM assessments for Ginnie Mae’s vendors using Ginnie Mae’s VRM Framework. The Contractor will also provide service organization monitoring and risk mitigation and Information Technology Governance support. The Contractor will provide the following services which shall include:</w:t>
      </w:r>
    </w:p>
    <w:p w14:paraId="2E23625B" w14:textId="77777777" w:rsidR="000D5E0D" w:rsidRPr="000D5E0D" w:rsidRDefault="000D5E0D" w:rsidP="000D5E0D">
      <w:pPr>
        <w:rPr>
          <w:rFonts w:ascii="Times New Roman" w:eastAsia="Arial" w:hAnsi="Times New Roman"/>
          <w:i/>
          <w:iCs/>
          <w:color w:val="000000" w:themeColor="text1"/>
          <w:szCs w:val="24"/>
        </w:rPr>
      </w:pPr>
    </w:p>
    <w:p w14:paraId="1E80F808" w14:textId="77777777" w:rsidR="000D5E0D" w:rsidRPr="000D5E0D" w:rsidRDefault="000D5E0D" w:rsidP="000D5E0D">
      <w:pPr>
        <w:numPr>
          <w:ilvl w:val="0"/>
          <w:numId w:val="44"/>
        </w:numPr>
        <w:overflowPunct/>
        <w:autoSpaceDE/>
        <w:autoSpaceDN/>
        <w:adjustRightInd/>
        <w:textAlignment w:val="auto"/>
        <w:rPr>
          <w:rFonts w:ascii="Times New Roman" w:hAnsi="Times New Roman"/>
          <w:i/>
          <w:iCs/>
          <w:color w:val="000000" w:themeColor="text1"/>
          <w:szCs w:val="24"/>
        </w:rPr>
      </w:pPr>
      <w:r w:rsidRPr="000D5E0D">
        <w:rPr>
          <w:rFonts w:ascii="Times New Roman" w:eastAsia="Arial" w:hAnsi="Times New Roman"/>
          <w:i/>
          <w:iCs/>
          <w:color w:val="000000" w:themeColor="text1"/>
          <w:szCs w:val="24"/>
        </w:rPr>
        <w:t>Program Management</w:t>
      </w:r>
    </w:p>
    <w:p w14:paraId="54B7FC82" w14:textId="77777777" w:rsidR="000D5E0D" w:rsidRPr="000D5E0D" w:rsidRDefault="000D5E0D" w:rsidP="000D5E0D">
      <w:pPr>
        <w:numPr>
          <w:ilvl w:val="0"/>
          <w:numId w:val="44"/>
        </w:numPr>
        <w:overflowPunct/>
        <w:autoSpaceDE/>
        <w:autoSpaceDN/>
        <w:adjustRightInd/>
        <w:textAlignment w:val="auto"/>
        <w:rPr>
          <w:rFonts w:ascii="Times New Roman" w:hAnsi="Times New Roman"/>
          <w:i/>
          <w:iCs/>
          <w:color w:val="000000" w:themeColor="text1"/>
          <w:szCs w:val="24"/>
        </w:rPr>
      </w:pPr>
      <w:r w:rsidRPr="000D5E0D">
        <w:rPr>
          <w:rFonts w:ascii="Times New Roman" w:eastAsia="Arial" w:hAnsi="Times New Roman"/>
          <w:i/>
          <w:iCs/>
          <w:color w:val="000000" w:themeColor="text1"/>
          <w:szCs w:val="24"/>
        </w:rPr>
        <w:t>Updates to VRM Framework</w:t>
      </w:r>
    </w:p>
    <w:p w14:paraId="315EEA82" w14:textId="77777777" w:rsidR="000D5E0D" w:rsidRPr="000D5E0D" w:rsidRDefault="000D5E0D" w:rsidP="000D5E0D">
      <w:pPr>
        <w:numPr>
          <w:ilvl w:val="0"/>
          <w:numId w:val="44"/>
        </w:numPr>
        <w:overflowPunct/>
        <w:autoSpaceDE/>
        <w:autoSpaceDN/>
        <w:adjustRightInd/>
        <w:textAlignment w:val="auto"/>
        <w:rPr>
          <w:rFonts w:ascii="Times New Roman" w:hAnsi="Times New Roman"/>
          <w:i/>
          <w:iCs/>
          <w:color w:val="000000" w:themeColor="text1"/>
          <w:szCs w:val="24"/>
        </w:rPr>
      </w:pPr>
      <w:r w:rsidRPr="000D5E0D">
        <w:rPr>
          <w:rFonts w:ascii="Times New Roman" w:eastAsia="Arial" w:hAnsi="Times New Roman"/>
          <w:i/>
          <w:iCs/>
          <w:color w:val="000000" w:themeColor="text1"/>
          <w:szCs w:val="24"/>
        </w:rPr>
        <w:t>Vendor Assessments</w:t>
      </w:r>
    </w:p>
    <w:p w14:paraId="21574A8E" w14:textId="77777777" w:rsidR="000D5E0D" w:rsidRPr="000D5E0D" w:rsidRDefault="000D5E0D" w:rsidP="000D5E0D">
      <w:pPr>
        <w:numPr>
          <w:ilvl w:val="0"/>
          <w:numId w:val="44"/>
        </w:numPr>
        <w:overflowPunct/>
        <w:autoSpaceDE/>
        <w:autoSpaceDN/>
        <w:adjustRightInd/>
        <w:textAlignment w:val="auto"/>
        <w:rPr>
          <w:rFonts w:ascii="Times New Roman" w:hAnsi="Times New Roman"/>
          <w:i/>
          <w:iCs/>
          <w:color w:val="000000" w:themeColor="text1"/>
          <w:szCs w:val="24"/>
        </w:rPr>
      </w:pPr>
      <w:r w:rsidRPr="000D5E0D">
        <w:rPr>
          <w:rFonts w:ascii="Times New Roman" w:eastAsia="Arial" w:hAnsi="Times New Roman"/>
          <w:i/>
          <w:iCs/>
          <w:color w:val="000000" w:themeColor="text1"/>
          <w:szCs w:val="24"/>
        </w:rPr>
        <w:t>Service Organization Monitoring and Risk Mitigation</w:t>
      </w:r>
    </w:p>
    <w:p w14:paraId="2CD3EE72" w14:textId="77777777" w:rsidR="000D5E0D" w:rsidRPr="000D5E0D" w:rsidRDefault="000D5E0D" w:rsidP="000D5E0D">
      <w:pPr>
        <w:numPr>
          <w:ilvl w:val="0"/>
          <w:numId w:val="44"/>
        </w:numPr>
        <w:overflowPunct/>
        <w:autoSpaceDE/>
        <w:autoSpaceDN/>
        <w:adjustRightInd/>
        <w:textAlignment w:val="auto"/>
        <w:rPr>
          <w:rFonts w:ascii="Times New Roman" w:hAnsi="Times New Roman"/>
          <w:i/>
          <w:iCs/>
          <w:color w:val="000000" w:themeColor="text1"/>
          <w:szCs w:val="24"/>
        </w:rPr>
      </w:pPr>
      <w:r w:rsidRPr="000D5E0D">
        <w:rPr>
          <w:rFonts w:ascii="Times New Roman" w:eastAsia="Arial" w:hAnsi="Times New Roman"/>
          <w:i/>
          <w:iCs/>
          <w:color w:val="000000" w:themeColor="text1"/>
          <w:szCs w:val="24"/>
        </w:rPr>
        <w:t>Information Technology Governance</w:t>
      </w:r>
    </w:p>
    <w:p w14:paraId="596F627B" w14:textId="77777777" w:rsidR="000D5E0D" w:rsidRPr="000D5E0D" w:rsidRDefault="000D5E0D" w:rsidP="000D5E0D">
      <w:pPr>
        <w:numPr>
          <w:ilvl w:val="0"/>
          <w:numId w:val="44"/>
        </w:numPr>
        <w:overflowPunct/>
        <w:autoSpaceDE/>
        <w:autoSpaceDN/>
        <w:adjustRightInd/>
        <w:textAlignment w:val="auto"/>
        <w:rPr>
          <w:rFonts w:ascii="Times New Roman" w:hAnsi="Times New Roman"/>
          <w:i/>
          <w:iCs/>
          <w:color w:val="000000" w:themeColor="text1"/>
          <w:szCs w:val="24"/>
        </w:rPr>
      </w:pPr>
      <w:r w:rsidRPr="000D5E0D">
        <w:rPr>
          <w:rFonts w:ascii="Times New Roman" w:eastAsia="Arial" w:hAnsi="Times New Roman"/>
          <w:i/>
          <w:iCs/>
          <w:color w:val="000000" w:themeColor="text1"/>
          <w:szCs w:val="24"/>
        </w:rPr>
        <w:t>Governance Document Updates</w:t>
      </w:r>
    </w:p>
    <w:p w14:paraId="2121E513" w14:textId="77777777" w:rsidR="000D5E0D" w:rsidRPr="000D5E0D" w:rsidRDefault="000D5E0D" w:rsidP="000D5E0D">
      <w:pPr>
        <w:numPr>
          <w:ilvl w:val="0"/>
          <w:numId w:val="44"/>
        </w:numPr>
        <w:overflowPunct/>
        <w:autoSpaceDE/>
        <w:autoSpaceDN/>
        <w:adjustRightInd/>
        <w:textAlignment w:val="auto"/>
        <w:rPr>
          <w:rFonts w:ascii="Times New Roman" w:hAnsi="Times New Roman"/>
          <w:i/>
          <w:iCs/>
          <w:color w:val="000000" w:themeColor="text1"/>
          <w:szCs w:val="24"/>
        </w:rPr>
      </w:pPr>
      <w:r w:rsidRPr="000D5E0D">
        <w:rPr>
          <w:rFonts w:ascii="Times New Roman" w:eastAsia="Arial" w:hAnsi="Times New Roman"/>
          <w:i/>
          <w:iCs/>
          <w:color w:val="000000" w:themeColor="text1"/>
          <w:szCs w:val="24"/>
        </w:rPr>
        <w:t>Training Services</w:t>
      </w:r>
    </w:p>
    <w:p w14:paraId="2C5DBBF5" w14:textId="77777777" w:rsidR="000D5E0D" w:rsidRPr="000D5E0D" w:rsidRDefault="000D5E0D" w:rsidP="000D5E0D">
      <w:pPr>
        <w:numPr>
          <w:ilvl w:val="0"/>
          <w:numId w:val="44"/>
        </w:numPr>
        <w:overflowPunct/>
        <w:autoSpaceDE/>
        <w:autoSpaceDN/>
        <w:adjustRightInd/>
        <w:textAlignment w:val="auto"/>
        <w:rPr>
          <w:rFonts w:ascii="Times New Roman" w:hAnsi="Times New Roman"/>
          <w:i/>
          <w:iCs/>
          <w:color w:val="000000" w:themeColor="text1"/>
          <w:szCs w:val="24"/>
        </w:rPr>
      </w:pPr>
      <w:r w:rsidRPr="000D5E0D">
        <w:rPr>
          <w:rFonts w:ascii="Times New Roman" w:eastAsia="Arial" w:hAnsi="Times New Roman"/>
          <w:i/>
          <w:iCs/>
          <w:color w:val="000000" w:themeColor="text1"/>
          <w:szCs w:val="24"/>
        </w:rPr>
        <w:t xml:space="preserve">Special Projects </w:t>
      </w:r>
    </w:p>
    <w:p w14:paraId="2300665F" w14:textId="77777777" w:rsidR="000D5E0D" w:rsidRPr="000D5E0D" w:rsidRDefault="000D5E0D" w:rsidP="000D5E0D">
      <w:pPr>
        <w:numPr>
          <w:ilvl w:val="0"/>
          <w:numId w:val="44"/>
        </w:numPr>
        <w:overflowPunct/>
        <w:autoSpaceDE/>
        <w:autoSpaceDN/>
        <w:adjustRightInd/>
        <w:spacing w:after="280"/>
        <w:textAlignment w:val="auto"/>
        <w:rPr>
          <w:rFonts w:ascii="Times New Roman" w:hAnsi="Times New Roman"/>
          <w:i/>
          <w:iCs/>
          <w:color w:val="000000" w:themeColor="text1"/>
          <w:szCs w:val="24"/>
        </w:rPr>
      </w:pPr>
      <w:r w:rsidRPr="000D5E0D">
        <w:rPr>
          <w:rFonts w:ascii="Times New Roman" w:eastAsia="Arial" w:hAnsi="Times New Roman"/>
          <w:i/>
          <w:iCs/>
          <w:color w:val="000000" w:themeColor="text1"/>
          <w:szCs w:val="24"/>
        </w:rPr>
        <w:t>Transition Services (if needed)</w:t>
      </w:r>
    </w:p>
    <w:bookmarkEnd w:id="0"/>
    <w:bookmarkEnd w:id="1"/>
    <w:p w14:paraId="6163FF1C" w14:textId="77777777" w:rsidR="000D5E0D" w:rsidRPr="000D5E0D" w:rsidRDefault="000D5E0D" w:rsidP="000D5E0D">
      <w:pPr>
        <w:rPr>
          <w:rFonts w:ascii="Times New Roman" w:eastAsia="Arial" w:hAnsi="Times New Roman"/>
          <w:i/>
          <w:iCs/>
          <w:color w:val="000000" w:themeColor="text1"/>
          <w:szCs w:val="24"/>
        </w:rPr>
      </w:pPr>
      <w:r w:rsidRPr="000D5E0D">
        <w:rPr>
          <w:rFonts w:ascii="Times New Roman" w:eastAsia="Arial" w:hAnsi="Times New Roman"/>
          <w:i/>
          <w:iCs/>
          <w:color w:val="000000" w:themeColor="text1"/>
          <w:szCs w:val="24"/>
        </w:rPr>
        <w:t>Detailed descriptions of specific tasks are provided in Section 5 Specific Tasks and Deliverables.</w:t>
      </w:r>
    </w:p>
    <w:p w14:paraId="543EC2A4" w14:textId="77777777" w:rsidR="000D5E0D" w:rsidRPr="000D5E0D" w:rsidRDefault="000D5E0D" w:rsidP="000D5E0D">
      <w:pPr>
        <w:rPr>
          <w:rFonts w:ascii="Times New Roman" w:eastAsia="Arial" w:hAnsi="Times New Roman"/>
          <w:i/>
          <w:iCs/>
          <w:color w:val="000000" w:themeColor="text1"/>
          <w:szCs w:val="24"/>
        </w:rPr>
      </w:pPr>
    </w:p>
    <w:p w14:paraId="06BDF5E2" w14:textId="77777777" w:rsidR="000D5E0D" w:rsidRPr="000D5E0D" w:rsidRDefault="000D5E0D" w:rsidP="000D5E0D">
      <w:pPr>
        <w:rPr>
          <w:rFonts w:ascii="Times New Roman" w:hAnsi="Times New Roman"/>
          <w:b/>
          <w:bCs/>
          <w:szCs w:val="24"/>
        </w:rPr>
      </w:pPr>
      <w:r w:rsidRPr="000D5E0D">
        <w:rPr>
          <w:rFonts w:ascii="Times New Roman" w:hAnsi="Times New Roman"/>
          <w:b/>
          <w:bCs/>
          <w:szCs w:val="24"/>
        </w:rPr>
        <w:t xml:space="preserve">Below are the characteristics of the requirement: </w:t>
      </w:r>
    </w:p>
    <w:p w14:paraId="408E8C95" w14:textId="77777777" w:rsidR="000D5E0D" w:rsidRPr="000D5E0D" w:rsidRDefault="000D5E0D" w:rsidP="000D5E0D">
      <w:pPr>
        <w:rPr>
          <w:rFonts w:ascii="Times New Roman" w:hAnsi="Times New Roman"/>
          <w:i/>
          <w:iCs/>
          <w:szCs w:val="24"/>
        </w:rPr>
      </w:pPr>
    </w:p>
    <w:p w14:paraId="37B413C9" w14:textId="77777777" w:rsidR="000D5E0D" w:rsidRPr="000D5E0D" w:rsidRDefault="000D5E0D" w:rsidP="000D5E0D">
      <w:pPr>
        <w:rPr>
          <w:rFonts w:ascii="Times New Roman" w:hAnsi="Times New Roman"/>
          <w:i/>
          <w:iCs/>
          <w:color w:val="5B9BD5" w:themeColor="accent1"/>
          <w:szCs w:val="24"/>
        </w:rPr>
      </w:pPr>
      <w:r w:rsidRPr="000D5E0D">
        <w:rPr>
          <w:rFonts w:ascii="Times New Roman" w:hAnsi="Times New Roman"/>
          <w:i/>
          <w:iCs/>
          <w:szCs w:val="24"/>
        </w:rPr>
        <w:t>The tasks require a set of skill categories based on but not limited to the following approximate breakdown:</w:t>
      </w:r>
    </w:p>
    <w:p w14:paraId="1267CFD4" w14:textId="77777777" w:rsidR="000D5E0D" w:rsidRPr="000D5E0D" w:rsidRDefault="000D5E0D" w:rsidP="000D5E0D">
      <w:pPr>
        <w:rPr>
          <w:rFonts w:ascii="Times New Roman" w:hAnsi="Times New Roman"/>
          <w:i/>
          <w:iCs/>
          <w:szCs w:val="24"/>
          <w:highlight w:val="yellow"/>
        </w:rPr>
      </w:pPr>
    </w:p>
    <w:p w14:paraId="339CA845" w14:textId="77777777" w:rsidR="000D5E0D" w:rsidRPr="000D5E0D" w:rsidRDefault="000D5E0D" w:rsidP="000D5E0D">
      <w:pPr>
        <w:pStyle w:val="ListParagraph"/>
        <w:numPr>
          <w:ilvl w:val="0"/>
          <w:numId w:val="43"/>
        </w:numPr>
        <w:overflowPunct/>
        <w:autoSpaceDE/>
        <w:autoSpaceDN/>
        <w:adjustRightInd/>
        <w:spacing w:after="160" w:line="256" w:lineRule="auto"/>
        <w:textAlignment w:val="auto"/>
        <w:rPr>
          <w:rFonts w:ascii="Times New Roman" w:hAnsi="Times New Roman"/>
          <w:i/>
          <w:iCs/>
          <w:szCs w:val="24"/>
        </w:rPr>
      </w:pPr>
      <w:r w:rsidRPr="000D5E0D">
        <w:rPr>
          <w:rFonts w:ascii="Times New Roman" w:hAnsi="Times New Roman"/>
          <w:i/>
          <w:iCs/>
          <w:szCs w:val="24"/>
        </w:rPr>
        <w:t>Partner or Equivalent</w:t>
      </w:r>
    </w:p>
    <w:p w14:paraId="1BF03802" w14:textId="77777777" w:rsidR="000D5E0D" w:rsidRPr="000D5E0D" w:rsidRDefault="000D5E0D" w:rsidP="000D5E0D">
      <w:pPr>
        <w:pStyle w:val="ListParagraph"/>
        <w:numPr>
          <w:ilvl w:val="0"/>
          <w:numId w:val="43"/>
        </w:numPr>
        <w:overflowPunct/>
        <w:autoSpaceDE/>
        <w:autoSpaceDN/>
        <w:adjustRightInd/>
        <w:spacing w:after="160" w:line="256" w:lineRule="auto"/>
        <w:textAlignment w:val="auto"/>
        <w:rPr>
          <w:rFonts w:ascii="Times New Roman" w:hAnsi="Times New Roman"/>
          <w:i/>
          <w:iCs/>
          <w:szCs w:val="24"/>
        </w:rPr>
      </w:pPr>
      <w:r w:rsidRPr="000D5E0D">
        <w:rPr>
          <w:rFonts w:ascii="Times New Roman" w:hAnsi="Times New Roman"/>
          <w:i/>
          <w:iCs/>
          <w:szCs w:val="24"/>
        </w:rPr>
        <w:t>Senior Manager / Director</w:t>
      </w:r>
    </w:p>
    <w:p w14:paraId="69A16F81" w14:textId="77777777" w:rsidR="000D5E0D" w:rsidRPr="000D5E0D" w:rsidRDefault="000D5E0D" w:rsidP="000D5E0D">
      <w:pPr>
        <w:pStyle w:val="ListParagraph"/>
        <w:numPr>
          <w:ilvl w:val="0"/>
          <w:numId w:val="43"/>
        </w:numPr>
        <w:overflowPunct/>
        <w:autoSpaceDE/>
        <w:autoSpaceDN/>
        <w:adjustRightInd/>
        <w:spacing w:after="160" w:line="256" w:lineRule="auto"/>
        <w:textAlignment w:val="auto"/>
        <w:rPr>
          <w:rFonts w:ascii="Times New Roman" w:hAnsi="Times New Roman"/>
          <w:i/>
          <w:iCs/>
          <w:szCs w:val="24"/>
        </w:rPr>
      </w:pPr>
      <w:r w:rsidRPr="000D5E0D">
        <w:rPr>
          <w:rFonts w:ascii="Times New Roman" w:hAnsi="Times New Roman"/>
          <w:i/>
          <w:iCs/>
          <w:szCs w:val="24"/>
        </w:rPr>
        <w:t>Program Manager</w:t>
      </w:r>
    </w:p>
    <w:p w14:paraId="713F8C57" w14:textId="77777777" w:rsidR="000D5E0D" w:rsidRPr="000D5E0D" w:rsidRDefault="000D5E0D" w:rsidP="000D5E0D">
      <w:pPr>
        <w:pStyle w:val="ListParagraph"/>
        <w:numPr>
          <w:ilvl w:val="0"/>
          <w:numId w:val="43"/>
        </w:numPr>
        <w:overflowPunct/>
        <w:autoSpaceDE/>
        <w:autoSpaceDN/>
        <w:adjustRightInd/>
        <w:spacing w:after="160" w:line="256" w:lineRule="auto"/>
        <w:textAlignment w:val="auto"/>
        <w:rPr>
          <w:rFonts w:ascii="Times New Roman" w:hAnsi="Times New Roman"/>
          <w:i/>
          <w:iCs/>
          <w:szCs w:val="24"/>
        </w:rPr>
      </w:pPr>
      <w:r w:rsidRPr="000D5E0D">
        <w:rPr>
          <w:rFonts w:ascii="Times New Roman" w:hAnsi="Times New Roman"/>
          <w:i/>
          <w:iCs/>
          <w:szCs w:val="24"/>
        </w:rPr>
        <w:t>Senior Consultant</w:t>
      </w:r>
    </w:p>
    <w:p w14:paraId="2DF7D5B3" w14:textId="77777777" w:rsidR="000D5E0D" w:rsidRPr="000D5E0D" w:rsidRDefault="000D5E0D" w:rsidP="000D5E0D">
      <w:pPr>
        <w:pStyle w:val="ListParagraph"/>
        <w:numPr>
          <w:ilvl w:val="0"/>
          <w:numId w:val="43"/>
        </w:numPr>
        <w:overflowPunct/>
        <w:autoSpaceDE/>
        <w:autoSpaceDN/>
        <w:adjustRightInd/>
        <w:spacing w:after="160" w:line="256" w:lineRule="auto"/>
        <w:textAlignment w:val="auto"/>
        <w:rPr>
          <w:rFonts w:ascii="Times New Roman" w:hAnsi="Times New Roman"/>
          <w:i/>
          <w:iCs/>
          <w:szCs w:val="24"/>
        </w:rPr>
      </w:pPr>
      <w:r w:rsidRPr="000D5E0D">
        <w:rPr>
          <w:rFonts w:ascii="Times New Roman" w:hAnsi="Times New Roman"/>
          <w:i/>
          <w:iCs/>
          <w:szCs w:val="24"/>
        </w:rPr>
        <w:t>Consultant</w:t>
      </w:r>
    </w:p>
    <w:p w14:paraId="17CE03AE" w14:textId="77777777" w:rsidR="000D5E0D" w:rsidRPr="000D5E0D" w:rsidRDefault="000D5E0D" w:rsidP="000D5E0D">
      <w:pPr>
        <w:rPr>
          <w:rFonts w:ascii="Times New Roman" w:hAnsi="Times New Roman"/>
          <w:b/>
          <w:spacing w:val="-4"/>
          <w:w w:val="105"/>
          <w:szCs w:val="24"/>
        </w:rPr>
      </w:pPr>
      <w:r w:rsidRPr="000D5E0D">
        <w:rPr>
          <w:rFonts w:ascii="Times New Roman" w:hAnsi="Times New Roman"/>
          <w:b/>
          <w:spacing w:val="-4"/>
          <w:w w:val="105"/>
          <w:szCs w:val="24"/>
        </w:rPr>
        <w:t xml:space="preserve">Contemplated performance metrics: </w:t>
      </w:r>
    </w:p>
    <w:p w14:paraId="556FE0E8" w14:textId="77777777" w:rsidR="000D5E0D" w:rsidRPr="000D5E0D" w:rsidRDefault="000D5E0D" w:rsidP="000D5E0D">
      <w:pPr>
        <w:rPr>
          <w:rFonts w:ascii="Times New Roman" w:hAnsi="Times New Roman"/>
          <w:bCs/>
          <w:i/>
          <w:spacing w:val="-4"/>
          <w:w w:val="105"/>
          <w:szCs w:val="24"/>
        </w:rPr>
      </w:pPr>
    </w:p>
    <w:p w14:paraId="4014150C" w14:textId="77777777" w:rsidR="000D5E0D" w:rsidRPr="000D5E0D" w:rsidRDefault="000D5E0D" w:rsidP="000D5E0D">
      <w:pPr>
        <w:pStyle w:val="ListParagraph"/>
        <w:numPr>
          <w:ilvl w:val="0"/>
          <w:numId w:val="42"/>
        </w:numPr>
        <w:overflowPunct/>
        <w:autoSpaceDE/>
        <w:autoSpaceDN/>
        <w:adjustRightInd/>
        <w:contextualSpacing w:val="0"/>
        <w:textAlignment w:val="auto"/>
        <w:rPr>
          <w:rFonts w:ascii="Times New Roman" w:hAnsi="Times New Roman"/>
          <w:bCs/>
          <w:i/>
          <w:spacing w:val="-4"/>
          <w:w w:val="105"/>
          <w:szCs w:val="24"/>
        </w:rPr>
      </w:pPr>
      <w:r w:rsidRPr="000D5E0D">
        <w:rPr>
          <w:rFonts w:ascii="Times New Roman" w:hAnsi="Times New Roman"/>
          <w:bCs/>
          <w:i/>
          <w:spacing w:val="-4"/>
          <w:w w:val="105"/>
          <w:szCs w:val="24"/>
        </w:rPr>
        <w:t>See Draft Performance Works Statement (PWS), Performance Requirements Summary</w:t>
      </w:r>
    </w:p>
    <w:p w14:paraId="5D78555C" w14:textId="77777777" w:rsidR="000D5E0D" w:rsidRPr="000D5E0D" w:rsidRDefault="000D5E0D" w:rsidP="000D5E0D">
      <w:pPr>
        <w:rPr>
          <w:rFonts w:ascii="Times New Roman" w:hAnsi="Times New Roman"/>
          <w:bCs/>
          <w:i/>
          <w:spacing w:val="-4"/>
          <w:w w:val="105"/>
          <w:szCs w:val="24"/>
        </w:rPr>
      </w:pPr>
    </w:p>
    <w:p w14:paraId="6C6F88C1" w14:textId="77777777" w:rsidR="000D5E0D" w:rsidRPr="000D5E0D" w:rsidRDefault="000D5E0D" w:rsidP="000D5E0D">
      <w:pPr>
        <w:rPr>
          <w:rFonts w:ascii="Times New Roman" w:hAnsi="Times New Roman"/>
          <w:b/>
          <w:spacing w:val="-4"/>
          <w:w w:val="105"/>
          <w:szCs w:val="24"/>
        </w:rPr>
      </w:pPr>
      <w:r w:rsidRPr="000D5E0D">
        <w:rPr>
          <w:rFonts w:ascii="Times New Roman" w:hAnsi="Times New Roman"/>
          <w:b/>
          <w:spacing w:val="-4"/>
          <w:w w:val="105"/>
          <w:szCs w:val="24"/>
        </w:rPr>
        <w:t xml:space="preserve">Contemplated report requirements: </w:t>
      </w:r>
    </w:p>
    <w:p w14:paraId="0DDE4841" w14:textId="77777777" w:rsidR="000D5E0D" w:rsidRPr="000D5E0D" w:rsidRDefault="000D5E0D" w:rsidP="000D5E0D">
      <w:pPr>
        <w:rPr>
          <w:rFonts w:ascii="Times New Roman" w:hAnsi="Times New Roman"/>
          <w:bCs/>
          <w:spacing w:val="-4"/>
          <w:w w:val="105"/>
          <w:szCs w:val="24"/>
        </w:rPr>
      </w:pPr>
    </w:p>
    <w:p w14:paraId="2386AE12" w14:textId="77777777" w:rsidR="000D5E0D" w:rsidRPr="000D5E0D" w:rsidRDefault="000D5E0D" w:rsidP="000D5E0D">
      <w:pPr>
        <w:pStyle w:val="ListParagraph"/>
        <w:numPr>
          <w:ilvl w:val="0"/>
          <w:numId w:val="41"/>
        </w:numPr>
        <w:overflowPunct/>
        <w:autoSpaceDE/>
        <w:autoSpaceDN/>
        <w:adjustRightInd/>
        <w:contextualSpacing w:val="0"/>
        <w:textAlignment w:val="auto"/>
        <w:rPr>
          <w:rFonts w:ascii="Times New Roman" w:hAnsi="Times New Roman"/>
          <w:bCs/>
          <w:i/>
          <w:spacing w:val="-4"/>
          <w:w w:val="105"/>
          <w:szCs w:val="24"/>
        </w:rPr>
      </w:pPr>
      <w:r w:rsidRPr="000D5E0D">
        <w:rPr>
          <w:rFonts w:ascii="Times New Roman" w:hAnsi="Times New Roman"/>
          <w:bCs/>
          <w:i/>
          <w:spacing w:val="-4"/>
          <w:w w:val="105"/>
          <w:szCs w:val="24"/>
        </w:rPr>
        <w:t>See Draft PWS, Deliverables</w:t>
      </w:r>
    </w:p>
    <w:p w14:paraId="00D0B4D2" w14:textId="77777777" w:rsidR="000D5E0D" w:rsidRPr="000D5E0D" w:rsidRDefault="000D5E0D" w:rsidP="000D5E0D">
      <w:pPr>
        <w:rPr>
          <w:rFonts w:ascii="Times New Roman" w:hAnsi="Times New Roman"/>
          <w:bCs/>
          <w:i/>
          <w:spacing w:val="-4"/>
          <w:w w:val="105"/>
          <w:szCs w:val="24"/>
        </w:rPr>
      </w:pPr>
    </w:p>
    <w:p w14:paraId="61B58C51" w14:textId="77777777" w:rsidR="000D5E0D" w:rsidRPr="000D5E0D" w:rsidRDefault="000D5E0D" w:rsidP="000D5E0D">
      <w:pPr>
        <w:rPr>
          <w:rFonts w:ascii="Times New Roman" w:hAnsi="Times New Roman"/>
          <w:b/>
          <w:bCs/>
          <w:spacing w:val="-5"/>
          <w:w w:val="105"/>
          <w:szCs w:val="24"/>
        </w:rPr>
      </w:pPr>
      <w:r w:rsidRPr="000D5E0D">
        <w:rPr>
          <w:rFonts w:ascii="Times New Roman" w:hAnsi="Times New Roman"/>
          <w:b/>
          <w:bCs/>
          <w:spacing w:val="-5"/>
          <w:w w:val="105"/>
          <w:szCs w:val="24"/>
        </w:rPr>
        <w:t xml:space="preserve">Contemplated dollar value of the project: </w:t>
      </w:r>
    </w:p>
    <w:p w14:paraId="0CD4E9D4" w14:textId="77777777" w:rsidR="000D5E0D" w:rsidRPr="000D5E0D" w:rsidRDefault="000D5E0D" w:rsidP="000D5E0D">
      <w:pPr>
        <w:rPr>
          <w:rFonts w:ascii="Times New Roman" w:hAnsi="Times New Roman"/>
          <w:spacing w:val="-5"/>
          <w:w w:val="105"/>
          <w:szCs w:val="24"/>
        </w:rPr>
      </w:pPr>
    </w:p>
    <w:p w14:paraId="5F1B2642" w14:textId="77777777" w:rsidR="000D5E0D" w:rsidRPr="000D5E0D" w:rsidRDefault="000D5E0D" w:rsidP="000D5E0D">
      <w:pPr>
        <w:pStyle w:val="ListParagraph"/>
        <w:numPr>
          <w:ilvl w:val="0"/>
          <w:numId w:val="40"/>
        </w:numPr>
        <w:overflowPunct/>
        <w:autoSpaceDE/>
        <w:autoSpaceDN/>
        <w:adjustRightInd/>
        <w:contextualSpacing w:val="0"/>
        <w:textAlignment w:val="auto"/>
        <w:rPr>
          <w:rFonts w:ascii="Times New Roman" w:hAnsi="Times New Roman"/>
          <w:i/>
          <w:spacing w:val="-5"/>
          <w:w w:val="105"/>
          <w:szCs w:val="24"/>
        </w:rPr>
      </w:pPr>
      <w:r w:rsidRPr="000D5E0D">
        <w:rPr>
          <w:rFonts w:ascii="Times New Roman" w:hAnsi="Times New Roman"/>
          <w:i/>
          <w:spacing w:val="-5"/>
          <w:w w:val="105"/>
          <w:szCs w:val="24"/>
        </w:rPr>
        <w:t>N/A</w:t>
      </w:r>
    </w:p>
    <w:p w14:paraId="2F978D51" w14:textId="77777777" w:rsidR="000D5E0D" w:rsidRPr="000D5E0D" w:rsidRDefault="000D5E0D" w:rsidP="000D5E0D">
      <w:pPr>
        <w:rPr>
          <w:rFonts w:ascii="Times New Roman" w:hAnsi="Times New Roman"/>
          <w:i/>
          <w:spacing w:val="-5"/>
          <w:w w:val="105"/>
          <w:szCs w:val="24"/>
        </w:rPr>
      </w:pPr>
    </w:p>
    <w:p w14:paraId="64152002" w14:textId="77777777" w:rsidR="000D5E0D" w:rsidRPr="000D5E0D" w:rsidRDefault="000D5E0D" w:rsidP="000D5E0D">
      <w:pPr>
        <w:rPr>
          <w:rFonts w:ascii="Times New Roman" w:hAnsi="Times New Roman"/>
          <w:b/>
          <w:bCs/>
          <w:spacing w:val="-5"/>
          <w:w w:val="105"/>
          <w:szCs w:val="24"/>
        </w:rPr>
      </w:pPr>
      <w:r w:rsidRPr="000D5E0D">
        <w:rPr>
          <w:rFonts w:ascii="Times New Roman" w:hAnsi="Times New Roman"/>
          <w:b/>
          <w:bCs/>
          <w:spacing w:val="-5"/>
          <w:w w:val="105"/>
          <w:szCs w:val="24"/>
        </w:rPr>
        <w:t>Contemplated place of performance:</w:t>
      </w:r>
    </w:p>
    <w:p w14:paraId="1979E6CA" w14:textId="77777777" w:rsidR="000D5E0D" w:rsidRPr="000D5E0D" w:rsidRDefault="000D5E0D" w:rsidP="000D5E0D">
      <w:pPr>
        <w:rPr>
          <w:rFonts w:ascii="Times New Roman" w:hAnsi="Times New Roman"/>
          <w:spacing w:val="-5"/>
          <w:w w:val="105"/>
          <w:szCs w:val="24"/>
          <w:highlight w:val="yellow"/>
        </w:rPr>
      </w:pPr>
    </w:p>
    <w:p w14:paraId="749782BC" w14:textId="77777777" w:rsidR="000D5E0D" w:rsidRPr="000D5E0D" w:rsidRDefault="000D5E0D" w:rsidP="000D5E0D">
      <w:pPr>
        <w:pStyle w:val="ListParagraph"/>
        <w:numPr>
          <w:ilvl w:val="0"/>
          <w:numId w:val="39"/>
        </w:numPr>
        <w:overflowPunct/>
        <w:autoSpaceDE/>
        <w:autoSpaceDN/>
        <w:adjustRightInd/>
        <w:contextualSpacing w:val="0"/>
        <w:textAlignment w:val="auto"/>
        <w:rPr>
          <w:rFonts w:ascii="Times New Roman" w:hAnsi="Times New Roman"/>
          <w:i/>
          <w:iCs/>
          <w:color w:val="5B9BD5" w:themeColor="accent1"/>
          <w:spacing w:val="-5"/>
          <w:w w:val="105"/>
          <w:szCs w:val="24"/>
        </w:rPr>
      </w:pPr>
      <w:r w:rsidRPr="000D5E0D">
        <w:rPr>
          <w:rFonts w:ascii="Times New Roman" w:hAnsi="Times New Roman"/>
          <w:i/>
          <w:iCs/>
          <w:spacing w:val="-5"/>
          <w:w w:val="105"/>
          <w:szCs w:val="24"/>
        </w:rPr>
        <w:t>At the Contractor's facility</w:t>
      </w:r>
      <w:r w:rsidRPr="000D5E0D">
        <w:rPr>
          <w:rFonts w:ascii="Times New Roman" w:hAnsi="Times New Roman"/>
          <w:i/>
          <w:iCs/>
          <w:color w:val="5B9BD5" w:themeColor="accent1"/>
          <w:spacing w:val="-5"/>
          <w:w w:val="105"/>
          <w:szCs w:val="24"/>
        </w:rPr>
        <w:t>.</w:t>
      </w:r>
    </w:p>
    <w:p w14:paraId="1BC63268" w14:textId="29632D13" w:rsidR="00122838" w:rsidRPr="008F55AC" w:rsidRDefault="00122838" w:rsidP="008F55AC"/>
    <w:sectPr w:rsidR="00122838" w:rsidRPr="008F55AC">
      <w:footerReference w:type="default" r:id="rId15"/>
      <w:headerReference w:type="first" r:id="rId16"/>
      <w:footerReference w:type="first" r:id="rId17"/>
      <w:pgSz w:w="12240" w:h="15840" w:code="1"/>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2EF02" w14:textId="77777777" w:rsidR="00785BEA" w:rsidRDefault="00785BEA">
      <w:r>
        <w:separator/>
      </w:r>
    </w:p>
  </w:endnote>
  <w:endnote w:type="continuationSeparator" w:id="0">
    <w:p w14:paraId="52A0FC2C" w14:textId="77777777" w:rsidR="00785BEA" w:rsidRDefault="00785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tima">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FC89" w14:textId="130C2C7B" w:rsidR="00C35C73" w:rsidRDefault="00AF54B5" w:rsidP="00AF54B5">
    <w:pPr>
      <w:pStyle w:val="Footer"/>
      <w:jc w:val="center"/>
    </w:pPr>
    <w:r w:rsidRPr="007F5289">
      <w:rPr>
        <w:rFonts w:ascii="Times New Roman" w:hAnsi="Times New Roman"/>
        <w:b/>
        <w:spacing w:val="-3"/>
        <w:szCs w:val="24"/>
      </w:rPr>
      <w:t xml:space="preserve">     </w:t>
    </w:r>
  </w:p>
  <w:p w14:paraId="0F36BDC3" w14:textId="77777777" w:rsidR="00481853" w:rsidRDefault="00481853"/>
  <w:p w14:paraId="3D5DAF10" w14:textId="77777777" w:rsidR="00481853" w:rsidRDefault="0048185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5F5D" w14:textId="77777777" w:rsidR="005B4320" w:rsidRDefault="005B4320">
    <w:pPr>
      <w:pStyle w:val="Footer"/>
    </w:pPr>
  </w:p>
  <w:p w14:paraId="63B6C68B" w14:textId="77777777" w:rsidR="00C90E68" w:rsidRDefault="00C90E68">
    <w:pPr>
      <w:pStyle w:val="Footer"/>
      <w:jc w:val="center"/>
      <w:rPr>
        <w:rFonts w:ascii="Times New Roman" w:hAnsi="Times New Roman"/>
        <w:b/>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01285" w14:textId="77777777" w:rsidR="00785BEA" w:rsidRDefault="00785BEA">
      <w:r>
        <w:separator/>
      </w:r>
    </w:p>
  </w:footnote>
  <w:footnote w:type="continuationSeparator" w:id="0">
    <w:p w14:paraId="26C56036" w14:textId="77777777" w:rsidR="00785BEA" w:rsidRDefault="00785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A5A6B" w14:textId="05649493" w:rsidR="005B4320" w:rsidRDefault="005B4320">
    <w:pPr>
      <w:rPr>
        <w:rFonts w:ascii="Century Schoolbook" w:hAnsi="Century Schoolbook"/>
        <w:vanish/>
      </w:rPr>
    </w:pPr>
  </w:p>
  <w:p w14:paraId="08FBAE6A" w14:textId="77777777" w:rsidR="005B4320" w:rsidRDefault="005B4320" w:rsidP="005F6562">
    <w:pPr>
      <w:framePr w:w="1074" w:h="1152" w:hSpace="240" w:vSpace="120" w:wrap="auto" w:vAnchor="text" w:hAnchor="page" w:x="1461" w:y="251"/>
      <w:tabs>
        <w:tab w:val="left" w:pos="-720"/>
      </w:tabs>
      <w:suppressAutoHyphens/>
      <w:jc w:val="both"/>
      <w:rPr>
        <w:spacing w:val="-3"/>
        <w:sz w:val="2"/>
      </w:rPr>
    </w:pPr>
  </w:p>
  <w:p w14:paraId="3A5ECF6E" w14:textId="18AF4D13" w:rsidR="005B4320" w:rsidRDefault="005B4320" w:rsidP="005F6562">
    <w:pPr>
      <w:pStyle w:val="Caption"/>
      <w:framePr w:w="1074" w:h="1152" w:hSpace="240" w:vSpace="120" w:wrap="auto" w:vAnchor="text" w:hAnchor="page" w:x="1461" w:y="251"/>
      <w:tabs>
        <w:tab w:val="left" w:pos="-720"/>
      </w:tabs>
      <w:suppressAutoHyphens/>
      <w:spacing w:line="1" w:lineRule="exact"/>
      <w:jc w:val="both"/>
      <w:rPr>
        <w:vanish/>
        <w:spacing w:val="-3"/>
      </w:rPr>
    </w:pPr>
    <w:r>
      <w:rPr>
        <w:vanish/>
        <w:spacing w:val="-3"/>
      </w:rPr>
      <w:fldChar w:fldCharType="begin"/>
    </w:r>
    <w:r>
      <w:rPr>
        <w:vanish/>
        <w:spacing w:val="-3"/>
      </w:rPr>
      <w:instrText>seq User_Box  \* Arabic</w:instrText>
    </w:r>
    <w:r>
      <w:rPr>
        <w:vanish/>
        <w:spacing w:val="-3"/>
      </w:rPr>
      <w:fldChar w:fldCharType="separate"/>
    </w:r>
    <w:r w:rsidR="00785BEA">
      <w:rPr>
        <w:b/>
        <w:bCs/>
        <w:noProof/>
        <w:vanish/>
        <w:spacing w:val="-3"/>
      </w:rPr>
      <w:t>Error! Main Document Only.</w:t>
    </w:r>
    <w:r>
      <w:rPr>
        <w:vanish/>
        <w:spacing w:val="-3"/>
      </w:rPr>
      <w:fldChar w:fldCharType="end"/>
    </w:r>
  </w:p>
  <w:p w14:paraId="62488E45" w14:textId="7EA46F97" w:rsidR="005B4320" w:rsidRDefault="00413BD9" w:rsidP="00A31FDD">
    <w:pPr>
      <w:tabs>
        <w:tab w:val="left" w:pos="-720"/>
        <w:tab w:val="left" w:pos="4320"/>
        <w:tab w:val="left" w:pos="5040"/>
      </w:tabs>
      <w:suppressAutoHyphens/>
      <w:ind w:right="-720"/>
      <w:jc w:val="center"/>
      <w:rPr>
        <w:b/>
      </w:rPr>
    </w:pPr>
    <w:r>
      <w:rPr>
        <w:noProof/>
        <w:spacing w:val="-3"/>
        <w:sz w:val="20"/>
      </w:rPr>
      <w:drawing>
        <wp:anchor distT="0" distB="0" distL="114300" distR="114300" simplePos="0" relativeHeight="251658240" behindDoc="1" locked="0" layoutInCell="1" allowOverlap="1" wp14:anchorId="6F361E4D" wp14:editId="0D3BA1AD">
          <wp:simplePos x="0" y="0"/>
          <wp:positionH relativeFrom="column">
            <wp:posOffset>-19050</wp:posOffset>
          </wp:positionH>
          <wp:positionV relativeFrom="paragraph">
            <wp:posOffset>79375</wp:posOffset>
          </wp:positionV>
          <wp:extent cx="812800" cy="822325"/>
          <wp:effectExtent l="0" t="0" r="6350" b="0"/>
          <wp:wrapTight wrapText="bothSides">
            <wp:wrapPolygon edited="0">
              <wp:start x="0" y="0"/>
              <wp:lineTo x="0" y="21016"/>
              <wp:lineTo x="21263" y="21016"/>
              <wp:lineTo x="212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2800" cy="822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86C8B5" w14:textId="360BE089" w:rsidR="005B4320" w:rsidRDefault="00CD38DC" w:rsidP="00CD38DC">
    <w:pPr>
      <w:tabs>
        <w:tab w:val="left" w:pos="-720"/>
        <w:tab w:val="left" w:pos="4320"/>
        <w:tab w:val="left" w:pos="5040"/>
      </w:tabs>
      <w:suppressAutoHyphens/>
      <w:ind w:right="-720"/>
      <w:rPr>
        <w:rFonts w:ascii="Times New Roman" w:hAnsi="Times New Roman"/>
        <w:b/>
        <w:sz w:val="20"/>
      </w:rPr>
    </w:pPr>
    <w:r>
      <w:rPr>
        <w:rFonts w:ascii="Times New Roman" w:hAnsi="Times New Roman"/>
        <w:b/>
        <w:sz w:val="20"/>
      </w:rPr>
      <w:t xml:space="preserve">                     </w:t>
    </w:r>
    <w:r w:rsidR="005B4320">
      <w:rPr>
        <w:rFonts w:ascii="Times New Roman" w:hAnsi="Times New Roman"/>
        <w:b/>
        <w:sz w:val="20"/>
      </w:rPr>
      <w:t>U.S. Department of Housing and Urban Development</w:t>
    </w:r>
  </w:p>
  <w:p w14:paraId="11CE80DA" w14:textId="1DA4B92D" w:rsidR="005B4320" w:rsidRDefault="00CD38DC" w:rsidP="00CD38DC">
    <w:pPr>
      <w:tabs>
        <w:tab w:val="left" w:pos="-720"/>
        <w:tab w:val="left" w:pos="5040"/>
      </w:tabs>
      <w:suppressAutoHyphens/>
      <w:rPr>
        <w:rFonts w:ascii="Times New Roman" w:hAnsi="Times New Roman"/>
        <w:b/>
        <w:sz w:val="20"/>
      </w:rPr>
    </w:pPr>
    <w:r>
      <w:rPr>
        <w:rFonts w:ascii="Times New Roman" w:hAnsi="Times New Roman"/>
        <w:sz w:val="20"/>
      </w:rPr>
      <w:t xml:space="preserve">                                              </w:t>
    </w:r>
    <w:r w:rsidR="005B4320">
      <w:rPr>
        <w:rFonts w:ascii="Times New Roman" w:hAnsi="Times New Roman"/>
        <w:sz w:val="20"/>
      </w:rPr>
      <w:t>Washington, D.C. 20410</w:t>
    </w:r>
  </w:p>
  <w:p w14:paraId="3A31EE68" w14:textId="77777777" w:rsidR="005B4320" w:rsidRDefault="005B4320">
    <w:pPr>
      <w:tabs>
        <w:tab w:val="left" w:pos="-720"/>
        <w:tab w:val="left" w:pos="4320"/>
        <w:tab w:val="left" w:pos="5040"/>
      </w:tabs>
      <w:suppressAutoHyphens/>
      <w:jc w:val="both"/>
      <w:rPr>
        <w:rFonts w:ascii="Times New Roman" w:hAnsi="Times New Roman"/>
        <w:b/>
        <w:sz w:val="20"/>
      </w:rPr>
    </w:pPr>
    <w:r>
      <w:rPr>
        <w:rFonts w:ascii="Times New Roman" w:hAnsi="Times New Roman"/>
        <w:b/>
        <w:sz w:val="20"/>
      </w:rPr>
      <w:t xml:space="preserve">                                                                                          </w:t>
    </w:r>
  </w:p>
  <w:p w14:paraId="2893E300" w14:textId="77777777" w:rsidR="005B4320" w:rsidRDefault="005B4320">
    <w:pPr>
      <w:tabs>
        <w:tab w:val="left" w:pos="-720"/>
        <w:tab w:val="left" w:pos="4320"/>
        <w:tab w:val="left" w:pos="5040"/>
      </w:tabs>
      <w:suppressAutoHyphens/>
      <w:jc w:val="both"/>
      <w:rPr>
        <w:rFonts w:ascii="Times New Roman" w:hAnsi="Times New Roman"/>
        <w:b/>
        <w:sz w:val="20"/>
      </w:rPr>
    </w:pPr>
    <w:r>
      <w:rPr>
        <w:rFonts w:ascii="Times New Roman" w:hAnsi="Times New Roman"/>
        <w:b/>
        <w:sz w:val="20"/>
      </w:rPr>
      <w:t xml:space="preserve">                           </w:t>
    </w:r>
    <w:r>
      <w:rPr>
        <w:rFonts w:ascii="Times New Roman" w:hAnsi="Times New Roman"/>
        <w:b/>
        <w:sz w:val="20"/>
      </w:rPr>
      <w:tab/>
      <w:t xml:space="preserve">        </w:t>
    </w:r>
  </w:p>
  <w:p w14:paraId="4C783AF6" w14:textId="045BE6F4" w:rsidR="005B4320" w:rsidRDefault="005B4320">
    <w:pPr>
      <w:tabs>
        <w:tab w:val="left" w:pos="-720"/>
        <w:tab w:val="left" w:pos="4320"/>
        <w:tab w:val="left" w:pos="5040"/>
      </w:tabs>
      <w:suppressAutoHyphens/>
      <w:jc w:val="both"/>
      <w:rPr>
        <w:rFonts w:ascii="Times New Roman" w:hAnsi="Times New Roman"/>
        <w:b/>
        <w:sz w:val="20"/>
      </w:rPr>
    </w:pPr>
    <w:r>
      <w:rPr>
        <w:rFonts w:ascii="Times New Roman" w:hAnsi="Times New Roman"/>
        <w:b/>
        <w:sz w:val="20"/>
      </w:rPr>
      <w:t xml:space="preserve">                     </w:t>
    </w:r>
    <w:r>
      <w:rPr>
        <w:rFonts w:ascii="Times New Roman" w:hAnsi="Times New Roman"/>
        <w:b/>
        <w:sz w:val="20"/>
      </w:rPr>
      <w:tab/>
      <w:t xml:space="preserve">        </w:t>
    </w:r>
  </w:p>
  <w:p w14:paraId="3B7ABF8B" w14:textId="77777777" w:rsidR="005B4320" w:rsidRDefault="005B4320">
    <w:pPr>
      <w:tabs>
        <w:tab w:val="left" w:pos="-720"/>
        <w:tab w:val="left" w:pos="4320"/>
        <w:tab w:val="left" w:pos="5040"/>
      </w:tabs>
      <w:suppressAutoHyphens/>
      <w:jc w:val="both"/>
      <w:rPr>
        <w:rFonts w:ascii="Times New Roman" w:hAnsi="Times New Roman"/>
        <w:b/>
        <w:sz w:val="20"/>
      </w:rPr>
    </w:pPr>
    <w:r>
      <w:rPr>
        <w:rFonts w:ascii="Times New Roman" w:hAnsi="Times New Roman"/>
        <w:b/>
        <w:sz w:val="20"/>
      </w:rPr>
      <w:t xml:space="preserve"> </w:t>
    </w:r>
  </w:p>
  <w:p w14:paraId="6F12F89B" w14:textId="458C4F7E" w:rsidR="005B4320" w:rsidRDefault="000F3F3A">
    <w:pPr>
      <w:tabs>
        <w:tab w:val="left" w:pos="-720"/>
        <w:tab w:val="left" w:pos="4320"/>
        <w:tab w:val="left" w:pos="5040"/>
      </w:tabs>
      <w:suppressAutoHyphens/>
      <w:jc w:val="both"/>
      <w:rPr>
        <w:b/>
      </w:rPr>
    </w:pPr>
    <w:r>
      <w:rPr>
        <w:rFonts w:ascii="Times New Roman" w:hAnsi="Times New Roman"/>
        <w:sz w:val="20"/>
      </w:rPr>
      <w:t xml:space="preserve">OFFICE OF THE </w:t>
    </w:r>
    <w:r w:rsidR="005B4320">
      <w:rPr>
        <w:rFonts w:ascii="Times New Roman" w:hAnsi="Times New Roman"/>
        <w:sz w:val="20"/>
      </w:rPr>
      <w:t>CHIEF PROCUREMENT OFFICER</w:t>
    </w:r>
    <w:r w:rsidR="005B4320">
      <w:rPr>
        <w:rFonts w:ascii="Times New Roman" w:hAnsi="Times New Roman"/>
        <w:b/>
        <w:sz w:val="20"/>
      </w:rPr>
      <w:t xml:space="preserve">             </w:t>
    </w:r>
    <w:r w:rsidR="005B4320">
      <w:rPr>
        <w:rFonts w:ascii="Times New Roman" w:hAnsi="Times New Roman"/>
        <w:b/>
        <w:sz w:val="20"/>
      </w:rPr>
      <w:tab/>
      <w:t xml:space="preserve">       </w:t>
    </w:r>
  </w:p>
  <w:p w14:paraId="2CA8077B" w14:textId="77777777" w:rsidR="00481853" w:rsidRDefault="00481853"/>
  <w:p w14:paraId="6C16DAF6" w14:textId="77777777" w:rsidR="00481853" w:rsidRDefault="004818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16E"/>
    <w:multiLevelType w:val="hybridMultilevel"/>
    <w:tmpl w:val="78A61F3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29BADDD"/>
    <w:multiLevelType w:val="singleLevel"/>
    <w:tmpl w:val="6A466BA4"/>
    <w:lvl w:ilvl="0">
      <w:start w:val="1"/>
      <w:numFmt w:val="lowerLetter"/>
      <w:lvlText w:val="%1."/>
      <w:lvlJc w:val="left"/>
      <w:pPr>
        <w:tabs>
          <w:tab w:val="num" w:pos="720"/>
        </w:tabs>
        <w:ind w:left="720" w:hanging="360"/>
      </w:pPr>
      <w:rPr>
        <w:rFonts w:ascii="Times New Roman" w:hAnsi="Times New Roman" w:cs="Times New Roman" w:hint="default"/>
        <w:snapToGrid/>
        <w:color w:val="auto"/>
        <w:spacing w:val="9"/>
        <w:sz w:val="24"/>
        <w:szCs w:val="24"/>
      </w:rPr>
    </w:lvl>
  </w:abstractNum>
  <w:abstractNum w:abstractNumId="2" w15:restartNumberingAfterBreak="0">
    <w:nsid w:val="02DF53ED"/>
    <w:multiLevelType w:val="hybridMultilevel"/>
    <w:tmpl w:val="B51EE44C"/>
    <w:lvl w:ilvl="0" w:tplc="EC284A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B5FF4"/>
    <w:multiLevelType w:val="hybridMultilevel"/>
    <w:tmpl w:val="A366055C"/>
    <w:lvl w:ilvl="0" w:tplc="6D1EA32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54D5A"/>
    <w:multiLevelType w:val="hybridMultilevel"/>
    <w:tmpl w:val="8FFC30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71603"/>
    <w:multiLevelType w:val="multilevel"/>
    <w:tmpl w:val="347AAE6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6" w15:restartNumberingAfterBreak="0">
    <w:nsid w:val="170E00D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7A71D3A"/>
    <w:multiLevelType w:val="multilevel"/>
    <w:tmpl w:val="F2C8787E"/>
    <w:lvl w:ilvl="0">
      <w:numFmt w:val="bullet"/>
      <w:lvlText w:val="·"/>
      <w:lvlJc w:val="left"/>
      <w:pPr>
        <w:tabs>
          <w:tab w:val="left" w:pos="360"/>
        </w:tabs>
      </w:pPr>
      <w:rPr>
        <w:rFonts w:ascii="Symbol" w:eastAsia="Symbol" w:hAnsi="Symbol"/>
        <w:color w:val="000000"/>
        <w:spacing w:val="0"/>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83C5CB9"/>
    <w:multiLevelType w:val="multilevel"/>
    <w:tmpl w:val="CEDA002A"/>
    <w:lvl w:ilvl="0">
      <w:numFmt w:val="bullet"/>
      <w:lvlText w:val="·"/>
      <w:lvlJc w:val="left"/>
      <w:pPr>
        <w:tabs>
          <w:tab w:val="left" w:pos="432"/>
        </w:tabs>
      </w:pPr>
      <w:rPr>
        <w:rFonts w:ascii="Symbol" w:eastAsia="Symbol" w:hAnsi="Symbol"/>
        <w:b/>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EDE7389"/>
    <w:multiLevelType w:val="hybridMultilevel"/>
    <w:tmpl w:val="D902E352"/>
    <w:lvl w:ilvl="0" w:tplc="66D8D822">
      <w:start w:val="1"/>
      <w:numFmt w:val="decimal"/>
      <w:lvlText w:val="%1)"/>
      <w:lvlJc w:val="left"/>
      <w:pPr>
        <w:ind w:left="465" w:hanging="360"/>
      </w:pPr>
      <w:rPr>
        <w:rFonts w:ascii="Times New Roman" w:eastAsia="Arial" w:hAnsi="Times New Roman" w:cs="Times New Roman"/>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0" w15:restartNumberingAfterBreak="0">
    <w:nsid w:val="20621254"/>
    <w:multiLevelType w:val="hybridMultilevel"/>
    <w:tmpl w:val="3AC86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543942"/>
    <w:multiLevelType w:val="hybridMultilevel"/>
    <w:tmpl w:val="4B44EC4C"/>
    <w:lvl w:ilvl="0" w:tplc="D64259C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A53F08"/>
    <w:multiLevelType w:val="hybridMultilevel"/>
    <w:tmpl w:val="E438D222"/>
    <w:lvl w:ilvl="0" w:tplc="E9841CF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0B01DA"/>
    <w:multiLevelType w:val="hybridMultilevel"/>
    <w:tmpl w:val="E4D08F02"/>
    <w:lvl w:ilvl="0" w:tplc="2B1634B2">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4" w15:restartNumberingAfterBreak="0">
    <w:nsid w:val="28AD3F87"/>
    <w:multiLevelType w:val="multilevel"/>
    <w:tmpl w:val="9E6AD48A"/>
    <w:lvl w:ilvl="0">
      <w:numFmt w:val="bullet"/>
      <w:lvlText w:val="·"/>
      <w:lvlJc w:val="left"/>
      <w:pPr>
        <w:tabs>
          <w:tab w:val="left" w:pos="360"/>
        </w:tabs>
      </w:pPr>
      <w:rPr>
        <w:rFonts w:ascii="Symbol" w:eastAsia="Symbol" w:hAnsi="Symbol"/>
        <w:b/>
        <w:i/>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start w:val="1"/>
      <w:numFmt w:val="bullet"/>
      <w:lvlText w:val=""/>
      <w:lvlJc w:val="left"/>
      <w:pPr>
        <w:ind w:left="360" w:hanging="360"/>
      </w:pPr>
      <w:rPr>
        <w:rFonts w:ascii="Symbol" w:hAnsi="Symbol" w:hint="default"/>
      </w:rPr>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C462BE4"/>
    <w:multiLevelType w:val="hybridMultilevel"/>
    <w:tmpl w:val="04A6C4DA"/>
    <w:lvl w:ilvl="0" w:tplc="0409001B">
      <w:start w:val="1"/>
      <w:numFmt w:val="lowerRoman"/>
      <w:lvlText w:val="%1."/>
      <w:lvlJc w:val="righ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477268"/>
    <w:multiLevelType w:val="hybridMultilevel"/>
    <w:tmpl w:val="8B5AA7CC"/>
    <w:lvl w:ilvl="0" w:tplc="8AE84D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5C4BEA"/>
    <w:multiLevelType w:val="hybridMultilevel"/>
    <w:tmpl w:val="1FD6D3C0"/>
    <w:lvl w:ilvl="0" w:tplc="36AE37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CA7008"/>
    <w:multiLevelType w:val="hybridMultilevel"/>
    <w:tmpl w:val="876E20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B0E27"/>
    <w:multiLevelType w:val="hybridMultilevel"/>
    <w:tmpl w:val="E2987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4D5699"/>
    <w:multiLevelType w:val="hybridMultilevel"/>
    <w:tmpl w:val="A18CF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17DDF"/>
    <w:multiLevelType w:val="hybridMultilevel"/>
    <w:tmpl w:val="548A822E"/>
    <w:lvl w:ilvl="0" w:tplc="92C89D8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690BD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A6ACEE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AC416C7"/>
    <w:multiLevelType w:val="hybridMultilevel"/>
    <w:tmpl w:val="AA7AB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E40B56"/>
    <w:multiLevelType w:val="hybridMultilevel"/>
    <w:tmpl w:val="DCCE56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CEF20CE"/>
    <w:multiLevelType w:val="hybridMultilevel"/>
    <w:tmpl w:val="9056D12C"/>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504B2447"/>
    <w:multiLevelType w:val="hybridMultilevel"/>
    <w:tmpl w:val="C382E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655995"/>
    <w:multiLevelType w:val="hybridMultilevel"/>
    <w:tmpl w:val="2894263E"/>
    <w:lvl w:ilvl="0" w:tplc="837250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266574F"/>
    <w:multiLevelType w:val="hybridMultilevel"/>
    <w:tmpl w:val="591AAD22"/>
    <w:lvl w:ilvl="0" w:tplc="9CC6F914">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 w15:restartNumberingAfterBreak="0">
    <w:nsid w:val="5AA12415"/>
    <w:multiLevelType w:val="multilevel"/>
    <w:tmpl w:val="E9AACF1C"/>
    <w:lvl w:ilvl="0">
      <w:start w:val="1"/>
      <w:numFmt w:val="decimal"/>
      <w:lvlText w:val="#%1:"/>
      <w:lvlJc w:val="left"/>
      <w:pPr>
        <w:tabs>
          <w:tab w:val="left" w:pos="504"/>
        </w:tabs>
      </w:pPr>
      <w:rPr>
        <w:rFonts w:ascii="Times New Roman" w:eastAsia="Times New Roman" w:hAnsi="Times New Roman"/>
        <w:color w:val="000000"/>
        <w:spacing w:val="29"/>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D4E84E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5E0C3F66"/>
    <w:multiLevelType w:val="hybridMultilevel"/>
    <w:tmpl w:val="D7C2E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112E18"/>
    <w:multiLevelType w:val="hybridMultilevel"/>
    <w:tmpl w:val="D42E7D4C"/>
    <w:styleLink w:val="P1TableBullets1"/>
    <w:lvl w:ilvl="0" w:tplc="04090001">
      <w:start w:val="1"/>
      <w:numFmt w:val="bullet"/>
      <w:lvlText w:val=""/>
      <w:lvlJc w:val="left"/>
      <w:pPr>
        <w:ind w:left="720" w:hanging="360"/>
      </w:pPr>
      <w:rPr>
        <w:rFonts w:ascii="Symbol" w:hAnsi="Symbol" w:hint="default"/>
        <w:strike w:val="0"/>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color w:val="auto"/>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5668A7"/>
    <w:multiLevelType w:val="hybridMultilevel"/>
    <w:tmpl w:val="F1CE318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5" w15:restartNumberingAfterBreak="0">
    <w:nsid w:val="665F13E8"/>
    <w:multiLevelType w:val="hybridMultilevel"/>
    <w:tmpl w:val="A6EE8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C9599C"/>
    <w:multiLevelType w:val="hybridMultilevel"/>
    <w:tmpl w:val="FB70896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D35EA2"/>
    <w:multiLevelType w:val="hybridMultilevel"/>
    <w:tmpl w:val="3DB4A0BA"/>
    <w:lvl w:ilvl="0" w:tplc="84E0EEB4">
      <w:start w:val="2"/>
      <w:numFmt w:val="decimal"/>
      <w:lvlText w:val="%1."/>
      <w:lvlJc w:val="left"/>
      <w:pPr>
        <w:ind w:left="2880" w:firstLine="0"/>
      </w:pPr>
      <w:rPr>
        <w:rFonts w:hint="default"/>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8" w15:restartNumberingAfterBreak="0">
    <w:nsid w:val="6D727F8E"/>
    <w:multiLevelType w:val="hybridMultilevel"/>
    <w:tmpl w:val="76C28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D01846"/>
    <w:multiLevelType w:val="hybridMultilevel"/>
    <w:tmpl w:val="D368B92C"/>
    <w:lvl w:ilvl="0" w:tplc="36AE37C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1230CA"/>
    <w:multiLevelType w:val="hybridMultilevel"/>
    <w:tmpl w:val="FB92D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CE441D"/>
    <w:multiLevelType w:val="hybridMultilevel"/>
    <w:tmpl w:val="7F485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CF0763"/>
    <w:multiLevelType w:val="hybridMultilevel"/>
    <w:tmpl w:val="C5D4F5F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9F7E3004">
      <w:numFmt w:val="decimal"/>
      <w:lvlText w:val="%8"/>
      <w:lvlJc w:val="left"/>
      <w:pPr>
        <w:ind w:left="-288" w:firstLine="288"/>
      </w:pPr>
      <w:rPr>
        <w:rFonts w:hint="default"/>
      </w:rPr>
    </w:lvl>
    <w:lvl w:ilvl="8" w:tplc="FFFFFFFF">
      <w:numFmt w:val="decimal"/>
      <w:lvlText w:val=""/>
      <w:lvlJc w:val="left"/>
    </w:lvl>
  </w:abstractNum>
  <w:abstractNum w:abstractNumId="43" w15:restartNumberingAfterBreak="0">
    <w:nsid w:val="77316C27"/>
    <w:multiLevelType w:val="multilevel"/>
    <w:tmpl w:val="C28894D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4" w15:restartNumberingAfterBreak="0">
    <w:nsid w:val="776E0212"/>
    <w:multiLevelType w:val="hybridMultilevel"/>
    <w:tmpl w:val="247AE2D6"/>
    <w:lvl w:ilvl="0" w:tplc="3EA6BAD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7751319">
    <w:abstractNumId w:val="35"/>
  </w:num>
  <w:num w:numId="2" w16cid:durableId="1829857514">
    <w:abstractNumId w:val="7"/>
  </w:num>
  <w:num w:numId="3" w16cid:durableId="1028146316">
    <w:abstractNumId w:val="32"/>
  </w:num>
  <w:num w:numId="4" w16cid:durableId="1682121684">
    <w:abstractNumId w:val="10"/>
  </w:num>
  <w:num w:numId="5" w16cid:durableId="878707150">
    <w:abstractNumId w:val="27"/>
  </w:num>
  <w:num w:numId="6" w16cid:durableId="1721979383">
    <w:abstractNumId w:val="25"/>
  </w:num>
  <w:num w:numId="7" w16cid:durableId="1417676149">
    <w:abstractNumId w:val="1"/>
  </w:num>
  <w:num w:numId="8" w16cid:durableId="728921404">
    <w:abstractNumId w:val="1"/>
    <w:lvlOverride w:ilvl="0">
      <w:lvl w:ilvl="0">
        <w:numFmt w:val="lowerLetter"/>
        <w:lvlText w:val="%1."/>
        <w:lvlJc w:val="left"/>
        <w:pPr>
          <w:tabs>
            <w:tab w:val="num" w:pos="720"/>
          </w:tabs>
          <w:ind w:left="720" w:hanging="360"/>
        </w:pPr>
        <w:rPr>
          <w:rFonts w:ascii="Times New Roman" w:hAnsi="Times New Roman" w:cs="Times New Roman" w:hint="default"/>
          <w:snapToGrid/>
          <w:color w:val="auto"/>
          <w:spacing w:val="8"/>
          <w:sz w:val="24"/>
          <w:szCs w:val="24"/>
        </w:rPr>
      </w:lvl>
    </w:lvlOverride>
  </w:num>
  <w:num w:numId="9" w16cid:durableId="1360354745">
    <w:abstractNumId w:val="14"/>
  </w:num>
  <w:num w:numId="10" w16cid:durableId="1302230612">
    <w:abstractNumId w:val="24"/>
  </w:num>
  <w:num w:numId="11" w16cid:durableId="1230580010">
    <w:abstractNumId w:val="34"/>
  </w:num>
  <w:num w:numId="12" w16cid:durableId="166872683">
    <w:abstractNumId w:val="28"/>
  </w:num>
  <w:num w:numId="13" w16cid:durableId="1892040191">
    <w:abstractNumId w:val="17"/>
  </w:num>
  <w:num w:numId="14" w16cid:durableId="56781710">
    <w:abstractNumId w:val="39"/>
  </w:num>
  <w:num w:numId="15" w16cid:durableId="1056508376">
    <w:abstractNumId w:val="4"/>
  </w:num>
  <w:num w:numId="16" w16cid:durableId="28840605">
    <w:abstractNumId w:val="15"/>
  </w:num>
  <w:num w:numId="17" w16cid:durableId="1595480582">
    <w:abstractNumId w:val="36"/>
  </w:num>
  <w:num w:numId="18" w16cid:durableId="461701834">
    <w:abstractNumId w:val="38"/>
  </w:num>
  <w:num w:numId="19" w16cid:durableId="551692014">
    <w:abstractNumId w:val="18"/>
  </w:num>
  <w:num w:numId="20" w16cid:durableId="460880236">
    <w:abstractNumId w:val="0"/>
  </w:num>
  <w:num w:numId="21" w16cid:durableId="535310527">
    <w:abstractNumId w:val="20"/>
  </w:num>
  <w:num w:numId="22" w16cid:durableId="1015572410">
    <w:abstractNumId w:val="8"/>
  </w:num>
  <w:num w:numId="23" w16cid:durableId="465050552">
    <w:abstractNumId w:val="30"/>
  </w:num>
  <w:num w:numId="24" w16cid:durableId="1646550064">
    <w:abstractNumId w:val="33"/>
  </w:num>
  <w:num w:numId="25" w16cid:durableId="10862445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25719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07735213">
    <w:abstractNumId w:val="9"/>
  </w:num>
  <w:num w:numId="28" w16cid:durableId="1523207657">
    <w:abstractNumId w:val="41"/>
  </w:num>
  <w:num w:numId="29" w16cid:durableId="773405206">
    <w:abstractNumId w:val="13"/>
  </w:num>
  <w:num w:numId="30" w16cid:durableId="973367305">
    <w:abstractNumId w:val="44"/>
  </w:num>
  <w:num w:numId="31" w16cid:durableId="29576989">
    <w:abstractNumId w:val="42"/>
  </w:num>
  <w:num w:numId="32" w16cid:durableId="1601721696">
    <w:abstractNumId w:val="6"/>
  </w:num>
  <w:num w:numId="33" w16cid:durableId="2119785963">
    <w:abstractNumId w:val="22"/>
  </w:num>
  <w:num w:numId="34" w16cid:durableId="1488210994">
    <w:abstractNumId w:val="23"/>
  </w:num>
  <w:num w:numId="35" w16cid:durableId="1909463128">
    <w:abstractNumId w:val="31"/>
  </w:num>
  <w:num w:numId="36" w16cid:durableId="907181753">
    <w:abstractNumId w:val="37"/>
  </w:num>
  <w:num w:numId="37" w16cid:durableId="1645768382">
    <w:abstractNumId w:val="3"/>
  </w:num>
  <w:num w:numId="38" w16cid:durableId="1407608336">
    <w:abstractNumId w:val="16"/>
  </w:num>
  <w:num w:numId="39" w16cid:durableId="1483813866">
    <w:abstractNumId w:val="12"/>
  </w:num>
  <w:num w:numId="40" w16cid:durableId="619799339">
    <w:abstractNumId w:val="11"/>
  </w:num>
  <w:num w:numId="41" w16cid:durableId="1533033107">
    <w:abstractNumId w:val="2"/>
  </w:num>
  <w:num w:numId="42" w16cid:durableId="1015114686">
    <w:abstractNumId w:val="21"/>
  </w:num>
  <w:num w:numId="43" w16cid:durableId="1939673415">
    <w:abstractNumId w:val="19"/>
  </w:num>
  <w:num w:numId="44" w16cid:durableId="186332878">
    <w:abstractNumId w:val="5"/>
  </w:num>
  <w:num w:numId="45" w16cid:durableId="1446466117">
    <w:abstractNumId w:val="43"/>
  </w:num>
  <w:num w:numId="46" w16cid:durableId="130727877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characterSpacingControl w:val="doNotCompress"/>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E68"/>
    <w:rsid w:val="000454FC"/>
    <w:rsid w:val="00060B88"/>
    <w:rsid w:val="00064BA5"/>
    <w:rsid w:val="000D59AB"/>
    <w:rsid w:val="000D5E0D"/>
    <w:rsid w:val="000E2161"/>
    <w:rsid w:val="000E3F9B"/>
    <w:rsid w:val="000F0925"/>
    <w:rsid w:val="000F2C66"/>
    <w:rsid w:val="000F3F3A"/>
    <w:rsid w:val="000F5403"/>
    <w:rsid w:val="001144D8"/>
    <w:rsid w:val="00114810"/>
    <w:rsid w:val="00122838"/>
    <w:rsid w:val="001A4332"/>
    <w:rsid w:val="001C25A8"/>
    <w:rsid w:val="001F3876"/>
    <w:rsid w:val="0024066A"/>
    <w:rsid w:val="00241EA8"/>
    <w:rsid w:val="002424C0"/>
    <w:rsid w:val="00290ED7"/>
    <w:rsid w:val="00292357"/>
    <w:rsid w:val="002C5D27"/>
    <w:rsid w:val="002D485D"/>
    <w:rsid w:val="002F239D"/>
    <w:rsid w:val="002F41B6"/>
    <w:rsid w:val="0030316E"/>
    <w:rsid w:val="0032212D"/>
    <w:rsid w:val="003238A4"/>
    <w:rsid w:val="00327378"/>
    <w:rsid w:val="00387F60"/>
    <w:rsid w:val="00396EE4"/>
    <w:rsid w:val="003A5C54"/>
    <w:rsid w:val="003A7C7C"/>
    <w:rsid w:val="003B0DB8"/>
    <w:rsid w:val="003C3140"/>
    <w:rsid w:val="003D0D10"/>
    <w:rsid w:val="003E27D9"/>
    <w:rsid w:val="003E32D0"/>
    <w:rsid w:val="003F1E20"/>
    <w:rsid w:val="00413BD9"/>
    <w:rsid w:val="00442415"/>
    <w:rsid w:val="0044460C"/>
    <w:rsid w:val="00481853"/>
    <w:rsid w:val="004962C7"/>
    <w:rsid w:val="004C4B21"/>
    <w:rsid w:val="004F7424"/>
    <w:rsid w:val="005069CD"/>
    <w:rsid w:val="00533C71"/>
    <w:rsid w:val="00543577"/>
    <w:rsid w:val="00570C53"/>
    <w:rsid w:val="00592696"/>
    <w:rsid w:val="00597352"/>
    <w:rsid w:val="00597D50"/>
    <w:rsid w:val="005B2A34"/>
    <w:rsid w:val="005B4320"/>
    <w:rsid w:val="005C75CF"/>
    <w:rsid w:val="005D0AC0"/>
    <w:rsid w:val="005D1172"/>
    <w:rsid w:val="005E18F3"/>
    <w:rsid w:val="005E19FF"/>
    <w:rsid w:val="005F6562"/>
    <w:rsid w:val="00606B4E"/>
    <w:rsid w:val="00623373"/>
    <w:rsid w:val="00644405"/>
    <w:rsid w:val="006603E1"/>
    <w:rsid w:val="00666B35"/>
    <w:rsid w:val="0067122B"/>
    <w:rsid w:val="007007C3"/>
    <w:rsid w:val="007012CA"/>
    <w:rsid w:val="0071515A"/>
    <w:rsid w:val="00732F62"/>
    <w:rsid w:val="007412BE"/>
    <w:rsid w:val="00744FFA"/>
    <w:rsid w:val="00753BD9"/>
    <w:rsid w:val="007548E8"/>
    <w:rsid w:val="00771D99"/>
    <w:rsid w:val="0078313D"/>
    <w:rsid w:val="00785BEA"/>
    <w:rsid w:val="007A74F5"/>
    <w:rsid w:val="007C5CD3"/>
    <w:rsid w:val="007F5289"/>
    <w:rsid w:val="007F5AB6"/>
    <w:rsid w:val="00806F4D"/>
    <w:rsid w:val="00815666"/>
    <w:rsid w:val="008216F0"/>
    <w:rsid w:val="008279FB"/>
    <w:rsid w:val="0084672A"/>
    <w:rsid w:val="00871D0F"/>
    <w:rsid w:val="0087645B"/>
    <w:rsid w:val="008B6040"/>
    <w:rsid w:val="008C7724"/>
    <w:rsid w:val="008D4A43"/>
    <w:rsid w:val="008D7BB3"/>
    <w:rsid w:val="008F3277"/>
    <w:rsid w:val="008F55AC"/>
    <w:rsid w:val="009140C6"/>
    <w:rsid w:val="00922935"/>
    <w:rsid w:val="00974D94"/>
    <w:rsid w:val="009B2094"/>
    <w:rsid w:val="009B7B40"/>
    <w:rsid w:val="009C1F34"/>
    <w:rsid w:val="009C4376"/>
    <w:rsid w:val="009D61A0"/>
    <w:rsid w:val="009D6337"/>
    <w:rsid w:val="00A006A3"/>
    <w:rsid w:val="00A02349"/>
    <w:rsid w:val="00A17BF0"/>
    <w:rsid w:val="00A261F8"/>
    <w:rsid w:val="00A31FDD"/>
    <w:rsid w:val="00A32ECF"/>
    <w:rsid w:val="00A54522"/>
    <w:rsid w:val="00A725D0"/>
    <w:rsid w:val="00A825A5"/>
    <w:rsid w:val="00A85D51"/>
    <w:rsid w:val="00A96974"/>
    <w:rsid w:val="00AA4AD0"/>
    <w:rsid w:val="00AE565C"/>
    <w:rsid w:val="00AE6D5C"/>
    <w:rsid w:val="00AF172E"/>
    <w:rsid w:val="00AF54B5"/>
    <w:rsid w:val="00B26CF5"/>
    <w:rsid w:val="00B54F91"/>
    <w:rsid w:val="00B551DC"/>
    <w:rsid w:val="00B61F7E"/>
    <w:rsid w:val="00B64834"/>
    <w:rsid w:val="00B704C2"/>
    <w:rsid w:val="00B960BB"/>
    <w:rsid w:val="00BA6917"/>
    <w:rsid w:val="00BB0C32"/>
    <w:rsid w:val="00BD0D67"/>
    <w:rsid w:val="00BE1F5B"/>
    <w:rsid w:val="00BE2F37"/>
    <w:rsid w:val="00C32409"/>
    <w:rsid w:val="00C3552C"/>
    <w:rsid w:val="00C35C73"/>
    <w:rsid w:val="00C46500"/>
    <w:rsid w:val="00C56B7F"/>
    <w:rsid w:val="00C62BF5"/>
    <w:rsid w:val="00C90E68"/>
    <w:rsid w:val="00C95F7D"/>
    <w:rsid w:val="00CA2E4E"/>
    <w:rsid w:val="00CB0412"/>
    <w:rsid w:val="00CB4B7C"/>
    <w:rsid w:val="00CB5E56"/>
    <w:rsid w:val="00CD38DC"/>
    <w:rsid w:val="00D01074"/>
    <w:rsid w:val="00D348B0"/>
    <w:rsid w:val="00D438BA"/>
    <w:rsid w:val="00D87167"/>
    <w:rsid w:val="00D87EF3"/>
    <w:rsid w:val="00DA1867"/>
    <w:rsid w:val="00DB025E"/>
    <w:rsid w:val="00DE6A49"/>
    <w:rsid w:val="00E02588"/>
    <w:rsid w:val="00E06E68"/>
    <w:rsid w:val="00E260CC"/>
    <w:rsid w:val="00E27E0A"/>
    <w:rsid w:val="00E446D4"/>
    <w:rsid w:val="00E57131"/>
    <w:rsid w:val="00E72CE4"/>
    <w:rsid w:val="00E93074"/>
    <w:rsid w:val="00E95BBC"/>
    <w:rsid w:val="00EA59B0"/>
    <w:rsid w:val="00EB1F4F"/>
    <w:rsid w:val="00EB2BAB"/>
    <w:rsid w:val="00EC3FF6"/>
    <w:rsid w:val="00EE324E"/>
    <w:rsid w:val="00EF160F"/>
    <w:rsid w:val="00F30793"/>
    <w:rsid w:val="00F40F96"/>
    <w:rsid w:val="00F67025"/>
    <w:rsid w:val="00F721FE"/>
    <w:rsid w:val="00FE2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5E084F"/>
  <w15:chartTrackingRefBased/>
  <w15:docId w15:val="{04ED7EBD-D814-48A0-8C30-9575F779E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ascii="Courier New" w:hAnsi="Courier New"/>
      <w:sz w:val="24"/>
    </w:rPr>
  </w:style>
  <w:style w:type="paragraph" w:styleId="Heading1">
    <w:name w:val="heading 1"/>
    <w:basedOn w:val="Normal"/>
    <w:next w:val="Normal"/>
    <w:link w:val="Heading1Char"/>
    <w:qFormat/>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
    <w:unhideWhenUsed/>
    <w:qFormat/>
    <w:rsid w:val="00771D99"/>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Caption">
    <w:name w:val="caption"/>
    <w:basedOn w:val="Normal"/>
    <w:next w:val="Normal"/>
    <w:qFormat/>
    <w:pPr>
      <w:widowControl w:val="0"/>
    </w:pPr>
  </w:style>
  <w:style w:type="paragraph" w:styleId="BodyText">
    <w:name w:val="Body Text"/>
    <w:basedOn w:val="Normal"/>
    <w:pPr>
      <w:widowControl w:val="0"/>
    </w:pPr>
    <w:rPr>
      <w:rFonts w:ascii="Optima" w:hAnsi="Optima"/>
      <w:color w:val="0000FF"/>
    </w:rPr>
  </w:style>
  <w:style w:type="paragraph" w:styleId="BodyText3">
    <w:name w:val="Body Text 3"/>
    <w:basedOn w:val="Normal"/>
    <w:pPr>
      <w:ind w:right="240"/>
    </w:pPr>
    <w:rPr>
      <w:rFonts w:ascii="Times New Roman" w:hAnsi="Times New Roman"/>
    </w:rPr>
  </w:style>
  <w:style w:type="paragraph" w:styleId="BalloonText">
    <w:name w:val="Balloon Text"/>
    <w:basedOn w:val="Normal"/>
    <w:semiHidden/>
    <w:rsid w:val="005B4320"/>
    <w:rPr>
      <w:rFonts w:ascii="Tahoma" w:hAnsi="Tahoma" w:cs="Tahoma"/>
      <w:sz w:val="16"/>
      <w:szCs w:val="16"/>
    </w:rPr>
  </w:style>
  <w:style w:type="character" w:styleId="Hyperlink">
    <w:name w:val="Hyperlink"/>
    <w:basedOn w:val="DefaultParagraphFont"/>
    <w:uiPriority w:val="99"/>
    <w:rsid w:val="00C90E68"/>
    <w:rPr>
      <w:color w:val="0563C1" w:themeColor="hyperlink"/>
      <w:u w:val="single"/>
    </w:rPr>
  </w:style>
  <w:style w:type="character" w:styleId="UnresolvedMention">
    <w:name w:val="Unresolved Mention"/>
    <w:basedOn w:val="DefaultParagraphFont"/>
    <w:uiPriority w:val="99"/>
    <w:semiHidden/>
    <w:unhideWhenUsed/>
    <w:rsid w:val="00C90E68"/>
    <w:rPr>
      <w:color w:val="808080"/>
      <w:shd w:val="clear" w:color="auto" w:fill="E6E6E6"/>
    </w:rPr>
  </w:style>
  <w:style w:type="paragraph" w:customStyle="1" w:styleId="Default">
    <w:name w:val="Default"/>
    <w:rsid w:val="00F67025"/>
    <w:pPr>
      <w:autoSpaceDE w:val="0"/>
      <w:autoSpaceDN w:val="0"/>
      <w:adjustRightInd w:val="0"/>
    </w:pPr>
    <w:rPr>
      <w:color w:val="000000"/>
      <w:sz w:val="24"/>
      <w:szCs w:val="24"/>
    </w:rPr>
  </w:style>
  <w:style w:type="character" w:customStyle="1" w:styleId="FooterChar">
    <w:name w:val="Footer Char"/>
    <w:basedOn w:val="DefaultParagraphFont"/>
    <w:link w:val="Footer"/>
    <w:uiPriority w:val="99"/>
    <w:rsid w:val="00C35C73"/>
    <w:rPr>
      <w:rFonts w:ascii="Courier New" w:hAnsi="Courier New"/>
      <w:sz w:val="24"/>
    </w:rPr>
  </w:style>
  <w:style w:type="character" w:customStyle="1" w:styleId="Heading2Char">
    <w:name w:val="Heading 2 Char"/>
    <w:basedOn w:val="DefaultParagraphFont"/>
    <w:link w:val="Heading2"/>
    <w:uiPriority w:val="9"/>
    <w:rsid w:val="00771D99"/>
    <w:rPr>
      <w:rFonts w:asciiTheme="majorHAnsi" w:eastAsiaTheme="majorEastAsia" w:hAnsiTheme="majorHAnsi" w:cstheme="majorBidi"/>
      <w:color w:val="2E74B5" w:themeColor="accent1" w:themeShade="BF"/>
      <w:sz w:val="26"/>
      <w:szCs w:val="26"/>
    </w:rPr>
  </w:style>
  <w:style w:type="paragraph" w:styleId="ListParagraph">
    <w:name w:val="List Paragraph"/>
    <w:aliases w:val="Primary Bullet List,Normal (List),Table List Paragraph,Section Summary List Paragraph,Proposal Bullet List,05 List Paragraph,10 List Paragraph,numbered,FooterText,List Paragraph1,Paragraphe de liste1,Bulletr List Paragraph,列出段落,列出段落1"/>
    <w:basedOn w:val="Normal"/>
    <w:link w:val="ListParagraphChar"/>
    <w:uiPriority w:val="34"/>
    <w:qFormat/>
    <w:rsid w:val="00771D99"/>
    <w:pPr>
      <w:ind w:left="720"/>
      <w:contextualSpacing/>
    </w:pPr>
  </w:style>
  <w:style w:type="character" w:customStyle="1" w:styleId="ListParagraphChar">
    <w:name w:val="List Paragraph Char"/>
    <w:aliases w:val="Primary Bullet List Char,Normal (List) Char,Table List Paragraph Char,Section Summary List Paragraph Char,Proposal Bullet List Char,05 List Paragraph Char,10 List Paragraph Char,numbered Char,FooterText Char,List Paragraph1 Char"/>
    <w:link w:val="ListParagraph"/>
    <w:uiPriority w:val="34"/>
    <w:qFormat/>
    <w:locked/>
    <w:rsid w:val="00771D99"/>
    <w:rPr>
      <w:rFonts w:ascii="Courier New" w:hAnsi="Courier New"/>
      <w:sz w:val="24"/>
    </w:rPr>
  </w:style>
  <w:style w:type="paragraph" w:styleId="NoSpacing">
    <w:name w:val="No Spacing"/>
    <w:uiPriority w:val="1"/>
    <w:qFormat/>
    <w:rsid w:val="00D01074"/>
    <w:pPr>
      <w:overflowPunct w:val="0"/>
      <w:autoSpaceDE w:val="0"/>
      <w:autoSpaceDN w:val="0"/>
      <w:adjustRightInd w:val="0"/>
      <w:textAlignment w:val="baseline"/>
    </w:pPr>
    <w:rPr>
      <w:rFonts w:ascii="Courier New" w:hAnsi="Courier New"/>
      <w:sz w:val="24"/>
    </w:rPr>
  </w:style>
  <w:style w:type="paragraph" w:styleId="BodyTextIndent2">
    <w:name w:val="Body Text Indent 2"/>
    <w:basedOn w:val="Normal"/>
    <w:link w:val="BodyTextIndent2Char"/>
    <w:rsid w:val="00A17BF0"/>
    <w:pPr>
      <w:spacing w:after="120" w:line="480" w:lineRule="auto"/>
      <w:ind w:left="360"/>
    </w:pPr>
  </w:style>
  <w:style w:type="character" w:customStyle="1" w:styleId="BodyTextIndent2Char">
    <w:name w:val="Body Text Indent 2 Char"/>
    <w:basedOn w:val="DefaultParagraphFont"/>
    <w:link w:val="BodyTextIndent2"/>
    <w:rsid w:val="00A17BF0"/>
    <w:rPr>
      <w:rFonts w:ascii="Courier New" w:hAnsi="Courier New"/>
      <w:sz w:val="24"/>
    </w:rPr>
  </w:style>
  <w:style w:type="paragraph" w:styleId="BodyTextIndent3">
    <w:name w:val="Body Text Indent 3"/>
    <w:basedOn w:val="Normal"/>
    <w:link w:val="BodyTextIndent3Char"/>
    <w:rsid w:val="00A17BF0"/>
    <w:pPr>
      <w:spacing w:after="120"/>
      <w:ind w:left="360"/>
    </w:pPr>
    <w:rPr>
      <w:sz w:val="16"/>
      <w:szCs w:val="16"/>
    </w:rPr>
  </w:style>
  <w:style w:type="character" w:customStyle="1" w:styleId="BodyTextIndent3Char">
    <w:name w:val="Body Text Indent 3 Char"/>
    <w:basedOn w:val="DefaultParagraphFont"/>
    <w:link w:val="BodyTextIndent3"/>
    <w:rsid w:val="00A17BF0"/>
    <w:rPr>
      <w:rFonts w:ascii="Courier New" w:hAnsi="Courier New"/>
      <w:sz w:val="16"/>
      <w:szCs w:val="16"/>
    </w:rPr>
  </w:style>
  <w:style w:type="paragraph" w:styleId="BodyText2">
    <w:name w:val="Body Text 2"/>
    <w:basedOn w:val="Normal"/>
    <w:link w:val="BodyText2Char"/>
    <w:rsid w:val="00A17BF0"/>
    <w:pPr>
      <w:spacing w:after="120" w:line="480" w:lineRule="auto"/>
    </w:pPr>
  </w:style>
  <w:style w:type="character" w:customStyle="1" w:styleId="BodyText2Char">
    <w:name w:val="Body Text 2 Char"/>
    <w:basedOn w:val="DefaultParagraphFont"/>
    <w:link w:val="BodyText2"/>
    <w:rsid w:val="00A17BF0"/>
    <w:rPr>
      <w:rFonts w:ascii="Courier New" w:hAnsi="Courier New"/>
      <w:sz w:val="24"/>
    </w:rPr>
  </w:style>
  <w:style w:type="numbering" w:customStyle="1" w:styleId="P1TableBullets1">
    <w:name w:val="P1 Table Bullets1"/>
    <w:uiPriority w:val="99"/>
    <w:rsid w:val="00064BA5"/>
    <w:pPr>
      <w:numPr>
        <w:numId w:val="24"/>
      </w:numPr>
    </w:pPr>
  </w:style>
  <w:style w:type="paragraph" w:customStyle="1" w:styleId="Tmplt-Head">
    <w:name w:val="Tmplt-Head"/>
    <w:basedOn w:val="Normal"/>
    <w:link w:val="Tmplt-HeadChar"/>
    <w:uiPriority w:val="4"/>
    <w:qFormat/>
    <w:rsid w:val="002D485D"/>
    <w:pPr>
      <w:overflowPunct/>
      <w:autoSpaceDE/>
      <w:autoSpaceDN/>
      <w:adjustRightInd/>
      <w:spacing w:after="200"/>
      <w:textAlignment w:val="auto"/>
    </w:pPr>
    <w:rPr>
      <w:rFonts w:asciiTheme="minorHAnsi" w:eastAsia="Calibri" w:hAnsiTheme="minorHAnsi" w:cstheme="minorHAnsi"/>
      <w:b/>
      <w:szCs w:val="24"/>
    </w:rPr>
  </w:style>
  <w:style w:type="character" w:customStyle="1" w:styleId="Tmplt-HeadChar">
    <w:name w:val="Tmplt-Head Char"/>
    <w:basedOn w:val="DefaultParagraphFont"/>
    <w:link w:val="Tmplt-Head"/>
    <w:uiPriority w:val="4"/>
    <w:rsid w:val="002D485D"/>
    <w:rPr>
      <w:rFonts w:asciiTheme="minorHAnsi" w:eastAsia="Calibri" w:hAnsiTheme="minorHAnsi" w:cstheme="minorHAnsi"/>
      <w:b/>
      <w:sz w:val="24"/>
      <w:szCs w:val="24"/>
    </w:rPr>
  </w:style>
  <w:style w:type="character" w:customStyle="1" w:styleId="Heading1Char">
    <w:name w:val="Heading 1 Char"/>
    <w:basedOn w:val="DefaultParagraphFont"/>
    <w:link w:val="Heading1"/>
    <w:rsid w:val="0071515A"/>
    <w:rPr>
      <w:rFonts w:ascii="Arial" w:hAnsi="Arial"/>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887918">
      <w:bodyDiv w:val="1"/>
      <w:marLeft w:val="0"/>
      <w:marRight w:val="0"/>
      <w:marTop w:val="0"/>
      <w:marBottom w:val="0"/>
      <w:divBdr>
        <w:top w:val="none" w:sz="0" w:space="0" w:color="auto"/>
        <w:left w:val="none" w:sz="0" w:space="0" w:color="auto"/>
        <w:bottom w:val="none" w:sz="0" w:space="0" w:color="auto"/>
        <w:right w:val="none" w:sz="0" w:space="0" w:color="auto"/>
      </w:divBdr>
    </w:div>
    <w:div w:id="305278925">
      <w:bodyDiv w:val="1"/>
      <w:marLeft w:val="0"/>
      <w:marRight w:val="0"/>
      <w:marTop w:val="0"/>
      <w:marBottom w:val="0"/>
      <w:divBdr>
        <w:top w:val="none" w:sz="0" w:space="0" w:color="auto"/>
        <w:left w:val="none" w:sz="0" w:space="0" w:color="auto"/>
        <w:bottom w:val="none" w:sz="0" w:space="0" w:color="auto"/>
        <w:right w:val="none" w:sz="0" w:space="0" w:color="auto"/>
      </w:divBdr>
    </w:div>
    <w:div w:id="683944336">
      <w:bodyDiv w:val="1"/>
      <w:marLeft w:val="0"/>
      <w:marRight w:val="0"/>
      <w:marTop w:val="0"/>
      <w:marBottom w:val="0"/>
      <w:divBdr>
        <w:top w:val="none" w:sz="0" w:space="0" w:color="auto"/>
        <w:left w:val="none" w:sz="0" w:space="0" w:color="auto"/>
        <w:bottom w:val="none" w:sz="0" w:space="0" w:color="auto"/>
        <w:right w:val="none" w:sz="0" w:space="0" w:color="auto"/>
      </w:divBdr>
    </w:div>
    <w:div w:id="1045375017">
      <w:bodyDiv w:val="1"/>
      <w:marLeft w:val="0"/>
      <w:marRight w:val="0"/>
      <w:marTop w:val="0"/>
      <w:marBottom w:val="0"/>
      <w:divBdr>
        <w:top w:val="none" w:sz="0" w:space="0" w:color="auto"/>
        <w:left w:val="none" w:sz="0" w:space="0" w:color="auto"/>
        <w:bottom w:val="none" w:sz="0" w:space="0" w:color="auto"/>
        <w:right w:val="none" w:sz="0" w:space="0" w:color="auto"/>
      </w:divBdr>
    </w:div>
    <w:div w:id="1154954695">
      <w:bodyDiv w:val="1"/>
      <w:marLeft w:val="0"/>
      <w:marRight w:val="0"/>
      <w:marTop w:val="0"/>
      <w:marBottom w:val="0"/>
      <w:divBdr>
        <w:top w:val="none" w:sz="0" w:space="0" w:color="auto"/>
        <w:left w:val="none" w:sz="0" w:space="0" w:color="auto"/>
        <w:bottom w:val="none" w:sz="0" w:space="0" w:color="auto"/>
        <w:right w:val="none" w:sz="0" w:space="0" w:color="auto"/>
      </w:divBdr>
    </w:div>
    <w:div w:id="155608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heri.L.Redding@hud.gov"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elissa.A.%20Corum@hud.gov"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eri.L.Redding@hud.gov"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elissa.A.Corum@hud.go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B2E73279448A34DA3863C036764BBE3" ma:contentTypeVersion="7" ma:contentTypeDescription="Create a new document." ma:contentTypeScope="" ma:versionID="a92ebfc5da4ee9b0a33e919569e62116">
  <xsd:schema xmlns:xsd="http://www.w3.org/2001/XMLSchema" xmlns:xs="http://www.w3.org/2001/XMLSchema" xmlns:p="http://schemas.microsoft.com/office/2006/metadata/properties" xmlns:ns3="ab1080ec-131f-4893-83aa-017abb1a69cf" targetNamespace="http://schemas.microsoft.com/office/2006/metadata/properties" ma:root="true" ma:fieldsID="f8c91c2954c1f11eac5ec768d8f2aab1" ns3:_="">
    <xsd:import namespace="ab1080ec-131f-4893-83aa-017abb1a69c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1080ec-131f-4893-83aa-017abb1a69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FB72BE-FA31-4652-A15F-958AC369A1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1AF220-0816-4588-9CE3-59CE9D3093F8}">
  <ds:schemaRefs>
    <ds:schemaRef ds:uri="http://schemas.openxmlformats.org/officeDocument/2006/bibliography"/>
  </ds:schemaRefs>
</ds:datastoreItem>
</file>

<file path=customXml/itemProps3.xml><?xml version="1.0" encoding="utf-8"?>
<ds:datastoreItem xmlns:ds="http://schemas.openxmlformats.org/officeDocument/2006/customXml" ds:itemID="{73F11079-86BD-40BE-ADB8-1D1E3C45FD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1080ec-131f-4893-83aa-017abb1a69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2DDC1A-407A-46E9-ABC1-DAF68C91B3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1052</Words>
  <Characters>6002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September 18, 1998</vt:lpstr>
    </vt:vector>
  </TitlesOfParts>
  <Company>HUD</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September 18, 1998</dc:title>
  <dc:subject/>
  <dc:creator>Wade, Paulette D</dc:creator>
  <cp:keywords/>
  <dc:description/>
  <cp:lastModifiedBy>Corum, Melissa A</cp:lastModifiedBy>
  <cp:revision>2</cp:revision>
  <cp:lastPrinted>2024-11-27T16:03:00Z</cp:lastPrinted>
  <dcterms:created xsi:type="dcterms:W3CDTF">2026-04-20T16:34:00Z</dcterms:created>
  <dcterms:modified xsi:type="dcterms:W3CDTF">2026-04-20T16:34:00Z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0x0101004B2E73279448A34DA3863C036764BBE3</vt:lpwstr>
  </property>
</Properties>
</file>