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9C12" w14:textId="77777777" w:rsidR="00636300" w:rsidRDefault="00636300" w:rsidP="00F32278">
      <w:pPr>
        <w:pStyle w:val="Default"/>
        <w:jc w:val="center"/>
        <w:rPr>
          <w:rFonts w:ascii="Arial" w:hAnsi="Arial" w:cs="Arial"/>
          <w:b/>
          <w:bCs/>
          <w:sz w:val="22"/>
          <w:szCs w:val="22"/>
        </w:rPr>
      </w:pPr>
    </w:p>
    <w:p w14:paraId="31EE8257" w14:textId="4AFB0019" w:rsidR="00F32278" w:rsidRPr="009B403F" w:rsidRDefault="00AF5E41" w:rsidP="00F32278">
      <w:pPr>
        <w:pStyle w:val="Default"/>
        <w:jc w:val="center"/>
        <w:rPr>
          <w:rFonts w:ascii="Arial" w:hAnsi="Arial" w:cs="Arial"/>
          <w:b/>
          <w:bCs/>
          <w:sz w:val="22"/>
          <w:szCs w:val="22"/>
        </w:rPr>
      </w:pPr>
      <w:r w:rsidRPr="009B403F">
        <w:rPr>
          <w:rFonts w:ascii="Arial" w:hAnsi="Arial" w:cs="Arial"/>
          <w:b/>
          <w:bCs/>
          <w:sz w:val="22"/>
          <w:szCs w:val="22"/>
        </w:rPr>
        <w:t>STATEMENT OF WORK</w:t>
      </w:r>
    </w:p>
    <w:p w14:paraId="4446DE9D" w14:textId="52A59F08" w:rsidR="002100E1" w:rsidRDefault="00AF5E41" w:rsidP="00A53AC3">
      <w:pPr>
        <w:pStyle w:val="Default"/>
        <w:jc w:val="center"/>
        <w:rPr>
          <w:rFonts w:ascii="Arial" w:hAnsi="Arial" w:cs="Arial"/>
          <w:b/>
          <w:bCs/>
          <w:sz w:val="22"/>
          <w:szCs w:val="22"/>
        </w:rPr>
      </w:pPr>
      <w:r w:rsidRPr="009B403F">
        <w:rPr>
          <w:rFonts w:ascii="Arial" w:hAnsi="Arial" w:cs="Arial"/>
          <w:b/>
          <w:bCs/>
          <w:sz w:val="22"/>
          <w:szCs w:val="22"/>
        </w:rPr>
        <w:t xml:space="preserve"> </w:t>
      </w:r>
      <w:r w:rsidR="00FC0226">
        <w:rPr>
          <w:rFonts w:ascii="Arial" w:hAnsi="Arial" w:cs="Arial"/>
          <w:b/>
          <w:bCs/>
          <w:sz w:val="22"/>
          <w:szCs w:val="22"/>
        </w:rPr>
        <w:t>Reverse Osmosis Water Purification Base + 4 Option Years</w:t>
      </w:r>
    </w:p>
    <w:p w14:paraId="60D43BB7" w14:textId="77777777" w:rsidR="00A53AC3" w:rsidRPr="009B403F" w:rsidRDefault="00A53AC3" w:rsidP="00A53AC3">
      <w:pPr>
        <w:pStyle w:val="Default"/>
        <w:jc w:val="center"/>
        <w:rPr>
          <w:rFonts w:ascii="Arial" w:hAnsi="Arial" w:cs="Arial"/>
          <w:sz w:val="22"/>
          <w:szCs w:val="22"/>
        </w:rPr>
      </w:pPr>
    </w:p>
    <w:p w14:paraId="2659CD8C" w14:textId="49F3769D" w:rsidR="00AF5E41" w:rsidRDefault="00AF5E41" w:rsidP="00A53AC3">
      <w:pPr>
        <w:pStyle w:val="Default"/>
        <w:ind w:left="720"/>
        <w:rPr>
          <w:rFonts w:ascii="Arial" w:hAnsi="Arial" w:cs="Arial"/>
          <w:sz w:val="22"/>
          <w:szCs w:val="22"/>
        </w:rPr>
      </w:pPr>
      <w:r w:rsidRPr="00A53AC3">
        <w:rPr>
          <w:rFonts w:ascii="Arial" w:hAnsi="Arial" w:cs="Arial"/>
          <w:b/>
          <w:bCs/>
          <w:sz w:val="22"/>
          <w:szCs w:val="22"/>
        </w:rPr>
        <w:t>DESCRIPTION OF SERVICES</w:t>
      </w:r>
      <w:r w:rsidR="00E03268" w:rsidRPr="00A53AC3">
        <w:rPr>
          <w:rFonts w:ascii="Arial" w:hAnsi="Arial" w:cs="Arial"/>
          <w:b/>
          <w:bCs/>
          <w:sz w:val="22"/>
          <w:szCs w:val="22"/>
        </w:rPr>
        <w:t xml:space="preserve">                                                                                                                                                 </w:t>
      </w:r>
      <w:r w:rsidRPr="00A53AC3">
        <w:rPr>
          <w:rFonts w:ascii="Arial" w:hAnsi="Arial" w:cs="Arial"/>
          <w:sz w:val="22"/>
          <w:szCs w:val="22"/>
        </w:rPr>
        <w:t xml:space="preserve">The Contractor shall provide all management, </w:t>
      </w:r>
      <w:r w:rsidR="00E03268" w:rsidRPr="00A53AC3">
        <w:rPr>
          <w:rFonts w:ascii="Arial" w:hAnsi="Arial" w:cs="Arial"/>
          <w:sz w:val="22"/>
          <w:szCs w:val="22"/>
        </w:rPr>
        <w:t xml:space="preserve">labor, transportation, </w:t>
      </w:r>
      <w:r w:rsidRPr="00A53AC3">
        <w:rPr>
          <w:rFonts w:ascii="Arial" w:hAnsi="Arial" w:cs="Arial"/>
          <w:sz w:val="22"/>
          <w:szCs w:val="22"/>
        </w:rPr>
        <w:t xml:space="preserve">tools, supplies, </w:t>
      </w:r>
      <w:r w:rsidR="00E03268" w:rsidRPr="00A53AC3">
        <w:rPr>
          <w:rFonts w:ascii="Arial" w:hAnsi="Arial" w:cs="Arial"/>
          <w:sz w:val="22"/>
          <w:szCs w:val="22"/>
        </w:rPr>
        <w:t xml:space="preserve">and </w:t>
      </w:r>
      <w:r w:rsidR="00DC1D3E" w:rsidRPr="00A53AC3">
        <w:rPr>
          <w:rFonts w:ascii="Arial" w:hAnsi="Arial" w:cs="Arial"/>
          <w:sz w:val="22"/>
          <w:szCs w:val="22"/>
        </w:rPr>
        <w:t>equipment</w:t>
      </w:r>
      <w:r w:rsidRPr="00A53AC3">
        <w:rPr>
          <w:rFonts w:ascii="Arial" w:hAnsi="Arial" w:cs="Arial"/>
          <w:sz w:val="22"/>
          <w:szCs w:val="22"/>
        </w:rPr>
        <w:t xml:space="preserve"> necessary to </w:t>
      </w:r>
      <w:r w:rsidR="00077FC3">
        <w:rPr>
          <w:rFonts w:ascii="Arial" w:hAnsi="Arial" w:cs="Arial"/>
          <w:sz w:val="22"/>
          <w:szCs w:val="22"/>
        </w:rPr>
        <w:t xml:space="preserve">provide </w:t>
      </w:r>
      <w:r w:rsidR="00F05D38">
        <w:rPr>
          <w:rFonts w:ascii="Arial" w:hAnsi="Arial" w:cs="Arial"/>
          <w:sz w:val="22"/>
          <w:szCs w:val="22"/>
        </w:rPr>
        <w:t>maintenance</w:t>
      </w:r>
      <w:r w:rsidR="00BF5312">
        <w:rPr>
          <w:rFonts w:ascii="Arial" w:hAnsi="Arial" w:cs="Arial"/>
          <w:sz w:val="22"/>
          <w:szCs w:val="22"/>
        </w:rPr>
        <w:t xml:space="preserve"> and testing of the reverse osmosis</w:t>
      </w:r>
      <w:r w:rsidR="002550D6">
        <w:rPr>
          <w:rFonts w:ascii="Arial" w:hAnsi="Arial" w:cs="Arial"/>
          <w:sz w:val="22"/>
          <w:szCs w:val="22"/>
        </w:rPr>
        <w:t xml:space="preserve"> water purification system</w:t>
      </w:r>
      <w:r w:rsidR="00F05D38">
        <w:rPr>
          <w:rFonts w:ascii="Arial" w:hAnsi="Arial" w:cs="Arial"/>
          <w:sz w:val="22"/>
          <w:szCs w:val="22"/>
        </w:rPr>
        <w:t xml:space="preserve"> at the Iowa City VA Healthcare System, 601 Hwy 6 West, Iowa City, Iowa 52246.</w:t>
      </w:r>
      <w:r w:rsidR="002550D6">
        <w:rPr>
          <w:rFonts w:ascii="Arial" w:hAnsi="Arial" w:cs="Arial"/>
          <w:sz w:val="22"/>
          <w:szCs w:val="22"/>
        </w:rPr>
        <w:t xml:space="preserve"> Reverse osmosis testing is </w:t>
      </w:r>
      <w:r w:rsidR="00376F52">
        <w:rPr>
          <w:rFonts w:ascii="Arial" w:hAnsi="Arial" w:cs="Arial"/>
          <w:sz w:val="22"/>
          <w:szCs w:val="22"/>
        </w:rPr>
        <w:t>required</w:t>
      </w:r>
      <w:r w:rsidR="002550D6">
        <w:rPr>
          <w:rFonts w:ascii="Arial" w:hAnsi="Arial" w:cs="Arial"/>
          <w:sz w:val="22"/>
          <w:szCs w:val="22"/>
        </w:rPr>
        <w:t xml:space="preserve"> to comply with AAMIST</w:t>
      </w:r>
      <w:r w:rsidR="00376F52">
        <w:rPr>
          <w:rFonts w:ascii="Arial" w:hAnsi="Arial" w:cs="Arial"/>
          <w:sz w:val="22"/>
          <w:szCs w:val="22"/>
        </w:rPr>
        <w:t>-108 for critical and utility water</w:t>
      </w:r>
      <w:r w:rsidR="00F4004B">
        <w:rPr>
          <w:rFonts w:ascii="Arial" w:hAnsi="Arial" w:cs="Arial"/>
          <w:sz w:val="22"/>
          <w:szCs w:val="22"/>
        </w:rPr>
        <w:t>.</w:t>
      </w:r>
    </w:p>
    <w:p w14:paraId="58DECF0E" w14:textId="77777777" w:rsidR="00A53AC3" w:rsidRDefault="00A53AC3" w:rsidP="00A53AC3">
      <w:pPr>
        <w:pStyle w:val="Default"/>
        <w:rPr>
          <w:rFonts w:ascii="Arial" w:hAnsi="Arial" w:cs="Arial"/>
          <w:sz w:val="22"/>
          <w:szCs w:val="22"/>
        </w:rPr>
      </w:pPr>
    </w:p>
    <w:p w14:paraId="7D01666F" w14:textId="2D51782D" w:rsidR="006F6618" w:rsidRDefault="00A53AC3" w:rsidP="00A53AC3">
      <w:pPr>
        <w:pStyle w:val="Default"/>
        <w:ind w:left="720"/>
        <w:rPr>
          <w:rFonts w:ascii="Arial" w:hAnsi="Arial" w:cs="Arial"/>
          <w:b/>
          <w:bCs/>
          <w:sz w:val="22"/>
          <w:szCs w:val="22"/>
        </w:rPr>
      </w:pPr>
      <w:bookmarkStart w:id="0" w:name="_Hlk187832319"/>
      <w:r>
        <w:rPr>
          <w:rFonts w:ascii="Arial" w:hAnsi="Arial" w:cs="Arial"/>
          <w:b/>
          <w:bCs/>
          <w:sz w:val="22"/>
          <w:szCs w:val="22"/>
        </w:rPr>
        <w:t>SERVICE REQUIRED</w:t>
      </w:r>
    </w:p>
    <w:p w14:paraId="4DD31EE0" w14:textId="28B2BF3A" w:rsidR="00A53AC3" w:rsidRDefault="009F279C" w:rsidP="00A53AC3">
      <w:pPr>
        <w:pStyle w:val="Default"/>
        <w:ind w:left="720"/>
        <w:rPr>
          <w:rFonts w:ascii="Arial" w:hAnsi="Arial" w:cs="Arial"/>
          <w:sz w:val="22"/>
          <w:szCs w:val="22"/>
        </w:rPr>
      </w:pPr>
      <w:r w:rsidRPr="009F279C">
        <w:rPr>
          <w:rFonts w:ascii="Arial" w:hAnsi="Arial" w:cs="Arial"/>
          <w:sz w:val="22"/>
          <w:szCs w:val="22"/>
        </w:rPr>
        <w:t xml:space="preserve">Contractor </w:t>
      </w:r>
      <w:r>
        <w:rPr>
          <w:rFonts w:ascii="Arial" w:hAnsi="Arial" w:cs="Arial"/>
          <w:sz w:val="22"/>
          <w:szCs w:val="22"/>
        </w:rPr>
        <w:t>will provide the necessary parts, manpower, and supervision to properly execute the maintenance of the w</w:t>
      </w:r>
      <w:r w:rsidR="002040F9">
        <w:rPr>
          <w:rFonts w:ascii="Arial" w:hAnsi="Arial" w:cs="Arial"/>
          <w:sz w:val="22"/>
          <w:szCs w:val="22"/>
        </w:rPr>
        <w:t xml:space="preserve">ater purification systems at the Iowa City VA Healthcare System. </w:t>
      </w:r>
      <w:r w:rsidR="00FC0226">
        <w:rPr>
          <w:rFonts w:ascii="Arial" w:hAnsi="Arial" w:cs="Arial"/>
          <w:sz w:val="22"/>
          <w:szCs w:val="22"/>
        </w:rPr>
        <w:t>Contractor to include labor, testing supplies, and shipping/delivery.</w:t>
      </w:r>
    </w:p>
    <w:p w14:paraId="0C678888" w14:textId="77777777" w:rsidR="00FC0226" w:rsidRDefault="00FC0226" w:rsidP="00A53AC3">
      <w:pPr>
        <w:pStyle w:val="Default"/>
        <w:ind w:left="720"/>
        <w:rPr>
          <w:rFonts w:ascii="Arial" w:hAnsi="Arial" w:cs="Arial"/>
          <w:sz w:val="22"/>
          <w:szCs w:val="22"/>
        </w:rPr>
      </w:pPr>
    </w:p>
    <w:p w14:paraId="5EFEBD20" w14:textId="1AB88E3C" w:rsidR="002040F9" w:rsidRDefault="005A7290" w:rsidP="002040F9">
      <w:pPr>
        <w:pStyle w:val="Default"/>
        <w:numPr>
          <w:ilvl w:val="0"/>
          <w:numId w:val="13"/>
        </w:numPr>
        <w:rPr>
          <w:rFonts w:ascii="Arial" w:hAnsi="Arial" w:cs="Arial"/>
          <w:sz w:val="22"/>
          <w:szCs w:val="22"/>
        </w:rPr>
      </w:pPr>
      <w:r>
        <w:rPr>
          <w:rFonts w:ascii="Arial" w:hAnsi="Arial" w:cs="Arial"/>
          <w:sz w:val="22"/>
          <w:szCs w:val="22"/>
        </w:rPr>
        <w:t xml:space="preserve">Contractor will provide a </w:t>
      </w:r>
      <w:r w:rsidR="00FC0226">
        <w:rPr>
          <w:rFonts w:ascii="Arial" w:hAnsi="Arial" w:cs="Arial"/>
          <w:sz w:val="22"/>
          <w:szCs w:val="22"/>
        </w:rPr>
        <w:t>custom-configured</w:t>
      </w:r>
      <w:r>
        <w:rPr>
          <w:rFonts w:ascii="Arial" w:hAnsi="Arial" w:cs="Arial"/>
          <w:sz w:val="22"/>
          <w:szCs w:val="22"/>
        </w:rPr>
        <w:t xml:space="preserve"> data collection tool with all the parameters of the system clearly defined.</w:t>
      </w:r>
    </w:p>
    <w:p w14:paraId="2E3CE65E" w14:textId="566A02FB" w:rsidR="005A7290" w:rsidRDefault="005A7290" w:rsidP="002040F9">
      <w:pPr>
        <w:pStyle w:val="Default"/>
        <w:numPr>
          <w:ilvl w:val="0"/>
          <w:numId w:val="13"/>
        </w:numPr>
        <w:rPr>
          <w:rFonts w:ascii="Arial" w:hAnsi="Arial" w:cs="Arial"/>
          <w:sz w:val="22"/>
          <w:szCs w:val="22"/>
        </w:rPr>
      </w:pPr>
      <w:r>
        <w:rPr>
          <w:rFonts w:ascii="Arial" w:hAnsi="Arial" w:cs="Arial"/>
          <w:sz w:val="22"/>
          <w:szCs w:val="22"/>
        </w:rPr>
        <w:t>The ICVAHCS will be notified immediately if the current data is outside the engineered limits of the system.</w:t>
      </w:r>
    </w:p>
    <w:p w14:paraId="14B9E53E" w14:textId="3E8853A1" w:rsidR="005A7290" w:rsidRDefault="005A7290" w:rsidP="002040F9">
      <w:pPr>
        <w:pStyle w:val="Default"/>
        <w:numPr>
          <w:ilvl w:val="0"/>
          <w:numId w:val="13"/>
        </w:numPr>
        <w:rPr>
          <w:rFonts w:ascii="Arial" w:hAnsi="Arial" w:cs="Arial"/>
          <w:sz w:val="22"/>
          <w:szCs w:val="22"/>
        </w:rPr>
      </w:pPr>
      <w:r>
        <w:rPr>
          <w:rFonts w:ascii="Arial" w:hAnsi="Arial" w:cs="Arial"/>
          <w:sz w:val="22"/>
          <w:szCs w:val="22"/>
        </w:rPr>
        <w:t>Corrective action and potential problems will be clearly outlined in a written notification from the Contraction.  Email to the Contracting Officer and Contracting Officer Representative is preferred.</w:t>
      </w:r>
    </w:p>
    <w:p w14:paraId="1E5957AF" w14:textId="058336C5" w:rsidR="005A7290" w:rsidRDefault="005A7290" w:rsidP="002040F9">
      <w:pPr>
        <w:pStyle w:val="Default"/>
        <w:numPr>
          <w:ilvl w:val="0"/>
          <w:numId w:val="13"/>
        </w:numPr>
        <w:rPr>
          <w:rFonts w:ascii="Arial" w:hAnsi="Arial" w:cs="Arial"/>
          <w:sz w:val="22"/>
          <w:szCs w:val="22"/>
        </w:rPr>
      </w:pPr>
      <w:r>
        <w:rPr>
          <w:rFonts w:ascii="Arial" w:hAnsi="Arial" w:cs="Arial"/>
          <w:sz w:val="22"/>
          <w:szCs w:val="22"/>
        </w:rPr>
        <w:t>Contractor technicians will analyze the data and take the proper corrective measure to repair the system.</w:t>
      </w:r>
    </w:p>
    <w:p w14:paraId="3C56C04E" w14:textId="39B4AFE0" w:rsidR="005A7290" w:rsidRDefault="00F76F1A" w:rsidP="002040F9">
      <w:pPr>
        <w:pStyle w:val="Default"/>
        <w:numPr>
          <w:ilvl w:val="0"/>
          <w:numId w:val="13"/>
        </w:numPr>
        <w:rPr>
          <w:rFonts w:ascii="Arial" w:hAnsi="Arial" w:cs="Arial"/>
          <w:sz w:val="22"/>
          <w:szCs w:val="22"/>
        </w:rPr>
      </w:pPr>
      <w:r>
        <w:rPr>
          <w:rFonts w:ascii="Arial" w:hAnsi="Arial" w:cs="Arial"/>
          <w:sz w:val="22"/>
          <w:szCs w:val="22"/>
        </w:rPr>
        <w:t>A “Field Service Report” (FSR) must be generated and a copy given to the ICVAHCS representative after each episode of scheduled maintenance.</w:t>
      </w:r>
    </w:p>
    <w:p w14:paraId="227FE5B1" w14:textId="158B668E" w:rsidR="00F76F1A" w:rsidRDefault="00F76F1A" w:rsidP="002040F9">
      <w:pPr>
        <w:pStyle w:val="Default"/>
        <w:numPr>
          <w:ilvl w:val="0"/>
          <w:numId w:val="13"/>
        </w:numPr>
        <w:rPr>
          <w:rFonts w:ascii="Arial" w:hAnsi="Arial" w:cs="Arial"/>
          <w:sz w:val="22"/>
          <w:szCs w:val="22"/>
        </w:rPr>
      </w:pPr>
      <w:r>
        <w:rPr>
          <w:rFonts w:ascii="Arial" w:hAnsi="Arial" w:cs="Arial"/>
          <w:sz w:val="22"/>
          <w:szCs w:val="22"/>
        </w:rPr>
        <w:t>Prevent</w:t>
      </w:r>
      <w:r w:rsidR="00D61669">
        <w:rPr>
          <w:rFonts w:ascii="Arial" w:hAnsi="Arial" w:cs="Arial"/>
          <w:sz w:val="22"/>
          <w:szCs w:val="22"/>
        </w:rPr>
        <w:t>ive Maintenance:</w:t>
      </w:r>
    </w:p>
    <w:p w14:paraId="7167711A" w14:textId="764294ED" w:rsidR="00D61669" w:rsidRDefault="00D61669" w:rsidP="00D61669">
      <w:pPr>
        <w:pStyle w:val="Default"/>
        <w:numPr>
          <w:ilvl w:val="0"/>
          <w:numId w:val="14"/>
        </w:numPr>
        <w:rPr>
          <w:rFonts w:ascii="Arial" w:hAnsi="Arial" w:cs="Arial"/>
          <w:sz w:val="22"/>
          <w:szCs w:val="22"/>
        </w:rPr>
      </w:pPr>
      <w:r>
        <w:rPr>
          <w:rFonts w:ascii="Arial" w:hAnsi="Arial" w:cs="Arial"/>
          <w:sz w:val="22"/>
          <w:szCs w:val="22"/>
        </w:rPr>
        <w:t>Preventive maintenance will be performed by the contractor at intervals that are in accordance with the following schedules</w:t>
      </w:r>
      <w:r w:rsidR="00BC03B5">
        <w:rPr>
          <w:rFonts w:ascii="Arial" w:hAnsi="Arial" w:cs="Arial"/>
          <w:sz w:val="22"/>
          <w:szCs w:val="22"/>
        </w:rPr>
        <w:t xml:space="preserve"> (see below)</w:t>
      </w:r>
      <w:r w:rsidR="0030160E">
        <w:rPr>
          <w:rFonts w:ascii="Arial" w:hAnsi="Arial" w:cs="Arial"/>
          <w:sz w:val="22"/>
          <w:szCs w:val="22"/>
        </w:rPr>
        <w:t>.</w:t>
      </w:r>
    </w:p>
    <w:p w14:paraId="24E0A1FC" w14:textId="77777777" w:rsidR="00BC03B5" w:rsidRDefault="00BC03B5" w:rsidP="00BC03B5">
      <w:pPr>
        <w:pStyle w:val="Default"/>
        <w:ind w:left="2160"/>
        <w:rPr>
          <w:rFonts w:ascii="Arial" w:hAnsi="Arial" w:cs="Arial"/>
          <w:sz w:val="22"/>
          <w:szCs w:val="22"/>
        </w:rPr>
      </w:pPr>
    </w:p>
    <w:p w14:paraId="3CF79DA8" w14:textId="6FEC2F15" w:rsidR="009C494C" w:rsidRDefault="00401B3E" w:rsidP="00401B3E">
      <w:pPr>
        <w:pStyle w:val="Default"/>
        <w:ind w:left="720"/>
        <w:rPr>
          <w:rFonts w:ascii="Arial" w:hAnsi="Arial" w:cs="Arial"/>
          <w:sz w:val="22"/>
          <w:szCs w:val="22"/>
        </w:rPr>
      </w:pPr>
      <w:r>
        <w:rPr>
          <w:rFonts w:ascii="Arial" w:hAnsi="Arial" w:cs="Arial"/>
          <w:sz w:val="22"/>
          <w:szCs w:val="22"/>
        </w:rPr>
        <w:t>Critical Water – 12 sites/tests monthly testing including the following.</w:t>
      </w:r>
    </w:p>
    <w:p w14:paraId="22E05568" w14:textId="1F7BACF6" w:rsidR="00401B3E" w:rsidRDefault="00401B3E" w:rsidP="00401B3E">
      <w:pPr>
        <w:pStyle w:val="Default"/>
        <w:numPr>
          <w:ilvl w:val="0"/>
          <w:numId w:val="15"/>
        </w:numPr>
        <w:rPr>
          <w:rFonts w:ascii="Arial" w:hAnsi="Arial" w:cs="Arial"/>
          <w:sz w:val="22"/>
          <w:szCs w:val="22"/>
        </w:rPr>
      </w:pPr>
      <w:r>
        <w:rPr>
          <w:rFonts w:ascii="Arial" w:hAnsi="Arial" w:cs="Arial"/>
          <w:sz w:val="22"/>
          <w:szCs w:val="22"/>
        </w:rPr>
        <w:t>Bacterial</w:t>
      </w:r>
    </w:p>
    <w:p w14:paraId="353F42A1" w14:textId="3E99928D" w:rsidR="00401B3E" w:rsidRDefault="00401B3E" w:rsidP="00401B3E">
      <w:pPr>
        <w:pStyle w:val="Default"/>
        <w:numPr>
          <w:ilvl w:val="0"/>
          <w:numId w:val="15"/>
        </w:numPr>
        <w:rPr>
          <w:rFonts w:ascii="Arial" w:hAnsi="Arial" w:cs="Arial"/>
          <w:sz w:val="22"/>
          <w:szCs w:val="22"/>
        </w:rPr>
      </w:pPr>
      <w:r>
        <w:rPr>
          <w:rFonts w:ascii="Arial" w:hAnsi="Arial" w:cs="Arial"/>
          <w:sz w:val="22"/>
          <w:szCs w:val="22"/>
        </w:rPr>
        <w:t>Endotoxin</w:t>
      </w:r>
    </w:p>
    <w:p w14:paraId="73DC6CF4" w14:textId="74F34485" w:rsidR="00401B3E" w:rsidRDefault="00401B3E" w:rsidP="00401B3E">
      <w:pPr>
        <w:pStyle w:val="Default"/>
        <w:numPr>
          <w:ilvl w:val="0"/>
          <w:numId w:val="15"/>
        </w:numPr>
        <w:rPr>
          <w:rFonts w:ascii="Arial" w:hAnsi="Arial" w:cs="Arial"/>
          <w:sz w:val="22"/>
          <w:szCs w:val="22"/>
        </w:rPr>
      </w:pPr>
      <w:r>
        <w:rPr>
          <w:rFonts w:ascii="Arial" w:hAnsi="Arial" w:cs="Arial"/>
          <w:sz w:val="22"/>
          <w:szCs w:val="22"/>
        </w:rPr>
        <w:t>Water quality (PH, conductivity, total alkalinity, total hardness.</w:t>
      </w:r>
    </w:p>
    <w:p w14:paraId="1D0881A7" w14:textId="77777777" w:rsidR="0030160E" w:rsidRDefault="0030160E" w:rsidP="0030160E">
      <w:pPr>
        <w:pStyle w:val="Default"/>
        <w:ind w:left="1800"/>
        <w:rPr>
          <w:rFonts w:ascii="Arial" w:hAnsi="Arial" w:cs="Arial"/>
          <w:sz w:val="22"/>
          <w:szCs w:val="22"/>
        </w:rPr>
      </w:pPr>
    </w:p>
    <w:p w14:paraId="6EEB6451" w14:textId="5EFB8755" w:rsidR="00BC03B5" w:rsidRDefault="00BC03B5" w:rsidP="00BC03B5">
      <w:pPr>
        <w:pStyle w:val="Default"/>
        <w:ind w:left="720"/>
        <w:rPr>
          <w:rFonts w:ascii="Arial" w:hAnsi="Arial" w:cs="Arial"/>
          <w:sz w:val="22"/>
          <w:szCs w:val="22"/>
        </w:rPr>
      </w:pPr>
      <w:r>
        <w:rPr>
          <w:rFonts w:ascii="Arial" w:hAnsi="Arial" w:cs="Arial"/>
          <w:sz w:val="22"/>
          <w:szCs w:val="22"/>
        </w:rPr>
        <w:t>Utility Cold Water – 11 sites/tests monthly</w:t>
      </w:r>
    </w:p>
    <w:p w14:paraId="653BCDB7" w14:textId="77777777" w:rsidR="00BC03B5" w:rsidRDefault="00BC03B5" w:rsidP="00BC03B5">
      <w:pPr>
        <w:pStyle w:val="Default"/>
        <w:numPr>
          <w:ilvl w:val="0"/>
          <w:numId w:val="16"/>
        </w:numPr>
        <w:rPr>
          <w:rFonts w:ascii="Arial" w:hAnsi="Arial" w:cs="Arial"/>
          <w:sz w:val="22"/>
          <w:szCs w:val="22"/>
        </w:rPr>
      </w:pPr>
      <w:r>
        <w:rPr>
          <w:rFonts w:ascii="Arial" w:hAnsi="Arial" w:cs="Arial"/>
          <w:sz w:val="22"/>
          <w:szCs w:val="22"/>
        </w:rPr>
        <w:t>Bacterial</w:t>
      </w:r>
    </w:p>
    <w:p w14:paraId="3222711C" w14:textId="77777777" w:rsidR="00BC03B5" w:rsidRDefault="00BC03B5" w:rsidP="00BC03B5">
      <w:pPr>
        <w:pStyle w:val="Default"/>
        <w:numPr>
          <w:ilvl w:val="0"/>
          <w:numId w:val="16"/>
        </w:numPr>
        <w:rPr>
          <w:rFonts w:ascii="Arial" w:hAnsi="Arial" w:cs="Arial"/>
          <w:sz w:val="22"/>
          <w:szCs w:val="22"/>
        </w:rPr>
      </w:pPr>
      <w:r>
        <w:rPr>
          <w:rFonts w:ascii="Arial" w:hAnsi="Arial" w:cs="Arial"/>
          <w:sz w:val="22"/>
          <w:szCs w:val="22"/>
        </w:rPr>
        <w:t>Water quality (PH, conductivity, total alkalinity, total hardness.</w:t>
      </w:r>
    </w:p>
    <w:p w14:paraId="65E81A1C" w14:textId="77777777" w:rsidR="0030160E" w:rsidRDefault="0030160E" w:rsidP="0030160E">
      <w:pPr>
        <w:pStyle w:val="Default"/>
        <w:ind w:left="1800"/>
        <w:rPr>
          <w:rFonts w:ascii="Arial" w:hAnsi="Arial" w:cs="Arial"/>
          <w:sz w:val="22"/>
          <w:szCs w:val="22"/>
        </w:rPr>
      </w:pPr>
    </w:p>
    <w:p w14:paraId="43328FBA" w14:textId="0210176D" w:rsidR="00BC03B5" w:rsidRDefault="00BC03B5" w:rsidP="00BC03B5">
      <w:pPr>
        <w:pStyle w:val="Default"/>
        <w:ind w:left="720"/>
        <w:rPr>
          <w:rFonts w:ascii="Arial" w:hAnsi="Arial" w:cs="Arial"/>
          <w:sz w:val="22"/>
          <w:szCs w:val="22"/>
        </w:rPr>
      </w:pPr>
      <w:r>
        <w:rPr>
          <w:rFonts w:ascii="Arial" w:hAnsi="Arial" w:cs="Arial"/>
          <w:sz w:val="22"/>
          <w:szCs w:val="22"/>
        </w:rPr>
        <w:t>Utility Hot Water – 7 sites/tests monthly</w:t>
      </w:r>
    </w:p>
    <w:p w14:paraId="018CDEE9" w14:textId="77777777" w:rsidR="00BC03B5" w:rsidRDefault="00BC03B5" w:rsidP="00BC03B5">
      <w:pPr>
        <w:pStyle w:val="Default"/>
        <w:numPr>
          <w:ilvl w:val="0"/>
          <w:numId w:val="17"/>
        </w:numPr>
        <w:rPr>
          <w:rFonts w:ascii="Arial" w:hAnsi="Arial" w:cs="Arial"/>
          <w:sz w:val="22"/>
          <w:szCs w:val="22"/>
        </w:rPr>
      </w:pPr>
      <w:r>
        <w:rPr>
          <w:rFonts w:ascii="Arial" w:hAnsi="Arial" w:cs="Arial"/>
          <w:sz w:val="22"/>
          <w:szCs w:val="22"/>
        </w:rPr>
        <w:t>Bacterial</w:t>
      </w:r>
    </w:p>
    <w:p w14:paraId="145033F0" w14:textId="77777777" w:rsidR="00BC03B5" w:rsidRDefault="00BC03B5" w:rsidP="00BC03B5">
      <w:pPr>
        <w:pStyle w:val="Default"/>
        <w:numPr>
          <w:ilvl w:val="0"/>
          <w:numId w:val="17"/>
        </w:numPr>
        <w:rPr>
          <w:rFonts w:ascii="Arial" w:hAnsi="Arial" w:cs="Arial"/>
          <w:sz w:val="22"/>
          <w:szCs w:val="22"/>
        </w:rPr>
      </w:pPr>
      <w:r>
        <w:rPr>
          <w:rFonts w:ascii="Arial" w:hAnsi="Arial" w:cs="Arial"/>
          <w:sz w:val="22"/>
          <w:szCs w:val="22"/>
        </w:rPr>
        <w:t>Water quality (PH, conductivity, total alkalinity, total hardness.</w:t>
      </w:r>
    </w:p>
    <w:p w14:paraId="3EE14458" w14:textId="77777777" w:rsidR="006C2600" w:rsidRDefault="006C2600" w:rsidP="006C2600">
      <w:pPr>
        <w:pStyle w:val="Default"/>
        <w:rPr>
          <w:rFonts w:ascii="Arial" w:hAnsi="Arial" w:cs="Arial"/>
          <w:sz w:val="22"/>
          <w:szCs w:val="22"/>
        </w:rPr>
      </w:pPr>
    </w:p>
    <w:p w14:paraId="3A79C657" w14:textId="1A907436" w:rsidR="006C2600" w:rsidRDefault="006C2600" w:rsidP="006C2600">
      <w:pPr>
        <w:pStyle w:val="Default"/>
        <w:ind w:left="720"/>
        <w:rPr>
          <w:rFonts w:ascii="Arial" w:hAnsi="Arial" w:cs="Arial"/>
          <w:sz w:val="22"/>
          <w:szCs w:val="22"/>
        </w:rPr>
      </w:pPr>
      <w:r>
        <w:rPr>
          <w:rFonts w:ascii="Arial" w:hAnsi="Arial" w:cs="Arial"/>
          <w:sz w:val="22"/>
          <w:szCs w:val="22"/>
        </w:rPr>
        <w:t>Base Year – 09/01/2026 – 08/31/2027</w:t>
      </w:r>
    </w:p>
    <w:p w14:paraId="17DD1A37" w14:textId="11C16342" w:rsidR="006C2600" w:rsidRDefault="006C2600" w:rsidP="006C2600">
      <w:pPr>
        <w:pStyle w:val="Default"/>
        <w:ind w:left="720"/>
        <w:rPr>
          <w:rFonts w:ascii="Arial" w:hAnsi="Arial" w:cs="Arial"/>
          <w:sz w:val="22"/>
          <w:szCs w:val="22"/>
        </w:rPr>
      </w:pPr>
      <w:r>
        <w:rPr>
          <w:rFonts w:ascii="Arial" w:hAnsi="Arial" w:cs="Arial"/>
          <w:sz w:val="22"/>
          <w:szCs w:val="22"/>
        </w:rPr>
        <w:t>Option Year 1 – 09/01/2027 – 08/31/2028</w:t>
      </w:r>
    </w:p>
    <w:p w14:paraId="617F803E" w14:textId="27E5A57F" w:rsidR="006C2600" w:rsidRDefault="006C2600" w:rsidP="006C2600">
      <w:pPr>
        <w:pStyle w:val="Default"/>
        <w:ind w:left="720"/>
        <w:rPr>
          <w:rFonts w:ascii="Arial" w:hAnsi="Arial" w:cs="Arial"/>
          <w:sz w:val="22"/>
          <w:szCs w:val="22"/>
        </w:rPr>
      </w:pPr>
      <w:r>
        <w:rPr>
          <w:rFonts w:ascii="Arial" w:hAnsi="Arial" w:cs="Arial"/>
          <w:sz w:val="22"/>
          <w:szCs w:val="22"/>
        </w:rPr>
        <w:t>Option Year 2 – 09/01/2028 – 08/31/2029</w:t>
      </w:r>
    </w:p>
    <w:p w14:paraId="285B48DE" w14:textId="02FD5809" w:rsidR="006C2600" w:rsidRDefault="006C2600" w:rsidP="006C2600">
      <w:pPr>
        <w:pStyle w:val="Default"/>
        <w:ind w:left="720"/>
        <w:rPr>
          <w:rFonts w:ascii="Arial" w:hAnsi="Arial" w:cs="Arial"/>
          <w:sz w:val="22"/>
          <w:szCs w:val="22"/>
        </w:rPr>
      </w:pPr>
      <w:r>
        <w:rPr>
          <w:rFonts w:ascii="Arial" w:hAnsi="Arial" w:cs="Arial"/>
          <w:sz w:val="22"/>
          <w:szCs w:val="22"/>
        </w:rPr>
        <w:t>Option Year 3 – 09/01/2029 – 08/31/2030</w:t>
      </w:r>
    </w:p>
    <w:p w14:paraId="0ED151DE" w14:textId="02D92199" w:rsidR="006C2600" w:rsidRDefault="006C2600" w:rsidP="006C2600">
      <w:pPr>
        <w:pStyle w:val="Default"/>
        <w:ind w:left="720"/>
        <w:rPr>
          <w:rFonts w:ascii="Arial" w:hAnsi="Arial" w:cs="Arial"/>
          <w:sz w:val="22"/>
          <w:szCs w:val="22"/>
        </w:rPr>
      </w:pPr>
      <w:r>
        <w:rPr>
          <w:rFonts w:ascii="Arial" w:hAnsi="Arial" w:cs="Arial"/>
          <w:sz w:val="22"/>
          <w:szCs w:val="22"/>
        </w:rPr>
        <w:t>Option Year 4 – 09/01/2030 – 08/31/2031</w:t>
      </w:r>
    </w:p>
    <w:p w14:paraId="6B138FA5" w14:textId="62816FFE" w:rsidR="00BC03B5" w:rsidRDefault="00BC03B5" w:rsidP="00BC03B5">
      <w:pPr>
        <w:pStyle w:val="Default"/>
        <w:ind w:left="1440"/>
        <w:rPr>
          <w:rFonts w:ascii="Arial" w:hAnsi="Arial" w:cs="Arial"/>
          <w:sz w:val="22"/>
          <w:szCs w:val="22"/>
        </w:rPr>
      </w:pPr>
    </w:p>
    <w:bookmarkEnd w:id="0"/>
    <w:p w14:paraId="6C50FAD4" w14:textId="77777777" w:rsidR="006F6618" w:rsidRPr="009B403F" w:rsidRDefault="00BD4D4E" w:rsidP="00AF5E41">
      <w:pPr>
        <w:pStyle w:val="Default"/>
        <w:rPr>
          <w:rFonts w:ascii="Arial" w:hAnsi="Arial" w:cs="Arial"/>
          <w:b/>
          <w:bCs/>
          <w:color w:val="auto"/>
          <w:sz w:val="22"/>
          <w:szCs w:val="22"/>
        </w:rPr>
      </w:pPr>
      <w:r w:rsidRPr="009B403F">
        <w:rPr>
          <w:rFonts w:ascii="Arial" w:hAnsi="Arial" w:cs="Arial"/>
          <w:b/>
          <w:bCs/>
          <w:color w:val="auto"/>
          <w:sz w:val="22"/>
          <w:szCs w:val="22"/>
        </w:rPr>
        <w:tab/>
      </w:r>
      <w:r w:rsidR="00AF5E41" w:rsidRPr="009B403F">
        <w:rPr>
          <w:rFonts w:ascii="Arial" w:hAnsi="Arial" w:cs="Arial"/>
          <w:b/>
          <w:bCs/>
          <w:color w:val="auto"/>
          <w:sz w:val="22"/>
          <w:szCs w:val="22"/>
        </w:rPr>
        <w:t>CLEAN-UP</w:t>
      </w:r>
      <w:r w:rsidR="006F6618" w:rsidRPr="009B403F">
        <w:rPr>
          <w:rFonts w:ascii="Arial" w:hAnsi="Arial" w:cs="Arial"/>
          <w:b/>
          <w:bCs/>
          <w:color w:val="auto"/>
          <w:sz w:val="22"/>
          <w:szCs w:val="22"/>
        </w:rPr>
        <w:t>:</w:t>
      </w:r>
    </w:p>
    <w:p w14:paraId="59EB73DA" w14:textId="2813413B" w:rsidR="006F6618" w:rsidRDefault="00AF5E41" w:rsidP="006F6618">
      <w:pPr>
        <w:pStyle w:val="Default"/>
        <w:ind w:firstLine="720"/>
        <w:rPr>
          <w:rFonts w:ascii="Arial" w:hAnsi="Arial" w:cs="Arial"/>
          <w:color w:val="auto"/>
          <w:sz w:val="22"/>
          <w:szCs w:val="22"/>
        </w:rPr>
      </w:pPr>
      <w:r w:rsidRPr="009B403F">
        <w:rPr>
          <w:rFonts w:ascii="Arial" w:hAnsi="Arial" w:cs="Arial"/>
          <w:color w:val="auto"/>
          <w:sz w:val="22"/>
          <w:szCs w:val="22"/>
        </w:rPr>
        <w:t xml:space="preserve">The Contractor shall keep the service area free from accumulations of waste material or rubbish. </w:t>
      </w:r>
    </w:p>
    <w:p w14:paraId="05BA2AC3" w14:textId="77777777" w:rsidR="009B403F" w:rsidRPr="009B403F" w:rsidRDefault="009B403F" w:rsidP="006F6618">
      <w:pPr>
        <w:pStyle w:val="Default"/>
        <w:ind w:firstLine="720"/>
        <w:rPr>
          <w:rFonts w:ascii="Arial" w:hAnsi="Arial" w:cs="Arial"/>
          <w:color w:val="auto"/>
          <w:sz w:val="22"/>
          <w:szCs w:val="22"/>
        </w:rPr>
      </w:pPr>
    </w:p>
    <w:p w14:paraId="0560B2DF" w14:textId="22564ECA" w:rsidR="006F6618" w:rsidRPr="009B403F" w:rsidRDefault="00AF5E41" w:rsidP="00DD3B6F">
      <w:pPr>
        <w:pStyle w:val="Default"/>
        <w:ind w:left="720"/>
        <w:rPr>
          <w:rFonts w:ascii="Arial" w:hAnsi="Arial" w:cs="Arial"/>
          <w:color w:val="auto"/>
          <w:sz w:val="22"/>
          <w:szCs w:val="22"/>
        </w:rPr>
      </w:pPr>
      <w:r w:rsidRPr="003264CA">
        <w:rPr>
          <w:rFonts w:ascii="Arial" w:hAnsi="Arial" w:cs="Arial"/>
          <w:color w:val="auto"/>
          <w:sz w:val="22"/>
          <w:szCs w:val="22"/>
        </w:rPr>
        <w:t xml:space="preserve">Upon completion of the service, the Contractor shall ensure the work area and premises are clean and restored to their original condition. </w:t>
      </w:r>
      <w:r w:rsidR="000C2027" w:rsidRPr="003264CA">
        <w:rPr>
          <w:rFonts w:ascii="Arial" w:hAnsi="Arial" w:cs="Arial"/>
          <w:color w:val="auto"/>
          <w:sz w:val="22"/>
          <w:szCs w:val="22"/>
        </w:rPr>
        <w:t xml:space="preserve">Contractor shall be responsible </w:t>
      </w:r>
      <w:r w:rsidR="003264CA" w:rsidRPr="003264CA">
        <w:rPr>
          <w:rFonts w:ascii="Arial" w:hAnsi="Arial" w:cs="Arial"/>
          <w:color w:val="auto"/>
          <w:sz w:val="22"/>
          <w:szCs w:val="22"/>
        </w:rPr>
        <w:t>for</w:t>
      </w:r>
      <w:r w:rsidR="000C2027" w:rsidRPr="003264CA">
        <w:rPr>
          <w:rFonts w:ascii="Arial" w:hAnsi="Arial" w:cs="Arial"/>
          <w:color w:val="auto"/>
          <w:sz w:val="22"/>
          <w:szCs w:val="22"/>
        </w:rPr>
        <w:t xml:space="preserve"> ensur</w:t>
      </w:r>
      <w:r w:rsidR="003264CA" w:rsidRPr="003264CA">
        <w:rPr>
          <w:rFonts w:ascii="Arial" w:hAnsi="Arial" w:cs="Arial"/>
          <w:color w:val="auto"/>
          <w:sz w:val="22"/>
          <w:szCs w:val="22"/>
        </w:rPr>
        <w:t>ing</w:t>
      </w:r>
      <w:r w:rsidR="000C2027" w:rsidRPr="003264CA">
        <w:rPr>
          <w:rFonts w:ascii="Arial" w:hAnsi="Arial" w:cs="Arial"/>
          <w:color w:val="auto"/>
          <w:sz w:val="22"/>
          <w:szCs w:val="22"/>
        </w:rPr>
        <w:t xml:space="preserve"> the area </w:t>
      </w:r>
      <w:r w:rsidR="004C72FF">
        <w:rPr>
          <w:rFonts w:ascii="Arial" w:hAnsi="Arial" w:cs="Arial"/>
          <w:color w:val="auto"/>
          <w:sz w:val="22"/>
          <w:szCs w:val="22"/>
        </w:rPr>
        <w:t xml:space="preserve">is in </w:t>
      </w:r>
      <w:r w:rsidR="000C2027" w:rsidRPr="003264CA">
        <w:rPr>
          <w:rFonts w:ascii="Arial" w:hAnsi="Arial" w:cs="Arial"/>
          <w:color w:val="auto"/>
          <w:sz w:val="22"/>
          <w:szCs w:val="22"/>
        </w:rPr>
        <w:t xml:space="preserve">the same </w:t>
      </w:r>
      <w:r w:rsidR="000C2027" w:rsidRPr="003264CA">
        <w:rPr>
          <w:rFonts w:ascii="Arial" w:hAnsi="Arial" w:cs="Arial"/>
          <w:color w:val="auto"/>
          <w:sz w:val="22"/>
          <w:szCs w:val="22"/>
        </w:rPr>
        <w:lastRenderedPageBreak/>
        <w:t xml:space="preserve">condition in which they were prior to the </w:t>
      </w:r>
      <w:r w:rsidR="004C72FF">
        <w:rPr>
          <w:rFonts w:ascii="Arial" w:hAnsi="Arial" w:cs="Arial"/>
          <w:color w:val="auto"/>
          <w:sz w:val="22"/>
          <w:szCs w:val="22"/>
        </w:rPr>
        <w:t>calibration and maintenance.</w:t>
      </w:r>
      <w:r w:rsidR="000C2027" w:rsidRPr="003264CA">
        <w:rPr>
          <w:rFonts w:ascii="Arial" w:hAnsi="Arial" w:cs="Arial"/>
          <w:color w:val="auto"/>
          <w:sz w:val="22"/>
          <w:szCs w:val="22"/>
        </w:rPr>
        <w:t xml:space="preserve"> At the completion of each area, the Contractor shall complete a walk through with the facility POC prior to acceptance.</w:t>
      </w:r>
      <w:r w:rsidR="000C2027">
        <w:rPr>
          <w:rFonts w:ascii="Arial" w:hAnsi="Arial" w:cs="Arial"/>
          <w:color w:val="auto"/>
          <w:sz w:val="22"/>
          <w:szCs w:val="22"/>
        </w:rPr>
        <w:t xml:space="preserve"> </w:t>
      </w:r>
    </w:p>
    <w:p w14:paraId="3E6DAC4A" w14:textId="77777777" w:rsidR="006F6618" w:rsidRPr="009B403F" w:rsidRDefault="006F6618" w:rsidP="00DD3B6F">
      <w:pPr>
        <w:pStyle w:val="Default"/>
        <w:ind w:left="720"/>
        <w:rPr>
          <w:rFonts w:ascii="Arial" w:hAnsi="Arial" w:cs="Arial"/>
          <w:color w:val="auto"/>
          <w:sz w:val="22"/>
          <w:szCs w:val="22"/>
        </w:rPr>
      </w:pPr>
    </w:p>
    <w:p w14:paraId="39FCC974" w14:textId="77777777" w:rsidR="002D15F4" w:rsidRDefault="002D15F4" w:rsidP="0003589D">
      <w:pPr>
        <w:pStyle w:val="Default"/>
        <w:ind w:left="720"/>
        <w:rPr>
          <w:rFonts w:ascii="Arial" w:hAnsi="Arial" w:cs="Arial"/>
          <w:b/>
          <w:bCs/>
          <w:sz w:val="22"/>
          <w:szCs w:val="22"/>
        </w:rPr>
      </w:pPr>
    </w:p>
    <w:p w14:paraId="49D000EE" w14:textId="77777777" w:rsidR="00FC0226" w:rsidRDefault="00FC0226" w:rsidP="0003589D">
      <w:pPr>
        <w:pStyle w:val="Default"/>
        <w:ind w:left="720"/>
        <w:rPr>
          <w:rFonts w:ascii="Arial" w:hAnsi="Arial" w:cs="Arial"/>
          <w:b/>
          <w:bCs/>
          <w:sz w:val="22"/>
          <w:szCs w:val="22"/>
        </w:rPr>
      </w:pPr>
    </w:p>
    <w:p w14:paraId="34020B40" w14:textId="77777777" w:rsidR="00FC0226" w:rsidRDefault="00FC0226" w:rsidP="0003589D">
      <w:pPr>
        <w:pStyle w:val="Default"/>
        <w:ind w:left="720"/>
        <w:rPr>
          <w:rFonts w:ascii="Arial" w:hAnsi="Arial" w:cs="Arial"/>
          <w:b/>
          <w:bCs/>
          <w:sz w:val="22"/>
          <w:szCs w:val="22"/>
        </w:rPr>
      </w:pPr>
    </w:p>
    <w:p w14:paraId="7445F0C8" w14:textId="25C9638C" w:rsidR="0003589D" w:rsidRPr="009B403F" w:rsidRDefault="0003589D" w:rsidP="0003589D">
      <w:pPr>
        <w:pStyle w:val="Default"/>
        <w:ind w:left="720"/>
        <w:rPr>
          <w:rFonts w:ascii="Arial" w:hAnsi="Arial" w:cs="Arial"/>
          <w:b/>
          <w:bCs/>
          <w:sz w:val="22"/>
          <w:szCs w:val="22"/>
        </w:rPr>
      </w:pPr>
      <w:r w:rsidRPr="009B403F">
        <w:rPr>
          <w:rFonts w:ascii="Arial" w:hAnsi="Arial" w:cs="Arial"/>
          <w:b/>
          <w:bCs/>
          <w:sz w:val="22"/>
          <w:szCs w:val="22"/>
        </w:rPr>
        <w:t>HOURS OF SERVICES</w:t>
      </w:r>
      <w:r w:rsidR="00BA75F7">
        <w:rPr>
          <w:rFonts w:ascii="Arial" w:hAnsi="Arial" w:cs="Arial"/>
          <w:b/>
          <w:bCs/>
          <w:sz w:val="22"/>
          <w:szCs w:val="22"/>
        </w:rPr>
        <w:t>:</w:t>
      </w:r>
      <w:r w:rsidRPr="009B403F">
        <w:rPr>
          <w:rFonts w:ascii="Arial" w:hAnsi="Arial" w:cs="Arial"/>
          <w:b/>
          <w:bCs/>
          <w:sz w:val="22"/>
          <w:szCs w:val="22"/>
        </w:rPr>
        <w:t xml:space="preserve"> </w:t>
      </w:r>
    </w:p>
    <w:p w14:paraId="6E8411E1" w14:textId="6ADFD28E" w:rsidR="00BA75F7" w:rsidRDefault="00F837C6" w:rsidP="0003589D">
      <w:pPr>
        <w:pStyle w:val="Default"/>
        <w:ind w:left="720"/>
        <w:rPr>
          <w:rFonts w:ascii="Arial" w:hAnsi="Arial" w:cs="Arial"/>
          <w:sz w:val="22"/>
          <w:szCs w:val="22"/>
        </w:rPr>
      </w:pPr>
      <w:proofErr w:type="gramStart"/>
      <w:r w:rsidRPr="009B403F">
        <w:rPr>
          <w:rFonts w:ascii="Arial" w:hAnsi="Arial" w:cs="Arial"/>
          <w:sz w:val="22"/>
          <w:szCs w:val="22"/>
        </w:rPr>
        <w:t>Contractor</w:t>
      </w:r>
      <w:proofErr w:type="gramEnd"/>
      <w:r w:rsidRPr="009B403F">
        <w:rPr>
          <w:rFonts w:ascii="Arial" w:hAnsi="Arial" w:cs="Arial"/>
          <w:sz w:val="22"/>
          <w:szCs w:val="22"/>
        </w:rPr>
        <w:t xml:space="preserve"> </w:t>
      </w:r>
      <w:r w:rsidR="00DD3B6F" w:rsidRPr="009B403F">
        <w:rPr>
          <w:rFonts w:ascii="Arial" w:hAnsi="Arial" w:cs="Arial"/>
          <w:sz w:val="22"/>
          <w:szCs w:val="22"/>
        </w:rPr>
        <w:t xml:space="preserve">shall perform </w:t>
      </w:r>
      <w:r w:rsidRPr="009B403F">
        <w:rPr>
          <w:rFonts w:ascii="Arial" w:hAnsi="Arial" w:cs="Arial"/>
          <w:sz w:val="22"/>
          <w:szCs w:val="22"/>
        </w:rPr>
        <w:t>services</w:t>
      </w:r>
      <w:r w:rsidR="00854969" w:rsidRPr="009B403F">
        <w:rPr>
          <w:rFonts w:ascii="Arial" w:hAnsi="Arial" w:cs="Arial"/>
          <w:sz w:val="22"/>
          <w:szCs w:val="22"/>
        </w:rPr>
        <w:t xml:space="preserve"> </w:t>
      </w:r>
      <w:r w:rsidR="00854969" w:rsidRPr="00CF552C">
        <w:rPr>
          <w:rFonts w:ascii="Arial" w:hAnsi="Arial" w:cs="Arial"/>
          <w:b/>
          <w:bCs/>
          <w:sz w:val="22"/>
          <w:szCs w:val="22"/>
        </w:rPr>
        <w:t xml:space="preserve">Monday through </w:t>
      </w:r>
      <w:r w:rsidR="00A53AC3">
        <w:rPr>
          <w:rFonts w:ascii="Arial" w:hAnsi="Arial" w:cs="Arial"/>
          <w:b/>
          <w:bCs/>
          <w:sz w:val="22"/>
          <w:szCs w:val="22"/>
        </w:rPr>
        <w:t>Friday</w:t>
      </w:r>
      <w:r w:rsidR="00854969" w:rsidRPr="009B403F">
        <w:rPr>
          <w:rFonts w:ascii="Arial" w:hAnsi="Arial" w:cs="Arial"/>
          <w:sz w:val="22"/>
          <w:szCs w:val="22"/>
        </w:rPr>
        <w:t xml:space="preserve">. </w:t>
      </w:r>
    </w:p>
    <w:p w14:paraId="5AD799D1" w14:textId="77777777" w:rsidR="00BA75F7" w:rsidRDefault="00BA75F7" w:rsidP="0003589D">
      <w:pPr>
        <w:pStyle w:val="Default"/>
        <w:ind w:left="720"/>
        <w:rPr>
          <w:rFonts w:ascii="Arial" w:hAnsi="Arial" w:cs="Arial"/>
          <w:sz w:val="22"/>
          <w:szCs w:val="22"/>
        </w:rPr>
      </w:pPr>
    </w:p>
    <w:p w14:paraId="3223EABA" w14:textId="279D7A43" w:rsidR="00BA75F7" w:rsidRDefault="00854969" w:rsidP="0003589D">
      <w:pPr>
        <w:pStyle w:val="Default"/>
        <w:ind w:left="720"/>
        <w:rPr>
          <w:rFonts w:ascii="Arial" w:hAnsi="Arial" w:cs="Arial"/>
          <w:sz w:val="22"/>
          <w:szCs w:val="22"/>
        </w:rPr>
      </w:pPr>
      <w:r w:rsidRPr="009B403F">
        <w:rPr>
          <w:rFonts w:ascii="Arial" w:hAnsi="Arial" w:cs="Arial"/>
          <w:sz w:val="22"/>
          <w:szCs w:val="22"/>
        </w:rPr>
        <w:t>Unavailable service days are F</w:t>
      </w:r>
      <w:r w:rsidR="00F837C6" w:rsidRPr="009B403F">
        <w:rPr>
          <w:rFonts w:ascii="Arial" w:hAnsi="Arial" w:cs="Arial"/>
          <w:sz w:val="22"/>
          <w:szCs w:val="22"/>
        </w:rPr>
        <w:t>ederal holidays</w:t>
      </w:r>
      <w:r w:rsidR="00DD3B6F" w:rsidRPr="009B403F">
        <w:rPr>
          <w:rFonts w:ascii="Arial" w:hAnsi="Arial" w:cs="Arial"/>
          <w:sz w:val="22"/>
          <w:szCs w:val="22"/>
        </w:rPr>
        <w:t xml:space="preserve">, unless otherwise coordinated with VA POC.  </w:t>
      </w:r>
    </w:p>
    <w:p w14:paraId="6ED17401" w14:textId="77777777" w:rsidR="00BA75F7" w:rsidRDefault="00BA75F7" w:rsidP="00BA75F7">
      <w:pPr>
        <w:pStyle w:val="Default"/>
        <w:rPr>
          <w:rFonts w:ascii="Arial" w:hAnsi="Arial" w:cs="Arial"/>
          <w:sz w:val="22"/>
          <w:szCs w:val="22"/>
        </w:rPr>
      </w:pPr>
    </w:p>
    <w:p w14:paraId="150584F1" w14:textId="5ECCB891" w:rsidR="00DD3B6F" w:rsidRPr="009B403F" w:rsidRDefault="00DD3B6F" w:rsidP="0003589D">
      <w:pPr>
        <w:pStyle w:val="Default"/>
        <w:ind w:left="720"/>
        <w:rPr>
          <w:rFonts w:ascii="Arial" w:hAnsi="Arial" w:cs="Arial"/>
          <w:sz w:val="22"/>
          <w:szCs w:val="22"/>
        </w:rPr>
      </w:pPr>
      <w:r w:rsidRPr="009B403F">
        <w:rPr>
          <w:rFonts w:ascii="Arial" w:hAnsi="Arial" w:cs="Arial"/>
          <w:color w:val="auto"/>
          <w:sz w:val="22"/>
          <w:szCs w:val="22"/>
        </w:rPr>
        <w:t xml:space="preserve">If the holiday falls on a Saturday, the previous Friday will be observed and if the holiday falls on a Sunday, the following Monday will be observed.  </w:t>
      </w:r>
    </w:p>
    <w:p w14:paraId="0FC9CC86" w14:textId="77777777" w:rsidR="00DD3B6F" w:rsidRPr="009B403F" w:rsidRDefault="00DD3B6F" w:rsidP="00DD3B6F">
      <w:pPr>
        <w:pStyle w:val="Default"/>
        <w:ind w:firstLine="720"/>
        <w:rPr>
          <w:rFonts w:ascii="Arial" w:hAnsi="Arial" w:cs="Arial"/>
          <w:color w:val="auto"/>
          <w:sz w:val="22"/>
          <w:szCs w:val="22"/>
        </w:rPr>
      </w:pPr>
    </w:p>
    <w:p w14:paraId="07AC8E46" w14:textId="20E21831" w:rsidR="00BA75F7" w:rsidRDefault="009B403F" w:rsidP="00BA75F7">
      <w:pPr>
        <w:pStyle w:val="Style4"/>
        <w:ind w:left="720"/>
        <w:rPr>
          <w:rFonts w:ascii="Arial" w:hAnsi="Arial" w:cs="Arial"/>
          <w:sz w:val="22"/>
          <w:szCs w:val="22"/>
        </w:rPr>
      </w:pPr>
      <w:r w:rsidRPr="009B403F">
        <w:rPr>
          <w:rFonts w:ascii="Arial" w:hAnsi="Arial" w:cs="Arial"/>
          <w:sz w:val="22"/>
          <w:szCs w:val="22"/>
        </w:rPr>
        <w:t xml:space="preserve">A list of federal holidays is available at: </w:t>
      </w:r>
      <w:hyperlink r:id="rId7" w:anchor="url=2024" w:history="1">
        <w:r w:rsidR="00973483" w:rsidRPr="002F3068">
          <w:rPr>
            <w:rStyle w:val="Hyperlink"/>
            <w:rFonts w:ascii="Arial" w:hAnsi="Arial" w:cs="Arial"/>
            <w:sz w:val="22"/>
            <w:szCs w:val="22"/>
          </w:rPr>
          <w:t>https://www.opm.gov/policy-data-oversight/pay-leave/federal-holidays/#url=2024</w:t>
        </w:r>
      </w:hyperlink>
    </w:p>
    <w:p w14:paraId="73F3C5F8" w14:textId="566C49E4" w:rsidR="0003589D" w:rsidRPr="009B403F" w:rsidRDefault="0003589D" w:rsidP="00BA75F7">
      <w:pPr>
        <w:pStyle w:val="Default"/>
        <w:rPr>
          <w:rFonts w:ascii="Arial" w:hAnsi="Arial" w:cs="Arial"/>
          <w:color w:val="auto"/>
          <w:sz w:val="22"/>
          <w:szCs w:val="22"/>
        </w:rPr>
      </w:pPr>
    </w:p>
    <w:p w14:paraId="07FBDCE9" w14:textId="77777777" w:rsidR="00AF5E41" w:rsidRPr="009B403F" w:rsidRDefault="00AF5E41" w:rsidP="00AF5E41">
      <w:pPr>
        <w:pStyle w:val="Default"/>
        <w:rPr>
          <w:rFonts w:ascii="Arial" w:hAnsi="Arial" w:cs="Arial"/>
          <w:color w:val="auto"/>
          <w:sz w:val="22"/>
          <w:szCs w:val="22"/>
        </w:rPr>
      </w:pPr>
    </w:p>
    <w:p w14:paraId="35F72666" w14:textId="0CE6814B" w:rsidR="00AF5E41" w:rsidRPr="009B403F" w:rsidRDefault="00BD4D4E" w:rsidP="00A53AC3">
      <w:pPr>
        <w:pStyle w:val="Default"/>
        <w:rPr>
          <w:rFonts w:ascii="Arial" w:hAnsi="Arial" w:cs="Arial"/>
          <w:sz w:val="22"/>
          <w:szCs w:val="22"/>
        </w:rPr>
      </w:pPr>
      <w:r w:rsidRPr="009B403F">
        <w:rPr>
          <w:rFonts w:ascii="Arial" w:hAnsi="Arial" w:cs="Arial"/>
          <w:b/>
          <w:bCs/>
          <w:color w:val="auto"/>
          <w:sz w:val="22"/>
          <w:szCs w:val="22"/>
        </w:rPr>
        <w:tab/>
      </w:r>
      <w:bookmarkStart w:id="1" w:name="_Hlk187832336"/>
      <w:r w:rsidR="00AF5E41" w:rsidRPr="009B403F">
        <w:rPr>
          <w:rFonts w:ascii="Arial" w:hAnsi="Arial" w:cs="Arial"/>
          <w:b/>
          <w:bCs/>
          <w:sz w:val="22"/>
          <w:szCs w:val="22"/>
        </w:rPr>
        <w:t xml:space="preserve">REPORTS AND DOCUMENTATION </w:t>
      </w:r>
      <w:r w:rsidR="002100E1" w:rsidRPr="009B403F">
        <w:rPr>
          <w:rFonts w:ascii="Arial" w:hAnsi="Arial" w:cs="Arial"/>
          <w:sz w:val="22"/>
          <w:szCs w:val="22"/>
        </w:rPr>
        <w:tab/>
      </w:r>
    </w:p>
    <w:p w14:paraId="6588DF5C" w14:textId="77777777" w:rsidR="00AF5E41" w:rsidRPr="009B403F" w:rsidRDefault="00AF5E41" w:rsidP="00AF5E41">
      <w:pPr>
        <w:pStyle w:val="Default"/>
        <w:rPr>
          <w:rFonts w:ascii="Arial" w:hAnsi="Arial" w:cs="Arial"/>
          <w:sz w:val="22"/>
          <w:szCs w:val="22"/>
        </w:rPr>
      </w:pPr>
    </w:p>
    <w:p w14:paraId="1168C37A" w14:textId="59827A9F" w:rsidR="00AF5E41" w:rsidRPr="009B403F" w:rsidRDefault="004C44FD" w:rsidP="00CD2D2F">
      <w:pPr>
        <w:pStyle w:val="Default"/>
        <w:ind w:firstLine="720"/>
        <w:rPr>
          <w:rFonts w:ascii="Arial" w:hAnsi="Arial" w:cs="Arial"/>
          <w:sz w:val="22"/>
          <w:szCs w:val="22"/>
        </w:rPr>
      </w:pPr>
      <w:r>
        <w:rPr>
          <w:rFonts w:ascii="Arial" w:hAnsi="Arial" w:cs="Arial"/>
          <w:sz w:val="22"/>
          <w:szCs w:val="22"/>
        </w:rPr>
        <w:t>At the conclusion</w:t>
      </w:r>
      <w:r w:rsidR="00EC0358">
        <w:rPr>
          <w:rFonts w:ascii="Arial" w:hAnsi="Arial" w:cs="Arial"/>
          <w:sz w:val="22"/>
          <w:szCs w:val="22"/>
        </w:rPr>
        <w:t xml:space="preserve"> of each scheduled or unscheduled maintenance visit, the contractor will provide</w:t>
      </w:r>
      <w:r w:rsidR="00471C73" w:rsidRPr="009B403F">
        <w:rPr>
          <w:rFonts w:ascii="Arial" w:hAnsi="Arial" w:cs="Arial"/>
          <w:sz w:val="22"/>
          <w:szCs w:val="22"/>
        </w:rPr>
        <w:t>:</w:t>
      </w:r>
      <w:r w:rsidR="00AF5E41" w:rsidRPr="009B403F">
        <w:rPr>
          <w:rFonts w:ascii="Arial" w:hAnsi="Arial" w:cs="Arial"/>
          <w:sz w:val="22"/>
          <w:szCs w:val="22"/>
        </w:rPr>
        <w:t xml:space="preserve"> </w:t>
      </w:r>
    </w:p>
    <w:p w14:paraId="7B1FD1E5" w14:textId="7DA7097D" w:rsidR="00AF5E41" w:rsidRPr="009B403F" w:rsidRDefault="00AF5E41" w:rsidP="00471C73">
      <w:pPr>
        <w:pStyle w:val="Default"/>
        <w:numPr>
          <w:ilvl w:val="0"/>
          <w:numId w:val="4"/>
        </w:numPr>
        <w:spacing w:after="38"/>
        <w:rPr>
          <w:rFonts w:ascii="Arial" w:hAnsi="Arial" w:cs="Arial"/>
          <w:sz w:val="22"/>
          <w:szCs w:val="22"/>
        </w:rPr>
      </w:pPr>
      <w:r w:rsidRPr="009B403F">
        <w:rPr>
          <w:rFonts w:ascii="Arial" w:hAnsi="Arial" w:cs="Arial"/>
          <w:sz w:val="22"/>
          <w:szCs w:val="22"/>
        </w:rPr>
        <w:t xml:space="preserve">Building number/name of facility where </w:t>
      </w:r>
      <w:r w:rsidR="00DE234F">
        <w:rPr>
          <w:rFonts w:ascii="Arial" w:hAnsi="Arial" w:cs="Arial"/>
          <w:sz w:val="22"/>
          <w:szCs w:val="22"/>
        </w:rPr>
        <w:t>maintenance/service</w:t>
      </w:r>
      <w:r w:rsidR="00A53AC3">
        <w:rPr>
          <w:rFonts w:ascii="Arial" w:hAnsi="Arial" w:cs="Arial"/>
          <w:sz w:val="22"/>
          <w:szCs w:val="22"/>
        </w:rPr>
        <w:t xml:space="preserve"> were </w:t>
      </w:r>
      <w:r w:rsidR="002D15F4">
        <w:rPr>
          <w:rFonts w:ascii="Arial" w:hAnsi="Arial" w:cs="Arial"/>
          <w:sz w:val="22"/>
          <w:szCs w:val="22"/>
        </w:rPr>
        <w:t>performed.</w:t>
      </w:r>
      <w:r w:rsidRPr="009B403F">
        <w:rPr>
          <w:rFonts w:ascii="Arial" w:hAnsi="Arial" w:cs="Arial"/>
          <w:sz w:val="22"/>
          <w:szCs w:val="22"/>
        </w:rPr>
        <w:t xml:space="preserve"> </w:t>
      </w:r>
    </w:p>
    <w:p w14:paraId="0EC42F56" w14:textId="0C23F78D" w:rsidR="00AF5E41" w:rsidRDefault="00AF5E41" w:rsidP="0003589D">
      <w:pPr>
        <w:pStyle w:val="Default"/>
        <w:numPr>
          <w:ilvl w:val="1"/>
          <w:numId w:val="3"/>
        </w:numPr>
        <w:spacing w:after="38"/>
        <w:rPr>
          <w:rFonts w:ascii="Arial" w:hAnsi="Arial" w:cs="Arial"/>
          <w:sz w:val="22"/>
          <w:szCs w:val="22"/>
        </w:rPr>
      </w:pPr>
      <w:r w:rsidRPr="009B403F">
        <w:rPr>
          <w:rFonts w:ascii="Arial" w:hAnsi="Arial" w:cs="Arial"/>
          <w:sz w:val="22"/>
          <w:szCs w:val="22"/>
        </w:rPr>
        <w:t xml:space="preserve">Date and time of </w:t>
      </w:r>
      <w:r w:rsidR="00DE234F">
        <w:rPr>
          <w:rFonts w:ascii="Arial" w:hAnsi="Arial" w:cs="Arial"/>
          <w:sz w:val="22"/>
          <w:szCs w:val="22"/>
        </w:rPr>
        <w:t>maintenance/service</w:t>
      </w:r>
      <w:r w:rsidR="002D15F4">
        <w:rPr>
          <w:rFonts w:ascii="Arial" w:hAnsi="Arial" w:cs="Arial"/>
          <w:sz w:val="22"/>
          <w:szCs w:val="22"/>
        </w:rPr>
        <w:t>.</w:t>
      </w:r>
    </w:p>
    <w:p w14:paraId="20BAA151" w14:textId="3A72883A" w:rsidR="00E60F52" w:rsidRPr="009B403F" w:rsidRDefault="00144490" w:rsidP="0003589D">
      <w:pPr>
        <w:pStyle w:val="Default"/>
        <w:numPr>
          <w:ilvl w:val="1"/>
          <w:numId w:val="3"/>
        </w:numPr>
        <w:spacing w:after="38"/>
        <w:rPr>
          <w:rFonts w:ascii="Arial" w:hAnsi="Arial" w:cs="Arial"/>
          <w:sz w:val="22"/>
          <w:szCs w:val="22"/>
        </w:rPr>
      </w:pPr>
      <w:r>
        <w:rPr>
          <w:rFonts w:ascii="Arial" w:hAnsi="Arial" w:cs="Arial"/>
          <w:sz w:val="22"/>
          <w:szCs w:val="22"/>
        </w:rPr>
        <w:t>Provide a written service report indicating the date of service, the model, serial number, and location of equipment services</w:t>
      </w:r>
      <w:r w:rsidR="002D15F4">
        <w:rPr>
          <w:rFonts w:ascii="Arial" w:hAnsi="Arial" w:cs="Arial"/>
          <w:sz w:val="22"/>
          <w:szCs w:val="22"/>
        </w:rPr>
        <w:t>.</w:t>
      </w:r>
    </w:p>
    <w:p w14:paraId="1758B483" w14:textId="26219F9B" w:rsidR="00AF5E41" w:rsidRPr="009B403F" w:rsidRDefault="006E4742" w:rsidP="0003589D">
      <w:pPr>
        <w:pStyle w:val="Default"/>
        <w:numPr>
          <w:ilvl w:val="1"/>
          <w:numId w:val="3"/>
        </w:numPr>
        <w:spacing w:after="38"/>
        <w:rPr>
          <w:rFonts w:ascii="Arial" w:hAnsi="Arial" w:cs="Arial"/>
          <w:sz w:val="22"/>
          <w:szCs w:val="22"/>
        </w:rPr>
      </w:pPr>
      <w:r>
        <w:rPr>
          <w:rFonts w:ascii="Arial" w:hAnsi="Arial" w:cs="Arial"/>
          <w:sz w:val="22"/>
          <w:szCs w:val="22"/>
        </w:rPr>
        <w:t>Name of technician performing the work</w:t>
      </w:r>
      <w:r w:rsidR="002D15F4">
        <w:rPr>
          <w:rFonts w:ascii="Arial" w:hAnsi="Arial" w:cs="Arial"/>
          <w:sz w:val="22"/>
          <w:szCs w:val="22"/>
        </w:rPr>
        <w:t>.</w:t>
      </w:r>
    </w:p>
    <w:p w14:paraId="5121AAA4" w14:textId="4F956D32" w:rsidR="00CD2D2F" w:rsidRPr="009B403F" w:rsidRDefault="006E4742" w:rsidP="00AF5E41">
      <w:pPr>
        <w:pStyle w:val="Default"/>
        <w:numPr>
          <w:ilvl w:val="1"/>
          <w:numId w:val="3"/>
        </w:numPr>
        <w:spacing w:after="38"/>
        <w:rPr>
          <w:rFonts w:ascii="Arial" w:hAnsi="Arial" w:cs="Arial"/>
          <w:sz w:val="22"/>
          <w:szCs w:val="22"/>
        </w:rPr>
      </w:pPr>
      <w:r>
        <w:rPr>
          <w:rFonts w:ascii="Arial" w:hAnsi="Arial" w:cs="Arial"/>
          <w:sz w:val="22"/>
          <w:szCs w:val="22"/>
        </w:rPr>
        <w:t>List of services performed and parts replaced</w:t>
      </w:r>
      <w:r w:rsidR="00F4004B" w:rsidRPr="009B403F">
        <w:rPr>
          <w:rFonts w:ascii="Arial" w:hAnsi="Arial" w:cs="Arial"/>
          <w:sz w:val="22"/>
          <w:szCs w:val="22"/>
        </w:rPr>
        <w:t>.</w:t>
      </w:r>
    </w:p>
    <w:p w14:paraId="3149A4FA" w14:textId="1EB06E11" w:rsidR="00AF64FF" w:rsidRPr="009B403F" w:rsidRDefault="00AF64FF" w:rsidP="00AF5E41">
      <w:pPr>
        <w:pStyle w:val="Default"/>
        <w:numPr>
          <w:ilvl w:val="1"/>
          <w:numId w:val="3"/>
        </w:numPr>
        <w:spacing w:after="38"/>
        <w:rPr>
          <w:rFonts w:ascii="Arial" w:hAnsi="Arial" w:cs="Arial"/>
          <w:sz w:val="22"/>
          <w:szCs w:val="22"/>
        </w:rPr>
      </w:pPr>
      <w:r w:rsidRPr="009B403F">
        <w:rPr>
          <w:rFonts w:ascii="Arial" w:hAnsi="Arial" w:cs="Arial"/>
          <w:sz w:val="22"/>
          <w:szCs w:val="22"/>
        </w:rPr>
        <w:t xml:space="preserve">Defects (if applicable) </w:t>
      </w:r>
    </w:p>
    <w:p w14:paraId="717B472F" w14:textId="77777777" w:rsidR="00AF64FF" w:rsidRPr="009B403F" w:rsidRDefault="00AF64FF" w:rsidP="00AF64FF">
      <w:pPr>
        <w:pStyle w:val="Default"/>
        <w:spacing w:after="38"/>
        <w:ind w:left="1440"/>
        <w:rPr>
          <w:rFonts w:ascii="Arial" w:hAnsi="Arial" w:cs="Arial"/>
          <w:sz w:val="22"/>
          <w:szCs w:val="22"/>
        </w:rPr>
      </w:pPr>
    </w:p>
    <w:bookmarkEnd w:id="1"/>
    <w:p w14:paraId="7B9E025F" w14:textId="2061CE22" w:rsidR="00AF5E41" w:rsidRPr="009B403F" w:rsidRDefault="00AF5E41" w:rsidP="00A53AC3">
      <w:pPr>
        <w:pStyle w:val="Default"/>
        <w:ind w:left="720"/>
        <w:rPr>
          <w:rFonts w:ascii="Arial" w:hAnsi="Arial" w:cs="Arial"/>
          <w:sz w:val="22"/>
          <w:szCs w:val="22"/>
        </w:rPr>
      </w:pPr>
      <w:r w:rsidRPr="009B403F">
        <w:rPr>
          <w:rFonts w:ascii="Arial" w:hAnsi="Arial" w:cs="Arial"/>
          <w:b/>
          <w:bCs/>
          <w:sz w:val="22"/>
          <w:szCs w:val="22"/>
        </w:rPr>
        <w:t xml:space="preserve">GENERAL INFORMATION </w:t>
      </w:r>
    </w:p>
    <w:p w14:paraId="5793C3B9" w14:textId="778DB907" w:rsidR="00AF5E41" w:rsidRPr="009B403F" w:rsidRDefault="00AF5E41" w:rsidP="00AF5E41">
      <w:pPr>
        <w:pStyle w:val="Default"/>
        <w:rPr>
          <w:rFonts w:ascii="Arial" w:hAnsi="Arial" w:cs="Arial"/>
          <w:sz w:val="22"/>
          <w:szCs w:val="22"/>
        </w:rPr>
      </w:pPr>
      <w:r w:rsidRPr="009B403F">
        <w:rPr>
          <w:rFonts w:ascii="Arial" w:hAnsi="Arial" w:cs="Arial"/>
          <w:sz w:val="22"/>
          <w:szCs w:val="22"/>
        </w:rPr>
        <w:t xml:space="preserve"> </w:t>
      </w:r>
    </w:p>
    <w:p w14:paraId="65B6DEB2" w14:textId="0EFDF237" w:rsidR="009B403F" w:rsidRPr="002405BF" w:rsidRDefault="00062497" w:rsidP="002405BF">
      <w:pPr>
        <w:pStyle w:val="Default"/>
        <w:rPr>
          <w:rFonts w:ascii="Arial" w:hAnsi="Arial" w:cs="Arial"/>
          <w:sz w:val="22"/>
          <w:szCs w:val="22"/>
        </w:rPr>
      </w:pPr>
      <w:r w:rsidRPr="009B403F">
        <w:rPr>
          <w:rFonts w:ascii="Arial" w:hAnsi="Arial" w:cs="Arial"/>
          <w:sz w:val="22"/>
          <w:szCs w:val="22"/>
        </w:rPr>
        <w:tab/>
      </w:r>
      <w:r w:rsidR="00AF5E41" w:rsidRPr="009B403F">
        <w:rPr>
          <w:rFonts w:ascii="Arial" w:hAnsi="Arial" w:cs="Arial"/>
          <w:b/>
          <w:bCs/>
          <w:sz w:val="22"/>
          <w:szCs w:val="22"/>
        </w:rPr>
        <w:t>CLOSURES</w:t>
      </w:r>
      <w:r w:rsidR="009B403F" w:rsidRPr="009B403F">
        <w:rPr>
          <w:rFonts w:ascii="Arial" w:hAnsi="Arial" w:cs="Arial"/>
          <w:b/>
          <w:bCs/>
          <w:sz w:val="22"/>
          <w:szCs w:val="22"/>
        </w:rPr>
        <w:t>:</w:t>
      </w:r>
    </w:p>
    <w:p w14:paraId="5B86FF9D" w14:textId="09C856CE" w:rsidR="00AF5E41" w:rsidRPr="009B403F" w:rsidRDefault="00AF5E41" w:rsidP="009B403F">
      <w:pPr>
        <w:pStyle w:val="Default"/>
        <w:ind w:left="720"/>
        <w:rPr>
          <w:rFonts w:ascii="Arial" w:hAnsi="Arial" w:cs="Arial"/>
          <w:sz w:val="22"/>
          <w:szCs w:val="22"/>
        </w:rPr>
      </w:pPr>
      <w:r w:rsidRPr="009B403F">
        <w:rPr>
          <w:rFonts w:ascii="Arial" w:hAnsi="Arial" w:cs="Arial"/>
          <w:sz w:val="22"/>
          <w:szCs w:val="22"/>
        </w:rPr>
        <w:t>Work scheduled</w:t>
      </w:r>
      <w:r w:rsidR="00AF70D7" w:rsidRPr="009B403F">
        <w:rPr>
          <w:rFonts w:ascii="Arial" w:hAnsi="Arial" w:cs="Arial"/>
          <w:sz w:val="22"/>
          <w:szCs w:val="22"/>
        </w:rPr>
        <w:t>,</w:t>
      </w:r>
      <w:r w:rsidRPr="009B403F">
        <w:rPr>
          <w:rFonts w:ascii="Arial" w:hAnsi="Arial" w:cs="Arial"/>
          <w:sz w:val="22"/>
          <w:szCs w:val="22"/>
        </w:rPr>
        <w:t xml:space="preserve"> but not accomplished due to </w:t>
      </w:r>
      <w:r w:rsidR="003E7434" w:rsidRPr="009B403F">
        <w:rPr>
          <w:rFonts w:ascii="Arial" w:hAnsi="Arial" w:cs="Arial"/>
          <w:sz w:val="22"/>
          <w:szCs w:val="22"/>
        </w:rPr>
        <w:t>unforeseen</w:t>
      </w:r>
      <w:r w:rsidR="00AF70D7" w:rsidRPr="009B403F">
        <w:rPr>
          <w:rFonts w:ascii="Arial" w:hAnsi="Arial" w:cs="Arial"/>
          <w:sz w:val="22"/>
          <w:szCs w:val="22"/>
        </w:rPr>
        <w:t xml:space="preserve"> </w:t>
      </w:r>
      <w:r w:rsidRPr="009B403F">
        <w:rPr>
          <w:rFonts w:ascii="Arial" w:hAnsi="Arial" w:cs="Arial"/>
          <w:sz w:val="22"/>
          <w:szCs w:val="22"/>
        </w:rPr>
        <w:t>weather</w:t>
      </w:r>
      <w:r w:rsidR="00AF70D7" w:rsidRPr="009B403F">
        <w:rPr>
          <w:rFonts w:ascii="Arial" w:hAnsi="Arial" w:cs="Arial"/>
          <w:sz w:val="22"/>
          <w:szCs w:val="22"/>
        </w:rPr>
        <w:t xml:space="preserve"> conditions</w:t>
      </w:r>
      <w:r w:rsidRPr="009B403F">
        <w:rPr>
          <w:rFonts w:ascii="Arial" w:hAnsi="Arial" w:cs="Arial"/>
          <w:sz w:val="22"/>
          <w:szCs w:val="22"/>
        </w:rPr>
        <w:t xml:space="preserve">, </w:t>
      </w:r>
      <w:r w:rsidR="00062497" w:rsidRPr="009B403F">
        <w:rPr>
          <w:rFonts w:ascii="Arial" w:hAnsi="Arial" w:cs="Arial"/>
          <w:sz w:val="22"/>
          <w:szCs w:val="22"/>
        </w:rPr>
        <w:t>facility</w:t>
      </w:r>
      <w:r w:rsidRPr="009B403F">
        <w:rPr>
          <w:rFonts w:ascii="Arial" w:hAnsi="Arial" w:cs="Arial"/>
          <w:sz w:val="22"/>
          <w:szCs w:val="22"/>
        </w:rPr>
        <w:t xml:space="preserve"> exercises, or actual </w:t>
      </w:r>
      <w:proofErr w:type="gramStart"/>
      <w:r w:rsidRPr="009B403F">
        <w:rPr>
          <w:rFonts w:ascii="Arial" w:hAnsi="Arial" w:cs="Arial"/>
          <w:sz w:val="22"/>
          <w:szCs w:val="22"/>
        </w:rPr>
        <w:t>alert</w:t>
      </w:r>
      <w:proofErr w:type="gramEnd"/>
      <w:r w:rsidRPr="009B403F">
        <w:rPr>
          <w:rFonts w:ascii="Arial" w:hAnsi="Arial" w:cs="Arial"/>
          <w:sz w:val="22"/>
          <w:szCs w:val="22"/>
        </w:rPr>
        <w:t xml:space="preserve">, will be rescheduled as soon as possible after reopening. </w:t>
      </w:r>
    </w:p>
    <w:p w14:paraId="6509037F" w14:textId="77777777" w:rsidR="00AF5E41" w:rsidRPr="009B403F" w:rsidRDefault="00AF5E41" w:rsidP="00AF5E41">
      <w:pPr>
        <w:pStyle w:val="Default"/>
        <w:rPr>
          <w:rFonts w:ascii="Arial" w:hAnsi="Arial" w:cs="Arial"/>
          <w:sz w:val="22"/>
          <w:szCs w:val="22"/>
        </w:rPr>
      </w:pPr>
    </w:p>
    <w:p w14:paraId="2C2A0791" w14:textId="4AF45DF1" w:rsidR="009B403F" w:rsidRDefault="00BD4D4E" w:rsidP="003B0782">
      <w:pPr>
        <w:pStyle w:val="Default"/>
        <w:rPr>
          <w:rFonts w:ascii="Arial" w:hAnsi="Arial" w:cs="Arial"/>
          <w:b/>
          <w:bCs/>
          <w:sz w:val="22"/>
          <w:szCs w:val="22"/>
        </w:rPr>
      </w:pPr>
      <w:r w:rsidRPr="009B403F">
        <w:rPr>
          <w:rFonts w:ascii="Arial" w:hAnsi="Arial" w:cs="Arial"/>
          <w:b/>
          <w:bCs/>
          <w:sz w:val="22"/>
          <w:szCs w:val="22"/>
        </w:rPr>
        <w:tab/>
      </w:r>
      <w:r w:rsidR="00AF5E41" w:rsidRPr="009B403F">
        <w:rPr>
          <w:rFonts w:ascii="Arial" w:hAnsi="Arial" w:cs="Arial"/>
          <w:b/>
          <w:bCs/>
          <w:sz w:val="22"/>
          <w:szCs w:val="22"/>
        </w:rPr>
        <w:t>SECURITY REQUIREMENTS</w:t>
      </w:r>
      <w:r w:rsidR="00BA75F7">
        <w:rPr>
          <w:rFonts w:ascii="Arial" w:hAnsi="Arial" w:cs="Arial"/>
          <w:b/>
          <w:bCs/>
          <w:sz w:val="22"/>
          <w:szCs w:val="22"/>
        </w:rPr>
        <w:t xml:space="preserve"> / BADGES</w:t>
      </w:r>
      <w:r w:rsidR="009B403F" w:rsidRPr="009B403F">
        <w:rPr>
          <w:rFonts w:ascii="Arial" w:hAnsi="Arial" w:cs="Arial"/>
          <w:b/>
          <w:bCs/>
          <w:sz w:val="22"/>
          <w:szCs w:val="22"/>
        </w:rPr>
        <w:t>:</w:t>
      </w:r>
    </w:p>
    <w:p w14:paraId="69414A27" w14:textId="77777777" w:rsidR="002405BF" w:rsidRPr="009B403F" w:rsidRDefault="002405BF" w:rsidP="002405BF">
      <w:pPr>
        <w:pStyle w:val="Default"/>
        <w:ind w:left="720"/>
        <w:rPr>
          <w:rFonts w:ascii="Arial" w:hAnsi="Arial" w:cs="Arial"/>
          <w:sz w:val="22"/>
          <w:szCs w:val="22"/>
        </w:rPr>
      </w:pPr>
      <w:r w:rsidRPr="009B403F">
        <w:rPr>
          <w:rFonts w:ascii="Arial" w:hAnsi="Arial" w:cs="Arial"/>
          <w:sz w:val="22"/>
          <w:szCs w:val="22"/>
        </w:rPr>
        <w:t xml:space="preserve">Contractor and/or all sub-contracted </w:t>
      </w:r>
      <w:proofErr w:type="gramStart"/>
      <w:r w:rsidRPr="009B403F">
        <w:rPr>
          <w:rFonts w:ascii="Arial" w:hAnsi="Arial" w:cs="Arial"/>
          <w:sz w:val="22"/>
          <w:szCs w:val="22"/>
        </w:rPr>
        <w:t>personal</w:t>
      </w:r>
      <w:proofErr w:type="gramEnd"/>
      <w:r w:rsidRPr="009B403F">
        <w:rPr>
          <w:rFonts w:ascii="Arial" w:hAnsi="Arial" w:cs="Arial"/>
          <w:sz w:val="22"/>
          <w:szCs w:val="22"/>
        </w:rPr>
        <w:t xml:space="preserve"> are required to always wear and have visible a Contractor Badge. </w:t>
      </w:r>
    </w:p>
    <w:p w14:paraId="08C6B9ED" w14:textId="77777777" w:rsidR="002405BF" w:rsidRPr="009B403F" w:rsidRDefault="002405BF" w:rsidP="002405BF">
      <w:pPr>
        <w:pStyle w:val="Default"/>
        <w:ind w:left="720"/>
        <w:rPr>
          <w:rFonts w:ascii="Arial" w:hAnsi="Arial" w:cs="Arial"/>
          <w:sz w:val="22"/>
          <w:szCs w:val="22"/>
        </w:rPr>
      </w:pPr>
    </w:p>
    <w:p w14:paraId="4AD760F6" w14:textId="178EF762" w:rsidR="002405BF" w:rsidRPr="009B403F" w:rsidRDefault="002405BF" w:rsidP="002405BF">
      <w:pPr>
        <w:pStyle w:val="Default"/>
        <w:ind w:left="720"/>
        <w:rPr>
          <w:rFonts w:ascii="Arial" w:hAnsi="Arial" w:cs="Arial"/>
          <w:sz w:val="22"/>
          <w:szCs w:val="22"/>
        </w:rPr>
      </w:pPr>
      <w:r w:rsidRPr="009B403F">
        <w:rPr>
          <w:rFonts w:ascii="Arial" w:hAnsi="Arial" w:cs="Arial"/>
          <w:sz w:val="22"/>
          <w:szCs w:val="22"/>
        </w:rPr>
        <w:t>Badges are issued by Facilities Management (FM), B-</w:t>
      </w:r>
      <w:r w:rsidR="00A53AC3">
        <w:rPr>
          <w:rFonts w:ascii="Arial" w:hAnsi="Arial" w:cs="Arial"/>
          <w:sz w:val="22"/>
          <w:szCs w:val="22"/>
        </w:rPr>
        <w:t>2</w:t>
      </w:r>
      <w:r w:rsidRPr="009B403F">
        <w:rPr>
          <w:rFonts w:ascii="Arial" w:hAnsi="Arial" w:cs="Arial"/>
          <w:sz w:val="22"/>
          <w:szCs w:val="22"/>
        </w:rPr>
        <w:t xml:space="preserve">, second floor. FM Office hours are Monday – Friday, </w:t>
      </w:r>
      <w:r w:rsidR="00A53AC3">
        <w:rPr>
          <w:rFonts w:ascii="Arial" w:hAnsi="Arial" w:cs="Arial"/>
          <w:sz w:val="22"/>
          <w:szCs w:val="22"/>
        </w:rPr>
        <w:t>7</w:t>
      </w:r>
      <w:r w:rsidRPr="009B403F">
        <w:rPr>
          <w:rFonts w:ascii="Arial" w:hAnsi="Arial" w:cs="Arial"/>
          <w:sz w:val="22"/>
          <w:szCs w:val="22"/>
        </w:rPr>
        <w:t>:</w:t>
      </w:r>
      <w:r w:rsidR="00A53AC3">
        <w:rPr>
          <w:rFonts w:ascii="Arial" w:hAnsi="Arial" w:cs="Arial"/>
          <w:sz w:val="22"/>
          <w:szCs w:val="22"/>
        </w:rPr>
        <w:t>3</w:t>
      </w:r>
      <w:r w:rsidRPr="009B403F">
        <w:rPr>
          <w:rFonts w:ascii="Arial" w:hAnsi="Arial" w:cs="Arial"/>
          <w:sz w:val="22"/>
          <w:szCs w:val="22"/>
        </w:rPr>
        <w:t>0 am – 4:</w:t>
      </w:r>
      <w:r w:rsidR="00A53AC3">
        <w:rPr>
          <w:rFonts w:ascii="Arial" w:hAnsi="Arial" w:cs="Arial"/>
          <w:sz w:val="22"/>
          <w:szCs w:val="22"/>
        </w:rPr>
        <w:t>0</w:t>
      </w:r>
      <w:r w:rsidRPr="009B403F">
        <w:rPr>
          <w:rFonts w:ascii="Arial" w:hAnsi="Arial" w:cs="Arial"/>
          <w:sz w:val="22"/>
          <w:szCs w:val="22"/>
        </w:rPr>
        <w:t xml:space="preserve">0 pm. </w:t>
      </w:r>
    </w:p>
    <w:p w14:paraId="638DC0AA" w14:textId="5175EDEC" w:rsidR="002405BF" w:rsidRPr="009B403F" w:rsidRDefault="002405BF" w:rsidP="003B0782">
      <w:pPr>
        <w:pStyle w:val="Default"/>
        <w:rPr>
          <w:rFonts w:ascii="Arial" w:hAnsi="Arial" w:cs="Arial"/>
          <w:b/>
          <w:bCs/>
          <w:sz w:val="22"/>
          <w:szCs w:val="22"/>
        </w:rPr>
      </w:pPr>
    </w:p>
    <w:p w14:paraId="4348B792" w14:textId="1E57FCD2" w:rsidR="009B403F" w:rsidRPr="009B403F" w:rsidRDefault="00AF5E41" w:rsidP="009B403F">
      <w:pPr>
        <w:pStyle w:val="Default"/>
        <w:ind w:left="720"/>
        <w:rPr>
          <w:rFonts w:ascii="Arial" w:hAnsi="Arial" w:cs="Arial"/>
          <w:sz w:val="22"/>
          <w:szCs w:val="22"/>
        </w:rPr>
      </w:pPr>
      <w:r w:rsidRPr="009B403F">
        <w:rPr>
          <w:rFonts w:ascii="Arial" w:hAnsi="Arial" w:cs="Arial"/>
          <w:sz w:val="22"/>
          <w:szCs w:val="22"/>
        </w:rPr>
        <w:t>The Contractor shall be required to obtain and display</w:t>
      </w:r>
      <w:r w:rsidR="002804FC" w:rsidRPr="009B403F">
        <w:rPr>
          <w:rFonts w:ascii="Arial" w:hAnsi="Arial" w:cs="Arial"/>
          <w:sz w:val="22"/>
          <w:szCs w:val="22"/>
        </w:rPr>
        <w:t xml:space="preserve"> </w:t>
      </w:r>
      <w:r w:rsidRPr="009B403F">
        <w:rPr>
          <w:rFonts w:ascii="Arial" w:hAnsi="Arial" w:cs="Arial"/>
          <w:sz w:val="22"/>
          <w:szCs w:val="22"/>
        </w:rPr>
        <w:t>identification badges for all employees requiring access to</w:t>
      </w:r>
      <w:r w:rsidR="00B812AF" w:rsidRPr="009B403F">
        <w:rPr>
          <w:rFonts w:ascii="Arial" w:hAnsi="Arial" w:cs="Arial"/>
          <w:sz w:val="22"/>
          <w:szCs w:val="22"/>
        </w:rPr>
        <w:t xml:space="preserve"> the </w:t>
      </w:r>
      <w:r w:rsidR="00F87D36">
        <w:rPr>
          <w:rFonts w:ascii="Arial" w:hAnsi="Arial" w:cs="Arial"/>
          <w:sz w:val="22"/>
          <w:szCs w:val="22"/>
        </w:rPr>
        <w:t>Iowa City VA Healthcare System</w:t>
      </w:r>
      <w:r w:rsidR="00B812AF" w:rsidRPr="009B403F">
        <w:rPr>
          <w:rFonts w:ascii="Arial" w:hAnsi="Arial" w:cs="Arial"/>
          <w:sz w:val="22"/>
          <w:szCs w:val="22"/>
        </w:rPr>
        <w:t xml:space="preserve">. </w:t>
      </w:r>
    </w:p>
    <w:p w14:paraId="2C66B5B8" w14:textId="77777777" w:rsidR="009B403F" w:rsidRPr="009B403F" w:rsidRDefault="009B403F" w:rsidP="009B403F">
      <w:pPr>
        <w:pStyle w:val="Default"/>
        <w:ind w:left="720"/>
        <w:rPr>
          <w:rFonts w:ascii="Arial" w:hAnsi="Arial" w:cs="Arial"/>
          <w:sz w:val="22"/>
          <w:szCs w:val="22"/>
        </w:rPr>
      </w:pPr>
    </w:p>
    <w:p w14:paraId="32FE3170" w14:textId="77777777" w:rsidR="009B403F" w:rsidRPr="009B403F" w:rsidRDefault="00B812AF" w:rsidP="009B403F">
      <w:pPr>
        <w:pStyle w:val="Default"/>
        <w:ind w:left="720"/>
        <w:rPr>
          <w:rFonts w:ascii="Arial" w:hAnsi="Arial" w:cs="Arial"/>
          <w:sz w:val="22"/>
          <w:szCs w:val="22"/>
        </w:rPr>
      </w:pPr>
      <w:r w:rsidRPr="009B403F">
        <w:rPr>
          <w:rFonts w:ascii="Arial" w:hAnsi="Arial" w:cs="Arial"/>
          <w:sz w:val="22"/>
          <w:szCs w:val="22"/>
        </w:rPr>
        <w:t>Th</w:t>
      </w:r>
      <w:r w:rsidR="00AF5E41" w:rsidRPr="009B403F">
        <w:rPr>
          <w:rFonts w:ascii="Arial" w:hAnsi="Arial" w:cs="Arial"/>
          <w:sz w:val="22"/>
          <w:szCs w:val="22"/>
        </w:rPr>
        <w:t>ese badges will be Government furnished and issued to Contractor employees upon initial entry, under contract</w:t>
      </w:r>
      <w:r w:rsidRPr="009B403F">
        <w:rPr>
          <w:rFonts w:ascii="Arial" w:hAnsi="Arial" w:cs="Arial"/>
          <w:sz w:val="22"/>
          <w:szCs w:val="22"/>
        </w:rPr>
        <w:t>.</w:t>
      </w:r>
    </w:p>
    <w:p w14:paraId="4F5B33EE" w14:textId="77777777" w:rsidR="009B403F" w:rsidRPr="009B403F" w:rsidRDefault="009B403F" w:rsidP="009B403F">
      <w:pPr>
        <w:pStyle w:val="Default"/>
        <w:ind w:left="720"/>
        <w:rPr>
          <w:rFonts w:ascii="Arial" w:hAnsi="Arial" w:cs="Arial"/>
          <w:sz w:val="22"/>
          <w:szCs w:val="22"/>
        </w:rPr>
      </w:pPr>
    </w:p>
    <w:p w14:paraId="62021E94" w14:textId="597F6BA6" w:rsidR="009B403F" w:rsidRPr="009B403F" w:rsidRDefault="00AF5E41" w:rsidP="009B403F">
      <w:pPr>
        <w:pStyle w:val="Default"/>
        <w:ind w:left="720"/>
        <w:rPr>
          <w:rFonts w:ascii="Arial" w:hAnsi="Arial" w:cs="Arial"/>
          <w:sz w:val="22"/>
          <w:szCs w:val="22"/>
        </w:rPr>
      </w:pPr>
      <w:r w:rsidRPr="009B403F">
        <w:rPr>
          <w:rFonts w:ascii="Arial" w:hAnsi="Arial" w:cs="Arial"/>
          <w:sz w:val="22"/>
          <w:szCs w:val="22"/>
        </w:rPr>
        <w:t xml:space="preserve">Identification shall be </w:t>
      </w:r>
      <w:r w:rsidR="00BD4D4E" w:rsidRPr="009B403F">
        <w:rPr>
          <w:rFonts w:ascii="Arial" w:hAnsi="Arial" w:cs="Arial"/>
          <w:sz w:val="22"/>
          <w:szCs w:val="22"/>
        </w:rPr>
        <w:t>always worn on the outer clothing between the neck and waist on the front of the body and visible</w:t>
      </w:r>
      <w:r w:rsidRPr="009B403F">
        <w:rPr>
          <w:rFonts w:ascii="Arial" w:hAnsi="Arial" w:cs="Arial"/>
          <w:sz w:val="22"/>
          <w:szCs w:val="22"/>
        </w:rPr>
        <w:t xml:space="preserve"> with the Contractor’s name plainly displayed. </w:t>
      </w:r>
    </w:p>
    <w:p w14:paraId="0851B4F2" w14:textId="77777777" w:rsidR="009B403F" w:rsidRPr="009B403F" w:rsidRDefault="009B403F" w:rsidP="009B403F">
      <w:pPr>
        <w:pStyle w:val="Default"/>
        <w:ind w:left="720"/>
        <w:rPr>
          <w:rFonts w:ascii="Arial" w:hAnsi="Arial" w:cs="Arial"/>
          <w:sz w:val="22"/>
          <w:szCs w:val="22"/>
        </w:rPr>
      </w:pPr>
    </w:p>
    <w:p w14:paraId="5E17FE30" w14:textId="77777777" w:rsidR="009B403F" w:rsidRPr="009B403F" w:rsidRDefault="00AF5E41" w:rsidP="009B403F">
      <w:pPr>
        <w:pStyle w:val="Default"/>
        <w:ind w:left="720"/>
        <w:rPr>
          <w:rFonts w:ascii="Arial" w:hAnsi="Arial" w:cs="Arial"/>
          <w:sz w:val="22"/>
          <w:szCs w:val="22"/>
        </w:rPr>
      </w:pPr>
      <w:r w:rsidRPr="009B403F">
        <w:rPr>
          <w:rFonts w:ascii="Arial" w:hAnsi="Arial" w:cs="Arial"/>
          <w:sz w:val="22"/>
          <w:szCs w:val="22"/>
        </w:rPr>
        <w:t xml:space="preserve">Loss of </w:t>
      </w:r>
      <w:r w:rsidR="00B812AF" w:rsidRPr="009B403F">
        <w:rPr>
          <w:rFonts w:ascii="Arial" w:hAnsi="Arial" w:cs="Arial"/>
          <w:sz w:val="22"/>
          <w:szCs w:val="22"/>
        </w:rPr>
        <w:t xml:space="preserve">a contractor </w:t>
      </w:r>
      <w:r w:rsidRPr="009B403F">
        <w:rPr>
          <w:rFonts w:ascii="Arial" w:hAnsi="Arial" w:cs="Arial"/>
          <w:sz w:val="22"/>
          <w:szCs w:val="22"/>
        </w:rPr>
        <w:t xml:space="preserve">badge shall be reported to the </w:t>
      </w:r>
      <w:r w:rsidR="00E74286" w:rsidRPr="009B403F">
        <w:rPr>
          <w:rFonts w:ascii="Arial" w:hAnsi="Arial" w:cs="Arial"/>
          <w:sz w:val="22"/>
          <w:szCs w:val="22"/>
        </w:rPr>
        <w:t xml:space="preserve">VA </w:t>
      </w:r>
      <w:r w:rsidR="00B812AF" w:rsidRPr="009B403F">
        <w:rPr>
          <w:rFonts w:ascii="Arial" w:hAnsi="Arial" w:cs="Arial"/>
          <w:sz w:val="22"/>
          <w:szCs w:val="22"/>
        </w:rPr>
        <w:t>POC</w:t>
      </w:r>
      <w:r w:rsidRPr="009B403F">
        <w:rPr>
          <w:rFonts w:ascii="Arial" w:hAnsi="Arial" w:cs="Arial"/>
          <w:sz w:val="22"/>
          <w:szCs w:val="22"/>
        </w:rPr>
        <w:t xml:space="preserve"> no later than the following workday</w:t>
      </w:r>
      <w:r w:rsidR="003B0782" w:rsidRPr="009B403F">
        <w:rPr>
          <w:rFonts w:ascii="Arial" w:hAnsi="Arial" w:cs="Arial"/>
          <w:sz w:val="22"/>
          <w:szCs w:val="22"/>
        </w:rPr>
        <w:t xml:space="preserve">. </w:t>
      </w:r>
    </w:p>
    <w:p w14:paraId="3D788F8E" w14:textId="7E29C551" w:rsidR="003B0782" w:rsidRDefault="003B0782" w:rsidP="009B403F">
      <w:pPr>
        <w:pStyle w:val="Default"/>
        <w:ind w:left="720"/>
        <w:rPr>
          <w:rFonts w:ascii="Arial" w:hAnsi="Arial" w:cs="Arial"/>
          <w:color w:val="auto"/>
          <w:sz w:val="22"/>
          <w:szCs w:val="22"/>
        </w:rPr>
      </w:pPr>
      <w:r w:rsidRPr="009B403F">
        <w:rPr>
          <w:rFonts w:ascii="Arial" w:hAnsi="Arial" w:cs="Arial"/>
          <w:color w:val="auto"/>
          <w:sz w:val="22"/>
          <w:szCs w:val="22"/>
        </w:rPr>
        <w:lastRenderedPageBreak/>
        <w:t xml:space="preserve">All contract </w:t>
      </w:r>
      <w:proofErr w:type="gramStart"/>
      <w:r w:rsidRPr="009B403F">
        <w:rPr>
          <w:rFonts w:ascii="Arial" w:hAnsi="Arial" w:cs="Arial"/>
          <w:color w:val="auto"/>
          <w:sz w:val="22"/>
          <w:szCs w:val="22"/>
        </w:rPr>
        <w:t>personal</w:t>
      </w:r>
      <w:proofErr w:type="gramEnd"/>
      <w:r w:rsidRPr="009B403F">
        <w:rPr>
          <w:rFonts w:ascii="Arial" w:hAnsi="Arial" w:cs="Arial"/>
          <w:color w:val="auto"/>
          <w:sz w:val="22"/>
          <w:szCs w:val="22"/>
        </w:rPr>
        <w:t xml:space="preserve"> shall be checked in by Facilities Management (FM) located in building </w:t>
      </w:r>
      <w:r w:rsidR="00A53AC3">
        <w:rPr>
          <w:rFonts w:ascii="Arial" w:hAnsi="Arial" w:cs="Arial"/>
          <w:color w:val="auto"/>
          <w:sz w:val="22"/>
          <w:szCs w:val="22"/>
        </w:rPr>
        <w:t>2</w:t>
      </w:r>
      <w:r w:rsidRPr="009B403F">
        <w:rPr>
          <w:rFonts w:ascii="Arial" w:hAnsi="Arial" w:cs="Arial"/>
          <w:color w:val="auto"/>
          <w:sz w:val="22"/>
          <w:szCs w:val="22"/>
        </w:rPr>
        <w:t xml:space="preserve">, second floor. </w:t>
      </w:r>
    </w:p>
    <w:p w14:paraId="7F2A081C" w14:textId="0A861189" w:rsidR="002405BF" w:rsidRDefault="002405BF" w:rsidP="009B403F">
      <w:pPr>
        <w:pStyle w:val="Default"/>
        <w:ind w:left="720"/>
        <w:rPr>
          <w:rFonts w:ascii="Arial" w:hAnsi="Arial" w:cs="Arial"/>
          <w:color w:val="auto"/>
          <w:sz w:val="22"/>
          <w:szCs w:val="22"/>
        </w:rPr>
      </w:pPr>
    </w:p>
    <w:p w14:paraId="545B75E2" w14:textId="59B089FD" w:rsidR="002405BF" w:rsidRPr="009B403F" w:rsidRDefault="002405BF" w:rsidP="009B403F">
      <w:pPr>
        <w:pStyle w:val="Default"/>
        <w:ind w:left="720"/>
        <w:rPr>
          <w:rFonts w:ascii="Arial" w:hAnsi="Arial" w:cs="Arial"/>
          <w:color w:val="auto"/>
          <w:sz w:val="22"/>
          <w:szCs w:val="22"/>
        </w:rPr>
      </w:pPr>
      <w:r w:rsidRPr="002405BF">
        <w:rPr>
          <w:rFonts w:ascii="Arial" w:hAnsi="Arial" w:cs="Arial"/>
          <w:color w:val="auto"/>
          <w:sz w:val="22"/>
          <w:szCs w:val="22"/>
        </w:rPr>
        <w:t>Contractor personnel will be escorted by VA staff.</w:t>
      </w:r>
    </w:p>
    <w:p w14:paraId="7D409045" w14:textId="77777777" w:rsidR="005B3350" w:rsidRPr="009B403F" w:rsidRDefault="005B3350" w:rsidP="003B0782">
      <w:pPr>
        <w:pStyle w:val="Default"/>
        <w:rPr>
          <w:rFonts w:ascii="Arial" w:hAnsi="Arial" w:cs="Arial"/>
          <w:color w:val="auto"/>
          <w:sz w:val="22"/>
          <w:szCs w:val="22"/>
        </w:rPr>
      </w:pPr>
    </w:p>
    <w:p w14:paraId="4FE59FFF" w14:textId="77777777" w:rsidR="00FC0226" w:rsidRDefault="003B0782" w:rsidP="00AF5E41">
      <w:pPr>
        <w:pStyle w:val="Default"/>
        <w:rPr>
          <w:rFonts w:ascii="Arial" w:hAnsi="Arial" w:cs="Arial"/>
          <w:sz w:val="22"/>
          <w:szCs w:val="22"/>
        </w:rPr>
      </w:pPr>
      <w:r w:rsidRPr="009B403F">
        <w:rPr>
          <w:rFonts w:ascii="Arial" w:hAnsi="Arial" w:cs="Arial"/>
          <w:sz w:val="22"/>
          <w:szCs w:val="22"/>
        </w:rPr>
        <w:tab/>
      </w:r>
    </w:p>
    <w:p w14:paraId="76A9DF1B" w14:textId="77777777" w:rsidR="00FC0226" w:rsidRDefault="00FC0226" w:rsidP="00AF5E41">
      <w:pPr>
        <w:pStyle w:val="Default"/>
        <w:rPr>
          <w:rFonts w:ascii="Arial" w:hAnsi="Arial" w:cs="Arial"/>
          <w:sz w:val="22"/>
          <w:szCs w:val="22"/>
        </w:rPr>
      </w:pPr>
    </w:p>
    <w:p w14:paraId="630616DB" w14:textId="3737E71C" w:rsidR="009B403F" w:rsidRDefault="00AF5E41" w:rsidP="00FC0226">
      <w:pPr>
        <w:pStyle w:val="Default"/>
        <w:ind w:firstLine="720"/>
        <w:rPr>
          <w:rFonts w:ascii="Arial" w:hAnsi="Arial" w:cs="Arial"/>
          <w:b/>
          <w:bCs/>
          <w:sz w:val="22"/>
          <w:szCs w:val="22"/>
        </w:rPr>
      </w:pPr>
      <w:r w:rsidRPr="009B403F">
        <w:rPr>
          <w:rFonts w:ascii="Arial" w:hAnsi="Arial" w:cs="Arial"/>
          <w:b/>
          <w:bCs/>
          <w:sz w:val="22"/>
          <w:szCs w:val="22"/>
        </w:rPr>
        <w:t>SAFETY REQUIREMENTS AND REPORTS</w:t>
      </w:r>
      <w:r w:rsidR="009B403F" w:rsidRPr="009B403F">
        <w:rPr>
          <w:rFonts w:ascii="Arial" w:hAnsi="Arial" w:cs="Arial"/>
          <w:b/>
          <w:bCs/>
          <w:sz w:val="22"/>
          <w:szCs w:val="22"/>
        </w:rPr>
        <w:t>:</w:t>
      </w:r>
    </w:p>
    <w:p w14:paraId="6D23C22E" w14:textId="77777777" w:rsidR="00FC0226" w:rsidRPr="009B403F" w:rsidRDefault="00FC0226" w:rsidP="00FC0226">
      <w:pPr>
        <w:pStyle w:val="Default"/>
        <w:ind w:firstLine="720"/>
        <w:rPr>
          <w:rFonts w:ascii="Arial" w:hAnsi="Arial" w:cs="Arial"/>
          <w:b/>
          <w:bCs/>
          <w:sz w:val="22"/>
          <w:szCs w:val="22"/>
        </w:rPr>
      </w:pPr>
    </w:p>
    <w:p w14:paraId="44303AB5" w14:textId="77777777" w:rsidR="002405BF" w:rsidRDefault="00AF5E41" w:rsidP="002405BF">
      <w:pPr>
        <w:pStyle w:val="Default"/>
        <w:ind w:left="720"/>
        <w:rPr>
          <w:rFonts w:ascii="Arial" w:hAnsi="Arial" w:cs="Arial"/>
          <w:sz w:val="22"/>
          <w:szCs w:val="22"/>
        </w:rPr>
      </w:pPr>
      <w:r w:rsidRPr="009B403F">
        <w:rPr>
          <w:rFonts w:ascii="Arial" w:hAnsi="Arial" w:cs="Arial"/>
          <w:sz w:val="22"/>
          <w:szCs w:val="22"/>
        </w:rPr>
        <w:t xml:space="preserve">The Contractor is solely responsible for compliance with all federal, </w:t>
      </w:r>
      <w:r w:rsidR="00B812AF" w:rsidRPr="009B403F">
        <w:rPr>
          <w:rFonts w:ascii="Arial" w:hAnsi="Arial" w:cs="Arial"/>
          <w:sz w:val="22"/>
          <w:szCs w:val="22"/>
        </w:rPr>
        <w:t>state,</w:t>
      </w:r>
      <w:r w:rsidRPr="009B403F">
        <w:rPr>
          <w:rFonts w:ascii="Arial" w:hAnsi="Arial" w:cs="Arial"/>
          <w:sz w:val="22"/>
          <w:szCs w:val="22"/>
        </w:rPr>
        <w:t xml:space="preserve"> and local laws, the Occupational, Safety and Health Act (OSHA) (Public Law 91-596)</w:t>
      </w:r>
      <w:r w:rsidR="002804FC" w:rsidRPr="009B403F">
        <w:rPr>
          <w:rFonts w:ascii="Arial" w:hAnsi="Arial" w:cs="Arial"/>
          <w:sz w:val="22"/>
          <w:szCs w:val="22"/>
        </w:rPr>
        <w:t xml:space="preserve"> </w:t>
      </w:r>
      <w:r w:rsidRPr="009B403F">
        <w:rPr>
          <w:rFonts w:ascii="Arial" w:hAnsi="Arial" w:cs="Arial"/>
          <w:sz w:val="22"/>
          <w:szCs w:val="22"/>
        </w:rPr>
        <w:t xml:space="preserve">and the resulting standards, OSHA Standards 29 CFR 1910 and 1926, as applicable and shall perform all work in a safe manner as required by these standards. </w:t>
      </w:r>
    </w:p>
    <w:p w14:paraId="52099AFE" w14:textId="77777777" w:rsidR="002405BF" w:rsidRDefault="002405BF" w:rsidP="002405BF">
      <w:pPr>
        <w:pStyle w:val="Default"/>
        <w:ind w:left="720"/>
        <w:rPr>
          <w:rFonts w:ascii="Arial" w:hAnsi="Arial" w:cs="Arial"/>
          <w:sz w:val="22"/>
          <w:szCs w:val="22"/>
        </w:rPr>
      </w:pPr>
    </w:p>
    <w:p w14:paraId="30531C7C" w14:textId="77777777" w:rsidR="002405BF" w:rsidRDefault="00AF5E41" w:rsidP="002405BF">
      <w:pPr>
        <w:pStyle w:val="Default"/>
        <w:ind w:left="720"/>
        <w:rPr>
          <w:rFonts w:ascii="Arial" w:hAnsi="Arial" w:cs="Arial"/>
          <w:sz w:val="22"/>
          <w:szCs w:val="22"/>
        </w:rPr>
      </w:pPr>
      <w:r w:rsidRPr="009B403F">
        <w:rPr>
          <w:rFonts w:ascii="Arial" w:hAnsi="Arial" w:cs="Arial"/>
          <w:sz w:val="22"/>
          <w:szCs w:val="22"/>
        </w:rPr>
        <w:t xml:space="preserve">The Contractor shall implement an Occupational Safety and Health Plan to ensure the safety of their </w:t>
      </w:r>
      <w:r w:rsidR="002804FC" w:rsidRPr="009B403F">
        <w:rPr>
          <w:rFonts w:ascii="Arial" w:hAnsi="Arial" w:cs="Arial"/>
          <w:sz w:val="22"/>
          <w:szCs w:val="22"/>
        </w:rPr>
        <w:t>p</w:t>
      </w:r>
      <w:r w:rsidRPr="009B403F">
        <w:rPr>
          <w:rFonts w:ascii="Arial" w:hAnsi="Arial" w:cs="Arial"/>
          <w:sz w:val="22"/>
          <w:szCs w:val="22"/>
        </w:rPr>
        <w:t xml:space="preserve">ersonnel, as well as the protection of Government personnel and property. Additionally, the Contractor is responsible for the safety and health of all sub-Contractor employees. </w:t>
      </w:r>
    </w:p>
    <w:p w14:paraId="4C853A0E" w14:textId="77777777" w:rsidR="002405BF" w:rsidRDefault="002405BF" w:rsidP="002405BF">
      <w:pPr>
        <w:pStyle w:val="Default"/>
        <w:ind w:left="720"/>
        <w:rPr>
          <w:rFonts w:ascii="Arial" w:hAnsi="Arial" w:cs="Arial"/>
          <w:sz w:val="22"/>
          <w:szCs w:val="22"/>
        </w:rPr>
      </w:pPr>
    </w:p>
    <w:p w14:paraId="6091ABC4" w14:textId="3A469349" w:rsidR="002405BF" w:rsidRDefault="00AF5E41" w:rsidP="002405BF">
      <w:pPr>
        <w:pStyle w:val="Default"/>
        <w:ind w:left="720"/>
        <w:rPr>
          <w:rFonts w:ascii="Arial" w:hAnsi="Arial" w:cs="Arial"/>
          <w:sz w:val="22"/>
          <w:szCs w:val="22"/>
        </w:rPr>
      </w:pPr>
      <w:r w:rsidRPr="009B403F">
        <w:rPr>
          <w:rFonts w:ascii="Arial" w:hAnsi="Arial" w:cs="Arial"/>
          <w:sz w:val="22"/>
          <w:szCs w:val="22"/>
        </w:rPr>
        <w:t xml:space="preserve">The Contractor shall provide a verbal report to the CO within 24 hours of an accident resulting in injury, </w:t>
      </w:r>
      <w:r w:rsidR="00235F02" w:rsidRPr="009B403F">
        <w:rPr>
          <w:rFonts w:ascii="Arial" w:hAnsi="Arial" w:cs="Arial"/>
          <w:sz w:val="22"/>
          <w:szCs w:val="22"/>
        </w:rPr>
        <w:t xml:space="preserve">death, </w:t>
      </w:r>
      <w:r w:rsidRPr="009B403F">
        <w:rPr>
          <w:rFonts w:ascii="Arial" w:hAnsi="Arial" w:cs="Arial"/>
          <w:sz w:val="22"/>
          <w:szCs w:val="22"/>
        </w:rPr>
        <w:t xml:space="preserve">occupational disease, or adverse environmental impact. </w:t>
      </w:r>
    </w:p>
    <w:p w14:paraId="30DB2B46" w14:textId="77777777" w:rsidR="002405BF" w:rsidRDefault="002405BF" w:rsidP="002405BF">
      <w:pPr>
        <w:pStyle w:val="Default"/>
        <w:ind w:left="720"/>
        <w:rPr>
          <w:rFonts w:ascii="Arial" w:hAnsi="Arial" w:cs="Arial"/>
          <w:sz w:val="22"/>
          <w:szCs w:val="22"/>
        </w:rPr>
      </w:pPr>
    </w:p>
    <w:p w14:paraId="7B83BDF5" w14:textId="4F775A97" w:rsidR="00AF5E41" w:rsidRPr="009B403F" w:rsidRDefault="00AF5E41" w:rsidP="002405BF">
      <w:pPr>
        <w:pStyle w:val="Default"/>
        <w:ind w:left="720"/>
        <w:rPr>
          <w:rFonts w:ascii="Arial" w:hAnsi="Arial" w:cs="Arial"/>
          <w:sz w:val="22"/>
          <w:szCs w:val="22"/>
        </w:rPr>
      </w:pPr>
      <w:r w:rsidRPr="009B403F">
        <w:rPr>
          <w:rFonts w:ascii="Arial" w:hAnsi="Arial" w:cs="Arial"/>
          <w:sz w:val="22"/>
          <w:szCs w:val="22"/>
        </w:rPr>
        <w:t xml:space="preserve">The Contractor shall provide a completed copy of required accident investigation reports to the CO within five calendar days of each occurrence. </w:t>
      </w:r>
    </w:p>
    <w:p w14:paraId="081B63CE" w14:textId="77777777" w:rsidR="00AF5E41" w:rsidRPr="009B403F" w:rsidRDefault="00AF5E41" w:rsidP="00AF5E41">
      <w:pPr>
        <w:pStyle w:val="Default"/>
        <w:rPr>
          <w:rFonts w:ascii="Arial" w:hAnsi="Arial" w:cs="Arial"/>
          <w:sz w:val="22"/>
          <w:szCs w:val="22"/>
        </w:rPr>
      </w:pPr>
    </w:p>
    <w:p w14:paraId="478BF078" w14:textId="77777777" w:rsidR="002405BF" w:rsidRDefault="00AF5E41" w:rsidP="002405BF">
      <w:pPr>
        <w:pStyle w:val="Default"/>
        <w:ind w:left="720"/>
        <w:rPr>
          <w:rFonts w:ascii="Arial" w:hAnsi="Arial" w:cs="Arial"/>
          <w:b/>
          <w:bCs/>
          <w:sz w:val="22"/>
          <w:szCs w:val="22"/>
        </w:rPr>
      </w:pPr>
      <w:r w:rsidRPr="009B403F">
        <w:rPr>
          <w:rFonts w:ascii="Arial" w:hAnsi="Arial" w:cs="Arial"/>
          <w:b/>
          <w:bCs/>
          <w:sz w:val="22"/>
          <w:szCs w:val="22"/>
        </w:rPr>
        <w:t>DAMAGE TO GOVERNMENT EQUIPMENT AND PROPERTY</w:t>
      </w:r>
      <w:r w:rsidR="002405BF">
        <w:rPr>
          <w:rFonts w:ascii="Arial" w:hAnsi="Arial" w:cs="Arial"/>
          <w:b/>
          <w:bCs/>
          <w:sz w:val="22"/>
          <w:szCs w:val="22"/>
        </w:rPr>
        <w:t xml:space="preserve">: </w:t>
      </w:r>
    </w:p>
    <w:p w14:paraId="3F4CE641" w14:textId="77777777" w:rsidR="002405BF" w:rsidRDefault="00AF5E41" w:rsidP="002405BF">
      <w:pPr>
        <w:pStyle w:val="Default"/>
        <w:ind w:left="720"/>
        <w:rPr>
          <w:rFonts w:ascii="Arial" w:hAnsi="Arial" w:cs="Arial"/>
          <w:sz w:val="22"/>
          <w:szCs w:val="22"/>
        </w:rPr>
      </w:pPr>
      <w:r w:rsidRPr="009B403F">
        <w:rPr>
          <w:rFonts w:ascii="Arial" w:hAnsi="Arial" w:cs="Arial"/>
          <w:sz w:val="22"/>
          <w:szCs w:val="22"/>
        </w:rPr>
        <w:t xml:space="preserve">The Contractor shall take all necessary precautions to prevent damage to Government equipment and property. </w:t>
      </w:r>
    </w:p>
    <w:p w14:paraId="5CFA86B2" w14:textId="77777777" w:rsidR="002405BF" w:rsidRDefault="002405BF" w:rsidP="002405BF">
      <w:pPr>
        <w:pStyle w:val="Default"/>
        <w:ind w:left="720"/>
        <w:rPr>
          <w:rFonts w:ascii="Arial" w:hAnsi="Arial" w:cs="Arial"/>
          <w:sz w:val="22"/>
          <w:szCs w:val="22"/>
        </w:rPr>
      </w:pPr>
    </w:p>
    <w:p w14:paraId="1DD09CCC" w14:textId="042A11D3" w:rsidR="00AF5E41" w:rsidRPr="009B403F" w:rsidRDefault="00AF5E41" w:rsidP="002405BF">
      <w:pPr>
        <w:pStyle w:val="Default"/>
        <w:ind w:left="720"/>
        <w:rPr>
          <w:rFonts w:ascii="Arial" w:hAnsi="Arial" w:cs="Arial"/>
          <w:sz w:val="22"/>
          <w:szCs w:val="22"/>
        </w:rPr>
      </w:pPr>
      <w:r w:rsidRPr="009B403F">
        <w:rPr>
          <w:rFonts w:ascii="Arial" w:hAnsi="Arial" w:cs="Arial"/>
          <w:sz w:val="22"/>
          <w:szCs w:val="22"/>
        </w:rPr>
        <w:t xml:space="preserve">The Contractor shall report damage of Government property or equipment to the Contracting Officer and/or </w:t>
      </w:r>
      <w:r w:rsidR="00E74286" w:rsidRPr="009B403F">
        <w:rPr>
          <w:rFonts w:ascii="Arial" w:hAnsi="Arial" w:cs="Arial"/>
          <w:sz w:val="22"/>
          <w:szCs w:val="22"/>
        </w:rPr>
        <w:t>VA POC</w:t>
      </w:r>
      <w:r w:rsidRPr="009B403F">
        <w:rPr>
          <w:rFonts w:ascii="Arial" w:hAnsi="Arial" w:cs="Arial"/>
          <w:sz w:val="22"/>
          <w:szCs w:val="22"/>
        </w:rPr>
        <w:t xml:space="preserve"> with</w:t>
      </w:r>
      <w:r w:rsidR="00E74286" w:rsidRPr="009B403F">
        <w:rPr>
          <w:rFonts w:ascii="Arial" w:hAnsi="Arial" w:cs="Arial"/>
          <w:sz w:val="22"/>
          <w:szCs w:val="22"/>
        </w:rPr>
        <w:t>in</w:t>
      </w:r>
      <w:r w:rsidRPr="009B403F">
        <w:rPr>
          <w:rFonts w:ascii="Arial" w:hAnsi="Arial" w:cs="Arial"/>
          <w:sz w:val="22"/>
          <w:szCs w:val="22"/>
        </w:rPr>
        <w:t xml:space="preserve"> </w:t>
      </w:r>
      <w:r w:rsidR="00DF3BB1" w:rsidRPr="009B403F">
        <w:rPr>
          <w:rFonts w:ascii="Arial" w:hAnsi="Arial" w:cs="Arial"/>
          <w:sz w:val="22"/>
          <w:szCs w:val="22"/>
        </w:rPr>
        <w:t>24</w:t>
      </w:r>
      <w:r w:rsidR="00E74286" w:rsidRPr="009B403F">
        <w:rPr>
          <w:rFonts w:ascii="Arial" w:hAnsi="Arial" w:cs="Arial"/>
          <w:sz w:val="22"/>
          <w:szCs w:val="22"/>
        </w:rPr>
        <w:t xml:space="preserve"> </w:t>
      </w:r>
      <w:r w:rsidRPr="009B403F">
        <w:rPr>
          <w:rFonts w:ascii="Arial" w:hAnsi="Arial" w:cs="Arial"/>
          <w:sz w:val="22"/>
          <w:szCs w:val="22"/>
        </w:rPr>
        <w:t>hour</w:t>
      </w:r>
      <w:r w:rsidR="00DF3BB1" w:rsidRPr="009B403F">
        <w:rPr>
          <w:rFonts w:ascii="Arial" w:hAnsi="Arial" w:cs="Arial"/>
          <w:sz w:val="22"/>
          <w:szCs w:val="22"/>
        </w:rPr>
        <w:t>s</w:t>
      </w:r>
      <w:r w:rsidRPr="009B403F">
        <w:rPr>
          <w:rFonts w:ascii="Arial" w:hAnsi="Arial" w:cs="Arial"/>
          <w:sz w:val="22"/>
          <w:szCs w:val="22"/>
        </w:rPr>
        <w:t xml:space="preserve"> of the incident. </w:t>
      </w:r>
    </w:p>
    <w:p w14:paraId="671BF21C" w14:textId="77777777" w:rsidR="00AF5E41" w:rsidRPr="009B403F" w:rsidRDefault="00AF5E41" w:rsidP="00AF5E41">
      <w:pPr>
        <w:pStyle w:val="Default"/>
        <w:rPr>
          <w:rFonts w:ascii="Arial" w:hAnsi="Arial" w:cs="Arial"/>
          <w:sz w:val="22"/>
          <w:szCs w:val="22"/>
        </w:rPr>
      </w:pPr>
    </w:p>
    <w:p w14:paraId="1E2A9F85" w14:textId="77777777" w:rsidR="002405BF" w:rsidRDefault="00AF5E41" w:rsidP="002405BF">
      <w:pPr>
        <w:pStyle w:val="Default"/>
        <w:ind w:left="720"/>
        <w:rPr>
          <w:rFonts w:ascii="Arial" w:hAnsi="Arial" w:cs="Arial"/>
          <w:b/>
          <w:bCs/>
          <w:sz w:val="22"/>
          <w:szCs w:val="22"/>
        </w:rPr>
      </w:pPr>
      <w:r w:rsidRPr="009B403F">
        <w:rPr>
          <w:rFonts w:ascii="Arial" w:hAnsi="Arial" w:cs="Arial"/>
          <w:b/>
          <w:bCs/>
          <w:sz w:val="22"/>
          <w:szCs w:val="22"/>
        </w:rPr>
        <w:t>SPECIAL CERTIFICATIONS AND QUALIFICATIONS</w:t>
      </w:r>
      <w:r w:rsidR="002405BF">
        <w:rPr>
          <w:rFonts w:ascii="Arial" w:hAnsi="Arial" w:cs="Arial"/>
          <w:b/>
          <w:bCs/>
          <w:sz w:val="22"/>
          <w:szCs w:val="22"/>
        </w:rPr>
        <w:t>:</w:t>
      </w:r>
    </w:p>
    <w:p w14:paraId="501EF3F4" w14:textId="3B214874" w:rsidR="00A53AC3" w:rsidRDefault="004C72FF" w:rsidP="002405BF">
      <w:pPr>
        <w:pStyle w:val="Default"/>
        <w:ind w:left="720"/>
        <w:rPr>
          <w:rFonts w:ascii="Arial" w:hAnsi="Arial" w:cs="Arial"/>
          <w:color w:val="auto"/>
          <w:sz w:val="22"/>
          <w:szCs w:val="22"/>
        </w:rPr>
      </w:pPr>
      <w:r>
        <w:rPr>
          <w:rFonts w:ascii="Arial" w:hAnsi="Arial" w:cs="Arial"/>
          <w:color w:val="auto"/>
          <w:sz w:val="22"/>
          <w:szCs w:val="22"/>
        </w:rPr>
        <w:t>To be considered eligible for consideration, bidders must be able to provide documentation that the technicians performing calibration services are NASED-certified, and the equipment used to calibrate must be able to calibrate to ANSI standards.</w:t>
      </w:r>
    </w:p>
    <w:p w14:paraId="637976AD" w14:textId="77777777" w:rsidR="00A53AC3" w:rsidRDefault="00A53AC3" w:rsidP="002405BF">
      <w:pPr>
        <w:pStyle w:val="Default"/>
        <w:ind w:left="720"/>
        <w:rPr>
          <w:rFonts w:ascii="Arial" w:hAnsi="Arial" w:cs="Arial"/>
          <w:color w:val="auto"/>
          <w:sz w:val="22"/>
          <w:szCs w:val="22"/>
        </w:rPr>
      </w:pPr>
    </w:p>
    <w:p w14:paraId="273C9675" w14:textId="77777777" w:rsidR="004C72FF" w:rsidRDefault="004C72FF" w:rsidP="002405BF">
      <w:pPr>
        <w:pStyle w:val="Default"/>
        <w:ind w:left="720"/>
        <w:rPr>
          <w:rFonts w:ascii="Arial" w:hAnsi="Arial" w:cs="Arial"/>
          <w:b/>
          <w:bCs/>
          <w:color w:val="auto"/>
          <w:sz w:val="22"/>
          <w:szCs w:val="22"/>
        </w:rPr>
      </w:pPr>
    </w:p>
    <w:p w14:paraId="268D44A3" w14:textId="5FC44AEB" w:rsidR="004C72FF" w:rsidRDefault="00B913E8" w:rsidP="002405BF">
      <w:pPr>
        <w:pStyle w:val="Default"/>
        <w:ind w:left="720"/>
        <w:rPr>
          <w:rFonts w:ascii="Arial" w:hAnsi="Arial" w:cs="Arial"/>
          <w:b/>
          <w:bCs/>
          <w:color w:val="auto"/>
          <w:sz w:val="22"/>
          <w:szCs w:val="22"/>
        </w:rPr>
      </w:pPr>
      <w:r>
        <w:rPr>
          <w:rFonts w:ascii="Arial" w:hAnsi="Arial" w:cs="Arial"/>
          <w:b/>
          <w:bCs/>
          <w:color w:val="auto"/>
          <w:sz w:val="22"/>
          <w:szCs w:val="22"/>
        </w:rPr>
        <w:t>Schedule:</w:t>
      </w:r>
    </w:p>
    <w:p w14:paraId="71975BDA" w14:textId="23E27B1B" w:rsidR="00B913E8" w:rsidRDefault="00B913E8" w:rsidP="002405BF">
      <w:pPr>
        <w:pStyle w:val="Default"/>
        <w:ind w:left="720"/>
        <w:rPr>
          <w:rFonts w:ascii="Arial" w:hAnsi="Arial" w:cs="Arial"/>
          <w:b/>
          <w:bCs/>
          <w:color w:val="auto"/>
          <w:sz w:val="22"/>
          <w:szCs w:val="22"/>
        </w:rPr>
      </w:pPr>
    </w:p>
    <w:p w14:paraId="18615C0F" w14:textId="24446743" w:rsidR="00B913E8" w:rsidRDefault="009C494C" w:rsidP="002405BF">
      <w:pPr>
        <w:pStyle w:val="Default"/>
        <w:ind w:left="720"/>
        <w:rPr>
          <w:rFonts w:ascii="Arial" w:hAnsi="Arial" w:cs="Arial"/>
          <w:b/>
          <w:bCs/>
          <w:color w:val="auto"/>
          <w:sz w:val="22"/>
          <w:szCs w:val="22"/>
        </w:rPr>
      </w:pPr>
      <w:r w:rsidRPr="009C494C">
        <w:rPr>
          <w:rFonts w:ascii="Arial" w:hAnsi="Arial" w:cs="Arial"/>
          <w:b/>
          <w:bCs/>
          <w:noProof/>
          <w:color w:val="auto"/>
          <w:sz w:val="22"/>
          <w:szCs w:val="22"/>
        </w:rPr>
        <w:lastRenderedPageBreak/>
        <w:drawing>
          <wp:inline distT="0" distB="0" distL="0" distR="0" wp14:anchorId="6F3A2DFC" wp14:editId="11134419">
            <wp:extent cx="4705481" cy="3551767"/>
            <wp:effectExtent l="0" t="0" r="0" b="0"/>
            <wp:docPr id="4546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29398" name=""/>
                    <pic:cNvPicPr/>
                  </pic:nvPicPr>
                  <pic:blipFill>
                    <a:blip r:embed="rId8"/>
                    <a:stretch>
                      <a:fillRect/>
                    </a:stretch>
                  </pic:blipFill>
                  <pic:spPr>
                    <a:xfrm>
                      <a:off x="0" y="0"/>
                      <a:ext cx="4717057" cy="3560505"/>
                    </a:xfrm>
                    <a:prstGeom prst="rect">
                      <a:avLst/>
                    </a:prstGeom>
                  </pic:spPr>
                </pic:pic>
              </a:graphicData>
            </a:graphic>
          </wp:inline>
        </w:drawing>
      </w:r>
    </w:p>
    <w:p w14:paraId="1B0206D3" w14:textId="59F011BD" w:rsidR="006C2600" w:rsidRDefault="006C2600" w:rsidP="002405BF">
      <w:pPr>
        <w:pStyle w:val="Default"/>
        <w:ind w:left="720"/>
        <w:rPr>
          <w:rFonts w:ascii="Arial" w:hAnsi="Arial" w:cs="Arial"/>
          <w:b/>
          <w:bCs/>
          <w:color w:val="auto"/>
          <w:sz w:val="22"/>
          <w:szCs w:val="22"/>
        </w:rPr>
      </w:pPr>
      <w:r w:rsidRPr="00943B57">
        <w:rPr>
          <w:noProof/>
        </w:rPr>
        <w:drawing>
          <wp:inline distT="0" distB="0" distL="0" distR="0" wp14:anchorId="69E55C6B" wp14:editId="24CBFFFC">
            <wp:extent cx="4674385" cy="2012582"/>
            <wp:effectExtent l="0" t="0" r="0" b="6985"/>
            <wp:docPr id="8068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7193" name=""/>
                    <pic:cNvPicPr/>
                  </pic:nvPicPr>
                  <pic:blipFill>
                    <a:blip r:embed="rId9"/>
                    <a:stretch>
                      <a:fillRect/>
                    </a:stretch>
                  </pic:blipFill>
                  <pic:spPr>
                    <a:xfrm>
                      <a:off x="0" y="0"/>
                      <a:ext cx="4693210" cy="2020687"/>
                    </a:xfrm>
                    <a:prstGeom prst="rect">
                      <a:avLst/>
                    </a:prstGeom>
                  </pic:spPr>
                </pic:pic>
              </a:graphicData>
            </a:graphic>
          </wp:inline>
        </w:drawing>
      </w:r>
    </w:p>
    <w:p w14:paraId="06B7312B" w14:textId="562F6125" w:rsidR="00A648DE" w:rsidRDefault="006C2600" w:rsidP="002405BF">
      <w:pPr>
        <w:pStyle w:val="Default"/>
        <w:ind w:left="720"/>
        <w:rPr>
          <w:rFonts w:ascii="Arial" w:hAnsi="Arial" w:cs="Arial"/>
          <w:b/>
          <w:bCs/>
          <w:color w:val="auto"/>
          <w:sz w:val="22"/>
          <w:szCs w:val="22"/>
        </w:rPr>
      </w:pPr>
      <w:r w:rsidRPr="00943B57">
        <w:rPr>
          <w:noProof/>
        </w:rPr>
        <w:drawing>
          <wp:inline distT="0" distB="0" distL="0" distR="0" wp14:anchorId="72AEB708" wp14:editId="4B2A5D37">
            <wp:extent cx="4662805" cy="1848683"/>
            <wp:effectExtent l="0" t="0" r="4445" b="0"/>
            <wp:docPr id="116761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7656" name=""/>
                    <pic:cNvPicPr/>
                  </pic:nvPicPr>
                  <pic:blipFill>
                    <a:blip r:embed="rId10"/>
                    <a:stretch>
                      <a:fillRect/>
                    </a:stretch>
                  </pic:blipFill>
                  <pic:spPr>
                    <a:xfrm>
                      <a:off x="0" y="0"/>
                      <a:ext cx="4694720" cy="1861336"/>
                    </a:xfrm>
                    <a:prstGeom prst="rect">
                      <a:avLst/>
                    </a:prstGeom>
                  </pic:spPr>
                </pic:pic>
              </a:graphicData>
            </a:graphic>
          </wp:inline>
        </w:drawing>
      </w:r>
    </w:p>
    <w:p w14:paraId="3F74908F" w14:textId="77777777" w:rsidR="006C2600" w:rsidRDefault="006C2600" w:rsidP="002405BF">
      <w:pPr>
        <w:pStyle w:val="Default"/>
        <w:ind w:left="720"/>
        <w:rPr>
          <w:rFonts w:ascii="Arial" w:hAnsi="Arial" w:cs="Arial"/>
          <w:b/>
          <w:bCs/>
          <w:color w:val="auto"/>
          <w:sz w:val="22"/>
          <w:szCs w:val="22"/>
        </w:rPr>
      </w:pPr>
    </w:p>
    <w:p w14:paraId="6AEB0813" w14:textId="77777777" w:rsidR="00A648DE" w:rsidRDefault="00A648DE" w:rsidP="002405BF">
      <w:pPr>
        <w:pStyle w:val="Default"/>
        <w:ind w:left="720"/>
        <w:rPr>
          <w:rFonts w:ascii="Arial" w:hAnsi="Arial" w:cs="Arial"/>
          <w:b/>
          <w:bCs/>
          <w:color w:val="auto"/>
          <w:sz w:val="22"/>
          <w:szCs w:val="22"/>
        </w:rPr>
      </w:pPr>
    </w:p>
    <w:p w14:paraId="3896E4B3" w14:textId="4C79255D" w:rsidR="00A648DE" w:rsidRDefault="00A648DE" w:rsidP="002405BF">
      <w:pPr>
        <w:pStyle w:val="Default"/>
        <w:ind w:left="720"/>
        <w:rPr>
          <w:rFonts w:ascii="Arial" w:hAnsi="Arial" w:cs="Arial"/>
          <w:b/>
          <w:bCs/>
          <w:color w:val="auto"/>
          <w:sz w:val="22"/>
          <w:szCs w:val="22"/>
        </w:rPr>
      </w:pPr>
      <w:r>
        <w:rPr>
          <w:rFonts w:ascii="Arial" w:hAnsi="Arial" w:cs="Arial"/>
          <w:b/>
          <w:bCs/>
          <w:color w:val="auto"/>
          <w:sz w:val="22"/>
          <w:szCs w:val="22"/>
        </w:rPr>
        <w:t>EQUIPMENT:</w:t>
      </w:r>
    </w:p>
    <w:p w14:paraId="052A7208" w14:textId="77777777" w:rsidR="00A648DE" w:rsidRDefault="00A648DE" w:rsidP="002405BF">
      <w:pPr>
        <w:pStyle w:val="Default"/>
        <w:ind w:left="720"/>
        <w:rPr>
          <w:rFonts w:ascii="Arial" w:hAnsi="Arial" w:cs="Arial"/>
          <w:b/>
          <w:bCs/>
          <w:color w:val="auto"/>
          <w:sz w:val="22"/>
          <w:szCs w:val="22"/>
        </w:rPr>
      </w:pPr>
    </w:p>
    <w:p w14:paraId="7302E32D" w14:textId="79C654CD" w:rsidR="00A648DE" w:rsidRDefault="00A648DE" w:rsidP="002405BF">
      <w:pPr>
        <w:pStyle w:val="Default"/>
        <w:ind w:left="720"/>
        <w:rPr>
          <w:rFonts w:ascii="Arial" w:hAnsi="Arial" w:cs="Arial"/>
          <w:b/>
          <w:bCs/>
          <w:color w:val="auto"/>
          <w:sz w:val="22"/>
          <w:szCs w:val="22"/>
        </w:rPr>
      </w:pPr>
      <w:r w:rsidRPr="00A648DE">
        <w:rPr>
          <w:rFonts w:ascii="Arial" w:hAnsi="Arial" w:cs="Arial"/>
          <w:b/>
          <w:bCs/>
          <w:noProof/>
          <w:color w:val="auto"/>
          <w:sz w:val="22"/>
          <w:szCs w:val="22"/>
        </w:rPr>
        <w:lastRenderedPageBreak/>
        <w:drawing>
          <wp:inline distT="0" distB="0" distL="0" distR="0" wp14:anchorId="48B0484A" wp14:editId="5E9A4365">
            <wp:extent cx="4663342" cy="1231900"/>
            <wp:effectExtent l="0" t="0" r="4445" b="6350"/>
            <wp:docPr id="244749003"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9003" name="Picture 1" descr="Table&#10;&#10;AI-generated content may be incorrect."/>
                    <pic:cNvPicPr/>
                  </pic:nvPicPr>
                  <pic:blipFill>
                    <a:blip r:embed="rId11"/>
                    <a:stretch>
                      <a:fillRect/>
                    </a:stretch>
                  </pic:blipFill>
                  <pic:spPr>
                    <a:xfrm>
                      <a:off x="0" y="0"/>
                      <a:ext cx="4705926" cy="1243149"/>
                    </a:xfrm>
                    <a:prstGeom prst="rect">
                      <a:avLst/>
                    </a:prstGeom>
                  </pic:spPr>
                </pic:pic>
              </a:graphicData>
            </a:graphic>
          </wp:inline>
        </w:drawing>
      </w:r>
    </w:p>
    <w:p w14:paraId="577F9450" w14:textId="77777777" w:rsidR="00B913E8" w:rsidRDefault="00B913E8" w:rsidP="002405BF">
      <w:pPr>
        <w:pStyle w:val="Default"/>
        <w:ind w:left="720"/>
        <w:rPr>
          <w:rFonts w:ascii="Arial" w:hAnsi="Arial" w:cs="Arial"/>
          <w:b/>
          <w:bCs/>
          <w:color w:val="auto"/>
          <w:sz w:val="22"/>
          <w:szCs w:val="22"/>
        </w:rPr>
      </w:pPr>
    </w:p>
    <w:p w14:paraId="73B012D8" w14:textId="77777777" w:rsidR="00B913E8" w:rsidRPr="004C72FF" w:rsidRDefault="00B913E8" w:rsidP="002405BF">
      <w:pPr>
        <w:pStyle w:val="Default"/>
        <w:ind w:left="720"/>
        <w:rPr>
          <w:rFonts w:ascii="Arial" w:hAnsi="Arial" w:cs="Arial"/>
          <w:b/>
          <w:bCs/>
          <w:color w:val="auto"/>
          <w:sz w:val="22"/>
          <w:szCs w:val="22"/>
        </w:rPr>
      </w:pPr>
    </w:p>
    <w:p w14:paraId="0BDFC010" w14:textId="0ACA05DC" w:rsidR="004C72FF" w:rsidRDefault="004C72FF" w:rsidP="002405BF">
      <w:pPr>
        <w:pStyle w:val="Default"/>
        <w:ind w:left="720"/>
        <w:rPr>
          <w:rFonts w:ascii="Arial" w:hAnsi="Arial" w:cs="Arial"/>
          <w:color w:val="auto"/>
          <w:sz w:val="22"/>
          <w:szCs w:val="22"/>
        </w:rPr>
      </w:pPr>
    </w:p>
    <w:p w14:paraId="3CB185B0" w14:textId="0265C0EA" w:rsidR="00A53AC3" w:rsidRPr="00A53AC3" w:rsidRDefault="00A53AC3" w:rsidP="00A53AC3">
      <w:pPr>
        <w:shd w:val="clear" w:color="auto" w:fill="FFFFFF"/>
        <w:spacing w:after="150" w:line="240" w:lineRule="auto"/>
        <w:rPr>
          <w:rFonts w:ascii="Arial" w:hAnsi="Arial" w:cs="Arial"/>
          <w:color w:val="555555"/>
          <w:sz w:val="20"/>
          <w:szCs w:val="20"/>
          <w:lang w:val="en"/>
        </w:rPr>
      </w:pPr>
      <w:r w:rsidRPr="00A53AC3">
        <w:rPr>
          <w:rFonts w:ascii="Arial" w:hAnsi="Arial" w:cs="Arial"/>
          <w:b/>
          <w:bCs/>
          <w:color w:val="555555"/>
          <w:sz w:val="20"/>
          <w:szCs w:val="20"/>
          <w:lang w:val="en"/>
        </w:rPr>
        <w:t>RECORDS MANAGEMENT OBLIGATIONS</w:t>
      </w:r>
    </w:p>
    <w:p w14:paraId="016284C9"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A.  </w:t>
      </w:r>
      <w:r w:rsidRPr="00C14591">
        <w:rPr>
          <w:rFonts w:ascii="Arial" w:hAnsi="Arial" w:cs="Arial"/>
          <w:i/>
          <w:iCs/>
          <w:sz w:val="20"/>
          <w:szCs w:val="20"/>
          <w:lang w:val="en"/>
        </w:rPr>
        <w:t>Applicability</w:t>
      </w:r>
    </w:p>
    <w:p w14:paraId="3B8CD050"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This clause applies to all Contractors whose employees create, work with, or otherwise handle Federal records, as defined in Section B, regardless of the medium in which the record exists.  </w:t>
      </w:r>
    </w:p>
    <w:p w14:paraId="242056DF"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B.  </w:t>
      </w:r>
      <w:r w:rsidRPr="00C14591">
        <w:rPr>
          <w:rFonts w:ascii="Arial" w:hAnsi="Arial" w:cs="Arial"/>
          <w:i/>
          <w:iCs/>
          <w:sz w:val="20"/>
          <w:szCs w:val="20"/>
          <w:lang w:val="en"/>
        </w:rPr>
        <w:t>Definitions</w:t>
      </w:r>
    </w:p>
    <w:p w14:paraId="07B164BC"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3B722ADB"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The term Federal record:</w:t>
      </w:r>
    </w:p>
    <w:p w14:paraId="25E2F3FE" w14:textId="77777777" w:rsidR="00A53AC3" w:rsidRPr="00C14591" w:rsidRDefault="00A53AC3" w:rsidP="00A53AC3">
      <w:pPr>
        <w:numPr>
          <w:ilvl w:val="0"/>
          <w:numId w:val="7"/>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includes Iowa City VAHCS records. </w:t>
      </w:r>
    </w:p>
    <w:p w14:paraId="0EB72859" w14:textId="77777777" w:rsidR="00A53AC3" w:rsidRPr="00C14591" w:rsidRDefault="00A53AC3" w:rsidP="00A53AC3">
      <w:pPr>
        <w:numPr>
          <w:ilvl w:val="0"/>
          <w:numId w:val="7"/>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does not include personal materials.</w:t>
      </w:r>
    </w:p>
    <w:p w14:paraId="2393A657" w14:textId="77777777" w:rsidR="00A53AC3" w:rsidRPr="00C14591" w:rsidRDefault="00A53AC3" w:rsidP="00A53AC3">
      <w:pPr>
        <w:numPr>
          <w:ilvl w:val="0"/>
          <w:numId w:val="7"/>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applies to records created, received, or maintained by Contractors pursuant to their Iowa City VAHCS contract.</w:t>
      </w:r>
    </w:p>
    <w:p w14:paraId="7261206F" w14:textId="77777777" w:rsidR="00A53AC3" w:rsidRPr="00C14591" w:rsidRDefault="00A53AC3" w:rsidP="00A53AC3">
      <w:pPr>
        <w:numPr>
          <w:ilvl w:val="0"/>
          <w:numId w:val="7"/>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may include deliverables and documentation associated with deliverables.</w:t>
      </w:r>
    </w:p>
    <w:p w14:paraId="13263172"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C.  </w:t>
      </w:r>
      <w:r w:rsidRPr="00C14591">
        <w:rPr>
          <w:rFonts w:ascii="Arial" w:hAnsi="Arial" w:cs="Arial"/>
          <w:i/>
          <w:iCs/>
          <w:sz w:val="20"/>
          <w:szCs w:val="20"/>
          <w:lang w:val="en"/>
        </w:rPr>
        <w:t>Requirements</w:t>
      </w:r>
    </w:p>
    <w:p w14:paraId="3B43A447"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C14591">
        <w:rPr>
          <w:rFonts w:ascii="Arial" w:eastAsia="Times New Roman" w:hAnsi="Arial" w:cs="Arial"/>
          <w:sz w:val="20"/>
          <w:szCs w:val="20"/>
          <w:lang w:val="en"/>
        </w:rPr>
        <w:t>chs</w:t>
      </w:r>
      <w:proofErr w:type="spellEnd"/>
      <w:r w:rsidRPr="00C14591">
        <w:rPr>
          <w:rFonts w:ascii="Arial" w:eastAsia="Times New Roman" w:hAnsi="Arial" w:cs="Arial"/>
          <w:sz w:val="20"/>
          <w:szCs w:val="20"/>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D0204AC"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4179FBE6"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 xml:space="preserve">In accordance with 36 CFR 1222.32, Contractor shall maintain all records created for Government use or created </w:t>
      </w:r>
      <w:proofErr w:type="gramStart"/>
      <w:r w:rsidRPr="00C14591">
        <w:rPr>
          <w:rFonts w:ascii="Arial" w:eastAsia="Times New Roman" w:hAnsi="Arial" w:cs="Arial"/>
          <w:sz w:val="20"/>
          <w:szCs w:val="20"/>
          <w:lang w:val="en"/>
        </w:rPr>
        <w:t>in the course of</w:t>
      </w:r>
      <w:proofErr w:type="gramEnd"/>
      <w:r w:rsidRPr="00C14591">
        <w:rPr>
          <w:rFonts w:ascii="Arial" w:eastAsia="Times New Roman" w:hAnsi="Arial" w:cs="Arial"/>
          <w:sz w:val="20"/>
          <w:szCs w:val="20"/>
          <w:lang w:val="e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FC16FFB"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Iowa City VA HCS and its contractors are responsible for preventing the alienation or unauthorized destruction of records, including all forms of mutilation. Records may not be removed from the legal custody of Iowa City VAHCS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Iowa City VAHCS. The agency must report promptly to NARA in accordance with 36 CFR 1230.</w:t>
      </w:r>
    </w:p>
    <w:p w14:paraId="3AF1F0B0"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lastRenderedPageBreak/>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C14591">
        <w:rPr>
          <w:rFonts w:ascii="Arial" w:eastAsia="Times New Roman" w:hAnsi="Arial" w:cs="Arial"/>
          <w:sz w:val="20"/>
          <w:szCs w:val="20"/>
          <w:lang w:val="en"/>
        </w:rPr>
        <w:t>is</w:t>
      </w:r>
      <w:proofErr w:type="gramEnd"/>
      <w:r w:rsidRPr="00C14591">
        <w:rPr>
          <w:rFonts w:ascii="Arial" w:eastAsia="Times New Roman" w:hAnsi="Arial" w:cs="Arial"/>
          <w:sz w:val="20"/>
          <w:szCs w:val="20"/>
          <w:lang w:val="e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C14591">
        <w:rPr>
          <w:rFonts w:ascii="Arial" w:eastAsia="Times New Roman" w:hAnsi="Arial" w:cs="Arial"/>
          <w:sz w:val="20"/>
          <w:szCs w:val="20"/>
          <w:lang w:val="en"/>
        </w:rPr>
        <w:t>is</w:t>
      </w:r>
      <w:proofErr w:type="gramEnd"/>
      <w:r w:rsidRPr="00C14591">
        <w:rPr>
          <w:rFonts w:ascii="Arial" w:eastAsia="Times New Roman" w:hAnsi="Arial" w:cs="Arial"/>
          <w:sz w:val="20"/>
          <w:szCs w:val="20"/>
          <w:lang w:val="en"/>
        </w:rPr>
        <w:t xml:space="preserve"> no longer required, it shall be returned to Iowa City VA HCS </w:t>
      </w:r>
      <w:proofErr w:type="gramStart"/>
      <w:r w:rsidRPr="00C14591">
        <w:rPr>
          <w:rFonts w:ascii="Arial" w:eastAsia="Times New Roman" w:hAnsi="Arial" w:cs="Arial"/>
          <w:sz w:val="20"/>
          <w:szCs w:val="20"/>
          <w:lang w:val="en"/>
        </w:rPr>
        <w:t>control</w:t>
      </w:r>
      <w:proofErr w:type="gramEnd"/>
      <w:r w:rsidRPr="00C14591">
        <w:rPr>
          <w:rFonts w:ascii="Arial" w:eastAsia="Times New Roman" w:hAnsi="Arial" w:cs="Arial"/>
          <w:sz w:val="20"/>
          <w:szCs w:val="20"/>
          <w:lang w:val="e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6EAB5731"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Iowa City VA HCS guidance for protecting sensitive, proprietary information, classified, and controlled unclassified information.</w:t>
      </w:r>
    </w:p>
    <w:p w14:paraId="3E3CE90A"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The Contractor shall only use Government IT equipment for purposes specifically tied to or authorized by the contract and in accordance with Iowa City VAHCS policy. </w:t>
      </w:r>
    </w:p>
    <w:p w14:paraId="41C4F063"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The Contractor shall not create or maintain any records containing any non-public Iowa City VAHCS information that are not specifically tied to or authorized by the contract. </w:t>
      </w:r>
    </w:p>
    <w:p w14:paraId="3B46D1F1"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26F0EB6F"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The Iowa City VA HCS owns the rights to all data and records produced as part of this contract. All deliverables under the contract are the property of the U.S. Government for which Iowa City VA HCS shall have unlimited rights to use, dispose of, or disclose such data contained therein as it determines to be in the public interest. Any Contractor rights in the data or deliverables must be identified as required by FAR 52.227-11 through FAR 52.227-20.</w:t>
      </w:r>
    </w:p>
    <w:p w14:paraId="0384D5D9" w14:textId="77777777" w:rsidR="00A53AC3" w:rsidRPr="00C14591" w:rsidRDefault="00A53AC3" w:rsidP="00A53AC3">
      <w:pPr>
        <w:numPr>
          <w:ilvl w:val="0"/>
          <w:numId w:val="8"/>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Training.  All Contractor employees assigned to this contract who create, work with, or otherwise handle records are required to take Iowa City VAHCS-provided records management training. The Contractor is responsible for confirming training has been completed according to agency policies, including initial training and any annual or refresher training. </w:t>
      </w:r>
    </w:p>
    <w:p w14:paraId="1A0C951D" w14:textId="77777777" w:rsidR="00A53AC3" w:rsidRPr="00C14591" w:rsidRDefault="00A53AC3" w:rsidP="00A53AC3">
      <w:pPr>
        <w:shd w:val="clear" w:color="auto" w:fill="FFFFFF"/>
        <w:spacing w:after="150" w:line="240" w:lineRule="auto"/>
        <w:rPr>
          <w:rFonts w:ascii="Arial" w:hAnsi="Arial" w:cs="Arial"/>
          <w:sz w:val="20"/>
          <w:szCs w:val="20"/>
          <w:lang w:val="en"/>
        </w:rPr>
      </w:pPr>
      <w:r w:rsidRPr="00C14591">
        <w:rPr>
          <w:rFonts w:ascii="Arial" w:hAnsi="Arial" w:cs="Arial"/>
          <w:sz w:val="20"/>
          <w:szCs w:val="20"/>
          <w:lang w:val="en"/>
        </w:rPr>
        <w:t>D.  </w:t>
      </w:r>
      <w:proofErr w:type="spellStart"/>
      <w:r w:rsidRPr="00C14591">
        <w:rPr>
          <w:rFonts w:ascii="Arial" w:hAnsi="Arial" w:cs="Arial"/>
          <w:i/>
          <w:iCs/>
          <w:sz w:val="20"/>
          <w:szCs w:val="20"/>
          <w:lang w:val="en"/>
        </w:rPr>
        <w:t>Flowdown</w:t>
      </w:r>
      <w:proofErr w:type="spellEnd"/>
      <w:r w:rsidRPr="00C14591">
        <w:rPr>
          <w:rFonts w:ascii="Arial" w:hAnsi="Arial" w:cs="Arial"/>
          <w:i/>
          <w:iCs/>
          <w:sz w:val="20"/>
          <w:szCs w:val="20"/>
          <w:lang w:val="en"/>
        </w:rPr>
        <w:t xml:space="preserve"> of requirements to subcontractors</w:t>
      </w:r>
    </w:p>
    <w:p w14:paraId="6FC1449C" w14:textId="77777777" w:rsidR="00A53AC3" w:rsidRPr="00C14591" w:rsidRDefault="00A53AC3" w:rsidP="00A53AC3">
      <w:pPr>
        <w:numPr>
          <w:ilvl w:val="0"/>
          <w:numId w:val="9"/>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The Contractor shall incorporate the substance of this clause, its terms and requirements including this paragraph, in all subcontracts under this [contract vehicle], and require written subcontractor acknowledgment of same. </w:t>
      </w:r>
    </w:p>
    <w:p w14:paraId="64721506" w14:textId="77777777" w:rsidR="00A53AC3" w:rsidRPr="00C14591" w:rsidRDefault="00A53AC3" w:rsidP="00A53AC3">
      <w:pPr>
        <w:numPr>
          <w:ilvl w:val="0"/>
          <w:numId w:val="9"/>
        </w:numPr>
        <w:shd w:val="clear" w:color="auto" w:fill="FFFFFF"/>
        <w:spacing w:before="100" w:beforeAutospacing="1" w:after="100" w:afterAutospacing="1" w:line="264" w:lineRule="auto"/>
        <w:rPr>
          <w:rFonts w:ascii="Arial" w:eastAsia="Times New Roman" w:hAnsi="Arial" w:cs="Arial"/>
          <w:sz w:val="20"/>
          <w:szCs w:val="20"/>
          <w:lang w:val="en"/>
        </w:rPr>
      </w:pPr>
      <w:r w:rsidRPr="00C14591">
        <w:rPr>
          <w:rFonts w:ascii="Arial" w:eastAsia="Times New Roman" w:hAnsi="Arial" w:cs="Arial"/>
          <w:sz w:val="20"/>
          <w:szCs w:val="20"/>
          <w:lang w:val="en"/>
        </w:rPr>
        <w:t>Violation by a subcontractor of any provision set forth in this clause will be attributed to the Contractor.</w:t>
      </w:r>
    </w:p>
    <w:p w14:paraId="079D66DE" w14:textId="77777777" w:rsidR="00A53AC3" w:rsidRPr="00C14591" w:rsidRDefault="00A53AC3" w:rsidP="00A53AC3">
      <w:pPr>
        <w:spacing w:after="0" w:line="240" w:lineRule="auto"/>
        <w:rPr>
          <w:rFonts w:ascii="Arial" w:hAnsi="Arial" w:cs="Arial"/>
          <w:sz w:val="20"/>
          <w:szCs w:val="20"/>
        </w:rPr>
      </w:pPr>
    </w:p>
    <w:p w14:paraId="3C800467" w14:textId="77777777" w:rsidR="00A53AC3" w:rsidRPr="00C14591" w:rsidRDefault="00A53AC3" w:rsidP="00A53AC3">
      <w:pPr>
        <w:rPr>
          <w:rFonts w:ascii="Arial" w:hAnsi="Arial" w:cs="Arial"/>
          <w:kern w:val="2"/>
          <w:sz w:val="20"/>
          <w:szCs w:val="20"/>
          <w14:ligatures w14:val="standardContextual"/>
        </w:rPr>
      </w:pPr>
    </w:p>
    <w:p w14:paraId="7C9D99D4" w14:textId="3E69E338" w:rsidR="00593EF5" w:rsidRPr="00C14591" w:rsidRDefault="00593EF5" w:rsidP="00AF5E41">
      <w:pPr>
        <w:pStyle w:val="Default"/>
        <w:rPr>
          <w:rFonts w:ascii="Arial" w:hAnsi="Arial" w:cs="Arial"/>
          <w:b/>
          <w:bCs/>
          <w:color w:val="auto"/>
          <w:sz w:val="22"/>
          <w:szCs w:val="22"/>
        </w:rPr>
      </w:pPr>
    </w:p>
    <w:p w14:paraId="7F3EA3A5" w14:textId="2118FC03" w:rsidR="002405BF" w:rsidRPr="00C14591" w:rsidRDefault="002405BF" w:rsidP="00AF5E41">
      <w:pPr>
        <w:pStyle w:val="Default"/>
        <w:rPr>
          <w:rFonts w:ascii="Arial" w:hAnsi="Arial" w:cs="Arial"/>
          <w:b/>
          <w:bCs/>
          <w:color w:val="auto"/>
          <w:sz w:val="22"/>
          <w:szCs w:val="22"/>
        </w:rPr>
      </w:pPr>
    </w:p>
    <w:p w14:paraId="1423C7A9" w14:textId="3BAF5C70" w:rsidR="002405BF" w:rsidRPr="00C14591" w:rsidRDefault="002405BF" w:rsidP="00AF5E41">
      <w:pPr>
        <w:pStyle w:val="Default"/>
        <w:rPr>
          <w:rFonts w:ascii="Arial" w:hAnsi="Arial" w:cs="Arial"/>
          <w:b/>
          <w:bCs/>
          <w:color w:val="auto"/>
          <w:sz w:val="22"/>
          <w:szCs w:val="22"/>
        </w:rPr>
      </w:pPr>
    </w:p>
    <w:p w14:paraId="57B7F3DB" w14:textId="77777777" w:rsidR="002405BF" w:rsidRPr="00C14591" w:rsidRDefault="002405BF" w:rsidP="00AF5E41">
      <w:pPr>
        <w:pStyle w:val="Default"/>
        <w:rPr>
          <w:rFonts w:ascii="Arial" w:hAnsi="Arial" w:cs="Arial"/>
          <w:b/>
          <w:bCs/>
          <w:color w:val="auto"/>
          <w:sz w:val="20"/>
          <w:szCs w:val="20"/>
        </w:rPr>
      </w:pPr>
    </w:p>
    <w:p w14:paraId="56CD2004" w14:textId="26663694" w:rsidR="00AF5E41" w:rsidRPr="00C14591" w:rsidRDefault="00AF5E41" w:rsidP="00E74286">
      <w:pPr>
        <w:pStyle w:val="Default"/>
        <w:rPr>
          <w:rFonts w:ascii="Arial" w:hAnsi="Arial" w:cs="Arial"/>
          <w:color w:val="auto"/>
          <w:sz w:val="20"/>
          <w:szCs w:val="20"/>
        </w:rPr>
      </w:pPr>
    </w:p>
    <w:sectPr w:rsidR="00AF5E41" w:rsidRPr="00C14591" w:rsidSect="00AF5E4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6B95" w14:textId="77777777" w:rsidR="001F3FCB" w:rsidRDefault="001F3FCB" w:rsidP="003B7D1B">
      <w:pPr>
        <w:spacing w:after="0" w:line="240" w:lineRule="auto"/>
      </w:pPr>
      <w:r>
        <w:separator/>
      </w:r>
    </w:p>
  </w:endnote>
  <w:endnote w:type="continuationSeparator" w:id="0">
    <w:p w14:paraId="76F155C0" w14:textId="77777777" w:rsidR="001F3FCB" w:rsidRDefault="001F3FCB" w:rsidP="003B7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942501"/>
      <w:docPartObj>
        <w:docPartGallery w:val="Page Numbers (Bottom of Page)"/>
        <w:docPartUnique/>
      </w:docPartObj>
    </w:sdtPr>
    <w:sdtEndPr>
      <w:rPr>
        <w:noProof/>
      </w:rPr>
    </w:sdtEndPr>
    <w:sdtContent>
      <w:p w14:paraId="1824ED21" w14:textId="193935B3" w:rsidR="003B7D1B" w:rsidRDefault="003B7D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A20E72" w14:textId="77777777" w:rsidR="003B7D1B" w:rsidRDefault="003B7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EFF5D" w14:textId="77777777" w:rsidR="001F3FCB" w:rsidRDefault="001F3FCB" w:rsidP="003B7D1B">
      <w:pPr>
        <w:spacing w:after="0" w:line="240" w:lineRule="auto"/>
      </w:pPr>
      <w:r>
        <w:separator/>
      </w:r>
    </w:p>
  </w:footnote>
  <w:footnote w:type="continuationSeparator" w:id="0">
    <w:p w14:paraId="178D1A9C" w14:textId="77777777" w:rsidR="001F3FCB" w:rsidRDefault="001F3FCB" w:rsidP="003B7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6D0"/>
    <w:multiLevelType w:val="hybridMultilevel"/>
    <w:tmpl w:val="5D366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75A78"/>
    <w:multiLevelType w:val="hybridMultilevel"/>
    <w:tmpl w:val="CFAC8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E618A"/>
    <w:multiLevelType w:val="hybridMultilevel"/>
    <w:tmpl w:val="FCCE3248"/>
    <w:lvl w:ilvl="0" w:tplc="C686AA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52B4C66"/>
    <w:multiLevelType w:val="hybridMultilevel"/>
    <w:tmpl w:val="3CF6F8DE"/>
    <w:lvl w:ilvl="0" w:tplc="07A49BA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FBB10DC"/>
    <w:multiLevelType w:val="hybridMultilevel"/>
    <w:tmpl w:val="5322B56E"/>
    <w:lvl w:ilvl="0" w:tplc="E92603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59C1291"/>
    <w:multiLevelType w:val="hybridMultilevel"/>
    <w:tmpl w:val="8C3EBE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818522A"/>
    <w:multiLevelType w:val="hybridMultilevel"/>
    <w:tmpl w:val="72E08736"/>
    <w:lvl w:ilvl="0" w:tplc="F6CA70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86977"/>
    <w:multiLevelType w:val="hybridMultilevel"/>
    <w:tmpl w:val="D31EC5B2"/>
    <w:lvl w:ilvl="0" w:tplc="FA30A8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5274EF7"/>
    <w:multiLevelType w:val="hybridMultilevel"/>
    <w:tmpl w:val="3FC007D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BD386F"/>
    <w:multiLevelType w:val="multilevel"/>
    <w:tmpl w:val="51ACA2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6405739"/>
    <w:multiLevelType w:val="hybridMultilevel"/>
    <w:tmpl w:val="CDBE8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B50AFA"/>
    <w:multiLevelType w:val="hybridMultilevel"/>
    <w:tmpl w:val="87065ABE"/>
    <w:lvl w:ilvl="0" w:tplc="88CEBC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0270766"/>
    <w:multiLevelType w:val="hybridMultilevel"/>
    <w:tmpl w:val="94669BFA"/>
    <w:lvl w:ilvl="0" w:tplc="C2BAF2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253A4C"/>
    <w:multiLevelType w:val="hybridMultilevel"/>
    <w:tmpl w:val="54583EB6"/>
    <w:lvl w:ilvl="0" w:tplc="F7680F6E">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C54DEF"/>
    <w:multiLevelType w:val="multilevel"/>
    <w:tmpl w:val="190C2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6C12016"/>
    <w:multiLevelType w:val="multilevel"/>
    <w:tmpl w:val="47588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A53046A"/>
    <w:multiLevelType w:val="hybridMultilevel"/>
    <w:tmpl w:val="FD24FF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2751734">
    <w:abstractNumId w:val="6"/>
  </w:num>
  <w:num w:numId="2" w16cid:durableId="1682707590">
    <w:abstractNumId w:val="1"/>
  </w:num>
  <w:num w:numId="3" w16cid:durableId="175966118">
    <w:abstractNumId w:val="0"/>
  </w:num>
  <w:num w:numId="4" w16cid:durableId="158466374">
    <w:abstractNumId w:val="16"/>
  </w:num>
  <w:num w:numId="5" w16cid:durableId="753548862">
    <w:abstractNumId w:val="8"/>
  </w:num>
  <w:num w:numId="6" w16cid:durableId="1337079703">
    <w:abstractNumId w:val="13"/>
  </w:num>
  <w:num w:numId="7" w16cid:durableId="3088725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467144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73276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6025744">
    <w:abstractNumId w:val="12"/>
  </w:num>
  <w:num w:numId="11" w16cid:durableId="20132797">
    <w:abstractNumId w:val="5"/>
  </w:num>
  <w:num w:numId="12" w16cid:durableId="449250525">
    <w:abstractNumId w:val="10"/>
  </w:num>
  <w:num w:numId="13" w16cid:durableId="287206927">
    <w:abstractNumId w:val="7"/>
  </w:num>
  <w:num w:numId="14" w16cid:durableId="1480801467">
    <w:abstractNumId w:val="3"/>
  </w:num>
  <w:num w:numId="15" w16cid:durableId="1180655864">
    <w:abstractNumId w:val="2"/>
  </w:num>
  <w:num w:numId="16" w16cid:durableId="618948203">
    <w:abstractNumId w:val="4"/>
  </w:num>
  <w:num w:numId="17" w16cid:durableId="400548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85"/>
    <w:rsid w:val="0003589D"/>
    <w:rsid w:val="00042637"/>
    <w:rsid w:val="00054E20"/>
    <w:rsid w:val="00056000"/>
    <w:rsid w:val="00062497"/>
    <w:rsid w:val="00077FC3"/>
    <w:rsid w:val="0009238A"/>
    <w:rsid w:val="000C2027"/>
    <w:rsid w:val="001008D6"/>
    <w:rsid w:val="00111E8B"/>
    <w:rsid w:val="00127BE3"/>
    <w:rsid w:val="00144490"/>
    <w:rsid w:val="00192C32"/>
    <w:rsid w:val="00197292"/>
    <w:rsid w:val="00197509"/>
    <w:rsid w:val="001C3120"/>
    <w:rsid w:val="001D1D24"/>
    <w:rsid w:val="001F3FCB"/>
    <w:rsid w:val="002009C5"/>
    <w:rsid w:val="002040F9"/>
    <w:rsid w:val="002100E1"/>
    <w:rsid w:val="00235F02"/>
    <w:rsid w:val="00236E06"/>
    <w:rsid w:val="002405BF"/>
    <w:rsid w:val="002550D6"/>
    <w:rsid w:val="002779CF"/>
    <w:rsid w:val="002804FC"/>
    <w:rsid w:val="002805AC"/>
    <w:rsid w:val="002C01E3"/>
    <w:rsid w:val="002D15F4"/>
    <w:rsid w:val="002E7F5E"/>
    <w:rsid w:val="002F4D60"/>
    <w:rsid w:val="00300343"/>
    <w:rsid w:val="0030160E"/>
    <w:rsid w:val="00324FB1"/>
    <w:rsid w:val="003264CA"/>
    <w:rsid w:val="003457FD"/>
    <w:rsid w:val="00354D09"/>
    <w:rsid w:val="0037192B"/>
    <w:rsid w:val="00376F52"/>
    <w:rsid w:val="0038475B"/>
    <w:rsid w:val="003A51CC"/>
    <w:rsid w:val="003B0782"/>
    <w:rsid w:val="003B7D1B"/>
    <w:rsid w:val="003C7992"/>
    <w:rsid w:val="003D0209"/>
    <w:rsid w:val="003E7434"/>
    <w:rsid w:val="00401B3E"/>
    <w:rsid w:val="00427885"/>
    <w:rsid w:val="0046038F"/>
    <w:rsid w:val="00471C73"/>
    <w:rsid w:val="00495D6D"/>
    <w:rsid w:val="004B4368"/>
    <w:rsid w:val="004C038F"/>
    <w:rsid w:val="004C44FD"/>
    <w:rsid w:val="004C72FF"/>
    <w:rsid w:val="004F0B10"/>
    <w:rsid w:val="00511F9B"/>
    <w:rsid w:val="00512850"/>
    <w:rsid w:val="0057122A"/>
    <w:rsid w:val="00593EF5"/>
    <w:rsid w:val="005A7290"/>
    <w:rsid w:val="005B3350"/>
    <w:rsid w:val="005B4473"/>
    <w:rsid w:val="005C186D"/>
    <w:rsid w:val="005F79ED"/>
    <w:rsid w:val="00636300"/>
    <w:rsid w:val="006428B3"/>
    <w:rsid w:val="0067498D"/>
    <w:rsid w:val="00677517"/>
    <w:rsid w:val="00696B7A"/>
    <w:rsid w:val="006B6A2D"/>
    <w:rsid w:val="006C2600"/>
    <w:rsid w:val="006C3BEA"/>
    <w:rsid w:val="006D558C"/>
    <w:rsid w:val="006E4742"/>
    <w:rsid w:val="006F3AC1"/>
    <w:rsid w:val="006F6618"/>
    <w:rsid w:val="007837AD"/>
    <w:rsid w:val="007F48C0"/>
    <w:rsid w:val="00813201"/>
    <w:rsid w:val="00854969"/>
    <w:rsid w:val="008D3F19"/>
    <w:rsid w:val="008E534B"/>
    <w:rsid w:val="00947CDC"/>
    <w:rsid w:val="00973483"/>
    <w:rsid w:val="009B403F"/>
    <w:rsid w:val="009B41EF"/>
    <w:rsid w:val="009C494C"/>
    <w:rsid w:val="009F279C"/>
    <w:rsid w:val="009F4FD5"/>
    <w:rsid w:val="00A363EA"/>
    <w:rsid w:val="00A53AC3"/>
    <w:rsid w:val="00A6324D"/>
    <w:rsid w:val="00A648DE"/>
    <w:rsid w:val="00A80906"/>
    <w:rsid w:val="00AF5E41"/>
    <w:rsid w:val="00AF64FF"/>
    <w:rsid w:val="00AF70D7"/>
    <w:rsid w:val="00B02728"/>
    <w:rsid w:val="00B373B8"/>
    <w:rsid w:val="00B812AF"/>
    <w:rsid w:val="00B913E8"/>
    <w:rsid w:val="00BA75F7"/>
    <w:rsid w:val="00BB5E2B"/>
    <w:rsid w:val="00BC03B5"/>
    <w:rsid w:val="00BD4D4E"/>
    <w:rsid w:val="00BF5312"/>
    <w:rsid w:val="00BF7DCC"/>
    <w:rsid w:val="00C12821"/>
    <w:rsid w:val="00C14591"/>
    <w:rsid w:val="00C23682"/>
    <w:rsid w:val="00C25BC1"/>
    <w:rsid w:val="00C45901"/>
    <w:rsid w:val="00CC3D69"/>
    <w:rsid w:val="00CD2D2F"/>
    <w:rsid w:val="00CF552C"/>
    <w:rsid w:val="00D02436"/>
    <w:rsid w:val="00D33F1A"/>
    <w:rsid w:val="00D419AD"/>
    <w:rsid w:val="00D61669"/>
    <w:rsid w:val="00DC1D3E"/>
    <w:rsid w:val="00DD3B6F"/>
    <w:rsid w:val="00DE234F"/>
    <w:rsid w:val="00DF3BB1"/>
    <w:rsid w:val="00E03268"/>
    <w:rsid w:val="00E20FEA"/>
    <w:rsid w:val="00E519F0"/>
    <w:rsid w:val="00E60F52"/>
    <w:rsid w:val="00E74286"/>
    <w:rsid w:val="00E8220D"/>
    <w:rsid w:val="00E91364"/>
    <w:rsid w:val="00E958A1"/>
    <w:rsid w:val="00EC0358"/>
    <w:rsid w:val="00EE606C"/>
    <w:rsid w:val="00F05D38"/>
    <w:rsid w:val="00F32278"/>
    <w:rsid w:val="00F4004B"/>
    <w:rsid w:val="00F76F1A"/>
    <w:rsid w:val="00F837C6"/>
    <w:rsid w:val="00F87D36"/>
    <w:rsid w:val="00F92288"/>
    <w:rsid w:val="00F95E59"/>
    <w:rsid w:val="00FA25B1"/>
    <w:rsid w:val="00FA4A9E"/>
    <w:rsid w:val="00FC0226"/>
    <w:rsid w:val="00FE524C"/>
    <w:rsid w:val="00FF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D9BB"/>
  <w15:chartTrackingRefBased/>
  <w15:docId w15:val="{61BEE6DA-5C09-4713-9EE5-F75A62AC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5E41"/>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3B7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D1B"/>
  </w:style>
  <w:style w:type="paragraph" w:styleId="Footer">
    <w:name w:val="footer"/>
    <w:basedOn w:val="Normal"/>
    <w:link w:val="FooterChar"/>
    <w:uiPriority w:val="99"/>
    <w:unhideWhenUsed/>
    <w:rsid w:val="003B7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D1B"/>
  </w:style>
  <w:style w:type="table" w:styleId="TableGrid">
    <w:name w:val="Table Grid"/>
    <w:basedOn w:val="TableNormal"/>
    <w:uiPriority w:val="39"/>
    <w:rsid w:val="00FF0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403F"/>
    <w:rPr>
      <w:color w:val="0563C1" w:themeColor="hyperlink"/>
      <w:u w:val="single"/>
    </w:rPr>
  </w:style>
  <w:style w:type="character" w:styleId="UnresolvedMention">
    <w:name w:val="Unresolved Mention"/>
    <w:basedOn w:val="DefaultParagraphFont"/>
    <w:uiPriority w:val="99"/>
    <w:semiHidden/>
    <w:unhideWhenUsed/>
    <w:rsid w:val="009B403F"/>
    <w:rPr>
      <w:color w:val="605E5C"/>
      <w:shd w:val="clear" w:color="auto" w:fill="E1DFDD"/>
    </w:rPr>
  </w:style>
  <w:style w:type="character" w:styleId="FollowedHyperlink">
    <w:name w:val="FollowedHyperlink"/>
    <w:basedOn w:val="DefaultParagraphFont"/>
    <w:uiPriority w:val="99"/>
    <w:semiHidden/>
    <w:unhideWhenUsed/>
    <w:rsid w:val="00BA75F7"/>
    <w:rPr>
      <w:color w:val="954F72" w:themeColor="followedHyperlink"/>
      <w:u w:val="single"/>
    </w:rPr>
  </w:style>
  <w:style w:type="character" w:customStyle="1" w:styleId="Style4Char">
    <w:name w:val="Style4 Char"/>
    <w:link w:val="Style4"/>
    <w:locked/>
    <w:rsid w:val="00BA75F7"/>
    <w:rPr>
      <w:color w:val="000000"/>
      <w:sz w:val="24"/>
      <w:szCs w:val="24"/>
    </w:rPr>
  </w:style>
  <w:style w:type="paragraph" w:customStyle="1" w:styleId="Style4">
    <w:name w:val="Style4"/>
    <w:basedOn w:val="Normal"/>
    <w:link w:val="Style4Char"/>
    <w:qFormat/>
    <w:rsid w:val="00BA75F7"/>
    <w:pPr>
      <w:autoSpaceDE w:val="0"/>
      <w:autoSpaceDN w:val="0"/>
      <w:adjustRightInd w:val="0"/>
      <w:spacing w:after="0" w:line="240" w:lineRule="auto"/>
      <w:ind w:right="120"/>
      <w:jc w:val="both"/>
    </w:pPr>
    <w:rPr>
      <w:color w:val="000000"/>
      <w:sz w:val="24"/>
      <w:szCs w:val="24"/>
    </w:rPr>
  </w:style>
  <w:style w:type="paragraph" w:styleId="ListParagraph">
    <w:name w:val="List Paragraph"/>
    <w:basedOn w:val="Normal"/>
    <w:uiPriority w:val="34"/>
    <w:qFormat/>
    <w:rsid w:val="002D15F4"/>
    <w:pPr>
      <w:spacing w:line="278"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m.gov/policy-data-oversight/pay-leave/federal-holiday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2014</Words>
  <Characters>11483</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Siemens, Ryan A.</dc:creator>
  <cp:keywords/>
  <dc:description/>
  <cp:lastModifiedBy>De Los Santos, Becky M.</cp:lastModifiedBy>
  <cp:revision>2</cp:revision>
  <dcterms:created xsi:type="dcterms:W3CDTF">2026-04-20T14:56:00Z</dcterms:created>
  <dcterms:modified xsi:type="dcterms:W3CDTF">2026-04-20T14:56:00Z</dcterms:modified>
</cp:coreProperties>
</file>