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B388" w14:textId="7032E2BE" w:rsidR="00912FC1" w:rsidRPr="00912FC1" w:rsidRDefault="00912FC1" w:rsidP="00912FC1">
      <w:pPr>
        <w:spacing w:after="0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>*** LTC PID Packaging Consolidated Text **</w:t>
      </w:r>
      <w:r>
        <w:rPr>
          <w:rFonts w:ascii="Calibri" w:hAnsi="Calibri" w:cs="Calibri"/>
          <w:sz w:val="20"/>
          <w:szCs w:val="20"/>
        </w:rPr>
        <w:t>{*</w:t>
      </w: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128910FF" w14:textId="6F3D20AB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PLEASE SEE GLOSSARY AT THE END OF THE DOCUMENT FOR FULL TEXT OF THE ITEM DESCRIPTION AND PACKAGING REFERENCE NUMBERS CALLED OUT FOR EACH NSN.                                                                </w:t>
      </w:r>
    </w:p>
    <w:p w14:paraId="2F5DB89E" w14:textId="77777777" w:rsidR="00912FC1" w:rsidRPr="00912FC1" w:rsidRDefault="00912FC1" w:rsidP="00912FC1">
      <w:pPr>
        <w:spacing w:after="0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39803ECB" w14:textId="0CAF2A8B" w:rsidR="00912FC1" w:rsidRPr="00912FC1" w:rsidRDefault="00912FC1" w:rsidP="00912FC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912FC1">
        <w:rPr>
          <w:rFonts w:ascii="Calibri" w:hAnsi="Calibri" w:cs="Calibri"/>
          <w:b/>
          <w:bCs/>
          <w:sz w:val="20"/>
          <w:szCs w:val="20"/>
        </w:rPr>
        <w:t xml:space="preserve">CLIN 0001:  </w:t>
      </w:r>
      <w:r w:rsidRPr="00912FC1">
        <w:rPr>
          <w:rFonts w:ascii="Calibri" w:hAnsi="Calibri" w:cs="Calibri"/>
          <w:b/>
          <w:bCs/>
          <w:sz w:val="20"/>
          <w:szCs w:val="20"/>
        </w:rPr>
        <w:t>NSN</w:t>
      </w:r>
      <w:r w:rsidRPr="00912FC1">
        <w:rPr>
          <w:rFonts w:ascii="Calibri" w:hAnsi="Calibri" w:cs="Calibri"/>
          <w:b/>
          <w:bCs/>
          <w:sz w:val="20"/>
          <w:szCs w:val="20"/>
        </w:rPr>
        <w:t xml:space="preserve"> 5340-</w:t>
      </w:r>
      <w:r w:rsidRPr="00912FC1">
        <w:rPr>
          <w:rFonts w:ascii="Calibri" w:hAnsi="Calibri" w:cs="Calibri"/>
          <w:b/>
          <w:bCs/>
          <w:sz w:val="20"/>
          <w:szCs w:val="20"/>
        </w:rPr>
        <w:t>00</w:t>
      </w:r>
      <w:r w:rsidRPr="00912FC1">
        <w:rPr>
          <w:rFonts w:ascii="Calibri" w:hAnsi="Calibri" w:cs="Calibri"/>
          <w:b/>
          <w:bCs/>
          <w:sz w:val="20"/>
          <w:szCs w:val="20"/>
        </w:rPr>
        <w:t>-</w:t>
      </w:r>
      <w:r w:rsidRPr="00912FC1">
        <w:rPr>
          <w:rFonts w:ascii="Calibri" w:hAnsi="Calibri" w:cs="Calibri"/>
          <w:b/>
          <w:bCs/>
          <w:sz w:val="20"/>
          <w:szCs w:val="20"/>
        </w:rPr>
        <w:t>055</w:t>
      </w:r>
      <w:r w:rsidRPr="00912FC1">
        <w:rPr>
          <w:rFonts w:ascii="Calibri" w:hAnsi="Calibri" w:cs="Calibri"/>
          <w:b/>
          <w:bCs/>
          <w:sz w:val="20"/>
          <w:szCs w:val="20"/>
        </w:rPr>
        <w:t>-</w:t>
      </w:r>
      <w:r w:rsidRPr="00912FC1">
        <w:rPr>
          <w:rFonts w:ascii="Calibri" w:hAnsi="Calibri" w:cs="Calibri"/>
          <w:b/>
          <w:bCs/>
          <w:sz w:val="20"/>
          <w:szCs w:val="20"/>
        </w:rPr>
        <w:t xml:space="preserve">2914 </w:t>
      </w:r>
    </w:p>
    <w:p w14:paraId="7C59421C" w14:textId="5B00E5DA" w:rsidR="00912FC1" w:rsidRPr="00912FC1" w:rsidRDefault="00912FC1" w:rsidP="00912FC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912FC1">
        <w:rPr>
          <w:rFonts w:ascii="Calibri" w:hAnsi="Calibri" w:cs="Calibri"/>
          <w:b/>
          <w:bCs/>
          <w:sz w:val="20"/>
          <w:szCs w:val="20"/>
        </w:rPr>
        <w:t xml:space="preserve">BOOT, DUST AND MOISTURE SEAL  </w:t>
      </w:r>
    </w:p>
    <w:p w14:paraId="35C9758B" w14:textId="77777777" w:rsidR="00912FC1" w:rsidRPr="00912FC1" w:rsidRDefault="00912FC1" w:rsidP="00912FC1">
      <w:pPr>
        <w:spacing w:after="0"/>
        <w:rPr>
          <w:rFonts w:ascii="Calibri" w:hAnsi="Calibri" w:cs="Calibri"/>
          <w:sz w:val="20"/>
          <w:szCs w:val="20"/>
        </w:rPr>
      </w:pPr>
    </w:p>
    <w:p w14:paraId="074A17FF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RA001: THIS DOCUMENT INCORPORATES TECHNICAL AND/OR QUALITY REQUIREMENTS                                            </w:t>
      </w:r>
    </w:p>
    <w:p w14:paraId="408753CC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(IDENTIFIED BY AN 'R' OR AN 'I' NUMBER) SET FORTH IN FULL TEXT IN THE                                              </w:t>
      </w:r>
    </w:p>
    <w:p w14:paraId="22A6A1DC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DLA MASTER LIST OF TECHNICAL AND QUALITY REQUIREMENTS FOUND ON THE WEB                                             </w:t>
      </w:r>
    </w:p>
    <w:p w14:paraId="77A83132" w14:textId="7FB7C139" w:rsid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AT:  </w:t>
      </w:r>
      <w:hyperlink r:id="rId4" w:history="1">
        <w:r w:rsidRPr="00D8353C">
          <w:rPr>
            <w:rStyle w:val="Hyperlink"/>
            <w:rFonts w:ascii="Calibri" w:hAnsi="Calibri" w:cs="Calibri"/>
            <w:sz w:val="20"/>
            <w:szCs w:val="20"/>
          </w:rPr>
          <w:t>http://www.dla.mil/HQ/Acquisition/Offers/eProcurement.aspx</w:t>
        </w:r>
      </w:hyperlink>
    </w:p>
    <w:p w14:paraId="36597684" w14:textId="0C9D8C9A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</w:t>
      </w:r>
    </w:p>
    <w:p w14:paraId="2124765A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FOR SIMPLIFIED ACQUISITIONS, THE REVISION OF THE MASTER IN EFFECT ON THE                                           </w:t>
      </w:r>
    </w:p>
    <w:p w14:paraId="0EDD30B7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SOLICITATION ISSUE DATE OR THE AWARD DATE CONTROLS.  FOR LARGE                                                     </w:t>
      </w:r>
    </w:p>
    <w:p w14:paraId="56A2A409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ACQUISITIONS, THE REVISION OF THE MASTER IN EFFECT ON THE RFP ISSUE DATE                                           </w:t>
      </w:r>
    </w:p>
    <w:p w14:paraId="387BD904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APPLIES UNLESS A SOLICITATION AMENDMENT INCORPORATES A FOLLOW-ON                                                   </w:t>
      </w:r>
    </w:p>
    <w:p w14:paraId="36B50ECF" w14:textId="5B1FBC49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REVISION, IN WHICH CASE THE AMENDMENT DATE CONTROLS.  </w:t>
      </w:r>
    </w:p>
    <w:p w14:paraId="3C8AC9E4" w14:textId="77777777" w:rsidR="00912FC1" w:rsidRDefault="00912FC1" w:rsidP="00912FC1">
      <w:pPr>
        <w:spacing w:after="0"/>
        <w:rPr>
          <w:rFonts w:ascii="Calibri" w:hAnsi="Calibri" w:cs="Calibri"/>
          <w:sz w:val="20"/>
          <w:szCs w:val="20"/>
        </w:rPr>
      </w:pPr>
    </w:p>
    <w:p w14:paraId="2478DF9D" w14:textId="6B8731B4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RP001: DLA PACKAGING REQUIREMENTS FOR PROCUREMENT                                                                  </w:t>
      </w:r>
    </w:p>
    <w:p w14:paraId="4C2748C0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1A1EC8DE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RQ011: REMOVAL OF GOVERNMENT IDENTIFICATION FROM NON-ACCEPTED SUPPLIES                                             </w:t>
      </w:r>
    </w:p>
    <w:p w14:paraId="2A0C9B55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40AFC593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RQ017: PHYSICAL INDENTIFICATION/BARE ITEM MARKING.                                                                 </w:t>
      </w:r>
    </w:p>
    <w:p w14:paraId="323B6CFF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2CD14F40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REFERENCE NUMBER:ZD074                                                                                             </w:t>
      </w:r>
    </w:p>
    <w:p w14:paraId="74DA1134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D2F89D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CRITICAL APPLICATION ITEM                                                                                          </w:t>
      </w:r>
    </w:p>
    <w:p w14:paraId="7498A1A2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1E7DB4C5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THE BOEING COMPANY 81205 P/N 114R6055-1                                                                            </w:t>
      </w:r>
    </w:p>
    <w:p w14:paraId="578CB937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THE BOEING COMPANY 77272 P/N 114R6055-17                                                                           </w:t>
      </w:r>
    </w:p>
    <w:p w14:paraId="4CAA500A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WECKWORTH MANUFACTURING, INC 9J595 P/N 114R6055-17                                                                 </w:t>
      </w:r>
    </w:p>
    <w:p w14:paraId="3CCD8067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PREP FOR DELIVERY                                                                                                  </w:t>
      </w:r>
    </w:p>
    <w:p w14:paraId="32C3B10E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186C446C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LINE ITEM 00001 TYPE OF COVERAGE: DLA DIRECT, CONUS                                                                </w:t>
      </w:r>
    </w:p>
    <w:p w14:paraId="0C89B103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19588866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PKGING DATA - MIL-STD-2073-1E                                                                                      </w:t>
      </w:r>
    </w:p>
    <w:p w14:paraId="74756F64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QUP:001  PRES MTHD:31  CLNG/DRY:1  PRESV MAT:00                                                                    </w:t>
      </w:r>
    </w:p>
    <w:p w14:paraId="583F5453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WRAP MAT:00  CUSH/DUNN MAT:NA  CUSH/DUNN THKNESS:B                                                                 </w:t>
      </w:r>
    </w:p>
    <w:p w14:paraId="1092DDE1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UNIT CONT:E5  OPI:M                                                                                                </w:t>
      </w:r>
    </w:p>
    <w:p w14:paraId="6D56BF87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INTRMDTE CONT:E5  INTRMDTE CONT QTY:AAA                                                                            </w:t>
      </w:r>
    </w:p>
    <w:p w14:paraId="33FE8020" w14:textId="77777777" w:rsid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PACK CODE:U </w:t>
      </w:r>
    </w:p>
    <w:p w14:paraId="306DB609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AC355DB" w14:textId="7C9097B4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*********************************************************************************************************           </w:t>
      </w:r>
    </w:p>
    <w:p w14:paraId="52EC9C7D" w14:textId="5218CCF3" w:rsidR="00912FC1" w:rsidRPr="00912FC1" w:rsidRDefault="00912FC1" w:rsidP="00912FC1">
      <w:pPr>
        <w:spacing w:before="20" w:after="20" w:line="240" w:lineRule="auto"/>
        <w:ind w:left="1440" w:firstLine="720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>GLOSSAR</w:t>
      </w:r>
      <w:r>
        <w:rPr>
          <w:rFonts w:ascii="Calibri" w:hAnsi="Calibri" w:cs="Calibri"/>
          <w:sz w:val="20"/>
          <w:szCs w:val="20"/>
        </w:rPr>
        <w:t>Y</w:t>
      </w:r>
      <w:r w:rsidRPr="00912FC1">
        <w:rPr>
          <w:rFonts w:ascii="Calibri" w:hAnsi="Calibri" w:cs="Calibri"/>
          <w:sz w:val="20"/>
          <w:szCs w:val="20"/>
        </w:rPr>
        <w:t xml:space="preserve"> </w:t>
      </w:r>
    </w:p>
    <w:p w14:paraId="45A45F3E" w14:textId="4DF0AB6D" w:rsid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*********************************************************************************************************       </w:t>
      </w:r>
    </w:p>
    <w:p w14:paraId="56AB4563" w14:textId="1C7B6A29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PACKAGING TEXT                                                                                                          </w:t>
      </w:r>
    </w:p>
    <w:p w14:paraId="61CB54C3" w14:textId="77777777" w:rsid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AC68331" w14:textId="548A898A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THE FOLLOWING PARAGRAPH APPLIES TO ALL PACKAGING CALLED OUT IN THIS DOCUMENT:                                           </w:t>
      </w:r>
    </w:p>
    <w:p w14:paraId="667762CC" w14:textId="43BC7163" w:rsid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ITEM DESCRIPTION TEXT                                                                                                   </w:t>
      </w:r>
    </w:p>
    <w:p w14:paraId="2C7F290E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85BF62A" w14:textId="60DC0974" w:rsid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REFERENCE NUMBER ZD074                                                                                             </w:t>
      </w:r>
    </w:p>
    <w:p w14:paraId="2B96A97B" w14:textId="7777777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5022285" w14:textId="5B776CE7" w:rsidR="00912FC1" w:rsidRPr="00912FC1" w:rsidRDefault="00912FC1" w:rsidP="00912FC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12FC1">
        <w:rPr>
          <w:rFonts w:ascii="Calibri" w:hAnsi="Calibri" w:cs="Calibri"/>
          <w:sz w:val="20"/>
          <w:szCs w:val="20"/>
        </w:rPr>
        <w:t xml:space="preserve">     THIS ITEM IS IDENTIFIED AS A COMMERCIAL ITEM - (TO INCLUDE 'COMMERCIAL OF A TYPE')                                                                                                        </w:t>
      </w:r>
    </w:p>
    <w:sectPr w:rsidR="00912FC1" w:rsidRPr="00912FC1" w:rsidSect="00912F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C1"/>
    <w:rsid w:val="004D1EB4"/>
    <w:rsid w:val="007069BA"/>
    <w:rsid w:val="00770E9B"/>
    <w:rsid w:val="00912FC1"/>
    <w:rsid w:val="00995C90"/>
    <w:rsid w:val="00BD037B"/>
    <w:rsid w:val="00EE2462"/>
    <w:rsid w:val="00EE35CD"/>
    <w:rsid w:val="00EF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4C4E"/>
  <w15:chartTrackingRefBased/>
  <w15:docId w15:val="{1654AC1E-F3BC-428C-9B52-C9CD10B4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F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la.mil/HQ/Acquisition/Offers/eProcuremen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Coleman, Joseph C CIV DLA LAND AND MARITIME (USA)</dc:creator>
  <cp:keywords/>
  <dc:description/>
  <cp:lastModifiedBy>Coleman, Joseph C CIV DLA LAND AND MARITIME (USA)</cp:lastModifiedBy>
  <cp:revision>1</cp:revision>
  <dcterms:created xsi:type="dcterms:W3CDTF">2026-04-17T18:55:00Z</dcterms:created>
  <dcterms:modified xsi:type="dcterms:W3CDTF">2026-04-17T19:07:00Z</dcterms:modified>
</cp:coreProperties>
</file>