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834E" w14:textId="1B1DF718" w:rsidR="009E7114" w:rsidRPr="00423E88" w:rsidRDefault="009E7114" w:rsidP="009E7114">
      <w:pPr>
        <w:jc w:val="center"/>
        <w:rPr>
          <w:sz w:val="40"/>
          <w:szCs w:val="40"/>
        </w:rPr>
      </w:pPr>
      <w:r w:rsidRPr="38C211A8">
        <w:rPr>
          <w:sz w:val="40"/>
          <w:szCs w:val="40"/>
        </w:rPr>
        <w:t>U.S. Department of State</w:t>
      </w:r>
    </w:p>
    <w:p w14:paraId="7317E0CE" w14:textId="03C5ED85" w:rsidR="38C211A8" w:rsidRDefault="38C211A8" w:rsidP="38C211A8">
      <w:pPr>
        <w:jc w:val="center"/>
      </w:pPr>
    </w:p>
    <w:p w14:paraId="417316E9" w14:textId="77777777" w:rsidR="009E7114" w:rsidRPr="00C036F5" w:rsidRDefault="009E7114" w:rsidP="009E7114">
      <w:pPr>
        <w:widowControl w:val="0"/>
        <w:contextualSpacing/>
        <w:jc w:val="center"/>
        <w:rPr>
          <w:i/>
          <w:snapToGrid w:val="0"/>
          <w:sz w:val="44"/>
          <w:szCs w:val="32"/>
        </w:rPr>
      </w:pPr>
      <w:r w:rsidRPr="00C036F5">
        <w:rPr>
          <w:snapToGrid w:val="0"/>
          <w:sz w:val="44"/>
          <w:szCs w:val="32"/>
        </w:rPr>
        <w:t xml:space="preserve">Office of Acquisitions Management </w:t>
      </w:r>
      <w:r w:rsidRPr="00C036F5">
        <w:rPr>
          <w:i/>
          <w:snapToGrid w:val="0"/>
          <w:sz w:val="44"/>
          <w:szCs w:val="32"/>
        </w:rPr>
        <w:t>supporting</w:t>
      </w:r>
    </w:p>
    <w:p w14:paraId="7742BEBC" w14:textId="77777777" w:rsidR="009E7114" w:rsidRDefault="009E7114" w:rsidP="009E7114">
      <w:pPr>
        <w:widowControl w:val="0"/>
        <w:contextualSpacing/>
        <w:jc w:val="center"/>
        <w:rPr>
          <w:snapToGrid w:val="0"/>
          <w:sz w:val="44"/>
          <w:szCs w:val="32"/>
        </w:rPr>
      </w:pPr>
      <w:r w:rsidRPr="00C036F5">
        <w:rPr>
          <w:snapToGrid w:val="0"/>
          <w:sz w:val="44"/>
          <w:szCs w:val="32"/>
        </w:rPr>
        <w:t>Bureau of Medical Services</w:t>
      </w:r>
    </w:p>
    <w:p w14:paraId="27DB0810" w14:textId="64DA00F4" w:rsidR="00F86866" w:rsidRPr="00C036F5" w:rsidRDefault="00F86866" w:rsidP="009E7114">
      <w:pPr>
        <w:widowControl w:val="0"/>
        <w:contextualSpacing/>
        <w:jc w:val="center"/>
        <w:rPr>
          <w:snapToGrid w:val="0"/>
          <w:sz w:val="44"/>
          <w:szCs w:val="32"/>
        </w:rPr>
      </w:pPr>
      <w:r>
        <w:rPr>
          <w:snapToGrid w:val="0"/>
          <w:sz w:val="44"/>
          <w:szCs w:val="32"/>
        </w:rPr>
        <w:t>Request for Information</w:t>
      </w:r>
    </w:p>
    <w:p w14:paraId="569C272F" w14:textId="77777777" w:rsidR="009E7114" w:rsidRPr="00713C24" w:rsidRDefault="009E7114" w:rsidP="009E7114">
      <w:pPr>
        <w:jc w:val="center"/>
        <w:rPr>
          <w:b/>
          <w:sz w:val="30"/>
          <w:szCs w:val="30"/>
        </w:rPr>
      </w:pPr>
    </w:p>
    <w:p w14:paraId="3F981DB3" w14:textId="77777777" w:rsidR="009E7114" w:rsidRDefault="009E7114" w:rsidP="009E7114">
      <w:pPr>
        <w:jc w:val="center"/>
        <w:rPr>
          <w:noProof/>
        </w:rPr>
      </w:pPr>
    </w:p>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98"/>
        <w:gridCol w:w="4422"/>
      </w:tblGrid>
      <w:tr w:rsidR="009E7114" w:rsidRPr="005477D4" w14:paraId="554C007A" w14:textId="77777777" w:rsidTr="00FD415D">
        <w:tc>
          <w:tcPr>
            <w:tcW w:w="4675" w:type="dxa"/>
          </w:tcPr>
          <w:p w14:paraId="49B83DE2" w14:textId="77777777" w:rsidR="009E7114" w:rsidRPr="005477D4" w:rsidRDefault="009E7114" w:rsidP="00FD415D">
            <w:pPr>
              <w:widowControl w:val="0"/>
              <w:contextualSpacing/>
              <w:jc w:val="right"/>
              <w:rPr>
                <w:snapToGrid w:val="0"/>
                <w:sz w:val="32"/>
                <w:szCs w:val="32"/>
              </w:rPr>
            </w:pPr>
            <w:r>
              <w:rPr>
                <w:noProof/>
              </w:rPr>
              <w:drawing>
                <wp:inline distT="0" distB="0" distL="0" distR="0" wp14:anchorId="3315F16C" wp14:editId="6BDB7AB9">
                  <wp:extent cx="2029968" cy="2029968"/>
                  <wp:effectExtent l="0" t="0" r="8890" b="8890"/>
                  <wp:docPr id="156127994" name="Picture 6" descr="https://upload.wikimedia.org/wikipedia/commons/thumb/7/7b/Seal_of_the_United_States_Department_of_State.svg/2000px-Seal_of_the_United_States_Department_of_Stat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2029968" cy="2029968"/>
                          </a:xfrm>
                          <a:prstGeom prst="rect">
                            <a:avLst/>
                          </a:prstGeom>
                        </pic:spPr>
                      </pic:pic>
                    </a:graphicData>
                  </a:graphic>
                </wp:inline>
              </w:drawing>
            </w:r>
          </w:p>
        </w:tc>
        <w:tc>
          <w:tcPr>
            <w:tcW w:w="4675" w:type="dxa"/>
          </w:tcPr>
          <w:p w14:paraId="3C2AE97C" w14:textId="77777777" w:rsidR="009E7114" w:rsidRPr="005477D4" w:rsidRDefault="009E7114" w:rsidP="00FD415D">
            <w:pPr>
              <w:widowControl w:val="0"/>
              <w:contextualSpacing/>
              <w:rPr>
                <w:snapToGrid w:val="0"/>
                <w:sz w:val="32"/>
                <w:szCs w:val="32"/>
              </w:rPr>
            </w:pPr>
            <w:r>
              <w:rPr>
                <w:noProof/>
              </w:rPr>
              <w:drawing>
                <wp:inline distT="0" distB="0" distL="0" distR="0" wp14:anchorId="5DFFF7C7" wp14:editId="3FD16EC6">
                  <wp:extent cx="2105025" cy="2105025"/>
                  <wp:effectExtent l="0" t="0" r="0" b="0"/>
                  <wp:docPr id="1215277995" name="Picture 7" descr="Image result for US Department of State Bureau of Medic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2105025" cy="2105025"/>
                          </a:xfrm>
                          <a:prstGeom prst="rect">
                            <a:avLst/>
                          </a:prstGeom>
                        </pic:spPr>
                      </pic:pic>
                    </a:graphicData>
                  </a:graphic>
                </wp:inline>
              </w:drawing>
            </w:r>
          </w:p>
        </w:tc>
      </w:tr>
    </w:tbl>
    <w:p w14:paraId="5FBB3EA1" w14:textId="77777777" w:rsidR="009E7114" w:rsidRPr="00713C24" w:rsidRDefault="009E7114" w:rsidP="009E7114">
      <w:pPr>
        <w:jc w:val="center"/>
        <w:rPr>
          <w:b/>
          <w:sz w:val="30"/>
          <w:szCs w:val="30"/>
        </w:rPr>
      </w:pPr>
    </w:p>
    <w:p w14:paraId="2D5E9F6D" w14:textId="77777777" w:rsidR="009E7114" w:rsidRPr="00713C24" w:rsidRDefault="009E7114" w:rsidP="009E7114">
      <w:pPr>
        <w:jc w:val="center"/>
        <w:rPr>
          <w:b/>
          <w:sz w:val="30"/>
          <w:szCs w:val="30"/>
        </w:rPr>
      </w:pPr>
    </w:p>
    <w:p w14:paraId="4D61120E" w14:textId="77777777" w:rsidR="00CF01B6" w:rsidRDefault="00CF01B6" w:rsidP="009E7114">
      <w:pPr>
        <w:jc w:val="center"/>
        <w:rPr>
          <w:color w:val="000000"/>
          <w:sz w:val="27"/>
          <w:szCs w:val="27"/>
        </w:rPr>
      </w:pPr>
      <w:r>
        <w:rPr>
          <w:color w:val="000000"/>
          <w:sz w:val="27"/>
          <w:szCs w:val="27"/>
        </w:rPr>
        <w:t>Occupational Medical Support to Bureau of Diplomatic Security Training Facility Blackstone, VA</w:t>
      </w:r>
    </w:p>
    <w:p w14:paraId="00C38502" w14:textId="77777777" w:rsidR="00CF01B6" w:rsidRDefault="00CF01B6" w:rsidP="009E7114">
      <w:pPr>
        <w:jc w:val="center"/>
        <w:rPr>
          <w:color w:val="000000"/>
          <w:sz w:val="27"/>
          <w:szCs w:val="27"/>
        </w:rPr>
      </w:pPr>
    </w:p>
    <w:p w14:paraId="1B396164" w14:textId="77777777" w:rsidR="009E7114" w:rsidRDefault="009E7114" w:rsidP="009E7114">
      <w:pPr>
        <w:jc w:val="center"/>
        <w:outlineLvl w:val="0"/>
        <w:rPr>
          <w:b/>
          <w:bCs/>
          <w:caps/>
          <w:sz w:val="28"/>
          <w:szCs w:val="28"/>
        </w:rPr>
      </w:pPr>
    </w:p>
    <w:p w14:paraId="7652F2E9" w14:textId="77777777" w:rsidR="009E7114" w:rsidRDefault="009E7114" w:rsidP="009E7114">
      <w:pPr>
        <w:jc w:val="center"/>
        <w:outlineLvl w:val="0"/>
        <w:rPr>
          <w:b/>
          <w:bCs/>
          <w:caps/>
          <w:sz w:val="28"/>
          <w:szCs w:val="28"/>
        </w:rPr>
      </w:pPr>
    </w:p>
    <w:p w14:paraId="3DF32923" w14:textId="77777777" w:rsidR="009E7114" w:rsidRDefault="009E7114" w:rsidP="009E7114">
      <w:pPr>
        <w:jc w:val="center"/>
        <w:outlineLvl w:val="0"/>
        <w:rPr>
          <w:b/>
          <w:bCs/>
          <w:caps/>
          <w:sz w:val="28"/>
          <w:szCs w:val="28"/>
        </w:rPr>
      </w:pPr>
    </w:p>
    <w:p w14:paraId="347DEE46" w14:textId="77777777" w:rsidR="009E7114" w:rsidRDefault="009E7114" w:rsidP="009E7114">
      <w:pPr>
        <w:jc w:val="center"/>
        <w:outlineLvl w:val="0"/>
        <w:rPr>
          <w:b/>
          <w:bCs/>
          <w:caps/>
          <w:sz w:val="28"/>
          <w:szCs w:val="28"/>
        </w:rPr>
      </w:pPr>
    </w:p>
    <w:p w14:paraId="5E2AB3A4" w14:textId="77777777" w:rsidR="009E7114" w:rsidRDefault="009E7114" w:rsidP="009E7114">
      <w:pPr>
        <w:jc w:val="center"/>
        <w:outlineLvl w:val="0"/>
        <w:rPr>
          <w:b/>
          <w:bCs/>
          <w:caps/>
          <w:sz w:val="28"/>
          <w:szCs w:val="28"/>
        </w:rPr>
      </w:pPr>
    </w:p>
    <w:p w14:paraId="221CEED6" w14:textId="4482DFB6" w:rsidR="00FA5B03" w:rsidRDefault="00FA5B03">
      <w:pPr>
        <w:spacing w:after="160" w:line="259" w:lineRule="auto"/>
        <w:rPr>
          <w:b/>
          <w:bCs/>
          <w:caps/>
          <w:sz w:val="28"/>
          <w:szCs w:val="28"/>
        </w:rPr>
      </w:pPr>
      <w:r>
        <w:rPr>
          <w:b/>
          <w:bCs/>
          <w:caps/>
          <w:sz w:val="28"/>
          <w:szCs w:val="28"/>
        </w:rPr>
        <w:br w:type="page"/>
      </w:r>
    </w:p>
    <w:p w14:paraId="5E29E397" w14:textId="31F4BBF9" w:rsidR="009E7114" w:rsidRDefault="009E7114" w:rsidP="009E7114">
      <w:pPr>
        <w:jc w:val="center"/>
        <w:rPr>
          <w:b/>
        </w:rPr>
      </w:pPr>
      <w:bookmarkStart w:id="0" w:name="_Hlk81200730"/>
      <w:bookmarkStart w:id="1" w:name="_Hlk81200250"/>
      <w:r w:rsidRPr="00A718AC">
        <w:rPr>
          <w:b/>
          <w:bCs/>
          <w:caps/>
          <w:sz w:val="28"/>
          <w:szCs w:val="28"/>
        </w:rPr>
        <w:lastRenderedPageBreak/>
        <w:t>SECTION C –</w:t>
      </w:r>
      <w:r w:rsidR="00521DE8">
        <w:rPr>
          <w:b/>
          <w:bCs/>
          <w:caps/>
          <w:sz w:val="28"/>
          <w:szCs w:val="28"/>
        </w:rPr>
        <w:t xml:space="preserve"> </w:t>
      </w:r>
      <w:r w:rsidRPr="00A718AC">
        <w:rPr>
          <w:b/>
          <w:bCs/>
          <w:caps/>
          <w:sz w:val="28"/>
          <w:szCs w:val="28"/>
        </w:rPr>
        <w:t>STATEMENT</w:t>
      </w:r>
      <w:r w:rsidR="00500B93">
        <w:rPr>
          <w:b/>
          <w:bCs/>
          <w:caps/>
          <w:sz w:val="28"/>
          <w:szCs w:val="28"/>
        </w:rPr>
        <w:t xml:space="preserve"> OF OBJECTIVES</w:t>
      </w:r>
      <w:r w:rsidR="007914B3">
        <w:rPr>
          <w:b/>
          <w:bCs/>
          <w:caps/>
          <w:sz w:val="28"/>
          <w:szCs w:val="28"/>
        </w:rPr>
        <w:t xml:space="preserve"> </w:t>
      </w:r>
      <w:bookmarkEnd w:id="0"/>
      <w:r w:rsidR="007914B3" w:rsidRPr="00194BB5">
        <w:rPr>
          <w:b/>
          <w:bCs/>
          <w:caps/>
          <w:sz w:val="28"/>
          <w:szCs w:val="28"/>
        </w:rPr>
        <w:t>(SOO)</w:t>
      </w:r>
    </w:p>
    <w:bookmarkEnd w:id="1"/>
    <w:p w14:paraId="77872CBB" w14:textId="17CC0450" w:rsidR="00F302BD" w:rsidRDefault="00F302BD" w:rsidP="009E7114"/>
    <w:p w14:paraId="08CE26A4" w14:textId="77777777" w:rsidR="00F302BD" w:rsidRPr="00DA70A0" w:rsidRDefault="00F302BD" w:rsidP="009E7114"/>
    <w:p w14:paraId="787DB356" w14:textId="77777777" w:rsidR="009E7114" w:rsidRPr="00DA70A0" w:rsidRDefault="009E7114" w:rsidP="009E7114">
      <w:pPr>
        <w:tabs>
          <w:tab w:val="left" w:pos="360"/>
          <w:tab w:val="left" w:pos="720"/>
          <w:tab w:val="left" w:pos="1080"/>
        </w:tabs>
        <w:rPr>
          <w:rFonts w:eastAsia="Calibri"/>
          <w:b/>
        </w:rPr>
      </w:pPr>
      <w:r w:rsidRPr="00DA70A0">
        <w:rPr>
          <w:rFonts w:eastAsia="Calibri"/>
          <w:b/>
        </w:rPr>
        <w:t>C.1 OVERVIEW AND BACKGROUND</w:t>
      </w:r>
    </w:p>
    <w:p w14:paraId="0955D64B" w14:textId="77777777" w:rsidR="009E7114" w:rsidRPr="00DA70A0" w:rsidRDefault="009E7114" w:rsidP="009E7114">
      <w:pPr>
        <w:tabs>
          <w:tab w:val="left" w:pos="360"/>
          <w:tab w:val="left" w:pos="720"/>
          <w:tab w:val="left" w:pos="1080"/>
        </w:tabs>
        <w:rPr>
          <w:rFonts w:eastAsia="Calibri"/>
          <w:b/>
        </w:rPr>
      </w:pPr>
    </w:p>
    <w:p w14:paraId="4B180DDE" w14:textId="6D43C2A5" w:rsidR="004A1F28" w:rsidRPr="00DA70A0" w:rsidRDefault="004A1F28" w:rsidP="004A1F28">
      <w:pPr>
        <w:autoSpaceDE w:val="0"/>
        <w:autoSpaceDN w:val="0"/>
        <w:adjustRightInd w:val="0"/>
        <w:rPr>
          <w:iCs/>
        </w:rPr>
      </w:pPr>
      <w:r w:rsidRPr="00DA70A0">
        <w:rPr>
          <w:iCs/>
        </w:rPr>
        <w:t xml:space="preserve">The Office of Health and </w:t>
      </w:r>
      <w:r w:rsidR="00972841">
        <w:rPr>
          <w:iCs/>
        </w:rPr>
        <w:t>Safety</w:t>
      </w:r>
      <w:r w:rsidRPr="00DA70A0">
        <w:rPr>
          <w:iCs/>
        </w:rPr>
        <w:t xml:space="preserve"> (MED/CP/</w:t>
      </w:r>
      <w:r w:rsidR="00E557E4">
        <w:rPr>
          <w:iCs/>
        </w:rPr>
        <w:t>HS</w:t>
      </w:r>
      <w:r w:rsidRPr="00DA70A0">
        <w:rPr>
          <w:iCs/>
        </w:rPr>
        <w:t xml:space="preserve">) through the Office of </w:t>
      </w:r>
      <w:r w:rsidR="00E55094">
        <w:rPr>
          <w:iCs/>
        </w:rPr>
        <w:t xml:space="preserve">Global </w:t>
      </w:r>
      <w:proofErr w:type="gramStart"/>
      <w:r w:rsidRPr="00DA70A0">
        <w:rPr>
          <w:iCs/>
        </w:rPr>
        <w:t>Acquisition</w:t>
      </w:r>
      <w:r w:rsidR="00E55094">
        <w:rPr>
          <w:iCs/>
        </w:rPr>
        <w:t>s</w:t>
      </w:r>
      <w:r w:rsidRPr="00DA70A0">
        <w:rPr>
          <w:iCs/>
        </w:rPr>
        <w:t xml:space="preserve">  (</w:t>
      </w:r>
      <w:proofErr w:type="gramEnd"/>
      <w:r w:rsidR="00E55094">
        <w:rPr>
          <w:iCs/>
        </w:rPr>
        <w:t>G</w:t>
      </w:r>
      <w:r w:rsidRPr="00DA70A0">
        <w:rPr>
          <w:iCs/>
        </w:rPr>
        <w:t>A) has a need to respond to critical threats to the Department’s training missions domestically at the Bureau of Diplomatic Security’s (DS) training site in Blackstone, Virginia. The current and everchanging security status of diplomatic missions around the world have necessitated the increased operational tempo of the Foreign Affairs Security Training Center (FASTC) program</w:t>
      </w:r>
      <w:r w:rsidR="00F01FD7">
        <w:rPr>
          <w:iCs/>
        </w:rPr>
        <w:t>s</w:t>
      </w:r>
      <w:r w:rsidRPr="00DA70A0">
        <w:rPr>
          <w:iCs/>
        </w:rPr>
        <w:t xml:space="preserve"> for all overseas personnel as well as other security training provided to DS employees stationed domestically and abroad. MED/CP/</w:t>
      </w:r>
      <w:r w:rsidR="00956780">
        <w:rPr>
          <w:iCs/>
        </w:rPr>
        <w:t>HS</w:t>
      </w:r>
      <w:r w:rsidRPr="00DA70A0">
        <w:rPr>
          <w:iCs/>
        </w:rPr>
        <w:t xml:space="preserve"> is responsible for occupational medical support to this facility for federal employees, family members, and other eligible </w:t>
      </w:r>
      <w:proofErr w:type="gramStart"/>
      <w:r w:rsidRPr="00DA70A0">
        <w:rPr>
          <w:iCs/>
        </w:rPr>
        <w:t>persons</w:t>
      </w:r>
      <w:proofErr w:type="gramEnd"/>
      <w:r w:rsidRPr="00DA70A0">
        <w:rPr>
          <w:iCs/>
        </w:rPr>
        <w:t xml:space="preserve">. Nowhere is the provision of this occupational medical support more important than at this critical training site for the Department. Routinely, participant trainees are exposed to simulated situations that can put them at risk for injury that may require immediate acute urgent care services and continued follow-up to inform and clear return to training authorization. This training develops the practical skills necessary to operate in today’s overseas environment. Hard skills training allows the foreign affairs community to learn how to detect surveillance, provide emergency medical care, increase identification skills to recognize Improvised Explosive Devices (IED), participate in firearms familiarization, and perform defensive/counterterrorist driving maneuvers. This mandatory training improves security and life safety for the protection of U.S. personnel operating abroad. </w:t>
      </w:r>
    </w:p>
    <w:p w14:paraId="74D8D443" w14:textId="77777777" w:rsidR="004A1F28" w:rsidRPr="00DA70A0" w:rsidRDefault="004A1F28" w:rsidP="004A1F28">
      <w:pPr>
        <w:autoSpaceDE w:val="0"/>
        <w:autoSpaceDN w:val="0"/>
        <w:adjustRightInd w:val="0"/>
        <w:rPr>
          <w:iCs/>
        </w:rPr>
      </w:pPr>
    </w:p>
    <w:p w14:paraId="3D540DA5" w14:textId="4E16158C" w:rsidR="004A1F28" w:rsidRPr="00DA70A0" w:rsidRDefault="004A1F28" w:rsidP="004A1F28">
      <w:pPr>
        <w:autoSpaceDE w:val="0"/>
        <w:autoSpaceDN w:val="0"/>
        <w:adjustRightInd w:val="0"/>
        <w:rPr>
          <w:iCs/>
        </w:rPr>
      </w:pPr>
      <w:r w:rsidRPr="00DA70A0">
        <w:rPr>
          <w:iCs/>
        </w:rPr>
        <w:t xml:space="preserve">Most of the training requires a level of physical intensity that many participants do not regularly experience and may put them at greater risk of injury due to their fitness level and underlying chronic disease status. </w:t>
      </w:r>
      <w:proofErr w:type="gramStart"/>
      <w:r w:rsidRPr="00DA70A0">
        <w:rPr>
          <w:iCs/>
        </w:rPr>
        <w:t>In order to</w:t>
      </w:r>
      <w:proofErr w:type="gramEnd"/>
      <w:r w:rsidRPr="00DA70A0">
        <w:rPr>
          <w:iCs/>
        </w:rPr>
        <w:t xml:space="preserve"> meet the medical needs of both trainees and FASTC personnel, an occupational medical services support contract is required.</w:t>
      </w:r>
    </w:p>
    <w:p w14:paraId="5C9C3DCB" w14:textId="77777777" w:rsidR="004A1F28" w:rsidRPr="00DA70A0" w:rsidRDefault="004A1F28" w:rsidP="004A1F28"/>
    <w:p w14:paraId="158BCFAC" w14:textId="77777777" w:rsidR="009E7114" w:rsidRPr="00DA70A0" w:rsidRDefault="009E7114" w:rsidP="009E7114">
      <w:pPr>
        <w:tabs>
          <w:tab w:val="left" w:pos="360"/>
          <w:tab w:val="left" w:pos="720"/>
          <w:tab w:val="left" w:pos="1080"/>
        </w:tabs>
        <w:rPr>
          <w:rFonts w:eastAsia="Calibri"/>
          <w:b/>
        </w:rPr>
      </w:pPr>
    </w:p>
    <w:p w14:paraId="2FAAA65E" w14:textId="44C541CB" w:rsidR="009E7114" w:rsidRDefault="009E7114" w:rsidP="009E7114">
      <w:pPr>
        <w:tabs>
          <w:tab w:val="left" w:pos="360"/>
          <w:tab w:val="left" w:pos="720"/>
          <w:tab w:val="left" w:pos="1080"/>
        </w:tabs>
        <w:rPr>
          <w:rFonts w:eastAsia="Calibri"/>
          <w:b/>
        </w:rPr>
      </w:pPr>
      <w:r w:rsidRPr="00DA70A0">
        <w:rPr>
          <w:rFonts w:eastAsia="Calibri"/>
          <w:b/>
        </w:rPr>
        <w:t xml:space="preserve">C.2 </w:t>
      </w:r>
      <w:r w:rsidR="003C0A41">
        <w:rPr>
          <w:rFonts w:eastAsia="Calibri"/>
          <w:b/>
        </w:rPr>
        <w:t>PURPOSE</w:t>
      </w:r>
    </w:p>
    <w:p w14:paraId="622EE279" w14:textId="77777777" w:rsidR="003C0A41" w:rsidRDefault="003C0A41" w:rsidP="009E7114">
      <w:pPr>
        <w:tabs>
          <w:tab w:val="left" w:pos="360"/>
          <w:tab w:val="left" w:pos="720"/>
          <w:tab w:val="left" w:pos="1080"/>
        </w:tabs>
        <w:rPr>
          <w:rFonts w:eastAsia="Calibri"/>
          <w:b/>
        </w:rPr>
      </w:pPr>
    </w:p>
    <w:p w14:paraId="4C8DDF8F" w14:textId="002185E3" w:rsidR="003C0A41" w:rsidRDefault="003C0A41" w:rsidP="003C0A41">
      <w:r w:rsidRPr="00770AAD">
        <w:t xml:space="preserve">This RFI is issued solely for information and planning purposes. It does not constitute a solicitation or a promise to issue a solicitation in the future. Responses to this RFI will assist the Department in understanding </w:t>
      </w:r>
      <w:r>
        <w:t>services available</w:t>
      </w:r>
      <w:r w:rsidRPr="00770AAD">
        <w:t xml:space="preserve">, industry capabilities, and best practices for implementing </w:t>
      </w:r>
      <w:r>
        <w:t>the technical requirements</w:t>
      </w:r>
      <w:r w:rsidRPr="00770AAD">
        <w:t xml:space="preserve"> solution that meets the Department’s needs.</w:t>
      </w:r>
    </w:p>
    <w:p w14:paraId="73138FEE" w14:textId="77777777" w:rsidR="003C0A41" w:rsidRDefault="003C0A41" w:rsidP="009E7114">
      <w:pPr>
        <w:tabs>
          <w:tab w:val="left" w:pos="360"/>
          <w:tab w:val="left" w:pos="720"/>
          <w:tab w:val="left" w:pos="1080"/>
        </w:tabs>
        <w:rPr>
          <w:rFonts w:eastAsia="Calibri"/>
          <w:b/>
        </w:rPr>
      </w:pPr>
    </w:p>
    <w:p w14:paraId="60076D8E" w14:textId="77777777" w:rsidR="003C0A41" w:rsidRDefault="003C0A41" w:rsidP="009E7114">
      <w:pPr>
        <w:tabs>
          <w:tab w:val="left" w:pos="360"/>
          <w:tab w:val="left" w:pos="720"/>
          <w:tab w:val="left" w:pos="1080"/>
        </w:tabs>
        <w:rPr>
          <w:rFonts w:eastAsia="Calibri"/>
          <w:b/>
        </w:rPr>
      </w:pPr>
    </w:p>
    <w:p w14:paraId="31C1CBB6" w14:textId="513D77CE" w:rsidR="003C0A41" w:rsidRPr="00DA70A0" w:rsidRDefault="003C0A41" w:rsidP="009E7114">
      <w:pPr>
        <w:tabs>
          <w:tab w:val="left" w:pos="360"/>
          <w:tab w:val="left" w:pos="720"/>
          <w:tab w:val="left" w:pos="1080"/>
        </w:tabs>
        <w:rPr>
          <w:rFonts w:eastAsia="Calibri"/>
          <w:b/>
        </w:rPr>
      </w:pPr>
      <w:r>
        <w:rPr>
          <w:rFonts w:eastAsia="Calibri"/>
          <w:b/>
        </w:rPr>
        <w:t>C.3 OBJECTIVES</w:t>
      </w:r>
    </w:p>
    <w:p w14:paraId="40BD366C" w14:textId="77777777" w:rsidR="009E7114" w:rsidRPr="00DA70A0" w:rsidRDefault="009E7114" w:rsidP="009E7114">
      <w:pPr>
        <w:tabs>
          <w:tab w:val="left" w:pos="360"/>
          <w:tab w:val="left" w:pos="720"/>
          <w:tab w:val="left" w:pos="1080"/>
        </w:tabs>
        <w:rPr>
          <w:rFonts w:eastAsia="Calibri"/>
          <w:b/>
        </w:rPr>
      </w:pPr>
    </w:p>
    <w:p w14:paraId="03062D1C" w14:textId="55D31B9C" w:rsidR="004A1F28" w:rsidRPr="00DA70A0" w:rsidRDefault="004A1F28" w:rsidP="004A1F28">
      <w:r>
        <w:t>The performance objective is to provide quality occupational</w:t>
      </w:r>
      <w:r w:rsidR="00956780">
        <w:t xml:space="preserve"> and urgent care</w:t>
      </w:r>
      <w:r>
        <w:t xml:space="preserve"> medical services to the employees and trainees supporting the State Department training mission at Blackstone VA, and to support the Bureau of Medical Service’s Mission </w:t>
      </w:r>
      <w:bookmarkStart w:id="2" w:name="_Hlk69727637"/>
      <w:r>
        <w:t xml:space="preserve">to promote and </w:t>
      </w:r>
      <w:r>
        <w:lastRenderedPageBreak/>
        <w:t>safeguard the health and well-being of America’s diplomatic community</w:t>
      </w:r>
      <w:bookmarkEnd w:id="2"/>
      <w:r>
        <w:t>.  In accomplishing that objective, the following outcomes must be achieved:</w:t>
      </w:r>
    </w:p>
    <w:p w14:paraId="1EFD3F19" w14:textId="77777777" w:rsidR="004A1F28" w:rsidRPr="00DA70A0" w:rsidRDefault="004A1F28" w:rsidP="004A1F28"/>
    <w:p w14:paraId="746A7733" w14:textId="60E00EC9" w:rsidR="004A1F28" w:rsidRPr="00DA70A0" w:rsidRDefault="004A1F28" w:rsidP="00833D9B">
      <w:pPr>
        <w:numPr>
          <w:ilvl w:val="0"/>
          <w:numId w:val="22"/>
        </w:numPr>
      </w:pPr>
      <w:r w:rsidRPr="00DA70A0">
        <w:t>Provide continued medical furnishings/supplies of the patient treatment rooms in the identified physical space in building A</w:t>
      </w:r>
      <w:r w:rsidR="006B4D34">
        <w:t>2</w:t>
      </w:r>
      <w:r w:rsidR="00DB251E">
        <w:t xml:space="preserve"> </w:t>
      </w:r>
      <w:proofErr w:type="gramStart"/>
      <w:r w:rsidR="002E3773">
        <w:t xml:space="preserve">immediately </w:t>
      </w:r>
      <w:r w:rsidR="00DB251E">
        <w:t xml:space="preserve"> </w:t>
      </w:r>
      <w:r w:rsidR="002E3773">
        <w:t>upon</w:t>
      </w:r>
      <w:proofErr w:type="gramEnd"/>
      <w:r w:rsidRPr="00DA70A0">
        <w:t xml:space="preserve"> contract award.</w:t>
      </w:r>
    </w:p>
    <w:p w14:paraId="336BDD8F" w14:textId="713AE83F" w:rsidR="004A1F28" w:rsidRPr="00DA70A0" w:rsidRDefault="004A1F28" w:rsidP="00833D9B">
      <w:pPr>
        <w:numPr>
          <w:ilvl w:val="0"/>
          <w:numId w:val="22"/>
        </w:numPr>
      </w:pPr>
      <w:r>
        <w:t xml:space="preserve">Provide continuing clinical services and care according to established standards </w:t>
      </w:r>
      <w:proofErr w:type="gramStart"/>
      <w:r>
        <w:t>to</w:t>
      </w:r>
      <w:proofErr w:type="gramEnd"/>
      <w:r>
        <w:t xml:space="preserve"> a population of </w:t>
      </w:r>
      <w:r w:rsidR="001823FD">
        <w:t xml:space="preserve">up to </w:t>
      </w:r>
      <w:r>
        <w:t xml:space="preserve">600 permanent training and admin personnel as well as a variable population up to 750 additional trainees for </w:t>
      </w:r>
      <w:r w:rsidR="00740C90">
        <w:t xml:space="preserve">40 </w:t>
      </w:r>
      <w:r>
        <w:t>hours per work week.</w:t>
      </w:r>
    </w:p>
    <w:p w14:paraId="4C1F7E81" w14:textId="44882D77" w:rsidR="004A1F28" w:rsidRPr="00DA70A0" w:rsidRDefault="004A1F28" w:rsidP="00833D9B">
      <w:pPr>
        <w:numPr>
          <w:ilvl w:val="0"/>
          <w:numId w:val="22"/>
        </w:numPr>
      </w:pPr>
      <w:r>
        <w:t xml:space="preserve">Establish full </w:t>
      </w:r>
      <w:r w:rsidR="00994F30">
        <w:t>urgent care</w:t>
      </w:r>
      <w:r>
        <w:t xml:space="preserve">, occupational, and </w:t>
      </w:r>
      <w:r w:rsidR="00994F30">
        <w:t xml:space="preserve">limited </w:t>
      </w:r>
      <w:r>
        <w:t>emergency medical care services.</w:t>
      </w:r>
    </w:p>
    <w:p w14:paraId="6B453D2D" w14:textId="3744F50A" w:rsidR="00DA16C3" w:rsidRPr="00DA70A0" w:rsidRDefault="004A1F28" w:rsidP="00D629CD">
      <w:pPr>
        <w:numPr>
          <w:ilvl w:val="0"/>
          <w:numId w:val="22"/>
        </w:numPr>
      </w:pPr>
      <w:r w:rsidRPr="00DA70A0">
        <w:t xml:space="preserve">Provide </w:t>
      </w:r>
      <w:r w:rsidR="00174FEB">
        <w:t xml:space="preserve">capacity for </w:t>
      </w:r>
      <w:r w:rsidRPr="00DA70A0">
        <w:t xml:space="preserve">daily disease-related telehealth checks via secure </w:t>
      </w:r>
      <w:proofErr w:type="gramStart"/>
      <w:r w:rsidRPr="00DA70A0">
        <w:t>video</w:t>
      </w:r>
      <w:proofErr w:type="gramEnd"/>
      <w:r w:rsidRPr="00DA70A0">
        <w:t xml:space="preserve"> </w:t>
      </w:r>
      <w:proofErr w:type="gramStart"/>
      <w:r w:rsidRPr="00DA70A0">
        <w:t>to</w:t>
      </w:r>
      <w:proofErr w:type="gramEnd"/>
      <w:r w:rsidRPr="00DA70A0">
        <w:t xml:space="preserve"> non- or </w:t>
      </w:r>
      <w:proofErr w:type="gramStart"/>
      <w:r w:rsidRPr="00DA70A0">
        <w:t>mildly-ill</w:t>
      </w:r>
      <w:proofErr w:type="gramEnd"/>
      <w:r w:rsidRPr="00DA70A0">
        <w:t xml:space="preserve"> employees who are quarantined due to contact protocols</w:t>
      </w:r>
      <w:r w:rsidR="00174FEB">
        <w:t xml:space="preserve"> or otherwise unable to access the clinic</w:t>
      </w:r>
      <w:r w:rsidRPr="00DA70A0">
        <w:t xml:space="preserve">. </w:t>
      </w:r>
    </w:p>
    <w:p w14:paraId="461B7027" w14:textId="6B794D0F" w:rsidR="004A1F28" w:rsidRPr="00DA70A0" w:rsidRDefault="004A1F28" w:rsidP="00833D9B">
      <w:pPr>
        <w:numPr>
          <w:ilvl w:val="0"/>
          <w:numId w:val="22"/>
        </w:numPr>
      </w:pPr>
      <w:r w:rsidRPr="00DA70A0">
        <w:t>Provide monthly health education/promotional messaging to employees.</w:t>
      </w:r>
    </w:p>
    <w:p w14:paraId="7F1EAF54" w14:textId="0C08DA3D" w:rsidR="003F4BAA" w:rsidRDefault="004A1F28" w:rsidP="00833D9B">
      <w:pPr>
        <w:numPr>
          <w:ilvl w:val="0"/>
          <w:numId w:val="22"/>
        </w:numPr>
      </w:pPr>
      <w:bookmarkStart w:id="3" w:name="_Hlk80623950"/>
      <w:r w:rsidRPr="00DA70A0">
        <w:t xml:space="preserve">Establish the capability to provide </w:t>
      </w:r>
      <w:r w:rsidR="00991FBB">
        <w:t>l</w:t>
      </w:r>
      <w:r w:rsidRPr="00DA70A0">
        <w:t xml:space="preserve">imited </w:t>
      </w:r>
      <w:r w:rsidR="00991FBB">
        <w:t>l</w:t>
      </w:r>
      <w:r w:rsidRPr="00DA70A0">
        <w:t>aboratory testing</w:t>
      </w:r>
      <w:r w:rsidR="00052F8F">
        <w:t xml:space="preserve"> with outside</w:t>
      </w:r>
      <w:r w:rsidR="00374A13">
        <w:t xml:space="preserve"> partners</w:t>
      </w:r>
      <w:r w:rsidR="00173446">
        <w:t xml:space="preserve"> and </w:t>
      </w:r>
      <w:proofErr w:type="gramStart"/>
      <w:r w:rsidR="00173446">
        <w:t>or</w:t>
      </w:r>
      <w:proofErr w:type="gramEnd"/>
      <w:r w:rsidR="00173446">
        <w:t xml:space="preserve"> CLIA</w:t>
      </w:r>
      <w:r w:rsidR="00BB6934">
        <w:t>-waved</w:t>
      </w:r>
      <w:r w:rsidR="002343AE">
        <w:t xml:space="preserve"> technology onsite.</w:t>
      </w:r>
    </w:p>
    <w:p w14:paraId="0BE95AB1" w14:textId="4AA91AB8" w:rsidR="00991FBB" w:rsidRDefault="00A86A09" w:rsidP="003F4BAA">
      <w:pPr>
        <w:numPr>
          <w:ilvl w:val="0"/>
          <w:numId w:val="22"/>
        </w:numPr>
      </w:pPr>
      <w:r w:rsidRPr="0049277F">
        <w:rPr>
          <w:color w:val="000000"/>
          <w:shd w:val="clear" w:color="auto" w:fill="FFFFFF"/>
        </w:rPr>
        <w:t xml:space="preserve">Provide routine and urgent infectious disease testing for all personnel who may require it. This may include but is not limited to screening, close contact, symptomatic, and travel-based testing requirements for all personnel at this location including </w:t>
      </w:r>
      <w:r w:rsidR="00C06BD7" w:rsidRPr="0DE9ED26">
        <w:rPr>
          <w:color w:val="000000" w:themeColor="text1"/>
        </w:rPr>
        <w:t>contract</w:t>
      </w:r>
      <w:r w:rsidR="002343AE">
        <w:rPr>
          <w:color w:val="000000" w:themeColor="text1"/>
        </w:rPr>
        <w:t xml:space="preserve"> clinic</w:t>
      </w:r>
      <w:r w:rsidR="00D23B70" w:rsidRPr="0DE9ED26">
        <w:rPr>
          <w:color w:val="000000" w:themeColor="text1"/>
        </w:rPr>
        <w:t xml:space="preserve"> </w:t>
      </w:r>
      <w:r w:rsidRPr="0049277F">
        <w:rPr>
          <w:color w:val="000000"/>
          <w:shd w:val="clear" w:color="auto" w:fill="FFFFFF"/>
        </w:rPr>
        <w:t xml:space="preserve">employees. Testing </w:t>
      </w:r>
      <w:proofErr w:type="gramStart"/>
      <w:r w:rsidRPr="0049277F">
        <w:rPr>
          <w:color w:val="000000"/>
          <w:shd w:val="clear" w:color="auto" w:fill="FFFFFF"/>
        </w:rPr>
        <w:t>platform</w:t>
      </w:r>
      <w:proofErr w:type="gramEnd"/>
      <w:r w:rsidRPr="0049277F">
        <w:rPr>
          <w:color w:val="000000"/>
          <w:shd w:val="clear" w:color="auto" w:fill="FFFFFF"/>
        </w:rPr>
        <w:t xml:space="preserve"> and capabilities should include </w:t>
      </w:r>
      <w:r w:rsidRPr="00D7545C">
        <w:rPr>
          <w:color w:val="000000"/>
          <w:shd w:val="clear" w:color="auto" w:fill="FFFFFF"/>
        </w:rPr>
        <w:t xml:space="preserve">current </w:t>
      </w:r>
      <w:bookmarkStart w:id="4" w:name="_Hlk95541239"/>
      <w:r w:rsidR="00FA1972" w:rsidRPr="009C4E45">
        <w:rPr>
          <w:color w:val="000000"/>
          <w:shd w:val="clear" w:color="auto" w:fill="FFFFFF"/>
        </w:rPr>
        <w:t>CLIA-waived</w:t>
      </w:r>
      <w:bookmarkEnd w:id="4"/>
      <w:r w:rsidR="00FA1972" w:rsidRPr="00D7545C">
        <w:rPr>
          <w:color w:val="000000"/>
          <w:shd w:val="clear" w:color="auto" w:fill="FFFFFF"/>
        </w:rPr>
        <w:t xml:space="preserve"> </w:t>
      </w:r>
      <w:r w:rsidRPr="00D7545C">
        <w:rPr>
          <w:color w:val="000000"/>
          <w:shd w:val="clear" w:color="auto" w:fill="FFFFFF"/>
        </w:rPr>
        <w:t xml:space="preserve">FDA-approved and </w:t>
      </w:r>
      <w:r w:rsidR="00FA1972" w:rsidRPr="009C4E45">
        <w:rPr>
          <w:color w:val="000000"/>
          <w:shd w:val="clear" w:color="auto" w:fill="FFFFFF"/>
        </w:rPr>
        <w:t>CLIA-waived</w:t>
      </w:r>
      <w:r w:rsidR="00FA1972" w:rsidRPr="00D7545C">
        <w:rPr>
          <w:color w:val="000000"/>
          <w:shd w:val="clear" w:color="auto" w:fill="FFFFFF"/>
        </w:rPr>
        <w:t xml:space="preserve"> </w:t>
      </w:r>
      <w:r w:rsidRPr="00D7545C">
        <w:rPr>
          <w:color w:val="000000"/>
          <w:shd w:val="clear" w:color="auto" w:fill="FFFFFF"/>
        </w:rPr>
        <w:t xml:space="preserve">FDA-EUA waived antigen testing capabilities with the ability to incorporate novel or </w:t>
      </w:r>
      <w:r w:rsidRPr="00D7545C">
        <w:rPr>
          <w:color w:val="000000"/>
        </w:rPr>
        <w:t xml:space="preserve">updated </w:t>
      </w:r>
      <w:r w:rsidR="00D93398" w:rsidRPr="009C4E45">
        <w:rPr>
          <w:color w:val="000000"/>
        </w:rPr>
        <w:t>CLIA waived</w:t>
      </w:r>
      <w:r w:rsidR="00D93398" w:rsidRPr="00D7545C">
        <w:rPr>
          <w:color w:val="000000"/>
          <w:shd w:val="clear" w:color="auto" w:fill="FFFFFF"/>
        </w:rPr>
        <w:t xml:space="preserve"> </w:t>
      </w:r>
      <w:r w:rsidRPr="00D7545C">
        <w:rPr>
          <w:color w:val="000000"/>
          <w:shd w:val="clear" w:color="auto" w:fill="FFFFFF"/>
        </w:rPr>
        <w:t>testing technology when it is available and required for testing, managing, and</w:t>
      </w:r>
      <w:r w:rsidRPr="0049277F">
        <w:rPr>
          <w:color w:val="000000"/>
          <w:shd w:val="clear" w:color="auto" w:fill="FFFFFF"/>
        </w:rPr>
        <w:t xml:space="preserve"> clearing personnel.</w:t>
      </w:r>
    </w:p>
    <w:p w14:paraId="4728B0FC" w14:textId="1D6A0D96" w:rsidR="00E0510E" w:rsidRDefault="00E0510E" w:rsidP="00D629CD">
      <w:pPr>
        <w:numPr>
          <w:ilvl w:val="0"/>
          <w:numId w:val="22"/>
        </w:numPr>
      </w:pPr>
      <w:r>
        <w:t>Provide occupational surveillance services to include yearly audio</w:t>
      </w:r>
      <w:r w:rsidR="004F60A7">
        <w:t>gram</w:t>
      </w:r>
      <w:r>
        <w:t xml:space="preserve"> screenings</w:t>
      </w:r>
      <w:r w:rsidR="00374A13">
        <w:t xml:space="preserve"> with </w:t>
      </w:r>
      <w:r w:rsidR="00D03950">
        <w:t>Government furnished equipment</w:t>
      </w:r>
      <w:r>
        <w:t xml:space="preserve">, blood lead level lab testing, and lead </w:t>
      </w:r>
      <w:r w:rsidR="00991FBB">
        <w:t xml:space="preserve">exposure </w:t>
      </w:r>
      <w:r>
        <w:t>physical exam in accordance with the Office of Safety and Health Administration (OSHA)</w:t>
      </w:r>
      <w:r w:rsidR="004F60A7">
        <w:t xml:space="preserve"> and State Department published </w:t>
      </w:r>
      <w:r>
        <w:t>requirements</w:t>
      </w:r>
      <w:r w:rsidR="004F60A7">
        <w:t xml:space="preserve"> and forms</w:t>
      </w:r>
      <w:r w:rsidR="00D629CD">
        <w:t xml:space="preserve"> </w:t>
      </w:r>
      <w:r w:rsidR="00740C90">
        <w:t>if exposures are identified</w:t>
      </w:r>
      <w:r>
        <w:t xml:space="preserve">. </w:t>
      </w:r>
    </w:p>
    <w:p w14:paraId="16506373" w14:textId="0897EB2B" w:rsidR="004A1F28" w:rsidRPr="00DA70A0" w:rsidRDefault="004A1F28" w:rsidP="00833D9B">
      <w:pPr>
        <w:numPr>
          <w:ilvl w:val="0"/>
          <w:numId w:val="22"/>
        </w:numPr>
      </w:pPr>
      <w:r w:rsidRPr="00DA70A0">
        <w:t xml:space="preserve">Provide for administration of limited periodic vaccinations of MED supplied vaccine </w:t>
      </w:r>
      <w:r w:rsidR="00740C90">
        <w:t>when authorized by MED</w:t>
      </w:r>
      <w:r w:rsidRPr="00DA70A0">
        <w:t xml:space="preserve">. </w:t>
      </w:r>
    </w:p>
    <w:bookmarkEnd w:id="3"/>
    <w:p w14:paraId="15360887" w14:textId="77777777" w:rsidR="004A1F28" w:rsidRPr="00DA70A0" w:rsidRDefault="004A1F28" w:rsidP="009E7114">
      <w:pPr>
        <w:autoSpaceDE w:val="0"/>
        <w:autoSpaceDN w:val="0"/>
        <w:adjustRightInd w:val="0"/>
        <w:rPr>
          <w:rFonts w:eastAsia="Calibri"/>
          <w:b/>
        </w:rPr>
      </w:pPr>
    </w:p>
    <w:p w14:paraId="14B1BEAE" w14:textId="1714FD04" w:rsidR="009E7114" w:rsidRPr="00DA70A0" w:rsidRDefault="009E7114" w:rsidP="009E7114">
      <w:pPr>
        <w:autoSpaceDE w:val="0"/>
        <w:autoSpaceDN w:val="0"/>
        <w:adjustRightInd w:val="0"/>
        <w:rPr>
          <w:rFonts w:eastAsia="Calibri"/>
          <w:b/>
        </w:rPr>
      </w:pPr>
      <w:r w:rsidRPr="00DA70A0">
        <w:rPr>
          <w:rFonts w:eastAsia="Calibri"/>
          <w:b/>
        </w:rPr>
        <w:t>C.</w:t>
      </w:r>
      <w:r w:rsidR="003C0A41">
        <w:rPr>
          <w:rFonts w:eastAsia="Calibri"/>
          <w:b/>
        </w:rPr>
        <w:t>4</w:t>
      </w:r>
      <w:r w:rsidRPr="00DA70A0">
        <w:rPr>
          <w:rFonts w:eastAsia="Calibri"/>
          <w:b/>
        </w:rPr>
        <w:t xml:space="preserve"> SCOPE</w:t>
      </w:r>
    </w:p>
    <w:p w14:paraId="01ECD66E" w14:textId="77777777" w:rsidR="009E7114" w:rsidRPr="00DA70A0" w:rsidRDefault="009E7114" w:rsidP="009E7114">
      <w:pPr>
        <w:autoSpaceDE w:val="0"/>
        <w:autoSpaceDN w:val="0"/>
        <w:adjustRightInd w:val="0"/>
        <w:rPr>
          <w:rFonts w:eastAsia="Calibri"/>
          <w:b/>
        </w:rPr>
      </w:pPr>
    </w:p>
    <w:p w14:paraId="7F5E7D95" w14:textId="0E1A7B72" w:rsidR="004A1F28" w:rsidRPr="00DA70A0" w:rsidRDefault="004A1F28" w:rsidP="004A1F28">
      <w:r w:rsidRPr="00DA70A0">
        <w:t xml:space="preserve">The Department’s occupational medical clinic at Fort </w:t>
      </w:r>
      <w:r w:rsidR="00B32BF4">
        <w:t>Barfoot</w:t>
      </w:r>
      <w:r w:rsidRPr="00DA70A0">
        <w:t>, Blackstone, VA, supports the occupational medical and acute care needs of the Department’s employees and promotes and safeguards the health and well-being of America’s diplomatic community.  To ensure the success of the occupational medical clinic, the Department seeks the services of a Contractor to provide the following support:</w:t>
      </w:r>
    </w:p>
    <w:p w14:paraId="6704BB4E" w14:textId="77777777" w:rsidR="004A1F28" w:rsidRPr="00DA70A0" w:rsidRDefault="004A1F28" w:rsidP="004A1F28"/>
    <w:p w14:paraId="3B929B0B" w14:textId="28FE8B13" w:rsidR="004A1F28" w:rsidRPr="00DA70A0" w:rsidRDefault="004A1F28" w:rsidP="00833D9B">
      <w:pPr>
        <w:numPr>
          <w:ilvl w:val="0"/>
          <w:numId w:val="23"/>
        </w:numPr>
      </w:pPr>
      <w:r w:rsidRPr="00DA70A0">
        <w:t xml:space="preserve">Provide </w:t>
      </w:r>
      <w:r w:rsidR="00CC4FAD">
        <w:t>continued</w:t>
      </w:r>
      <w:r w:rsidRPr="00DA70A0">
        <w:t xml:space="preserve"> medical furnishings/supplies of the two patient treatment rooms each approximately 110 sq ft, adjacent office approximately 100 sq ft, reception space approximately 235 sq ft, and storage space approximately 100 sq ft in the existing space in building A2 Suite 22.210 and storage space 22.214 to meet the requirements outlined in 2 a-c below. </w:t>
      </w:r>
    </w:p>
    <w:p w14:paraId="0252CA91" w14:textId="77777777" w:rsidR="004A1F28" w:rsidRPr="00DA70A0" w:rsidRDefault="004A1F28" w:rsidP="00833D9B">
      <w:pPr>
        <w:numPr>
          <w:ilvl w:val="0"/>
          <w:numId w:val="23"/>
        </w:numPr>
      </w:pPr>
      <w:bookmarkStart w:id="5" w:name="_Hlk69205770"/>
      <w:r>
        <w:lastRenderedPageBreak/>
        <w:t>Provide clinical services and care to a permanent population of about 600 Federal and third-party contract personnel in addition to a variable population of up to 750</w:t>
      </w:r>
      <w:bookmarkEnd w:id="5"/>
      <w:r>
        <w:t xml:space="preserve"> additional trainees. Services shall include:</w:t>
      </w:r>
    </w:p>
    <w:p w14:paraId="3D31E0C9" w14:textId="77777777" w:rsidR="004A1F28" w:rsidRPr="00DA70A0" w:rsidRDefault="004A1F28" w:rsidP="004A1F28">
      <w:pPr>
        <w:ind w:left="840"/>
      </w:pPr>
    </w:p>
    <w:p w14:paraId="3D895D22" w14:textId="254FE7C9" w:rsidR="004A1F28" w:rsidRPr="00DA70A0" w:rsidRDefault="00D41AF7" w:rsidP="00833D9B">
      <w:pPr>
        <w:numPr>
          <w:ilvl w:val="1"/>
          <w:numId w:val="23"/>
        </w:numPr>
      </w:pPr>
      <w:bookmarkStart w:id="6" w:name="_Hlk29283403"/>
      <w:bookmarkStart w:id="7" w:name="_Hlk69206021"/>
      <w:bookmarkStart w:id="8" w:name="_Hlk69729449"/>
      <w:r>
        <w:t>Clinical care to include</w:t>
      </w:r>
      <w:r w:rsidR="00142822">
        <w:t xml:space="preserve"> </w:t>
      </w:r>
      <w:r w:rsidR="004A1F28">
        <w:t>Occupational Medicine,</w:t>
      </w:r>
      <w:r w:rsidR="004A1F28" w:rsidRPr="00913D8F">
        <w:t xml:space="preserve"> </w:t>
      </w:r>
      <w:r w:rsidR="00FA01CF">
        <w:t>e</w:t>
      </w:r>
      <w:r w:rsidR="004A1F28" w:rsidRPr="00913D8F">
        <w:t>pisodic care</w:t>
      </w:r>
      <w:r w:rsidR="004A1F28">
        <w:t xml:space="preserve"> of </w:t>
      </w:r>
      <w:r w:rsidR="00FA01CF">
        <w:t>m</w:t>
      </w:r>
      <w:r w:rsidR="004A1F28">
        <w:t xml:space="preserve">inor </w:t>
      </w:r>
      <w:r w:rsidR="00FA01CF">
        <w:t>i</w:t>
      </w:r>
      <w:r w:rsidR="004A1F28">
        <w:t xml:space="preserve">llnesses and </w:t>
      </w:r>
      <w:r w:rsidR="00FA01CF">
        <w:t>i</w:t>
      </w:r>
      <w:r w:rsidR="004A1F28">
        <w:t xml:space="preserve">njuries, </w:t>
      </w:r>
      <w:r w:rsidR="00FA01CF">
        <w:t>s</w:t>
      </w:r>
      <w:r w:rsidR="004A1F28">
        <w:t xml:space="preserve">creenings, </w:t>
      </w:r>
      <w:bookmarkStart w:id="9" w:name="_Hlk69730468"/>
      <w:r w:rsidR="00FA01CF">
        <w:t>i</w:t>
      </w:r>
      <w:r w:rsidR="004A1F28">
        <w:t xml:space="preserve">nfectious disease related daily telehealth checks with secure video observation for employees who are required to quarantine and mildly ill people in isolation </w:t>
      </w:r>
      <w:r w:rsidR="00971D4B">
        <w:t>at an offsite location</w:t>
      </w:r>
      <w:bookmarkEnd w:id="9"/>
      <w:r w:rsidR="004A1F28">
        <w:t xml:space="preserve">, limited immunizations, </w:t>
      </w:r>
      <w:r w:rsidR="00101AE1">
        <w:t xml:space="preserve">facilitation of </w:t>
      </w:r>
      <w:r w:rsidR="00101AE1" w:rsidRPr="00913D8F">
        <w:t xml:space="preserve">form </w:t>
      </w:r>
      <w:r w:rsidR="00101AE1" w:rsidRPr="00925A10">
        <w:rPr>
          <w:rStyle w:val="cf01"/>
          <w:rFonts w:ascii="Times New Roman" w:eastAsiaTheme="majorEastAsia" w:hAnsi="Times New Roman" w:cs="Times New Roman"/>
          <w:sz w:val="24"/>
          <w:szCs w:val="24"/>
        </w:rPr>
        <w:t xml:space="preserve">CA-16 authorizing definitive care facilities to provide eval/TX that will initiate a Worker Comp </w:t>
      </w:r>
      <w:r w:rsidR="00FA01CF">
        <w:rPr>
          <w:rStyle w:val="cf01"/>
          <w:rFonts w:ascii="Times New Roman" w:eastAsiaTheme="majorEastAsia" w:hAnsi="Times New Roman" w:cs="Times New Roman"/>
          <w:sz w:val="24"/>
          <w:szCs w:val="24"/>
        </w:rPr>
        <w:t>c</w:t>
      </w:r>
      <w:r w:rsidR="00101AE1" w:rsidRPr="00925A10">
        <w:rPr>
          <w:rStyle w:val="cf01"/>
          <w:rFonts w:ascii="Times New Roman" w:eastAsiaTheme="majorEastAsia" w:hAnsi="Times New Roman" w:cs="Times New Roman"/>
          <w:sz w:val="24"/>
          <w:szCs w:val="24"/>
        </w:rPr>
        <w:t>laim</w:t>
      </w:r>
      <w:r w:rsidR="00101AE1">
        <w:t xml:space="preserve"> and</w:t>
      </w:r>
      <w:r w:rsidR="004A1F28">
        <w:t xml:space="preserve"> health promotion/education</w:t>
      </w:r>
      <w:bookmarkEnd w:id="6"/>
      <w:r w:rsidR="004B743F">
        <w:t>.</w:t>
      </w:r>
      <w:r w:rsidR="004A1F28">
        <w:t xml:space="preserve"> </w:t>
      </w:r>
    </w:p>
    <w:bookmarkEnd w:id="7"/>
    <w:p w14:paraId="59C6B139" w14:textId="77777777" w:rsidR="004A1F28" w:rsidRPr="00DA70A0" w:rsidRDefault="004A1F28" w:rsidP="00833D9B">
      <w:pPr>
        <w:numPr>
          <w:ilvl w:val="1"/>
          <w:numId w:val="23"/>
        </w:numPr>
      </w:pPr>
      <w:r w:rsidRPr="00DA70A0">
        <w:t>Nursing support to above.</w:t>
      </w:r>
    </w:p>
    <w:p w14:paraId="3689C9AD" w14:textId="77777777" w:rsidR="004A1F28" w:rsidRPr="00DA70A0" w:rsidRDefault="004A1F28" w:rsidP="00833D9B">
      <w:pPr>
        <w:numPr>
          <w:ilvl w:val="1"/>
          <w:numId w:val="23"/>
        </w:numPr>
      </w:pPr>
      <w:bookmarkStart w:id="10" w:name="_Hlk69730669"/>
      <w:bookmarkStart w:id="11" w:name="_Hlk69206119"/>
      <w:r w:rsidRPr="00DA70A0">
        <w:t>Limited Clinical Laboratory Improvement Amendments (CLIA) waived lab testing.</w:t>
      </w:r>
    </w:p>
    <w:p w14:paraId="5F0AAFE3" w14:textId="03B04C1A" w:rsidR="004A1F28" w:rsidRPr="00DA70A0" w:rsidRDefault="004A1F28" w:rsidP="00833D9B">
      <w:pPr>
        <w:numPr>
          <w:ilvl w:val="0"/>
          <w:numId w:val="23"/>
        </w:numPr>
      </w:pPr>
      <w:bookmarkStart w:id="12" w:name="_Hlk69892236"/>
      <w:bookmarkEnd w:id="8"/>
      <w:bookmarkEnd w:id="10"/>
      <w:r w:rsidRPr="00DA70A0">
        <w:t xml:space="preserve">Provide adequate staffing to support the clinic operations </w:t>
      </w:r>
      <w:r w:rsidR="008D11C6">
        <w:t>40</w:t>
      </w:r>
      <w:r w:rsidR="008D11C6" w:rsidRPr="00DA70A0">
        <w:t xml:space="preserve"> </w:t>
      </w:r>
      <w:r w:rsidRPr="00DA70A0">
        <w:t>hours per week from 0</w:t>
      </w:r>
      <w:r w:rsidR="008D11C6">
        <w:t>8</w:t>
      </w:r>
      <w:r w:rsidRPr="00DA70A0">
        <w:t>00-</w:t>
      </w:r>
      <w:r w:rsidR="008D11C6">
        <w:t>1600</w:t>
      </w:r>
      <w:r w:rsidR="008D11C6" w:rsidRPr="00DA70A0">
        <w:t xml:space="preserve"> </w:t>
      </w:r>
      <w:r w:rsidRPr="00DA70A0">
        <w:t>Monday -Friday.</w:t>
      </w:r>
    </w:p>
    <w:bookmarkEnd w:id="11"/>
    <w:bookmarkEnd w:id="12"/>
    <w:p w14:paraId="380A8097" w14:textId="77777777" w:rsidR="004A1F28" w:rsidRPr="00DA70A0" w:rsidRDefault="004A1F28" w:rsidP="00833D9B">
      <w:pPr>
        <w:numPr>
          <w:ilvl w:val="1"/>
          <w:numId w:val="23"/>
        </w:numPr>
      </w:pPr>
      <w:r w:rsidRPr="00DA70A0">
        <w:t>Current effective staffing level is:</w:t>
      </w:r>
    </w:p>
    <w:p w14:paraId="05F3F4A1" w14:textId="77777777" w:rsidR="004A1F28" w:rsidRPr="00DA70A0" w:rsidRDefault="004A1F28" w:rsidP="00833D9B">
      <w:pPr>
        <w:numPr>
          <w:ilvl w:val="0"/>
          <w:numId w:val="24"/>
        </w:numPr>
      </w:pPr>
      <w:r w:rsidRPr="00DA70A0">
        <w:t>1 FTE medical provider (Nurse Practitioner or Physician’s Assistant)</w:t>
      </w:r>
    </w:p>
    <w:p w14:paraId="7AFC7ACF" w14:textId="77777777" w:rsidR="004A1F28" w:rsidRPr="00DA70A0" w:rsidRDefault="004A1F28" w:rsidP="00833D9B">
      <w:pPr>
        <w:numPr>
          <w:ilvl w:val="0"/>
          <w:numId w:val="24"/>
        </w:numPr>
      </w:pPr>
      <w:r w:rsidRPr="00DA70A0">
        <w:t>1 FTE Certified Occupational Health Nurse</w:t>
      </w:r>
    </w:p>
    <w:p w14:paraId="7D5CD0A6" w14:textId="77777777" w:rsidR="004A1F28" w:rsidRDefault="004A1F28" w:rsidP="00833D9B">
      <w:pPr>
        <w:numPr>
          <w:ilvl w:val="0"/>
          <w:numId w:val="24"/>
        </w:numPr>
      </w:pPr>
      <w:r w:rsidRPr="00DA70A0">
        <w:t>.05 FTE Physician</w:t>
      </w:r>
    </w:p>
    <w:p w14:paraId="1E967936" w14:textId="43A4E118" w:rsidR="0048046E" w:rsidRPr="00DA70A0" w:rsidRDefault="0048046E" w:rsidP="00833D9B">
      <w:pPr>
        <w:numPr>
          <w:ilvl w:val="0"/>
          <w:numId w:val="24"/>
        </w:numPr>
      </w:pPr>
      <w:r>
        <w:t>PRN positions to support</w:t>
      </w:r>
      <w:r w:rsidR="00E329AD">
        <w:t xml:space="preserve"> </w:t>
      </w:r>
      <w:r w:rsidR="008275DD">
        <w:t xml:space="preserve">continuous </w:t>
      </w:r>
      <w:r w:rsidR="00E329AD">
        <w:t xml:space="preserve">full staffing </w:t>
      </w:r>
    </w:p>
    <w:p w14:paraId="6CBD7321" w14:textId="77777777" w:rsidR="004A1F28" w:rsidRPr="00DA70A0" w:rsidRDefault="004A1F28" w:rsidP="004A1F28">
      <w:pPr>
        <w:ind w:left="480"/>
      </w:pPr>
    </w:p>
    <w:p w14:paraId="3221F698" w14:textId="77777777" w:rsidR="009E7114" w:rsidRPr="00DA70A0" w:rsidRDefault="009E7114" w:rsidP="009E7114">
      <w:pPr>
        <w:rPr>
          <w:b/>
          <w:bCs/>
          <w:color w:val="000000" w:themeColor="text1"/>
        </w:rPr>
      </w:pPr>
    </w:p>
    <w:p w14:paraId="5BFDE67B" w14:textId="4C2E7F00" w:rsidR="009E7114" w:rsidRPr="00DA70A0" w:rsidRDefault="009E7114" w:rsidP="009E7114">
      <w:pPr>
        <w:rPr>
          <w:b/>
          <w:bCs/>
          <w:color w:val="000000" w:themeColor="text1"/>
        </w:rPr>
      </w:pPr>
      <w:r w:rsidRPr="00DA70A0">
        <w:rPr>
          <w:b/>
          <w:bCs/>
          <w:color w:val="000000" w:themeColor="text1"/>
        </w:rPr>
        <w:t>C.</w:t>
      </w:r>
      <w:r w:rsidR="003C0A41">
        <w:rPr>
          <w:b/>
          <w:bCs/>
          <w:color w:val="000000" w:themeColor="text1"/>
        </w:rPr>
        <w:t>5</w:t>
      </w:r>
      <w:r w:rsidRPr="00DA70A0">
        <w:rPr>
          <w:b/>
          <w:bCs/>
          <w:color w:val="000000" w:themeColor="text1"/>
        </w:rPr>
        <w:t xml:space="preserve"> </w:t>
      </w:r>
      <w:r w:rsidR="00A85810" w:rsidRPr="00DA70A0">
        <w:rPr>
          <w:b/>
          <w:iCs/>
        </w:rPr>
        <w:t>KEY DELIVERABLES</w:t>
      </w:r>
    </w:p>
    <w:p w14:paraId="367FDE8A" w14:textId="77777777" w:rsidR="009E7114" w:rsidRPr="00DA70A0" w:rsidRDefault="009E7114" w:rsidP="009E7114"/>
    <w:p w14:paraId="1B2B3471" w14:textId="5019AE93" w:rsidR="00A85810" w:rsidRPr="00DA70A0" w:rsidRDefault="00B87D5F" w:rsidP="00A85810">
      <w:pPr>
        <w:autoSpaceDE w:val="0"/>
        <w:autoSpaceDN w:val="0"/>
        <w:adjustRightInd w:val="0"/>
      </w:pPr>
      <w:r w:rsidRPr="00897F63">
        <w:t xml:space="preserve">See </w:t>
      </w:r>
      <w:r w:rsidR="009C4E45">
        <w:t>table below:</w:t>
      </w:r>
    </w:p>
    <w:p w14:paraId="6387827B" w14:textId="77777777" w:rsidR="00A85810" w:rsidRPr="00DA70A0" w:rsidRDefault="00A85810" w:rsidP="00A85810">
      <w:pPr>
        <w:tabs>
          <w:tab w:val="left" w:pos="720"/>
        </w:tabs>
        <w:ind w:left="1080"/>
        <w:rPr>
          <w:b/>
          <w:i/>
          <w:u w:val="single"/>
        </w:rPr>
      </w:pPr>
      <w:r w:rsidRPr="00DA70A0">
        <w:rPr>
          <w:i/>
        </w:rPr>
        <w:tab/>
      </w:r>
      <w:r w:rsidRPr="00DA70A0">
        <w:rPr>
          <w:i/>
        </w:rPr>
        <w:tab/>
      </w:r>
      <w:r w:rsidRPr="00DA70A0">
        <w:rPr>
          <w:i/>
        </w:rPr>
        <w:tab/>
      </w:r>
    </w:p>
    <w:p w14:paraId="60A581B2" w14:textId="0502682E" w:rsidR="00A85810" w:rsidRPr="00DA70A0" w:rsidRDefault="00A85810" w:rsidP="00A85810">
      <w:pPr>
        <w:tabs>
          <w:tab w:val="left" w:pos="720"/>
        </w:tabs>
        <w:ind w:left="720"/>
        <w:rPr>
          <w:b/>
          <w:i/>
        </w:rPr>
      </w:pPr>
    </w:p>
    <w:tbl>
      <w:tblPr>
        <w:tblW w:w="923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890"/>
        <w:gridCol w:w="2160"/>
        <w:gridCol w:w="1080"/>
        <w:gridCol w:w="1170"/>
        <w:gridCol w:w="2216"/>
      </w:tblGrid>
      <w:tr w:rsidR="00A85810" w:rsidRPr="00DA70A0" w14:paraId="5CB16847" w14:textId="77777777" w:rsidTr="009C4E45">
        <w:trPr>
          <w:tblHeader/>
        </w:trPr>
        <w:tc>
          <w:tcPr>
            <w:tcW w:w="720" w:type="dxa"/>
          </w:tcPr>
          <w:p w14:paraId="486D81C6" w14:textId="77777777" w:rsidR="00A85810" w:rsidRPr="00DA70A0" w:rsidRDefault="00A85810" w:rsidP="00FD415D">
            <w:pPr>
              <w:tabs>
                <w:tab w:val="left" w:pos="720"/>
              </w:tabs>
              <w:rPr>
                <w:b/>
                <w:i/>
                <w:sz w:val="22"/>
                <w:szCs w:val="22"/>
              </w:rPr>
            </w:pPr>
            <w:r w:rsidRPr="00DA70A0">
              <w:rPr>
                <w:b/>
                <w:i/>
                <w:sz w:val="22"/>
                <w:szCs w:val="22"/>
              </w:rPr>
              <w:t>Item No.</w:t>
            </w:r>
          </w:p>
        </w:tc>
        <w:tc>
          <w:tcPr>
            <w:tcW w:w="1890" w:type="dxa"/>
          </w:tcPr>
          <w:p w14:paraId="2C18694A" w14:textId="77777777" w:rsidR="00A85810" w:rsidRPr="00DA70A0" w:rsidRDefault="00A85810" w:rsidP="00FD415D">
            <w:pPr>
              <w:tabs>
                <w:tab w:val="left" w:pos="720"/>
              </w:tabs>
              <w:rPr>
                <w:b/>
                <w:i/>
                <w:sz w:val="22"/>
                <w:szCs w:val="22"/>
              </w:rPr>
            </w:pPr>
          </w:p>
          <w:p w14:paraId="3F8C05FD" w14:textId="77777777" w:rsidR="00A85810" w:rsidRPr="00DA70A0" w:rsidRDefault="00A85810" w:rsidP="00FD415D">
            <w:pPr>
              <w:tabs>
                <w:tab w:val="left" w:pos="720"/>
              </w:tabs>
              <w:rPr>
                <w:b/>
                <w:i/>
                <w:sz w:val="22"/>
                <w:szCs w:val="22"/>
              </w:rPr>
            </w:pPr>
            <w:r w:rsidRPr="00DA70A0">
              <w:rPr>
                <w:b/>
                <w:i/>
                <w:sz w:val="22"/>
                <w:szCs w:val="22"/>
              </w:rPr>
              <w:t>Deliverable/</w:t>
            </w:r>
          </w:p>
          <w:p w14:paraId="79CE8709" w14:textId="77777777" w:rsidR="00A85810" w:rsidRPr="00DA70A0" w:rsidRDefault="00A85810" w:rsidP="00FD415D">
            <w:pPr>
              <w:tabs>
                <w:tab w:val="left" w:pos="720"/>
              </w:tabs>
              <w:rPr>
                <w:b/>
                <w:i/>
                <w:sz w:val="22"/>
                <w:szCs w:val="22"/>
              </w:rPr>
            </w:pPr>
            <w:r w:rsidRPr="00DA70A0">
              <w:rPr>
                <w:b/>
                <w:i/>
                <w:sz w:val="22"/>
                <w:szCs w:val="22"/>
              </w:rPr>
              <w:t>Item Title</w:t>
            </w:r>
          </w:p>
        </w:tc>
        <w:tc>
          <w:tcPr>
            <w:tcW w:w="2160" w:type="dxa"/>
          </w:tcPr>
          <w:p w14:paraId="031F5318" w14:textId="77777777" w:rsidR="00A85810" w:rsidRPr="00DA70A0" w:rsidRDefault="00A85810" w:rsidP="00FD415D">
            <w:pPr>
              <w:tabs>
                <w:tab w:val="left" w:pos="720"/>
              </w:tabs>
              <w:rPr>
                <w:b/>
                <w:i/>
                <w:sz w:val="22"/>
                <w:szCs w:val="22"/>
              </w:rPr>
            </w:pPr>
          </w:p>
          <w:p w14:paraId="63C365B5" w14:textId="77777777" w:rsidR="00A85810" w:rsidRPr="00DA70A0" w:rsidRDefault="00A85810" w:rsidP="00FD415D">
            <w:pPr>
              <w:tabs>
                <w:tab w:val="left" w:pos="720"/>
              </w:tabs>
              <w:rPr>
                <w:b/>
                <w:i/>
                <w:sz w:val="22"/>
                <w:szCs w:val="22"/>
              </w:rPr>
            </w:pPr>
            <w:r w:rsidRPr="00DA70A0">
              <w:rPr>
                <w:b/>
                <w:i/>
                <w:sz w:val="22"/>
                <w:szCs w:val="22"/>
              </w:rPr>
              <w:t xml:space="preserve">Description </w:t>
            </w:r>
          </w:p>
        </w:tc>
        <w:tc>
          <w:tcPr>
            <w:tcW w:w="1080" w:type="dxa"/>
          </w:tcPr>
          <w:p w14:paraId="5A21AE1E" w14:textId="77777777" w:rsidR="00A85810" w:rsidRPr="00DA70A0" w:rsidRDefault="00A85810" w:rsidP="00FD415D">
            <w:pPr>
              <w:tabs>
                <w:tab w:val="left" w:pos="720"/>
              </w:tabs>
              <w:rPr>
                <w:b/>
                <w:i/>
                <w:sz w:val="22"/>
                <w:szCs w:val="22"/>
              </w:rPr>
            </w:pPr>
          </w:p>
          <w:p w14:paraId="59218BD0" w14:textId="77777777" w:rsidR="00A85810" w:rsidRPr="00DA70A0" w:rsidRDefault="00A85810" w:rsidP="00FD415D">
            <w:pPr>
              <w:tabs>
                <w:tab w:val="left" w:pos="720"/>
              </w:tabs>
              <w:rPr>
                <w:b/>
                <w:i/>
                <w:sz w:val="22"/>
                <w:szCs w:val="22"/>
              </w:rPr>
            </w:pPr>
            <w:r w:rsidRPr="00DA70A0">
              <w:rPr>
                <w:b/>
                <w:i/>
                <w:sz w:val="22"/>
                <w:szCs w:val="22"/>
              </w:rPr>
              <w:t>Frequency</w:t>
            </w:r>
          </w:p>
        </w:tc>
        <w:tc>
          <w:tcPr>
            <w:tcW w:w="1170" w:type="dxa"/>
          </w:tcPr>
          <w:p w14:paraId="76FD9F5F" w14:textId="77777777" w:rsidR="00A85810" w:rsidRPr="00DA70A0" w:rsidRDefault="00A85810" w:rsidP="00FD415D">
            <w:pPr>
              <w:tabs>
                <w:tab w:val="left" w:pos="720"/>
              </w:tabs>
              <w:rPr>
                <w:b/>
                <w:i/>
                <w:sz w:val="22"/>
                <w:szCs w:val="22"/>
              </w:rPr>
            </w:pPr>
          </w:p>
          <w:p w14:paraId="7AD80687" w14:textId="77777777" w:rsidR="00A85810" w:rsidRPr="00DA70A0" w:rsidRDefault="00A85810" w:rsidP="00FD415D">
            <w:pPr>
              <w:tabs>
                <w:tab w:val="left" w:pos="720"/>
              </w:tabs>
              <w:rPr>
                <w:b/>
                <w:i/>
                <w:sz w:val="22"/>
                <w:szCs w:val="22"/>
              </w:rPr>
            </w:pPr>
            <w:r w:rsidRPr="00DA70A0">
              <w:rPr>
                <w:b/>
                <w:i/>
                <w:sz w:val="22"/>
                <w:szCs w:val="22"/>
              </w:rPr>
              <w:t>Delivery Format</w:t>
            </w:r>
          </w:p>
        </w:tc>
        <w:tc>
          <w:tcPr>
            <w:tcW w:w="2216" w:type="dxa"/>
          </w:tcPr>
          <w:p w14:paraId="4C7F7588" w14:textId="77777777" w:rsidR="00A85810" w:rsidRPr="00DA70A0" w:rsidRDefault="00A85810" w:rsidP="00FD415D">
            <w:pPr>
              <w:tabs>
                <w:tab w:val="left" w:pos="720"/>
              </w:tabs>
              <w:rPr>
                <w:b/>
                <w:i/>
                <w:sz w:val="22"/>
                <w:szCs w:val="22"/>
              </w:rPr>
            </w:pPr>
          </w:p>
          <w:p w14:paraId="50CCD26C" w14:textId="77777777" w:rsidR="00A85810" w:rsidRPr="00DA70A0" w:rsidRDefault="00A85810" w:rsidP="00FD415D">
            <w:pPr>
              <w:tabs>
                <w:tab w:val="left" w:pos="720"/>
              </w:tabs>
              <w:rPr>
                <w:b/>
                <w:i/>
                <w:sz w:val="22"/>
                <w:szCs w:val="22"/>
              </w:rPr>
            </w:pPr>
            <w:r w:rsidRPr="00DA70A0">
              <w:rPr>
                <w:b/>
                <w:i/>
                <w:sz w:val="22"/>
                <w:szCs w:val="22"/>
              </w:rPr>
              <w:t>Due By</w:t>
            </w:r>
          </w:p>
        </w:tc>
      </w:tr>
      <w:tr w:rsidR="00A85810" w:rsidRPr="00DA70A0" w14:paraId="3BF30434" w14:textId="77777777" w:rsidTr="009C4E45">
        <w:tc>
          <w:tcPr>
            <w:tcW w:w="720" w:type="dxa"/>
          </w:tcPr>
          <w:p w14:paraId="1CFA4CFA" w14:textId="77777777" w:rsidR="00A85810" w:rsidRPr="00DA70A0" w:rsidRDefault="00A85810" w:rsidP="00FD415D">
            <w:pPr>
              <w:tabs>
                <w:tab w:val="left" w:pos="720"/>
              </w:tabs>
              <w:rPr>
                <w:i/>
                <w:sz w:val="22"/>
                <w:szCs w:val="22"/>
              </w:rPr>
            </w:pPr>
            <w:r w:rsidRPr="00DA70A0">
              <w:rPr>
                <w:i/>
                <w:sz w:val="22"/>
                <w:szCs w:val="22"/>
              </w:rPr>
              <w:t>1</w:t>
            </w:r>
          </w:p>
        </w:tc>
        <w:tc>
          <w:tcPr>
            <w:tcW w:w="1890" w:type="dxa"/>
          </w:tcPr>
          <w:p w14:paraId="4967DCD9" w14:textId="77777777" w:rsidR="00A85810" w:rsidRPr="00DA70A0" w:rsidRDefault="00A85810" w:rsidP="00FD415D">
            <w:pPr>
              <w:tabs>
                <w:tab w:val="left" w:pos="720"/>
              </w:tabs>
              <w:rPr>
                <w:i/>
                <w:sz w:val="22"/>
                <w:szCs w:val="22"/>
              </w:rPr>
            </w:pPr>
            <w:r w:rsidRPr="00DA70A0">
              <w:rPr>
                <w:i/>
                <w:sz w:val="22"/>
                <w:szCs w:val="22"/>
              </w:rPr>
              <w:t xml:space="preserve">Quarterly Program Review </w:t>
            </w:r>
          </w:p>
        </w:tc>
        <w:tc>
          <w:tcPr>
            <w:tcW w:w="2160" w:type="dxa"/>
          </w:tcPr>
          <w:p w14:paraId="30905C5B" w14:textId="77777777" w:rsidR="00A85810" w:rsidRPr="00DA70A0" w:rsidRDefault="00A85810" w:rsidP="00FD415D">
            <w:pPr>
              <w:tabs>
                <w:tab w:val="left" w:pos="720"/>
              </w:tabs>
              <w:rPr>
                <w:i/>
                <w:sz w:val="22"/>
                <w:szCs w:val="22"/>
              </w:rPr>
            </w:pPr>
            <w:r w:rsidRPr="00DA70A0">
              <w:rPr>
                <w:i/>
                <w:sz w:val="22"/>
                <w:szCs w:val="22"/>
              </w:rPr>
              <w:t xml:space="preserve">Quarterly program review presentation with an Executive Summary and graphic representation of clinic utilization to </w:t>
            </w:r>
            <w:proofErr w:type="gramStart"/>
            <w:r w:rsidRPr="00DA70A0">
              <w:rPr>
                <w:i/>
                <w:sz w:val="22"/>
                <w:szCs w:val="22"/>
              </w:rPr>
              <w:t>include:</w:t>
            </w:r>
            <w:proofErr w:type="gramEnd"/>
            <w:r w:rsidRPr="00DA70A0">
              <w:rPr>
                <w:i/>
                <w:sz w:val="22"/>
                <w:szCs w:val="22"/>
              </w:rPr>
              <w:t xml:space="preserve"> visit types, total visits, unique employee visits, top three conditions seen for occupational and non-occupational visits, and </w:t>
            </w:r>
            <w:r w:rsidRPr="00DA70A0">
              <w:rPr>
                <w:i/>
                <w:sz w:val="22"/>
                <w:szCs w:val="22"/>
              </w:rPr>
              <w:lastRenderedPageBreak/>
              <w:t>wellness/health education initiatives.</w:t>
            </w:r>
          </w:p>
        </w:tc>
        <w:tc>
          <w:tcPr>
            <w:tcW w:w="1080" w:type="dxa"/>
          </w:tcPr>
          <w:p w14:paraId="2D33DBA3" w14:textId="77777777" w:rsidR="00A85810" w:rsidRPr="00DA70A0" w:rsidRDefault="00A85810" w:rsidP="00FD415D">
            <w:pPr>
              <w:tabs>
                <w:tab w:val="left" w:pos="720"/>
              </w:tabs>
              <w:rPr>
                <w:i/>
                <w:sz w:val="22"/>
                <w:szCs w:val="22"/>
              </w:rPr>
            </w:pPr>
            <w:r w:rsidRPr="00DA70A0">
              <w:rPr>
                <w:i/>
                <w:sz w:val="22"/>
                <w:szCs w:val="22"/>
              </w:rPr>
              <w:lastRenderedPageBreak/>
              <w:t>Once per Quarter</w:t>
            </w:r>
          </w:p>
        </w:tc>
        <w:tc>
          <w:tcPr>
            <w:tcW w:w="1170" w:type="dxa"/>
          </w:tcPr>
          <w:p w14:paraId="397DC81E" w14:textId="77777777" w:rsidR="00A85810" w:rsidRPr="00DA70A0" w:rsidRDefault="00A85810" w:rsidP="00FD415D">
            <w:pPr>
              <w:tabs>
                <w:tab w:val="left" w:pos="720"/>
              </w:tabs>
              <w:rPr>
                <w:i/>
                <w:sz w:val="22"/>
                <w:szCs w:val="22"/>
              </w:rPr>
            </w:pPr>
            <w:r w:rsidRPr="00DA70A0">
              <w:rPr>
                <w:i/>
                <w:sz w:val="22"/>
                <w:szCs w:val="22"/>
              </w:rPr>
              <w:t>Via email to COR and ACORs</w:t>
            </w:r>
          </w:p>
        </w:tc>
        <w:tc>
          <w:tcPr>
            <w:tcW w:w="2216" w:type="dxa"/>
          </w:tcPr>
          <w:p w14:paraId="297300D0" w14:textId="77777777" w:rsidR="00A85810" w:rsidRPr="00DA70A0" w:rsidRDefault="00A85810" w:rsidP="00FD415D">
            <w:pPr>
              <w:tabs>
                <w:tab w:val="left" w:pos="720"/>
              </w:tabs>
              <w:rPr>
                <w:i/>
                <w:sz w:val="22"/>
                <w:szCs w:val="22"/>
              </w:rPr>
            </w:pPr>
            <w:r w:rsidRPr="00DA70A0">
              <w:rPr>
                <w:i/>
                <w:sz w:val="22"/>
                <w:szCs w:val="22"/>
              </w:rPr>
              <w:t xml:space="preserve">Template </w:t>
            </w:r>
            <w:proofErr w:type="gramStart"/>
            <w:r w:rsidRPr="00DA70A0">
              <w:rPr>
                <w:i/>
                <w:sz w:val="22"/>
                <w:szCs w:val="22"/>
              </w:rPr>
              <w:t>due</w:t>
            </w:r>
            <w:proofErr w:type="gramEnd"/>
            <w:r w:rsidRPr="00DA70A0">
              <w:rPr>
                <w:i/>
                <w:sz w:val="22"/>
                <w:szCs w:val="22"/>
              </w:rPr>
              <w:t xml:space="preserve"> for approval within 20 days of contract award and reports due </w:t>
            </w:r>
            <w:proofErr w:type="gramStart"/>
            <w:r w:rsidRPr="00DA70A0">
              <w:rPr>
                <w:i/>
                <w:sz w:val="22"/>
                <w:szCs w:val="22"/>
              </w:rPr>
              <w:t>by  April</w:t>
            </w:r>
            <w:proofErr w:type="gramEnd"/>
            <w:r w:rsidRPr="00DA70A0">
              <w:rPr>
                <w:i/>
                <w:sz w:val="22"/>
                <w:szCs w:val="22"/>
              </w:rPr>
              <w:t xml:space="preserve"> 15</w:t>
            </w:r>
            <w:r w:rsidRPr="00DA70A0">
              <w:rPr>
                <w:i/>
                <w:sz w:val="22"/>
                <w:szCs w:val="22"/>
                <w:vertAlign w:val="superscript"/>
              </w:rPr>
              <w:t>th</w:t>
            </w:r>
            <w:r w:rsidRPr="00DA70A0">
              <w:rPr>
                <w:i/>
                <w:sz w:val="22"/>
                <w:szCs w:val="22"/>
              </w:rPr>
              <w:t>, July 15</w:t>
            </w:r>
            <w:r w:rsidRPr="00DA70A0">
              <w:rPr>
                <w:i/>
                <w:sz w:val="22"/>
                <w:szCs w:val="22"/>
                <w:vertAlign w:val="superscript"/>
              </w:rPr>
              <w:t>th</w:t>
            </w:r>
            <w:r w:rsidRPr="00DA70A0">
              <w:rPr>
                <w:i/>
                <w:sz w:val="22"/>
                <w:szCs w:val="22"/>
              </w:rPr>
              <w:t>, October 15</w:t>
            </w:r>
            <w:r w:rsidRPr="00DA70A0">
              <w:rPr>
                <w:i/>
                <w:sz w:val="22"/>
                <w:szCs w:val="22"/>
                <w:vertAlign w:val="superscript"/>
              </w:rPr>
              <w:t>th</w:t>
            </w:r>
            <w:r w:rsidRPr="00DA70A0">
              <w:rPr>
                <w:i/>
                <w:sz w:val="22"/>
                <w:szCs w:val="22"/>
              </w:rPr>
              <w:t>, January 15</w:t>
            </w:r>
            <w:r w:rsidRPr="00DA70A0">
              <w:rPr>
                <w:i/>
                <w:sz w:val="22"/>
                <w:szCs w:val="22"/>
                <w:vertAlign w:val="superscript"/>
              </w:rPr>
              <w:t>th</w:t>
            </w:r>
            <w:r w:rsidRPr="00DA70A0">
              <w:rPr>
                <w:i/>
                <w:sz w:val="22"/>
                <w:szCs w:val="22"/>
              </w:rPr>
              <w:t>.</w:t>
            </w:r>
          </w:p>
        </w:tc>
      </w:tr>
      <w:tr w:rsidR="00A85810" w:rsidRPr="00DA70A0" w14:paraId="3D460A6B" w14:textId="77777777" w:rsidTr="009C4E45">
        <w:tc>
          <w:tcPr>
            <w:tcW w:w="720" w:type="dxa"/>
          </w:tcPr>
          <w:p w14:paraId="74F51428" w14:textId="77777777" w:rsidR="00A85810" w:rsidRPr="00DA70A0" w:rsidRDefault="00A85810" w:rsidP="00FD415D">
            <w:pPr>
              <w:tabs>
                <w:tab w:val="left" w:pos="720"/>
              </w:tabs>
              <w:rPr>
                <w:i/>
                <w:sz w:val="22"/>
                <w:szCs w:val="22"/>
              </w:rPr>
            </w:pPr>
            <w:r w:rsidRPr="00DA70A0">
              <w:rPr>
                <w:i/>
                <w:sz w:val="22"/>
                <w:szCs w:val="22"/>
              </w:rPr>
              <w:t>2</w:t>
            </w:r>
          </w:p>
        </w:tc>
        <w:tc>
          <w:tcPr>
            <w:tcW w:w="1890" w:type="dxa"/>
          </w:tcPr>
          <w:p w14:paraId="7913377E" w14:textId="77777777" w:rsidR="00A85810" w:rsidRPr="00DA70A0" w:rsidRDefault="00A85810" w:rsidP="00FD415D">
            <w:pPr>
              <w:tabs>
                <w:tab w:val="left" w:pos="720"/>
              </w:tabs>
              <w:rPr>
                <w:i/>
                <w:sz w:val="22"/>
                <w:szCs w:val="22"/>
              </w:rPr>
            </w:pPr>
            <w:r w:rsidRPr="00DA70A0">
              <w:rPr>
                <w:i/>
                <w:sz w:val="22"/>
                <w:szCs w:val="22"/>
              </w:rPr>
              <w:t>Monthly Clinic Utilization report</w:t>
            </w:r>
          </w:p>
        </w:tc>
        <w:tc>
          <w:tcPr>
            <w:tcW w:w="2160" w:type="dxa"/>
          </w:tcPr>
          <w:p w14:paraId="7144CB71" w14:textId="77777777" w:rsidR="00A85810" w:rsidRPr="00DA70A0" w:rsidRDefault="00A85810" w:rsidP="00FD415D">
            <w:pPr>
              <w:tabs>
                <w:tab w:val="left" w:pos="720"/>
              </w:tabs>
              <w:rPr>
                <w:i/>
                <w:sz w:val="22"/>
                <w:szCs w:val="22"/>
              </w:rPr>
            </w:pPr>
            <w:r w:rsidRPr="00DA70A0">
              <w:rPr>
                <w:i/>
                <w:sz w:val="22"/>
                <w:szCs w:val="22"/>
              </w:rPr>
              <w:t xml:space="preserve">Monthly clinical utilization segregated by visit types (worker’s comp, occupational, non-occupational </w:t>
            </w:r>
          </w:p>
        </w:tc>
        <w:tc>
          <w:tcPr>
            <w:tcW w:w="1080" w:type="dxa"/>
          </w:tcPr>
          <w:p w14:paraId="773D92D4" w14:textId="77777777" w:rsidR="00A85810" w:rsidRPr="00DA70A0" w:rsidRDefault="00A85810" w:rsidP="00FD415D">
            <w:pPr>
              <w:tabs>
                <w:tab w:val="left" w:pos="720"/>
              </w:tabs>
              <w:rPr>
                <w:i/>
                <w:sz w:val="22"/>
                <w:szCs w:val="22"/>
              </w:rPr>
            </w:pPr>
            <w:r w:rsidRPr="00DA70A0">
              <w:rPr>
                <w:i/>
                <w:sz w:val="22"/>
                <w:szCs w:val="22"/>
              </w:rPr>
              <w:t>Once per Month</w:t>
            </w:r>
          </w:p>
        </w:tc>
        <w:tc>
          <w:tcPr>
            <w:tcW w:w="1170" w:type="dxa"/>
          </w:tcPr>
          <w:p w14:paraId="1036B4B2" w14:textId="77777777" w:rsidR="00A85810" w:rsidRPr="00DA70A0" w:rsidRDefault="00A85810" w:rsidP="00FD415D">
            <w:pPr>
              <w:tabs>
                <w:tab w:val="left" w:pos="720"/>
              </w:tabs>
              <w:rPr>
                <w:i/>
                <w:sz w:val="22"/>
                <w:szCs w:val="22"/>
              </w:rPr>
            </w:pPr>
            <w:r w:rsidRPr="00DA70A0">
              <w:rPr>
                <w:i/>
                <w:sz w:val="22"/>
                <w:szCs w:val="22"/>
              </w:rPr>
              <w:t>Via email to COR and ACORs</w:t>
            </w:r>
          </w:p>
        </w:tc>
        <w:tc>
          <w:tcPr>
            <w:tcW w:w="2216" w:type="dxa"/>
          </w:tcPr>
          <w:p w14:paraId="1DBED6E0" w14:textId="77777777" w:rsidR="00A85810" w:rsidRPr="00DA70A0" w:rsidRDefault="00A85810" w:rsidP="00FD415D">
            <w:pPr>
              <w:tabs>
                <w:tab w:val="left" w:pos="720"/>
              </w:tabs>
              <w:rPr>
                <w:i/>
                <w:sz w:val="22"/>
                <w:szCs w:val="22"/>
              </w:rPr>
            </w:pPr>
            <w:r w:rsidRPr="00DA70A0">
              <w:rPr>
                <w:i/>
                <w:sz w:val="22"/>
                <w:szCs w:val="22"/>
              </w:rPr>
              <w:t>Template due for approval within 20 days of contract award and on the 15</w:t>
            </w:r>
            <w:r w:rsidRPr="00DA70A0">
              <w:rPr>
                <w:i/>
                <w:sz w:val="22"/>
                <w:szCs w:val="22"/>
                <w:vertAlign w:val="superscript"/>
              </w:rPr>
              <w:t>th</w:t>
            </w:r>
            <w:r w:rsidRPr="00DA70A0">
              <w:rPr>
                <w:i/>
                <w:sz w:val="22"/>
                <w:szCs w:val="22"/>
              </w:rPr>
              <w:t xml:space="preserve"> day of each month after contract award</w:t>
            </w:r>
          </w:p>
        </w:tc>
      </w:tr>
      <w:tr w:rsidR="00A85810" w:rsidRPr="00DA70A0" w14:paraId="6FBEE885" w14:textId="77777777" w:rsidTr="009C4E45">
        <w:tc>
          <w:tcPr>
            <w:tcW w:w="720" w:type="dxa"/>
          </w:tcPr>
          <w:p w14:paraId="430A89CE" w14:textId="77777777" w:rsidR="00A85810" w:rsidRPr="00DA70A0" w:rsidRDefault="00A85810" w:rsidP="00FD415D">
            <w:pPr>
              <w:tabs>
                <w:tab w:val="left" w:pos="720"/>
              </w:tabs>
              <w:rPr>
                <w:i/>
                <w:sz w:val="22"/>
                <w:szCs w:val="22"/>
              </w:rPr>
            </w:pPr>
            <w:r w:rsidRPr="00DA70A0">
              <w:rPr>
                <w:i/>
                <w:sz w:val="22"/>
                <w:szCs w:val="22"/>
              </w:rPr>
              <w:t>3</w:t>
            </w:r>
          </w:p>
        </w:tc>
        <w:tc>
          <w:tcPr>
            <w:tcW w:w="1890" w:type="dxa"/>
          </w:tcPr>
          <w:p w14:paraId="06558300" w14:textId="77777777" w:rsidR="00A85810" w:rsidRPr="00DA70A0" w:rsidRDefault="00A85810" w:rsidP="00FD415D">
            <w:pPr>
              <w:tabs>
                <w:tab w:val="left" w:pos="720"/>
              </w:tabs>
              <w:rPr>
                <w:i/>
                <w:sz w:val="22"/>
                <w:szCs w:val="22"/>
              </w:rPr>
            </w:pPr>
            <w:r w:rsidRPr="00DA70A0">
              <w:rPr>
                <w:i/>
                <w:sz w:val="22"/>
                <w:szCs w:val="22"/>
              </w:rPr>
              <w:t>Monthly Health education/Promotion messaging</w:t>
            </w:r>
          </w:p>
        </w:tc>
        <w:tc>
          <w:tcPr>
            <w:tcW w:w="2160" w:type="dxa"/>
          </w:tcPr>
          <w:p w14:paraId="198F3E57" w14:textId="77777777" w:rsidR="00A85810" w:rsidRPr="00DA70A0" w:rsidRDefault="00A85810" w:rsidP="00FD415D">
            <w:pPr>
              <w:tabs>
                <w:tab w:val="left" w:pos="720"/>
              </w:tabs>
              <w:rPr>
                <w:i/>
                <w:sz w:val="22"/>
                <w:szCs w:val="22"/>
              </w:rPr>
            </w:pPr>
            <w:r w:rsidRPr="00DA70A0">
              <w:rPr>
                <w:i/>
                <w:sz w:val="22"/>
                <w:szCs w:val="22"/>
              </w:rPr>
              <w:t>Provide a monthly health education message that can be distributed to employees via email</w:t>
            </w:r>
          </w:p>
        </w:tc>
        <w:tc>
          <w:tcPr>
            <w:tcW w:w="1080" w:type="dxa"/>
          </w:tcPr>
          <w:p w14:paraId="275750F2" w14:textId="77777777" w:rsidR="00A85810" w:rsidRPr="00DA70A0" w:rsidRDefault="00A85810" w:rsidP="00FD415D">
            <w:pPr>
              <w:tabs>
                <w:tab w:val="left" w:pos="720"/>
              </w:tabs>
              <w:rPr>
                <w:i/>
                <w:sz w:val="22"/>
                <w:szCs w:val="22"/>
              </w:rPr>
            </w:pPr>
            <w:r w:rsidRPr="00DA70A0">
              <w:rPr>
                <w:i/>
                <w:sz w:val="22"/>
                <w:szCs w:val="22"/>
              </w:rPr>
              <w:t>Once per Month</w:t>
            </w:r>
          </w:p>
        </w:tc>
        <w:tc>
          <w:tcPr>
            <w:tcW w:w="1170" w:type="dxa"/>
          </w:tcPr>
          <w:p w14:paraId="5BC91660" w14:textId="77777777" w:rsidR="00A85810" w:rsidRPr="00DA70A0" w:rsidRDefault="00A85810" w:rsidP="00FD415D">
            <w:pPr>
              <w:tabs>
                <w:tab w:val="left" w:pos="720"/>
              </w:tabs>
              <w:rPr>
                <w:i/>
                <w:sz w:val="22"/>
                <w:szCs w:val="22"/>
              </w:rPr>
            </w:pPr>
            <w:r w:rsidRPr="00DA70A0">
              <w:rPr>
                <w:i/>
                <w:sz w:val="22"/>
                <w:szCs w:val="22"/>
              </w:rPr>
              <w:t>Via email to ACORs</w:t>
            </w:r>
          </w:p>
        </w:tc>
        <w:tc>
          <w:tcPr>
            <w:tcW w:w="2216" w:type="dxa"/>
          </w:tcPr>
          <w:p w14:paraId="4C6C3F22" w14:textId="77777777" w:rsidR="00A85810" w:rsidRPr="00DA70A0" w:rsidRDefault="00A85810" w:rsidP="00FD415D">
            <w:pPr>
              <w:tabs>
                <w:tab w:val="left" w:pos="720"/>
              </w:tabs>
              <w:rPr>
                <w:i/>
                <w:sz w:val="22"/>
                <w:szCs w:val="22"/>
              </w:rPr>
            </w:pPr>
            <w:r w:rsidRPr="00DA70A0">
              <w:rPr>
                <w:i/>
                <w:sz w:val="22"/>
                <w:szCs w:val="22"/>
              </w:rPr>
              <w:t>On the first business day of each month</w:t>
            </w:r>
          </w:p>
        </w:tc>
      </w:tr>
      <w:tr w:rsidR="00EE2640" w:rsidRPr="00DA70A0" w14:paraId="20EF48B9" w14:textId="77777777" w:rsidTr="0DE9ED26">
        <w:tc>
          <w:tcPr>
            <w:tcW w:w="720" w:type="dxa"/>
          </w:tcPr>
          <w:p w14:paraId="72029F40" w14:textId="5B8AAC7F" w:rsidR="00EE2640" w:rsidRPr="00DA70A0" w:rsidRDefault="00EE2640" w:rsidP="00FD415D">
            <w:pPr>
              <w:tabs>
                <w:tab w:val="left" w:pos="720"/>
              </w:tabs>
              <w:rPr>
                <w:i/>
                <w:sz w:val="22"/>
                <w:szCs w:val="22"/>
              </w:rPr>
            </w:pPr>
            <w:r>
              <w:rPr>
                <w:i/>
                <w:sz w:val="22"/>
                <w:szCs w:val="22"/>
              </w:rPr>
              <w:t>4</w:t>
            </w:r>
          </w:p>
        </w:tc>
        <w:tc>
          <w:tcPr>
            <w:tcW w:w="1890" w:type="dxa"/>
          </w:tcPr>
          <w:p w14:paraId="69A44B2A" w14:textId="79629344" w:rsidR="00EE2640" w:rsidRPr="00DA70A0" w:rsidRDefault="00EE2640" w:rsidP="00FD415D">
            <w:pPr>
              <w:tabs>
                <w:tab w:val="left" w:pos="720"/>
              </w:tabs>
              <w:rPr>
                <w:i/>
                <w:sz w:val="22"/>
                <w:szCs w:val="22"/>
              </w:rPr>
            </w:pPr>
            <w:r>
              <w:rPr>
                <w:i/>
                <w:sz w:val="22"/>
                <w:szCs w:val="22"/>
              </w:rPr>
              <w:t>Monthly</w:t>
            </w:r>
            <w:r w:rsidR="003D4000">
              <w:rPr>
                <w:i/>
                <w:sz w:val="22"/>
                <w:szCs w:val="22"/>
              </w:rPr>
              <w:t xml:space="preserve"> Staffing Schedule</w:t>
            </w:r>
          </w:p>
        </w:tc>
        <w:tc>
          <w:tcPr>
            <w:tcW w:w="2160" w:type="dxa"/>
          </w:tcPr>
          <w:p w14:paraId="5EE48045" w14:textId="1EB7CDA5" w:rsidR="00EE2640" w:rsidRPr="00DA70A0" w:rsidRDefault="0043195D" w:rsidP="00FD415D">
            <w:pPr>
              <w:tabs>
                <w:tab w:val="left" w:pos="720"/>
              </w:tabs>
              <w:rPr>
                <w:i/>
                <w:sz w:val="22"/>
                <w:szCs w:val="22"/>
              </w:rPr>
            </w:pPr>
            <w:r>
              <w:rPr>
                <w:i/>
                <w:sz w:val="22"/>
                <w:szCs w:val="22"/>
              </w:rPr>
              <w:t>Submit</w:t>
            </w:r>
            <w:r w:rsidR="003D4000">
              <w:rPr>
                <w:i/>
                <w:sz w:val="22"/>
                <w:szCs w:val="22"/>
              </w:rPr>
              <w:t xml:space="preserve"> a </w:t>
            </w:r>
            <w:r w:rsidR="00CF1300">
              <w:rPr>
                <w:i/>
                <w:sz w:val="22"/>
                <w:szCs w:val="22"/>
              </w:rPr>
              <w:t xml:space="preserve">staffing schedule that </w:t>
            </w:r>
            <w:r w:rsidR="00DD6469">
              <w:rPr>
                <w:i/>
                <w:sz w:val="22"/>
                <w:szCs w:val="22"/>
              </w:rPr>
              <w:t>identifies staff hours</w:t>
            </w:r>
            <w:r w:rsidR="00240189">
              <w:rPr>
                <w:i/>
                <w:sz w:val="22"/>
                <w:szCs w:val="22"/>
              </w:rPr>
              <w:t xml:space="preserve"> to provide full coverage of the clinic hours</w:t>
            </w:r>
          </w:p>
        </w:tc>
        <w:tc>
          <w:tcPr>
            <w:tcW w:w="1080" w:type="dxa"/>
          </w:tcPr>
          <w:p w14:paraId="7F19B420" w14:textId="19CF99C4" w:rsidR="00EE2640" w:rsidRPr="00DA70A0" w:rsidRDefault="00C652E8" w:rsidP="00FD415D">
            <w:pPr>
              <w:tabs>
                <w:tab w:val="left" w:pos="720"/>
              </w:tabs>
              <w:rPr>
                <w:i/>
                <w:sz w:val="22"/>
                <w:szCs w:val="22"/>
              </w:rPr>
            </w:pPr>
            <w:r w:rsidRPr="00DA70A0">
              <w:rPr>
                <w:i/>
                <w:sz w:val="22"/>
                <w:szCs w:val="22"/>
              </w:rPr>
              <w:t>Once per Month</w:t>
            </w:r>
          </w:p>
        </w:tc>
        <w:tc>
          <w:tcPr>
            <w:tcW w:w="1170" w:type="dxa"/>
          </w:tcPr>
          <w:p w14:paraId="18202065" w14:textId="3BC35DCE" w:rsidR="00EE2640" w:rsidRPr="00DA70A0" w:rsidRDefault="00C652E8" w:rsidP="00FD415D">
            <w:pPr>
              <w:tabs>
                <w:tab w:val="left" w:pos="720"/>
              </w:tabs>
              <w:rPr>
                <w:i/>
                <w:sz w:val="22"/>
                <w:szCs w:val="22"/>
              </w:rPr>
            </w:pPr>
            <w:r w:rsidRPr="00DA70A0">
              <w:rPr>
                <w:i/>
                <w:sz w:val="22"/>
                <w:szCs w:val="22"/>
              </w:rPr>
              <w:t>Via email to ACORs</w:t>
            </w:r>
          </w:p>
        </w:tc>
        <w:tc>
          <w:tcPr>
            <w:tcW w:w="2216" w:type="dxa"/>
          </w:tcPr>
          <w:p w14:paraId="23878468" w14:textId="1C04456B" w:rsidR="00EE2640" w:rsidRPr="00DA70A0" w:rsidRDefault="00044A49" w:rsidP="00FD415D">
            <w:pPr>
              <w:tabs>
                <w:tab w:val="left" w:pos="720"/>
              </w:tabs>
              <w:rPr>
                <w:i/>
                <w:sz w:val="22"/>
                <w:szCs w:val="22"/>
              </w:rPr>
            </w:pPr>
            <w:r>
              <w:rPr>
                <w:i/>
                <w:sz w:val="22"/>
                <w:szCs w:val="22"/>
              </w:rPr>
              <w:t>One week p</w:t>
            </w:r>
            <w:r w:rsidR="00C652E8">
              <w:rPr>
                <w:i/>
                <w:sz w:val="22"/>
                <w:szCs w:val="22"/>
              </w:rPr>
              <w:t xml:space="preserve">rior to </w:t>
            </w:r>
            <w:r w:rsidR="00C652E8" w:rsidRPr="00DA70A0">
              <w:rPr>
                <w:i/>
                <w:sz w:val="22"/>
                <w:szCs w:val="22"/>
              </w:rPr>
              <w:t>the first business day of each month</w:t>
            </w:r>
          </w:p>
        </w:tc>
      </w:tr>
      <w:tr w:rsidR="00A85810" w:rsidRPr="00DA70A0" w14:paraId="56E5185B" w14:textId="77777777" w:rsidTr="009C4E45">
        <w:tc>
          <w:tcPr>
            <w:tcW w:w="720" w:type="dxa"/>
          </w:tcPr>
          <w:p w14:paraId="09EB291C" w14:textId="0C58ED64" w:rsidR="00A85810" w:rsidRPr="00DA70A0" w:rsidRDefault="00044A49" w:rsidP="00FD415D">
            <w:pPr>
              <w:tabs>
                <w:tab w:val="left" w:pos="720"/>
              </w:tabs>
              <w:rPr>
                <w:i/>
                <w:sz w:val="22"/>
                <w:szCs w:val="22"/>
              </w:rPr>
            </w:pPr>
            <w:r>
              <w:rPr>
                <w:i/>
                <w:sz w:val="22"/>
                <w:szCs w:val="22"/>
              </w:rPr>
              <w:t>5</w:t>
            </w:r>
          </w:p>
        </w:tc>
        <w:tc>
          <w:tcPr>
            <w:tcW w:w="1890" w:type="dxa"/>
          </w:tcPr>
          <w:p w14:paraId="1D94D524" w14:textId="77777777" w:rsidR="00A85810" w:rsidRPr="00DA70A0" w:rsidRDefault="00A85810" w:rsidP="00FD415D">
            <w:pPr>
              <w:tabs>
                <w:tab w:val="left" w:pos="720"/>
              </w:tabs>
              <w:rPr>
                <w:i/>
                <w:sz w:val="22"/>
                <w:szCs w:val="22"/>
              </w:rPr>
            </w:pPr>
            <w:r w:rsidRPr="00DA70A0">
              <w:rPr>
                <w:i/>
                <w:sz w:val="22"/>
                <w:szCs w:val="22"/>
              </w:rPr>
              <w:t>Quarterly Quality Assurance and Compliance Review (QACR)</w:t>
            </w:r>
          </w:p>
        </w:tc>
        <w:tc>
          <w:tcPr>
            <w:tcW w:w="2160" w:type="dxa"/>
          </w:tcPr>
          <w:p w14:paraId="71C181DE" w14:textId="77777777" w:rsidR="00A85810" w:rsidRPr="00DA70A0" w:rsidRDefault="00A85810" w:rsidP="00FD415D">
            <w:pPr>
              <w:tabs>
                <w:tab w:val="left" w:pos="720"/>
              </w:tabs>
              <w:rPr>
                <w:i/>
                <w:sz w:val="22"/>
                <w:szCs w:val="22"/>
              </w:rPr>
            </w:pPr>
            <w:r w:rsidRPr="00DA70A0">
              <w:rPr>
                <w:i/>
                <w:sz w:val="22"/>
                <w:szCs w:val="22"/>
              </w:rPr>
              <w:t>Submit quarterly QACRs showing how the Contractor</w:t>
            </w:r>
          </w:p>
          <w:p w14:paraId="27A01FE8" w14:textId="77777777" w:rsidR="00A85810" w:rsidRPr="00DA70A0" w:rsidRDefault="00A85810" w:rsidP="00FD415D">
            <w:pPr>
              <w:tabs>
                <w:tab w:val="left" w:pos="720"/>
              </w:tabs>
              <w:rPr>
                <w:i/>
                <w:sz w:val="22"/>
                <w:szCs w:val="22"/>
              </w:rPr>
            </w:pPr>
            <w:r w:rsidRPr="00DA70A0">
              <w:rPr>
                <w:i/>
                <w:sz w:val="22"/>
                <w:szCs w:val="22"/>
              </w:rPr>
              <w:t xml:space="preserve">met or failed to meet the performance requirements </w:t>
            </w:r>
            <w:proofErr w:type="gramStart"/>
            <w:r w:rsidRPr="00DA70A0">
              <w:rPr>
                <w:i/>
                <w:sz w:val="22"/>
                <w:szCs w:val="22"/>
              </w:rPr>
              <w:t>listed</w:t>
            </w:r>
            <w:proofErr w:type="gramEnd"/>
            <w:r w:rsidRPr="00DA70A0">
              <w:rPr>
                <w:i/>
                <w:sz w:val="22"/>
                <w:szCs w:val="22"/>
              </w:rPr>
              <w:t xml:space="preserve"> the contract.</w:t>
            </w:r>
          </w:p>
        </w:tc>
        <w:tc>
          <w:tcPr>
            <w:tcW w:w="1080" w:type="dxa"/>
          </w:tcPr>
          <w:p w14:paraId="44F4BD4E" w14:textId="77777777" w:rsidR="00A85810" w:rsidRPr="00DA70A0" w:rsidRDefault="00A85810" w:rsidP="00FD415D">
            <w:pPr>
              <w:tabs>
                <w:tab w:val="left" w:pos="720"/>
              </w:tabs>
              <w:rPr>
                <w:i/>
                <w:sz w:val="22"/>
                <w:szCs w:val="22"/>
              </w:rPr>
            </w:pPr>
            <w:r w:rsidRPr="00DA70A0">
              <w:rPr>
                <w:i/>
                <w:sz w:val="22"/>
                <w:szCs w:val="22"/>
              </w:rPr>
              <w:t>Once per Quarter</w:t>
            </w:r>
          </w:p>
        </w:tc>
        <w:tc>
          <w:tcPr>
            <w:tcW w:w="1170" w:type="dxa"/>
          </w:tcPr>
          <w:p w14:paraId="7C0F31BF" w14:textId="77777777" w:rsidR="00A85810" w:rsidRPr="00DA70A0" w:rsidRDefault="00A85810" w:rsidP="00FD415D">
            <w:pPr>
              <w:tabs>
                <w:tab w:val="left" w:pos="720"/>
              </w:tabs>
              <w:rPr>
                <w:i/>
                <w:sz w:val="22"/>
                <w:szCs w:val="22"/>
              </w:rPr>
            </w:pPr>
            <w:r w:rsidRPr="00DA70A0">
              <w:rPr>
                <w:i/>
                <w:sz w:val="22"/>
                <w:szCs w:val="22"/>
              </w:rPr>
              <w:t>Via email to COR and ACORs</w:t>
            </w:r>
          </w:p>
        </w:tc>
        <w:tc>
          <w:tcPr>
            <w:tcW w:w="2216" w:type="dxa"/>
          </w:tcPr>
          <w:p w14:paraId="6DF47979" w14:textId="77777777" w:rsidR="00A85810" w:rsidRPr="00DA70A0" w:rsidRDefault="00A85810" w:rsidP="00FD415D">
            <w:pPr>
              <w:tabs>
                <w:tab w:val="left" w:pos="720"/>
              </w:tabs>
              <w:rPr>
                <w:i/>
                <w:sz w:val="22"/>
                <w:szCs w:val="22"/>
              </w:rPr>
            </w:pPr>
            <w:r w:rsidRPr="00DA70A0">
              <w:rPr>
                <w:i/>
                <w:sz w:val="22"/>
                <w:szCs w:val="22"/>
              </w:rPr>
              <w:t>Template due for approval within 30 days of contract award and reports due by April 15</w:t>
            </w:r>
            <w:r w:rsidRPr="00DA70A0">
              <w:rPr>
                <w:i/>
                <w:sz w:val="22"/>
                <w:szCs w:val="22"/>
                <w:vertAlign w:val="superscript"/>
              </w:rPr>
              <w:t>th</w:t>
            </w:r>
            <w:r w:rsidRPr="00DA70A0">
              <w:rPr>
                <w:i/>
                <w:sz w:val="22"/>
                <w:szCs w:val="22"/>
              </w:rPr>
              <w:t>, July 15</w:t>
            </w:r>
            <w:r w:rsidRPr="00DA70A0">
              <w:rPr>
                <w:i/>
                <w:sz w:val="22"/>
                <w:szCs w:val="22"/>
                <w:vertAlign w:val="superscript"/>
              </w:rPr>
              <w:t>th</w:t>
            </w:r>
            <w:r w:rsidRPr="00DA70A0">
              <w:rPr>
                <w:i/>
                <w:sz w:val="22"/>
                <w:szCs w:val="22"/>
              </w:rPr>
              <w:t>, October 15</w:t>
            </w:r>
            <w:r w:rsidRPr="00DA70A0">
              <w:rPr>
                <w:i/>
                <w:sz w:val="22"/>
                <w:szCs w:val="22"/>
                <w:vertAlign w:val="superscript"/>
              </w:rPr>
              <w:t>th</w:t>
            </w:r>
            <w:r w:rsidRPr="00DA70A0">
              <w:rPr>
                <w:i/>
                <w:sz w:val="22"/>
                <w:szCs w:val="22"/>
              </w:rPr>
              <w:t>, January 15</w:t>
            </w:r>
            <w:r w:rsidRPr="00DA70A0">
              <w:rPr>
                <w:i/>
                <w:sz w:val="22"/>
                <w:szCs w:val="22"/>
                <w:vertAlign w:val="superscript"/>
              </w:rPr>
              <w:t>th</w:t>
            </w:r>
            <w:r w:rsidRPr="00DA70A0">
              <w:rPr>
                <w:i/>
                <w:sz w:val="22"/>
                <w:szCs w:val="22"/>
              </w:rPr>
              <w:t>.</w:t>
            </w:r>
          </w:p>
        </w:tc>
      </w:tr>
      <w:tr w:rsidR="00A85810" w:rsidRPr="00DA70A0" w14:paraId="373B40AE" w14:textId="77777777" w:rsidTr="009C4E45">
        <w:tc>
          <w:tcPr>
            <w:tcW w:w="720" w:type="dxa"/>
          </w:tcPr>
          <w:p w14:paraId="2DE44F93" w14:textId="4A97BC84" w:rsidR="00A85810" w:rsidRPr="00DA70A0" w:rsidRDefault="00044A49" w:rsidP="00FD415D">
            <w:pPr>
              <w:tabs>
                <w:tab w:val="left" w:pos="720"/>
              </w:tabs>
              <w:rPr>
                <w:i/>
                <w:sz w:val="22"/>
                <w:szCs w:val="22"/>
              </w:rPr>
            </w:pPr>
            <w:r>
              <w:rPr>
                <w:i/>
                <w:sz w:val="22"/>
                <w:szCs w:val="22"/>
              </w:rPr>
              <w:t>6</w:t>
            </w:r>
          </w:p>
        </w:tc>
        <w:tc>
          <w:tcPr>
            <w:tcW w:w="1890" w:type="dxa"/>
          </w:tcPr>
          <w:p w14:paraId="2ACD7F30" w14:textId="77777777" w:rsidR="00A85810" w:rsidRPr="00DA70A0" w:rsidRDefault="00A85810" w:rsidP="00FD415D">
            <w:pPr>
              <w:tabs>
                <w:tab w:val="left" w:pos="720"/>
              </w:tabs>
              <w:rPr>
                <w:i/>
                <w:sz w:val="22"/>
                <w:szCs w:val="22"/>
              </w:rPr>
            </w:pPr>
            <w:r w:rsidRPr="00DA70A0">
              <w:rPr>
                <w:i/>
                <w:sz w:val="22"/>
                <w:szCs w:val="22"/>
              </w:rPr>
              <w:t>Clinical Provider Credentialing report</w:t>
            </w:r>
          </w:p>
        </w:tc>
        <w:tc>
          <w:tcPr>
            <w:tcW w:w="2160" w:type="dxa"/>
          </w:tcPr>
          <w:p w14:paraId="2895248A" w14:textId="77777777" w:rsidR="00A85810" w:rsidRPr="00DA70A0" w:rsidRDefault="00A85810" w:rsidP="00FD415D">
            <w:pPr>
              <w:tabs>
                <w:tab w:val="left" w:pos="720"/>
              </w:tabs>
              <w:rPr>
                <w:i/>
                <w:sz w:val="22"/>
                <w:szCs w:val="22"/>
              </w:rPr>
            </w:pPr>
            <w:r w:rsidRPr="00DA70A0">
              <w:rPr>
                <w:i/>
                <w:sz w:val="22"/>
                <w:szCs w:val="22"/>
              </w:rPr>
              <w:t>The Contractor shall maintain and provide a true copy</w:t>
            </w:r>
          </w:p>
          <w:p w14:paraId="7CA77C46" w14:textId="77777777" w:rsidR="00A85810" w:rsidRPr="00DA70A0" w:rsidRDefault="00A85810" w:rsidP="00FD415D">
            <w:pPr>
              <w:tabs>
                <w:tab w:val="left" w:pos="720"/>
              </w:tabs>
              <w:rPr>
                <w:i/>
                <w:sz w:val="22"/>
                <w:szCs w:val="22"/>
              </w:rPr>
            </w:pPr>
            <w:r w:rsidRPr="00DA70A0">
              <w:rPr>
                <w:i/>
                <w:sz w:val="22"/>
                <w:szCs w:val="22"/>
              </w:rPr>
              <w:t>of clinical credentials to the COR for each physician,</w:t>
            </w:r>
          </w:p>
          <w:p w14:paraId="405787D6" w14:textId="77777777" w:rsidR="00A85810" w:rsidRPr="00DA70A0" w:rsidRDefault="00A85810" w:rsidP="00FD415D">
            <w:pPr>
              <w:tabs>
                <w:tab w:val="left" w:pos="720"/>
              </w:tabs>
              <w:rPr>
                <w:i/>
                <w:sz w:val="22"/>
                <w:szCs w:val="22"/>
              </w:rPr>
            </w:pPr>
            <w:r w:rsidRPr="00DA70A0">
              <w:rPr>
                <w:i/>
                <w:sz w:val="22"/>
                <w:szCs w:val="22"/>
              </w:rPr>
              <w:t>physician’s assistant, advanced nursing provider,</w:t>
            </w:r>
          </w:p>
          <w:p w14:paraId="7902E0B3" w14:textId="77777777" w:rsidR="00A85810" w:rsidRPr="00DA70A0" w:rsidRDefault="00A85810" w:rsidP="00FD415D">
            <w:pPr>
              <w:tabs>
                <w:tab w:val="left" w:pos="720"/>
              </w:tabs>
              <w:rPr>
                <w:i/>
                <w:sz w:val="22"/>
                <w:szCs w:val="22"/>
              </w:rPr>
            </w:pPr>
            <w:r w:rsidRPr="00DA70A0">
              <w:rPr>
                <w:i/>
                <w:sz w:val="22"/>
                <w:szCs w:val="22"/>
              </w:rPr>
              <w:t>nurses, medical technicians, paramedics, laboratory</w:t>
            </w:r>
          </w:p>
          <w:p w14:paraId="7E73298F" w14:textId="77777777" w:rsidR="00A85810" w:rsidRPr="00DA70A0" w:rsidRDefault="00A85810" w:rsidP="00FD415D">
            <w:pPr>
              <w:tabs>
                <w:tab w:val="left" w:pos="720"/>
              </w:tabs>
              <w:rPr>
                <w:i/>
                <w:sz w:val="22"/>
                <w:szCs w:val="22"/>
              </w:rPr>
            </w:pPr>
            <w:r w:rsidRPr="00DA70A0">
              <w:rPr>
                <w:i/>
                <w:sz w:val="22"/>
                <w:szCs w:val="22"/>
              </w:rPr>
              <w:t>technologists, and radiology technicians.</w:t>
            </w:r>
          </w:p>
          <w:p w14:paraId="230E60F1" w14:textId="77777777" w:rsidR="00A85810" w:rsidRPr="00DA70A0" w:rsidRDefault="00A85810" w:rsidP="00FD415D">
            <w:pPr>
              <w:tabs>
                <w:tab w:val="left" w:pos="720"/>
              </w:tabs>
              <w:rPr>
                <w:i/>
                <w:sz w:val="22"/>
                <w:szCs w:val="22"/>
              </w:rPr>
            </w:pPr>
            <w:r w:rsidRPr="00DA70A0">
              <w:rPr>
                <w:i/>
                <w:sz w:val="22"/>
                <w:szCs w:val="22"/>
              </w:rPr>
              <w:t>The clinical credentials of all personnel providing services</w:t>
            </w:r>
          </w:p>
          <w:p w14:paraId="79A9B91E" w14:textId="77777777" w:rsidR="00A85810" w:rsidRPr="00DA70A0" w:rsidRDefault="00A85810" w:rsidP="00FD415D">
            <w:pPr>
              <w:tabs>
                <w:tab w:val="left" w:pos="720"/>
              </w:tabs>
              <w:rPr>
                <w:i/>
                <w:sz w:val="22"/>
                <w:szCs w:val="22"/>
              </w:rPr>
            </w:pPr>
            <w:r w:rsidRPr="00DA70A0">
              <w:rPr>
                <w:i/>
                <w:sz w:val="22"/>
                <w:szCs w:val="22"/>
              </w:rPr>
              <w:lastRenderedPageBreak/>
              <w:t>under this contract are subject to review and approval</w:t>
            </w:r>
          </w:p>
          <w:p w14:paraId="7F2F9D3E" w14:textId="77777777" w:rsidR="00A85810" w:rsidRPr="00DA70A0" w:rsidRDefault="00A85810" w:rsidP="00FD415D">
            <w:pPr>
              <w:tabs>
                <w:tab w:val="left" w:pos="720"/>
              </w:tabs>
              <w:rPr>
                <w:i/>
                <w:sz w:val="22"/>
                <w:szCs w:val="22"/>
              </w:rPr>
            </w:pPr>
            <w:r w:rsidRPr="00DA70A0">
              <w:rPr>
                <w:i/>
                <w:sz w:val="22"/>
                <w:szCs w:val="22"/>
              </w:rPr>
              <w:t>by the COR prior to beginning performance.</w:t>
            </w:r>
          </w:p>
        </w:tc>
        <w:tc>
          <w:tcPr>
            <w:tcW w:w="1080" w:type="dxa"/>
          </w:tcPr>
          <w:p w14:paraId="60B062B6" w14:textId="77777777" w:rsidR="00A85810" w:rsidRPr="00DA70A0" w:rsidRDefault="00A85810" w:rsidP="00FD415D">
            <w:pPr>
              <w:tabs>
                <w:tab w:val="left" w:pos="720"/>
              </w:tabs>
              <w:rPr>
                <w:i/>
                <w:sz w:val="22"/>
                <w:szCs w:val="22"/>
              </w:rPr>
            </w:pPr>
            <w:r w:rsidRPr="00DA70A0">
              <w:rPr>
                <w:i/>
                <w:sz w:val="22"/>
                <w:szCs w:val="22"/>
              </w:rPr>
              <w:lastRenderedPageBreak/>
              <w:t>Initial and Yearly</w:t>
            </w:r>
          </w:p>
        </w:tc>
        <w:tc>
          <w:tcPr>
            <w:tcW w:w="1170" w:type="dxa"/>
          </w:tcPr>
          <w:p w14:paraId="69C7BE73" w14:textId="77777777" w:rsidR="00A85810" w:rsidRPr="00DA70A0" w:rsidRDefault="00A85810" w:rsidP="00FD415D">
            <w:pPr>
              <w:tabs>
                <w:tab w:val="left" w:pos="720"/>
              </w:tabs>
              <w:rPr>
                <w:i/>
                <w:sz w:val="22"/>
                <w:szCs w:val="22"/>
              </w:rPr>
            </w:pPr>
            <w:r w:rsidRPr="00DA70A0">
              <w:rPr>
                <w:i/>
                <w:sz w:val="22"/>
                <w:szCs w:val="22"/>
              </w:rPr>
              <w:t>Via email to COR and ACORs</w:t>
            </w:r>
          </w:p>
        </w:tc>
        <w:tc>
          <w:tcPr>
            <w:tcW w:w="2216" w:type="dxa"/>
          </w:tcPr>
          <w:p w14:paraId="2EE235EB" w14:textId="77777777" w:rsidR="00A85810" w:rsidRPr="00DA70A0" w:rsidRDefault="00A85810" w:rsidP="00FD415D">
            <w:pPr>
              <w:tabs>
                <w:tab w:val="left" w:pos="720"/>
              </w:tabs>
              <w:rPr>
                <w:i/>
                <w:sz w:val="22"/>
                <w:szCs w:val="22"/>
              </w:rPr>
            </w:pPr>
            <w:r w:rsidRPr="00DA70A0">
              <w:rPr>
                <w:i/>
                <w:sz w:val="22"/>
                <w:szCs w:val="22"/>
              </w:rPr>
              <w:t>Prior to each new hire and yearly at the end of the contract year</w:t>
            </w:r>
          </w:p>
        </w:tc>
      </w:tr>
      <w:tr w:rsidR="00A85810" w:rsidRPr="00DA70A0" w14:paraId="39D26DD7" w14:textId="77777777" w:rsidTr="009C4E45">
        <w:tc>
          <w:tcPr>
            <w:tcW w:w="720" w:type="dxa"/>
          </w:tcPr>
          <w:p w14:paraId="772D118C" w14:textId="3A27EDB8" w:rsidR="00A85810" w:rsidRPr="00DA70A0" w:rsidRDefault="00044A49" w:rsidP="00FD415D">
            <w:pPr>
              <w:tabs>
                <w:tab w:val="left" w:pos="720"/>
              </w:tabs>
              <w:rPr>
                <w:i/>
                <w:sz w:val="22"/>
                <w:szCs w:val="22"/>
              </w:rPr>
            </w:pPr>
            <w:r>
              <w:rPr>
                <w:i/>
                <w:sz w:val="22"/>
                <w:szCs w:val="22"/>
              </w:rPr>
              <w:t>7</w:t>
            </w:r>
          </w:p>
        </w:tc>
        <w:tc>
          <w:tcPr>
            <w:tcW w:w="1890" w:type="dxa"/>
          </w:tcPr>
          <w:p w14:paraId="17072CDC" w14:textId="410FB3AC" w:rsidR="00A85810" w:rsidRPr="00DA70A0" w:rsidRDefault="00A85810" w:rsidP="00FD415D">
            <w:pPr>
              <w:tabs>
                <w:tab w:val="left" w:pos="720"/>
              </w:tabs>
              <w:rPr>
                <w:i/>
                <w:sz w:val="22"/>
                <w:szCs w:val="22"/>
              </w:rPr>
            </w:pPr>
            <w:r w:rsidRPr="0DE9ED26">
              <w:rPr>
                <w:i/>
                <w:iCs/>
                <w:sz w:val="22"/>
                <w:szCs w:val="22"/>
              </w:rPr>
              <w:t>Standard Operating Procedures</w:t>
            </w:r>
          </w:p>
        </w:tc>
        <w:tc>
          <w:tcPr>
            <w:tcW w:w="2160" w:type="dxa"/>
          </w:tcPr>
          <w:p w14:paraId="0950B749" w14:textId="77777777" w:rsidR="00A85810" w:rsidRPr="00DA70A0" w:rsidRDefault="00A85810" w:rsidP="00FD415D">
            <w:pPr>
              <w:tabs>
                <w:tab w:val="left" w:pos="720"/>
              </w:tabs>
              <w:rPr>
                <w:i/>
                <w:sz w:val="22"/>
                <w:szCs w:val="22"/>
              </w:rPr>
            </w:pPr>
            <w:r w:rsidRPr="00DA70A0">
              <w:rPr>
                <w:i/>
                <w:sz w:val="22"/>
                <w:szCs w:val="22"/>
              </w:rPr>
              <w:t>Copy of clinical and administrative Standard Operating</w:t>
            </w:r>
          </w:p>
          <w:p w14:paraId="78942A4E" w14:textId="77777777" w:rsidR="00A85810" w:rsidRPr="00DA70A0" w:rsidRDefault="00A85810" w:rsidP="00FD415D">
            <w:pPr>
              <w:tabs>
                <w:tab w:val="left" w:pos="720"/>
              </w:tabs>
              <w:rPr>
                <w:i/>
                <w:sz w:val="22"/>
                <w:szCs w:val="22"/>
              </w:rPr>
            </w:pPr>
            <w:r w:rsidRPr="00DA70A0">
              <w:rPr>
                <w:i/>
                <w:sz w:val="22"/>
                <w:szCs w:val="22"/>
              </w:rPr>
              <w:t>Procedures impacting or affecting the care of patients</w:t>
            </w:r>
          </w:p>
          <w:p w14:paraId="6727FAC7" w14:textId="77777777" w:rsidR="00A85810" w:rsidRPr="00DA70A0" w:rsidRDefault="00A85810" w:rsidP="00FD415D">
            <w:pPr>
              <w:tabs>
                <w:tab w:val="left" w:pos="720"/>
              </w:tabs>
              <w:rPr>
                <w:i/>
                <w:sz w:val="22"/>
                <w:szCs w:val="22"/>
              </w:rPr>
            </w:pPr>
            <w:r w:rsidRPr="00DA70A0">
              <w:rPr>
                <w:i/>
                <w:sz w:val="22"/>
                <w:szCs w:val="22"/>
              </w:rPr>
              <w:t>eligible under this contract</w:t>
            </w:r>
          </w:p>
        </w:tc>
        <w:tc>
          <w:tcPr>
            <w:tcW w:w="1080" w:type="dxa"/>
          </w:tcPr>
          <w:p w14:paraId="03CC9BA8" w14:textId="77777777" w:rsidR="00A85810" w:rsidRPr="00DA70A0" w:rsidRDefault="00A85810" w:rsidP="00FD415D">
            <w:pPr>
              <w:tabs>
                <w:tab w:val="left" w:pos="720"/>
              </w:tabs>
              <w:rPr>
                <w:i/>
                <w:sz w:val="22"/>
                <w:szCs w:val="22"/>
              </w:rPr>
            </w:pPr>
            <w:r w:rsidRPr="00DA70A0">
              <w:rPr>
                <w:i/>
                <w:sz w:val="22"/>
                <w:szCs w:val="22"/>
              </w:rPr>
              <w:t>Initial and Yearly</w:t>
            </w:r>
          </w:p>
        </w:tc>
        <w:tc>
          <w:tcPr>
            <w:tcW w:w="1170" w:type="dxa"/>
          </w:tcPr>
          <w:p w14:paraId="5B7C3D11" w14:textId="77777777" w:rsidR="00A85810" w:rsidRPr="00DA70A0" w:rsidRDefault="00A85810" w:rsidP="00FD415D">
            <w:pPr>
              <w:tabs>
                <w:tab w:val="left" w:pos="720"/>
              </w:tabs>
              <w:rPr>
                <w:i/>
                <w:sz w:val="22"/>
                <w:szCs w:val="22"/>
              </w:rPr>
            </w:pPr>
            <w:r w:rsidRPr="00DA70A0">
              <w:rPr>
                <w:i/>
                <w:sz w:val="22"/>
                <w:szCs w:val="22"/>
              </w:rPr>
              <w:t>Via email to COR and ACORs</w:t>
            </w:r>
          </w:p>
        </w:tc>
        <w:tc>
          <w:tcPr>
            <w:tcW w:w="2216" w:type="dxa"/>
          </w:tcPr>
          <w:p w14:paraId="483FA87E" w14:textId="77777777" w:rsidR="00A85810" w:rsidRPr="00DA70A0" w:rsidRDefault="00A85810" w:rsidP="00FD415D">
            <w:pPr>
              <w:tabs>
                <w:tab w:val="left" w:pos="720"/>
              </w:tabs>
              <w:rPr>
                <w:i/>
                <w:sz w:val="22"/>
                <w:szCs w:val="22"/>
              </w:rPr>
            </w:pPr>
            <w:r w:rsidRPr="00DA70A0">
              <w:rPr>
                <w:i/>
                <w:sz w:val="22"/>
                <w:szCs w:val="22"/>
              </w:rPr>
              <w:t>Due for approval within 30 days of contract award and report of SOP compliance submitted 45 calendar days</w:t>
            </w:r>
          </w:p>
          <w:p w14:paraId="4D2FB227" w14:textId="77777777" w:rsidR="00A85810" w:rsidRPr="00DA70A0" w:rsidRDefault="00A85810" w:rsidP="00FD415D">
            <w:pPr>
              <w:tabs>
                <w:tab w:val="left" w:pos="720"/>
              </w:tabs>
              <w:rPr>
                <w:i/>
                <w:sz w:val="22"/>
                <w:szCs w:val="22"/>
              </w:rPr>
            </w:pPr>
            <w:r w:rsidRPr="00DA70A0">
              <w:rPr>
                <w:i/>
                <w:sz w:val="22"/>
                <w:szCs w:val="22"/>
              </w:rPr>
              <w:t>prior to end of base year and all option years.</w:t>
            </w:r>
          </w:p>
        </w:tc>
      </w:tr>
      <w:tr w:rsidR="005C4AAD" w:rsidRPr="00DA70A0" w14:paraId="545B75D5" w14:textId="77777777" w:rsidTr="0DE9ED26">
        <w:tc>
          <w:tcPr>
            <w:tcW w:w="720" w:type="dxa"/>
          </w:tcPr>
          <w:p w14:paraId="22AE4DE2" w14:textId="2C15D82F" w:rsidR="005C4AAD" w:rsidRPr="001808C0" w:rsidRDefault="00044A49" w:rsidP="00FD415D">
            <w:pPr>
              <w:tabs>
                <w:tab w:val="left" w:pos="720"/>
              </w:tabs>
              <w:rPr>
                <w:i/>
                <w:sz w:val="22"/>
                <w:szCs w:val="22"/>
              </w:rPr>
            </w:pPr>
            <w:r>
              <w:rPr>
                <w:i/>
                <w:sz w:val="22"/>
                <w:szCs w:val="22"/>
              </w:rPr>
              <w:t>8</w:t>
            </w:r>
          </w:p>
        </w:tc>
        <w:tc>
          <w:tcPr>
            <w:tcW w:w="1890" w:type="dxa"/>
          </w:tcPr>
          <w:p w14:paraId="13EE8ABB" w14:textId="06B0DC94" w:rsidR="005C4AAD" w:rsidRPr="001808C0" w:rsidRDefault="007D3600" w:rsidP="00FD415D">
            <w:pPr>
              <w:tabs>
                <w:tab w:val="left" w:pos="720"/>
              </w:tabs>
              <w:rPr>
                <w:i/>
                <w:iCs/>
                <w:sz w:val="22"/>
                <w:szCs w:val="22"/>
              </w:rPr>
            </w:pPr>
            <w:r w:rsidRPr="001808C0">
              <w:rPr>
                <w:i/>
                <w:iCs/>
                <w:sz w:val="22"/>
                <w:szCs w:val="22"/>
              </w:rPr>
              <w:t>Standing Orders</w:t>
            </w:r>
          </w:p>
        </w:tc>
        <w:tc>
          <w:tcPr>
            <w:tcW w:w="2160" w:type="dxa"/>
          </w:tcPr>
          <w:p w14:paraId="414CE12E" w14:textId="71DED255" w:rsidR="005C4AAD" w:rsidRPr="001808C0" w:rsidRDefault="00EF12CA" w:rsidP="00FD415D">
            <w:pPr>
              <w:tabs>
                <w:tab w:val="left" w:pos="720"/>
              </w:tabs>
              <w:rPr>
                <w:i/>
                <w:sz w:val="22"/>
                <w:szCs w:val="22"/>
              </w:rPr>
            </w:pPr>
            <w:r w:rsidRPr="001808C0">
              <w:t xml:space="preserve">Physician standing orders for nursing </w:t>
            </w:r>
            <w:r w:rsidR="004F7714" w:rsidRPr="001808C0">
              <w:t>care</w:t>
            </w:r>
            <w:r w:rsidR="001808C0" w:rsidRPr="001808C0">
              <w:t xml:space="preserve"> </w:t>
            </w:r>
            <w:r w:rsidR="008A39C8" w:rsidRPr="001808C0">
              <w:t>provide</w:t>
            </w:r>
            <w:r w:rsidRPr="001808C0">
              <w:t xml:space="preserve"> written protocols that authorize nurses and other clinicians to perform specific clinical tasks</w:t>
            </w:r>
            <w:r w:rsidR="00504B4C" w:rsidRPr="001808C0">
              <w:t xml:space="preserve"> </w:t>
            </w:r>
            <w:r w:rsidRPr="001808C0">
              <w:t>without a direct, patient-specific order from a physician at the time of care</w:t>
            </w:r>
            <w:r w:rsidRPr="001808C0">
              <w:rPr>
                <w:rFonts w:ascii="Roboto" w:hAnsi="Roboto"/>
                <w:color w:val="0A0A0A"/>
                <w:shd w:val="clear" w:color="auto" w:fill="FFFFFF"/>
              </w:rPr>
              <w:t>. </w:t>
            </w:r>
          </w:p>
        </w:tc>
        <w:tc>
          <w:tcPr>
            <w:tcW w:w="1080" w:type="dxa"/>
          </w:tcPr>
          <w:p w14:paraId="3D6772DC" w14:textId="2F774A73" w:rsidR="005C4AAD" w:rsidRPr="001808C0" w:rsidRDefault="00504B4C" w:rsidP="00FD415D">
            <w:pPr>
              <w:tabs>
                <w:tab w:val="left" w:pos="720"/>
              </w:tabs>
              <w:rPr>
                <w:i/>
                <w:sz w:val="22"/>
                <w:szCs w:val="22"/>
              </w:rPr>
            </w:pPr>
            <w:r w:rsidRPr="001808C0">
              <w:rPr>
                <w:i/>
                <w:sz w:val="22"/>
                <w:szCs w:val="22"/>
              </w:rPr>
              <w:t>Initial and reviewed</w:t>
            </w:r>
            <w:r w:rsidR="001D3853" w:rsidRPr="001808C0">
              <w:rPr>
                <w:i/>
                <w:sz w:val="22"/>
                <w:szCs w:val="22"/>
              </w:rPr>
              <w:t>/</w:t>
            </w:r>
            <w:r w:rsidRPr="001808C0">
              <w:rPr>
                <w:i/>
                <w:sz w:val="22"/>
                <w:szCs w:val="22"/>
              </w:rPr>
              <w:t xml:space="preserve"> republished</w:t>
            </w:r>
            <w:r w:rsidR="00CB4FB6" w:rsidRPr="001808C0">
              <w:rPr>
                <w:i/>
                <w:sz w:val="22"/>
                <w:szCs w:val="22"/>
              </w:rPr>
              <w:t xml:space="preserve"> </w:t>
            </w:r>
            <w:r w:rsidR="00953153" w:rsidRPr="001808C0">
              <w:rPr>
                <w:i/>
                <w:sz w:val="22"/>
                <w:szCs w:val="22"/>
              </w:rPr>
              <w:t>yearly</w:t>
            </w:r>
            <w:r w:rsidR="001D3853" w:rsidRPr="001808C0">
              <w:rPr>
                <w:i/>
                <w:sz w:val="22"/>
                <w:szCs w:val="22"/>
              </w:rPr>
              <w:t xml:space="preserve"> and as needed</w:t>
            </w:r>
          </w:p>
        </w:tc>
        <w:tc>
          <w:tcPr>
            <w:tcW w:w="1170" w:type="dxa"/>
          </w:tcPr>
          <w:p w14:paraId="44AE30E5" w14:textId="3E10C685" w:rsidR="005C4AAD" w:rsidRPr="001808C0" w:rsidRDefault="001D3853" w:rsidP="00FD415D">
            <w:pPr>
              <w:tabs>
                <w:tab w:val="left" w:pos="720"/>
              </w:tabs>
              <w:rPr>
                <w:i/>
                <w:sz w:val="22"/>
                <w:szCs w:val="22"/>
              </w:rPr>
            </w:pPr>
            <w:r w:rsidRPr="001808C0">
              <w:rPr>
                <w:i/>
                <w:sz w:val="22"/>
                <w:szCs w:val="22"/>
              </w:rPr>
              <w:t>Via email to COR and ACORs</w:t>
            </w:r>
          </w:p>
        </w:tc>
        <w:tc>
          <w:tcPr>
            <w:tcW w:w="2216" w:type="dxa"/>
          </w:tcPr>
          <w:p w14:paraId="15081155" w14:textId="54CFABB6" w:rsidR="001D3853" w:rsidRPr="001808C0" w:rsidRDefault="001D3853" w:rsidP="001D3853">
            <w:pPr>
              <w:tabs>
                <w:tab w:val="left" w:pos="720"/>
              </w:tabs>
              <w:rPr>
                <w:i/>
                <w:sz w:val="22"/>
                <w:szCs w:val="22"/>
              </w:rPr>
            </w:pPr>
            <w:r w:rsidRPr="001808C0">
              <w:rPr>
                <w:i/>
                <w:sz w:val="22"/>
                <w:szCs w:val="22"/>
              </w:rPr>
              <w:t xml:space="preserve">Due for approval within 30 days of contract award </w:t>
            </w:r>
          </w:p>
          <w:p w14:paraId="6996AC43" w14:textId="77777777" w:rsidR="005C4AAD" w:rsidRPr="001808C0" w:rsidRDefault="005C4AAD" w:rsidP="00FD415D">
            <w:pPr>
              <w:tabs>
                <w:tab w:val="left" w:pos="720"/>
              </w:tabs>
              <w:rPr>
                <w:i/>
                <w:sz w:val="22"/>
                <w:szCs w:val="22"/>
              </w:rPr>
            </w:pPr>
          </w:p>
        </w:tc>
      </w:tr>
      <w:tr w:rsidR="00A85810" w:rsidRPr="00DA70A0" w14:paraId="7D4BA71C" w14:textId="77777777" w:rsidTr="009C4E45">
        <w:tc>
          <w:tcPr>
            <w:tcW w:w="720" w:type="dxa"/>
          </w:tcPr>
          <w:p w14:paraId="58CCAB9E" w14:textId="28D7768D" w:rsidR="00A85810" w:rsidRPr="00DA70A0" w:rsidRDefault="00044A49" w:rsidP="00FD415D">
            <w:pPr>
              <w:tabs>
                <w:tab w:val="left" w:pos="720"/>
              </w:tabs>
              <w:rPr>
                <w:i/>
                <w:sz w:val="22"/>
                <w:szCs w:val="22"/>
              </w:rPr>
            </w:pPr>
            <w:r>
              <w:rPr>
                <w:i/>
                <w:sz w:val="22"/>
                <w:szCs w:val="22"/>
              </w:rPr>
              <w:t>9</w:t>
            </w:r>
          </w:p>
        </w:tc>
        <w:tc>
          <w:tcPr>
            <w:tcW w:w="1890" w:type="dxa"/>
          </w:tcPr>
          <w:p w14:paraId="3EE0B66C" w14:textId="77777777" w:rsidR="00A85810" w:rsidRPr="00DA70A0" w:rsidRDefault="00A85810" w:rsidP="00FD415D">
            <w:pPr>
              <w:tabs>
                <w:tab w:val="left" w:pos="720"/>
              </w:tabs>
              <w:rPr>
                <w:i/>
                <w:sz w:val="22"/>
                <w:szCs w:val="22"/>
              </w:rPr>
            </w:pPr>
            <w:r w:rsidRPr="00DA70A0">
              <w:rPr>
                <w:i/>
                <w:sz w:val="22"/>
                <w:szCs w:val="22"/>
              </w:rPr>
              <w:t>Phase-In Deliverables / Requirements</w:t>
            </w:r>
          </w:p>
        </w:tc>
        <w:tc>
          <w:tcPr>
            <w:tcW w:w="2160" w:type="dxa"/>
          </w:tcPr>
          <w:p w14:paraId="52DE7427" w14:textId="4BD94722" w:rsidR="00A85810" w:rsidRPr="00DA70A0" w:rsidRDefault="00A85810" w:rsidP="00FD415D">
            <w:pPr>
              <w:tabs>
                <w:tab w:val="left" w:pos="720"/>
              </w:tabs>
              <w:rPr>
                <w:i/>
                <w:sz w:val="22"/>
                <w:szCs w:val="22"/>
              </w:rPr>
            </w:pPr>
            <w:r w:rsidRPr="00DA70A0">
              <w:rPr>
                <w:i/>
                <w:sz w:val="22"/>
                <w:szCs w:val="22"/>
              </w:rPr>
              <w:t xml:space="preserve">The Program Manager is on contract </w:t>
            </w:r>
            <w:r w:rsidR="001D093B">
              <w:rPr>
                <w:i/>
                <w:sz w:val="22"/>
                <w:szCs w:val="22"/>
              </w:rPr>
              <w:t>upon contract award</w:t>
            </w:r>
            <w:r w:rsidRPr="00DA70A0">
              <w:rPr>
                <w:i/>
                <w:sz w:val="22"/>
                <w:szCs w:val="22"/>
              </w:rPr>
              <w:t>.</w:t>
            </w:r>
          </w:p>
          <w:p w14:paraId="3B1ACE97" w14:textId="77777777" w:rsidR="00A85810" w:rsidRPr="00DA70A0" w:rsidRDefault="00A85810" w:rsidP="00FD415D">
            <w:pPr>
              <w:tabs>
                <w:tab w:val="left" w:pos="720"/>
              </w:tabs>
              <w:rPr>
                <w:i/>
                <w:sz w:val="22"/>
                <w:szCs w:val="22"/>
              </w:rPr>
            </w:pPr>
          </w:p>
          <w:p w14:paraId="0E744934" w14:textId="77777777" w:rsidR="00A85810" w:rsidRPr="00DA70A0" w:rsidRDefault="00A85810" w:rsidP="00FD415D">
            <w:pPr>
              <w:tabs>
                <w:tab w:val="left" w:pos="720"/>
              </w:tabs>
              <w:rPr>
                <w:i/>
                <w:sz w:val="22"/>
                <w:szCs w:val="22"/>
              </w:rPr>
            </w:pPr>
            <w:r w:rsidRPr="00DA70A0">
              <w:rPr>
                <w:i/>
                <w:sz w:val="22"/>
                <w:szCs w:val="22"/>
              </w:rPr>
              <w:t>Proof(s) of professional liability insurance in the</w:t>
            </w:r>
          </w:p>
          <w:p w14:paraId="1E291B45" w14:textId="77777777" w:rsidR="00A85810" w:rsidRPr="00DA70A0" w:rsidRDefault="00A85810" w:rsidP="00FD415D">
            <w:pPr>
              <w:tabs>
                <w:tab w:val="left" w:pos="720"/>
              </w:tabs>
              <w:rPr>
                <w:i/>
                <w:sz w:val="22"/>
                <w:szCs w:val="22"/>
              </w:rPr>
            </w:pPr>
            <w:r w:rsidRPr="00DA70A0">
              <w:rPr>
                <w:i/>
                <w:sz w:val="22"/>
                <w:szCs w:val="22"/>
              </w:rPr>
              <w:t>amount of at least $1 million per occurrence and $3 million aggregate for each physician, physician’s assistant, or advanced practice nurse shall be submitted to</w:t>
            </w:r>
          </w:p>
          <w:p w14:paraId="2A07F591" w14:textId="77777777" w:rsidR="00A85810" w:rsidRPr="00DA70A0" w:rsidRDefault="00A85810" w:rsidP="00FD415D">
            <w:pPr>
              <w:tabs>
                <w:tab w:val="left" w:pos="720"/>
              </w:tabs>
              <w:rPr>
                <w:i/>
                <w:sz w:val="22"/>
                <w:szCs w:val="22"/>
              </w:rPr>
            </w:pPr>
            <w:r w:rsidRPr="00DA70A0">
              <w:rPr>
                <w:i/>
                <w:sz w:val="22"/>
                <w:szCs w:val="22"/>
              </w:rPr>
              <w:lastRenderedPageBreak/>
              <w:t>the CO and COR within 5 business days of contract</w:t>
            </w:r>
          </w:p>
          <w:p w14:paraId="0E648ACE" w14:textId="77777777" w:rsidR="00A85810" w:rsidRPr="00DA70A0" w:rsidRDefault="00A85810" w:rsidP="00FD415D">
            <w:pPr>
              <w:tabs>
                <w:tab w:val="left" w:pos="720"/>
              </w:tabs>
              <w:rPr>
                <w:i/>
                <w:sz w:val="22"/>
                <w:szCs w:val="22"/>
              </w:rPr>
            </w:pPr>
            <w:r w:rsidRPr="00DA70A0">
              <w:rPr>
                <w:i/>
                <w:sz w:val="22"/>
                <w:szCs w:val="22"/>
              </w:rPr>
              <w:t>award, and before entry on duty of any new or replacement clinical staff.</w:t>
            </w:r>
          </w:p>
          <w:p w14:paraId="422DAD1E" w14:textId="77777777" w:rsidR="00A85810" w:rsidRPr="00DA70A0" w:rsidRDefault="00A85810" w:rsidP="00FD415D">
            <w:pPr>
              <w:tabs>
                <w:tab w:val="left" w:pos="720"/>
              </w:tabs>
              <w:rPr>
                <w:i/>
                <w:sz w:val="22"/>
                <w:szCs w:val="22"/>
              </w:rPr>
            </w:pPr>
          </w:p>
          <w:p w14:paraId="6D573F26" w14:textId="77777777" w:rsidR="00A85810" w:rsidRPr="00DA70A0" w:rsidRDefault="00A85810" w:rsidP="00FD415D">
            <w:pPr>
              <w:tabs>
                <w:tab w:val="left" w:pos="720"/>
              </w:tabs>
              <w:rPr>
                <w:i/>
                <w:sz w:val="22"/>
                <w:szCs w:val="22"/>
              </w:rPr>
            </w:pPr>
            <w:r w:rsidRPr="00DA70A0">
              <w:rPr>
                <w:i/>
                <w:sz w:val="22"/>
                <w:szCs w:val="22"/>
              </w:rPr>
              <w:t>Develop initial reporting and invoicing formats to facilitate</w:t>
            </w:r>
          </w:p>
          <w:p w14:paraId="471E7A2F" w14:textId="77777777" w:rsidR="00A85810" w:rsidRPr="00DA70A0" w:rsidRDefault="00A85810" w:rsidP="00FD415D">
            <w:pPr>
              <w:tabs>
                <w:tab w:val="left" w:pos="720"/>
              </w:tabs>
              <w:rPr>
                <w:i/>
                <w:sz w:val="22"/>
                <w:szCs w:val="22"/>
              </w:rPr>
            </w:pPr>
            <w:r w:rsidRPr="00DA70A0">
              <w:rPr>
                <w:i/>
                <w:sz w:val="22"/>
                <w:szCs w:val="22"/>
              </w:rPr>
              <w:t>effective program and project within 20 business</w:t>
            </w:r>
          </w:p>
          <w:p w14:paraId="77422DC5" w14:textId="77777777" w:rsidR="00A85810" w:rsidRPr="00DA70A0" w:rsidRDefault="00A85810" w:rsidP="00FD415D">
            <w:pPr>
              <w:tabs>
                <w:tab w:val="left" w:pos="720"/>
              </w:tabs>
              <w:rPr>
                <w:i/>
                <w:sz w:val="22"/>
                <w:szCs w:val="22"/>
              </w:rPr>
            </w:pPr>
            <w:proofErr w:type="gramStart"/>
            <w:r w:rsidRPr="00DA70A0">
              <w:rPr>
                <w:i/>
                <w:sz w:val="22"/>
                <w:szCs w:val="22"/>
              </w:rPr>
              <w:t>days</w:t>
            </w:r>
            <w:proofErr w:type="gramEnd"/>
            <w:r w:rsidRPr="00DA70A0">
              <w:rPr>
                <w:i/>
                <w:sz w:val="22"/>
                <w:szCs w:val="22"/>
              </w:rPr>
              <w:t xml:space="preserve"> of contract award</w:t>
            </w:r>
          </w:p>
          <w:p w14:paraId="40E2D075" w14:textId="77777777" w:rsidR="00A85810" w:rsidRPr="00DA70A0" w:rsidRDefault="00A85810" w:rsidP="00FD415D">
            <w:pPr>
              <w:tabs>
                <w:tab w:val="left" w:pos="720"/>
              </w:tabs>
              <w:rPr>
                <w:i/>
                <w:sz w:val="22"/>
                <w:szCs w:val="22"/>
              </w:rPr>
            </w:pPr>
          </w:p>
          <w:p w14:paraId="5863F5F0" w14:textId="77777777" w:rsidR="00A85810" w:rsidRPr="00DA70A0" w:rsidRDefault="00A85810" w:rsidP="00FD415D">
            <w:pPr>
              <w:tabs>
                <w:tab w:val="left" w:pos="720"/>
              </w:tabs>
              <w:rPr>
                <w:i/>
                <w:sz w:val="22"/>
                <w:szCs w:val="22"/>
              </w:rPr>
            </w:pPr>
            <w:r w:rsidRPr="00DA70A0">
              <w:rPr>
                <w:i/>
                <w:sz w:val="22"/>
                <w:szCs w:val="22"/>
              </w:rPr>
              <w:t>Complete hiring of all staff within 15 calendar days of</w:t>
            </w:r>
          </w:p>
          <w:p w14:paraId="0DDEE570" w14:textId="77777777" w:rsidR="00A85810" w:rsidRPr="00DA70A0" w:rsidRDefault="00A85810" w:rsidP="00FD415D">
            <w:pPr>
              <w:tabs>
                <w:tab w:val="left" w:pos="720"/>
              </w:tabs>
              <w:rPr>
                <w:i/>
                <w:sz w:val="22"/>
                <w:szCs w:val="22"/>
              </w:rPr>
            </w:pPr>
            <w:r w:rsidRPr="00DA70A0">
              <w:rPr>
                <w:i/>
                <w:sz w:val="22"/>
                <w:szCs w:val="22"/>
              </w:rPr>
              <w:t>contract award</w:t>
            </w:r>
          </w:p>
          <w:p w14:paraId="3B14A6B8" w14:textId="77777777" w:rsidR="00A85810" w:rsidRPr="00DA70A0" w:rsidRDefault="00A85810" w:rsidP="00FD415D">
            <w:pPr>
              <w:tabs>
                <w:tab w:val="left" w:pos="720"/>
              </w:tabs>
              <w:rPr>
                <w:i/>
                <w:sz w:val="22"/>
                <w:szCs w:val="22"/>
              </w:rPr>
            </w:pPr>
          </w:p>
          <w:p w14:paraId="224CC10E" w14:textId="77777777" w:rsidR="00A85810" w:rsidRPr="00DA70A0" w:rsidRDefault="00A85810" w:rsidP="00FD415D">
            <w:pPr>
              <w:tabs>
                <w:tab w:val="left" w:pos="720"/>
              </w:tabs>
              <w:rPr>
                <w:i/>
                <w:sz w:val="22"/>
                <w:szCs w:val="22"/>
              </w:rPr>
            </w:pPr>
            <w:bookmarkStart w:id="13" w:name="_Hlk69730276"/>
            <w:r w:rsidRPr="00DA70A0">
              <w:rPr>
                <w:i/>
                <w:sz w:val="22"/>
                <w:szCs w:val="22"/>
              </w:rPr>
              <w:t>Establish full primary, occupational, and emergency</w:t>
            </w:r>
          </w:p>
          <w:p w14:paraId="7596F240" w14:textId="77777777" w:rsidR="00A85810" w:rsidRPr="00DA70A0" w:rsidRDefault="00A85810" w:rsidP="00FD415D">
            <w:pPr>
              <w:tabs>
                <w:tab w:val="left" w:pos="720"/>
              </w:tabs>
              <w:rPr>
                <w:i/>
                <w:sz w:val="22"/>
                <w:szCs w:val="22"/>
              </w:rPr>
            </w:pPr>
            <w:r w:rsidRPr="00DA70A0">
              <w:rPr>
                <w:i/>
                <w:sz w:val="22"/>
                <w:szCs w:val="22"/>
              </w:rPr>
              <w:t>medical care services within 7 days of contract award</w:t>
            </w:r>
            <w:bookmarkEnd w:id="13"/>
            <w:r w:rsidRPr="00DA70A0">
              <w:rPr>
                <w:i/>
                <w:sz w:val="22"/>
                <w:szCs w:val="22"/>
              </w:rPr>
              <w:t>.</w:t>
            </w:r>
          </w:p>
          <w:p w14:paraId="3AD87BFC" w14:textId="77777777" w:rsidR="00A85810" w:rsidRPr="00DA70A0" w:rsidRDefault="00A85810" w:rsidP="00FD415D">
            <w:pPr>
              <w:tabs>
                <w:tab w:val="left" w:pos="720"/>
              </w:tabs>
              <w:rPr>
                <w:i/>
                <w:sz w:val="22"/>
                <w:szCs w:val="22"/>
              </w:rPr>
            </w:pPr>
          </w:p>
          <w:p w14:paraId="1E193A68" w14:textId="77777777" w:rsidR="00A85810" w:rsidRPr="00DA70A0" w:rsidRDefault="00A85810" w:rsidP="00FD415D">
            <w:pPr>
              <w:tabs>
                <w:tab w:val="left" w:pos="720"/>
              </w:tabs>
              <w:rPr>
                <w:i/>
                <w:sz w:val="22"/>
                <w:szCs w:val="22"/>
              </w:rPr>
            </w:pPr>
            <w:r w:rsidRPr="00DA70A0">
              <w:rPr>
                <w:i/>
                <w:sz w:val="22"/>
                <w:szCs w:val="22"/>
              </w:rPr>
              <w:t>Ensure all personnel are trained and operating at full</w:t>
            </w:r>
          </w:p>
          <w:p w14:paraId="48E262AD" w14:textId="77777777" w:rsidR="00A85810" w:rsidRPr="00DA70A0" w:rsidRDefault="00A85810" w:rsidP="00FD415D">
            <w:pPr>
              <w:tabs>
                <w:tab w:val="left" w:pos="720"/>
              </w:tabs>
              <w:rPr>
                <w:i/>
                <w:sz w:val="22"/>
                <w:szCs w:val="22"/>
              </w:rPr>
            </w:pPr>
            <w:r w:rsidRPr="00DA70A0">
              <w:rPr>
                <w:i/>
                <w:sz w:val="22"/>
                <w:szCs w:val="22"/>
              </w:rPr>
              <w:t>operating capability within 45 days of contract award.</w:t>
            </w:r>
          </w:p>
        </w:tc>
        <w:tc>
          <w:tcPr>
            <w:tcW w:w="1080" w:type="dxa"/>
          </w:tcPr>
          <w:p w14:paraId="2FF057D9" w14:textId="77777777" w:rsidR="00A85810" w:rsidRPr="00DA70A0" w:rsidRDefault="00A85810" w:rsidP="00FD415D">
            <w:pPr>
              <w:tabs>
                <w:tab w:val="left" w:pos="720"/>
              </w:tabs>
              <w:rPr>
                <w:i/>
                <w:sz w:val="22"/>
                <w:szCs w:val="22"/>
              </w:rPr>
            </w:pPr>
            <w:r w:rsidRPr="00DA70A0">
              <w:rPr>
                <w:i/>
                <w:sz w:val="22"/>
                <w:szCs w:val="22"/>
              </w:rPr>
              <w:lastRenderedPageBreak/>
              <w:t>Varies</w:t>
            </w:r>
          </w:p>
        </w:tc>
        <w:tc>
          <w:tcPr>
            <w:tcW w:w="1170" w:type="dxa"/>
          </w:tcPr>
          <w:p w14:paraId="3266E0DF" w14:textId="77777777" w:rsidR="00A85810" w:rsidRPr="00DA70A0" w:rsidRDefault="00A85810" w:rsidP="00FD415D">
            <w:pPr>
              <w:tabs>
                <w:tab w:val="left" w:pos="720"/>
              </w:tabs>
              <w:rPr>
                <w:i/>
                <w:sz w:val="22"/>
                <w:szCs w:val="22"/>
              </w:rPr>
            </w:pPr>
            <w:r w:rsidRPr="00DA70A0">
              <w:rPr>
                <w:i/>
                <w:sz w:val="22"/>
                <w:szCs w:val="22"/>
              </w:rPr>
              <w:t>Via email to COR and ACORs</w:t>
            </w:r>
          </w:p>
        </w:tc>
        <w:tc>
          <w:tcPr>
            <w:tcW w:w="2216" w:type="dxa"/>
          </w:tcPr>
          <w:p w14:paraId="2FCD97F7" w14:textId="77777777" w:rsidR="00A85810" w:rsidRPr="00DA70A0" w:rsidRDefault="00A85810" w:rsidP="00FD415D">
            <w:pPr>
              <w:tabs>
                <w:tab w:val="left" w:pos="720"/>
              </w:tabs>
              <w:rPr>
                <w:i/>
                <w:sz w:val="22"/>
                <w:szCs w:val="22"/>
              </w:rPr>
            </w:pPr>
            <w:r w:rsidRPr="00DA70A0">
              <w:rPr>
                <w:i/>
                <w:sz w:val="22"/>
                <w:szCs w:val="22"/>
              </w:rPr>
              <w:t>Varies</w:t>
            </w:r>
          </w:p>
        </w:tc>
      </w:tr>
      <w:tr w:rsidR="00A85810" w:rsidRPr="00DA70A0" w14:paraId="00357817" w14:textId="77777777" w:rsidTr="009C4E45">
        <w:tc>
          <w:tcPr>
            <w:tcW w:w="720" w:type="dxa"/>
          </w:tcPr>
          <w:p w14:paraId="5A56C8D8" w14:textId="698ACAE6" w:rsidR="00A85810" w:rsidRPr="00DA70A0" w:rsidRDefault="00044A49" w:rsidP="00FD415D">
            <w:pPr>
              <w:tabs>
                <w:tab w:val="left" w:pos="720"/>
              </w:tabs>
              <w:rPr>
                <w:i/>
                <w:sz w:val="22"/>
                <w:szCs w:val="22"/>
              </w:rPr>
            </w:pPr>
            <w:r>
              <w:rPr>
                <w:i/>
                <w:sz w:val="22"/>
                <w:szCs w:val="22"/>
              </w:rPr>
              <w:t>10</w:t>
            </w:r>
          </w:p>
        </w:tc>
        <w:tc>
          <w:tcPr>
            <w:tcW w:w="1890" w:type="dxa"/>
          </w:tcPr>
          <w:p w14:paraId="4E63E10E" w14:textId="77777777" w:rsidR="00A85810" w:rsidRPr="00DA70A0" w:rsidRDefault="00A85810" w:rsidP="00FD415D">
            <w:pPr>
              <w:tabs>
                <w:tab w:val="left" w:pos="720"/>
              </w:tabs>
              <w:rPr>
                <w:i/>
                <w:sz w:val="22"/>
                <w:szCs w:val="22"/>
              </w:rPr>
            </w:pPr>
            <w:r w:rsidRPr="00DA70A0">
              <w:rPr>
                <w:i/>
                <w:sz w:val="22"/>
                <w:szCs w:val="22"/>
              </w:rPr>
              <w:t>Invoicing</w:t>
            </w:r>
          </w:p>
        </w:tc>
        <w:tc>
          <w:tcPr>
            <w:tcW w:w="2160" w:type="dxa"/>
          </w:tcPr>
          <w:p w14:paraId="68BDC713" w14:textId="77777777" w:rsidR="00A85810" w:rsidRPr="00DA70A0" w:rsidRDefault="00A85810" w:rsidP="00FD415D">
            <w:pPr>
              <w:tabs>
                <w:tab w:val="left" w:pos="720"/>
              </w:tabs>
              <w:rPr>
                <w:i/>
                <w:sz w:val="22"/>
                <w:szCs w:val="22"/>
              </w:rPr>
            </w:pPr>
            <w:r w:rsidRPr="00DA70A0">
              <w:rPr>
                <w:i/>
                <w:sz w:val="22"/>
                <w:szCs w:val="22"/>
              </w:rPr>
              <w:t>Detailed statement of costs for each CLIN # that is being billed</w:t>
            </w:r>
          </w:p>
        </w:tc>
        <w:tc>
          <w:tcPr>
            <w:tcW w:w="1080" w:type="dxa"/>
          </w:tcPr>
          <w:p w14:paraId="538B20CF" w14:textId="77777777" w:rsidR="00A85810" w:rsidRPr="00DA70A0" w:rsidRDefault="00A85810" w:rsidP="00FD415D">
            <w:pPr>
              <w:tabs>
                <w:tab w:val="left" w:pos="720"/>
              </w:tabs>
              <w:rPr>
                <w:i/>
                <w:sz w:val="22"/>
                <w:szCs w:val="22"/>
              </w:rPr>
            </w:pPr>
            <w:r w:rsidRPr="00DA70A0">
              <w:rPr>
                <w:i/>
                <w:sz w:val="22"/>
                <w:szCs w:val="22"/>
              </w:rPr>
              <w:t>Monthly</w:t>
            </w:r>
          </w:p>
        </w:tc>
        <w:tc>
          <w:tcPr>
            <w:tcW w:w="1170" w:type="dxa"/>
          </w:tcPr>
          <w:p w14:paraId="1B76772C" w14:textId="77777777" w:rsidR="00A85810" w:rsidRPr="00DA70A0" w:rsidRDefault="00A85810" w:rsidP="00FD415D">
            <w:pPr>
              <w:tabs>
                <w:tab w:val="left" w:pos="720"/>
              </w:tabs>
              <w:rPr>
                <w:i/>
                <w:sz w:val="22"/>
                <w:szCs w:val="22"/>
              </w:rPr>
            </w:pPr>
            <w:r w:rsidRPr="00DA70A0">
              <w:rPr>
                <w:i/>
                <w:sz w:val="22"/>
                <w:szCs w:val="22"/>
              </w:rPr>
              <w:t>Via email to COR and ACORs</w:t>
            </w:r>
          </w:p>
        </w:tc>
        <w:tc>
          <w:tcPr>
            <w:tcW w:w="2216" w:type="dxa"/>
          </w:tcPr>
          <w:p w14:paraId="2AC6A1E3" w14:textId="77777777" w:rsidR="00A85810" w:rsidRPr="00DA70A0" w:rsidRDefault="00A85810" w:rsidP="00FD415D">
            <w:pPr>
              <w:tabs>
                <w:tab w:val="left" w:pos="720"/>
              </w:tabs>
              <w:rPr>
                <w:i/>
                <w:sz w:val="22"/>
                <w:szCs w:val="22"/>
              </w:rPr>
            </w:pPr>
            <w:r w:rsidRPr="00DA70A0">
              <w:rPr>
                <w:i/>
                <w:sz w:val="22"/>
                <w:szCs w:val="22"/>
              </w:rPr>
              <w:t>Sample invoice submitted to COR within 20 business</w:t>
            </w:r>
          </w:p>
          <w:p w14:paraId="213D3F35" w14:textId="77777777" w:rsidR="00A85810" w:rsidRPr="00DA70A0" w:rsidRDefault="00A85810" w:rsidP="00FD415D">
            <w:pPr>
              <w:tabs>
                <w:tab w:val="left" w:pos="720"/>
              </w:tabs>
              <w:rPr>
                <w:i/>
                <w:sz w:val="22"/>
                <w:szCs w:val="22"/>
              </w:rPr>
            </w:pPr>
            <w:r w:rsidRPr="00DA70A0">
              <w:rPr>
                <w:i/>
                <w:sz w:val="22"/>
                <w:szCs w:val="22"/>
              </w:rPr>
              <w:t>days following contract award.</w:t>
            </w:r>
          </w:p>
          <w:p w14:paraId="45AEA181" w14:textId="77777777" w:rsidR="00A85810" w:rsidRPr="00DA70A0" w:rsidRDefault="00A85810" w:rsidP="00FD415D">
            <w:pPr>
              <w:tabs>
                <w:tab w:val="left" w:pos="720"/>
              </w:tabs>
              <w:rPr>
                <w:i/>
                <w:sz w:val="22"/>
                <w:szCs w:val="22"/>
              </w:rPr>
            </w:pPr>
          </w:p>
          <w:p w14:paraId="5776B61E" w14:textId="77777777" w:rsidR="00A85810" w:rsidRPr="00DA70A0" w:rsidRDefault="00A85810" w:rsidP="00FD415D">
            <w:pPr>
              <w:tabs>
                <w:tab w:val="left" w:pos="720"/>
              </w:tabs>
              <w:rPr>
                <w:i/>
                <w:sz w:val="22"/>
                <w:szCs w:val="22"/>
              </w:rPr>
            </w:pPr>
            <w:r w:rsidRPr="00DA70A0">
              <w:rPr>
                <w:i/>
                <w:sz w:val="22"/>
                <w:szCs w:val="22"/>
              </w:rPr>
              <w:t xml:space="preserve">Invoices submitted to DOS within 30 days </w:t>
            </w:r>
            <w:r w:rsidRPr="00DA70A0">
              <w:rPr>
                <w:i/>
                <w:sz w:val="22"/>
                <w:szCs w:val="22"/>
              </w:rPr>
              <w:lastRenderedPageBreak/>
              <w:t>after the end of the billing month.</w:t>
            </w:r>
          </w:p>
        </w:tc>
      </w:tr>
      <w:tr w:rsidR="00A85810" w:rsidRPr="00DA70A0" w14:paraId="5CE821DD" w14:textId="77777777" w:rsidTr="009C4E45">
        <w:tc>
          <w:tcPr>
            <w:tcW w:w="720" w:type="dxa"/>
          </w:tcPr>
          <w:p w14:paraId="1E4CC002" w14:textId="0C96DACF" w:rsidR="00A85810" w:rsidRPr="00DA70A0" w:rsidRDefault="00044A49" w:rsidP="00FD415D">
            <w:pPr>
              <w:tabs>
                <w:tab w:val="left" w:pos="720"/>
              </w:tabs>
              <w:rPr>
                <w:i/>
                <w:sz w:val="22"/>
                <w:szCs w:val="22"/>
              </w:rPr>
            </w:pPr>
            <w:r>
              <w:rPr>
                <w:i/>
                <w:sz w:val="22"/>
                <w:szCs w:val="22"/>
              </w:rPr>
              <w:lastRenderedPageBreak/>
              <w:t>11</w:t>
            </w:r>
          </w:p>
        </w:tc>
        <w:tc>
          <w:tcPr>
            <w:tcW w:w="1890" w:type="dxa"/>
          </w:tcPr>
          <w:p w14:paraId="016EC24E" w14:textId="77777777" w:rsidR="00A85810" w:rsidRPr="00DA70A0" w:rsidRDefault="00A85810" w:rsidP="00FD415D">
            <w:pPr>
              <w:tabs>
                <w:tab w:val="left" w:pos="720"/>
              </w:tabs>
              <w:rPr>
                <w:i/>
                <w:sz w:val="22"/>
                <w:szCs w:val="22"/>
              </w:rPr>
            </w:pPr>
            <w:r w:rsidRPr="00DA70A0">
              <w:rPr>
                <w:i/>
                <w:sz w:val="22"/>
                <w:szCs w:val="22"/>
              </w:rPr>
              <w:t>Final Invoice</w:t>
            </w:r>
          </w:p>
        </w:tc>
        <w:tc>
          <w:tcPr>
            <w:tcW w:w="2160" w:type="dxa"/>
          </w:tcPr>
          <w:p w14:paraId="1120E755" w14:textId="77777777" w:rsidR="00A85810" w:rsidRPr="00DA70A0" w:rsidRDefault="00A85810" w:rsidP="00FD415D">
            <w:pPr>
              <w:tabs>
                <w:tab w:val="left" w:pos="720"/>
              </w:tabs>
              <w:rPr>
                <w:i/>
                <w:sz w:val="22"/>
                <w:szCs w:val="22"/>
              </w:rPr>
            </w:pPr>
            <w:r w:rsidRPr="00DA70A0">
              <w:rPr>
                <w:i/>
                <w:sz w:val="22"/>
                <w:szCs w:val="22"/>
              </w:rPr>
              <w:t xml:space="preserve">A full and accurate inventory, accounting for all lost, stolen or damaged property must be furnished </w:t>
            </w:r>
            <w:proofErr w:type="gramStart"/>
            <w:r w:rsidRPr="00DA70A0">
              <w:rPr>
                <w:i/>
                <w:sz w:val="22"/>
                <w:szCs w:val="22"/>
              </w:rPr>
              <w:t>to</w:t>
            </w:r>
            <w:proofErr w:type="gramEnd"/>
            <w:r w:rsidRPr="00DA70A0">
              <w:rPr>
                <w:i/>
                <w:sz w:val="22"/>
                <w:szCs w:val="22"/>
              </w:rPr>
              <w:t xml:space="preserve"> the</w:t>
            </w:r>
          </w:p>
          <w:p w14:paraId="365755D0" w14:textId="77777777" w:rsidR="00A85810" w:rsidRPr="00DA70A0" w:rsidRDefault="00A85810" w:rsidP="00FD415D">
            <w:pPr>
              <w:tabs>
                <w:tab w:val="left" w:pos="720"/>
              </w:tabs>
              <w:rPr>
                <w:i/>
                <w:sz w:val="22"/>
                <w:szCs w:val="22"/>
              </w:rPr>
            </w:pPr>
            <w:r w:rsidRPr="00DA70A0">
              <w:rPr>
                <w:i/>
                <w:sz w:val="22"/>
                <w:szCs w:val="22"/>
              </w:rPr>
              <w:t>COR before final payment is authorized.</w:t>
            </w:r>
          </w:p>
        </w:tc>
        <w:tc>
          <w:tcPr>
            <w:tcW w:w="1080" w:type="dxa"/>
          </w:tcPr>
          <w:p w14:paraId="4F83D8CD" w14:textId="77777777" w:rsidR="00A85810" w:rsidRPr="00DA70A0" w:rsidRDefault="00A85810" w:rsidP="00FD415D">
            <w:pPr>
              <w:tabs>
                <w:tab w:val="left" w:pos="720"/>
              </w:tabs>
              <w:rPr>
                <w:i/>
                <w:sz w:val="22"/>
                <w:szCs w:val="22"/>
              </w:rPr>
            </w:pPr>
            <w:r w:rsidRPr="00DA70A0">
              <w:rPr>
                <w:i/>
                <w:sz w:val="22"/>
                <w:szCs w:val="22"/>
              </w:rPr>
              <w:t>Once per contract year</w:t>
            </w:r>
          </w:p>
        </w:tc>
        <w:tc>
          <w:tcPr>
            <w:tcW w:w="1170" w:type="dxa"/>
          </w:tcPr>
          <w:p w14:paraId="10211687" w14:textId="77777777" w:rsidR="00A85810" w:rsidRPr="00DA70A0" w:rsidRDefault="00A85810" w:rsidP="00FD415D">
            <w:pPr>
              <w:tabs>
                <w:tab w:val="left" w:pos="720"/>
              </w:tabs>
              <w:rPr>
                <w:i/>
                <w:sz w:val="22"/>
                <w:szCs w:val="22"/>
              </w:rPr>
            </w:pPr>
            <w:r w:rsidRPr="00DA70A0">
              <w:rPr>
                <w:i/>
                <w:sz w:val="22"/>
                <w:szCs w:val="22"/>
              </w:rPr>
              <w:t>Via email to COR and ACORs</w:t>
            </w:r>
          </w:p>
        </w:tc>
        <w:tc>
          <w:tcPr>
            <w:tcW w:w="2216" w:type="dxa"/>
          </w:tcPr>
          <w:p w14:paraId="6069FBA7" w14:textId="77777777" w:rsidR="00A85810" w:rsidRPr="00DA70A0" w:rsidRDefault="00A85810" w:rsidP="00FD415D">
            <w:pPr>
              <w:tabs>
                <w:tab w:val="left" w:pos="720"/>
              </w:tabs>
              <w:rPr>
                <w:i/>
                <w:sz w:val="22"/>
                <w:szCs w:val="22"/>
              </w:rPr>
            </w:pPr>
            <w:r w:rsidRPr="00DA70A0">
              <w:rPr>
                <w:i/>
                <w:sz w:val="22"/>
                <w:szCs w:val="22"/>
              </w:rPr>
              <w:t>Prior to final payment</w:t>
            </w:r>
          </w:p>
        </w:tc>
      </w:tr>
    </w:tbl>
    <w:p w14:paraId="50680036" w14:textId="77777777" w:rsidR="00A85810" w:rsidRPr="00DA70A0" w:rsidRDefault="00A85810" w:rsidP="00A85810">
      <w:pPr>
        <w:tabs>
          <w:tab w:val="left" w:pos="720"/>
        </w:tabs>
        <w:ind w:left="1080"/>
        <w:rPr>
          <w:i/>
        </w:rPr>
      </w:pPr>
    </w:p>
    <w:p w14:paraId="40DD0B28" w14:textId="77777777" w:rsidR="00A85810" w:rsidRPr="00DA70A0" w:rsidRDefault="00A85810" w:rsidP="00A85810">
      <w:pPr>
        <w:rPr>
          <w:b/>
          <w:bCs/>
        </w:rPr>
      </w:pPr>
    </w:p>
    <w:p w14:paraId="7EC30F3A" w14:textId="77777777" w:rsidR="00A85810" w:rsidRPr="00DA70A0" w:rsidRDefault="00A85810" w:rsidP="00A85810">
      <w:pPr>
        <w:rPr>
          <w:b/>
          <w:bCs/>
        </w:rPr>
      </w:pPr>
    </w:p>
    <w:p w14:paraId="3D39C96A" w14:textId="4E45ABBE" w:rsidR="009E7114" w:rsidRDefault="009E7114" w:rsidP="009E7114">
      <w:pPr>
        <w:pStyle w:val="ListParagraph"/>
        <w:ind w:left="0"/>
        <w:rPr>
          <w:rFonts w:eastAsiaTheme="minorHAnsi"/>
          <w:b/>
        </w:rPr>
      </w:pPr>
      <w:r>
        <w:rPr>
          <w:rFonts w:eastAsiaTheme="minorHAnsi"/>
          <w:b/>
        </w:rPr>
        <w:t>C.</w:t>
      </w:r>
      <w:r w:rsidR="003C0A41">
        <w:rPr>
          <w:rFonts w:eastAsiaTheme="minorHAnsi"/>
          <w:b/>
        </w:rPr>
        <w:t>6</w:t>
      </w:r>
      <w:r>
        <w:rPr>
          <w:rFonts w:eastAsiaTheme="minorHAnsi"/>
          <w:b/>
        </w:rPr>
        <w:t xml:space="preserve"> PERFORMANCE MONITORING</w:t>
      </w:r>
    </w:p>
    <w:p w14:paraId="6CF0C311" w14:textId="77777777" w:rsidR="009E7114" w:rsidRDefault="009E7114" w:rsidP="009E7114">
      <w:pPr>
        <w:pStyle w:val="ListParagraph"/>
        <w:ind w:left="0"/>
        <w:rPr>
          <w:rFonts w:eastAsiaTheme="minorHAnsi"/>
          <w:b/>
        </w:rPr>
      </w:pPr>
    </w:p>
    <w:p w14:paraId="6B786207" w14:textId="65E4B1E2" w:rsidR="009E7114" w:rsidRDefault="009E7114" w:rsidP="009E7114">
      <w:pPr>
        <w:pStyle w:val="ListParagraph"/>
        <w:ind w:left="0"/>
        <w:rPr>
          <w:color w:val="000000"/>
        </w:rPr>
      </w:pPr>
      <w:r>
        <w:rPr>
          <w:color w:val="000000"/>
        </w:rPr>
        <w:t xml:space="preserve">The </w:t>
      </w:r>
      <w:r w:rsidR="00A85810">
        <w:rPr>
          <w:color w:val="000000"/>
        </w:rPr>
        <w:t>Contractor</w:t>
      </w:r>
      <w:r>
        <w:rPr>
          <w:color w:val="000000"/>
        </w:rPr>
        <w:t xml:space="preserve"> will pro</w:t>
      </w:r>
      <w:r w:rsidR="00A85810">
        <w:rPr>
          <w:color w:val="000000"/>
        </w:rPr>
        <w:t>pose</w:t>
      </w:r>
      <w:r>
        <w:rPr>
          <w:color w:val="000000"/>
        </w:rPr>
        <w:t xml:space="preserve"> a Quality Assurance Surveillance Plan (QASP) </w:t>
      </w:r>
      <w:r w:rsidR="00A85810">
        <w:rPr>
          <w:color w:val="000000"/>
        </w:rPr>
        <w:t xml:space="preserve">which the government will use </w:t>
      </w:r>
      <w:r>
        <w:rPr>
          <w:color w:val="000000"/>
        </w:rPr>
        <w:t xml:space="preserve">to monitor </w:t>
      </w:r>
      <w:r w:rsidR="00A85810">
        <w:rPr>
          <w:color w:val="000000"/>
        </w:rPr>
        <w:t xml:space="preserve">the </w:t>
      </w:r>
      <w:r>
        <w:rPr>
          <w:color w:val="000000"/>
        </w:rPr>
        <w:t>Contractor</w:t>
      </w:r>
      <w:r w:rsidR="00A85810">
        <w:rPr>
          <w:color w:val="000000"/>
        </w:rPr>
        <w:t>’s</w:t>
      </w:r>
      <w:r>
        <w:rPr>
          <w:color w:val="000000"/>
        </w:rPr>
        <w:t xml:space="preserve"> performance. </w:t>
      </w:r>
      <w:r w:rsidR="00A85810">
        <w:rPr>
          <w:color w:val="000000"/>
        </w:rPr>
        <w:t xml:space="preserve">Once the contract agreement is reached the contract award will include below the mutually </w:t>
      </w:r>
      <w:proofErr w:type="gramStart"/>
      <w:r w:rsidR="00A85810">
        <w:rPr>
          <w:color w:val="000000"/>
        </w:rPr>
        <w:t>agreed upon</w:t>
      </w:r>
      <w:proofErr w:type="gramEnd"/>
      <w:r w:rsidR="00A85810">
        <w:rPr>
          <w:color w:val="000000"/>
        </w:rPr>
        <w:t xml:space="preserve"> QASP.  </w:t>
      </w:r>
      <w:r>
        <w:rPr>
          <w:color w:val="000000"/>
        </w:rPr>
        <w:t xml:space="preserve">The QASP will provide oversight help to ensure that service levels reach and maintain the required levels for performance of this task. Further, the QASP provides the COR with a proactive way to avoid unacceptable or deficient </w:t>
      </w:r>
      <w:proofErr w:type="gramStart"/>
      <w:r>
        <w:rPr>
          <w:color w:val="000000"/>
        </w:rPr>
        <w:t>performance, and</w:t>
      </w:r>
      <w:proofErr w:type="gramEnd"/>
      <w:r>
        <w:rPr>
          <w:color w:val="000000"/>
        </w:rPr>
        <w:t xml:space="preserve"> provides verifiable input for required Past Performance Information Assessments. The QASP is a living document and may be updated by the Government as necessary. Any updates to the QASP will be provided to the Contractor.</w:t>
      </w:r>
    </w:p>
    <w:p w14:paraId="04559451" w14:textId="77777777" w:rsidR="009E7114" w:rsidRDefault="009E7114" w:rsidP="009E7114">
      <w:pPr>
        <w:pStyle w:val="ListParagraph"/>
        <w:ind w:left="0"/>
        <w:rPr>
          <w:color w:val="000000"/>
        </w:rPr>
      </w:pPr>
    </w:p>
    <w:p w14:paraId="62279EF2" w14:textId="77777777" w:rsidR="009E7114" w:rsidRDefault="009E7114" w:rsidP="009E7114">
      <w:pPr>
        <w:pStyle w:val="ListParagraph"/>
        <w:ind w:left="0"/>
        <w:rPr>
          <w:color w:val="000000"/>
        </w:rPr>
      </w:pPr>
      <w:r>
        <w:rPr>
          <w:color w:val="000000"/>
        </w:rPr>
        <w:t xml:space="preserve">The following table identifies technical performance standards that align with PWS tasks. The Contractor shall establish a performance baseline or minimum Acceptable Quality Level (AQL) and define a target performance level for each metric. Should the minimum AQL not </w:t>
      </w:r>
      <w:proofErr w:type="gramStart"/>
      <w:r>
        <w:rPr>
          <w:color w:val="000000"/>
        </w:rPr>
        <w:t>met</w:t>
      </w:r>
      <w:proofErr w:type="gramEnd"/>
      <w:r>
        <w:rPr>
          <w:color w:val="000000"/>
        </w:rPr>
        <w:t xml:space="preserve"> during performance, the Contractor shall implement a process for corrective action and quality improvement.</w:t>
      </w:r>
    </w:p>
    <w:p w14:paraId="0850E56E" w14:textId="77777777" w:rsidR="006C5836" w:rsidRDefault="006C5836" w:rsidP="009E7114">
      <w:pPr>
        <w:pStyle w:val="ListParagraph"/>
        <w:ind w:left="0"/>
        <w:rPr>
          <w:color w:val="000000"/>
        </w:rPr>
      </w:pPr>
    </w:p>
    <w:p w14:paraId="25099A9C" w14:textId="6B5A946E" w:rsidR="009E7114" w:rsidRDefault="009E7114" w:rsidP="009E7114">
      <w:pPr>
        <w:pStyle w:val="ListParagraph"/>
        <w:ind w:left="0"/>
        <w:rPr>
          <w:color w:val="000000"/>
        </w:rPr>
      </w:pPr>
    </w:p>
    <w:p w14:paraId="5D28D8F8" w14:textId="36CC6299" w:rsidR="00A85810" w:rsidRPr="00DA70A0" w:rsidRDefault="009E7114" w:rsidP="00A85810">
      <w:pPr>
        <w:pStyle w:val="ListParagraph"/>
        <w:tabs>
          <w:tab w:val="left" w:pos="540"/>
        </w:tabs>
        <w:ind w:left="0"/>
        <w:rPr>
          <w:b/>
        </w:rPr>
      </w:pPr>
      <w:r w:rsidRPr="00DA70A0">
        <w:rPr>
          <w:rFonts w:eastAsiaTheme="minorHAnsi"/>
          <w:b/>
        </w:rPr>
        <w:t>C.</w:t>
      </w:r>
      <w:r w:rsidR="003C0A41">
        <w:rPr>
          <w:rFonts w:eastAsiaTheme="minorHAnsi"/>
          <w:b/>
        </w:rPr>
        <w:t>7</w:t>
      </w:r>
      <w:r w:rsidRPr="00DA70A0">
        <w:rPr>
          <w:rFonts w:eastAsiaTheme="minorHAnsi"/>
          <w:b/>
        </w:rPr>
        <w:t xml:space="preserve"> </w:t>
      </w:r>
      <w:r w:rsidR="00A85810" w:rsidRPr="003C0A41">
        <w:rPr>
          <w:b/>
        </w:rPr>
        <w:t>OPERATING CONSTRAINTS</w:t>
      </w:r>
      <w:r w:rsidR="00A85810" w:rsidRPr="00DA70A0">
        <w:rPr>
          <w:b/>
          <w:u w:val="single"/>
        </w:rPr>
        <w:t>:</w:t>
      </w:r>
      <w:r w:rsidR="00A85810" w:rsidRPr="00DA70A0">
        <w:rPr>
          <w:b/>
        </w:rPr>
        <w:t xml:space="preserve">  </w:t>
      </w:r>
    </w:p>
    <w:p w14:paraId="523F740A" w14:textId="77777777" w:rsidR="00A85810" w:rsidRPr="00DA70A0" w:rsidRDefault="00A85810" w:rsidP="00A85810"/>
    <w:p w14:paraId="03188860" w14:textId="2E4CC572" w:rsidR="00A85810" w:rsidRPr="00DA70A0" w:rsidRDefault="00A85810" w:rsidP="00A85810">
      <w:r w:rsidRPr="00DA70A0">
        <w:t>All professional liability shall be borne by the Contractor in accordance with FAR 37.401</w:t>
      </w:r>
    </w:p>
    <w:p w14:paraId="5F347C07" w14:textId="77777777" w:rsidR="00A85810" w:rsidRPr="00DA70A0" w:rsidRDefault="00A85810" w:rsidP="00A85810">
      <w:pPr>
        <w:rPr>
          <w:b/>
          <w:bCs/>
        </w:rPr>
      </w:pPr>
    </w:p>
    <w:p w14:paraId="7B86F860" w14:textId="77050983" w:rsidR="00A85810" w:rsidRDefault="00A85810" w:rsidP="00A85810">
      <w:r w:rsidRPr="00DA70A0">
        <w:t xml:space="preserve">For clarification, this clinic will not include emergency medical </w:t>
      </w:r>
      <w:proofErr w:type="gramStart"/>
      <w:r w:rsidRPr="00DA70A0">
        <w:t>response</w:t>
      </w:r>
      <w:proofErr w:type="gramEnd"/>
      <w:r w:rsidRPr="00DA70A0">
        <w:t xml:space="preserve"> to incidents outside of building A2. All other emergency medical </w:t>
      </w:r>
      <w:proofErr w:type="gramStart"/>
      <w:r w:rsidRPr="00DA70A0">
        <w:t>response</w:t>
      </w:r>
      <w:proofErr w:type="gramEnd"/>
      <w:r w:rsidRPr="00DA70A0">
        <w:t xml:space="preserve"> at the training site is provided through a separate contract mechanism.</w:t>
      </w:r>
    </w:p>
    <w:p w14:paraId="174AD9AF" w14:textId="6B1769E6" w:rsidR="003A5A5D" w:rsidRDefault="003A5A5D" w:rsidP="00A85810"/>
    <w:p w14:paraId="19F1500E" w14:textId="649F169C" w:rsidR="00FB4734" w:rsidRPr="00DA70A0" w:rsidRDefault="00FB4734" w:rsidP="00FB4734">
      <w:pPr>
        <w:pStyle w:val="ListParagraph"/>
        <w:tabs>
          <w:tab w:val="left" w:pos="540"/>
        </w:tabs>
        <w:ind w:left="0"/>
        <w:rPr>
          <w:b/>
        </w:rPr>
      </w:pPr>
      <w:r w:rsidRPr="00DA70A0">
        <w:rPr>
          <w:rFonts w:eastAsiaTheme="minorHAnsi"/>
          <w:b/>
        </w:rPr>
        <w:t>C.</w:t>
      </w:r>
      <w:r w:rsidR="003C0A41">
        <w:rPr>
          <w:rFonts w:eastAsiaTheme="minorHAnsi"/>
          <w:b/>
        </w:rPr>
        <w:t>8</w:t>
      </w:r>
      <w:r w:rsidRPr="00DA70A0">
        <w:rPr>
          <w:rFonts w:eastAsiaTheme="minorHAnsi"/>
          <w:b/>
        </w:rPr>
        <w:t xml:space="preserve"> </w:t>
      </w:r>
      <w:r w:rsidRPr="003C0A41">
        <w:rPr>
          <w:b/>
        </w:rPr>
        <w:t>GOVERNMENT FURNISHED EQUIPMENT (GFE):</w:t>
      </w:r>
      <w:r w:rsidRPr="00DA70A0">
        <w:rPr>
          <w:b/>
        </w:rPr>
        <w:t xml:space="preserve">  </w:t>
      </w:r>
    </w:p>
    <w:p w14:paraId="7C468766" w14:textId="0834D547" w:rsidR="00FB4734" w:rsidRDefault="00FB4734" w:rsidP="00A85810">
      <w:r>
        <w:lastRenderedPageBreak/>
        <w:t>Attachment D, “Government Furnished Equipment” contains a list of the GFE provided by the Government under this contract.  Reference the GFE requirements in clause 52.245-1.</w:t>
      </w:r>
    </w:p>
    <w:p w14:paraId="6DE6A72F" w14:textId="44A89E39" w:rsidR="00D57937" w:rsidRDefault="00D57937" w:rsidP="00A85810"/>
    <w:p w14:paraId="70977E57" w14:textId="7C211663" w:rsidR="00217DEF" w:rsidRPr="009C4E45" w:rsidRDefault="00D57937" w:rsidP="00A85810">
      <w:pPr>
        <w:rPr>
          <w:b/>
          <w:bCs/>
        </w:rPr>
      </w:pPr>
      <w:r w:rsidRPr="009C4E45">
        <w:rPr>
          <w:b/>
          <w:bCs/>
        </w:rPr>
        <w:t>C.</w:t>
      </w:r>
      <w:r w:rsidR="003C0A41">
        <w:rPr>
          <w:b/>
          <w:bCs/>
        </w:rPr>
        <w:t>9</w:t>
      </w:r>
      <w:r w:rsidR="00217DEF">
        <w:rPr>
          <w:b/>
          <w:bCs/>
        </w:rPr>
        <w:t xml:space="preserve">.  </w:t>
      </w:r>
      <w:r w:rsidR="00217DEF" w:rsidRPr="003C0A41">
        <w:rPr>
          <w:b/>
          <w:bCs/>
        </w:rPr>
        <w:t>SECURITY REQUIREMENTS:</w:t>
      </w:r>
      <w:r w:rsidR="00217DEF" w:rsidRPr="009C4E45">
        <w:rPr>
          <w:b/>
          <w:bCs/>
        </w:rPr>
        <w:t xml:space="preserve">  </w:t>
      </w:r>
    </w:p>
    <w:p w14:paraId="1567B18A" w14:textId="0E0C4373" w:rsidR="00217DEF" w:rsidRDefault="00217DEF" w:rsidP="00217DEF">
      <w:pPr>
        <w:pStyle w:val="xmsonormal"/>
        <w:rPr>
          <w:b/>
          <w:bCs/>
          <w:color w:val="000000"/>
        </w:rPr>
      </w:pPr>
      <w:r>
        <w:rPr>
          <w:color w:val="000000"/>
        </w:rPr>
        <w:t xml:space="preserve">This is an unclassified contract.  Contractor employees will require the issuance of a DOS Personal ID Card.  Contractor employees requiring access to </w:t>
      </w:r>
      <w:proofErr w:type="spellStart"/>
      <w:r>
        <w:rPr>
          <w:color w:val="000000"/>
        </w:rPr>
        <w:t>OpenNet</w:t>
      </w:r>
      <w:proofErr w:type="spellEnd"/>
      <w:r>
        <w:rPr>
          <w:color w:val="000000"/>
        </w:rPr>
        <w:t xml:space="preserve"> will require an MRPT.  </w:t>
      </w:r>
    </w:p>
    <w:p w14:paraId="51FDFB47" w14:textId="5864621D" w:rsidR="003C0A41" w:rsidRDefault="003C0A41" w:rsidP="00217DEF">
      <w:pPr>
        <w:pStyle w:val="xmsonormal"/>
        <w:rPr>
          <w:b/>
          <w:bCs/>
          <w:color w:val="000000"/>
        </w:rPr>
      </w:pPr>
      <w:r>
        <w:rPr>
          <w:b/>
          <w:bCs/>
          <w:color w:val="000000"/>
        </w:rPr>
        <w:t>C.10 RESPONSE INSTRUCTIONS</w:t>
      </w:r>
    </w:p>
    <w:p w14:paraId="69DD2764" w14:textId="643D11F3" w:rsidR="00AC5BBF" w:rsidRDefault="00AC5BBF" w:rsidP="00217DEF">
      <w:pPr>
        <w:pStyle w:val="xmsonormal"/>
      </w:pPr>
      <w:r w:rsidRPr="00770AAD">
        <w:t>Interested parties are requested to submit a written response that includes the following:</w:t>
      </w:r>
    </w:p>
    <w:p w14:paraId="7D143179" w14:textId="75613B5D" w:rsidR="00AC5BBF" w:rsidRPr="00AC5BBF" w:rsidRDefault="00AC5BBF" w:rsidP="00AC5BBF">
      <w:pPr>
        <w:pStyle w:val="xmsonormal"/>
        <w:numPr>
          <w:ilvl w:val="0"/>
          <w:numId w:val="29"/>
        </w:numPr>
        <w:rPr>
          <w:b/>
          <w:bCs/>
          <w:color w:val="000000"/>
        </w:rPr>
      </w:pPr>
      <w:r>
        <w:rPr>
          <w:color w:val="000000"/>
        </w:rPr>
        <w:t xml:space="preserve">Completed RFI Blackstone Vendor Response Document to include the cover page with vendor information. </w:t>
      </w:r>
    </w:p>
    <w:p w14:paraId="2A041BA6" w14:textId="485EFAB9" w:rsidR="00AC5BBF" w:rsidRPr="00AC5BBF" w:rsidRDefault="00AC5BBF" w:rsidP="00AC5BBF">
      <w:pPr>
        <w:pStyle w:val="xmsonormal"/>
        <w:numPr>
          <w:ilvl w:val="0"/>
          <w:numId w:val="29"/>
        </w:numPr>
        <w:rPr>
          <w:b/>
          <w:bCs/>
          <w:color w:val="000000"/>
        </w:rPr>
      </w:pPr>
      <w:r w:rsidRPr="00770AAD">
        <w:t>A brief overview of the company and relevant experience</w:t>
      </w:r>
      <w:r>
        <w:t>.</w:t>
      </w:r>
    </w:p>
    <w:p w14:paraId="11A570DF" w14:textId="77777777" w:rsidR="00AC5BBF" w:rsidRPr="00770AAD" w:rsidRDefault="00AC5BBF" w:rsidP="00AC5BBF">
      <w:pPr>
        <w:numPr>
          <w:ilvl w:val="0"/>
          <w:numId w:val="29"/>
        </w:numPr>
        <w:spacing w:line="278" w:lineRule="auto"/>
      </w:pPr>
      <w:r w:rsidRPr="00770AAD">
        <w:t>A description of the proposed solution and how it meets the desired capabilities outlined above.</w:t>
      </w:r>
    </w:p>
    <w:p w14:paraId="4A35EBD7" w14:textId="058FC5F5" w:rsidR="00AC5BBF" w:rsidRPr="00AC5BBF" w:rsidRDefault="00AC5BBF" w:rsidP="00AC5BBF">
      <w:pPr>
        <w:pStyle w:val="xmsonormal"/>
        <w:numPr>
          <w:ilvl w:val="0"/>
          <w:numId w:val="29"/>
        </w:numPr>
        <w:rPr>
          <w:b/>
          <w:bCs/>
          <w:color w:val="000000"/>
        </w:rPr>
      </w:pPr>
      <w:r w:rsidRPr="00770AAD">
        <w:t>Details on implementation approach, training, and support services</w:t>
      </w:r>
    </w:p>
    <w:p w14:paraId="7D083D45" w14:textId="042B1F19" w:rsidR="00AC5BBF" w:rsidRPr="00AC5BBF" w:rsidRDefault="00AC5BBF" w:rsidP="00AC5BBF">
      <w:pPr>
        <w:pStyle w:val="xmsonormal"/>
        <w:numPr>
          <w:ilvl w:val="0"/>
          <w:numId w:val="29"/>
        </w:numPr>
        <w:rPr>
          <w:b/>
          <w:bCs/>
          <w:color w:val="000000"/>
        </w:rPr>
      </w:pPr>
      <w:r w:rsidRPr="00770AAD">
        <w:t>Estimated timelines for implementation and transition</w:t>
      </w:r>
      <w:r>
        <w:t>.</w:t>
      </w:r>
    </w:p>
    <w:p w14:paraId="5E92A640" w14:textId="23C712A8" w:rsidR="00AC5BBF" w:rsidRPr="00AC5BBF" w:rsidRDefault="00AC5BBF" w:rsidP="00AC5BBF">
      <w:pPr>
        <w:numPr>
          <w:ilvl w:val="0"/>
          <w:numId w:val="29"/>
        </w:numPr>
        <w:spacing w:line="278" w:lineRule="auto"/>
      </w:pPr>
      <w:r w:rsidRPr="00770AAD">
        <w:t xml:space="preserve">Any additional information, recommendations, or innovative </w:t>
      </w:r>
      <w:r>
        <w:t>solutions</w:t>
      </w:r>
      <w:r w:rsidRPr="00770AAD">
        <w:t xml:space="preserve"> that may benefit the Department.</w:t>
      </w:r>
    </w:p>
    <w:p w14:paraId="0D34BD7D" w14:textId="78B8DC1B" w:rsidR="00CD272C" w:rsidRDefault="00CD272C" w:rsidP="00217DEF">
      <w:pPr>
        <w:pStyle w:val="xmsonormal"/>
        <w:rPr>
          <w:b/>
          <w:bCs/>
          <w:color w:val="000000"/>
        </w:rPr>
      </w:pPr>
      <w:r>
        <w:rPr>
          <w:b/>
          <w:bCs/>
          <w:color w:val="000000"/>
        </w:rPr>
        <w:t>C.11 SUBMISSION DETAILS</w:t>
      </w:r>
    </w:p>
    <w:p w14:paraId="7EC5697F" w14:textId="5829D81A" w:rsidR="00CD272C" w:rsidRDefault="00CD272C" w:rsidP="00217DEF">
      <w:pPr>
        <w:pStyle w:val="xmsonormal"/>
        <w:rPr>
          <w:b/>
          <w:bCs/>
          <w:color w:val="000000"/>
        </w:rPr>
      </w:pPr>
      <w:r w:rsidRPr="00770AAD">
        <w:t xml:space="preserve">Responses should be submitted electronically in PDF format to </w:t>
      </w:r>
      <w:r>
        <w:t xml:space="preserve">the contracting officers </w:t>
      </w:r>
      <w:r w:rsidR="00D70DC9">
        <w:t xml:space="preserve">Alicia Hofhine, </w:t>
      </w:r>
      <w:hyperlink r:id="rId13" w:history="1">
        <w:r w:rsidR="00D70DC9" w:rsidRPr="00EF53AB">
          <w:rPr>
            <w:rStyle w:val="Hyperlink"/>
          </w:rPr>
          <w:t>HofhineAK@state.gov</w:t>
        </w:r>
      </w:hyperlink>
      <w:r w:rsidR="00D70DC9">
        <w:t xml:space="preserve"> and </w:t>
      </w:r>
      <w:r>
        <w:t xml:space="preserve">Robin Guillie, </w:t>
      </w:r>
      <w:hyperlink r:id="rId14" w:history="1">
        <w:r w:rsidRPr="003E792A">
          <w:rPr>
            <w:rStyle w:val="Hyperlink"/>
          </w:rPr>
          <w:t>GuillieRL@state.gov</w:t>
        </w:r>
      </w:hyperlink>
      <w:r>
        <w:t xml:space="preserve"> </w:t>
      </w:r>
      <w:r w:rsidRPr="00770AAD">
        <w:t xml:space="preserve">by </w:t>
      </w:r>
      <w:r>
        <w:t xml:space="preserve">Friday, </w:t>
      </w:r>
      <w:r w:rsidR="00C55814">
        <w:t>May 1</w:t>
      </w:r>
      <w:r>
        <w:t xml:space="preserve">, 2026. </w:t>
      </w:r>
      <w:r w:rsidRPr="00770AAD">
        <w:t xml:space="preserve">Questions regarding this RFI may be directed to </w:t>
      </w:r>
      <w:r>
        <w:t xml:space="preserve">Alicia Hofhine, </w:t>
      </w:r>
      <w:hyperlink r:id="rId15" w:history="1">
        <w:r w:rsidRPr="00BF3A22">
          <w:rPr>
            <w:rStyle w:val="Hyperlink"/>
          </w:rPr>
          <w:t>HofhineAK@state.gov</w:t>
        </w:r>
      </w:hyperlink>
      <w:r>
        <w:t>.</w:t>
      </w:r>
    </w:p>
    <w:p w14:paraId="5CC2FD6D" w14:textId="5B65E688" w:rsidR="00CD272C" w:rsidRDefault="00CD272C" w:rsidP="00217DEF">
      <w:pPr>
        <w:pStyle w:val="xmsonormal"/>
        <w:rPr>
          <w:b/>
          <w:bCs/>
          <w:color w:val="000000"/>
        </w:rPr>
      </w:pPr>
      <w:r>
        <w:rPr>
          <w:b/>
          <w:bCs/>
          <w:color w:val="000000"/>
        </w:rPr>
        <w:t>C.12 DISCLAIMER</w:t>
      </w:r>
    </w:p>
    <w:p w14:paraId="35F1EE1E" w14:textId="13CCE8DF" w:rsidR="00CD272C" w:rsidRDefault="00CD272C" w:rsidP="00CD272C">
      <w:r w:rsidRPr="00770AAD">
        <w:t>This RFI is issued solely for information and planning purposes. It does not constitute a solicitation or a promise to issue a solicitation in the future. Responses to this RFI will assist the Department in understanding available technologies, industry capabilities, and best practices for implementing a</w:t>
      </w:r>
      <w:r w:rsidR="005433E6">
        <w:t xml:space="preserve"> </w:t>
      </w:r>
      <w:r w:rsidRPr="00770AAD">
        <w:t>solution that meets the Department’s needs.</w:t>
      </w:r>
    </w:p>
    <w:p w14:paraId="056CB1E9" w14:textId="77777777" w:rsidR="00CD272C" w:rsidRPr="00CD272C" w:rsidRDefault="00CD272C" w:rsidP="00217DEF">
      <w:pPr>
        <w:pStyle w:val="xmsonormal"/>
        <w:rPr>
          <w:sz w:val="22"/>
          <w:szCs w:val="22"/>
        </w:rPr>
      </w:pPr>
    </w:p>
    <w:p w14:paraId="13CADD22" w14:textId="7ED6B8BA" w:rsidR="00D57937" w:rsidRDefault="00D57937" w:rsidP="00A85810">
      <w:r>
        <w:t xml:space="preserve"> </w:t>
      </w:r>
    </w:p>
    <w:p w14:paraId="75BA88A6" w14:textId="7030752D" w:rsidR="009E7114" w:rsidRPr="003C0A41" w:rsidRDefault="009E7114" w:rsidP="003C0A41">
      <w:pPr>
        <w:spacing w:after="160" w:line="259" w:lineRule="auto"/>
        <w:rPr>
          <w:b/>
          <w:bCs/>
          <w:caps/>
          <w:sz w:val="28"/>
          <w:szCs w:val="28"/>
        </w:rPr>
      </w:pPr>
    </w:p>
    <w:sectPr w:rsidR="009E7114" w:rsidRPr="003C0A41" w:rsidSect="007914B3">
      <w:headerReference w:type="default" r:id="rId16"/>
      <w:footerReference w:type="default" r:id="rId17"/>
      <w:pgSz w:w="12240" w:h="15840"/>
      <w:pgMar w:top="1440" w:right="1440" w:bottom="1440" w:left="19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99AAF" w14:textId="77777777" w:rsidR="00E477A9" w:rsidRDefault="00E477A9" w:rsidP="009E7114">
      <w:r>
        <w:separator/>
      </w:r>
    </w:p>
  </w:endnote>
  <w:endnote w:type="continuationSeparator" w:id="0">
    <w:p w14:paraId="1547376B" w14:textId="77777777" w:rsidR="00E477A9" w:rsidRDefault="00E477A9" w:rsidP="009E7114">
      <w:r>
        <w:continuationSeparator/>
      </w:r>
    </w:p>
  </w:endnote>
  <w:endnote w:type="continuationNotice" w:id="1">
    <w:p w14:paraId="0ABDFA15" w14:textId="77777777" w:rsidR="00E477A9" w:rsidRDefault="00E477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974715576"/>
      <w:docPartObj>
        <w:docPartGallery w:val="Page Numbers (Bottom of Page)"/>
        <w:docPartUnique/>
      </w:docPartObj>
    </w:sdtPr>
    <w:sdtEndPr>
      <w:rPr>
        <w:noProof/>
      </w:rPr>
    </w:sdtEndPr>
    <w:sdtContent>
      <w:p w14:paraId="50EF1A76" w14:textId="77777777" w:rsidR="00F86866" w:rsidRDefault="00A07D63">
        <w:pPr>
          <w:pStyle w:val="Footer"/>
          <w:jc w:val="center"/>
          <w:rPr>
            <w:noProof/>
            <w:sz w:val="20"/>
          </w:rPr>
        </w:pPr>
        <w:r w:rsidRPr="00485C29">
          <w:rPr>
            <w:sz w:val="20"/>
          </w:rPr>
          <w:fldChar w:fldCharType="begin"/>
        </w:r>
        <w:r w:rsidRPr="00485C29">
          <w:rPr>
            <w:sz w:val="20"/>
          </w:rPr>
          <w:instrText xml:space="preserve"> PAGE   \* MERGEFORMAT </w:instrText>
        </w:r>
        <w:r w:rsidRPr="00485C29">
          <w:rPr>
            <w:sz w:val="20"/>
          </w:rPr>
          <w:fldChar w:fldCharType="separate"/>
        </w:r>
        <w:r>
          <w:rPr>
            <w:noProof/>
            <w:sz w:val="20"/>
          </w:rPr>
          <w:t>4</w:t>
        </w:r>
        <w:r w:rsidRPr="00485C29">
          <w:rPr>
            <w:noProof/>
            <w:sz w:val="20"/>
          </w:rPr>
          <w:fldChar w:fldCharType="end"/>
        </w:r>
      </w:p>
      <w:p w14:paraId="00593F7B" w14:textId="77777777" w:rsidR="00F86866" w:rsidRPr="00862912" w:rsidRDefault="00F86866" w:rsidP="00F86866">
        <w:pPr>
          <w:pStyle w:val="Footer"/>
          <w:jc w:val="center"/>
          <w:rPr>
            <w:bCs/>
            <w:sz w:val="20"/>
            <w:szCs w:val="20"/>
          </w:rPr>
        </w:pPr>
        <w:r w:rsidRPr="00862912">
          <w:rPr>
            <w:bCs/>
            <w:sz w:val="20"/>
            <w:szCs w:val="20"/>
          </w:rPr>
          <w:t>Source Selection Information – See FAR 2.101 and 3.104</w:t>
        </w:r>
      </w:p>
      <w:p w14:paraId="64AD9B76" w14:textId="0DB0C12A" w:rsidR="00FD415D" w:rsidRPr="00485C29" w:rsidRDefault="00DC58A2">
        <w:pPr>
          <w:pStyle w:val="Footer"/>
          <w:jc w:val="center"/>
          <w:rPr>
            <w:sz w:val="20"/>
          </w:rPr>
        </w:pPr>
      </w:p>
    </w:sdtContent>
  </w:sdt>
  <w:p w14:paraId="7331D9CD" w14:textId="77777777" w:rsidR="00FD415D" w:rsidRPr="00485C29" w:rsidRDefault="00FD415D">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E03D7" w14:textId="77777777" w:rsidR="00E477A9" w:rsidRDefault="00E477A9" w:rsidP="009E7114">
      <w:r>
        <w:separator/>
      </w:r>
    </w:p>
  </w:footnote>
  <w:footnote w:type="continuationSeparator" w:id="0">
    <w:p w14:paraId="1E489037" w14:textId="77777777" w:rsidR="00E477A9" w:rsidRDefault="00E477A9" w:rsidP="009E7114">
      <w:r>
        <w:continuationSeparator/>
      </w:r>
    </w:p>
  </w:footnote>
  <w:footnote w:type="continuationNotice" w:id="1">
    <w:p w14:paraId="56C6174E" w14:textId="77777777" w:rsidR="00E477A9" w:rsidRDefault="00E477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410"/>
    </w:tblGrid>
    <w:tr w:rsidR="00FD415D" w:rsidRPr="0077750F" w14:paraId="11311741" w14:textId="77777777" w:rsidTr="00FD415D">
      <w:tc>
        <w:tcPr>
          <w:tcW w:w="4518" w:type="dxa"/>
        </w:tcPr>
        <w:p w14:paraId="7CE35233" w14:textId="77777777" w:rsidR="00FD415D" w:rsidRPr="0077750F" w:rsidRDefault="00A07D63">
          <w:pPr>
            <w:pStyle w:val="Header"/>
            <w:rPr>
              <w:sz w:val="20"/>
            </w:rPr>
          </w:pPr>
          <w:r w:rsidRPr="0077750F">
            <w:rPr>
              <w:sz w:val="20"/>
            </w:rPr>
            <w:t>U.S. Department of State</w:t>
          </w:r>
        </w:p>
      </w:tc>
      <w:tc>
        <w:tcPr>
          <w:tcW w:w="4518" w:type="dxa"/>
        </w:tcPr>
        <w:p w14:paraId="3D7F84D3" w14:textId="7E4AE833" w:rsidR="00FD415D" w:rsidRDefault="00CF01B6" w:rsidP="00FD415D">
          <w:pPr>
            <w:pStyle w:val="Header"/>
            <w:jc w:val="right"/>
            <w:rPr>
              <w:sz w:val="20"/>
            </w:rPr>
          </w:pPr>
          <w:r>
            <w:rPr>
              <w:sz w:val="20"/>
            </w:rPr>
            <w:t>Blackstone</w:t>
          </w:r>
          <w:r w:rsidR="009C4E45">
            <w:rPr>
              <w:sz w:val="20"/>
            </w:rPr>
            <w:t xml:space="preserve"> </w:t>
          </w:r>
          <w:r w:rsidR="00F86866">
            <w:rPr>
              <w:sz w:val="20"/>
            </w:rPr>
            <w:t>–</w:t>
          </w:r>
          <w:r w:rsidR="009C4E45">
            <w:rPr>
              <w:sz w:val="20"/>
            </w:rPr>
            <w:t xml:space="preserve"> </w:t>
          </w:r>
          <w:r w:rsidR="00DA2B6B">
            <w:rPr>
              <w:sz w:val="20"/>
            </w:rPr>
            <w:t>3</w:t>
          </w:r>
        </w:p>
        <w:p w14:paraId="37D56930" w14:textId="53A50006" w:rsidR="00F86866" w:rsidRPr="0077750F" w:rsidRDefault="00F86866" w:rsidP="00FD415D">
          <w:pPr>
            <w:pStyle w:val="Header"/>
            <w:jc w:val="right"/>
            <w:rPr>
              <w:sz w:val="20"/>
            </w:rPr>
          </w:pPr>
          <w:r>
            <w:rPr>
              <w:sz w:val="20"/>
            </w:rPr>
            <w:t>Request for Information</w:t>
          </w:r>
        </w:p>
      </w:tc>
    </w:tr>
    <w:tr w:rsidR="00FD415D" w:rsidRPr="009265D6" w14:paraId="6ACF0143" w14:textId="77777777" w:rsidTr="00FD415D">
      <w:tc>
        <w:tcPr>
          <w:tcW w:w="4518" w:type="dxa"/>
        </w:tcPr>
        <w:p w14:paraId="2355D0A9" w14:textId="77777777" w:rsidR="00FD415D" w:rsidRPr="0077750F" w:rsidRDefault="00A07D63">
          <w:pPr>
            <w:pStyle w:val="Header"/>
            <w:rPr>
              <w:sz w:val="20"/>
            </w:rPr>
          </w:pPr>
          <w:r>
            <w:rPr>
              <w:sz w:val="20"/>
            </w:rPr>
            <w:t>Bureau of Medical Services</w:t>
          </w:r>
        </w:p>
      </w:tc>
      <w:tc>
        <w:tcPr>
          <w:tcW w:w="4518" w:type="dxa"/>
        </w:tcPr>
        <w:p w14:paraId="2E32B824" w14:textId="75D4DA07" w:rsidR="00FD415D" w:rsidRPr="009265D6" w:rsidRDefault="00FD415D" w:rsidP="00FD415D">
          <w:pPr>
            <w:pStyle w:val="Header"/>
            <w:jc w:val="right"/>
            <w:rPr>
              <w:sz w:val="20"/>
            </w:rPr>
          </w:pPr>
        </w:p>
      </w:tc>
    </w:tr>
  </w:tbl>
  <w:p w14:paraId="22704C6C" w14:textId="77777777" w:rsidR="00FD415D" w:rsidRPr="009265D6" w:rsidRDefault="00FD415D">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58D4"/>
    <w:multiLevelType w:val="hybridMultilevel"/>
    <w:tmpl w:val="936E5572"/>
    <w:lvl w:ilvl="0" w:tplc="9E326364">
      <w:start w:val="11"/>
      <w:numFmt w:val="upperLetter"/>
      <w:lvlText w:val="(%1)"/>
      <w:lvlJc w:val="left"/>
      <w:pPr>
        <w:ind w:left="720" w:hanging="360"/>
      </w:pPr>
      <w:rPr>
        <w:rFonts w:ascii="Times New Roman Bold" w:eastAsia="Times New Roman" w:hAnsi="Times New Roman Bold" w:hint="default"/>
        <w:b/>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77F89"/>
    <w:multiLevelType w:val="hybridMultilevel"/>
    <w:tmpl w:val="C4EAC578"/>
    <w:lvl w:ilvl="0" w:tplc="0A968C66">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24A50"/>
    <w:multiLevelType w:val="hybridMultilevel"/>
    <w:tmpl w:val="8028FA1A"/>
    <w:lvl w:ilvl="0" w:tplc="48C41AFA">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 w15:restartNumberingAfterBreak="0">
    <w:nsid w:val="1D5F7767"/>
    <w:multiLevelType w:val="hybridMultilevel"/>
    <w:tmpl w:val="E6783EF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7C4CC7"/>
    <w:multiLevelType w:val="hybridMultilevel"/>
    <w:tmpl w:val="58900CB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684417B"/>
    <w:multiLevelType w:val="hybridMultilevel"/>
    <w:tmpl w:val="B846E880"/>
    <w:lvl w:ilvl="0" w:tplc="0409000F">
      <w:start w:val="1"/>
      <w:numFmt w:val="decimal"/>
      <w:lvlText w:val="%1."/>
      <w:lvlJc w:val="left"/>
      <w:pPr>
        <w:ind w:left="1440" w:hanging="360"/>
      </w:pPr>
      <w:rPr>
        <w:rFonts w:ascii="Times New Roman" w:hAnsi="Times New Roman" w:cs="Times New Roman"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269611E0"/>
    <w:multiLevelType w:val="hybridMultilevel"/>
    <w:tmpl w:val="0430EEE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6F3600E"/>
    <w:multiLevelType w:val="multilevel"/>
    <w:tmpl w:val="A34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0679E"/>
    <w:multiLevelType w:val="hybridMultilevel"/>
    <w:tmpl w:val="DD6C0BE2"/>
    <w:lvl w:ilvl="0" w:tplc="55481BB6">
      <w:start w:val="1"/>
      <w:numFmt w:val="lowerLetter"/>
      <w:suff w:val="space"/>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D42D3C"/>
    <w:multiLevelType w:val="hybridMultilevel"/>
    <w:tmpl w:val="416C1E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C930E8C"/>
    <w:multiLevelType w:val="hybridMultilevel"/>
    <w:tmpl w:val="919A29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747A3A"/>
    <w:multiLevelType w:val="hybridMultilevel"/>
    <w:tmpl w:val="CCEC29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511756"/>
    <w:multiLevelType w:val="hybridMultilevel"/>
    <w:tmpl w:val="D3CCDB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BC36FF"/>
    <w:multiLevelType w:val="hybridMultilevel"/>
    <w:tmpl w:val="941A3BB4"/>
    <w:lvl w:ilvl="0" w:tplc="55481BB6">
      <w:start w:val="1"/>
      <w:numFmt w:val="lowerLetter"/>
      <w:suff w:val="space"/>
      <w:lvlText w:val="%1)"/>
      <w:lvlJc w:val="left"/>
      <w:pPr>
        <w:ind w:left="36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A991492"/>
    <w:multiLevelType w:val="hybridMultilevel"/>
    <w:tmpl w:val="941A3BB4"/>
    <w:lvl w:ilvl="0" w:tplc="55481BB6">
      <w:start w:val="1"/>
      <w:numFmt w:val="lowerLetter"/>
      <w:suff w:val="space"/>
      <w:lvlText w:val="%1)"/>
      <w:lvlJc w:val="left"/>
      <w:pPr>
        <w:ind w:left="36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3D55B80"/>
    <w:multiLevelType w:val="hybridMultilevel"/>
    <w:tmpl w:val="FA6EE846"/>
    <w:lvl w:ilvl="0" w:tplc="804A08D2">
      <w:start w:val="3"/>
      <w:numFmt w:val="lowerLetter"/>
      <w:lvlText w:val="%1)"/>
      <w:lvlJc w:val="left"/>
      <w:pPr>
        <w:ind w:left="360" w:hanging="360"/>
      </w:pPr>
      <w:rPr>
        <w:rFonts w:hint="default"/>
        <w:b w:val="0"/>
      </w:rPr>
    </w:lvl>
    <w:lvl w:ilvl="1" w:tplc="E14CCB3A">
      <w:start w:val="1"/>
      <w:numFmt w:val="decimal"/>
      <w:lvlText w:val="%2."/>
      <w:lvlJc w:val="left"/>
      <w:pPr>
        <w:ind w:left="1440" w:hanging="360"/>
      </w:pPr>
      <w:rPr>
        <w:rFonts w:hint="default"/>
      </w:rPr>
    </w:lvl>
    <w:lvl w:ilvl="2" w:tplc="61F8EF74">
      <w:start w:val="4"/>
      <w:numFmt w:val="upperLetter"/>
      <w:lvlText w:val="%3)"/>
      <w:lvlJc w:val="left"/>
      <w:pPr>
        <w:ind w:left="2340" w:hanging="360"/>
      </w:pPr>
      <w:rPr>
        <w:rFonts w:hint="default"/>
      </w:rPr>
    </w:lvl>
    <w:lvl w:ilvl="3" w:tplc="65ECAE8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FF5199"/>
    <w:multiLevelType w:val="hybridMultilevel"/>
    <w:tmpl w:val="8C422EA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EE4C71"/>
    <w:multiLevelType w:val="hybridMultilevel"/>
    <w:tmpl w:val="8F68F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3033A4"/>
    <w:multiLevelType w:val="hybridMultilevel"/>
    <w:tmpl w:val="C4EAC578"/>
    <w:lvl w:ilvl="0" w:tplc="0A968C66">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D72FB3"/>
    <w:multiLevelType w:val="hybridMultilevel"/>
    <w:tmpl w:val="941A3BB4"/>
    <w:lvl w:ilvl="0" w:tplc="55481BB6">
      <w:start w:val="1"/>
      <w:numFmt w:val="lowerLetter"/>
      <w:suff w:val="space"/>
      <w:lvlText w:val="%1)"/>
      <w:lvlJc w:val="left"/>
      <w:pPr>
        <w:ind w:left="36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8461911"/>
    <w:multiLevelType w:val="hybridMultilevel"/>
    <w:tmpl w:val="B308EEB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1" w15:restartNumberingAfterBreak="0">
    <w:nsid w:val="6AF34CCE"/>
    <w:multiLevelType w:val="hybridMultilevel"/>
    <w:tmpl w:val="6358AE68"/>
    <w:lvl w:ilvl="0" w:tplc="2892B2DE">
      <w:start w:val="1"/>
      <w:numFmt w:val="decimal"/>
      <w:suff w:val="space"/>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BF0130A"/>
    <w:multiLevelType w:val="hybridMultilevel"/>
    <w:tmpl w:val="57B424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760E2A"/>
    <w:multiLevelType w:val="hybridMultilevel"/>
    <w:tmpl w:val="941A3BB4"/>
    <w:lvl w:ilvl="0" w:tplc="55481BB6">
      <w:start w:val="1"/>
      <w:numFmt w:val="lowerLetter"/>
      <w:suff w:val="space"/>
      <w:lvlText w:val="%1)"/>
      <w:lvlJc w:val="left"/>
      <w:pPr>
        <w:ind w:left="0" w:firstLine="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6E6E4C36"/>
    <w:multiLevelType w:val="hybridMultilevel"/>
    <w:tmpl w:val="EA4C2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DD2D09"/>
    <w:multiLevelType w:val="hybridMultilevel"/>
    <w:tmpl w:val="F8F809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C0817F9"/>
    <w:multiLevelType w:val="hybridMultilevel"/>
    <w:tmpl w:val="0409001D"/>
    <w:lvl w:ilvl="0" w:tplc="0D861B28">
      <w:start w:val="1"/>
      <w:numFmt w:val="decimal"/>
      <w:lvlText w:val="%1)"/>
      <w:lvlJc w:val="left"/>
      <w:pPr>
        <w:ind w:left="720" w:hanging="360"/>
      </w:pPr>
    </w:lvl>
    <w:lvl w:ilvl="1" w:tplc="0DA82C32">
      <w:start w:val="1"/>
      <w:numFmt w:val="lowerLetter"/>
      <w:lvlText w:val="%2)"/>
      <w:lvlJc w:val="left"/>
      <w:pPr>
        <w:ind w:left="1080" w:hanging="360"/>
      </w:pPr>
    </w:lvl>
    <w:lvl w:ilvl="2" w:tplc="D0D4D698">
      <w:start w:val="1"/>
      <w:numFmt w:val="lowerRoman"/>
      <w:lvlText w:val="%3)"/>
      <w:lvlJc w:val="left"/>
      <w:pPr>
        <w:ind w:left="1440" w:hanging="360"/>
      </w:pPr>
    </w:lvl>
    <w:lvl w:ilvl="3" w:tplc="223A8A98">
      <w:start w:val="1"/>
      <w:numFmt w:val="decimal"/>
      <w:lvlText w:val="(%4)"/>
      <w:lvlJc w:val="left"/>
      <w:pPr>
        <w:ind w:left="1800" w:hanging="360"/>
      </w:pPr>
    </w:lvl>
    <w:lvl w:ilvl="4" w:tplc="813E8472">
      <w:start w:val="1"/>
      <w:numFmt w:val="lowerLetter"/>
      <w:lvlText w:val="(%5)"/>
      <w:lvlJc w:val="left"/>
      <w:pPr>
        <w:ind w:left="2160" w:hanging="360"/>
      </w:pPr>
    </w:lvl>
    <w:lvl w:ilvl="5" w:tplc="783AAE74">
      <w:start w:val="1"/>
      <w:numFmt w:val="lowerRoman"/>
      <w:lvlText w:val="(%6)"/>
      <w:lvlJc w:val="left"/>
      <w:pPr>
        <w:ind w:left="2520" w:hanging="360"/>
      </w:pPr>
    </w:lvl>
    <w:lvl w:ilvl="6" w:tplc="1524791C">
      <w:start w:val="1"/>
      <w:numFmt w:val="decimal"/>
      <w:lvlText w:val="%7."/>
      <w:lvlJc w:val="left"/>
      <w:pPr>
        <w:ind w:left="2880" w:hanging="360"/>
      </w:pPr>
    </w:lvl>
    <w:lvl w:ilvl="7" w:tplc="A6E408A2">
      <w:start w:val="1"/>
      <w:numFmt w:val="lowerLetter"/>
      <w:lvlText w:val="%8."/>
      <w:lvlJc w:val="left"/>
      <w:pPr>
        <w:ind w:left="3240" w:hanging="360"/>
      </w:pPr>
    </w:lvl>
    <w:lvl w:ilvl="8" w:tplc="84DEBCBE">
      <w:start w:val="1"/>
      <w:numFmt w:val="lowerRoman"/>
      <w:lvlText w:val="%9."/>
      <w:lvlJc w:val="left"/>
      <w:pPr>
        <w:ind w:left="3600" w:hanging="360"/>
      </w:pPr>
    </w:lvl>
  </w:abstractNum>
  <w:abstractNum w:abstractNumId="27" w15:restartNumberingAfterBreak="0">
    <w:nsid w:val="7FCC110E"/>
    <w:multiLevelType w:val="hybridMultilevel"/>
    <w:tmpl w:val="819E197A"/>
    <w:lvl w:ilvl="0" w:tplc="0409000F">
      <w:start w:val="1"/>
      <w:numFmt w:val="decimal"/>
      <w:lvlText w:val="%1."/>
      <w:lvlJc w:val="left"/>
      <w:pPr>
        <w:tabs>
          <w:tab w:val="num" w:pos="840"/>
        </w:tabs>
        <w:ind w:left="840" w:hanging="360"/>
      </w:pPr>
    </w:lvl>
    <w:lvl w:ilvl="1" w:tplc="04090019">
      <w:start w:val="1"/>
      <w:numFmt w:val="lowerLetter"/>
      <w:lvlText w:val="%2."/>
      <w:lvlJc w:val="left"/>
      <w:pPr>
        <w:tabs>
          <w:tab w:val="num" w:pos="1560"/>
        </w:tabs>
        <w:ind w:left="1560" w:hanging="360"/>
      </w:pPr>
    </w:lvl>
    <w:lvl w:ilvl="2" w:tplc="34E48302">
      <w:start w:val="1"/>
      <w:numFmt w:val="lowerLetter"/>
      <w:lvlText w:val="%3)"/>
      <w:lvlJc w:val="left"/>
      <w:pPr>
        <w:ind w:left="2460" w:hanging="360"/>
      </w:pPr>
      <w:rPr>
        <w:rFonts w:hint="default"/>
      </w:rPr>
    </w:lvl>
    <w:lvl w:ilvl="3" w:tplc="CF048B9C">
      <w:start w:val="1"/>
      <w:numFmt w:val="upperRoman"/>
      <w:lvlText w:val="%4."/>
      <w:lvlJc w:val="left"/>
      <w:pPr>
        <w:ind w:left="3360" w:hanging="720"/>
      </w:pPr>
      <w:rPr>
        <w:rFonts w:hint="default"/>
      </w:r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num w:numId="1" w16cid:durableId="150172943">
    <w:abstractNumId w:val="8"/>
  </w:num>
  <w:num w:numId="2" w16cid:durableId="314573917">
    <w:abstractNumId w:val="2"/>
  </w:num>
  <w:num w:numId="3" w16cid:durableId="425005670">
    <w:abstractNumId w:val="15"/>
  </w:num>
  <w:num w:numId="4" w16cid:durableId="9498998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26169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3132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482539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11397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11249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47972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00730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70715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9927964">
    <w:abstractNumId w:val="25"/>
  </w:num>
  <w:num w:numId="14" w16cid:durableId="1532449146">
    <w:abstractNumId w:val="10"/>
  </w:num>
  <w:num w:numId="15" w16cid:durableId="12298073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92173419">
    <w:abstractNumId w:val="1"/>
  </w:num>
  <w:num w:numId="17" w16cid:durableId="821235740">
    <w:abstractNumId w:val="18"/>
  </w:num>
  <w:num w:numId="18" w16cid:durableId="27074173">
    <w:abstractNumId w:val="24"/>
  </w:num>
  <w:num w:numId="19" w16cid:durableId="10740868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17587177">
    <w:abstractNumId w:val="12"/>
  </w:num>
  <w:num w:numId="21" w16cid:durableId="1824273778">
    <w:abstractNumId w:val="22"/>
  </w:num>
  <w:num w:numId="22" w16cid:durableId="1970238230">
    <w:abstractNumId w:val="16"/>
  </w:num>
  <w:num w:numId="23" w16cid:durableId="255675797">
    <w:abstractNumId w:val="27"/>
  </w:num>
  <w:num w:numId="24" w16cid:durableId="707140752">
    <w:abstractNumId w:val="20"/>
  </w:num>
  <w:num w:numId="25" w16cid:durableId="815758662">
    <w:abstractNumId w:val="3"/>
  </w:num>
  <w:num w:numId="26" w16cid:durableId="1261530011">
    <w:abstractNumId w:val="11"/>
  </w:num>
  <w:num w:numId="27" w16cid:durableId="1943800429">
    <w:abstractNumId w:val="0"/>
  </w:num>
  <w:num w:numId="28" w16cid:durableId="179977566">
    <w:abstractNumId w:val="4"/>
  </w:num>
  <w:num w:numId="29" w16cid:durableId="542865615">
    <w:abstractNumId w:val="17"/>
  </w:num>
  <w:num w:numId="30" w16cid:durableId="1107232930">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114"/>
    <w:rsid w:val="00000B64"/>
    <w:rsid w:val="00004D9C"/>
    <w:rsid w:val="000071ED"/>
    <w:rsid w:val="00021A2F"/>
    <w:rsid w:val="00031E88"/>
    <w:rsid w:val="00044A49"/>
    <w:rsid w:val="00052F8F"/>
    <w:rsid w:val="00063534"/>
    <w:rsid w:val="000661A1"/>
    <w:rsid w:val="00072776"/>
    <w:rsid w:val="00080C23"/>
    <w:rsid w:val="00086C9A"/>
    <w:rsid w:val="00092B02"/>
    <w:rsid w:val="000A437E"/>
    <w:rsid w:val="000A7390"/>
    <w:rsid w:val="000A740E"/>
    <w:rsid w:val="000A7F8F"/>
    <w:rsid w:val="000B0926"/>
    <w:rsid w:val="000C0D42"/>
    <w:rsid w:val="000D0914"/>
    <w:rsid w:val="000F366E"/>
    <w:rsid w:val="000F430F"/>
    <w:rsid w:val="00101AE1"/>
    <w:rsid w:val="00102DE4"/>
    <w:rsid w:val="00103B42"/>
    <w:rsid w:val="00122D0D"/>
    <w:rsid w:val="00124740"/>
    <w:rsid w:val="001302EC"/>
    <w:rsid w:val="00130917"/>
    <w:rsid w:val="00133ECE"/>
    <w:rsid w:val="00142822"/>
    <w:rsid w:val="00143599"/>
    <w:rsid w:val="0014727B"/>
    <w:rsid w:val="00156094"/>
    <w:rsid w:val="00156B1E"/>
    <w:rsid w:val="001607FB"/>
    <w:rsid w:val="00167813"/>
    <w:rsid w:val="00173446"/>
    <w:rsid w:val="00174FEB"/>
    <w:rsid w:val="001808C0"/>
    <w:rsid w:val="001812D5"/>
    <w:rsid w:val="001823FD"/>
    <w:rsid w:val="00182FD8"/>
    <w:rsid w:val="00191DFC"/>
    <w:rsid w:val="00194BB5"/>
    <w:rsid w:val="0019509C"/>
    <w:rsid w:val="001A6817"/>
    <w:rsid w:val="001B6E3C"/>
    <w:rsid w:val="001C298E"/>
    <w:rsid w:val="001C2B14"/>
    <w:rsid w:val="001C4FAD"/>
    <w:rsid w:val="001D093B"/>
    <w:rsid w:val="001D3853"/>
    <w:rsid w:val="001D618F"/>
    <w:rsid w:val="001E2AA2"/>
    <w:rsid w:val="001E4495"/>
    <w:rsid w:val="001F0691"/>
    <w:rsid w:val="001F58CB"/>
    <w:rsid w:val="00213BD9"/>
    <w:rsid w:val="00217DEF"/>
    <w:rsid w:val="0022531E"/>
    <w:rsid w:val="002343AE"/>
    <w:rsid w:val="00240189"/>
    <w:rsid w:val="002437F7"/>
    <w:rsid w:val="00243FF0"/>
    <w:rsid w:val="002458C9"/>
    <w:rsid w:val="00255871"/>
    <w:rsid w:val="00261401"/>
    <w:rsid w:val="002656E9"/>
    <w:rsid w:val="00284518"/>
    <w:rsid w:val="002864EB"/>
    <w:rsid w:val="002866A7"/>
    <w:rsid w:val="0028795B"/>
    <w:rsid w:val="002934EE"/>
    <w:rsid w:val="0029511E"/>
    <w:rsid w:val="00296B1A"/>
    <w:rsid w:val="002A645A"/>
    <w:rsid w:val="002C21EC"/>
    <w:rsid w:val="002C425B"/>
    <w:rsid w:val="002C782E"/>
    <w:rsid w:val="002D140E"/>
    <w:rsid w:val="002E3773"/>
    <w:rsid w:val="002F5A8A"/>
    <w:rsid w:val="00304070"/>
    <w:rsid w:val="00305E39"/>
    <w:rsid w:val="003236DF"/>
    <w:rsid w:val="00333A7C"/>
    <w:rsid w:val="0034532F"/>
    <w:rsid w:val="00354664"/>
    <w:rsid w:val="003633E2"/>
    <w:rsid w:val="00370EC4"/>
    <w:rsid w:val="003712E0"/>
    <w:rsid w:val="00374035"/>
    <w:rsid w:val="00374A13"/>
    <w:rsid w:val="00382841"/>
    <w:rsid w:val="00392602"/>
    <w:rsid w:val="00392686"/>
    <w:rsid w:val="00394EC2"/>
    <w:rsid w:val="003954F3"/>
    <w:rsid w:val="00395A9C"/>
    <w:rsid w:val="003A5A5D"/>
    <w:rsid w:val="003C0A41"/>
    <w:rsid w:val="003C2A91"/>
    <w:rsid w:val="003D4000"/>
    <w:rsid w:val="003D612B"/>
    <w:rsid w:val="003E657F"/>
    <w:rsid w:val="003F4BAA"/>
    <w:rsid w:val="003F6988"/>
    <w:rsid w:val="00403884"/>
    <w:rsid w:val="00403CCE"/>
    <w:rsid w:val="00403EA0"/>
    <w:rsid w:val="00403ED0"/>
    <w:rsid w:val="00404B24"/>
    <w:rsid w:val="004103BA"/>
    <w:rsid w:val="00413BAD"/>
    <w:rsid w:val="00422E51"/>
    <w:rsid w:val="00423169"/>
    <w:rsid w:val="004240EF"/>
    <w:rsid w:val="00430237"/>
    <w:rsid w:val="0043059A"/>
    <w:rsid w:val="0043195D"/>
    <w:rsid w:val="00432741"/>
    <w:rsid w:val="00435811"/>
    <w:rsid w:val="004424F5"/>
    <w:rsid w:val="00442D97"/>
    <w:rsid w:val="00452616"/>
    <w:rsid w:val="00471671"/>
    <w:rsid w:val="00472D67"/>
    <w:rsid w:val="0048046E"/>
    <w:rsid w:val="0049277F"/>
    <w:rsid w:val="004A1F28"/>
    <w:rsid w:val="004A65C5"/>
    <w:rsid w:val="004B2816"/>
    <w:rsid w:val="004B743F"/>
    <w:rsid w:val="004C24ED"/>
    <w:rsid w:val="004C3F73"/>
    <w:rsid w:val="004E148D"/>
    <w:rsid w:val="004E6CDF"/>
    <w:rsid w:val="004E7ADC"/>
    <w:rsid w:val="004F60A7"/>
    <w:rsid w:val="004F6BB4"/>
    <w:rsid w:val="004F6C21"/>
    <w:rsid w:val="004F7714"/>
    <w:rsid w:val="00500B93"/>
    <w:rsid w:val="00501CED"/>
    <w:rsid w:val="0050270D"/>
    <w:rsid w:val="00504B4C"/>
    <w:rsid w:val="00506F59"/>
    <w:rsid w:val="00512EE2"/>
    <w:rsid w:val="005159AE"/>
    <w:rsid w:val="00517A0F"/>
    <w:rsid w:val="005212A5"/>
    <w:rsid w:val="00521DE8"/>
    <w:rsid w:val="005279E3"/>
    <w:rsid w:val="00530117"/>
    <w:rsid w:val="00530A09"/>
    <w:rsid w:val="00535455"/>
    <w:rsid w:val="00536BC6"/>
    <w:rsid w:val="00542C05"/>
    <w:rsid w:val="005433E6"/>
    <w:rsid w:val="00543A21"/>
    <w:rsid w:val="00551637"/>
    <w:rsid w:val="005530CD"/>
    <w:rsid w:val="00563AE9"/>
    <w:rsid w:val="005655A3"/>
    <w:rsid w:val="00570EBD"/>
    <w:rsid w:val="00575A23"/>
    <w:rsid w:val="00575BA8"/>
    <w:rsid w:val="00580D4F"/>
    <w:rsid w:val="0058606D"/>
    <w:rsid w:val="0058704A"/>
    <w:rsid w:val="00594C2F"/>
    <w:rsid w:val="005A6F12"/>
    <w:rsid w:val="005A713D"/>
    <w:rsid w:val="005B301F"/>
    <w:rsid w:val="005B6E8F"/>
    <w:rsid w:val="005C4AAD"/>
    <w:rsid w:val="005C5ADA"/>
    <w:rsid w:val="005D6950"/>
    <w:rsid w:val="005E0F9A"/>
    <w:rsid w:val="005E11A9"/>
    <w:rsid w:val="005E486A"/>
    <w:rsid w:val="005F043C"/>
    <w:rsid w:val="0060447C"/>
    <w:rsid w:val="00615DEB"/>
    <w:rsid w:val="00617BC8"/>
    <w:rsid w:val="006418D0"/>
    <w:rsid w:val="00644311"/>
    <w:rsid w:val="00656BA7"/>
    <w:rsid w:val="006579C9"/>
    <w:rsid w:val="0066650D"/>
    <w:rsid w:val="006A0CFE"/>
    <w:rsid w:val="006A3F32"/>
    <w:rsid w:val="006B4D34"/>
    <w:rsid w:val="006C3534"/>
    <w:rsid w:val="006C5836"/>
    <w:rsid w:val="006D0CD5"/>
    <w:rsid w:val="006D3A9B"/>
    <w:rsid w:val="006E4294"/>
    <w:rsid w:val="006E60B8"/>
    <w:rsid w:val="006E6578"/>
    <w:rsid w:val="006E7993"/>
    <w:rsid w:val="006F0658"/>
    <w:rsid w:val="006F1111"/>
    <w:rsid w:val="006F1F6A"/>
    <w:rsid w:val="006F7257"/>
    <w:rsid w:val="00705080"/>
    <w:rsid w:val="007051C9"/>
    <w:rsid w:val="007123B4"/>
    <w:rsid w:val="00713E41"/>
    <w:rsid w:val="00722619"/>
    <w:rsid w:val="0072598D"/>
    <w:rsid w:val="00727053"/>
    <w:rsid w:val="00730389"/>
    <w:rsid w:val="00740C90"/>
    <w:rsid w:val="00741392"/>
    <w:rsid w:val="007414C1"/>
    <w:rsid w:val="007433B9"/>
    <w:rsid w:val="00747D73"/>
    <w:rsid w:val="00753CA3"/>
    <w:rsid w:val="00754F79"/>
    <w:rsid w:val="00757E77"/>
    <w:rsid w:val="00765804"/>
    <w:rsid w:val="007674B5"/>
    <w:rsid w:val="00773A51"/>
    <w:rsid w:val="00780682"/>
    <w:rsid w:val="007848B3"/>
    <w:rsid w:val="00785A4E"/>
    <w:rsid w:val="007914B3"/>
    <w:rsid w:val="007960B1"/>
    <w:rsid w:val="007B46F1"/>
    <w:rsid w:val="007C4972"/>
    <w:rsid w:val="007D3600"/>
    <w:rsid w:val="007D45E9"/>
    <w:rsid w:val="007D7632"/>
    <w:rsid w:val="007D7B1D"/>
    <w:rsid w:val="007E2E8C"/>
    <w:rsid w:val="007F3DAD"/>
    <w:rsid w:val="00802682"/>
    <w:rsid w:val="00805B62"/>
    <w:rsid w:val="00807E9A"/>
    <w:rsid w:val="0081354B"/>
    <w:rsid w:val="008275DD"/>
    <w:rsid w:val="00832A5B"/>
    <w:rsid w:val="00833D9B"/>
    <w:rsid w:val="00836178"/>
    <w:rsid w:val="00836AB5"/>
    <w:rsid w:val="0084110E"/>
    <w:rsid w:val="00844ADA"/>
    <w:rsid w:val="0084513A"/>
    <w:rsid w:val="008463DC"/>
    <w:rsid w:val="008464D1"/>
    <w:rsid w:val="008520FB"/>
    <w:rsid w:val="00855EB8"/>
    <w:rsid w:val="00862943"/>
    <w:rsid w:val="00865835"/>
    <w:rsid w:val="0087237C"/>
    <w:rsid w:val="00873455"/>
    <w:rsid w:val="0087496B"/>
    <w:rsid w:val="0087560D"/>
    <w:rsid w:val="00886254"/>
    <w:rsid w:val="00887626"/>
    <w:rsid w:val="00893305"/>
    <w:rsid w:val="00895C2D"/>
    <w:rsid w:val="00897F63"/>
    <w:rsid w:val="008A12AA"/>
    <w:rsid w:val="008A34DD"/>
    <w:rsid w:val="008A39C8"/>
    <w:rsid w:val="008A56A4"/>
    <w:rsid w:val="008A7E75"/>
    <w:rsid w:val="008D001B"/>
    <w:rsid w:val="008D11C6"/>
    <w:rsid w:val="008D21EB"/>
    <w:rsid w:val="008D51B7"/>
    <w:rsid w:val="008D5D96"/>
    <w:rsid w:val="008D69A3"/>
    <w:rsid w:val="008D7E82"/>
    <w:rsid w:val="008E335D"/>
    <w:rsid w:val="008E6948"/>
    <w:rsid w:val="008F3F7B"/>
    <w:rsid w:val="008F4070"/>
    <w:rsid w:val="00913D8F"/>
    <w:rsid w:val="00914412"/>
    <w:rsid w:val="0091764F"/>
    <w:rsid w:val="00924D50"/>
    <w:rsid w:val="00925FD1"/>
    <w:rsid w:val="00934BE6"/>
    <w:rsid w:val="0094058E"/>
    <w:rsid w:val="00945D18"/>
    <w:rsid w:val="0094665F"/>
    <w:rsid w:val="00952AE9"/>
    <w:rsid w:val="00953153"/>
    <w:rsid w:val="00956780"/>
    <w:rsid w:val="00960DC4"/>
    <w:rsid w:val="00971154"/>
    <w:rsid w:val="00971D4B"/>
    <w:rsid w:val="00972841"/>
    <w:rsid w:val="009769D0"/>
    <w:rsid w:val="00990D24"/>
    <w:rsid w:val="00991801"/>
    <w:rsid w:val="00991FBB"/>
    <w:rsid w:val="00994F30"/>
    <w:rsid w:val="009A5758"/>
    <w:rsid w:val="009A60B4"/>
    <w:rsid w:val="009B1A69"/>
    <w:rsid w:val="009C4E45"/>
    <w:rsid w:val="009E31D2"/>
    <w:rsid w:val="009E339A"/>
    <w:rsid w:val="009E56F7"/>
    <w:rsid w:val="009E7114"/>
    <w:rsid w:val="009E7DCF"/>
    <w:rsid w:val="009F570D"/>
    <w:rsid w:val="00A01660"/>
    <w:rsid w:val="00A018C6"/>
    <w:rsid w:val="00A05EA2"/>
    <w:rsid w:val="00A07231"/>
    <w:rsid w:val="00A07D63"/>
    <w:rsid w:val="00A21B92"/>
    <w:rsid w:val="00A264B1"/>
    <w:rsid w:val="00A44B79"/>
    <w:rsid w:val="00A46F52"/>
    <w:rsid w:val="00A66ED2"/>
    <w:rsid w:val="00A803C6"/>
    <w:rsid w:val="00A808E3"/>
    <w:rsid w:val="00A85810"/>
    <w:rsid w:val="00A86A09"/>
    <w:rsid w:val="00A92D42"/>
    <w:rsid w:val="00A9421E"/>
    <w:rsid w:val="00A963B4"/>
    <w:rsid w:val="00AA603D"/>
    <w:rsid w:val="00AA60E9"/>
    <w:rsid w:val="00AA6AE7"/>
    <w:rsid w:val="00AC574C"/>
    <w:rsid w:val="00AC5BBF"/>
    <w:rsid w:val="00AC74B6"/>
    <w:rsid w:val="00AF718C"/>
    <w:rsid w:val="00AF7A68"/>
    <w:rsid w:val="00B00BF1"/>
    <w:rsid w:val="00B02B73"/>
    <w:rsid w:val="00B07E02"/>
    <w:rsid w:val="00B32BF4"/>
    <w:rsid w:val="00B35242"/>
    <w:rsid w:val="00B353CA"/>
    <w:rsid w:val="00B40CE6"/>
    <w:rsid w:val="00B414F7"/>
    <w:rsid w:val="00B43162"/>
    <w:rsid w:val="00B44797"/>
    <w:rsid w:val="00B5098B"/>
    <w:rsid w:val="00B52D96"/>
    <w:rsid w:val="00B567DE"/>
    <w:rsid w:val="00B64643"/>
    <w:rsid w:val="00B6530F"/>
    <w:rsid w:val="00B65A24"/>
    <w:rsid w:val="00B738D0"/>
    <w:rsid w:val="00B73AE1"/>
    <w:rsid w:val="00B87D5F"/>
    <w:rsid w:val="00B9021F"/>
    <w:rsid w:val="00BB6934"/>
    <w:rsid w:val="00BB6FC1"/>
    <w:rsid w:val="00BD347C"/>
    <w:rsid w:val="00BD3DD9"/>
    <w:rsid w:val="00BE1330"/>
    <w:rsid w:val="00BF10ED"/>
    <w:rsid w:val="00C06BD7"/>
    <w:rsid w:val="00C23A3E"/>
    <w:rsid w:val="00C31C5F"/>
    <w:rsid w:val="00C34197"/>
    <w:rsid w:val="00C3423C"/>
    <w:rsid w:val="00C4054E"/>
    <w:rsid w:val="00C50920"/>
    <w:rsid w:val="00C5573C"/>
    <w:rsid w:val="00C55814"/>
    <w:rsid w:val="00C652E8"/>
    <w:rsid w:val="00C678FC"/>
    <w:rsid w:val="00C70A1F"/>
    <w:rsid w:val="00C71355"/>
    <w:rsid w:val="00C72AAF"/>
    <w:rsid w:val="00C76E6D"/>
    <w:rsid w:val="00C879FF"/>
    <w:rsid w:val="00CA0C4C"/>
    <w:rsid w:val="00CA14B1"/>
    <w:rsid w:val="00CA3718"/>
    <w:rsid w:val="00CA524A"/>
    <w:rsid w:val="00CA6B83"/>
    <w:rsid w:val="00CB11E0"/>
    <w:rsid w:val="00CB4FB6"/>
    <w:rsid w:val="00CC1CD6"/>
    <w:rsid w:val="00CC4FAD"/>
    <w:rsid w:val="00CC7BE9"/>
    <w:rsid w:val="00CD1E3C"/>
    <w:rsid w:val="00CD272C"/>
    <w:rsid w:val="00CD4743"/>
    <w:rsid w:val="00CD5720"/>
    <w:rsid w:val="00CE2D6A"/>
    <w:rsid w:val="00CE6E05"/>
    <w:rsid w:val="00CF01B6"/>
    <w:rsid w:val="00CF052B"/>
    <w:rsid w:val="00CF1300"/>
    <w:rsid w:val="00CF5A99"/>
    <w:rsid w:val="00D03950"/>
    <w:rsid w:val="00D119D7"/>
    <w:rsid w:val="00D154E0"/>
    <w:rsid w:val="00D16EB6"/>
    <w:rsid w:val="00D2265F"/>
    <w:rsid w:val="00D23B70"/>
    <w:rsid w:val="00D36CFE"/>
    <w:rsid w:val="00D41AF7"/>
    <w:rsid w:val="00D43693"/>
    <w:rsid w:val="00D50C9E"/>
    <w:rsid w:val="00D50F2D"/>
    <w:rsid w:val="00D57937"/>
    <w:rsid w:val="00D60746"/>
    <w:rsid w:val="00D60C9D"/>
    <w:rsid w:val="00D61FB2"/>
    <w:rsid w:val="00D629CD"/>
    <w:rsid w:val="00D70DC9"/>
    <w:rsid w:val="00D734E4"/>
    <w:rsid w:val="00D74823"/>
    <w:rsid w:val="00D7545C"/>
    <w:rsid w:val="00D77583"/>
    <w:rsid w:val="00D85313"/>
    <w:rsid w:val="00D93398"/>
    <w:rsid w:val="00DA16C3"/>
    <w:rsid w:val="00DA2B6B"/>
    <w:rsid w:val="00DA70A0"/>
    <w:rsid w:val="00DB251E"/>
    <w:rsid w:val="00DC2CCD"/>
    <w:rsid w:val="00DC3A1B"/>
    <w:rsid w:val="00DC58A2"/>
    <w:rsid w:val="00DD39C2"/>
    <w:rsid w:val="00DD6469"/>
    <w:rsid w:val="00DE78C1"/>
    <w:rsid w:val="00DF73BF"/>
    <w:rsid w:val="00E02ECF"/>
    <w:rsid w:val="00E0510E"/>
    <w:rsid w:val="00E160B7"/>
    <w:rsid w:val="00E20970"/>
    <w:rsid w:val="00E24E8A"/>
    <w:rsid w:val="00E260CB"/>
    <w:rsid w:val="00E31C1B"/>
    <w:rsid w:val="00E329AD"/>
    <w:rsid w:val="00E477A9"/>
    <w:rsid w:val="00E5123B"/>
    <w:rsid w:val="00E51B7A"/>
    <w:rsid w:val="00E55094"/>
    <w:rsid w:val="00E557E4"/>
    <w:rsid w:val="00E62B8E"/>
    <w:rsid w:val="00E76C80"/>
    <w:rsid w:val="00E9171B"/>
    <w:rsid w:val="00E91B09"/>
    <w:rsid w:val="00E92A23"/>
    <w:rsid w:val="00E92E2B"/>
    <w:rsid w:val="00EB4384"/>
    <w:rsid w:val="00EB741C"/>
    <w:rsid w:val="00ED134D"/>
    <w:rsid w:val="00ED3BE6"/>
    <w:rsid w:val="00EE2640"/>
    <w:rsid w:val="00EE2E3D"/>
    <w:rsid w:val="00EE4027"/>
    <w:rsid w:val="00EF08E8"/>
    <w:rsid w:val="00EF0BFF"/>
    <w:rsid w:val="00EF12CA"/>
    <w:rsid w:val="00EF499F"/>
    <w:rsid w:val="00F01FD7"/>
    <w:rsid w:val="00F0539F"/>
    <w:rsid w:val="00F072A3"/>
    <w:rsid w:val="00F10D3D"/>
    <w:rsid w:val="00F23E42"/>
    <w:rsid w:val="00F24F1B"/>
    <w:rsid w:val="00F302BD"/>
    <w:rsid w:val="00F30CA9"/>
    <w:rsid w:val="00F3181D"/>
    <w:rsid w:val="00F44414"/>
    <w:rsid w:val="00F55BC5"/>
    <w:rsid w:val="00F7177C"/>
    <w:rsid w:val="00F7380D"/>
    <w:rsid w:val="00F76E66"/>
    <w:rsid w:val="00F77D20"/>
    <w:rsid w:val="00F812C0"/>
    <w:rsid w:val="00F8254C"/>
    <w:rsid w:val="00F86866"/>
    <w:rsid w:val="00F87913"/>
    <w:rsid w:val="00F94C08"/>
    <w:rsid w:val="00FA01CF"/>
    <w:rsid w:val="00FA14D3"/>
    <w:rsid w:val="00FA1972"/>
    <w:rsid w:val="00FA5B03"/>
    <w:rsid w:val="00FA6675"/>
    <w:rsid w:val="00FB3C30"/>
    <w:rsid w:val="00FB4734"/>
    <w:rsid w:val="00FC0CB2"/>
    <w:rsid w:val="00FD0298"/>
    <w:rsid w:val="00FD15FF"/>
    <w:rsid w:val="00FD415D"/>
    <w:rsid w:val="00FD48DC"/>
    <w:rsid w:val="00FD6457"/>
    <w:rsid w:val="00FD6EBB"/>
    <w:rsid w:val="00FE528F"/>
    <w:rsid w:val="00FF339D"/>
    <w:rsid w:val="00FF5FB0"/>
    <w:rsid w:val="0B9D54EF"/>
    <w:rsid w:val="0DE9ED26"/>
    <w:rsid w:val="0FACCBBD"/>
    <w:rsid w:val="231C4767"/>
    <w:rsid w:val="241CF8FA"/>
    <w:rsid w:val="29D9B744"/>
    <w:rsid w:val="38C211A8"/>
    <w:rsid w:val="41C80FD0"/>
    <w:rsid w:val="42FF60F2"/>
    <w:rsid w:val="4AD5F65B"/>
    <w:rsid w:val="4F22CED7"/>
    <w:rsid w:val="4FBA1F62"/>
    <w:rsid w:val="5A4063B6"/>
    <w:rsid w:val="5A4D41C3"/>
    <w:rsid w:val="5B430DA1"/>
    <w:rsid w:val="7D1A46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07FD7"/>
  <w15:chartTrackingRefBased/>
  <w15:docId w15:val="{FD05B5DB-DA7B-4166-BAD3-01475EBB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11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E7114"/>
    <w:pPr>
      <w:keepNext/>
      <w:spacing w:before="240" w:after="60"/>
      <w:outlineLvl w:val="0"/>
    </w:pPr>
    <w:rPr>
      <w:rFonts w:ascii="Arial" w:hAnsi="Arial" w:cs="Arial"/>
      <w:b/>
      <w:bCs/>
      <w:kern w:val="32"/>
      <w:sz w:val="32"/>
      <w:szCs w:val="32"/>
    </w:rPr>
  </w:style>
  <w:style w:type="paragraph" w:styleId="Heading2">
    <w:name w:val="heading 2"/>
    <w:aliases w:val="Heading 2 Char1 Char Char,Heading 2 Char Char Char Char,Heading 2 Char Char1,2 headline,h2"/>
    <w:basedOn w:val="Normal"/>
    <w:next w:val="Normal"/>
    <w:link w:val="Heading2Char"/>
    <w:unhideWhenUsed/>
    <w:qFormat/>
    <w:rsid w:val="009E7114"/>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E7114"/>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aliases w:val="4 dash,d,3"/>
    <w:basedOn w:val="Normal"/>
    <w:next w:val="Normal"/>
    <w:link w:val="Heading4Char"/>
    <w:uiPriority w:val="9"/>
    <w:unhideWhenUsed/>
    <w:qFormat/>
    <w:rsid w:val="009E7114"/>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114"/>
    <w:rPr>
      <w:rFonts w:ascii="Arial" w:eastAsia="Times New Roman" w:hAnsi="Arial" w:cs="Arial"/>
      <w:b/>
      <w:bCs/>
      <w:kern w:val="32"/>
      <w:sz w:val="32"/>
      <w:szCs w:val="32"/>
    </w:rPr>
  </w:style>
  <w:style w:type="character" w:customStyle="1" w:styleId="Heading2Char">
    <w:name w:val="Heading 2 Char"/>
    <w:aliases w:val="Heading 2 Char1 Char Char Char,Heading 2 Char Char Char Char Char,Heading 2 Char Char1 Char,2 headline Char,h2 Char"/>
    <w:basedOn w:val="DefaultParagraphFont"/>
    <w:link w:val="Heading2"/>
    <w:rsid w:val="009E711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9E7114"/>
    <w:rPr>
      <w:rFonts w:asciiTheme="majorHAnsi" w:eastAsiaTheme="majorEastAsia" w:hAnsiTheme="majorHAnsi" w:cstheme="majorBidi"/>
      <w:b/>
      <w:bCs/>
      <w:color w:val="4472C4" w:themeColor="accent1"/>
      <w:sz w:val="24"/>
      <w:szCs w:val="24"/>
    </w:rPr>
  </w:style>
  <w:style w:type="character" w:customStyle="1" w:styleId="Heading4Char">
    <w:name w:val="Heading 4 Char"/>
    <w:aliases w:val="4 dash Char,d Char,3 Char"/>
    <w:basedOn w:val="DefaultParagraphFont"/>
    <w:link w:val="Heading4"/>
    <w:uiPriority w:val="9"/>
    <w:rsid w:val="009E7114"/>
    <w:rPr>
      <w:rFonts w:asciiTheme="majorHAnsi" w:eastAsiaTheme="majorEastAsia" w:hAnsiTheme="majorHAnsi" w:cstheme="majorBidi"/>
      <w:b/>
      <w:bCs/>
      <w:i/>
      <w:iCs/>
      <w:color w:val="4472C4" w:themeColor="accent1"/>
      <w:sz w:val="24"/>
      <w:szCs w:val="24"/>
    </w:rPr>
  </w:style>
  <w:style w:type="paragraph" w:styleId="Title">
    <w:name w:val="Title"/>
    <w:basedOn w:val="Normal"/>
    <w:next w:val="Normal"/>
    <w:link w:val="TitleChar"/>
    <w:uiPriority w:val="10"/>
    <w:qFormat/>
    <w:rsid w:val="009E7114"/>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E711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9E7114"/>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9E711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9E7114"/>
    <w:rPr>
      <w:b/>
      <w:bCs/>
    </w:rPr>
  </w:style>
  <w:style w:type="paragraph" w:styleId="NoSpacing">
    <w:name w:val="No Spacing"/>
    <w:uiPriority w:val="1"/>
    <w:qFormat/>
    <w:rsid w:val="009E7114"/>
    <w:pPr>
      <w:spacing w:after="0" w:line="240" w:lineRule="auto"/>
    </w:pPr>
    <w:rPr>
      <w:rFonts w:ascii="Times New Roman" w:eastAsia="Times New Roman" w:hAnsi="Times New Roman" w:cs="Times New Roman"/>
      <w:color w:val="FF0000"/>
      <w:sz w:val="28"/>
      <w:szCs w:val="28"/>
    </w:rPr>
  </w:style>
  <w:style w:type="paragraph" w:styleId="ListParagraph">
    <w:name w:val="List Paragraph"/>
    <w:aliases w:val="List Paragraph - Phacil,Exhibit,List Paragraph1,List Paragraph11,Lista bullets,Bullet List,numbered,FooterText,Paragraphe de liste1,Foot,Bullet Level 2,Use Case List Paragraph,lp1,NORMAL,Elabora,Lista vistosa - Énfasis 11,Ha,titulo 3,HOJA"/>
    <w:basedOn w:val="Normal"/>
    <w:link w:val="ListParagraphChar"/>
    <w:uiPriority w:val="34"/>
    <w:qFormat/>
    <w:rsid w:val="009E7114"/>
    <w:pPr>
      <w:ind w:left="720"/>
      <w:contextualSpacing/>
    </w:pPr>
  </w:style>
  <w:style w:type="paragraph" w:styleId="Quote">
    <w:name w:val="Quote"/>
    <w:basedOn w:val="Normal"/>
    <w:next w:val="Normal"/>
    <w:link w:val="QuoteChar"/>
    <w:uiPriority w:val="29"/>
    <w:qFormat/>
    <w:rsid w:val="009E7114"/>
    <w:rPr>
      <w:i/>
      <w:iCs/>
      <w:color w:val="000000" w:themeColor="text1"/>
    </w:rPr>
  </w:style>
  <w:style w:type="character" w:customStyle="1" w:styleId="QuoteChar">
    <w:name w:val="Quote Char"/>
    <w:basedOn w:val="DefaultParagraphFont"/>
    <w:link w:val="Quote"/>
    <w:uiPriority w:val="29"/>
    <w:rsid w:val="009E7114"/>
    <w:rPr>
      <w:rFonts w:ascii="Times New Roman" w:eastAsia="Times New Roman" w:hAnsi="Times New Roman" w:cs="Times New Roman"/>
      <w:i/>
      <w:iCs/>
      <w:color w:val="000000" w:themeColor="text1"/>
      <w:sz w:val="24"/>
      <w:szCs w:val="24"/>
    </w:rPr>
  </w:style>
  <w:style w:type="paragraph" w:styleId="IntenseQuote">
    <w:name w:val="Intense Quote"/>
    <w:basedOn w:val="Normal"/>
    <w:next w:val="Normal"/>
    <w:link w:val="IntenseQuoteChar"/>
    <w:uiPriority w:val="30"/>
    <w:qFormat/>
    <w:rsid w:val="009E711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E7114"/>
    <w:rPr>
      <w:rFonts w:ascii="Times New Roman" w:eastAsia="Times New Roman" w:hAnsi="Times New Roman" w:cs="Times New Roman"/>
      <w:b/>
      <w:bCs/>
      <w:i/>
      <w:iCs/>
      <w:color w:val="4472C4" w:themeColor="accent1"/>
      <w:sz w:val="24"/>
      <w:szCs w:val="24"/>
    </w:rPr>
  </w:style>
  <w:style w:type="character" w:styleId="SubtleEmphasis">
    <w:name w:val="Subtle Emphasis"/>
    <w:basedOn w:val="DefaultParagraphFont"/>
    <w:uiPriority w:val="19"/>
    <w:qFormat/>
    <w:rsid w:val="009E7114"/>
    <w:rPr>
      <w:i/>
      <w:iCs/>
      <w:color w:val="808080" w:themeColor="text1" w:themeTint="7F"/>
    </w:rPr>
  </w:style>
  <w:style w:type="character" w:styleId="IntenseEmphasis">
    <w:name w:val="Intense Emphasis"/>
    <w:basedOn w:val="DefaultParagraphFont"/>
    <w:uiPriority w:val="21"/>
    <w:qFormat/>
    <w:rsid w:val="009E7114"/>
    <w:rPr>
      <w:b/>
      <w:bCs/>
      <w:i/>
      <w:iCs/>
      <w:color w:val="4472C4" w:themeColor="accent1"/>
    </w:rPr>
  </w:style>
  <w:style w:type="paragraph" w:styleId="Header">
    <w:name w:val="header"/>
    <w:aliases w:val="Header 1,Bio content,rnps-Header,header1"/>
    <w:basedOn w:val="Normal"/>
    <w:link w:val="HeaderChar"/>
    <w:uiPriority w:val="99"/>
    <w:unhideWhenUsed/>
    <w:rsid w:val="009E7114"/>
    <w:pPr>
      <w:tabs>
        <w:tab w:val="center" w:pos="4680"/>
        <w:tab w:val="right" w:pos="9360"/>
      </w:tabs>
    </w:pPr>
  </w:style>
  <w:style w:type="character" w:customStyle="1" w:styleId="HeaderChar">
    <w:name w:val="Header Char"/>
    <w:aliases w:val="Header 1 Char,Bio content Char,rnps-Header Char,header1 Char"/>
    <w:basedOn w:val="DefaultParagraphFont"/>
    <w:link w:val="Header"/>
    <w:uiPriority w:val="99"/>
    <w:rsid w:val="009E711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E7114"/>
    <w:pPr>
      <w:tabs>
        <w:tab w:val="center" w:pos="4680"/>
        <w:tab w:val="right" w:pos="9360"/>
      </w:tabs>
    </w:pPr>
  </w:style>
  <w:style w:type="character" w:customStyle="1" w:styleId="FooterChar">
    <w:name w:val="Footer Char"/>
    <w:basedOn w:val="DefaultParagraphFont"/>
    <w:link w:val="Footer"/>
    <w:uiPriority w:val="99"/>
    <w:rsid w:val="009E7114"/>
    <w:rPr>
      <w:rFonts w:ascii="Times New Roman" w:eastAsia="Times New Roman" w:hAnsi="Times New Roman" w:cs="Times New Roman"/>
      <w:sz w:val="24"/>
      <w:szCs w:val="24"/>
    </w:rPr>
  </w:style>
  <w:style w:type="paragraph" w:customStyle="1" w:styleId="StyleHeading2Heading2Char1CharCharHeading2CharCharChar">
    <w:name w:val="Style Heading 2Heading 2 Char1 Char CharHeading 2 Char Char Char ..."/>
    <w:basedOn w:val="Heading2"/>
    <w:uiPriority w:val="99"/>
    <w:rsid w:val="009E7114"/>
    <w:pPr>
      <w:keepNext w:val="0"/>
      <w:keepLines w:val="0"/>
      <w:spacing w:before="0"/>
    </w:pPr>
    <w:rPr>
      <w:rFonts w:ascii="Times New Roman Bold" w:eastAsia="Calibri" w:hAnsi="Times New Roman Bold" w:cs="Times New Roman Bold"/>
      <w:caps/>
      <w:color w:val="000080"/>
      <w:sz w:val="24"/>
      <w:szCs w:val="24"/>
    </w:rPr>
  </w:style>
  <w:style w:type="character" w:customStyle="1" w:styleId="ListParagraphChar">
    <w:name w:val="List Paragraph Char"/>
    <w:aliases w:val="List Paragraph - Phacil Char,Exhibit Char,List Paragraph1 Char,List Paragraph11 Char,Lista bullets Char,Bullet List Char,numbered Char,FooterText Char,Paragraphe de liste1 Char,Foot Char,Bullet Level 2 Char,lp1 Char,NORMAL Char"/>
    <w:basedOn w:val="DefaultParagraphFont"/>
    <w:link w:val="ListParagraph"/>
    <w:uiPriority w:val="34"/>
    <w:locked/>
    <w:rsid w:val="009E7114"/>
    <w:rPr>
      <w:rFonts w:ascii="Times New Roman" w:eastAsia="Times New Roman" w:hAnsi="Times New Roman" w:cs="Times New Roman"/>
      <w:sz w:val="24"/>
      <w:szCs w:val="24"/>
    </w:rPr>
  </w:style>
  <w:style w:type="table" w:styleId="TableGrid">
    <w:name w:val="Table Grid"/>
    <w:basedOn w:val="TableNormal"/>
    <w:uiPriority w:val="59"/>
    <w:rsid w:val="009E711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9E7114"/>
    <w:rPr>
      <w:color w:val="0000FF"/>
      <w:u w:val="single"/>
    </w:rPr>
  </w:style>
  <w:style w:type="paragraph" w:styleId="BodyText2">
    <w:name w:val="Body Text 2"/>
    <w:basedOn w:val="Normal"/>
    <w:link w:val="BodyText2Char1"/>
    <w:uiPriority w:val="99"/>
    <w:rsid w:val="009E7114"/>
    <w:pPr>
      <w:widowControl w:val="0"/>
      <w:tabs>
        <w:tab w:val="left" w:pos="450"/>
        <w:tab w:val="left" w:pos="1170"/>
        <w:tab w:val="left" w:pos="2869"/>
        <w:tab w:val="left" w:pos="4500"/>
        <w:tab w:val="left" w:pos="5610"/>
        <w:tab w:val="left" w:pos="7050"/>
        <w:tab w:val="left" w:pos="8490"/>
      </w:tabs>
      <w:suppressAutoHyphens/>
      <w:ind w:left="1170" w:hanging="1170"/>
    </w:pPr>
    <w:rPr>
      <w:rFonts w:ascii="Courier New" w:hAnsi="Courier New" w:cs="Courier New"/>
    </w:rPr>
  </w:style>
  <w:style w:type="character" w:customStyle="1" w:styleId="BodyText2Char">
    <w:name w:val="Body Text 2 Char"/>
    <w:basedOn w:val="DefaultParagraphFont"/>
    <w:uiPriority w:val="99"/>
    <w:semiHidden/>
    <w:rsid w:val="009E7114"/>
    <w:rPr>
      <w:rFonts w:ascii="Times New Roman" w:eastAsia="Times New Roman" w:hAnsi="Times New Roman" w:cs="Times New Roman"/>
      <w:sz w:val="24"/>
      <w:szCs w:val="24"/>
    </w:rPr>
  </w:style>
  <w:style w:type="character" w:customStyle="1" w:styleId="BodyText2Char1">
    <w:name w:val="Body Text 2 Char1"/>
    <w:basedOn w:val="DefaultParagraphFont"/>
    <w:link w:val="BodyText2"/>
    <w:uiPriority w:val="99"/>
    <w:rsid w:val="009E7114"/>
    <w:rPr>
      <w:rFonts w:ascii="Courier New" w:eastAsia="Times New Roman" w:hAnsi="Courier New" w:cs="Courier New"/>
      <w:sz w:val="24"/>
      <w:szCs w:val="24"/>
    </w:rPr>
  </w:style>
  <w:style w:type="character" w:styleId="PageNumber">
    <w:name w:val="page number"/>
    <w:basedOn w:val="DefaultParagraphFont"/>
    <w:rsid w:val="009E7114"/>
  </w:style>
  <w:style w:type="paragraph" w:styleId="BalloonText">
    <w:name w:val="Balloon Text"/>
    <w:basedOn w:val="Normal"/>
    <w:link w:val="BalloonTextChar"/>
    <w:uiPriority w:val="99"/>
    <w:semiHidden/>
    <w:unhideWhenUsed/>
    <w:rsid w:val="009E7114"/>
    <w:rPr>
      <w:rFonts w:ascii="Tahoma" w:hAnsi="Tahoma" w:cs="Tahoma"/>
      <w:sz w:val="16"/>
      <w:szCs w:val="16"/>
    </w:rPr>
  </w:style>
  <w:style w:type="character" w:customStyle="1" w:styleId="BalloonTextChar">
    <w:name w:val="Balloon Text Char"/>
    <w:basedOn w:val="DefaultParagraphFont"/>
    <w:link w:val="BalloonText"/>
    <w:uiPriority w:val="99"/>
    <w:semiHidden/>
    <w:rsid w:val="009E7114"/>
    <w:rPr>
      <w:rFonts w:ascii="Tahoma" w:eastAsia="Times New Roman" w:hAnsi="Tahoma" w:cs="Tahoma"/>
      <w:sz w:val="16"/>
      <w:szCs w:val="16"/>
    </w:rPr>
  </w:style>
  <w:style w:type="paragraph" w:styleId="PlainText">
    <w:name w:val="Plain Text"/>
    <w:basedOn w:val="Normal"/>
    <w:link w:val="PlainTextChar"/>
    <w:uiPriority w:val="99"/>
    <w:rsid w:val="009E7114"/>
    <w:rPr>
      <w:rFonts w:ascii="Courier New" w:hAnsi="Courier New" w:cs="Courier New"/>
      <w:szCs w:val="20"/>
    </w:rPr>
  </w:style>
  <w:style w:type="character" w:customStyle="1" w:styleId="PlainTextChar">
    <w:name w:val="Plain Text Char"/>
    <w:basedOn w:val="DefaultParagraphFont"/>
    <w:link w:val="PlainText"/>
    <w:uiPriority w:val="99"/>
    <w:rsid w:val="009E7114"/>
    <w:rPr>
      <w:rFonts w:ascii="Courier New" w:eastAsia="Times New Roman" w:hAnsi="Courier New" w:cs="Courier New"/>
      <w:sz w:val="24"/>
      <w:szCs w:val="20"/>
    </w:rPr>
  </w:style>
  <w:style w:type="paragraph" w:styleId="NormalWeb">
    <w:name w:val="Normal (Web)"/>
    <w:basedOn w:val="Normal"/>
    <w:uiPriority w:val="99"/>
    <w:unhideWhenUsed/>
    <w:rsid w:val="009E7114"/>
    <w:pPr>
      <w:spacing w:before="100" w:beforeAutospacing="1" w:after="100" w:afterAutospacing="1"/>
    </w:pPr>
  </w:style>
  <w:style w:type="character" w:customStyle="1" w:styleId="apple-converted-space">
    <w:name w:val="apple-converted-space"/>
    <w:basedOn w:val="DefaultParagraphFont"/>
    <w:rsid w:val="009E7114"/>
  </w:style>
  <w:style w:type="paragraph" w:customStyle="1" w:styleId="xl67">
    <w:name w:val="xl67"/>
    <w:basedOn w:val="Normal"/>
    <w:rsid w:val="009E7114"/>
    <w:pPr>
      <w:spacing w:before="100" w:beforeAutospacing="1" w:after="100" w:afterAutospacing="1"/>
      <w:jc w:val="center"/>
    </w:pPr>
    <w:rPr>
      <w:sz w:val="18"/>
      <w:szCs w:val="18"/>
    </w:rPr>
  </w:style>
  <w:style w:type="paragraph" w:customStyle="1" w:styleId="References">
    <w:name w:val="References"/>
    <w:rsid w:val="009E7114"/>
    <w:pPr>
      <w:widowControl w:val="0"/>
      <w:tabs>
        <w:tab w:val="center" w:pos="4680"/>
      </w:tabs>
      <w:suppressAutoHyphens/>
      <w:spacing w:after="0" w:line="360" w:lineRule="auto"/>
    </w:pPr>
    <w:rPr>
      <w:rFonts w:ascii="Arial Narrow" w:eastAsia="Times New Roman" w:hAnsi="Arial Narrow" w:cs="Times New Roman"/>
      <w:szCs w:val="20"/>
    </w:rPr>
  </w:style>
  <w:style w:type="paragraph" w:customStyle="1" w:styleId="pbody">
    <w:name w:val="pbody"/>
    <w:basedOn w:val="Normal"/>
    <w:rsid w:val="009E7114"/>
    <w:pPr>
      <w:spacing w:line="288" w:lineRule="auto"/>
      <w:ind w:firstLine="240"/>
    </w:pPr>
    <w:rPr>
      <w:rFonts w:ascii="Arial" w:hAnsi="Arial" w:cs="Arial"/>
      <w:color w:val="000000"/>
      <w:sz w:val="20"/>
      <w:szCs w:val="20"/>
    </w:rPr>
  </w:style>
  <w:style w:type="paragraph" w:styleId="EndnoteText">
    <w:name w:val="endnote text"/>
    <w:basedOn w:val="Normal"/>
    <w:link w:val="EndnoteTextChar"/>
    <w:uiPriority w:val="99"/>
    <w:semiHidden/>
    <w:unhideWhenUsed/>
    <w:rsid w:val="009E7114"/>
    <w:rPr>
      <w:sz w:val="20"/>
      <w:szCs w:val="20"/>
    </w:rPr>
  </w:style>
  <w:style w:type="character" w:customStyle="1" w:styleId="EndnoteTextChar">
    <w:name w:val="Endnote Text Char"/>
    <w:basedOn w:val="DefaultParagraphFont"/>
    <w:link w:val="EndnoteText"/>
    <w:uiPriority w:val="99"/>
    <w:semiHidden/>
    <w:rsid w:val="009E711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9E7114"/>
    <w:rPr>
      <w:vertAlign w:val="superscript"/>
    </w:rPr>
  </w:style>
  <w:style w:type="paragraph" w:styleId="FootnoteText">
    <w:name w:val="footnote text"/>
    <w:basedOn w:val="Normal"/>
    <w:link w:val="FootnoteTextChar"/>
    <w:uiPriority w:val="99"/>
    <w:semiHidden/>
    <w:unhideWhenUsed/>
    <w:rsid w:val="009E7114"/>
    <w:rPr>
      <w:sz w:val="20"/>
      <w:szCs w:val="20"/>
    </w:rPr>
  </w:style>
  <w:style w:type="character" w:customStyle="1" w:styleId="FootnoteTextChar">
    <w:name w:val="Footnote Text Char"/>
    <w:basedOn w:val="DefaultParagraphFont"/>
    <w:link w:val="FootnoteText"/>
    <w:uiPriority w:val="99"/>
    <w:semiHidden/>
    <w:rsid w:val="009E7114"/>
    <w:rPr>
      <w:rFonts w:ascii="Times New Roman" w:eastAsia="Times New Roman" w:hAnsi="Times New Roman" w:cs="Times New Roman"/>
      <w:sz w:val="20"/>
      <w:szCs w:val="20"/>
    </w:rPr>
  </w:style>
  <w:style w:type="character" w:styleId="FootnoteReference">
    <w:name w:val="footnote reference"/>
    <w:basedOn w:val="DefaultParagraphFont"/>
    <w:semiHidden/>
    <w:unhideWhenUsed/>
    <w:rsid w:val="009E7114"/>
    <w:rPr>
      <w:vertAlign w:val="superscript"/>
    </w:rPr>
  </w:style>
  <w:style w:type="paragraph" w:customStyle="1" w:styleId="Default">
    <w:name w:val="Default"/>
    <w:rsid w:val="009E7114"/>
    <w:pPr>
      <w:widowControl w:val="0"/>
      <w:autoSpaceDE w:val="0"/>
      <w:autoSpaceDN w:val="0"/>
      <w:adjustRightInd w:val="0"/>
      <w:spacing w:after="0" w:line="240" w:lineRule="auto"/>
    </w:pPr>
    <w:rPr>
      <w:rFonts w:ascii="Arial" w:eastAsia="Times New Roman" w:hAnsi="Arial" w:cs="Arial"/>
      <w:color w:val="000000"/>
      <w:sz w:val="24"/>
      <w:szCs w:val="24"/>
    </w:rPr>
  </w:style>
  <w:style w:type="paragraph" w:styleId="BodyText">
    <w:name w:val="Body Text"/>
    <w:basedOn w:val="Normal"/>
    <w:link w:val="BodyTextChar"/>
    <w:uiPriority w:val="99"/>
    <w:unhideWhenUsed/>
    <w:rsid w:val="009E7114"/>
    <w:pPr>
      <w:spacing w:after="120"/>
    </w:pPr>
  </w:style>
  <w:style w:type="character" w:customStyle="1" w:styleId="BodyTextChar">
    <w:name w:val="Body Text Char"/>
    <w:basedOn w:val="DefaultParagraphFont"/>
    <w:link w:val="BodyText"/>
    <w:uiPriority w:val="99"/>
    <w:rsid w:val="009E7114"/>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7114"/>
    <w:rPr>
      <w:sz w:val="16"/>
      <w:szCs w:val="16"/>
    </w:rPr>
  </w:style>
  <w:style w:type="paragraph" w:styleId="CommentText">
    <w:name w:val="annotation text"/>
    <w:basedOn w:val="Normal"/>
    <w:link w:val="CommentTextChar"/>
    <w:uiPriority w:val="99"/>
    <w:unhideWhenUsed/>
    <w:rsid w:val="009E7114"/>
    <w:rPr>
      <w:sz w:val="20"/>
      <w:szCs w:val="20"/>
    </w:rPr>
  </w:style>
  <w:style w:type="character" w:customStyle="1" w:styleId="CommentTextChar">
    <w:name w:val="Comment Text Char"/>
    <w:basedOn w:val="DefaultParagraphFont"/>
    <w:link w:val="CommentText"/>
    <w:uiPriority w:val="99"/>
    <w:rsid w:val="009E7114"/>
    <w:rPr>
      <w:rFonts w:ascii="Times New Roman" w:eastAsia="Times New Roman" w:hAnsi="Times New Roman" w:cs="Times New Roman"/>
      <w:sz w:val="20"/>
      <w:szCs w:val="20"/>
    </w:rPr>
  </w:style>
  <w:style w:type="paragraph" w:customStyle="1" w:styleId="pbodyaltnoindent">
    <w:name w:val="pbodyaltnoindent"/>
    <w:basedOn w:val="Normal"/>
    <w:rsid w:val="009E7114"/>
    <w:pPr>
      <w:spacing w:before="100" w:beforeAutospacing="1" w:after="100" w:afterAutospacing="1"/>
    </w:pPr>
  </w:style>
  <w:style w:type="paragraph" w:customStyle="1" w:styleId="pbodyctrsmcaps">
    <w:name w:val="pbodyctrsmcaps"/>
    <w:basedOn w:val="Normal"/>
    <w:rsid w:val="009E7114"/>
    <w:pPr>
      <w:spacing w:before="100" w:beforeAutospacing="1" w:after="100" w:afterAutospacing="1"/>
    </w:pPr>
  </w:style>
  <w:style w:type="paragraph" w:customStyle="1" w:styleId="pindented1">
    <w:name w:val="pindented1"/>
    <w:basedOn w:val="Normal"/>
    <w:link w:val="pindented1Char"/>
    <w:uiPriority w:val="99"/>
    <w:rsid w:val="009E7114"/>
    <w:pPr>
      <w:spacing w:before="100" w:beforeAutospacing="1" w:after="100" w:afterAutospacing="1"/>
    </w:pPr>
  </w:style>
  <w:style w:type="paragraph" w:customStyle="1" w:styleId="pindented2">
    <w:name w:val="pindented2"/>
    <w:basedOn w:val="Normal"/>
    <w:rsid w:val="009E7114"/>
    <w:pPr>
      <w:spacing w:before="100" w:beforeAutospacing="1" w:after="100" w:afterAutospacing="1"/>
    </w:pPr>
  </w:style>
  <w:style w:type="paragraph" w:customStyle="1" w:styleId="pcellbodyctr">
    <w:name w:val="pcellbodyctr"/>
    <w:basedOn w:val="Normal"/>
    <w:rsid w:val="009E7114"/>
    <w:pPr>
      <w:spacing w:before="100" w:beforeAutospacing="1" w:after="100" w:afterAutospacing="1"/>
    </w:pPr>
  </w:style>
  <w:style w:type="paragraph" w:customStyle="1" w:styleId="pbodyctr">
    <w:name w:val="pbodyctr"/>
    <w:basedOn w:val="Normal"/>
    <w:rsid w:val="009E7114"/>
    <w:pPr>
      <w:spacing w:before="100" w:beforeAutospacing="1" w:after="100" w:afterAutospacing="1"/>
    </w:pPr>
  </w:style>
  <w:style w:type="character" w:styleId="Emphasis">
    <w:name w:val="Emphasis"/>
    <w:basedOn w:val="DefaultParagraphFont"/>
    <w:uiPriority w:val="20"/>
    <w:qFormat/>
    <w:rsid w:val="009E7114"/>
    <w:rPr>
      <w:i/>
      <w:iCs/>
    </w:rPr>
  </w:style>
  <w:style w:type="paragraph" w:customStyle="1" w:styleId="Section">
    <w:name w:val="Section"/>
    <w:basedOn w:val="Normal"/>
    <w:uiPriority w:val="99"/>
    <w:rsid w:val="009E7114"/>
    <w:pPr>
      <w:spacing w:after="120"/>
      <w:jc w:val="center"/>
    </w:pPr>
    <w:rPr>
      <w:b/>
      <w:szCs w:val="20"/>
    </w:rPr>
  </w:style>
  <w:style w:type="paragraph" w:styleId="CommentSubject">
    <w:name w:val="annotation subject"/>
    <w:basedOn w:val="CommentText"/>
    <w:next w:val="CommentText"/>
    <w:link w:val="CommentSubjectChar"/>
    <w:uiPriority w:val="99"/>
    <w:semiHidden/>
    <w:unhideWhenUsed/>
    <w:rsid w:val="009E7114"/>
    <w:rPr>
      <w:b/>
      <w:bCs/>
    </w:rPr>
  </w:style>
  <w:style w:type="character" w:customStyle="1" w:styleId="CommentSubjectChar">
    <w:name w:val="Comment Subject Char"/>
    <w:basedOn w:val="CommentTextChar"/>
    <w:link w:val="CommentSubject"/>
    <w:uiPriority w:val="99"/>
    <w:semiHidden/>
    <w:rsid w:val="009E7114"/>
    <w:rPr>
      <w:rFonts w:ascii="Times New Roman" w:eastAsia="Times New Roman" w:hAnsi="Times New Roman" w:cs="Times New Roman"/>
      <w:b/>
      <w:bCs/>
      <w:sz w:val="20"/>
      <w:szCs w:val="20"/>
    </w:rPr>
  </w:style>
  <w:style w:type="paragraph" w:styleId="BodyTextIndent2">
    <w:name w:val="Body Text Indent 2"/>
    <w:basedOn w:val="Normal"/>
    <w:link w:val="BodyTextIndent2Char"/>
    <w:uiPriority w:val="99"/>
    <w:unhideWhenUsed/>
    <w:rsid w:val="009E7114"/>
    <w:pPr>
      <w:spacing w:after="120" w:line="480" w:lineRule="auto"/>
      <w:ind w:left="360"/>
    </w:pPr>
    <w:rPr>
      <w:sz w:val="20"/>
      <w:szCs w:val="20"/>
    </w:rPr>
  </w:style>
  <w:style w:type="character" w:customStyle="1" w:styleId="BodyTextIndent2Char">
    <w:name w:val="Body Text Indent 2 Char"/>
    <w:basedOn w:val="DefaultParagraphFont"/>
    <w:link w:val="BodyTextIndent2"/>
    <w:uiPriority w:val="99"/>
    <w:rsid w:val="009E7114"/>
    <w:rPr>
      <w:rFonts w:ascii="Times New Roman" w:eastAsia="Times New Roman" w:hAnsi="Times New Roman" w:cs="Times New Roman"/>
      <w:sz w:val="20"/>
      <w:szCs w:val="20"/>
    </w:rPr>
  </w:style>
  <w:style w:type="character" w:customStyle="1" w:styleId="pindented1Char">
    <w:name w:val="pindented1 Char"/>
    <w:link w:val="pindented1"/>
    <w:uiPriority w:val="99"/>
    <w:locked/>
    <w:rsid w:val="009E7114"/>
    <w:rPr>
      <w:rFonts w:ascii="Times New Roman" w:eastAsia="Times New Roman" w:hAnsi="Times New Roman" w:cs="Times New Roman"/>
      <w:sz w:val="24"/>
      <w:szCs w:val="24"/>
    </w:rPr>
  </w:style>
  <w:style w:type="paragraph" w:customStyle="1" w:styleId="Form10pt">
    <w:name w:val="Form 10 pt"/>
    <w:basedOn w:val="Normal"/>
    <w:rsid w:val="009E7114"/>
    <w:rPr>
      <w:rFonts w:ascii="Arial" w:hAnsi="Arial"/>
      <w:b/>
      <w:noProof/>
      <w:sz w:val="20"/>
      <w:szCs w:val="20"/>
    </w:rPr>
  </w:style>
  <w:style w:type="paragraph" w:customStyle="1" w:styleId="Form8pt">
    <w:name w:val="Form 8 pt"/>
    <w:basedOn w:val="Normal"/>
    <w:rsid w:val="009E7114"/>
    <w:pPr>
      <w:spacing w:before="20"/>
    </w:pPr>
    <w:rPr>
      <w:rFonts w:ascii="Arial" w:hAnsi="Arial"/>
      <w:noProof/>
      <w:sz w:val="16"/>
      <w:szCs w:val="20"/>
    </w:rPr>
  </w:style>
  <w:style w:type="paragraph" w:customStyle="1" w:styleId="Form7pt">
    <w:name w:val="Form 7 pt"/>
    <w:basedOn w:val="Normal"/>
    <w:rsid w:val="009E7114"/>
    <w:pPr>
      <w:spacing w:before="20"/>
    </w:pPr>
    <w:rPr>
      <w:rFonts w:ascii="Arial" w:hAnsi="Arial"/>
      <w:noProof/>
      <w:sz w:val="14"/>
      <w:szCs w:val="20"/>
    </w:rPr>
  </w:style>
  <w:style w:type="paragraph" w:customStyle="1" w:styleId="FormData">
    <w:name w:val="Form Data"/>
    <w:rsid w:val="009E7114"/>
    <w:pPr>
      <w:spacing w:after="0" w:line="240" w:lineRule="auto"/>
    </w:pPr>
    <w:rPr>
      <w:rFonts w:ascii="Courier New" w:eastAsia="Times New Roman" w:hAnsi="Courier New" w:cs="Times New Roman"/>
      <w:noProof/>
      <w:sz w:val="18"/>
      <w:szCs w:val="20"/>
    </w:rPr>
  </w:style>
  <w:style w:type="paragraph" w:customStyle="1" w:styleId="Form9pt">
    <w:name w:val="Form 9 pt"/>
    <w:rsid w:val="009E7114"/>
    <w:pPr>
      <w:spacing w:after="0" w:line="240" w:lineRule="auto"/>
    </w:pPr>
    <w:rPr>
      <w:rFonts w:ascii="Arial" w:eastAsia="Times New Roman" w:hAnsi="Arial" w:cs="Times New Roman"/>
      <w:noProof/>
      <w:sz w:val="18"/>
      <w:szCs w:val="20"/>
    </w:rPr>
  </w:style>
  <w:style w:type="paragraph" w:customStyle="1" w:styleId="pindented3">
    <w:name w:val="pindented3"/>
    <w:basedOn w:val="Normal"/>
    <w:rsid w:val="009E7114"/>
    <w:pPr>
      <w:spacing w:line="288" w:lineRule="auto"/>
      <w:ind w:firstLine="960"/>
    </w:pPr>
    <w:rPr>
      <w:rFonts w:ascii="Arial" w:hAnsi="Arial" w:cs="Arial"/>
      <w:color w:val="000000"/>
      <w:sz w:val="20"/>
      <w:szCs w:val="20"/>
    </w:rPr>
  </w:style>
  <w:style w:type="character" w:customStyle="1" w:styleId="baec5a81-e4d6-4674-97f3-e9220f0136c1">
    <w:name w:val="baec5a81-e4d6-4674-97f3-e9220f0136c1"/>
    <w:rsid w:val="009E7114"/>
  </w:style>
  <w:style w:type="paragraph" w:customStyle="1" w:styleId="footnotetex">
    <w:name w:val="footnote tex"/>
    <w:rsid w:val="009E7114"/>
    <w:pPr>
      <w:widowControl w:val="0"/>
      <w:spacing w:after="0" w:line="240" w:lineRule="auto"/>
    </w:pPr>
    <w:rPr>
      <w:rFonts w:ascii="Times New Roman" w:eastAsia="Times New Roman" w:hAnsi="Times New Roman" w:cs="Times New Roman"/>
      <w:snapToGrid w:val="0"/>
      <w:sz w:val="20"/>
      <w:szCs w:val="20"/>
    </w:rPr>
  </w:style>
  <w:style w:type="character" w:customStyle="1" w:styleId="footnoteref">
    <w:name w:val="footnote ref"/>
    <w:rsid w:val="009E7114"/>
  </w:style>
  <w:style w:type="paragraph" w:customStyle="1" w:styleId="pbodyalt">
    <w:name w:val="pbodyalt"/>
    <w:basedOn w:val="Normal"/>
    <w:rsid w:val="009E7114"/>
    <w:pPr>
      <w:spacing w:before="240" w:after="240" w:line="288" w:lineRule="auto"/>
      <w:ind w:left="240" w:right="240" w:firstLine="240"/>
    </w:pPr>
    <w:rPr>
      <w:rFonts w:ascii="Arial" w:hAnsi="Arial" w:cs="Arial"/>
      <w:color w:val="000000"/>
      <w:sz w:val="15"/>
      <w:szCs w:val="15"/>
    </w:rPr>
  </w:style>
  <w:style w:type="paragraph" w:customStyle="1" w:styleId="pbodyaltlist1">
    <w:name w:val="pbodyaltlist1"/>
    <w:basedOn w:val="Normal"/>
    <w:rsid w:val="009E7114"/>
    <w:pPr>
      <w:spacing w:line="288" w:lineRule="auto"/>
      <w:ind w:left="240" w:right="240" w:firstLine="240"/>
    </w:pPr>
    <w:rPr>
      <w:rFonts w:ascii="Arial" w:hAnsi="Arial" w:cs="Arial"/>
      <w:color w:val="000000"/>
      <w:sz w:val="15"/>
      <w:szCs w:val="15"/>
    </w:rPr>
  </w:style>
  <w:style w:type="paragraph" w:customStyle="1" w:styleId="pbodyaltlist2">
    <w:name w:val="pbodyaltlist2"/>
    <w:basedOn w:val="Normal"/>
    <w:rsid w:val="009E7114"/>
    <w:pPr>
      <w:spacing w:line="288" w:lineRule="auto"/>
      <w:ind w:left="240" w:right="240" w:firstLine="480"/>
    </w:pPr>
    <w:rPr>
      <w:rFonts w:ascii="Arial" w:hAnsi="Arial" w:cs="Arial"/>
      <w:color w:val="000000"/>
      <w:sz w:val="15"/>
      <w:szCs w:val="15"/>
    </w:rPr>
  </w:style>
  <w:style w:type="paragraph" w:customStyle="1" w:styleId="msolistparagraph0">
    <w:name w:val="msolistparagraph"/>
    <w:basedOn w:val="Normal"/>
    <w:uiPriority w:val="99"/>
    <w:rsid w:val="009E7114"/>
    <w:pPr>
      <w:ind w:left="720"/>
    </w:pPr>
    <w:rPr>
      <w:lang w:eastAsia="ko-KR"/>
    </w:rPr>
  </w:style>
  <w:style w:type="paragraph" w:styleId="BodyTextIndent">
    <w:name w:val="Body Text Indent"/>
    <w:basedOn w:val="Normal"/>
    <w:link w:val="BodyTextIndentChar"/>
    <w:uiPriority w:val="99"/>
    <w:unhideWhenUsed/>
    <w:rsid w:val="009E7114"/>
    <w:pPr>
      <w:spacing w:after="120"/>
      <w:ind w:left="360"/>
    </w:pPr>
    <w:rPr>
      <w:sz w:val="20"/>
      <w:szCs w:val="20"/>
    </w:rPr>
  </w:style>
  <w:style w:type="character" w:customStyle="1" w:styleId="BodyTextIndentChar">
    <w:name w:val="Body Text Indent Char"/>
    <w:basedOn w:val="DefaultParagraphFont"/>
    <w:link w:val="BodyTextIndent"/>
    <w:uiPriority w:val="99"/>
    <w:rsid w:val="009E7114"/>
    <w:rPr>
      <w:rFonts w:ascii="Times New Roman" w:eastAsia="Times New Roman" w:hAnsi="Times New Roman" w:cs="Times New Roman"/>
      <w:sz w:val="20"/>
      <w:szCs w:val="20"/>
    </w:rPr>
  </w:style>
  <w:style w:type="paragraph" w:customStyle="1" w:styleId="pcellbody">
    <w:name w:val="pcellbody"/>
    <w:basedOn w:val="Normal"/>
    <w:rsid w:val="009E7114"/>
    <w:pPr>
      <w:spacing w:line="288" w:lineRule="auto"/>
    </w:pPr>
    <w:rPr>
      <w:rFonts w:ascii="Arial" w:hAnsi="Arial" w:cs="Arial"/>
      <w:color w:val="000000"/>
      <w:sz w:val="15"/>
      <w:szCs w:val="15"/>
    </w:rPr>
  </w:style>
  <w:style w:type="paragraph" w:customStyle="1" w:styleId="pcellbodyctrsmcaps">
    <w:name w:val="pcellbodyctrsmcaps"/>
    <w:basedOn w:val="Normal"/>
    <w:rsid w:val="009E7114"/>
    <w:pPr>
      <w:spacing w:line="288" w:lineRule="auto"/>
      <w:jc w:val="center"/>
    </w:pPr>
    <w:rPr>
      <w:rFonts w:ascii="Arial" w:hAnsi="Arial" w:cs="Arial"/>
      <w:smallCaps/>
      <w:color w:val="000000"/>
      <w:sz w:val="15"/>
      <w:szCs w:val="15"/>
    </w:rPr>
  </w:style>
  <w:style w:type="paragraph" w:customStyle="1" w:styleId="pcellbodyindent">
    <w:name w:val="pcellbodyindent"/>
    <w:basedOn w:val="Normal"/>
    <w:rsid w:val="009E7114"/>
    <w:pPr>
      <w:spacing w:line="288" w:lineRule="auto"/>
      <w:ind w:left="240"/>
    </w:pPr>
    <w:rPr>
      <w:rFonts w:ascii="Arial" w:hAnsi="Arial" w:cs="Arial"/>
      <w:color w:val="000000"/>
      <w:sz w:val="15"/>
      <w:szCs w:val="15"/>
    </w:rPr>
  </w:style>
  <w:style w:type="paragraph" w:customStyle="1" w:styleId="pcellbodyindent2">
    <w:name w:val="pcellbodyindent2"/>
    <w:basedOn w:val="Normal"/>
    <w:rsid w:val="009E7114"/>
    <w:pPr>
      <w:spacing w:line="288" w:lineRule="auto"/>
      <w:ind w:left="480"/>
    </w:pPr>
    <w:rPr>
      <w:rFonts w:ascii="Arial" w:hAnsi="Arial" w:cs="Arial"/>
      <w:color w:val="000000"/>
      <w:sz w:val="15"/>
      <w:szCs w:val="15"/>
    </w:rPr>
  </w:style>
  <w:style w:type="paragraph" w:customStyle="1" w:styleId="pcellheadingctr">
    <w:name w:val="pcellheadingctr"/>
    <w:basedOn w:val="Normal"/>
    <w:rsid w:val="009E7114"/>
    <w:pPr>
      <w:spacing w:line="288" w:lineRule="auto"/>
      <w:jc w:val="center"/>
    </w:pPr>
    <w:rPr>
      <w:rFonts w:ascii="Arial" w:hAnsi="Arial" w:cs="Arial"/>
      <w:b/>
      <w:bCs/>
      <w:color w:val="000000"/>
      <w:sz w:val="15"/>
      <w:szCs w:val="15"/>
    </w:rPr>
  </w:style>
  <w:style w:type="paragraph" w:customStyle="1" w:styleId="ph6bulleted">
    <w:name w:val="ph6bulleted"/>
    <w:basedOn w:val="Normal"/>
    <w:rsid w:val="009E7114"/>
    <w:pPr>
      <w:spacing w:line="288" w:lineRule="auto"/>
      <w:ind w:firstLine="720"/>
    </w:pPr>
    <w:rPr>
      <w:color w:val="000000"/>
    </w:rPr>
  </w:style>
  <w:style w:type="numbering" w:customStyle="1" w:styleId="NoList1">
    <w:name w:val="No List1"/>
    <w:next w:val="NoList"/>
    <w:uiPriority w:val="99"/>
    <w:semiHidden/>
    <w:unhideWhenUsed/>
    <w:rsid w:val="009E7114"/>
  </w:style>
  <w:style w:type="character" w:styleId="FollowedHyperlink">
    <w:name w:val="FollowedHyperlink"/>
    <w:uiPriority w:val="99"/>
    <w:semiHidden/>
    <w:unhideWhenUsed/>
    <w:rsid w:val="009E7114"/>
    <w:rPr>
      <w:color w:val="9999CC"/>
      <w:u w:val="single"/>
    </w:rPr>
  </w:style>
  <w:style w:type="character" w:styleId="HTMLCode">
    <w:name w:val="HTML Code"/>
    <w:uiPriority w:val="99"/>
    <w:semiHidden/>
    <w:unhideWhenUsed/>
    <w:rsid w:val="009E7114"/>
    <w:rPr>
      <w:rFonts w:ascii="Courier New" w:eastAsia="Times New Roman" w:hAnsi="Courier New" w:cs="Courier New"/>
      <w:sz w:val="20"/>
      <w:szCs w:val="20"/>
    </w:rPr>
  </w:style>
  <w:style w:type="paragraph" w:customStyle="1" w:styleId="pdefault">
    <w:name w:val="pdefault"/>
    <w:basedOn w:val="Normal"/>
    <w:rsid w:val="009E7114"/>
    <w:pPr>
      <w:spacing w:line="288" w:lineRule="auto"/>
      <w:ind w:firstLine="240"/>
    </w:pPr>
    <w:rPr>
      <w:color w:val="000000"/>
    </w:rPr>
  </w:style>
  <w:style w:type="paragraph" w:customStyle="1" w:styleId="pbodyaltctr">
    <w:name w:val="pbodyaltctr"/>
    <w:basedOn w:val="Normal"/>
    <w:rsid w:val="009E7114"/>
    <w:pPr>
      <w:spacing w:before="240" w:after="240" w:line="288" w:lineRule="auto"/>
      <w:ind w:left="240" w:right="240"/>
      <w:jc w:val="center"/>
    </w:pPr>
    <w:rPr>
      <w:color w:val="000000"/>
    </w:rPr>
  </w:style>
  <w:style w:type="paragraph" w:customStyle="1" w:styleId="pbodyaltctrallcaps">
    <w:name w:val="pbodyaltctrallcaps"/>
    <w:basedOn w:val="Normal"/>
    <w:rsid w:val="009E7114"/>
    <w:pPr>
      <w:spacing w:before="240" w:after="240" w:line="288" w:lineRule="auto"/>
      <w:ind w:left="240" w:right="240"/>
      <w:jc w:val="center"/>
    </w:pPr>
    <w:rPr>
      <w:caps/>
      <w:color w:val="000000"/>
    </w:rPr>
  </w:style>
  <w:style w:type="paragraph" w:customStyle="1" w:styleId="pbodyaltctrallcapsbold">
    <w:name w:val="pbodyaltctrallcapsbold"/>
    <w:basedOn w:val="Normal"/>
    <w:rsid w:val="009E7114"/>
    <w:pPr>
      <w:spacing w:before="240" w:after="240" w:line="288" w:lineRule="auto"/>
      <w:ind w:left="240" w:right="240"/>
      <w:jc w:val="center"/>
    </w:pPr>
    <w:rPr>
      <w:b/>
      <w:bCs/>
      <w:caps/>
      <w:color w:val="000000"/>
    </w:rPr>
  </w:style>
  <w:style w:type="paragraph" w:customStyle="1" w:styleId="pbodyaltctrsmcaps">
    <w:name w:val="pbodyaltctrsmcaps"/>
    <w:basedOn w:val="Normal"/>
    <w:rsid w:val="009E7114"/>
    <w:pPr>
      <w:spacing w:before="240" w:after="240" w:line="288" w:lineRule="auto"/>
      <w:ind w:left="240" w:right="240"/>
      <w:jc w:val="center"/>
    </w:pPr>
    <w:rPr>
      <w:rFonts w:ascii="Arial" w:hAnsi="Arial" w:cs="Arial"/>
      <w:smallCaps/>
      <w:color w:val="000000"/>
    </w:rPr>
  </w:style>
  <w:style w:type="paragraph" w:customStyle="1" w:styleId="pbodyalthanging">
    <w:name w:val="pbodyalthanging"/>
    <w:basedOn w:val="Normal"/>
    <w:rsid w:val="009E7114"/>
    <w:pPr>
      <w:spacing w:line="288" w:lineRule="auto"/>
      <w:ind w:left="480" w:right="240" w:hanging="240"/>
    </w:pPr>
    <w:rPr>
      <w:color w:val="000000"/>
    </w:rPr>
  </w:style>
  <w:style w:type="paragraph" w:customStyle="1" w:styleId="pbodyaltlist3">
    <w:name w:val="pbodyaltlist3"/>
    <w:basedOn w:val="Normal"/>
    <w:rsid w:val="009E7114"/>
    <w:pPr>
      <w:spacing w:line="288" w:lineRule="auto"/>
      <w:ind w:left="240" w:right="240" w:firstLine="720"/>
    </w:pPr>
    <w:rPr>
      <w:color w:val="000000"/>
    </w:rPr>
  </w:style>
  <w:style w:type="paragraph" w:customStyle="1" w:styleId="pbodyaltlist4">
    <w:name w:val="pbodyaltlist4"/>
    <w:basedOn w:val="Normal"/>
    <w:rsid w:val="009E7114"/>
    <w:pPr>
      <w:spacing w:line="288" w:lineRule="auto"/>
      <w:ind w:left="240" w:right="240" w:firstLine="960"/>
    </w:pPr>
    <w:rPr>
      <w:color w:val="000000"/>
    </w:rPr>
  </w:style>
  <w:style w:type="paragraph" w:customStyle="1" w:styleId="pbodyaltright">
    <w:name w:val="pbodyaltright"/>
    <w:basedOn w:val="Normal"/>
    <w:rsid w:val="009E7114"/>
    <w:pPr>
      <w:spacing w:before="240" w:after="240" w:line="288" w:lineRule="auto"/>
      <w:ind w:left="240" w:right="240"/>
      <w:jc w:val="right"/>
    </w:pPr>
    <w:rPr>
      <w:color w:val="000000"/>
    </w:rPr>
  </w:style>
  <w:style w:type="paragraph" w:customStyle="1" w:styleId="pbodyblock1">
    <w:name w:val="pbodyblock1"/>
    <w:basedOn w:val="Normal"/>
    <w:rsid w:val="009E7114"/>
    <w:pPr>
      <w:spacing w:before="240" w:after="240" w:line="288" w:lineRule="auto"/>
      <w:ind w:left="240" w:right="240"/>
    </w:pPr>
    <w:rPr>
      <w:color w:val="000000"/>
    </w:rPr>
  </w:style>
  <w:style w:type="paragraph" w:customStyle="1" w:styleId="pbodyblock2">
    <w:name w:val="pbodyblock2"/>
    <w:basedOn w:val="Normal"/>
    <w:rsid w:val="009E7114"/>
    <w:pPr>
      <w:spacing w:before="240" w:after="240" w:line="288" w:lineRule="auto"/>
      <w:ind w:left="480" w:right="480"/>
    </w:pPr>
    <w:rPr>
      <w:color w:val="000000"/>
    </w:rPr>
  </w:style>
  <w:style w:type="paragraph" w:customStyle="1" w:styleId="pbodyhanging1">
    <w:name w:val="pbodyhanging1"/>
    <w:basedOn w:val="Normal"/>
    <w:rsid w:val="009E7114"/>
    <w:pPr>
      <w:spacing w:line="288" w:lineRule="auto"/>
      <w:ind w:left="480" w:hanging="240"/>
    </w:pPr>
    <w:rPr>
      <w:color w:val="000000"/>
    </w:rPr>
  </w:style>
  <w:style w:type="paragraph" w:customStyle="1" w:styleId="pbodyhanging2">
    <w:name w:val="pbodyhanging2"/>
    <w:basedOn w:val="Normal"/>
    <w:rsid w:val="009E7114"/>
    <w:pPr>
      <w:spacing w:line="288" w:lineRule="auto"/>
      <w:ind w:left="720" w:hanging="240"/>
    </w:pPr>
    <w:rPr>
      <w:color w:val="000000"/>
    </w:rPr>
  </w:style>
  <w:style w:type="paragraph" w:customStyle="1" w:styleId="pcellbodyright">
    <w:name w:val="pcellbodyright"/>
    <w:basedOn w:val="Normal"/>
    <w:rsid w:val="009E7114"/>
    <w:pPr>
      <w:spacing w:line="288" w:lineRule="auto"/>
      <w:jc w:val="right"/>
    </w:pPr>
    <w:rPr>
      <w:color w:val="000000"/>
    </w:rPr>
  </w:style>
  <w:style w:type="paragraph" w:customStyle="1" w:styleId="pcellheading">
    <w:name w:val="pcellheading"/>
    <w:basedOn w:val="Normal"/>
    <w:rsid w:val="009E7114"/>
    <w:pPr>
      <w:spacing w:line="288" w:lineRule="auto"/>
    </w:pPr>
    <w:rPr>
      <w:b/>
      <w:bCs/>
      <w:color w:val="000000"/>
    </w:rPr>
  </w:style>
  <w:style w:type="paragraph" w:customStyle="1" w:styleId="pcellheadingctrsmcaps">
    <w:name w:val="pcellheadingctrsmcaps"/>
    <w:basedOn w:val="Normal"/>
    <w:rsid w:val="009E7114"/>
    <w:pPr>
      <w:spacing w:line="288" w:lineRule="auto"/>
      <w:jc w:val="center"/>
    </w:pPr>
    <w:rPr>
      <w:rFonts w:ascii="Arial" w:hAnsi="Arial" w:cs="Arial"/>
      <w:b/>
      <w:bCs/>
      <w:smallCaps/>
      <w:color w:val="000000"/>
    </w:rPr>
  </w:style>
  <w:style w:type="paragraph" w:customStyle="1" w:styleId="pcellheadingright">
    <w:name w:val="pcellheadingright"/>
    <w:basedOn w:val="Normal"/>
    <w:rsid w:val="009E7114"/>
    <w:pPr>
      <w:spacing w:line="288" w:lineRule="auto"/>
      <w:jc w:val="right"/>
    </w:pPr>
    <w:rPr>
      <w:b/>
      <w:bCs/>
      <w:color w:val="000000"/>
    </w:rPr>
  </w:style>
  <w:style w:type="paragraph" w:customStyle="1" w:styleId="ph5bulleted">
    <w:name w:val="ph5bulleted"/>
    <w:basedOn w:val="Normal"/>
    <w:rsid w:val="009E7114"/>
    <w:pPr>
      <w:spacing w:line="288" w:lineRule="auto"/>
      <w:ind w:firstLine="480"/>
    </w:pPr>
    <w:rPr>
      <w:color w:val="000000"/>
    </w:rPr>
  </w:style>
  <w:style w:type="paragraph" w:customStyle="1" w:styleId="pindented4">
    <w:name w:val="pindented4"/>
    <w:basedOn w:val="Normal"/>
    <w:rsid w:val="009E7114"/>
    <w:pPr>
      <w:spacing w:line="288" w:lineRule="auto"/>
      <w:ind w:firstLine="1200"/>
    </w:pPr>
    <w:rPr>
      <w:color w:val="000000"/>
    </w:rPr>
  </w:style>
  <w:style w:type="paragraph" w:customStyle="1" w:styleId="pindented5">
    <w:name w:val="pindented5"/>
    <w:basedOn w:val="Normal"/>
    <w:rsid w:val="009E7114"/>
    <w:pPr>
      <w:spacing w:line="288" w:lineRule="auto"/>
      <w:ind w:firstLine="1440"/>
    </w:pPr>
    <w:rPr>
      <w:color w:val="000000"/>
    </w:rPr>
  </w:style>
  <w:style w:type="paragraph" w:customStyle="1" w:styleId="ptoc2">
    <w:name w:val="ptoc2"/>
    <w:basedOn w:val="Normal"/>
    <w:rsid w:val="009E7114"/>
    <w:pPr>
      <w:spacing w:before="60" w:line="288" w:lineRule="auto"/>
      <w:ind w:left="480" w:hanging="240"/>
    </w:pPr>
    <w:rPr>
      <w:b/>
      <w:bCs/>
      <w:color w:val="000000"/>
    </w:rPr>
  </w:style>
  <w:style w:type="paragraph" w:customStyle="1" w:styleId="ptoc3">
    <w:name w:val="ptoc3"/>
    <w:basedOn w:val="Normal"/>
    <w:rsid w:val="009E7114"/>
    <w:pPr>
      <w:spacing w:line="288" w:lineRule="auto"/>
      <w:ind w:left="720" w:hanging="240"/>
    </w:pPr>
    <w:rPr>
      <w:b/>
      <w:bCs/>
      <w:color w:val="000000"/>
    </w:rPr>
  </w:style>
  <w:style w:type="paragraph" w:customStyle="1" w:styleId="ptoc4">
    <w:name w:val="ptoc4"/>
    <w:basedOn w:val="Normal"/>
    <w:rsid w:val="009E7114"/>
    <w:pPr>
      <w:spacing w:line="288" w:lineRule="auto"/>
      <w:ind w:left="960" w:hanging="240"/>
    </w:pPr>
    <w:rPr>
      <w:b/>
      <w:bCs/>
      <w:color w:val="000000"/>
    </w:rPr>
  </w:style>
  <w:style w:type="paragraph" w:customStyle="1" w:styleId="ptoc5">
    <w:name w:val="ptoc5"/>
    <w:basedOn w:val="Normal"/>
    <w:rsid w:val="009E7114"/>
    <w:pPr>
      <w:spacing w:line="288" w:lineRule="auto"/>
      <w:ind w:left="1200" w:hanging="240"/>
    </w:pPr>
    <w:rPr>
      <w:b/>
      <w:bCs/>
      <w:color w:val="000000"/>
    </w:rPr>
  </w:style>
  <w:style w:type="character" w:customStyle="1" w:styleId="footnote">
    <w:name w:val="footnote"/>
    <w:rsid w:val="009E7114"/>
    <w:rPr>
      <w:sz w:val="24"/>
      <w:szCs w:val="24"/>
      <w:vertAlign w:val="superscript"/>
    </w:rPr>
  </w:style>
  <w:style w:type="table" w:customStyle="1" w:styleId="TableGrid1">
    <w:name w:val="Table Grid1"/>
    <w:basedOn w:val="TableNormal"/>
    <w:next w:val="TableGrid"/>
    <w:uiPriority w:val="39"/>
    <w:rsid w:val="009E7114"/>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E711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9E711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59"/>
    <w:rsid w:val="009E711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9E7114"/>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E7114"/>
    <w:rPr>
      <w:color w:val="605E5C"/>
      <w:shd w:val="clear" w:color="auto" w:fill="E1DFDD"/>
    </w:rPr>
  </w:style>
  <w:style w:type="table" w:customStyle="1" w:styleId="TableGrid2">
    <w:name w:val="Table Grid2"/>
    <w:basedOn w:val="TableNormal"/>
    <w:next w:val="TableGrid"/>
    <w:uiPriority w:val="59"/>
    <w:rsid w:val="009E7114"/>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9E7114"/>
    <w:pPr>
      <w:spacing w:before="100" w:beforeAutospacing="1" w:after="100" w:afterAutospacing="1"/>
    </w:pPr>
  </w:style>
  <w:style w:type="numbering" w:customStyle="1" w:styleId="NoList2">
    <w:name w:val="No List2"/>
    <w:next w:val="NoList"/>
    <w:uiPriority w:val="99"/>
    <w:semiHidden/>
    <w:unhideWhenUsed/>
    <w:rsid w:val="009E7114"/>
  </w:style>
  <w:style w:type="paragraph" w:customStyle="1" w:styleId="msonormal0">
    <w:name w:val="msonormal"/>
    <w:basedOn w:val="Normal"/>
    <w:rsid w:val="009E7114"/>
    <w:pPr>
      <w:spacing w:before="100" w:beforeAutospacing="1" w:after="100" w:afterAutospacing="1"/>
    </w:pPr>
  </w:style>
  <w:style w:type="character" w:customStyle="1" w:styleId="ph">
    <w:name w:val="ph"/>
    <w:basedOn w:val="DefaultParagraphFont"/>
    <w:rsid w:val="009E7114"/>
  </w:style>
  <w:style w:type="paragraph" w:customStyle="1" w:styleId="p">
    <w:name w:val="p"/>
    <w:basedOn w:val="Normal"/>
    <w:rsid w:val="009E7114"/>
    <w:pPr>
      <w:spacing w:before="100" w:beforeAutospacing="1" w:after="100" w:afterAutospacing="1"/>
    </w:pPr>
  </w:style>
  <w:style w:type="character" w:customStyle="1" w:styleId="ext">
    <w:name w:val="ext"/>
    <w:basedOn w:val="DefaultParagraphFont"/>
    <w:rsid w:val="009E7114"/>
  </w:style>
  <w:style w:type="paragraph" w:customStyle="1" w:styleId="runinrestart">
    <w:name w:val="runinrestart"/>
    <w:basedOn w:val="Normal"/>
    <w:rsid w:val="009E7114"/>
    <w:pPr>
      <w:spacing w:before="100" w:beforeAutospacing="1" w:after="100" w:afterAutospacing="1"/>
    </w:pPr>
  </w:style>
  <w:style w:type="paragraph" w:customStyle="1" w:styleId="runin">
    <w:name w:val="runin"/>
    <w:basedOn w:val="Normal"/>
    <w:rsid w:val="009E7114"/>
    <w:pPr>
      <w:spacing w:before="100" w:beforeAutospacing="1" w:after="100" w:afterAutospacing="1"/>
    </w:pPr>
  </w:style>
  <w:style w:type="character" w:customStyle="1" w:styleId="normaltextrun">
    <w:name w:val="normaltextrun"/>
    <w:basedOn w:val="DefaultParagraphFont"/>
    <w:rsid w:val="00E92E2B"/>
  </w:style>
  <w:style w:type="character" w:customStyle="1" w:styleId="eop">
    <w:name w:val="eop"/>
    <w:basedOn w:val="DefaultParagraphFont"/>
    <w:rsid w:val="00E92E2B"/>
  </w:style>
  <w:style w:type="character" w:styleId="HTMLCite">
    <w:name w:val="HTML Cite"/>
    <w:basedOn w:val="DefaultParagraphFont"/>
    <w:uiPriority w:val="99"/>
    <w:semiHidden/>
    <w:unhideWhenUsed/>
    <w:rsid w:val="002C425B"/>
    <w:rPr>
      <w:i/>
      <w:iCs/>
    </w:rPr>
  </w:style>
  <w:style w:type="character" w:customStyle="1" w:styleId="cf01">
    <w:name w:val="cf01"/>
    <w:basedOn w:val="DefaultParagraphFont"/>
    <w:rsid w:val="0029511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02159">
      <w:bodyDiv w:val="1"/>
      <w:marLeft w:val="0"/>
      <w:marRight w:val="0"/>
      <w:marTop w:val="0"/>
      <w:marBottom w:val="0"/>
      <w:divBdr>
        <w:top w:val="none" w:sz="0" w:space="0" w:color="auto"/>
        <w:left w:val="none" w:sz="0" w:space="0" w:color="auto"/>
        <w:bottom w:val="none" w:sz="0" w:space="0" w:color="auto"/>
        <w:right w:val="none" w:sz="0" w:space="0" w:color="auto"/>
      </w:divBdr>
    </w:div>
    <w:div w:id="293147553">
      <w:bodyDiv w:val="1"/>
      <w:marLeft w:val="0"/>
      <w:marRight w:val="0"/>
      <w:marTop w:val="0"/>
      <w:marBottom w:val="0"/>
      <w:divBdr>
        <w:top w:val="none" w:sz="0" w:space="0" w:color="auto"/>
        <w:left w:val="none" w:sz="0" w:space="0" w:color="auto"/>
        <w:bottom w:val="none" w:sz="0" w:space="0" w:color="auto"/>
        <w:right w:val="none" w:sz="0" w:space="0" w:color="auto"/>
      </w:divBdr>
    </w:div>
    <w:div w:id="357586997">
      <w:bodyDiv w:val="1"/>
      <w:marLeft w:val="0"/>
      <w:marRight w:val="0"/>
      <w:marTop w:val="0"/>
      <w:marBottom w:val="0"/>
      <w:divBdr>
        <w:top w:val="none" w:sz="0" w:space="0" w:color="auto"/>
        <w:left w:val="none" w:sz="0" w:space="0" w:color="auto"/>
        <w:bottom w:val="none" w:sz="0" w:space="0" w:color="auto"/>
        <w:right w:val="none" w:sz="0" w:space="0" w:color="auto"/>
      </w:divBdr>
    </w:div>
    <w:div w:id="464470383">
      <w:bodyDiv w:val="1"/>
      <w:marLeft w:val="0"/>
      <w:marRight w:val="0"/>
      <w:marTop w:val="0"/>
      <w:marBottom w:val="0"/>
      <w:divBdr>
        <w:top w:val="none" w:sz="0" w:space="0" w:color="auto"/>
        <w:left w:val="none" w:sz="0" w:space="0" w:color="auto"/>
        <w:bottom w:val="none" w:sz="0" w:space="0" w:color="auto"/>
        <w:right w:val="none" w:sz="0" w:space="0" w:color="auto"/>
      </w:divBdr>
    </w:div>
    <w:div w:id="482477980">
      <w:bodyDiv w:val="1"/>
      <w:marLeft w:val="0"/>
      <w:marRight w:val="0"/>
      <w:marTop w:val="0"/>
      <w:marBottom w:val="0"/>
      <w:divBdr>
        <w:top w:val="none" w:sz="0" w:space="0" w:color="auto"/>
        <w:left w:val="none" w:sz="0" w:space="0" w:color="auto"/>
        <w:bottom w:val="none" w:sz="0" w:space="0" w:color="auto"/>
        <w:right w:val="none" w:sz="0" w:space="0" w:color="auto"/>
      </w:divBdr>
    </w:div>
    <w:div w:id="522478934">
      <w:bodyDiv w:val="1"/>
      <w:marLeft w:val="0"/>
      <w:marRight w:val="0"/>
      <w:marTop w:val="0"/>
      <w:marBottom w:val="0"/>
      <w:divBdr>
        <w:top w:val="none" w:sz="0" w:space="0" w:color="auto"/>
        <w:left w:val="none" w:sz="0" w:space="0" w:color="auto"/>
        <w:bottom w:val="none" w:sz="0" w:space="0" w:color="auto"/>
        <w:right w:val="none" w:sz="0" w:space="0" w:color="auto"/>
      </w:divBdr>
    </w:div>
    <w:div w:id="788933634">
      <w:bodyDiv w:val="1"/>
      <w:marLeft w:val="0"/>
      <w:marRight w:val="0"/>
      <w:marTop w:val="0"/>
      <w:marBottom w:val="0"/>
      <w:divBdr>
        <w:top w:val="none" w:sz="0" w:space="0" w:color="auto"/>
        <w:left w:val="none" w:sz="0" w:space="0" w:color="auto"/>
        <w:bottom w:val="none" w:sz="0" w:space="0" w:color="auto"/>
        <w:right w:val="none" w:sz="0" w:space="0" w:color="auto"/>
      </w:divBdr>
    </w:div>
    <w:div w:id="877426764">
      <w:bodyDiv w:val="1"/>
      <w:marLeft w:val="0"/>
      <w:marRight w:val="0"/>
      <w:marTop w:val="0"/>
      <w:marBottom w:val="0"/>
      <w:divBdr>
        <w:top w:val="none" w:sz="0" w:space="0" w:color="auto"/>
        <w:left w:val="none" w:sz="0" w:space="0" w:color="auto"/>
        <w:bottom w:val="none" w:sz="0" w:space="0" w:color="auto"/>
        <w:right w:val="none" w:sz="0" w:space="0" w:color="auto"/>
      </w:divBdr>
    </w:div>
    <w:div w:id="1195725562">
      <w:bodyDiv w:val="1"/>
      <w:marLeft w:val="0"/>
      <w:marRight w:val="0"/>
      <w:marTop w:val="0"/>
      <w:marBottom w:val="0"/>
      <w:divBdr>
        <w:top w:val="none" w:sz="0" w:space="0" w:color="auto"/>
        <w:left w:val="none" w:sz="0" w:space="0" w:color="auto"/>
        <w:bottom w:val="none" w:sz="0" w:space="0" w:color="auto"/>
        <w:right w:val="none" w:sz="0" w:space="0" w:color="auto"/>
      </w:divBdr>
    </w:div>
    <w:div w:id="1349285133">
      <w:bodyDiv w:val="1"/>
      <w:marLeft w:val="0"/>
      <w:marRight w:val="0"/>
      <w:marTop w:val="0"/>
      <w:marBottom w:val="0"/>
      <w:divBdr>
        <w:top w:val="none" w:sz="0" w:space="0" w:color="auto"/>
        <w:left w:val="none" w:sz="0" w:space="0" w:color="auto"/>
        <w:bottom w:val="none" w:sz="0" w:space="0" w:color="auto"/>
        <w:right w:val="none" w:sz="0" w:space="0" w:color="auto"/>
      </w:divBdr>
    </w:div>
    <w:div w:id="1384139216">
      <w:bodyDiv w:val="1"/>
      <w:marLeft w:val="0"/>
      <w:marRight w:val="0"/>
      <w:marTop w:val="0"/>
      <w:marBottom w:val="0"/>
      <w:divBdr>
        <w:top w:val="none" w:sz="0" w:space="0" w:color="auto"/>
        <w:left w:val="none" w:sz="0" w:space="0" w:color="auto"/>
        <w:bottom w:val="none" w:sz="0" w:space="0" w:color="auto"/>
        <w:right w:val="none" w:sz="0" w:space="0" w:color="auto"/>
      </w:divBdr>
    </w:div>
    <w:div w:id="1556039539">
      <w:bodyDiv w:val="1"/>
      <w:marLeft w:val="0"/>
      <w:marRight w:val="0"/>
      <w:marTop w:val="0"/>
      <w:marBottom w:val="0"/>
      <w:divBdr>
        <w:top w:val="none" w:sz="0" w:space="0" w:color="auto"/>
        <w:left w:val="none" w:sz="0" w:space="0" w:color="auto"/>
        <w:bottom w:val="none" w:sz="0" w:space="0" w:color="auto"/>
        <w:right w:val="none" w:sz="0" w:space="0" w:color="auto"/>
      </w:divBdr>
    </w:div>
    <w:div w:id="1791707521">
      <w:bodyDiv w:val="1"/>
      <w:marLeft w:val="0"/>
      <w:marRight w:val="0"/>
      <w:marTop w:val="0"/>
      <w:marBottom w:val="0"/>
      <w:divBdr>
        <w:top w:val="none" w:sz="0" w:space="0" w:color="auto"/>
        <w:left w:val="none" w:sz="0" w:space="0" w:color="auto"/>
        <w:bottom w:val="none" w:sz="0" w:space="0" w:color="auto"/>
        <w:right w:val="none" w:sz="0" w:space="0" w:color="auto"/>
      </w:divBdr>
    </w:div>
    <w:div w:id="1886211397">
      <w:bodyDiv w:val="1"/>
      <w:marLeft w:val="0"/>
      <w:marRight w:val="0"/>
      <w:marTop w:val="0"/>
      <w:marBottom w:val="0"/>
      <w:divBdr>
        <w:top w:val="none" w:sz="0" w:space="0" w:color="auto"/>
        <w:left w:val="none" w:sz="0" w:space="0" w:color="auto"/>
        <w:bottom w:val="none" w:sz="0" w:space="0" w:color="auto"/>
        <w:right w:val="none" w:sz="0" w:space="0" w:color="auto"/>
      </w:divBdr>
    </w:div>
    <w:div w:id="1887796234">
      <w:bodyDiv w:val="1"/>
      <w:marLeft w:val="0"/>
      <w:marRight w:val="0"/>
      <w:marTop w:val="0"/>
      <w:marBottom w:val="0"/>
      <w:divBdr>
        <w:top w:val="none" w:sz="0" w:space="0" w:color="auto"/>
        <w:left w:val="none" w:sz="0" w:space="0" w:color="auto"/>
        <w:bottom w:val="none" w:sz="0" w:space="0" w:color="auto"/>
        <w:right w:val="none" w:sz="0" w:space="0" w:color="auto"/>
      </w:divBdr>
    </w:div>
    <w:div w:id="1929387376">
      <w:bodyDiv w:val="1"/>
      <w:marLeft w:val="0"/>
      <w:marRight w:val="0"/>
      <w:marTop w:val="0"/>
      <w:marBottom w:val="0"/>
      <w:divBdr>
        <w:top w:val="none" w:sz="0" w:space="0" w:color="auto"/>
        <w:left w:val="none" w:sz="0" w:space="0" w:color="auto"/>
        <w:bottom w:val="none" w:sz="0" w:space="0" w:color="auto"/>
        <w:right w:val="none" w:sz="0" w:space="0" w:color="auto"/>
      </w:divBdr>
    </w:div>
    <w:div w:id="210687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ofhineAK@state.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ofhineAK@state.gov"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uillieRL@stat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948956CB3C124588E7EC3941C8AC17" ma:contentTypeVersion="9" ma:contentTypeDescription="Create a new document." ma:contentTypeScope="" ma:versionID="59a1de410fadbaf9b8fa8ab707dacded">
  <xsd:schema xmlns:xsd="http://www.w3.org/2001/XMLSchema" xmlns:xs="http://www.w3.org/2001/XMLSchema" xmlns:p="http://schemas.microsoft.com/office/2006/metadata/properties" xmlns:ns2="b2841eb8-b3f4-48ed-8982-bbdfbaf7f088" xmlns:ns3="bee7808f-47f8-4859-997d-105262a48da9" targetNamespace="http://schemas.microsoft.com/office/2006/metadata/properties" ma:root="true" ma:fieldsID="b3ce2f4b23e23e4f6146d7a564aadc00" ns2:_="" ns3:_="">
    <xsd:import namespace="b2841eb8-b3f4-48ed-8982-bbdfbaf7f088"/>
    <xsd:import namespace="bee7808f-47f8-4859-997d-105262a48d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41eb8-b3f4-48ed-8982-bbdfbaf7f0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7808f-47f8-4859-997d-105262a48da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8926C1-7FE2-42F6-ABCA-440A4965DB51}">
  <ds:schemaRefs>
    <ds:schemaRef ds:uri="http://schemas.openxmlformats.org/officeDocument/2006/bibliography"/>
  </ds:schemaRefs>
</ds:datastoreItem>
</file>

<file path=customXml/itemProps2.xml><?xml version="1.0" encoding="utf-8"?>
<ds:datastoreItem xmlns:ds="http://schemas.openxmlformats.org/officeDocument/2006/customXml" ds:itemID="{4CA0B024-83C6-4E09-9301-D1089D5FF5D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0D58F77-6FC4-49C1-B531-C8CC7B69C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841eb8-b3f4-48ed-8982-bbdfbaf7f088"/>
    <ds:schemaRef ds:uri="bee7808f-47f8-4859-997d-105262a48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19F1CB-B414-438F-AB13-3A6086F21A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9</Pages>
  <Words>2182</Words>
  <Characters>12441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14594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Gauff, Eric C</dc:creator>
  <cp:keywords/>
  <dc:description/>
  <cp:lastModifiedBy>Hofhine, Alicia K</cp:lastModifiedBy>
  <cp:revision>6</cp:revision>
  <cp:lastPrinted>2022-02-14T09:56:00Z</cp:lastPrinted>
  <dcterms:created xsi:type="dcterms:W3CDTF">2026-04-15T18:10:00Z</dcterms:created>
  <dcterms:modified xsi:type="dcterms:W3CDTF">2026-04-20T16:04:00Z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0x01010021948956CB3C124588E7EC3941C8AC17</vt:lpwstr>
  </property>
  <property fmtid="{D5CDD505-2E9C-101B-9397-08002B2CF9AE}" pid="3" name="MSIP_Label_1665d9ee-429a-4d5f-97cc-cfb56e044a6e_Enabled">
    <vt:lpwstr>true</vt:lpwstr>
  </property>
  <property fmtid="{D5CDD505-2E9C-101B-9397-08002B2CF9AE}" pid="4" name="MSIP_Label_1665d9ee-429a-4d5f-97cc-cfb56e044a6e_SetDate">
    <vt:lpwstr>2022-01-05T22:21:23Z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8c943143-4a2a-4dd7-933a-1a848b7315b4</vt:lpwstr>
  </property>
  <property fmtid="{D5CDD505-2E9C-101B-9397-08002B2CF9AE}" pid="9" name="MSIP_Label_1665d9ee-429a-4d5f-97cc-cfb56e044a6e_ContentBits">
    <vt:lpwstr>0</vt:lpwstr>
  </property>
</Properties>
</file>