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F186C" w14:textId="2E3A1454" w:rsidR="008B567C" w:rsidRDefault="001A1EB9" w:rsidP="001A1EB9">
      <w:pPr>
        <w:jc w:val="center"/>
        <w:rPr>
          <w:b/>
          <w:bCs/>
        </w:rPr>
      </w:pPr>
      <w:r w:rsidRPr="001A1EB9">
        <w:rPr>
          <w:b/>
          <w:bCs/>
        </w:rPr>
        <w:t>Audio Visual (AV) / Video Teleconferencing (VTC) Lifecycle Information Technology (IT) Support (AV LIT)</w:t>
      </w:r>
    </w:p>
    <w:p w14:paraId="072C8578" w14:textId="2A51A37F" w:rsidR="00BF2DDB" w:rsidRPr="0033410C" w:rsidRDefault="00BF2DDB" w:rsidP="001A1EB9">
      <w:pPr>
        <w:jc w:val="center"/>
        <w:rPr>
          <w:sz w:val="22"/>
          <w:szCs w:val="22"/>
        </w:rPr>
      </w:pPr>
      <w:r w:rsidRPr="0033410C">
        <w:rPr>
          <w:sz w:val="22"/>
          <w:szCs w:val="22"/>
        </w:rPr>
        <w:t xml:space="preserve">Hill Air Force Base </w:t>
      </w:r>
    </w:p>
    <w:p w14:paraId="4E047BD6" w14:textId="765CB3DE" w:rsidR="00BF2DDB" w:rsidRPr="0033410C" w:rsidRDefault="00BF2DDB" w:rsidP="001A1EB9">
      <w:pPr>
        <w:jc w:val="center"/>
        <w:rPr>
          <w:sz w:val="22"/>
          <w:szCs w:val="22"/>
        </w:rPr>
      </w:pPr>
      <w:r w:rsidRPr="0033410C">
        <w:rPr>
          <w:sz w:val="22"/>
          <w:szCs w:val="22"/>
        </w:rPr>
        <w:t>Request for Information (RFI)</w:t>
      </w:r>
    </w:p>
    <w:p w14:paraId="25902F43" w14:textId="0086AD62" w:rsidR="008B567C" w:rsidRDefault="008B567C" w:rsidP="008B567C">
      <w:pPr>
        <w:rPr>
          <w:b/>
          <w:bCs/>
          <w:u w:val="single"/>
        </w:rPr>
      </w:pPr>
      <w:r w:rsidRPr="008B567C">
        <w:rPr>
          <w:b/>
          <w:bCs/>
          <w:u w:val="single"/>
        </w:rPr>
        <w:t xml:space="preserve">Overview </w:t>
      </w:r>
    </w:p>
    <w:p w14:paraId="37940BAA" w14:textId="71F0A563" w:rsidR="00940DE9" w:rsidRPr="00B2325A" w:rsidRDefault="00FF24CC" w:rsidP="00FF24CC">
      <w:pPr>
        <w:rPr>
          <w:b/>
          <w:bCs/>
          <w:sz w:val="22"/>
          <w:szCs w:val="22"/>
        </w:rPr>
      </w:pPr>
      <w:r w:rsidRPr="00B2325A">
        <w:rPr>
          <w:sz w:val="22"/>
          <w:szCs w:val="22"/>
        </w:rPr>
        <w:t>The</w:t>
      </w:r>
      <w:r w:rsidR="00B2325A" w:rsidRPr="00B2325A">
        <w:t xml:space="preserve"> </w:t>
      </w:r>
      <w:r w:rsidR="00B2325A" w:rsidRPr="00B2325A">
        <w:rPr>
          <w:sz w:val="22"/>
          <w:szCs w:val="22"/>
        </w:rPr>
        <w:t>Air Force Nuclear Weapon Center (AFNWC) Intercontinental Ballistic Missile (ICBM) Systems Directorate (SD)</w:t>
      </w:r>
      <w:r w:rsidRPr="00B2325A">
        <w:rPr>
          <w:sz w:val="22"/>
          <w:szCs w:val="22"/>
        </w:rPr>
        <w:t xml:space="preserve"> team is conducting market research to define the scope and requirements of the </w:t>
      </w:r>
      <w:r w:rsidR="00940DE9" w:rsidRPr="00B2325A">
        <w:rPr>
          <w:sz w:val="22"/>
          <w:szCs w:val="22"/>
        </w:rPr>
        <w:t>Audio Visual (AV)/ Video Teleconferencing (VTC) Lifecycle Information Technology (IT) Support (AV LIT)</w:t>
      </w:r>
      <w:r w:rsidR="00940DE9" w:rsidRPr="00B2325A">
        <w:rPr>
          <w:b/>
          <w:bCs/>
          <w:sz w:val="22"/>
          <w:szCs w:val="22"/>
        </w:rPr>
        <w:t xml:space="preserve">. </w:t>
      </w:r>
      <w:r w:rsidRPr="00B2325A">
        <w:rPr>
          <w:sz w:val="22"/>
          <w:szCs w:val="22"/>
        </w:rPr>
        <w:t xml:space="preserve">For this RFI, Government is seeking input from industry on </w:t>
      </w:r>
      <w:r w:rsidR="00940DE9" w:rsidRPr="00B2325A">
        <w:rPr>
          <w:sz w:val="22"/>
          <w:szCs w:val="22"/>
        </w:rPr>
        <w:t xml:space="preserve">the capability to operate within a Special Access Program (SAP) environment. </w:t>
      </w:r>
    </w:p>
    <w:p w14:paraId="50998E77" w14:textId="41DA1E3F" w:rsidR="00940DE9" w:rsidRPr="00092C75" w:rsidRDefault="00940DE9" w:rsidP="00FF24CC">
      <w:pPr>
        <w:rPr>
          <w:b/>
          <w:bCs/>
          <w:u w:val="single"/>
        </w:rPr>
      </w:pPr>
      <w:r w:rsidRPr="00092C75">
        <w:rPr>
          <w:b/>
          <w:bCs/>
          <w:u w:val="single"/>
        </w:rPr>
        <w:t>Scope</w:t>
      </w:r>
    </w:p>
    <w:p w14:paraId="1FEE9E31" w14:textId="77777777" w:rsidR="00940DE9" w:rsidRPr="00940DE9" w:rsidRDefault="00940DE9" w:rsidP="00940DE9">
      <w:pPr>
        <w:rPr>
          <w:sz w:val="22"/>
          <w:szCs w:val="22"/>
        </w:rPr>
      </w:pPr>
      <w:r w:rsidRPr="00940DE9">
        <w:rPr>
          <w:sz w:val="22"/>
          <w:szCs w:val="22"/>
        </w:rPr>
        <w:t>The primary objective of this contract is to provide lifecycle sustainment for current and future Traditional and Air Force Microsoft Teams (MS Teams) based Video Teleconferencing (VTC), Audio Visual (AV), and Information Technology (IT) hardware systems across ICBM Directorate Operating Locations in the Continental United States (CONUS). </w:t>
      </w:r>
    </w:p>
    <w:p w14:paraId="20377A6C" w14:textId="77777777" w:rsidR="00940DE9" w:rsidRPr="00940DE9" w:rsidRDefault="00940DE9" w:rsidP="00940DE9">
      <w:pPr>
        <w:rPr>
          <w:sz w:val="22"/>
          <w:szCs w:val="22"/>
        </w:rPr>
      </w:pPr>
      <w:r w:rsidRPr="00940DE9">
        <w:rPr>
          <w:sz w:val="22"/>
          <w:szCs w:val="22"/>
        </w:rPr>
        <w:t>The Contractor shall provide comprehensive Consulting and Design Services for new and existing VTC and AV solutions, as well as for IT hardware installation. The Contractor shall also provide end-to-end Maintenance Services which include, but are not limited to, tier 3 support, decommissioning, and lifecycle replacement. </w:t>
      </w:r>
    </w:p>
    <w:p w14:paraId="0B6032B1" w14:textId="77777777" w:rsidR="00940DE9" w:rsidRPr="00940DE9" w:rsidRDefault="00940DE9" w:rsidP="00940DE9">
      <w:pPr>
        <w:rPr>
          <w:sz w:val="22"/>
          <w:szCs w:val="22"/>
        </w:rPr>
      </w:pPr>
      <w:r w:rsidRPr="00940DE9">
        <w:rPr>
          <w:sz w:val="22"/>
          <w:szCs w:val="22"/>
        </w:rPr>
        <w:t>To facilitate the procurement of necessary equipment and services, the Contractor shall follow the established Pricing Catalogue of pre-approved hardware, standard conference room hardware configurations, and associated services. Services and hardware may be requested in addition to the standardized configurations. This catalogue will be used for all purchasing and installation activities performed under this contract. Individual Task Orders may deviate from the Price Catalogue as negotiated between the requiring activity and the contractor. </w:t>
      </w:r>
    </w:p>
    <w:p w14:paraId="60BED491" w14:textId="34975898" w:rsidR="00940DE9" w:rsidRPr="00FF24CC" w:rsidRDefault="00940DE9" w:rsidP="00FF24CC">
      <w:pPr>
        <w:rPr>
          <w:sz w:val="22"/>
          <w:szCs w:val="22"/>
        </w:rPr>
      </w:pPr>
      <w:r w:rsidRPr="00940DE9">
        <w:rPr>
          <w:sz w:val="22"/>
          <w:szCs w:val="22"/>
        </w:rPr>
        <w:t>This contract requires the contractor to obtain and maintain necessary security clearances and to coordinate with ICBM personnel on all matters involving security impact and cybersecurity compliance, including the implementation and management of controls under the Defense Information Systems Agency (DISA) Security Technical Implementation Guides (STIG) and Risk Management Framework (RMF). The contractor shall provide the organizational resources, both technical and functional, required for managing contract performance. </w:t>
      </w:r>
    </w:p>
    <w:p w14:paraId="1727DB9A" w14:textId="5B6C1A8D" w:rsidR="008B567C" w:rsidRDefault="008B567C" w:rsidP="008B567C">
      <w:pPr>
        <w:rPr>
          <w:b/>
          <w:bCs/>
          <w:u w:val="single"/>
        </w:rPr>
      </w:pPr>
      <w:r w:rsidRPr="00092C75">
        <w:rPr>
          <w:b/>
          <w:bCs/>
          <w:u w:val="single"/>
        </w:rPr>
        <w:t>Request for Information (RFI)</w:t>
      </w:r>
    </w:p>
    <w:p w14:paraId="07E5E371" w14:textId="2BEBE630" w:rsidR="0086412A" w:rsidRPr="00B0628C" w:rsidRDefault="0095082E" w:rsidP="00B0628C">
      <w:pPr>
        <w:pStyle w:val="ListParagraph"/>
        <w:numPr>
          <w:ilvl w:val="0"/>
          <w:numId w:val="2"/>
        </w:numPr>
        <w:rPr>
          <w:sz w:val="22"/>
          <w:szCs w:val="22"/>
        </w:rPr>
      </w:pPr>
      <w:r w:rsidRPr="00B0628C">
        <w:rPr>
          <w:sz w:val="22"/>
          <w:szCs w:val="22"/>
        </w:rPr>
        <w:t>D</w:t>
      </w:r>
      <w:r w:rsidR="001A4E4A" w:rsidRPr="00B0628C">
        <w:rPr>
          <w:sz w:val="22"/>
          <w:szCs w:val="22"/>
        </w:rPr>
        <w:t>oes</w:t>
      </w:r>
      <w:r w:rsidRPr="00B0628C">
        <w:rPr>
          <w:sz w:val="22"/>
          <w:szCs w:val="22"/>
        </w:rPr>
        <w:t xml:space="preserve"> your </w:t>
      </w:r>
      <w:r w:rsidR="00092C75" w:rsidRPr="00B0628C">
        <w:rPr>
          <w:sz w:val="22"/>
          <w:szCs w:val="22"/>
        </w:rPr>
        <w:t xml:space="preserve">company </w:t>
      </w:r>
      <w:proofErr w:type="gramStart"/>
      <w:r w:rsidR="00092C75" w:rsidRPr="00B0628C">
        <w:rPr>
          <w:sz w:val="22"/>
          <w:szCs w:val="22"/>
        </w:rPr>
        <w:t xml:space="preserve">have the </w:t>
      </w:r>
      <w:r w:rsidRPr="00B0628C">
        <w:rPr>
          <w:sz w:val="22"/>
          <w:szCs w:val="22"/>
        </w:rPr>
        <w:t>ability to</w:t>
      </w:r>
      <w:proofErr w:type="gramEnd"/>
      <w:r w:rsidR="0086412A" w:rsidRPr="00B0628C">
        <w:rPr>
          <w:sz w:val="22"/>
          <w:szCs w:val="22"/>
        </w:rPr>
        <w:t xml:space="preserve"> perform Video Teleconferencing (VTC)/Audio Visual (AV) Lifecycle Information Technology (IT) in </w:t>
      </w:r>
      <w:proofErr w:type="gramStart"/>
      <w:r w:rsidR="0086412A" w:rsidRPr="00B0628C">
        <w:rPr>
          <w:sz w:val="22"/>
          <w:szCs w:val="22"/>
        </w:rPr>
        <w:t>a</w:t>
      </w:r>
      <w:proofErr w:type="gramEnd"/>
      <w:r w:rsidR="0086412A" w:rsidRPr="00B0628C">
        <w:rPr>
          <w:sz w:val="22"/>
          <w:szCs w:val="22"/>
        </w:rPr>
        <w:t xml:space="preserve"> SAP space</w:t>
      </w:r>
      <w:r w:rsidR="001A4E4A" w:rsidRPr="00B0628C">
        <w:rPr>
          <w:sz w:val="22"/>
          <w:szCs w:val="22"/>
        </w:rPr>
        <w:t>?</w:t>
      </w:r>
    </w:p>
    <w:p w14:paraId="7FD583CF" w14:textId="54863ABF" w:rsidR="008B567C" w:rsidRPr="00B0628C" w:rsidRDefault="0095082E" w:rsidP="00B0628C">
      <w:pPr>
        <w:pStyle w:val="ListParagraph"/>
        <w:numPr>
          <w:ilvl w:val="0"/>
          <w:numId w:val="2"/>
        </w:numPr>
        <w:rPr>
          <w:sz w:val="22"/>
          <w:szCs w:val="22"/>
        </w:rPr>
      </w:pPr>
      <w:r w:rsidRPr="00B0628C">
        <w:rPr>
          <w:sz w:val="22"/>
          <w:szCs w:val="22"/>
        </w:rPr>
        <w:t xml:space="preserve">Does your company </w:t>
      </w:r>
      <w:r w:rsidR="00C82029">
        <w:rPr>
          <w:sz w:val="22"/>
          <w:szCs w:val="22"/>
        </w:rPr>
        <w:t xml:space="preserve">currently </w:t>
      </w:r>
      <w:r w:rsidRPr="00B0628C">
        <w:rPr>
          <w:sz w:val="22"/>
          <w:szCs w:val="22"/>
        </w:rPr>
        <w:t xml:space="preserve">hold a top security </w:t>
      </w:r>
      <w:r w:rsidR="00092C75" w:rsidRPr="00B0628C">
        <w:rPr>
          <w:sz w:val="22"/>
          <w:szCs w:val="22"/>
        </w:rPr>
        <w:t>clearance (</w:t>
      </w:r>
      <w:r w:rsidR="00E373AE" w:rsidRPr="00B0628C">
        <w:rPr>
          <w:sz w:val="22"/>
          <w:szCs w:val="22"/>
        </w:rPr>
        <w:t>TS/SCI/SAP)</w:t>
      </w:r>
      <w:r w:rsidRPr="00B0628C">
        <w:rPr>
          <w:sz w:val="22"/>
          <w:szCs w:val="22"/>
        </w:rPr>
        <w:t xml:space="preserve">? </w:t>
      </w:r>
    </w:p>
    <w:p w14:paraId="5B3D241E" w14:textId="53FBE3A5" w:rsidR="000B23B5" w:rsidRPr="00B0628C" w:rsidRDefault="001A4E4A" w:rsidP="00B0628C">
      <w:pPr>
        <w:pStyle w:val="ListParagraph"/>
        <w:numPr>
          <w:ilvl w:val="0"/>
          <w:numId w:val="2"/>
        </w:numPr>
        <w:rPr>
          <w:sz w:val="22"/>
          <w:szCs w:val="22"/>
        </w:rPr>
      </w:pPr>
      <w:r w:rsidRPr="00B0628C">
        <w:rPr>
          <w:sz w:val="22"/>
          <w:szCs w:val="22"/>
        </w:rPr>
        <w:lastRenderedPageBreak/>
        <w:t>Please state your company’s d</w:t>
      </w:r>
      <w:r w:rsidR="000B23B5" w:rsidRPr="00B0628C">
        <w:rPr>
          <w:sz w:val="22"/>
          <w:szCs w:val="22"/>
        </w:rPr>
        <w:t>emographics</w:t>
      </w:r>
      <w:r w:rsidRPr="00B0628C">
        <w:rPr>
          <w:sz w:val="22"/>
          <w:szCs w:val="22"/>
        </w:rPr>
        <w:t xml:space="preserve"> (i.e., Small Business, Large Business, etc.)</w:t>
      </w:r>
    </w:p>
    <w:p w14:paraId="4A233D07" w14:textId="0E1A37B1" w:rsidR="000B23B5" w:rsidRPr="00B0628C" w:rsidRDefault="00B0628C" w:rsidP="00B0628C">
      <w:pPr>
        <w:pStyle w:val="ListParagraph"/>
        <w:numPr>
          <w:ilvl w:val="0"/>
          <w:numId w:val="2"/>
        </w:numPr>
        <w:rPr>
          <w:sz w:val="22"/>
          <w:szCs w:val="22"/>
        </w:rPr>
      </w:pPr>
      <w:r w:rsidRPr="00B0628C">
        <w:rPr>
          <w:sz w:val="22"/>
          <w:szCs w:val="22"/>
        </w:rPr>
        <w:t>Does your company have any current contracts under a Federal Supply Schedule (FSS) or Governmentwide Acquisition Contracts (GWACs)</w:t>
      </w:r>
      <w:r w:rsidR="000B23B5" w:rsidRPr="00B0628C">
        <w:rPr>
          <w:sz w:val="22"/>
          <w:szCs w:val="22"/>
        </w:rPr>
        <w:t>?</w:t>
      </w:r>
      <w:r w:rsidR="00C82029">
        <w:rPr>
          <w:sz w:val="22"/>
          <w:szCs w:val="22"/>
        </w:rPr>
        <w:t xml:space="preserve"> If so, please specify.</w:t>
      </w:r>
    </w:p>
    <w:p w14:paraId="50273BE0" w14:textId="77777777" w:rsidR="000B23B5" w:rsidRPr="00092C75" w:rsidRDefault="000B23B5" w:rsidP="008B567C">
      <w:pPr>
        <w:rPr>
          <w:sz w:val="22"/>
          <w:szCs w:val="22"/>
        </w:rPr>
      </w:pPr>
    </w:p>
    <w:p w14:paraId="2998A3E3" w14:textId="3A3E9372" w:rsidR="008B567C" w:rsidRDefault="008B567C" w:rsidP="008B567C">
      <w:pPr>
        <w:rPr>
          <w:b/>
          <w:bCs/>
          <w:u w:val="single"/>
        </w:rPr>
      </w:pPr>
      <w:r>
        <w:rPr>
          <w:b/>
          <w:bCs/>
          <w:u w:val="single"/>
        </w:rPr>
        <w:t>Responses</w:t>
      </w:r>
    </w:p>
    <w:p w14:paraId="02AE2685" w14:textId="57F7F876" w:rsidR="008B567C" w:rsidRPr="00092C75" w:rsidRDefault="008B567C" w:rsidP="008B567C">
      <w:pPr>
        <w:rPr>
          <w:sz w:val="22"/>
          <w:szCs w:val="22"/>
        </w:rPr>
      </w:pPr>
      <w:r w:rsidRPr="00092C75">
        <w:rPr>
          <w:sz w:val="22"/>
          <w:szCs w:val="22"/>
        </w:rPr>
        <w:t>Responses shall be UNCLASSIFIED</w:t>
      </w:r>
    </w:p>
    <w:p w14:paraId="2C33BD75" w14:textId="69561236" w:rsidR="008B567C" w:rsidRPr="00092C75" w:rsidRDefault="008B567C" w:rsidP="008B567C">
      <w:pPr>
        <w:rPr>
          <w:sz w:val="22"/>
          <w:szCs w:val="22"/>
        </w:rPr>
      </w:pPr>
      <w:r w:rsidRPr="00092C75">
        <w:rPr>
          <w:sz w:val="22"/>
          <w:szCs w:val="22"/>
        </w:rPr>
        <w:t xml:space="preserve">Please provide a cover sheet with the following company information: </w:t>
      </w:r>
    </w:p>
    <w:tbl>
      <w:tblPr>
        <w:tblStyle w:val="TableGrid"/>
        <w:tblW w:w="0" w:type="auto"/>
        <w:tblLook w:val="04A0" w:firstRow="1" w:lastRow="0" w:firstColumn="1" w:lastColumn="0" w:noHBand="0" w:noVBand="1"/>
      </w:tblPr>
      <w:tblGrid>
        <w:gridCol w:w="4675"/>
        <w:gridCol w:w="4675"/>
      </w:tblGrid>
      <w:tr w:rsidR="008B567C" w14:paraId="7211F5C5" w14:textId="77777777" w:rsidTr="008B567C">
        <w:tc>
          <w:tcPr>
            <w:tcW w:w="4675" w:type="dxa"/>
          </w:tcPr>
          <w:p w14:paraId="18DD57D5" w14:textId="11D03D37" w:rsidR="008B567C" w:rsidRDefault="008B567C" w:rsidP="008B567C">
            <w:r>
              <w:t xml:space="preserve">Company Name: </w:t>
            </w:r>
          </w:p>
        </w:tc>
        <w:tc>
          <w:tcPr>
            <w:tcW w:w="4675" w:type="dxa"/>
          </w:tcPr>
          <w:p w14:paraId="7E7F3B46" w14:textId="77777777" w:rsidR="008B567C" w:rsidRDefault="008B567C" w:rsidP="008B567C"/>
        </w:tc>
      </w:tr>
      <w:tr w:rsidR="008B567C" w14:paraId="3392ED44" w14:textId="77777777" w:rsidTr="008B567C">
        <w:tc>
          <w:tcPr>
            <w:tcW w:w="4675" w:type="dxa"/>
          </w:tcPr>
          <w:p w14:paraId="360E84D2" w14:textId="6C587EA0" w:rsidR="008B567C" w:rsidRDefault="008B567C" w:rsidP="008B567C">
            <w:r>
              <w:t>Designated Point of Contact:</w:t>
            </w:r>
          </w:p>
        </w:tc>
        <w:tc>
          <w:tcPr>
            <w:tcW w:w="4675" w:type="dxa"/>
          </w:tcPr>
          <w:p w14:paraId="660A48AC" w14:textId="77777777" w:rsidR="008B567C" w:rsidRDefault="008B567C" w:rsidP="008B567C"/>
        </w:tc>
      </w:tr>
      <w:tr w:rsidR="008B567C" w14:paraId="5EEB712F" w14:textId="77777777" w:rsidTr="008B567C">
        <w:tc>
          <w:tcPr>
            <w:tcW w:w="4675" w:type="dxa"/>
          </w:tcPr>
          <w:p w14:paraId="26A50A12" w14:textId="3700BBAE" w:rsidR="008B567C" w:rsidRDefault="008B567C" w:rsidP="008B567C">
            <w:r>
              <w:t xml:space="preserve">Name: </w:t>
            </w:r>
          </w:p>
        </w:tc>
        <w:tc>
          <w:tcPr>
            <w:tcW w:w="4675" w:type="dxa"/>
          </w:tcPr>
          <w:p w14:paraId="24800924" w14:textId="77777777" w:rsidR="008B567C" w:rsidRDefault="008B567C" w:rsidP="008B567C"/>
        </w:tc>
      </w:tr>
      <w:tr w:rsidR="008B567C" w14:paraId="36011480" w14:textId="77777777" w:rsidTr="008B567C">
        <w:tc>
          <w:tcPr>
            <w:tcW w:w="4675" w:type="dxa"/>
          </w:tcPr>
          <w:p w14:paraId="09620061" w14:textId="320A8F84" w:rsidR="008B567C" w:rsidRDefault="008B567C" w:rsidP="008B567C">
            <w:r>
              <w:t>Title:</w:t>
            </w:r>
          </w:p>
        </w:tc>
        <w:tc>
          <w:tcPr>
            <w:tcW w:w="4675" w:type="dxa"/>
          </w:tcPr>
          <w:p w14:paraId="0FB536B9" w14:textId="77777777" w:rsidR="008B567C" w:rsidRDefault="008B567C" w:rsidP="008B567C"/>
        </w:tc>
      </w:tr>
      <w:tr w:rsidR="008B567C" w14:paraId="66D53394" w14:textId="77777777" w:rsidTr="008B567C">
        <w:tc>
          <w:tcPr>
            <w:tcW w:w="4675" w:type="dxa"/>
          </w:tcPr>
          <w:p w14:paraId="627C3C4D" w14:textId="3C120BC5" w:rsidR="008B567C" w:rsidRDefault="008B567C" w:rsidP="008B567C">
            <w:r>
              <w:t>Email:</w:t>
            </w:r>
          </w:p>
        </w:tc>
        <w:tc>
          <w:tcPr>
            <w:tcW w:w="4675" w:type="dxa"/>
          </w:tcPr>
          <w:p w14:paraId="532252F4" w14:textId="77777777" w:rsidR="008B567C" w:rsidRDefault="008B567C" w:rsidP="008B567C"/>
        </w:tc>
      </w:tr>
      <w:tr w:rsidR="008B567C" w14:paraId="47249792" w14:textId="77777777" w:rsidTr="008B567C">
        <w:tc>
          <w:tcPr>
            <w:tcW w:w="4675" w:type="dxa"/>
          </w:tcPr>
          <w:p w14:paraId="1C28A5E9" w14:textId="44E6BFF5" w:rsidR="008B567C" w:rsidRDefault="008B567C" w:rsidP="008B567C">
            <w:r>
              <w:t xml:space="preserve">Phone: </w:t>
            </w:r>
          </w:p>
        </w:tc>
        <w:tc>
          <w:tcPr>
            <w:tcW w:w="4675" w:type="dxa"/>
          </w:tcPr>
          <w:p w14:paraId="5E7199C2" w14:textId="77777777" w:rsidR="008B567C" w:rsidRDefault="008B567C" w:rsidP="008B567C"/>
        </w:tc>
      </w:tr>
      <w:tr w:rsidR="008B567C" w14:paraId="01EE3354" w14:textId="77777777" w:rsidTr="008B567C">
        <w:tc>
          <w:tcPr>
            <w:tcW w:w="4675" w:type="dxa"/>
          </w:tcPr>
          <w:p w14:paraId="4C3EF0BE" w14:textId="007CF544" w:rsidR="008B567C" w:rsidRDefault="008B567C" w:rsidP="008B567C">
            <w:r>
              <w:t xml:space="preserve">Mailing Address: </w:t>
            </w:r>
          </w:p>
        </w:tc>
        <w:tc>
          <w:tcPr>
            <w:tcW w:w="4675" w:type="dxa"/>
          </w:tcPr>
          <w:p w14:paraId="25A68FFA" w14:textId="77777777" w:rsidR="008B567C" w:rsidRDefault="008B567C" w:rsidP="008B567C"/>
        </w:tc>
      </w:tr>
      <w:tr w:rsidR="00930DEB" w14:paraId="5491BB0F" w14:textId="77777777" w:rsidTr="008B567C">
        <w:tc>
          <w:tcPr>
            <w:tcW w:w="4675" w:type="dxa"/>
          </w:tcPr>
          <w:p w14:paraId="2FED7A70" w14:textId="07D3660A" w:rsidR="00930DEB" w:rsidRDefault="00930DEB" w:rsidP="008B567C">
            <w:r>
              <w:t>Business Type/Size:</w:t>
            </w:r>
          </w:p>
        </w:tc>
        <w:tc>
          <w:tcPr>
            <w:tcW w:w="4675" w:type="dxa"/>
          </w:tcPr>
          <w:p w14:paraId="447EEE88" w14:textId="77777777" w:rsidR="00930DEB" w:rsidRDefault="00930DEB" w:rsidP="008B567C"/>
        </w:tc>
      </w:tr>
      <w:tr w:rsidR="00930DEB" w14:paraId="567CF024" w14:textId="77777777" w:rsidTr="008B567C">
        <w:tc>
          <w:tcPr>
            <w:tcW w:w="4675" w:type="dxa"/>
          </w:tcPr>
          <w:p w14:paraId="2FC796A6" w14:textId="2FA20CA6" w:rsidR="00930DEB" w:rsidRDefault="00930DEB" w:rsidP="008B567C">
            <w:r>
              <w:t>CAGE code:</w:t>
            </w:r>
          </w:p>
        </w:tc>
        <w:tc>
          <w:tcPr>
            <w:tcW w:w="4675" w:type="dxa"/>
          </w:tcPr>
          <w:p w14:paraId="16EB287D" w14:textId="77777777" w:rsidR="00930DEB" w:rsidRDefault="00930DEB" w:rsidP="008B567C"/>
        </w:tc>
      </w:tr>
      <w:tr w:rsidR="00930DEB" w14:paraId="13593D00" w14:textId="77777777" w:rsidTr="008B567C">
        <w:tc>
          <w:tcPr>
            <w:tcW w:w="4675" w:type="dxa"/>
          </w:tcPr>
          <w:p w14:paraId="7401586F" w14:textId="59FC89A8" w:rsidR="00930DEB" w:rsidRDefault="00930DEB" w:rsidP="008B567C">
            <w:r>
              <w:t xml:space="preserve">DUNS number: </w:t>
            </w:r>
          </w:p>
        </w:tc>
        <w:tc>
          <w:tcPr>
            <w:tcW w:w="4675" w:type="dxa"/>
          </w:tcPr>
          <w:p w14:paraId="72AA8911" w14:textId="77777777" w:rsidR="00930DEB" w:rsidRDefault="00930DEB" w:rsidP="008B567C"/>
        </w:tc>
      </w:tr>
      <w:tr w:rsidR="00930DEB" w14:paraId="5CF520C0" w14:textId="77777777" w:rsidTr="008B567C">
        <w:tc>
          <w:tcPr>
            <w:tcW w:w="4675" w:type="dxa"/>
          </w:tcPr>
          <w:p w14:paraId="18BF1927" w14:textId="3E3BF8DE" w:rsidR="00930DEB" w:rsidRDefault="00930DEB" w:rsidP="008B567C">
            <w:r>
              <w:t xml:space="preserve">Facility Security Clearance: </w:t>
            </w:r>
          </w:p>
        </w:tc>
        <w:tc>
          <w:tcPr>
            <w:tcW w:w="4675" w:type="dxa"/>
          </w:tcPr>
          <w:p w14:paraId="7634A6EF" w14:textId="77777777" w:rsidR="00930DEB" w:rsidRDefault="00930DEB" w:rsidP="008B567C"/>
        </w:tc>
      </w:tr>
    </w:tbl>
    <w:p w14:paraId="3D80309B" w14:textId="77777777" w:rsidR="008B567C" w:rsidRDefault="008B567C" w:rsidP="008B567C"/>
    <w:p w14:paraId="7D1ADB3F" w14:textId="3183C677" w:rsidR="00930DEB" w:rsidRPr="00092C75" w:rsidRDefault="00930DEB" w:rsidP="008B567C">
      <w:pPr>
        <w:rPr>
          <w:sz w:val="22"/>
          <w:szCs w:val="22"/>
        </w:rPr>
      </w:pPr>
      <w:r w:rsidRPr="00092C75">
        <w:rPr>
          <w:sz w:val="22"/>
          <w:szCs w:val="22"/>
        </w:rPr>
        <w:t xml:space="preserve">Interested parties are required to respond in the following format: </w:t>
      </w:r>
    </w:p>
    <w:p w14:paraId="668310D4" w14:textId="5BB33637" w:rsidR="00930DEB" w:rsidRPr="00092C75" w:rsidRDefault="00930DEB" w:rsidP="00930DEB">
      <w:pPr>
        <w:pStyle w:val="ListParagraph"/>
        <w:numPr>
          <w:ilvl w:val="0"/>
          <w:numId w:val="1"/>
        </w:numPr>
        <w:rPr>
          <w:sz w:val="22"/>
          <w:szCs w:val="22"/>
        </w:rPr>
      </w:pPr>
      <w:r w:rsidRPr="00092C75">
        <w:rPr>
          <w:sz w:val="22"/>
          <w:szCs w:val="22"/>
        </w:rPr>
        <w:t>Microsoft Word for office 2007 (or newer) compatible</w:t>
      </w:r>
    </w:p>
    <w:p w14:paraId="2FCC9D2E" w14:textId="3A081563" w:rsidR="00930DEB" w:rsidRPr="00092C75" w:rsidRDefault="00930DEB" w:rsidP="00930DEB">
      <w:pPr>
        <w:pStyle w:val="ListParagraph"/>
        <w:numPr>
          <w:ilvl w:val="0"/>
          <w:numId w:val="1"/>
        </w:numPr>
        <w:rPr>
          <w:sz w:val="22"/>
          <w:szCs w:val="22"/>
        </w:rPr>
      </w:pPr>
      <w:r w:rsidRPr="00092C75">
        <w:rPr>
          <w:sz w:val="22"/>
          <w:szCs w:val="22"/>
        </w:rPr>
        <w:t xml:space="preserve">1-inch margins </w:t>
      </w:r>
    </w:p>
    <w:p w14:paraId="406D1EC5" w14:textId="61C8C1E4" w:rsidR="00930DEB" w:rsidRPr="00092C75" w:rsidRDefault="00930DEB" w:rsidP="00930DEB">
      <w:pPr>
        <w:pStyle w:val="ListParagraph"/>
        <w:numPr>
          <w:ilvl w:val="0"/>
          <w:numId w:val="1"/>
        </w:numPr>
        <w:rPr>
          <w:sz w:val="22"/>
          <w:szCs w:val="22"/>
        </w:rPr>
      </w:pPr>
      <w:r w:rsidRPr="00092C75">
        <w:rPr>
          <w:sz w:val="22"/>
          <w:szCs w:val="22"/>
        </w:rPr>
        <w:t xml:space="preserve">12-point font </w:t>
      </w:r>
    </w:p>
    <w:p w14:paraId="50AAC8D0" w14:textId="220ED67F" w:rsidR="008B567C" w:rsidRPr="00930DEB" w:rsidRDefault="00930DEB" w:rsidP="008B567C">
      <w:r w:rsidRPr="00092C75">
        <w:rPr>
          <w:sz w:val="22"/>
          <w:szCs w:val="22"/>
        </w:rPr>
        <w:t>Please submit the responses no later than 1</w:t>
      </w:r>
      <w:r w:rsidR="00650A59" w:rsidRPr="00092C75">
        <w:rPr>
          <w:sz w:val="22"/>
          <w:szCs w:val="22"/>
        </w:rPr>
        <w:t>2</w:t>
      </w:r>
      <w:r w:rsidRPr="00092C75">
        <w:rPr>
          <w:sz w:val="22"/>
          <w:szCs w:val="22"/>
        </w:rPr>
        <w:t>00 M</w:t>
      </w:r>
      <w:r w:rsidR="001408EF">
        <w:rPr>
          <w:sz w:val="22"/>
          <w:szCs w:val="22"/>
        </w:rPr>
        <w:t>D</w:t>
      </w:r>
      <w:r w:rsidRPr="00092C75">
        <w:rPr>
          <w:sz w:val="22"/>
          <w:szCs w:val="22"/>
        </w:rPr>
        <w:t xml:space="preserve">T on Monday, 27 </w:t>
      </w:r>
      <w:r w:rsidR="00650A59" w:rsidRPr="00092C75">
        <w:rPr>
          <w:sz w:val="22"/>
          <w:szCs w:val="22"/>
        </w:rPr>
        <w:t xml:space="preserve">April </w:t>
      </w:r>
      <w:r w:rsidRPr="00092C75">
        <w:rPr>
          <w:sz w:val="22"/>
          <w:szCs w:val="22"/>
        </w:rPr>
        <w:t xml:space="preserve">2026 to </w:t>
      </w:r>
      <w:r w:rsidRPr="00092C75">
        <w:rPr>
          <w:b/>
          <w:bCs/>
          <w:sz w:val="22"/>
          <w:szCs w:val="22"/>
          <w:u w:val="single"/>
        </w:rPr>
        <w:t>both</w:t>
      </w:r>
      <w:r w:rsidRPr="00092C75">
        <w:rPr>
          <w:sz w:val="22"/>
          <w:szCs w:val="22"/>
        </w:rPr>
        <w:t xml:space="preserve"> </w:t>
      </w:r>
      <w:r w:rsidR="00650A59" w:rsidRPr="00092C75">
        <w:rPr>
          <w:sz w:val="22"/>
          <w:szCs w:val="22"/>
        </w:rPr>
        <w:t xml:space="preserve">Mr. Tanner Nielsen, Contracting Officer at </w:t>
      </w:r>
      <w:hyperlink r:id="rId7" w:history="1">
        <w:r w:rsidR="00650A59" w:rsidRPr="00092C75">
          <w:rPr>
            <w:rStyle w:val="Hyperlink"/>
            <w:sz w:val="22"/>
            <w:szCs w:val="22"/>
          </w:rPr>
          <w:t>tanner.nielsen@us.af.mil</w:t>
        </w:r>
      </w:hyperlink>
      <w:r w:rsidR="00650A59" w:rsidRPr="00092C75">
        <w:rPr>
          <w:sz w:val="22"/>
          <w:szCs w:val="22"/>
        </w:rPr>
        <w:t xml:space="preserve"> and Mr. Quade McGuire, Contracting Specialist at </w:t>
      </w:r>
      <w:hyperlink r:id="rId8" w:history="1">
        <w:r w:rsidR="00650A59" w:rsidRPr="00092C75">
          <w:rPr>
            <w:rStyle w:val="Hyperlink"/>
            <w:sz w:val="22"/>
            <w:szCs w:val="22"/>
          </w:rPr>
          <w:t>quade.mcguire@us.af.mil</w:t>
        </w:r>
      </w:hyperlink>
      <w:r w:rsidR="00650A59" w:rsidRPr="00092C75">
        <w:rPr>
          <w:sz w:val="22"/>
          <w:szCs w:val="22"/>
        </w:rPr>
        <w:t xml:space="preserve">. </w:t>
      </w:r>
      <w:r w:rsidR="00650A59">
        <w:tab/>
      </w:r>
    </w:p>
    <w:p w14:paraId="2A2930F7" w14:textId="1A333D70" w:rsidR="008B567C" w:rsidRDefault="008B567C" w:rsidP="008B567C">
      <w:pPr>
        <w:rPr>
          <w:b/>
          <w:bCs/>
          <w:u w:val="single"/>
        </w:rPr>
      </w:pPr>
      <w:r>
        <w:rPr>
          <w:b/>
          <w:bCs/>
          <w:u w:val="single"/>
        </w:rPr>
        <w:t>Disclaimer</w:t>
      </w:r>
    </w:p>
    <w:p w14:paraId="3F91A120" w14:textId="69448D52" w:rsidR="008B567C" w:rsidRPr="008B567C" w:rsidRDefault="008B567C" w:rsidP="008B567C">
      <w:r w:rsidRPr="00092C75">
        <w:rPr>
          <w:sz w:val="22"/>
          <w:szCs w:val="22"/>
        </w:rPr>
        <w:t xml:space="preserve">This announcement constitutes an RFI issued pursuant to FAR 52.215-3 – Request for Information or Solicitation for Planning Purposes. No solicitation exists; therefore, please do not request a copy of the solicitation. This RFI is only to support market research for the </w:t>
      </w:r>
      <w:r w:rsidR="00070A6D" w:rsidRPr="00092C75">
        <w:rPr>
          <w:sz w:val="22"/>
          <w:szCs w:val="22"/>
        </w:rPr>
        <w:t xml:space="preserve">ICBM AV LIT </w:t>
      </w:r>
      <w:r w:rsidRPr="00092C75">
        <w:rPr>
          <w:sz w:val="22"/>
          <w:szCs w:val="22"/>
        </w:rPr>
        <w:t>effort. The information provided in this RFI is subject to change and is not binding on the Government. The USAF has not made a commitment to procure any of the items discussed herein, and the release of this RFI should not be construed as such a commitment or as authorization to incur cost for which reimbursement would be required or sought. All submissions become Government property and will not be returned</w:t>
      </w:r>
      <w:r w:rsidRPr="008B567C">
        <w:t>.</w:t>
      </w:r>
    </w:p>
    <w:sectPr w:rsidR="008B567C" w:rsidRPr="008B567C">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978F2" w14:textId="77777777" w:rsidR="000B23B5" w:rsidRDefault="000B23B5" w:rsidP="000B23B5">
      <w:pPr>
        <w:spacing w:after="0" w:line="240" w:lineRule="auto"/>
      </w:pPr>
      <w:r>
        <w:separator/>
      </w:r>
    </w:p>
  </w:endnote>
  <w:endnote w:type="continuationSeparator" w:id="0">
    <w:p w14:paraId="66B9B0CF" w14:textId="77777777" w:rsidR="000B23B5" w:rsidRDefault="000B23B5" w:rsidP="000B23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DE11E" w14:textId="77777777" w:rsidR="000B23B5" w:rsidRDefault="000B23B5" w:rsidP="000B23B5">
      <w:pPr>
        <w:spacing w:after="0" w:line="240" w:lineRule="auto"/>
      </w:pPr>
      <w:r>
        <w:separator/>
      </w:r>
    </w:p>
  </w:footnote>
  <w:footnote w:type="continuationSeparator" w:id="0">
    <w:p w14:paraId="192333CF" w14:textId="77777777" w:rsidR="000B23B5" w:rsidRDefault="000B23B5" w:rsidP="000B23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C78AD" w14:textId="5A124C81" w:rsidR="000B23B5" w:rsidRPr="000B23B5" w:rsidRDefault="00A35564" w:rsidP="00A35564">
    <w:pPr>
      <w:pStyle w:val="Header"/>
      <w:jc w:val="center"/>
      <w:rPr>
        <w:b/>
        <w:bCs/>
      </w:rPr>
    </w:pPr>
    <w:r>
      <w:rPr>
        <w:b/>
        <w:bCs/>
      </w:rPr>
      <w:t>**</w:t>
    </w:r>
    <w:r w:rsidR="000B23B5" w:rsidRPr="000B23B5">
      <w:rPr>
        <w:b/>
        <w:bCs/>
      </w:rPr>
      <w:t>THIS IS NOT A SOLICITATION</w:t>
    </w:r>
    <w:r>
      <w:rPr>
        <w:b/>
        <w:bCs/>
      </w:rPr>
      <w:t>**</w:t>
    </w:r>
  </w:p>
  <w:p w14:paraId="113A813C" w14:textId="77777777" w:rsidR="000B23B5" w:rsidRDefault="000B23B5">
    <w:pPr>
      <w:pStyle w:val="Header"/>
    </w:pPr>
  </w:p>
  <w:p w14:paraId="22E933E7" w14:textId="77777777" w:rsidR="000B23B5" w:rsidRDefault="000B23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F06D52"/>
    <w:multiLevelType w:val="hybridMultilevel"/>
    <w:tmpl w:val="8CB20F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F8B0623"/>
    <w:multiLevelType w:val="hybridMultilevel"/>
    <w:tmpl w:val="569C0CFE"/>
    <w:lvl w:ilvl="0" w:tplc="70280C2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6932043">
    <w:abstractNumId w:val="1"/>
  </w:num>
  <w:num w:numId="2" w16cid:durableId="39283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67C"/>
    <w:rsid w:val="00070A6D"/>
    <w:rsid w:val="00092C75"/>
    <w:rsid w:val="000A39D5"/>
    <w:rsid w:val="000B23B5"/>
    <w:rsid w:val="001408EF"/>
    <w:rsid w:val="001A1EB9"/>
    <w:rsid w:val="001A4E4A"/>
    <w:rsid w:val="0033410C"/>
    <w:rsid w:val="00466D4D"/>
    <w:rsid w:val="005E2803"/>
    <w:rsid w:val="00650A59"/>
    <w:rsid w:val="0082136D"/>
    <w:rsid w:val="0086412A"/>
    <w:rsid w:val="008B567C"/>
    <w:rsid w:val="00930DEB"/>
    <w:rsid w:val="00940DE9"/>
    <w:rsid w:val="0095082E"/>
    <w:rsid w:val="009F1A32"/>
    <w:rsid w:val="00A35564"/>
    <w:rsid w:val="00B0628C"/>
    <w:rsid w:val="00B2325A"/>
    <w:rsid w:val="00BF2DDB"/>
    <w:rsid w:val="00C82029"/>
    <w:rsid w:val="00DC185C"/>
    <w:rsid w:val="00E373AE"/>
    <w:rsid w:val="00FF24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54E23"/>
  <w15:chartTrackingRefBased/>
  <w15:docId w15:val="{B72F5EE2-774E-4D85-B4E5-F6B31DA95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56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56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56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56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56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56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56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56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56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6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56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56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56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56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56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56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56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567C"/>
    <w:rPr>
      <w:rFonts w:eastAsiaTheme="majorEastAsia" w:cstheme="majorBidi"/>
      <w:color w:val="272727" w:themeColor="text1" w:themeTint="D8"/>
    </w:rPr>
  </w:style>
  <w:style w:type="paragraph" w:styleId="Title">
    <w:name w:val="Title"/>
    <w:basedOn w:val="Normal"/>
    <w:next w:val="Normal"/>
    <w:link w:val="TitleChar"/>
    <w:uiPriority w:val="10"/>
    <w:qFormat/>
    <w:rsid w:val="008B56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6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56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56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567C"/>
    <w:pPr>
      <w:spacing w:before="160"/>
      <w:jc w:val="center"/>
    </w:pPr>
    <w:rPr>
      <w:i/>
      <w:iCs/>
      <w:color w:val="404040" w:themeColor="text1" w:themeTint="BF"/>
    </w:rPr>
  </w:style>
  <w:style w:type="character" w:customStyle="1" w:styleId="QuoteChar">
    <w:name w:val="Quote Char"/>
    <w:basedOn w:val="DefaultParagraphFont"/>
    <w:link w:val="Quote"/>
    <w:uiPriority w:val="29"/>
    <w:rsid w:val="008B567C"/>
    <w:rPr>
      <w:i/>
      <w:iCs/>
      <w:color w:val="404040" w:themeColor="text1" w:themeTint="BF"/>
    </w:rPr>
  </w:style>
  <w:style w:type="paragraph" w:styleId="ListParagraph">
    <w:name w:val="List Paragraph"/>
    <w:basedOn w:val="Normal"/>
    <w:uiPriority w:val="34"/>
    <w:qFormat/>
    <w:rsid w:val="008B567C"/>
    <w:pPr>
      <w:ind w:left="720"/>
      <w:contextualSpacing/>
    </w:pPr>
  </w:style>
  <w:style w:type="character" w:styleId="IntenseEmphasis">
    <w:name w:val="Intense Emphasis"/>
    <w:basedOn w:val="DefaultParagraphFont"/>
    <w:uiPriority w:val="21"/>
    <w:qFormat/>
    <w:rsid w:val="008B567C"/>
    <w:rPr>
      <w:i/>
      <w:iCs/>
      <w:color w:val="0F4761" w:themeColor="accent1" w:themeShade="BF"/>
    </w:rPr>
  </w:style>
  <w:style w:type="paragraph" w:styleId="IntenseQuote">
    <w:name w:val="Intense Quote"/>
    <w:basedOn w:val="Normal"/>
    <w:next w:val="Normal"/>
    <w:link w:val="IntenseQuoteChar"/>
    <w:uiPriority w:val="30"/>
    <w:qFormat/>
    <w:rsid w:val="008B56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567C"/>
    <w:rPr>
      <w:i/>
      <w:iCs/>
      <w:color w:val="0F4761" w:themeColor="accent1" w:themeShade="BF"/>
    </w:rPr>
  </w:style>
  <w:style w:type="character" w:styleId="IntenseReference">
    <w:name w:val="Intense Reference"/>
    <w:basedOn w:val="DefaultParagraphFont"/>
    <w:uiPriority w:val="32"/>
    <w:qFormat/>
    <w:rsid w:val="008B567C"/>
    <w:rPr>
      <w:b/>
      <w:bCs/>
      <w:smallCaps/>
      <w:color w:val="0F4761" w:themeColor="accent1" w:themeShade="BF"/>
      <w:spacing w:val="5"/>
    </w:rPr>
  </w:style>
  <w:style w:type="table" w:styleId="TableGrid">
    <w:name w:val="Table Grid"/>
    <w:basedOn w:val="TableNormal"/>
    <w:uiPriority w:val="39"/>
    <w:rsid w:val="008B56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30DEB"/>
    <w:rPr>
      <w:sz w:val="16"/>
      <w:szCs w:val="16"/>
    </w:rPr>
  </w:style>
  <w:style w:type="paragraph" w:styleId="CommentText">
    <w:name w:val="annotation text"/>
    <w:basedOn w:val="Normal"/>
    <w:link w:val="CommentTextChar"/>
    <w:uiPriority w:val="99"/>
    <w:unhideWhenUsed/>
    <w:rsid w:val="00930DEB"/>
    <w:pPr>
      <w:spacing w:line="240" w:lineRule="auto"/>
    </w:pPr>
    <w:rPr>
      <w:sz w:val="20"/>
      <w:szCs w:val="20"/>
    </w:rPr>
  </w:style>
  <w:style w:type="character" w:customStyle="1" w:styleId="CommentTextChar">
    <w:name w:val="Comment Text Char"/>
    <w:basedOn w:val="DefaultParagraphFont"/>
    <w:link w:val="CommentText"/>
    <w:uiPriority w:val="99"/>
    <w:rsid w:val="00930DEB"/>
    <w:rPr>
      <w:sz w:val="20"/>
      <w:szCs w:val="20"/>
    </w:rPr>
  </w:style>
  <w:style w:type="paragraph" w:styleId="CommentSubject">
    <w:name w:val="annotation subject"/>
    <w:basedOn w:val="CommentText"/>
    <w:next w:val="CommentText"/>
    <w:link w:val="CommentSubjectChar"/>
    <w:uiPriority w:val="99"/>
    <w:semiHidden/>
    <w:unhideWhenUsed/>
    <w:rsid w:val="00930DEB"/>
    <w:rPr>
      <w:b/>
      <w:bCs/>
    </w:rPr>
  </w:style>
  <w:style w:type="character" w:customStyle="1" w:styleId="CommentSubjectChar">
    <w:name w:val="Comment Subject Char"/>
    <w:basedOn w:val="CommentTextChar"/>
    <w:link w:val="CommentSubject"/>
    <w:uiPriority w:val="99"/>
    <w:semiHidden/>
    <w:rsid w:val="00930DEB"/>
    <w:rPr>
      <w:b/>
      <w:bCs/>
      <w:sz w:val="20"/>
      <w:szCs w:val="20"/>
    </w:rPr>
  </w:style>
  <w:style w:type="paragraph" w:customStyle="1" w:styleId="Default">
    <w:name w:val="Default"/>
    <w:rsid w:val="00FF24CC"/>
    <w:pPr>
      <w:autoSpaceDE w:val="0"/>
      <w:autoSpaceDN w:val="0"/>
      <w:adjustRightInd w:val="0"/>
      <w:spacing w:after="0" w:line="240" w:lineRule="auto"/>
    </w:pPr>
    <w:rPr>
      <w:rFonts w:ascii="Times New Roman" w:hAnsi="Times New Roman" w:cs="Times New Roman"/>
      <w:color w:val="000000"/>
      <w:kern w:val="0"/>
    </w:rPr>
  </w:style>
  <w:style w:type="character" w:styleId="Hyperlink">
    <w:name w:val="Hyperlink"/>
    <w:basedOn w:val="DefaultParagraphFont"/>
    <w:uiPriority w:val="99"/>
    <w:unhideWhenUsed/>
    <w:rsid w:val="00650A59"/>
    <w:rPr>
      <w:color w:val="467886" w:themeColor="hyperlink"/>
      <w:u w:val="single"/>
    </w:rPr>
  </w:style>
  <w:style w:type="character" w:styleId="UnresolvedMention">
    <w:name w:val="Unresolved Mention"/>
    <w:basedOn w:val="DefaultParagraphFont"/>
    <w:uiPriority w:val="99"/>
    <w:semiHidden/>
    <w:unhideWhenUsed/>
    <w:rsid w:val="00650A59"/>
    <w:rPr>
      <w:color w:val="605E5C"/>
      <w:shd w:val="clear" w:color="auto" w:fill="E1DFDD"/>
    </w:rPr>
  </w:style>
  <w:style w:type="paragraph" w:styleId="Header">
    <w:name w:val="header"/>
    <w:basedOn w:val="Normal"/>
    <w:link w:val="HeaderChar"/>
    <w:uiPriority w:val="99"/>
    <w:unhideWhenUsed/>
    <w:rsid w:val="000B23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23B5"/>
  </w:style>
  <w:style w:type="paragraph" w:styleId="Footer">
    <w:name w:val="footer"/>
    <w:basedOn w:val="Normal"/>
    <w:link w:val="FooterChar"/>
    <w:uiPriority w:val="99"/>
    <w:unhideWhenUsed/>
    <w:rsid w:val="000B23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23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quade.mcguire@us.af.mil" TargetMode="External"/><Relationship Id="rId3" Type="http://schemas.openxmlformats.org/officeDocument/2006/relationships/settings" Target="settings.xml"/><Relationship Id="rId7" Type="http://schemas.openxmlformats.org/officeDocument/2006/relationships/hyperlink" Target="mailto:tanner.nielsen@us.af.mi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d84cd2-a803-4625-aaf7-424aaac7782e}" enabled="1" method="Standar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15</TotalTime>
  <Pages>2</Pages>
  <Words>644</Words>
  <Characters>3676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VALDEZ, MADISON J CIV USAF AFMC OL_H/PKXA</dc:creator>
  <cp:keywords/>
  <dc:description/>
  <cp:lastModifiedBy>MCGUIRE, QUADE H CIV USAF AFMC OL_H/PKXA</cp:lastModifiedBy>
  <cp:revision>8</cp:revision>
  <dcterms:created xsi:type="dcterms:W3CDTF">2026-04-20T17:35:00Z</dcterms:created>
  <dcterms:modified xsi:type="dcterms:W3CDTF">2026-04-20T17:50:00Z</dcterms:modified>
</cp:coreProperties>
</file>