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Award Notice Annex Task &amp; Systems Furniture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52241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36C26326Q0408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04-08-2026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 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7110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337215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Jennifer Watkins-Schoenig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jennifer.watkins-schoenig@va.gov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319-688-3631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AF52EA">
      <w:r>
        <w:t xml:space="preserve">Award Number: </w:t>
      </w:r>
      <w:r w:rsidRPr="000377F9">
        <w:t>36C10G18D0020 36C26326N0450</w:t>
      </w:r>
    </w:p>
    <w:p w:rsidR="000377F9">
      <w:r>
        <w:t>Award Amount: $322,238.37</w:t>
      </w:r>
    </w:p>
    <w:p w:rsidR="000377F9">
      <w:r>
        <w:t>Award Date: 3/31/2026</w:t>
      </w:r>
    </w:p>
    <w:p w:rsidR="000377F9">
      <w:r>
        <w:t xml:space="preserve">Awardee Name: </w:t>
      </w:r>
      <w:r w:rsidRPr="000377F9">
        <w:t>JPL &amp; Associates, LLC</w:t>
      </w:r>
    </w:p>
    <w:p w:rsidR="000377F9" w:rsidRPr="000377F9" w:rsidP="000377F9">
      <w:r>
        <w:t xml:space="preserve">Awardee Address: </w:t>
      </w:r>
      <w:r w:rsidRPr="000377F9">
        <w:t>1500 STATE ST UNIT 203</w:t>
      </w:r>
      <w:r>
        <w:t xml:space="preserve">, </w:t>
      </w:r>
      <w:r w:rsidRPr="000377F9">
        <w:t>SARASOTA, FL 34236-5877</w:t>
      </w:r>
    </w:p>
    <w:p w:rsidR="000377F9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F5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2E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F5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2E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2E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2EA"/>
    <w:rPr>
      <w:b/>
      <w:bCs/>
      <w:smallCaps/>
      <w:color w:val="366092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77F9"/>
    <w:rPr>
      <w:rFonts w:ascii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2026-03-31T15:24:34Z</dcterms:created>
  <dcterms:modified xsi:type="dcterms:W3CDTF">2026-03-31T15:24:34Z</dcterms:modified>
</cp:coreProperties>
</file>