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Replacement of Ceiling Tiles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06516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36C24126Q0384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04-08-2026</w:t>
            </w:r>
            <w:r w:rsidRPr="004C7C18">
              <w:rPr>
                <w:rStyle w:val="AAMSKBFill-InHighlight"/>
                <w:rFonts w:asciiTheme="minorHAnsi" w:hAnsiTheme="minorHAnsi" w:cstheme="minorHAnsi"/>
              </w:rPr>
              <w:t xml:space="preserve"> </w:t>
            </w:r>
            <w:r>
              <w:rPr>
                <w:rFonts w:asciiTheme="minorHAnsi" w:hAnsiTheme="minorHAnsi" w:cstheme="minorHAnsi"/>
                <w:szCs w:val="20"/>
              </w:rPr>
              <w:t>10 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7220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238330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Connecticut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950 Campbell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West Haven CT  06516</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Tnauri Woodbridge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tnauri.woodbridge@va.gov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West Haven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950 Campbell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West Haven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CT</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06516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224F55" w:rsidRPr="00E271C2" w:rsidP="00224F55">
      <w:pPr>
        <w:pStyle w:val="NormalWeb"/>
        <w:shd w:val="clear" w:color="auto" w:fill="FFFFFF"/>
        <w:rPr>
          <w:color w:val="242424"/>
        </w:rPr>
      </w:pPr>
      <w:bookmarkStart w:id="0" w:name="_Hlk200356098"/>
      <w:r w:rsidRPr="00E271C2">
        <w:rPr>
          <w:color w:val="242424"/>
        </w:rPr>
        <w:t xml:space="preserve">This is a Sources Sought notice only. This is not a request for </w:t>
      </w:r>
      <w:r w:rsidRPr="00E271C2">
        <w:rPr>
          <w:color w:val="242424"/>
        </w:rPr>
        <w:t>quotes</w:t>
      </w:r>
      <w:r w:rsidRPr="00E271C2">
        <w:rPr>
          <w:color w:val="242424"/>
        </w:rPr>
        <w:t xml:space="preserve"> and no contract will be awarded from this announcement. The Government will not provide any reimbursement for responses submitted in response to this Source Sought notice. Respondents will not be notified of the results of the evaluation.</w:t>
      </w:r>
    </w:p>
    <w:p w:rsidR="00224F55" w:rsidRPr="00E271C2" w:rsidP="00224F55">
      <w:pPr>
        <w:pStyle w:val="NormalWeb"/>
        <w:shd w:val="clear" w:color="auto" w:fill="FFFFFF"/>
        <w:rPr>
          <w:color w:val="242424"/>
        </w:rPr>
      </w:pPr>
      <w:r w:rsidRPr="00E271C2">
        <w:rPr>
          <w:color w:val="242424"/>
        </w:rPr>
        <w:t>The purpose of this announcement is to perform market research to gain knowledge of potential qualified sources and their size classification relative to NAICS 238</w:t>
      </w:r>
      <w:r>
        <w:rPr>
          <w:color w:val="242424"/>
        </w:rPr>
        <w:t>330</w:t>
      </w:r>
      <w:r w:rsidRPr="00E271C2">
        <w:rPr>
          <w:color w:val="242424"/>
        </w:rPr>
        <w:t xml:space="preserve">, </w:t>
      </w:r>
      <w:r>
        <w:rPr>
          <w:color w:val="242424"/>
        </w:rPr>
        <w:t>7220</w:t>
      </w:r>
      <w:r w:rsidRPr="00E271C2">
        <w:rPr>
          <w:color w:val="242424"/>
        </w:rPr>
        <w:t xml:space="preserve">) with a size standard $16.5 Million. The Department of Veterans Affairs (VA), Network Contracting Office 1 (NCO 1) is seeking to identify any vendor capable of providing </w:t>
      </w:r>
      <w:r>
        <w:rPr>
          <w:color w:val="242424"/>
        </w:rPr>
        <w:t xml:space="preserve">Ceiling Tiles </w:t>
      </w:r>
      <w:r w:rsidRPr="00E271C2">
        <w:rPr>
          <w:color w:val="242424"/>
        </w:rPr>
        <w:t xml:space="preserve">at the </w:t>
      </w:r>
      <w:r>
        <w:rPr>
          <w:color w:val="242424"/>
        </w:rPr>
        <w:t>West Haven CT</w:t>
      </w:r>
      <w:r w:rsidRPr="00E271C2">
        <w:rPr>
          <w:color w:val="242424"/>
        </w:rPr>
        <w:t xml:space="preserve"> VAMC. per the requirements below. Refer to the Performance Work Statement below for the requested requirement description. The standard shall be of quality; meeting or exceeding those outlined in the Performance Work Statement. </w:t>
      </w:r>
    </w:p>
    <w:p w:rsidR="00224F55" w:rsidRPr="00E271C2" w:rsidP="00224F55">
      <w:pPr>
        <w:pStyle w:val="NormalWeb"/>
        <w:shd w:val="clear" w:color="auto" w:fill="FFFFFF"/>
        <w:rPr>
          <w:color w:val="242424"/>
        </w:rPr>
      </w:pPr>
      <w:r w:rsidRPr="00E271C2">
        <w:rPr>
          <w:color w:val="242424"/>
        </w:rPr>
        <w:t xml:space="preserve">This Sources Sought notice provides an opportunity for respondents to submit their capability and availability to provide the </w:t>
      </w:r>
      <w:r w:rsidRPr="00E271C2">
        <w:rPr>
          <w:color w:val="242424"/>
        </w:rPr>
        <w:t>requirement</w:t>
      </w:r>
      <w:r w:rsidRPr="00E271C2">
        <w:rPr>
          <w:color w:val="242424"/>
        </w:rPr>
        <w:t xml:space="preserve"> described below. Vendors are being invited to submit information relative to their potential to fulfill this requirement, in the form of a capability response that addresses the specific requirement identified in this Sources Sought. Information received from </w:t>
      </w:r>
      <w:r w:rsidRPr="00E271C2">
        <w:rPr>
          <w:color w:val="242424"/>
        </w:rPr>
        <w:t>this</w:t>
      </w:r>
      <w:r w:rsidRPr="00E271C2">
        <w:rPr>
          <w:color w:val="242424"/>
        </w:rPr>
        <w:t xml:space="preserve"> Sources Sought shall be utilized to facilitate the Contracting Officer’s review of the market base, for acquisition planning, size determination, and procurement strategy.</w:t>
      </w:r>
    </w:p>
    <w:p w:rsidR="00224F55" w:rsidRPr="00E271C2" w:rsidP="00224F55">
      <w:pPr>
        <w:spacing w:before="100" w:beforeAutospacing="1" w:after="100" w:afterAutospacing="1" w:line="240" w:lineRule="auto"/>
        <w:rPr>
          <w:rFonts w:ascii="Times New Roman" w:hAnsi="Times New Roman" w:cs="Times New Roman"/>
          <w:sz w:val="24"/>
          <w:szCs w:val="24"/>
        </w:rPr>
      </w:pPr>
      <w:r w:rsidRPr="00E271C2">
        <w:rPr>
          <w:rFonts w:ascii="Times New Roman" w:hAnsi="Times New Roman" w:cs="Times New Roman"/>
          <w:sz w:val="24"/>
          <w:szCs w:val="24"/>
        </w:rPr>
        <w:t xml:space="preserve">Submission Instructions: Interested parties who consider themselves qualified to perform the services are invited to submit a response to this Sources Sought Notice by 10 am EST, </w:t>
      </w:r>
      <w:r>
        <w:rPr>
          <w:rFonts w:ascii="Times New Roman" w:hAnsi="Times New Roman" w:cs="Times New Roman"/>
          <w:sz w:val="24"/>
          <w:szCs w:val="24"/>
        </w:rPr>
        <w:t>April 8</w:t>
      </w:r>
      <w:r w:rsidRPr="00E271C2">
        <w:rPr>
          <w:rFonts w:ascii="Times New Roman" w:hAnsi="Times New Roman" w:cs="Times New Roman"/>
          <w:sz w:val="24"/>
          <w:szCs w:val="24"/>
        </w:rPr>
        <w:t>, 202</w:t>
      </w:r>
      <w:r>
        <w:rPr>
          <w:rFonts w:ascii="Times New Roman" w:hAnsi="Times New Roman" w:cs="Times New Roman"/>
          <w:sz w:val="24"/>
          <w:szCs w:val="24"/>
        </w:rPr>
        <w:t>6</w:t>
      </w:r>
      <w:r w:rsidRPr="00E271C2">
        <w:rPr>
          <w:rFonts w:ascii="Times New Roman" w:hAnsi="Times New Roman" w:cs="Times New Roman"/>
          <w:sz w:val="24"/>
          <w:szCs w:val="24"/>
        </w:rPr>
        <w:t>. All responses under this Sources Sought Notice must be emailed to Tnauri.woodbridge@va.gov. Telephone inquiries will not be accepted or acknowledged, and no feedback or evaluations will be provided to companies regarding their submissions.</w:t>
      </w:r>
    </w:p>
    <w:p w:rsidR="00224F55" w:rsidRPr="00E271C2" w:rsidP="00224F55">
      <w:pPr>
        <w:spacing w:before="100" w:beforeAutospacing="1" w:after="100" w:afterAutospacing="1" w:line="240" w:lineRule="auto"/>
        <w:rPr>
          <w:rFonts w:ascii="Times New Roman" w:hAnsi="Times New Roman" w:cs="Times New Roman"/>
          <w:sz w:val="24"/>
          <w:szCs w:val="24"/>
        </w:rPr>
      </w:pPr>
      <w:r w:rsidRPr="00E271C2">
        <w:rPr>
          <w:rFonts w:ascii="Times New Roman" w:hAnsi="Times New Roman" w:cs="Times New Roman"/>
          <w:sz w:val="24"/>
          <w:szCs w:val="24"/>
        </w:rPr>
        <w:t xml:space="preserve">Interested parties should complete the attached Sources Sought Worksheet. Parties may submit additional information related to their capabilities, provided it contains all the requirements contained in the Sources Sought Worksheet. Responses to </w:t>
      </w:r>
      <w:r w:rsidRPr="00E271C2">
        <w:rPr>
          <w:rFonts w:ascii="Times New Roman" w:hAnsi="Times New Roman" w:cs="Times New Roman"/>
          <w:sz w:val="24"/>
          <w:szCs w:val="24"/>
        </w:rPr>
        <w:t>this</w:t>
      </w:r>
      <w:r w:rsidRPr="00E271C2">
        <w:rPr>
          <w:rFonts w:ascii="Times New Roman" w:hAnsi="Times New Roman" w:cs="Times New Roman"/>
          <w:sz w:val="24"/>
          <w:szCs w:val="24"/>
        </w:rPr>
        <w:t xml:space="preserve"> Sources Sought shall not exceed 8 pages. In addition, all submissions should be provided electronically in a Microsoft Word or Adobe PDF format.</w:t>
      </w:r>
    </w:p>
    <w:p w:rsidR="00224F55" w:rsidRPr="00E271C2" w:rsidP="00224F55">
      <w:pPr>
        <w:spacing w:before="100" w:beforeAutospacing="1" w:after="100" w:afterAutospacing="1" w:line="240" w:lineRule="auto"/>
        <w:rPr>
          <w:rFonts w:ascii="Times New Roman" w:hAnsi="Times New Roman" w:cs="Times New Roman"/>
          <w:sz w:val="24"/>
          <w:szCs w:val="24"/>
        </w:rPr>
      </w:pPr>
      <w:r w:rsidRPr="00E271C2">
        <w:rPr>
          <w:rFonts w:ascii="Times New Roman" w:hAnsi="Times New Roman" w:cs="Times New Roman"/>
          <w:sz w:val="24"/>
          <w:szCs w:val="24"/>
        </w:rPr>
        <w:t xml:space="preserve">SAM: Interested parties shall be </w:t>
      </w:r>
      <w:r w:rsidRPr="00E271C2">
        <w:rPr>
          <w:rFonts w:ascii="Times New Roman" w:hAnsi="Times New Roman" w:cs="Times New Roman"/>
          <w:sz w:val="24"/>
          <w:szCs w:val="24"/>
        </w:rPr>
        <w:t>register</w:t>
      </w:r>
      <w:r w:rsidRPr="00E271C2">
        <w:rPr>
          <w:rFonts w:ascii="Times New Roman" w:hAnsi="Times New Roman" w:cs="Times New Roman"/>
          <w:sz w:val="24"/>
          <w:szCs w:val="24"/>
        </w:rPr>
        <w:t xml:space="preserve"> in the System for Award Management (SAM) as prescribed in FAR Clause 52.232-33. SAM information can be obtained by accessing the internet at www.sam.gov or by calling 1-866-606-8220. Interested parties not registered in SAM will be ineligible to receive a government contract, should </w:t>
      </w:r>
      <w:r w:rsidRPr="00E271C2">
        <w:rPr>
          <w:rFonts w:ascii="Times New Roman" w:hAnsi="Times New Roman" w:cs="Times New Roman"/>
          <w:sz w:val="24"/>
          <w:szCs w:val="24"/>
        </w:rPr>
        <w:t>a solicitation</w:t>
      </w:r>
      <w:r w:rsidRPr="00E271C2">
        <w:rPr>
          <w:rFonts w:ascii="Times New Roman" w:hAnsi="Times New Roman" w:cs="Times New Roman"/>
          <w:sz w:val="24"/>
          <w:szCs w:val="24"/>
        </w:rPr>
        <w:t xml:space="preserve"> be issued resulting from this Sources Sought.</w:t>
      </w:r>
    </w:p>
    <w:p w:rsidR="00224F55" w:rsidRPr="00E271C2" w:rsidP="00224F55">
      <w:pPr>
        <w:spacing w:before="100" w:beforeAutospacing="1" w:after="100" w:afterAutospacing="1" w:line="240" w:lineRule="auto"/>
        <w:rPr>
          <w:rFonts w:ascii="Times New Roman" w:hAnsi="Times New Roman" w:cs="Times New Roman"/>
          <w:color w:val="242424"/>
          <w:sz w:val="24"/>
          <w:szCs w:val="24"/>
        </w:rPr>
      </w:pPr>
      <w:r w:rsidRPr="00E271C2">
        <w:rPr>
          <w:rFonts w:ascii="Times New Roman" w:hAnsi="Times New Roman" w:cs="Times New Roman"/>
          <w:sz w:val="24"/>
          <w:szCs w:val="24"/>
        </w:rPr>
        <w:t xml:space="preserve">VISTA: The VA utilizes VISTA to issue a purchase order and liquidate invoices. Failure to register </w:t>
      </w:r>
      <w:r w:rsidRPr="00E271C2">
        <w:rPr>
          <w:rFonts w:ascii="Times New Roman" w:hAnsi="Times New Roman" w:cs="Times New Roman"/>
          <w:sz w:val="24"/>
          <w:szCs w:val="24"/>
        </w:rPr>
        <w:t>in</w:t>
      </w:r>
      <w:r w:rsidRPr="00E271C2">
        <w:rPr>
          <w:rFonts w:ascii="Times New Roman" w:hAnsi="Times New Roman" w:cs="Times New Roman"/>
          <w:sz w:val="24"/>
          <w:szCs w:val="24"/>
        </w:rPr>
        <w:t xml:space="preserve"> VISTA may result in exclusion from the issuance of a VA contract, should a solicitation be issued resulting from this Sources Sought.</w:t>
      </w:r>
    </w:p>
    <w:p w:rsidR="00224F55" w:rsidP="00224F55">
      <w:pPr>
        <w:pStyle w:val="NormalWeb"/>
        <w:shd w:val="clear" w:color="auto" w:fill="FFFFFF"/>
        <w:rPr>
          <w:color w:val="242424"/>
        </w:rPr>
      </w:pPr>
    </w:p>
    <w:p w:rsidR="00224F55" w:rsidRPr="00E271C2" w:rsidP="00224F55">
      <w:pPr>
        <w:pStyle w:val="NormalWeb"/>
        <w:shd w:val="clear" w:color="auto" w:fill="FFFFFF"/>
        <w:rPr>
          <w:color w:val="242424"/>
        </w:rPr>
      </w:pPr>
    </w:p>
    <w:p w:rsidR="00224F55" w:rsidRPr="00E271C2" w:rsidP="00224F55">
      <w:pPr>
        <w:pStyle w:val="NormalWeb"/>
        <w:shd w:val="clear" w:color="auto" w:fill="FFFFFF"/>
        <w:jc w:val="center"/>
        <w:rPr>
          <w:color w:val="242424"/>
          <w:u w:val="single"/>
        </w:rPr>
      </w:pPr>
      <w:r w:rsidRPr="00E271C2">
        <w:rPr>
          <w:color w:val="242424"/>
          <w:u w:val="single"/>
        </w:rPr>
        <w:t>Attachment 1</w:t>
      </w:r>
    </w:p>
    <w:p w:rsidR="00224F55" w:rsidRPr="00E271C2" w:rsidP="00224F55">
      <w:pPr>
        <w:pStyle w:val="NormalWeb"/>
        <w:shd w:val="clear" w:color="auto" w:fill="FFFFFF"/>
        <w:jc w:val="center"/>
        <w:rPr>
          <w:color w:val="242424"/>
          <w:u w:val="single"/>
        </w:rPr>
      </w:pPr>
      <w:r w:rsidRPr="00E271C2">
        <w:rPr>
          <w:color w:val="242424"/>
          <w:u w:val="single"/>
        </w:rPr>
        <w:t>Sources Sought Worksheet</w:t>
      </w:r>
    </w:p>
    <w:p w:rsidR="00224F55" w:rsidRPr="00E271C2" w:rsidP="00224F55">
      <w:pPr>
        <w:pStyle w:val="NormalWeb"/>
        <w:shd w:val="clear" w:color="auto" w:fill="FFFFFF"/>
        <w:rPr>
          <w:color w:val="242424"/>
        </w:rPr>
      </w:pPr>
      <w:r w:rsidRPr="00E271C2">
        <w:rPr>
          <w:color w:val="242424"/>
        </w:rPr>
        <w:t>QUALIFICATION INFORMATION:</w:t>
      </w:r>
    </w:p>
    <w:p w:rsidR="00224F55" w:rsidRPr="00E271C2" w:rsidP="00224F55">
      <w:pPr>
        <w:pStyle w:val="NormalWeb"/>
        <w:shd w:val="clear" w:color="auto" w:fill="FFFFFF"/>
        <w:rPr>
          <w:color w:val="242424"/>
        </w:rPr>
      </w:pPr>
      <w:r w:rsidRPr="00E271C2">
        <w:rPr>
          <w:color w:val="242424"/>
        </w:rPr>
        <w:t>Company / Institute Name: _______________________________________________________</w:t>
      </w:r>
    </w:p>
    <w:p w:rsidR="00224F55" w:rsidRPr="00E271C2" w:rsidP="00224F55">
      <w:pPr>
        <w:pStyle w:val="NormalWeb"/>
        <w:shd w:val="clear" w:color="auto" w:fill="FFFFFF"/>
        <w:rPr>
          <w:color w:val="242424"/>
        </w:rPr>
      </w:pPr>
      <w:r w:rsidRPr="00E271C2">
        <w:rPr>
          <w:color w:val="242424"/>
        </w:rPr>
        <w:t>Address: ______________________________________________________________________</w:t>
      </w:r>
    </w:p>
    <w:p w:rsidR="00224F55" w:rsidRPr="00E271C2" w:rsidP="00224F55">
      <w:pPr>
        <w:pStyle w:val="NormalWeb"/>
        <w:shd w:val="clear" w:color="auto" w:fill="FFFFFF"/>
        <w:rPr>
          <w:color w:val="242424"/>
        </w:rPr>
      </w:pPr>
      <w:r w:rsidRPr="00E271C2">
        <w:rPr>
          <w:color w:val="242424"/>
        </w:rPr>
        <w:t>Phone Number: ________________________________________________________________</w:t>
      </w:r>
    </w:p>
    <w:p w:rsidR="00224F55" w:rsidRPr="00E271C2" w:rsidP="00224F55">
      <w:pPr>
        <w:pStyle w:val="NormalWeb"/>
        <w:shd w:val="clear" w:color="auto" w:fill="FFFFFF"/>
        <w:rPr>
          <w:color w:val="242424"/>
        </w:rPr>
      </w:pPr>
      <w:r w:rsidRPr="00E271C2">
        <w:rPr>
          <w:color w:val="242424"/>
        </w:rPr>
        <w:t>Point of Contact: _______________________________________________________________</w:t>
      </w:r>
    </w:p>
    <w:p w:rsidR="00224F55" w:rsidRPr="00E271C2" w:rsidP="00224F55">
      <w:pPr>
        <w:pStyle w:val="NormalWeb"/>
        <w:shd w:val="clear" w:color="auto" w:fill="FFFFFF"/>
        <w:rPr>
          <w:color w:val="242424"/>
        </w:rPr>
      </w:pPr>
      <w:r w:rsidRPr="00E271C2">
        <w:rPr>
          <w:color w:val="242424"/>
        </w:rPr>
        <w:t>E-mail Address: ________________________________________________________________</w:t>
      </w:r>
    </w:p>
    <w:p w:rsidR="00224F55" w:rsidRPr="00E271C2" w:rsidP="00224F55">
      <w:pPr>
        <w:pStyle w:val="NormalWeb"/>
        <w:shd w:val="clear" w:color="auto" w:fill="FFFFFF"/>
        <w:rPr>
          <w:color w:val="242424"/>
        </w:rPr>
      </w:pPr>
      <w:r w:rsidRPr="00E271C2">
        <w:rPr>
          <w:color w:val="242424"/>
        </w:rPr>
        <w:t>Unique Entity Identifier (UEI) #: ___________________________________________________</w:t>
      </w:r>
    </w:p>
    <w:p w:rsidR="00224F55" w:rsidRPr="00E271C2" w:rsidP="00224F55">
      <w:pPr>
        <w:pStyle w:val="NormalWeb"/>
        <w:shd w:val="clear" w:color="auto" w:fill="FFFFFF"/>
        <w:rPr>
          <w:color w:val="242424"/>
        </w:rPr>
      </w:pPr>
      <w:r w:rsidRPr="00E271C2">
        <w:rPr>
          <w:color w:val="242424"/>
        </w:rPr>
        <w:t>CAGE Code: __________________________________________________________________</w:t>
      </w:r>
    </w:p>
    <w:p w:rsidR="00224F55" w:rsidRPr="00E271C2" w:rsidP="00224F55">
      <w:pPr>
        <w:pStyle w:val="NormalWeb"/>
        <w:shd w:val="clear" w:color="auto" w:fill="FFFFFF"/>
        <w:rPr>
          <w:color w:val="242424"/>
        </w:rPr>
      </w:pPr>
      <w:r w:rsidRPr="00E271C2">
        <w:rPr>
          <w:color w:val="242424"/>
        </w:rPr>
        <w:t>Other available contract vehicles (GSA/FSS/NASA SEWP/ETC): ________________________</w:t>
      </w:r>
    </w:p>
    <w:p w:rsidR="00224F55" w:rsidRPr="00E271C2" w:rsidP="00224F55">
      <w:pPr>
        <w:pStyle w:val="NormalWeb"/>
        <w:shd w:val="clear" w:color="auto" w:fill="FFFFFF"/>
        <w:rPr>
          <w:color w:val="242424"/>
        </w:rPr>
      </w:pPr>
      <w:r w:rsidRPr="00E271C2">
        <w:rPr>
          <w:color w:val="242424"/>
        </w:rPr>
        <w:t>_____________________________________________________________________________</w:t>
      </w:r>
    </w:p>
    <w:p w:rsidR="00224F55" w:rsidRPr="00E271C2" w:rsidP="00224F55">
      <w:pPr>
        <w:pStyle w:val="NormalWeb"/>
        <w:shd w:val="clear" w:color="auto" w:fill="FFFFFF"/>
        <w:rPr>
          <w:color w:val="242424"/>
        </w:rPr>
      </w:pPr>
      <w:r w:rsidRPr="00E271C2">
        <w:rPr>
          <w:color w:val="242424"/>
        </w:rPr>
        <w:t>_____________________________________________________________________________</w:t>
      </w:r>
    </w:p>
    <w:p w:rsidR="00224F55" w:rsidRPr="00E271C2" w:rsidP="00224F55">
      <w:pPr>
        <w:pStyle w:val="NormalWeb"/>
        <w:shd w:val="clear" w:color="auto" w:fill="FFFFFF"/>
        <w:rPr>
          <w:caps/>
          <w:color w:val="242424"/>
        </w:rPr>
      </w:pPr>
      <w:r w:rsidRPr="00E271C2">
        <w:rPr>
          <w:caps/>
          <w:color w:val="242424"/>
        </w:rPr>
        <w:t>Socio-Economic Status:</w:t>
      </w:r>
    </w:p>
    <w:p w:rsidR="00224F55" w:rsidRPr="00E271C2" w:rsidP="00224F55">
      <w:pPr>
        <w:pStyle w:val="NormalWeb"/>
        <w:shd w:val="clear" w:color="auto" w:fill="FFFFFF"/>
        <w:rPr>
          <w:color w:val="242424"/>
        </w:rPr>
      </w:pPr>
      <w:r w:rsidRPr="00E271C2">
        <w:rPr>
          <w:color w:val="242424"/>
        </w:rPr>
        <w:t>VIP Verified SDVOSB: (Y / N)</w:t>
      </w:r>
      <w:r w:rsidRPr="00E271C2">
        <w:rPr>
          <w:color w:val="242424"/>
        </w:rPr>
        <w:tab/>
      </w:r>
      <w:r w:rsidRPr="00E271C2">
        <w:rPr>
          <w:color w:val="242424"/>
        </w:rPr>
        <w:tab/>
      </w:r>
      <w:r w:rsidRPr="00E271C2">
        <w:rPr>
          <w:color w:val="242424"/>
        </w:rPr>
        <w:tab/>
      </w:r>
    </w:p>
    <w:p w:rsidR="00224F55" w:rsidRPr="00E271C2" w:rsidP="00224F55">
      <w:pPr>
        <w:pStyle w:val="NormalWeb"/>
        <w:shd w:val="clear" w:color="auto" w:fill="FFFFFF"/>
        <w:rPr>
          <w:color w:val="242424"/>
        </w:rPr>
      </w:pPr>
      <w:r w:rsidRPr="00E271C2">
        <w:rPr>
          <w:color w:val="242424"/>
        </w:rPr>
        <w:t>VIP Verified VOSB: (Y / N)</w:t>
      </w:r>
    </w:p>
    <w:p w:rsidR="00224F55" w:rsidRPr="00E271C2" w:rsidP="00224F55">
      <w:pPr>
        <w:pStyle w:val="NormalWeb"/>
        <w:shd w:val="clear" w:color="auto" w:fill="FFFFFF"/>
        <w:rPr>
          <w:color w:val="242424"/>
        </w:rPr>
      </w:pPr>
      <w:r w:rsidRPr="00E271C2">
        <w:rPr>
          <w:color w:val="242424"/>
        </w:rPr>
        <w:t>8(a): (Y / N)</w:t>
      </w:r>
    </w:p>
    <w:p w:rsidR="00224F55" w:rsidRPr="00E271C2" w:rsidP="00224F55">
      <w:pPr>
        <w:pStyle w:val="NormalWeb"/>
        <w:shd w:val="clear" w:color="auto" w:fill="FFFFFF"/>
        <w:rPr>
          <w:color w:val="242424"/>
        </w:rPr>
      </w:pPr>
      <w:r w:rsidRPr="00E271C2">
        <w:rPr>
          <w:color w:val="242424"/>
        </w:rPr>
        <w:t>HUBZone: (Y / N)</w:t>
      </w:r>
    </w:p>
    <w:p w:rsidR="00224F55" w:rsidRPr="00E271C2" w:rsidP="00224F55">
      <w:pPr>
        <w:pStyle w:val="NormalWeb"/>
        <w:shd w:val="clear" w:color="auto" w:fill="FFFFFF"/>
        <w:rPr>
          <w:color w:val="242424"/>
        </w:rPr>
      </w:pPr>
      <w:r w:rsidRPr="00E271C2">
        <w:rPr>
          <w:color w:val="242424"/>
        </w:rPr>
        <w:t>Economically Disadvantaged Women-Owned Small Business: (Y / N)</w:t>
      </w:r>
    </w:p>
    <w:p w:rsidR="00224F55" w:rsidRPr="00E271C2" w:rsidP="00224F55">
      <w:pPr>
        <w:pStyle w:val="NormalWeb"/>
        <w:shd w:val="clear" w:color="auto" w:fill="FFFFFF"/>
        <w:rPr>
          <w:color w:val="242424"/>
        </w:rPr>
      </w:pPr>
      <w:r w:rsidRPr="00E271C2">
        <w:rPr>
          <w:color w:val="242424"/>
        </w:rPr>
        <w:t>Women-Owned Small Business: (Y / N)</w:t>
      </w:r>
    </w:p>
    <w:p w:rsidR="00224F55" w:rsidRPr="00E271C2" w:rsidP="00224F55">
      <w:pPr>
        <w:pStyle w:val="NormalWeb"/>
        <w:shd w:val="clear" w:color="auto" w:fill="FFFFFF"/>
        <w:rPr>
          <w:color w:val="242424"/>
        </w:rPr>
      </w:pPr>
      <w:r w:rsidRPr="00E271C2">
        <w:rPr>
          <w:color w:val="242424"/>
        </w:rPr>
        <w:t>Small Business: (Y / N)</w:t>
      </w:r>
    </w:p>
    <w:p w:rsidR="00224F55" w:rsidRPr="00E271C2" w:rsidP="00224F55">
      <w:pPr>
        <w:pStyle w:val="NormalWeb"/>
        <w:shd w:val="clear" w:color="auto" w:fill="FFFFFF"/>
        <w:rPr>
          <w:color w:val="242424"/>
        </w:rPr>
      </w:pPr>
      <w:r w:rsidRPr="00E271C2">
        <w:rPr>
          <w:color w:val="242424"/>
        </w:rPr>
        <w:t xml:space="preserve">NOTE: Respondent claiming SDVOSB and VOSB status shall be registered and Center for Veterans Enterprise (CVE) verified in </w:t>
      </w:r>
      <w:r w:rsidRPr="00E271C2">
        <w:rPr>
          <w:color w:val="242424"/>
        </w:rPr>
        <w:t>VetBiz</w:t>
      </w:r>
      <w:r w:rsidRPr="00E271C2">
        <w:rPr>
          <w:color w:val="242424"/>
        </w:rPr>
        <w:t xml:space="preserve"> Registry www.vetbiz.gov.</w:t>
      </w:r>
    </w:p>
    <w:p w:rsidR="00224F55" w:rsidRPr="00E271C2" w:rsidP="00224F55">
      <w:pPr>
        <w:pStyle w:val="NormalWeb"/>
        <w:shd w:val="clear" w:color="auto" w:fill="FFFFFF"/>
        <w:rPr>
          <w:color w:val="242424"/>
        </w:rPr>
      </w:pPr>
      <w:r w:rsidRPr="00E271C2">
        <w:rPr>
          <w:color w:val="242424"/>
        </w:rPr>
        <w:t>BASED ON THE RESPONSES TO THIS SOURCES SOUGHT NOTICE/MARKET RESEARCH, THIS REQUIREMENT MAY BE SET-ASIDE FOR SDVOSB, VOSB, SMALL BUSINESSES OR PROCURED THROUGH FULL AND OPEN COMPETITION.</w:t>
      </w:r>
    </w:p>
    <w:p w:rsidR="00224F55" w:rsidRPr="00E271C2" w:rsidP="00224F55">
      <w:pPr>
        <w:pStyle w:val="NormalWeb"/>
        <w:shd w:val="clear" w:color="auto" w:fill="FFFFFF"/>
        <w:rPr>
          <w:color w:val="242424"/>
        </w:rPr>
      </w:pPr>
      <w:r w:rsidRPr="00E271C2">
        <w:rPr>
          <w:color w:val="242424"/>
        </w:rPr>
        <w:t>CAPABILITY STATEMENT:</w:t>
      </w:r>
    </w:p>
    <w:p w:rsidR="00224F55" w:rsidRPr="00E271C2" w:rsidP="00224F55">
      <w:pPr>
        <w:pStyle w:val="NormalWeb"/>
        <w:shd w:val="clear" w:color="auto" w:fill="FFFFFF"/>
        <w:rPr>
          <w:color w:val="242424"/>
        </w:rPr>
      </w:pPr>
      <w:r w:rsidRPr="00E271C2">
        <w:rPr>
          <w:color w:val="242424"/>
        </w:rPr>
        <w:t xml:space="preserve">Provide a brief capability and interest in providing the </w:t>
      </w:r>
      <w:r w:rsidRPr="00E271C2">
        <w:rPr>
          <w:color w:val="242424"/>
        </w:rPr>
        <w:t>service as</w:t>
      </w:r>
      <w:r w:rsidRPr="00E271C2">
        <w:rPr>
          <w:color w:val="242424"/>
        </w:rPr>
        <w:t xml:space="preserve"> listed in Attachment 2 PERFORMANCE WORK STATEMENT with enough information to determine if your company can meet the requirement. The capabilities statement for </w:t>
      </w:r>
      <w:r w:rsidRPr="00E271C2">
        <w:rPr>
          <w:color w:val="242424"/>
        </w:rPr>
        <w:t>this</w:t>
      </w:r>
      <w:r w:rsidRPr="00E271C2">
        <w:rPr>
          <w:color w:val="242424"/>
        </w:rPr>
        <w:t xml:space="preserve"> Sources Sought is not a Request for Quotation, Request for Proposal or Invitation for Bid, nor does it restrict the Government to an ultimate acquisition approach, but rather the Government is requesting a short statement regarding the company’s ability to provide the services outlined in </w:t>
      </w:r>
      <w:r w:rsidRPr="00E271C2">
        <w:rPr>
          <w:color w:val="242424"/>
        </w:rPr>
        <w:t>the PWS</w:t>
      </w:r>
      <w:r w:rsidRPr="00E271C2">
        <w:rPr>
          <w:color w:val="242424"/>
        </w:rPr>
        <w:t>. Any commercial brochures or currently existing marketing material may also be submitted with the capabilities statement. This synopsis is for information and planning purposes only and is not to be construed as a commitment by the Government. The Government will not pay for information solicited. Respondents will not be notified of the results of the evaluation.</w:t>
      </w:r>
    </w:p>
    <w:p w:rsidR="00224F55" w:rsidRPr="00E271C2" w:rsidP="00224F55">
      <w:pPr>
        <w:pStyle w:val="NormalWeb"/>
        <w:shd w:val="clear" w:color="auto" w:fill="FFFFFF"/>
        <w:rPr>
          <w:color w:val="242424"/>
        </w:rPr>
      </w:pPr>
      <w:r w:rsidRPr="00E271C2">
        <w:rPr>
          <w:color w:val="242424"/>
        </w:rPr>
        <w:t>______________________________________________________________________________</w:t>
      </w:r>
    </w:p>
    <w:p w:rsidR="00224F55" w:rsidRPr="00E271C2" w:rsidP="00224F55">
      <w:pPr>
        <w:pStyle w:val="NormalWeb"/>
        <w:shd w:val="clear" w:color="auto" w:fill="FFFFFF"/>
        <w:rPr>
          <w:color w:val="242424"/>
        </w:rPr>
      </w:pPr>
      <w:r w:rsidRPr="00E271C2">
        <w:rPr>
          <w:color w:val="242424"/>
        </w:rPr>
        <w:t>______________________________________________________________________________</w:t>
      </w:r>
    </w:p>
    <w:p w:rsidR="00224F55" w:rsidRPr="00E271C2" w:rsidP="00224F55">
      <w:pPr>
        <w:pStyle w:val="NormalWeb"/>
        <w:shd w:val="clear" w:color="auto" w:fill="FFFFFF"/>
        <w:rPr>
          <w:color w:val="242424"/>
        </w:rPr>
      </w:pPr>
      <w:r w:rsidRPr="00E271C2">
        <w:rPr>
          <w:color w:val="242424"/>
        </w:rPr>
        <w:t>______________________________________________________________________________</w:t>
      </w:r>
    </w:p>
    <w:p w:rsidR="00224F55" w:rsidRPr="00E271C2" w:rsidP="00224F55">
      <w:pPr>
        <w:pStyle w:val="NormalWeb"/>
        <w:shd w:val="clear" w:color="auto" w:fill="FFFFFF"/>
        <w:rPr>
          <w:color w:val="242424"/>
        </w:rPr>
      </w:pPr>
      <w:r w:rsidRPr="00E271C2">
        <w:rPr>
          <w:color w:val="242424"/>
        </w:rPr>
        <w:t>______________________________________________________________________________</w:t>
      </w:r>
    </w:p>
    <w:p w:rsidR="00224F55" w:rsidRPr="00E271C2" w:rsidP="00224F55">
      <w:pPr>
        <w:pStyle w:val="NormalWeb"/>
        <w:shd w:val="clear" w:color="auto" w:fill="FFFFFF"/>
        <w:rPr>
          <w:color w:val="242424"/>
        </w:rPr>
      </w:pPr>
      <w:r w:rsidRPr="00E271C2">
        <w:rPr>
          <w:color w:val="242424"/>
        </w:rPr>
        <w:t>______________________________________________________________________________</w:t>
      </w:r>
    </w:p>
    <w:p w:rsidR="00224F55" w:rsidRPr="00E271C2" w:rsidP="00224F55">
      <w:pPr>
        <w:pStyle w:val="NormalWeb"/>
        <w:shd w:val="clear" w:color="auto" w:fill="FFFFFF"/>
        <w:rPr>
          <w:color w:val="242424"/>
        </w:rPr>
      </w:pPr>
      <w:r w:rsidRPr="00E271C2">
        <w:rPr>
          <w:color w:val="242424"/>
        </w:rPr>
        <w:t>______________________________________________________________________________</w:t>
      </w:r>
    </w:p>
    <w:p w:rsidR="00224F55" w:rsidRPr="00E271C2" w:rsidP="00224F55">
      <w:pPr>
        <w:pStyle w:val="NormalWeb"/>
        <w:shd w:val="clear" w:color="auto" w:fill="FFFFFF"/>
        <w:rPr>
          <w:color w:val="242424"/>
        </w:rPr>
      </w:pPr>
      <w:r w:rsidRPr="00E271C2">
        <w:rPr>
          <w:color w:val="242424"/>
        </w:rPr>
        <w:t>______________________________________________________________________________</w:t>
      </w:r>
    </w:p>
    <w:p w:rsidR="00224F55" w:rsidRPr="00E271C2" w:rsidP="00224F55">
      <w:pPr>
        <w:pStyle w:val="NormalWeb"/>
        <w:shd w:val="clear" w:color="auto" w:fill="FFFFFF"/>
        <w:rPr>
          <w:color w:val="242424"/>
        </w:rPr>
      </w:pPr>
      <w:r w:rsidRPr="00E271C2">
        <w:rPr>
          <w:color w:val="242424"/>
        </w:rPr>
        <w:t>______________________________________________________________________________</w:t>
      </w:r>
    </w:p>
    <w:p w:rsidR="00224F55" w:rsidRPr="00E271C2" w:rsidP="00224F55">
      <w:pPr>
        <w:pStyle w:val="NormalWeb"/>
        <w:shd w:val="clear" w:color="auto" w:fill="FFFFFF"/>
        <w:rPr>
          <w:color w:val="242424"/>
        </w:rPr>
      </w:pPr>
      <w:r w:rsidRPr="00E271C2">
        <w:rPr>
          <w:color w:val="242424"/>
        </w:rPr>
        <w:t>______________________________________________________________________________</w:t>
      </w:r>
    </w:p>
    <w:p w:rsidR="00224F55" w:rsidRPr="00E271C2" w:rsidP="00224F55">
      <w:pPr>
        <w:pStyle w:val="NormalWeb"/>
        <w:shd w:val="clear" w:color="auto" w:fill="FFFFFF"/>
        <w:rPr>
          <w:color w:val="242424"/>
        </w:rPr>
      </w:pPr>
      <w:r w:rsidRPr="00E271C2">
        <w:rPr>
          <w:color w:val="242424"/>
        </w:rPr>
        <w:t>______________________________________________________________________________</w:t>
      </w:r>
    </w:p>
    <w:p w:rsidR="00224F55" w:rsidRPr="00E271C2" w:rsidP="00224F55">
      <w:pPr>
        <w:pStyle w:val="NormalWeb"/>
        <w:shd w:val="clear" w:color="auto" w:fill="FFFFFF"/>
        <w:rPr>
          <w:color w:val="242424"/>
        </w:rPr>
      </w:pPr>
      <w:r w:rsidRPr="00E271C2">
        <w:rPr>
          <w:color w:val="242424"/>
        </w:rPr>
        <w:t>______________________________________________________________________________</w:t>
      </w:r>
    </w:p>
    <w:p w:rsidR="00224F55" w:rsidRPr="00E271C2" w:rsidP="00224F55">
      <w:pPr>
        <w:pStyle w:val="NormalWeb"/>
        <w:shd w:val="clear" w:color="auto" w:fill="FFFFFF"/>
        <w:rPr>
          <w:color w:val="242424"/>
        </w:rPr>
      </w:pPr>
      <w:r w:rsidRPr="00E271C2">
        <w:rPr>
          <w:color w:val="242424"/>
        </w:rPr>
        <w:t>______________________________________________________________________________</w:t>
      </w:r>
    </w:p>
    <w:p w:rsidR="00224F55" w:rsidRPr="00E271C2" w:rsidP="00224F55">
      <w:pPr>
        <w:pStyle w:val="NormalWeb"/>
        <w:shd w:val="clear" w:color="auto" w:fill="FFFFFF"/>
        <w:rPr>
          <w:color w:val="242424"/>
        </w:rPr>
      </w:pPr>
      <w:r w:rsidRPr="00E271C2">
        <w:rPr>
          <w:color w:val="242424"/>
        </w:rPr>
        <w:t>______________________________________________________________________________</w:t>
      </w:r>
    </w:p>
    <w:p w:rsidR="00224F55" w:rsidRPr="00E271C2" w:rsidP="00224F55">
      <w:pPr>
        <w:pStyle w:val="NormalWeb"/>
        <w:shd w:val="clear" w:color="auto" w:fill="FFFFFF"/>
        <w:rPr>
          <w:color w:val="242424"/>
        </w:rPr>
      </w:pPr>
      <w:r w:rsidRPr="00E271C2">
        <w:rPr>
          <w:color w:val="242424"/>
        </w:rPr>
        <w:t>______________________________________________________________________________</w:t>
      </w:r>
    </w:p>
    <w:p w:rsidR="00224F55" w:rsidRPr="00E271C2" w:rsidP="00224F55">
      <w:pPr>
        <w:pStyle w:val="NormalWeb"/>
        <w:shd w:val="clear" w:color="auto" w:fill="FFFFFF"/>
        <w:rPr>
          <w:color w:val="242424"/>
          <w:u w:val="single"/>
        </w:rPr>
      </w:pPr>
    </w:p>
    <w:p w:rsidR="00224F55" w:rsidRPr="00E271C2" w:rsidP="00224F55">
      <w:pPr>
        <w:pStyle w:val="NormalWeb"/>
        <w:shd w:val="clear" w:color="auto" w:fill="FFFFFF"/>
        <w:jc w:val="center"/>
        <w:rPr>
          <w:color w:val="242424"/>
          <w:u w:val="single"/>
        </w:rPr>
      </w:pPr>
      <w:r w:rsidRPr="00E271C2">
        <w:rPr>
          <w:color w:val="242424"/>
          <w:u w:val="single"/>
        </w:rPr>
        <w:t>Attachment 2</w:t>
      </w:r>
    </w:p>
    <w:p w:rsidR="00224F55" w:rsidRPr="00672B05" w:rsidP="00224F55">
      <w:pPr>
        <w:jc w:val="center"/>
        <w:rPr>
          <w:b/>
          <w:bCs/>
        </w:rPr>
      </w:pPr>
      <w:r w:rsidRPr="00672B05">
        <w:rPr>
          <w:b/>
          <w:bCs/>
        </w:rPr>
        <w:t>Statement of Work</w:t>
      </w:r>
    </w:p>
    <w:p w:rsidR="00224F55" w:rsidRPr="00672B05" w:rsidP="00224F55">
      <w:pPr>
        <w:spacing w:after="0" w:line="240" w:lineRule="auto"/>
        <w:jc w:val="center"/>
      </w:pPr>
      <w:r w:rsidRPr="00672B05">
        <w:t>VA Connecticut Healthcare System</w:t>
      </w:r>
    </w:p>
    <w:p w:rsidR="00224F55" w:rsidRPr="00672B05" w:rsidP="00224F55">
      <w:pPr>
        <w:spacing w:after="0" w:line="240" w:lineRule="auto"/>
        <w:jc w:val="center"/>
      </w:pPr>
      <w:r w:rsidRPr="00672B05">
        <w:t>950 Campbell Avenue</w:t>
      </w:r>
    </w:p>
    <w:p w:rsidR="00224F55" w:rsidRPr="00672B05" w:rsidP="00224F55">
      <w:pPr>
        <w:spacing w:after="0" w:line="240" w:lineRule="auto"/>
        <w:jc w:val="center"/>
      </w:pPr>
      <w:r w:rsidRPr="00672B05">
        <w:t>West Haven, CT  06516</w:t>
      </w:r>
    </w:p>
    <w:p w:rsidR="00224F55" w:rsidRPr="00672B05" w:rsidP="00224F55">
      <w:pPr>
        <w:jc w:val="center"/>
      </w:pPr>
    </w:p>
    <w:p w:rsidR="00224F55" w:rsidRPr="00672B05" w:rsidP="00224F55">
      <w:r w:rsidRPr="00672B05">
        <w:t>The VA Connecticut Healthcare System’s West Haven Campus is looking to procure Armstrong ceiling tiles with detailed specifications.</w:t>
      </w:r>
    </w:p>
    <w:p w:rsidR="00224F55" w:rsidRPr="00672B05" w:rsidP="00224F55">
      <w:r w:rsidRPr="00672B05">
        <w:t>Armstrong ceiling tile specifications are to be exactly as listed with no substitutions.</w:t>
      </w:r>
    </w:p>
    <w:p w:rsidR="00224F55" w:rsidRPr="00672B05" w:rsidP="00224F55">
      <w:pPr>
        <w:ind w:left="720" w:firstLine="720"/>
      </w:pPr>
      <w:r w:rsidRPr="00672B05">
        <w:t>Edge:  square Lay-in – 15/16” grid, white</w:t>
      </w:r>
    </w:p>
    <w:p w:rsidR="00224F55" w:rsidRPr="00672B05" w:rsidP="00224F55">
      <w:pPr>
        <w:ind w:left="720" w:firstLine="720"/>
      </w:pPr>
      <w:r w:rsidRPr="00672B05">
        <w:t>Dimensions:  24” x 24” x 7/8” (1445) and 24” x 48” x 7/8” (1448)</w:t>
      </w:r>
    </w:p>
    <w:p w:rsidR="00224F55" w:rsidRPr="00672B05" w:rsidP="00224F55">
      <w:pPr>
        <w:ind w:left="720" w:firstLine="720"/>
      </w:pPr>
      <w:r w:rsidRPr="00672B05">
        <w:t>Acoustics: 0.80 NRC (sound absorption), 35 CAC (sound blocking)</w:t>
      </w:r>
    </w:p>
    <w:p w:rsidR="00224F55" w:rsidRPr="00672B05" w:rsidP="00224F55">
      <w:pPr>
        <w:ind w:left="720" w:firstLine="720"/>
      </w:pPr>
      <w:r w:rsidRPr="00672B05">
        <w:t>Fire</w:t>
      </w:r>
      <w:r w:rsidRPr="00672B05">
        <w:t>:  Class</w:t>
      </w:r>
      <w:r w:rsidRPr="00672B05">
        <w:t xml:space="preserve"> A (UL)</w:t>
      </w:r>
    </w:p>
    <w:p w:rsidR="00224F55" w:rsidRPr="00672B05" w:rsidP="00224F55">
      <w:pPr>
        <w:ind w:left="720" w:firstLine="720"/>
      </w:pPr>
      <w:r w:rsidRPr="00672B05">
        <w:t>Light Reflectance</w:t>
      </w:r>
      <w:r w:rsidRPr="00672B05">
        <w:t>:  86</w:t>
      </w:r>
      <w:r w:rsidRPr="00672B05">
        <w:t>%</w:t>
      </w:r>
    </w:p>
    <w:p w:rsidR="00224F55" w:rsidRPr="00672B05" w:rsidP="00224F55">
      <w:pPr>
        <w:ind w:left="720" w:firstLine="720"/>
      </w:pPr>
      <w:r w:rsidRPr="00672B05">
        <w:t xml:space="preserve">Sag/Humidity Resistance:  </w:t>
      </w:r>
      <w:r w:rsidRPr="00672B05">
        <w:t>HumiGuard</w:t>
      </w:r>
      <w:r w:rsidRPr="00672B05">
        <w:t xml:space="preserve"> Plus</w:t>
      </w:r>
    </w:p>
    <w:p w:rsidR="00224F55" w:rsidRPr="00672B05" w:rsidP="00224F55">
      <w:pPr>
        <w:ind w:left="720" w:firstLine="720"/>
      </w:pPr>
      <w:r w:rsidRPr="00672B05">
        <w:t>Insulation Value</w:t>
      </w:r>
      <w:r w:rsidRPr="00672B05">
        <w:t>:  R</w:t>
      </w:r>
      <w:r w:rsidRPr="00672B05">
        <w:t xml:space="preserve"> Factor-BTU: 2.20 BTU, R Factor-Watts: 0.39 m2 K/W</w:t>
      </w:r>
    </w:p>
    <w:p w:rsidR="00224F55" w:rsidRPr="00672B05" w:rsidP="00224F55">
      <w:pPr>
        <w:ind w:left="720" w:firstLine="720"/>
      </w:pPr>
      <w:r w:rsidRPr="00672B05">
        <w:t>BioBlock</w:t>
      </w:r>
      <w:r w:rsidRPr="00672B05">
        <w:t>:  yes</w:t>
      </w:r>
    </w:p>
    <w:p w:rsidR="00224F55" w:rsidRPr="00672B05" w:rsidP="00224F55">
      <w:pPr>
        <w:ind w:left="720" w:firstLine="720"/>
      </w:pPr>
      <w:r w:rsidRPr="00672B05">
        <w:t>Water repellent, soil resistance, impact resistance, washable, scrubbable</w:t>
      </w:r>
    </w:p>
    <w:p w:rsidR="00224F55" w:rsidRPr="00672B05" w:rsidP="00224F55">
      <w:pPr>
        <w:ind w:left="720" w:firstLine="720"/>
      </w:pPr>
      <w:r w:rsidRPr="00672B05">
        <w:t>Material</w:t>
      </w:r>
      <w:r w:rsidRPr="00672B05">
        <w:t>:  mineral</w:t>
      </w:r>
      <w:r w:rsidRPr="00672B05">
        <w:t xml:space="preserve"> fiber</w:t>
      </w:r>
    </w:p>
    <w:p w:rsidR="00224F55" w:rsidRPr="00672B05" w:rsidP="00224F55">
      <w:pPr>
        <w:ind w:left="720" w:firstLine="720"/>
      </w:pPr>
      <w:r w:rsidRPr="00672B05">
        <w:t>Texture</w:t>
      </w:r>
      <w:r w:rsidRPr="00672B05">
        <w:t>:  fine</w:t>
      </w:r>
    </w:p>
    <w:p w:rsidR="00224F55" w:rsidRPr="00672B05" w:rsidP="00224F55">
      <w:pPr>
        <w:ind w:left="720" w:firstLine="720"/>
      </w:pPr>
      <w:r w:rsidRPr="00672B05">
        <w:t>Shape</w:t>
      </w:r>
      <w:r w:rsidRPr="00672B05">
        <w:t>:  rectangle</w:t>
      </w:r>
    </w:p>
    <w:p w:rsidR="00224F55" w:rsidRPr="00672B05" w:rsidP="00224F55">
      <w:pPr>
        <w:ind w:left="1440"/>
      </w:pPr>
      <w:r w:rsidRPr="00672B05">
        <w:t>Surface Finish</w:t>
      </w:r>
      <w:r w:rsidRPr="00672B05">
        <w:t>:  factory</w:t>
      </w:r>
      <w:r w:rsidRPr="00672B05">
        <w:t xml:space="preserve">-applied latex paint on </w:t>
      </w:r>
      <w:r w:rsidRPr="00672B05">
        <w:t>DuraBrite</w:t>
      </w:r>
      <w:r w:rsidRPr="00672B05">
        <w:t xml:space="preserve"> acoustically transparent membrane</w:t>
      </w:r>
    </w:p>
    <w:p w:rsidR="00224F55" w:rsidRPr="00672B05" w:rsidP="00224F55">
      <w:pPr>
        <w:ind w:left="720" w:firstLine="720"/>
      </w:pPr>
      <w:r w:rsidRPr="00672B05">
        <w:t>ASTM Classification</w:t>
      </w:r>
      <w:r w:rsidRPr="00672B05">
        <w:t>:  Type:  IV</w:t>
      </w:r>
      <w:r w:rsidRPr="00672B05">
        <w:t>, Form</w:t>
      </w:r>
      <w:r w:rsidRPr="00672B05">
        <w:t>:  2</w:t>
      </w:r>
      <w:r w:rsidRPr="00672B05">
        <w:t>, Pattern</w:t>
      </w:r>
      <w:r w:rsidRPr="00672B05">
        <w:t>:  E</w:t>
      </w:r>
    </w:p>
    <w:p w:rsidR="00224F55" w:rsidRPr="00672B05" w:rsidP="00224F55">
      <w:pPr>
        <w:ind w:left="720" w:firstLine="720"/>
      </w:pPr>
      <w:r w:rsidRPr="00672B05">
        <w:t>Installation Method</w:t>
      </w:r>
      <w:r w:rsidRPr="00672B05">
        <w:t>:  Grid</w:t>
      </w:r>
      <w:r w:rsidRPr="00672B05">
        <w:t xml:space="preserve"> (suspended)</w:t>
      </w:r>
    </w:p>
    <w:p w:rsidR="00224F55" w:rsidRPr="00672B05" w:rsidP="00224F55">
      <w:pPr>
        <w:numPr>
          <w:ilvl w:val="0"/>
          <w:numId w:val="1"/>
        </w:numPr>
        <w:contextualSpacing/>
      </w:pPr>
      <w:r w:rsidRPr="00672B05">
        <w:t>Quantities requested as listed.</w:t>
      </w:r>
    </w:p>
    <w:p w:rsidR="00224F55" w:rsidRPr="00672B05" w:rsidP="00224F55">
      <w:pPr>
        <w:ind w:firstLine="720"/>
        <w:rPr>
          <w:b/>
          <w:bCs/>
          <w:u w:val="single"/>
        </w:rPr>
      </w:pPr>
      <w:r w:rsidRPr="00672B05">
        <w:rPr>
          <w:b/>
          <w:bCs/>
          <w:u w:val="single"/>
        </w:rPr>
        <w:t>Armstrong 1445 Ultima Health Zone High NRC Ceiling Tile = Quantity of 400 Containers</w:t>
      </w:r>
    </w:p>
    <w:p w:rsidR="00224F55" w:rsidRPr="00672B05" w:rsidP="00224F55">
      <w:pPr>
        <w:ind w:firstLine="720"/>
        <w:rPr>
          <w:b/>
          <w:bCs/>
          <w:u w:val="single"/>
        </w:rPr>
      </w:pPr>
      <w:r w:rsidRPr="00672B05">
        <w:rPr>
          <w:b/>
          <w:bCs/>
          <w:u w:val="single"/>
        </w:rPr>
        <w:t>Armstrong 1448 Ultima Health Zone High NRC Ceiling Tile = Quantity of 230 Containers</w:t>
      </w:r>
    </w:p>
    <w:p w:rsidR="00224F55" w:rsidRPr="00672B05" w:rsidP="00224F55">
      <w:pPr>
        <w:ind w:left="720"/>
        <w:contextualSpacing/>
      </w:pPr>
    </w:p>
    <w:p w:rsidR="00224F55" w:rsidRPr="00672B05" w:rsidP="00224F55">
      <w:pPr>
        <w:spacing w:after="0" w:line="240" w:lineRule="auto"/>
        <w:rPr>
          <w:rFonts w:ascii="Times New Roman" w:hAnsi="Times New Roman" w:cs="Times New Roman"/>
          <w:b/>
          <w:bCs/>
          <w:iCs/>
          <w:sz w:val="24"/>
          <w:szCs w:val="24"/>
        </w:rPr>
      </w:pPr>
      <w:r w:rsidRPr="00672B05">
        <w:rPr>
          <w:rFonts w:ascii="Times New Roman" w:hAnsi="Times New Roman" w:cs="Times New Roman"/>
          <w:b/>
          <w:bCs/>
          <w:iCs/>
          <w:sz w:val="24"/>
          <w:szCs w:val="24"/>
        </w:rPr>
        <w:t>Privacy and HIPAA:</w:t>
      </w:r>
    </w:p>
    <w:p w:rsidR="00224F55" w:rsidRPr="00672B05" w:rsidP="00224F55">
      <w:pPr>
        <w:spacing w:after="0" w:line="240" w:lineRule="auto"/>
        <w:rPr>
          <w:rFonts w:ascii="Times New Roman" w:hAnsi="Times New Roman" w:cs="Times New Roman"/>
          <w:b/>
          <w:bCs/>
          <w:iCs/>
          <w:sz w:val="24"/>
          <w:szCs w:val="24"/>
        </w:rPr>
      </w:pPr>
    </w:p>
    <w:p w:rsidR="00224F55" w:rsidRPr="00672B05" w:rsidP="00224F55">
      <w:pPr>
        <w:spacing w:after="0" w:line="240" w:lineRule="auto"/>
        <w:rPr>
          <w:rFonts w:ascii="Times New Roman" w:hAnsi="Times New Roman" w:cs="Times New Roman"/>
          <w:iCs/>
          <w:sz w:val="24"/>
          <w:szCs w:val="24"/>
        </w:rPr>
      </w:pPr>
      <w:r w:rsidRPr="00672B05">
        <w:rPr>
          <w:rFonts w:ascii="Times New Roman" w:hAnsi="Times New Roman" w:cs="Times New Roman"/>
          <w:iCs/>
          <w:sz w:val="24"/>
          <w:szCs w:val="24"/>
        </w:rPr>
        <w:t>Contractor policies and procedures shall comply with all VA Privacy and Security, the Privacy Act and Health Insurance Portability and Accountability Act (HIPAA).</w:t>
      </w:r>
    </w:p>
    <w:p w:rsidR="00224F55" w:rsidRPr="00672B05" w:rsidP="00224F55">
      <w:pPr>
        <w:spacing w:after="120" w:line="240" w:lineRule="auto"/>
        <w:rPr>
          <w:rFonts w:ascii="Times New Roman" w:hAnsi="Times New Roman" w:cs="Times New Roman"/>
          <w:b/>
          <w:bCs/>
          <w:iCs/>
          <w:sz w:val="24"/>
          <w:szCs w:val="24"/>
        </w:rPr>
      </w:pPr>
    </w:p>
    <w:p w:rsidR="00224F55" w:rsidP="00224F55">
      <w:pPr>
        <w:jc w:val="center"/>
        <w:rPr>
          <w:rFonts w:ascii="Times New Roman" w:hAnsi="Times New Roman" w:cs="Times New Roman"/>
          <w:sz w:val="24"/>
          <w:szCs w:val="24"/>
        </w:rPr>
      </w:pPr>
    </w:p>
    <w:p w:rsidR="00224F55" w:rsidRPr="009A4B8E" w:rsidP="00224F55">
      <w:pPr>
        <w:tabs>
          <w:tab w:val="left" w:pos="4040"/>
        </w:tabs>
        <w:rPr>
          <w:rFonts w:ascii="Times New Roman" w:hAnsi="Times New Roman" w:cs="Times New Roman"/>
          <w:sz w:val="24"/>
          <w:szCs w:val="24"/>
        </w:rPr>
      </w:pPr>
      <w:bookmarkEnd w:id="0"/>
    </w:p>
    <w:p w:rsidR="00FF0062"/>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63F3CA9"/>
    <w:multiLevelType w:val="hybridMultilevel"/>
    <w:tmpl w:val="B282B0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62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62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687"/>
    <w:rPr>
      <w:rFonts w:eastAsiaTheme="majorEastAsia" w:cstheme="majorBidi"/>
      <w:color w:val="272727" w:themeColor="text1" w:themeTint="D8"/>
    </w:rPr>
  </w:style>
  <w:style w:type="paragraph" w:styleId="Quote">
    <w:name w:val="Quote"/>
    <w:basedOn w:val="Normal"/>
    <w:next w:val="Normal"/>
    <w:link w:val="QuoteChar"/>
    <w:uiPriority w:val="29"/>
    <w:qFormat/>
    <w:rsid w:val="00962687"/>
    <w:pPr>
      <w:spacing w:before="160"/>
      <w:jc w:val="center"/>
    </w:pPr>
    <w:rPr>
      <w:i/>
      <w:iCs/>
      <w:color w:val="404040" w:themeColor="text1" w:themeTint="BF"/>
    </w:rPr>
  </w:style>
  <w:style w:type="character" w:customStyle="1" w:styleId="QuoteChar">
    <w:name w:val="Quote Char"/>
    <w:basedOn w:val="DefaultParagraphFont"/>
    <w:link w:val="Quote"/>
    <w:uiPriority w:val="29"/>
    <w:rsid w:val="00962687"/>
    <w:rPr>
      <w:i/>
      <w:iCs/>
      <w:color w:val="404040" w:themeColor="text1" w:themeTint="BF"/>
    </w:rPr>
  </w:style>
  <w:style w:type="paragraph" w:styleId="IntenseQuote">
    <w:name w:val="Intense Quote"/>
    <w:basedOn w:val="Normal"/>
    <w:next w:val="Normal"/>
    <w:link w:val="IntenseQuoteChar"/>
    <w:uiPriority w:val="30"/>
    <w:qFormat/>
    <w:rsid w:val="0096268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62687"/>
    <w:rPr>
      <w:i/>
      <w:iCs/>
      <w:color w:val="366092" w:themeColor="accent1" w:themeShade="BF"/>
    </w:rPr>
  </w:style>
  <w:style w:type="character" w:styleId="IntenseReference">
    <w:name w:val="Intense Reference"/>
    <w:basedOn w:val="DefaultParagraphFont"/>
    <w:uiPriority w:val="32"/>
    <w:qFormat/>
    <w:rsid w:val="00962687"/>
    <w:rPr>
      <w:b/>
      <w:bCs/>
      <w:smallCaps/>
      <w:color w:val="366092" w:themeColor="accent1" w:themeShade="BF"/>
      <w:spacing w:val="5"/>
    </w:rPr>
  </w:style>
  <w:style w:type="paragraph" w:styleId="NormalWeb">
    <w:name w:val="Normal (Web)"/>
    <w:basedOn w:val="Normal"/>
    <w:uiPriority w:val="99"/>
    <w:unhideWhenUsed/>
    <w:rsid w:val="00224F5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2026-04-01T10:55:13Z</dcterms:created>
  <dcterms:modified xsi:type="dcterms:W3CDTF">2026-04-01T10:55:13Z</dcterms:modified>
</cp:coreProperties>
</file>