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BRAND NAME OR EQUAL SINGLE SAMPLE MICRO OSMOMETER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71306-9004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36C25626Q0592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8:00am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PO BOX 69004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LA  71306-9004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 A. Blade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arlene.blade@va.gov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4300 W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72205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55C0D" w:rsidRPr="00555C0D" w:rsidP="00555C0D">
      <w:pPr>
        <w:spacing w:after="0" w:line="240" w:lineRule="auto"/>
        <w:rPr>
          <w:rFonts w:ascii="Arial" w:eastAsia="Times New Roman" w:hAnsi="Arial" w:cs="Times New Roman"/>
          <w:kern w:val="0"/>
          <w:sz w:val="22"/>
          <w:szCs w:val="22"/>
          <w14:ligatures w14:val="none"/>
        </w:rPr>
      </w:pPr>
      <w:r>
        <w:t xml:space="preserve">SOURCES SOUGHT NOTICE:  </w:t>
      </w:r>
      <w:r w:rsidRPr="00555C0D">
        <w:rPr>
          <w:rFonts w:ascii="Arial" w:hAnsi="Arial" w:eastAsiaTheme="minorEastAsia" w:cs="Times New Roman"/>
          <w:kern w:val="0"/>
          <w:sz w:val="22"/>
          <w:szCs w:val="22"/>
          <w14:ligatures w14:val="none"/>
        </w:rPr>
        <w:t xml:space="preserve">The Network Contracting Office (NCO) 16 located at </w:t>
      </w:r>
      <w:r>
        <w:rPr>
          <w:rFonts w:ascii="Arial" w:hAnsi="Arial" w:eastAsiaTheme="minorEastAsia" w:cs="Times New Roman"/>
          <w:kern w:val="0"/>
          <w:sz w:val="22"/>
          <w:szCs w:val="22"/>
          <w14:ligatures w14:val="none"/>
        </w:rPr>
        <w:t>2495 Shreveport Highway, Pineville, LA</w:t>
      </w:r>
      <w:r w:rsidRPr="00555C0D">
        <w:rPr>
          <w:rFonts w:ascii="Arial" w:eastAsia="Times New Roman" w:hAnsi="Arial" w:cs="Times New Roman"/>
          <w:kern w:val="0"/>
          <w:sz w:val="22"/>
          <w:szCs w:val="22"/>
          <w14:ligatures w14:val="none"/>
        </w:rPr>
        <w:t>, hereby issues the following Sources Sought/ Request for Information (RFI)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Contractor to assist with the purchase</w:t>
      </w:r>
      <w:r>
        <w:rPr>
          <w:rFonts w:ascii="Arial" w:eastAsia="Times New Roman" w:hAnsi="Arial" w:cs="Times New Roman"/>
          <w:kern w:val="0"/>
          <w:sz w:val="22"/>
          <w:szCs w:val="22"/>
          <w14:ligatures w14:val="none"/>
        </w:rPr>
        <w:t xml:space="preserve">, </w:t>
      </w:r>
      <w:r w:rsidRPr="00555C0D">
        <w:rPr>
          <w:rFonts w:ascii="Arial" w:eastAsia="Times New Roman" w:hAnsi="Arial" w:cs="Times New Roman"/>
          <w:kern w:val="0"/>
          <w:sz w:val="22"/>
          <w:szCs w:val="22"/>
          <w14:ligatures w14:val="none"/>
        </w:rPr>
        <w:t>delivery</w:t>
      </w:r>
      <w:r>
        <w:rPr>
          <w:rFonts w:ascii="Arial" w:eastAsia="Times New Roman" w:hAnsi="Arial" w:cs="Times New Roman"/>
          <w:kern w:val="0"/>
          <w:sz w:val="22"/>
          <w:szCs w:val="22"/>
          <w14:ligatures w14:val="none"/>
        </w:rPr>
        <w:t xml:space="preserve">, and installation of one </w:t>
      </w:r>
      <w:r w:rsidRPr="00555C0D">
        <w:rPr>
          <w:rFonts w:ascii="Arial" w:eastAsia="Times New Roman" w:hAnsi="Arial" w:cs="Times New Roman"/>
          <w:kern w:val="0"/>
          <w:sz w:val="22"/>
          <w:szCs w:val="22"/>
          <w14:ligatures w14:val="none"/>
        </w:rPr>
        <w:t xml:space="preserve"> </w:t>
      </w:r>
      <w:r w:rsidRPr="00555C0D">
        <w:rPr>
          <w:rFonts w:ascii="Arial" w:eastAsia="Times New Roman" w:hAnsi="Arial" w:cs="Times New Roman"/>
          <w:b/>
          <w:bCs/>
          <w:kern w:val="0"/>
          <w:sz w:val="22"/>
          <w:szCs w:val="22"/>
          <w14:ligatures w14:val="none"/>
        </w:rPr>
        <w:t>Brand Name or Equal</w:t>
      </w:r>
      <w:r>
        <w:rPr>
          <w:rFonts w:ascii="Arial" w:eastAsia="Times New Roman" w:hAnsi="Arial" w:cs="Times New Roman"/>
          <w:kern w:val="0"/>
          <w:sz w:val="22"/>
          <w:szCs w:val="22"/>
          <w14:ligatures w14:val="none"/>
        </w:rPr>
        <w:t xml:space="preserve"> Advanced Instruments Single-Sample Micro-Osmometer</w:t>
      </w:r>
      <w:r w:rsidRPr="00555C0D">
        <w:rPr>
          <w:rFonts w:ascii="Arial" w:eastAsia="Times New Roman" w:hAnsi="Arial" w:cs="Times New Roman"/>
          <w:kern w:val="0"/>
          <w:sz w:val="22"/>
          <w:szCs w:val="22"/>
          <w14:ligatures w14:val="none"/>
        </w:rPr>
        <w:t xml:space="preserve"> for Central Arkansas Veterans Healthcare System (CAVHS), </w:t>
      </w:r>
      <w:r>
        <w:rPr>
          <w:rFonts w:ascii="Arial" w:eastAsia="Times New Roman" w:hAnsi="Arial" w:cs="Times New Roman"/>
          <w:kern w:val="0"/>
          <w:sz w:val="22"/>
          <w:szCs w:val="22"/>
          <w14:ligatures w14:val="none"/>
        </w:rPr>
        <w:t xml:space="preserve"> 4300 West 7</w:t>
      </w:r>
      <w:r w:rsidRPr="00555C0D">
        <w:rPr>
          <w:rFonts w:ascii="Arial" w:eastAsia="Times New Roman" w:hAnsi="Arial" w:cs="Times New Roman"/>
          <w:kern w:val="0"/>
          <w:sz w:val="22"/>
          <w:szCs w:val="22"/>
          <w:vertAlign w:val="superscript"/>
          <w14:ligatures w14:val="none"/>
        </w:rPr>
        <w:t>th</w:t>
      </w:r>
      <w:r>
        <w:rPr>
          <w:rFonts w:ascii="Arial" w:eastAsia="Times New Roman" w:hAnsi="Arial" w:cs="Times New Roman"/>
          <w:kern w:val="0"/>
          <w:sz w:val="22"/>
          <w:szCs w:val="22"/>
          <w14:ligatures w14:val="none"/>
        </w:rPr>
        <w:t xml:space="preserve"> Street, Little Rock,</w:t>
      </w:r>
      <w:r w:rsidRPr="00555C0D">
        <w:rPr>
          <w:rFonts w:ascii="Arial" w:eastAsia="Times New Roman" w:hAnsi="Arial" w:cs="Times New Roman"/>
          <w:kern w:val="0"/>
          <w:sz w:val="22"/>
          <w:szCs w:val="22"/>
          <w14:ligatures w14:val="none"/>
        </w:rPr>
        <w:t xml:space="preserve"> AR, 72205</w:t>
      </w:r>
      <w:r w:rsidRPr="00555C0D">
        <w:rPr>
          <w:rFonts w:ascii="Arial" w:eastAsia="Times New Roman" w:hAnsi="Arial" w:cs="Times New Roman"/>
          <w:bCs/>
          <w:kern w:val="0"/>
          <w:sz w:val="22"/>
          <w:szCs w:val="22"/>
          <w14:ligatures w14:val="none"/>
        </w:rPr>
        <w:t xml:space="preserve">.  </w:t>
      </w:r>
    </w:p>
    <w:p w:rsidR="00892F59"/>
    <w:p w:rsidR="00A92C4F" w:rsidP="00555C0D">
      <w:pPr>
        <w:spacing w:after="0" w:line="276" w:lineRule="auto"/>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NCO 16</w:t>
      </w:r>
      <w:r w:rsidRPr="00555C0D" w:rsidR="00555C0D">
        <w:rPr>
          <w:rFonts w:ascii="Arial" w:hAnsi="Arial" w:eastAsiaTheme="minorEastAsia" w:cs="Times New Roman"/>
          <w:kern w:val="0"/>
          <w:sz w:val="22"/>
          <w:szCs w:val="22"/>
          <w14:ligatures w14:val="none"/>
        </w:rPr>
        <w:t xml:space="preserve"> is seeking information from potential contractors on their ability to </w:t>
      </w:r>
      <w:r w:rsidRPr="00555C0D" w:rsidR="00555C0D">
        <w:rPr>
          <w:rFonts w:ascii="Arial" w:eastAsia="Times New Roman" w:hAnsi="Arial" w:cs="Times New Roman"/>
          <w:kern w:val="0"/>
          <w:sz w:val="22"/>
          <w:szCs w:val="22"/>
          <w14:ligatures w14:val="none"/>
        </w:rPr>
        <w:t xml:space="preserve">provide </w:t>
      </w:r>
      <w:r>
        <w:rPr>
          <w:rFonts w:ascii="Arial" w:eastAsia="Times New Roman" w:hAnsi="Arial" w:cs="Times New Roman"/>
          <w:kern w:val="0"/>
          <w:sz w:val="22"/>
          <w:szCs w:val="22"/>
          <w14:ligatures w14:val="none"/>
        </w:rPr>
        <w:t xml:space="preserve">one </w:t>
      </w:r>
      <w:r w:rsidRPr="00555C0D">
        <w:rPr>
          <w:rFonts w:ascii="Arial" w:eastAsia="Times New Roman" w:hAnsi="Arial" w:cs="Times New Roman"/>
          <w:kern w:val="0"/>
          <w:sz w:val="22"/>
          <w:szCs w:val="22"/>
          <w14:ligatures w14:val="none"/>
        </w:rPr>
        <w:t xml:space="preserve"> </w:t>
      </w:r>
      <w:r w:rsidRPr="00555C0D">
        <w:rPr>
          <w:rFonts w:ascii="Arial" w:eastAsia="Times New Roman" w:hAnsi="Arial" w:cs="Times New Roman"/>
          <w:b/>
          <w:bCs/>
          <w:kern w:val="0"/>
          <w:sz w:val="22"/>
          <w:szCs w:val="22"/>
          <w14:ligatures w14:val="none"/>
        </w:rPr>
        <w:t>Brand Name or Equal</w:t>
      </w:r>
      <w:r>
        <w:rPr>
          <w:rFonts w:ascii="Arial" w:eastAsia="Times New Roman" w:hAnsi="Arial" w:cs="Times New Roman"/>
          <w:kern w:val="0"/>
          <w:sz w:val="22"/>
          <w:szCs w:val="22"/>
          <w14:ligatures w14:val="none"/>
        </w:rPr>
        <w:t xml:space="preserve"> Advanced Instruments Single-Sample Micro-Osmomete</w:t>
      </w:r>
      <w:r>
        <w:rPr>
          <w:rFonts w:ascii="Arial" w:eastAsia="Times New Roman" w:hAnsi="Arial" w:cs="Times New Roman"/>
          <w:kern w:val="0"/>
          <w:sz w:val="22"/>
          <w:szCs w:val="22"/>
          <w14:ligatures w14:val="none"/>
        </w:rPr>
        <w:t>r.  See attached Statement of Work.</w:t>
      </w:r>
    </w:p>
    <w:p w:rsidR="00A92C4F" w:rsidP="00555C0D">
      <w:pPr>
        <w:spacing w:after="0" w:line="276" w:lineRule="auto"/>
        <w:contextualSpacing/>
        <w:rPr>
          <w:rFonts w:ascii="Arial" w:eastAsia="Times New Roman" w:hAnsi="Arial" w:cs="Times New Roman"/>
          <w:kern w:val="0"/>
          <w:sz w:val="22"/>
          <w:szCs w:val="22"/>
          <w14:ligatures w14:val="none"/>
        </w:rPr>
      </w:pPr>
    </w:p>
    <w:p w:rsidR="00555C0D" w:rsidP="00555C0D">
      <w:pPr>
        <w:spacing w:after="0" w:line="276" w:lineRule="auto"/>
        <w:contextualSpacing/>
        <w:rPr>
          <w:rFonts w:ascii="Arial" w:eastAsia="Times New Roman" w:hAnsi="Arial" w:cs="Times New Roman"/>
          <w:kern w:val="0"/>
          <w:sz w:val="22"/>
          <w:szCs w:val="22"/>
          <w14:ligatures w14:val="none"/>
        </w:rPr>
      </w:pPr>
      <w:r w:rsidRPr="00555C0D">
        <w:rPr>
          <w:rFonts w:ascii="Arial" w:eastAsia="Times New Roman" w:hAnsi="Arial" w:cs="Times New Roman"/>
          <w:kern w:val="0"/>
          <w:sz w:val="22"/>
          <w:szCs w:val="22"/>
          <w14:ligatures w14:val="none"/>
        </w:rPr>
        <w:t>THIS IS SOURCES SOUGHT</w:t>
      </w:r>
      <w:r>
        <w:rPr>
          <w:rFonts w:ascii="Arial" w:eastAsia="Times New Roman" w:hAnsi="Arial" w:cs="Times New Roman"/>
          <w:kern w:val="0"/>
          <w:sz w:val="22"/>
          <w:szCs w:val="22"/>
          <w14:ligatures w14:val="none"/>
        </w:rPr>
        <w:t>NOTICE</w:t>
      </w:r>
      <w:r w:rsidRPr="00555C0D">
        <w:rPr>
          <w:rFonts w:ascii="Arial" w:eastAsia="Times New Roman" w:hAnsi="Arial" w:cs="Times New Roman"/>
          <w:kern w:val="0"/>
          <w:sz w:val="22"/>
          <w:szCs w:val="22"/>
          <w14:ligatures w14:val="none"/>
        </w:rPr>
        <w:t xml:space="preserve"> FOR REQUEST INFORMATION (RFI) ONLY. Small Business Concerns are encouraged to provide responses to this Sources Sought in order to assist the CAVHS in determining potential levels of competition available in the industry. </w:t>
      </w:r>
      <w:r w:rsidRPr="00555C0D" w:rsidR="0023499C">
        <w:rPr>
          <w:rFonts w:ascii="Arial" w:eastAsia="Times New Roman" w:hAnsi="Arial" w:cs="Times New Roman"/>
          <w:kern w:val="0"/>
          <w:sz w:val="22"/>
          <w:szCs w:val="22"/>
          <w14:ligatures w14:val="none"/>
        </w:rPr>
        <w:t>Contractors</w:t>
      </w:r>
      <w:r w:rsidRPr="00555C0D">
        <w:rPr>
          <w:rFonts w:ascii="Arial" w:eastAsia="Times New Roman" w:hAnsi="Arial" w:cs="Times New Roman"/>
          <w:kern w:val="0"/>
          <w:sz w:val="22"/>
          <w:szCs w:val="22"/>
          <w14:ligatures w14:val="none"/>
        </w:rPr>
        <w:t xml:space="preserve"> </w:t>
      </w:r>
      <w:r w:rsidR="0023499C">
        <w:rPr>
          <w:rFonts w:ascii="Arial" w:eastAsia="Times New Roman" w:hAnsi="Arial" w:cs="Times New Roman"/>
          <w:kern w:val="0"/>
          <w:sz w:val="22"/>
          <w:szCs w:val="22"/>
          <w14:ligatures w14:val="none"/>
        </w:rPr>
        <w:t xml:space="preserve">shall </w:t>
      </w:r>
      <w:r w:rsidRPr="00555C0D">
        <w:rPr>
          <w:rFonts w:ascii="Arial" w:eastAsia="Times New Roman" w:hAnsi="Arial" w:cs="Times New Roman"/>
          <w:kern w:val="0"/>
          <w:sz w:val="22"/>
          <w:szCs w:val="22"/>
          <w14:ligatures w14:val="none"/>
        </w:rPr>
        <w:t>possess the capability to provide all requirements</w:t>
      </w:r>
      <w:r>
        <w:rPr>
          <w:rFonts w:ascii="Arial" w:eastAsia="Times New Roman" w:hAnsi="Arial" w:cs="Times New Roman"/>
          <w:kern w:val="0"/>
          <w:sz w:val="22"/>
          <w:szCs w:val="22"/>
          <w14:ligatures w14:val="none"/>
        </w:rPr>
        <w:t xml:space="preserve"> and </w:t>
      </w:r>
      <w:r w:rsidR="001D7E72">
        <w:rPr>
          <w:rFonts w:ascii="Arial" w:eastAsia="Times New Roman" w:hAnsi="Arial" w:cs="Times New Roman"/>
          <w:kern w:val="0"/>
          <w:sz w:val="22"/>
          <w:szCs w:val="22"/>
          <w14:ligatures w14:val="none"/>
        </w:rPr>
        <w:t xml:space="preserve">meet </w:t>
      </w:r>
      <w:r>
        <w:rPr>
          <w:rFonts w:ascii="Arial" w:eastAsia="Times New Roman" w:hAnsi="Arial" w:cs="Times New Roman"/>
          <w:kern w:val="0"/>
          <w:sz w:val="22"/>
          <w:szCs w:val="22"/>
          <w14:ligatures w14:val="none"/>
        </w:rPr>
        <w:t xml:space="preserve">the objective </w:t>
      </w:r>
      <w:r w:rsidR="001D7E72">
        <w:rPr>
          <w:rFonts w:ascii="Arial" w:eastAsia="Times New Roman" w:hAnsi="Arial" w:cs="Times New Roman"/>
          <w:kern w:val="0"/>
          <w:sz w:val="22"/>
          <w:szCs w:val="22"/>
          <w14:ligatures w14:val="none"/>
        </w:rPr>
        <w:t>of finding</w:t>
      </w:r>
      <w:r>
        <w:rPr>
          <w:rFonts w:ascii="Arial" w:eastAsia="Times New Roman" w:hAnsi="Arial" w:cs="Times New Roman"/>
          <w:kern w:val="0"/>
          <w:sz w:val="22"/>
          <w:szCs w:val="22"/>
          <w14:ligatures w14:val="none"/>
        </w:rPr>
        <w:t xml:space="preserve"> qualified and certified contractors with the capability to provide the required product.</w:t>
      </w:r>
      <w:r w:rsidRPr="00555C0D">
        <w:rPr>
          <w:rFonts w:ascii="Arial" w:eastAsia="Times New Roman" w:hAnsi="Arial" w:cs="Times New Roman"/>
          <w:kern w:val="0"/>
          <w:sz w:val="22"/>
          <w:szCs w:val="22"/>
          <w14:ligatures w14:val="none"/>
        </w:rPr>
        <w:t xml:space="preserve"> </w:t>
      </w:r>
    </w:p>
    <w:p w:rsidR="001D7E72" w:rsidRPr="00555C0D" w:rsidP="00555C0D">
      <w:pPr>
        <w:spacing w:after="0" w:line="276" w:lineRule="auto"/>
        <w:contextualSpacing/>
        <w:rPr>
          <w:rFonts w:ascii="Arial" w:eastAsia="Times New Roman" w:hAnsi="Arial" w:cs="Times New Roman"/>
          <w:kern w:val="0"/>
          <w:sz w:val="22"/>
          <w:szCs w:val="22"/>
          <w14:ligatures w14:val="none"/>
        </w:rPr>
      </w:pPr>
    </w:p>
    <w:p w:rsidR="001D7E72" w:rsidRPr="00113AFC" w:rsidP="001D7E72">
      <w:pPr>
        <w:rPr>
          <w:rFonts w:ascii="Times New Roman" w:eastAsia="Times New Roman" w:hAnsi="Times New Roman" w:cs="Times New Roman"/>
        </w:rPr>
      </w:pPr>
      <w:r w:rsidRPr="00113AFC">
        <w:rPr>
          <w:rFonts w:ascii="Times New Roman" w:eastAsia="Times New Roman" w:hAnsi="Times New Roman" w:cs="Times New Roman"/>
        </w:rPr>
        <w:t xml:space="preserve">The North American Industry Classification System (NAICS) for this requirement is, </w:t>
      </w:r>
      <w:r>
        <w:rPr>
          <w:rFonts w:ascii="Times New Roman" w:eastAsia="Times New Roman" w:hAnsi="Times New Roman" w:cs="Times New Roman"/>
        </w:rPr>
        <w:t xml:space="preserve">334516, Analytical Laboratory Instrument </w:t>
      </w:r>
      <w:r w:rsidRPr="00113AFC">
        <w:rPr>
          <w:rFonts w:ascii="Times New Roman" w:eastAsia="Times New Roman" w:hAnsi="Times New Roman" w:cs="Times New Roman"/>
        </w:rPr>
        <w:t xml:space="preserve">Manufacturing - Product of Service Code for this requirement is </w:t>
      </w:r>
      <w:r>
        <w:rPr>
          <w:rFonts w:ascii="Times New Roman" w:eastAsia="Times New Roman" w:hAnsi="Times New Roman" w:cs="Times New Roman"/>
        </w:rPr>
        <w:t>6640</w:t>
      </w:r>
      <w:r w:rsidRPr="00113AFC">
        <w:rPr>
          <w:rFonts w:ascii="Times New Roman" w:eastAsia="Times New Roman" w:hAnsi="Times New Roman" w:cs="Times New Roman"/>
        </w:rPr>
        <w:t xml:space="preserve">, </w:t>
      </w:r>
      <w:r>
        <w:rPr>
          <w:rFonts w:ascii="Times New Roman" w:eastAsia="Times New Roman" w:hAnsi="Times New Roman" w:cs="Times New Roman"/>
        </w:rPr>
        <w:t>Laboratory</w:t>
      </w:r>
      <w:r w:rsidRPr="00113AFC">
        <w:rPr>
          <w:rFonts w:ascii="Times New Roman" w:eastAsia="Times New Roman" w:hAnsi="Times New Roman" w:cs="Times New Roman"/>
        </w:rPr>
        <w:t xml:space="preserve"> Equipment, and Supplies. The Small Business Administration (SBA) size standard for this sector is 1000.</w:t>
      </w:r>
    </w:p>
    <w:p w:rsidR="00555C0D" w:rsidRPr="00555C0D" w:rsidP="00555C0D">
      <w:pPr>
        <w:spacing w:after="0" w:line="240" w:lineRule="auto"/>
        <w:contextualSpacing/>
        <w:rPr>
          <w:rFonts w:ascii="Arial" w:eastAsia="Times New Roman" w:hAnsi="Arial" w:cs="Times New Roman"/>
          <w:kern w:val="0"/>
          <w:sz w:val="22"/>
          <w:szCs w:val="22"/>
          <w14:ligatures w14:val="none"/>
        </w:rPr>
      </w:pPr>
      <w:r>
        <w:rPr>
          <w:rFonts w:ascii="Arial" w:hAnsi="Arial" w:eastAsiaTheme="minorEastAsia" w:cs="Times New Roman"/>
          <w:kern w:val="0"/>
          <w:sz w:val="22"/>
          <w:szCs w:val="22"/>
          <w14:ligatures w14:val="none"/>
        </w:rPr>
        <w:t xml:space="preserve">The </w:t>
      </w:r>
      <w:r w:rsidRPr="00555C0D">
        <w:rPr>
          <w:rFonts w:ascii="Arial" w:hAnsi="Arial" w:eastAsiaTheme="minorEastAsia" w:cs="Times New Roman"/>
          <w:kern w:val="0"/>
          <w:sz w:val="22"/>
          <w:szCs w:val="22"/>
          <w14:ligatures w14:val="none"/>
        </w:rPr>
        <w:t>Government request</w:t>
      </w:r>
      <w:r>
        <w:rPr>
          <w:rFonts w:ascii="Arial" w:hAnsi="Arial" w:eastAsiaTheme="minorEastAsia" w:cs="Times New Roman"/>
          <w:kern w:val="0"/>
          <w:sz w:val="22"/>
          <w:szCs w:val="22"/>
          <w14:ligatures w14:val="none"/>
        </w:rPr>
        <w:t>s</w:t>
      </w:r>
      <w:r w:rsidRPr="00555C0D">
        <w:rPr>
          <w:rFonts w:ascii="Arial" w:hAnsi="Arial" w:eastAsiaTheme="minorEastAsia" w:cs="Times New Roman"/>
          <w:kern w:val="0"/>
          <w:sz w:val="22"/>
          <w:szCs w:val="22"/>
          <w14:ligatures w14:val="none"/>
        </w:rPr>
        <w:t xml:space="preserve"> that interested offerors complete all questions below, provide required documentation, descriptive literature and authorization letter as described below. The Government is in no way obligated to do business with or to enter into any form of contract with any person, firm or other entity that receives or responds to this announcement. </w:t>
      </w:r>
    </w:p>
    <w:p w:rsidR="00555C0D"/>
    <w:p w:rsidR="00555C0D" w:rsidRPr="00555C0D" w:rsidP="00555C0D">
      <w:pPr>
        <w:spacing w:after="0" w:line="276" w:lineRule="auto"/>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The CAVHS requires all the following information and questions answered in this RFI/SS: Questions and information that is not provided shall be considered nonresponsive to the Request for Information and contractor shall not be considered as part of the market research.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1"/>
        </w:numPr>
        <w:spacing w:after="0" w:line="276" w:lineRule="auto"/>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Contractors shall provide their </w:t>
      </w:r>
      <w:r w:rsidRPr="00555C0D">
        <w:rPr>
          <w:rFonts w:ascii="Arial" w:hAnsi="Arial" w:eastAsiaTheme="minorEastAsia" w:cs="Times New Roman"/>
          <w:kern w:val="0"/>
          <w:sz w:val="22"/>
          <w:szCs w:val="22"/>
          <w14:ligatures w14:val="none"/>
        </w:rPr>
        <w:t>point</w:t>
      </w:r>
      <w:r w:rsidRPr="00555C0D">
        <w:rPr>
          <w:rFonts w:ascii="Arial" w:hAnsi="Arial" w:eastAsiaTheme="minorEastAsia" w:cs="Times New Roman"/>
          <w:kern w:val="0"/>
          <w:sz w:val="22"/>
          <w:szCs w:val="22"/>
          <w14:ligatures w14:val="none"/>
        </w:rPr>
        <w:t xml:space="preserve">(s) of contact name, address, telephone number, and email address, and the company's business size, and SAM Unique Entity Identification Number.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1"/>
        </w:numPr>
        <w:spacing w:after="0" w:line="276" w:lineRule="auto"/>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Is your company a small business, SDBs, HUBZone, or 8A concern? Please provide proof of qualifications.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1"/>
        </w:numPr>
        <w:spacing w:after="0" w:line="276" w:lineRule="auto"/>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Does your company meet all required four prong factors for the Nonmanufacturer Rule (NMR) per guidance of SBA and 13 C.F.R. § 121.406? Offer must answer all questions below.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Does your company exceed the 500-employee alternative size standard for nonmanufacturers?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Is your company primarily engaged in the retail or wholesale trade and normally sells the type of products being supplied?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Does your company must take ownership or possession of the item(s) with its personnel, equipment, or facilities in a manner consistent with industry practice?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Does your company supply the end products of a small business manufacturer or processor made in the United States?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Is your company considered small under the NAICS code </w:t>
      </w:r>
      <w:r>
        <w:rPr>
          <w:rFonts w:ascii="Arial" w:hAnsi="Arial" w:eastAsiaTheme="minorEastAsia" w:cs="Times New Roman"/>
          <w:kern w:val="0"/>
          <w:sz w:val="22"/>
          <w:szCs w:val="22"/>
          <w14:ligatures w14:val="none"/>
        </w:rPr>
        <w:t>334516</w:t>
      </w:r>
      <w:r w:rsidRPr="00555C0D">
        <w:rPr>
          <w:rFonts w:ascii="Arial" w:hAnsi="Arial" w:eastAsiaTheme="minorEastAsia" w:cs="Times New Roman"/>
          <w:kern w:val="0"/>
          <w:sz w:val="22"/>
          <w:szCs w:val="22"/>
          <w14:ligatures w14:val="none"/>
        </w:rPr>
        <w:t xml:space="preserve">.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Do you (offer) manufacture the product yourself or </w:t>
      </w:r>
      <w:r>
        <w:rPr>
          <w:rFonts w:ascii="Arial" w:hAnsi="Arial" w:eastAsiaTheme="minorEastAsia" w:cs="Times New Roman"/>
          <w:kern w:val="0"/>
          <w:sz w:val="22"/>
          <w:szCs w:val="22"/>
          <w14:ligatures w14:val="none"/>
        </w:rPr>
        <w:t xml:space="preserve">are you </w:t>
      </w:r>
      <w:r w:rsidRPr="00555C0D">
        <w:rPr>
          <w:rFonts w:ascii="Arial" w:hAnsi="Arial" w:eastAsiaTheme="minorEastAsia" w:cs="Times New Roman"/>
          <w:kern w:val="0"/>
          <w:sz w:val="22"/>
          <w:szCs w:val="22"/>
          <w14:ligatures w14:val="none"/>
        </w:rPr>
        <w:t xml:space="preserve">a distributor of the items being researched above?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Are you an authorized distributor/reseller? Provide evidence from original equipment manufacturer (OEM).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Do you (offer) supply a product manufactured by another </w:t>
      </w:r>
      <w:r w:rsidRPr="00555C0D" w:rsidR="0023499C">
        <w:rPr>
          <w:rFonts w:ascii="Arial" w:hAnsi="Arial" w:eastAsiaTheme="minorEastAsia" w:cs="Times New Roman"/>
          <w:kern w:val="0"/>
          <w:sz w:val="22"/>
          <w:szCs w:val="22"/>
          <w14:ligatures w14:val="none"/>
        </w:rPr>
        <w:t>small domestic</w:t>
      </w:r>
      <w:r w:rsidRPr="00555C0D">
        <w:rPr>
          <w:rFonts w:ascii="Arial" w:hAnsi="Arial" w:eastAsiaTheme="minorEastAsia" w:cs="Times New Roman"/>
          <w:kern w:val="0"/>
          <w:sz w:val="22"/>
          <w:szCs w:val="22"/>
          <w14:ligatures w14:val="none"/>
        </w:rPr>
        <w:t xml:space="preserve"> business, if it is a nonmanufacturer?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Do you (offer) supply the product of any sized manufacturer if SBA has granted a waiver to the nonmanufacturer rule?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Is your (offer) Buy American Certificate completed in SAM? Please provide evidence with response.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Is your (offer) Trade Agreement Certificate completed in SAM?  Please provide evidence with response.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Information for the name brand or equal product being requested, is it manufactured outside the US-Domestic non-available?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Information </w:t>
      </w:r>
      <w:r w:rsidRPr="00555C0D">
        <w:rPr>
          <w:rFonts w:ascii="Arial" w:hAnsi="Arial" w:eastAsiaTheme="minorEastAsia" w:cs="Times New Roman"/>
          <w:kern w:val="0"/>
          <w:sz w:val="22"/>
          <w:szCs w:val="22"/>
          <w14:ligatures w14:val="none"/>
        </w:rPr>
        <w:t>for</w:t>
      </w:r>
      <w:r w:rsidRPr="00555C0D">
        <w:rPr>
          <w:rFonts w:ascii="Arial" w:hAnsi="Arial" w:eastAsiaTheme="minorEastAsia" w:cs="Times New Roman"/>
          <w:kern w:val="0"/>
          <w:sz w:val="22"/>
          <w:szCs w:val="22"/>
          <w14:ligatures w14:val="none"/>
        </w:rPr>
        <w:t xml:space="preserve"> the name brand or equal product being requested, is it a foreign manufactured end product under the trade agreement?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What is your schedule of delivery after receipt of order for the name brand or equal product?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For the name brand or equal product required, Is your company available under any; </w:t>
      </w:r>
    </w:p>
    <w:p w:rsidR="00555C0D" w:rsidRPr="00555C0D" w:rsidP="00555C0D">
      <w:pPr>
        <w:spacing w:after="0" w:line="276" w:lineRule="auto"/>
        <w:ind w:left="360" w:firstLine="720"/>
        <w:rPr>
          <w:rFonts w:ascii="Arial" w:eastAsia="Times New Roman" w:hAnsi="Arial" w:cs="Times New Roman"/>
          <w:kern w:val="0"/>
          <w:sz w:val="22"/>
          <w:szCs w:val="22"/>
          <w14:ligatures w14:val="none"/>
        </w:rPr>
      </w:pPr>
      <w:r w:rsidRPr="00555C0D">
        <w:rPr>
          <w:rFonts w:ascii="Arial" w:eastAsia="Times New Roman" w:hAnsi="Arial" w:cs="Times New Roman"/>
          <w:kern w:val="0"/>
          <w:sz w:val="22"/>
          <w:szCs w:val="22"/>
          <w14:ligatures w14:val="none"/>
        </w:rPr>
        <w:t xml:space="preserve">Government Wide Agency Contract (GWAC) </w:t>
      </w:r>
    </w:p>
    <w:p w:rsidR="00555C0D" w:rsidRPr="00555C0D" w:rsidP="00555C0D">
      <w:pPr>
        <w:spacing w:after="0" w:line="276" w:lineRule="auto"/>
        <w:ind w:left="360" w:firstLine="720"/>
        <w:rPr>
          <w:rFonts w:ascii="Arial" w:eastAsia="Times New Roman" w:hAnsi="Arial" w:cs="Times New Roman"/>
          <w:kern w:val="0"/>
          <w:sz w:val="22"/>
          <w:szCs w:val="22"/>
          <w14:ligatures w14:val="none"/>
        </w:rPr>
      </w:pPr>
      <w:r w:rsidRPr="00555C0D">
        <w:rPr>
          <w:rFonts w:ascii="Arial" w:eastAsia="Times New Roman" w:hAnsi="Arial" w:cs="Times New Roman"/>
          <w:kern w:val="0"/>
          <w:sz w:val="22"/>
          <w:szCs w:val="22"/>
          <w14:ligatures w14:val="none"/>
        </w:rPr>
        <w:t xml:space="preserve">General Services Administration Schedules (GSA) </w:t>
      </w:r>
    </w:p>
    <w:p w:rsidR="00555C0D" w:rsidRPr="00555C0D" w:rsidP="00555C0D">
      <w:pPr>
        <w:spacing w:after="0" w:line="276" w:lineRule="auto"/>
        <w:ind w:left="360" w:firstLine="720"/>
        <w:rPr>
          <w:rFonts w:ascii="Arial" w:eastAsia="Times New Roman" w:hAnsi="Arial" w:cs="Times New Roman"/>
          <w:kern w:val="0"/>
          <w:sz w:val="22"/>
          <w:szCs w:val="22"/>
          <w14:ligatures w14:val="none"/>
        </w:rPr>
      </w:pPr>
      <w:r w:rsidRPr="00555C0D">
        <w:rPr>
          <w:rFonts w:ascii="Arial" w:eastAsia="Times New Roman" w:hAnsi="Arial" w:cs="Times New Roman"/>
          <w:kern w:val="0"/>
          <w:sz w:val="22"/>
          <w:szCs w:val="22"/>
          <w14:ligatures w14:val="none"/>
        </w:rPr>
        <w:t xml:space="preserve">Indefinite Delivery Indefinite Quantity (IDIQ) </w:t>
      </w:r>
    </w:p>
    <w:p w:rsidR="00555C0D" w:rsidRPr="00555C0D" w:rsidP="00555C0D">
      <w:pPr>
        <w:spacing w:after="0" w:line="276" w:lineRule="auto"/>
        <w:ind w:left="360" w:firstLine="720"/>
        <w:rPr>
          <w:rFonts w:ascii="Arial" w:eastAsia="Times New Roman" w:hAnsi="Arial" w:cs="Times New Roman"/>
          <w:kern w:val="0"/>
          <w:sz w:val="22"/>
          <w:szCs w:val="22"/>
          <w14:ligatures w14:val="none"/>
        </w:rPr>
      </w:pPr>
      <w:r w:rsidRPr="00555C0D">
        <w:rPr>
          <w:rFonts w:ascii="Arial" w:eastAsia="Times New Roman" w:hAnsi="Arial" w:cs="Times New Roman"/>
          <w:kern w:val="0"/>
          <w:sz w:val="22"/>
          <w:szCs w:val="22"/>
          <w14:ligatures w14:val="none"/>
        </w:rPr>
        <w:t xml:space="preserve">Blanket Purchase Agreement (BPA)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spacing w:after="0" w:line="276" w:lineRule="auto"/>
        <w:ind w:left="360" w:firstLine="720"/>
        <w:rPr>
          <w:rFonts w:ascii="Arial" w:eastAsia="Times New Roman" w:hAnsi="Arial" w:cs="Times New Roman"/>
          <w:kern w:val="0"/>
          <w:sz w:val="22"/>
          <w:szCs w:val="22"/>
          <w14:ligatures w14:val="none"/>
        </w:rPr>
      </w:pPr>
      <w:r w:rsidRPr="00555C0D">
        <w:rPr>
          <w:rFonts w:ascii="Arial" w:eastAsia="Times New Roman" w:hAnsi="Arial" w:cs="Times New Roman"/>
          <w:kern w:val="0"/>
          <w:sz w:val="22"/>
          <w:szCs w:val="22"/>
          <w14:ligatures w14:val="none"/>
        </w:rPr>
        <w:t xml:space="preserve">If so, please list the contract number for name brand or equal product.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Provide descriptive literature demonstrating ability to meet all of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rsidR="00555C0D" w:rsidRPr="00555C0D" w:rsidP="00555C0D">
      <w:pPr>
        <w:spacing w:after="0" w:line="276" w:lineRule="auto"/>
        <w:rPr>
          <w:rFonts w:ascii="Arial" w:eastAsia="Times New Roman" w:hAnsi="Arial" w:cs="Times New Roman"/>
          <w:kern w:val="0"/>
          <w:sz w:val="22"/>
          <w:szCs w:val="22"/>
          <w14:ligatures w14:val="none"/>
        </w:rPr>
      </w:pPr>
      <w:r w:rsidRPr="00555C0D">
        <w:rPr>
          <w:rFonts w:ascii="Arial" w:eastAsia="Times New Roman" w:hAnsi="Arial" w:cs="Times New Roman"/>
          <w:kern w:val="0"/>
          <w:sz w:val="22"/>
          <w:szCs w:val="22"/>
          <w14:ligatures w14:val="none"/>
        </w:rPr>
        <w:t xml:space="preserve">   </w:t>
      </w:r>
    </w:p>
    <w:p w:rsidR="00555C0D" w:rsidRPr="00555C0D" w:rsidP="00555C0D">
      <w:pPr>
        <w:numPr>
          <w:ilvl w:val="0"/>
          <w:numId w:val="2"/>
        </w:numPr>
        <w:spacing w:after="0" w:line="276" w:lineRule="auto"/>
        <w:ind w:left="1080"/>
        <w:contextualSpacing/>
        <w:rPr>
          <w:rFonts w:ascii="Arial" w:eastAsia="Times New Roman" w:hAnsi="Arial" w:cs="Times New Roman"/>
          <w:kern w:val="0"/>
          <w:sz w:val="22"/>
          <w:szCs w:val="22"/>
          <w14:ligatures w14:val="none"/>
        </w:rPr>
      </w:pPr>
      <w:r w:rsidRPr="00555C0D">
        <w:rPr>
          <w:rFonts w:ascii="Arial" w:hAnsi="Arial" w:eastAsiaTheme="minorEastAsia" w:cs="Times New Roman"/>
          <w:kern w:val="0"/>
          <w:sz w:val="22"/>
          <w:szCs w:val="22"/>
          <w14:ligatures w14:val="none"/>
        </w:rPr>
        <w:t xml:space="preserve">Contractors may provide an estimated industry pricing for name brand or equal product for market research and budgetary purpose. </w:t>
      </w:r>
    </w:p>
    <w:p w:rsidR="00555C0D" w:rsidRPr="00555C0D" w:rsidP="00555C0D">
      <w:pPr>
        <w:spacing w:after="0" w:line="276" w:lineRule="auto"/>
        <w:rPr>
          <w:rFonts w:ascii="Arial" w:eastAsia="Times New Roman" w:hAnsi="Arial" w:cs="Times New Roman"/>
          <w:kern w:val="0"/>
          <w:sz w:val="22"/>
          <w:szCs w:val="22"/>
          <w14:ligatures w14:val="none"/>
        </w:rPr>
      </w:pPr>
    </w:p>
    <w:p w:rsidR="00555C0D" w:rsidRPr="00555C0D" w:rsidP="00555C0D">
      <w:pPr>
        <w:spacing w:after="0" w:line="276" w:lineRule="auto"/>
        <w:contextualSpacing/>
        <w:rPr>
          <w:rFonts w:ascii="Arial" w:hAnsi="Arial" w:eastAsiaTheme="minorEastAsia" w:cs="Times New Roman"/>
          <w:kern w:val="0"/>
          <w:sz w:val="22"/>
          <w:szCs w:val="22"/>
          <w14:ligatures w14:val="none"/>
        </w:rPr>
      </w:pPr>
      <w:r w:rsidRPr="00555C0D">
        <w:rPr>
          <w:rFonts w:ascii="Arial" w:hAnsi="Arial" w:eastAsiaTheme="minorEastAsia" w:cs="Times New Roman"/>
          <w:kern w:val="0"/>
          <w:sz w:val="22"/>
          <w:szCs w:val="22"/>
          <w14:ligatures w14:val="none"/>
        </w:rPr>
        <w:t xml:space="preserve">Sources Sought responses are due by </w:t>
      </w:r>
      <w:r w:rsidRPr="00555C0D">
        <w:rPr>
          <w:rFonts w:ascii="Arial" w:hAnsi="Arial" w:eastAsiaTheme="minorEastAsia" w:cs="Times New Roman"/>
          <w:b/>
          <w:bCs/>
          <w:kern w:val="0"/>
          <w:sz w:val="22"/>
          <w:szCs w:val="22"/>
          <w14:ligatures w14:val="none"/>
        </w:rPr>
        <w:t>04/0</w:t>
      </w:r>
      <w:r>
        <w:rPr>
          <w:rFonts w:ascii="Arial" w:hAnsi="Arial" w:eastAsiaTheme="minorEastAsia" w:cs="Times New Roman"/>
          <w:b/>
          <w:bCs/>
          <w:kern w:val="0"/>
          <w:sz w:val="22"/>
          <w:szCs w:val="22"/>
          <w14:ligatures w14:val="none"/>
        </w:rPr>
        <w:t>7</w:t>
      </w:r>
      <w:r w:rsidRPr="00555C0D">
        <w:rPr>
          <w:rFonts w:ascii="Arial" w:hAnsi="Arial" w:eastAsiaTheme="minorEastAsia" w:cs="Times New Roman"/>
          <w:b/>
          <w:bCs/>
          <w:kern w:val="0"/>
          <w:sz w:val="22"/>
          <w:szCs w:val="22"/>
          <w14:ligatures w14:val="none"/>
        </w:rPr>
        <w:t xml:space="preserve">/2026 at </w:t>
      </w:r>
      <w:r>
        <w:rPr>
          <w:rFonts w:ascii="Arial" w:hAnsi="Arial" w:eastAsiaTheme="minorEastAsia" w:cs="Times New Roman"/>
          <w:b/>
          <w:bCs/>
          <w:kern w:val="0"/>
          <w:sz w:val="22"/>
          <w:szCs w:val="22"/>
          <w14:ligatures w14:val="none"/>
        </w:rPr>
        <w:t>8</w:t>
      </w:r>
      <w:r w:rsidRPr="00555C0D">
        <w:rPr>
          <w:rFonts w:ascii="Arial" w:hAnsi="Arial" w:eastAsiaTheme="minorEastAsia" w:cs="Times New Roman"/>
          <w:b/>
          <w:bCs/>
          <w:kern w:val="0"/>
          <w:sz w:val="22"/>
          <w:szCs w:val="22"/>
          <w14:ligatures w14:val="none"/>
        </w:rPr>
        <w:t xml:space="preserve">:00 </w:t>
      </w:r>
      <w:r>
        <w:rPr>
          <w:rFonts w:ascii="Arial" w:hAnsi="Arial" w:eastAsiaTheme="minorEastAsia" w:cs="Times New Roman"/>
          <w:b/>
          <w:bCs/>
          <w:kern w:val="0"/>
          <w:sz w:val="22"/>
          <w:szCs w:val="22"/>
          <w14:ligatures w14:val="none"/>
        </w:rPr>
        <w:t>A</w:t>
      </w:r>
      <w:r w:rsidRPr="00555C0D">
        <w:rPr>
          <w:rFonts w:ascii="Arial" w:hAnsi="Arial" w:eastAsiaTheme="minorEastAsia" w:cs="Times New Roman"/>
          <w:b/>
          <w:bCs/>
          <w:kern w:val="0"/>
          <w:sz w:val="22"/>
          <w:szCs w:val="22"/>
          <w14:ligatures w14:val="none"/>
        </w:rPr>
        <w:t xml:space="preserve">M (CST) via email to </w:t>
      </w:r>
      <w:r>
        <w:fldChar w:fldCharType="begin"/>
      </w:r>
      <w:r>
        <w:instrText xml:space="preserve"> HYPERLINK "mailto:arlene.blade@va.gov" </w:instrText>
      </w:r>
      <w:r>
        <w:fldChar w:fldCharType="separate"/>
      </w:r>
      <w:r w:rsidRPr="00831712">
        <w:rPr>
          <w:rStyle w:val="Hyperlink"/>
          <w:rFonts w:ascii="Arial" w:hAnsi="Arial" w:eastAsiaTheme="minorEastAsia" w:cs="Times New Roman"/>
          <w:b/>
          <w:bCs/>
          <w:kern w:val="0"/>
          <w:sz w:val="22"/>
          <w:szCs w:val="22"/>
          <w14:ligatures w14:val="none"/>
        </w:rPr>
        <w:t>a</w:t>
      </w:r>
      <w:r w:rsidRPr="00555C0D">
        <w:rPr>
          <w:rStyle w:val="Hyperlink"/>
          <w:rFonts w:ascii="Arial" w:hAnsi="Arial" w:eastAsiaTheme="minorEastAsia" w:cs="Times New Roman"/>
          <w:b/>
          <w:bCs/>
          <w:kern w:val="0"/>
          <w:sz w:val="22"/>
          <w:szCs w:val="22"/>
          <w14:ligatures w14:val="none"/>
        </w:rPr>
        <w:t>r</w:t>
      </w:r>
      <w:r w:rsidRPr="00831712">
        <w:rPr>
          <w:rStyle w:val="Hyperlink"/>
          <w:rFonts w:ascii="Arial" w:hAnsi="Arial" w:eastAsiaTheme="minorEastAsia" w:cs="Times New Roman"/>
          <w:b/>
          <w:bCs/>
          <w:kern w:val="0"/>
          <w:sz w:val="22"/>
          <w:szCs w:val="22"/>
          <w14:ligatures w14:val="none"/>
        </w:rPr>
        <w:t>lene.blade</w:t>
      </w:r>
      <w:r w:rsidRPr="00555C0D">
        <w:rPr>
          <w:rStyle w:val="Hyperlink"/>
          <w:rFonts w:ascii="Arial" w:hAnsi="Arial" w:eastAsiaTheme="minorEastAsia" w:cs="Times New Roman"/>
          <w:b/>
          <w:bCs/>
          <w:kern w:val="0"/>
          <w:sz w:val="22"/>
          <w:szCs w:val="22"/>
          <w14:ligatures w14:val="none"/>
        </w:rPr>
        <w:t>@va.gov</w:t>
      </w:r>
      <w:r>
        <w:fldChar w:fldCharType="end"/>
      </w:r>
      <w:r w:rsidRPr="00555C0D">
        <w:rPr>
          <w:rFonts w:ascii="Arial" w:hAnsi="Arial" w:eastAsiaTheme="minorEastAsia" w:cs="Times New Roman"/>
          <w:kern w:val="0"/>
          <w:sz w:val="22"/>
          <w:szCs w:val="22"/>
          <w14:ligatures w14:val="none"/>
        </w:rPr>
        <w:t>. The subject line shall read: 36C25626Q05</w:t>
      </w:r>
      <w:r>
        <w:rPr>
          <w:rFonts w:ascii="Arial" w:hAnsi="Arial" w:eastAsiaTheme="minorEastAsia" w:cs="Times New Roman"/>
          <w:kern w:val="0"/>
          <w:sz w:val="22"/>
          <w:szCs w:val="22"/>
          <w14:ligatures w14:val="none"/>
        </w:rPr>
        <w:t>92</w:t>
      </w:r>
      <w:r w:rsidRPr="00555C0D">
        <w:rPr>
          <w:rFonts w:ascii="Arial" w:hAnsi="Arial" w:eastAsiaTheme="minorEastAsia" w:cs="Times New Roman"/>
          <w:kern w:val="0"/>
          <w:sz w:val="22"/>
          <w:szCs w:val="22"/>
          <w14:ligatures w14:val="none"/>
        </w:rPr>
        <w:t xml:space="preserve"> - Sources Sought – </w:t>
      </w:r>
      <w:r w:rsidR="008A7CFA">
        <w:rPr>
          <w:rFonts w:ascii="Arial" w:hAnsi="Arial" w:eastAsiaTheme="minorEastAsia" w:cs="Times New Roman"/>
          <w:kern w:val="0"/>
          <w:sz w:val="22"/>
          <w:szCs w:val="22"/>
          <w14:ligatures w14:val="none"/>
        </w:rPr>
        <w:t xml:space="preserve">Advanced Instruments </w:t>
      </w:r>
      <w:r w:rsidR="008A7CFA">
        <w:rPr>
          <w:rFonts w:ascii="Arial" w:eastAsia="Times New Roman" w:hAnsi="Arial" w:cs="Times New Roman"/>
          <w:kern w:val="0"/>
          <w:sz w:val="22"/>
          <w:szCs w:val="22"/>
          <w14:ligatures w14:val="none"/>
        </w:rPr>
        <w:t xml:space="preserve">Single-Sample Micro-Osmometer.  </w:t>
      </w:r>
      <w:r w:rsidRPr="00555C0D">
        <w:rPr>
          <w:rFonts w:ascii="Arial" w:hAnsi="Arial" w:eastAsiaTheme="minorEastAsia" w:cs="Times New Roman"/>
          <w:kern w:val="0"/>
          <w:sz w:val="22"/>
          <w:szCs w:val="22"/>
          <w14:ligatures w14:val="none"/>
        </w:rPr>
        <w:t xml:space="preserve">Telephone requests or </w:t>
      </w:r>
      <w:r w:rsidRPr="00555C0D" w:rsidR="0023499C">
        <w:rPr>
          <w:rFonts w:ascii="Arial" w:hAnsi="Arial" w:eastAsiaTheme="minorEastAsia" w:cs="Times New Roman"/>
          <w:kern w:val="0"/>
          <w:sz w:val="22"/>
          <w:szCs w:val="22"/>
          <w14:ligatures w14:val="none"/>
        </w:rPr>
        <w:t>inquiries</w:t>
      </w:r>
      <w:r w:rsidRPr="00555C0D">
        <w:rPr>
          <w:rFonts w:ascii="Arial" w:hAnsi="Arial" w:eastAsiaTheme="minorEastAsia" w:cs="Times New Roman"/>
          <w:kern w:val="0"/>
          <w:sz w:val="22"/>
          <w:szCs w:val="22"/>
          <w14:ligatures w14:val="none"/>
        </w:rPr>
        <w:t xml:space="preserve"> will not be accepted. Public Information will not be provided and shall be utilized to the full extent possible. This a </w:t>
      </w:r>
      <w:r>
        <w:rPr>
          <w:rFonts w:ascii="Arial" w:hAnsi="Arial" w:eastAsiaTheme="minorEastAsia" w:cs="Times New Roman"/>
          <w:kern w:val="0"/>
          <w:sz w:val="22"/>
          <w:szCs w:val="22"/>
          <w14:ligatures w14:val="none"/>
        </w:rPr>
        <w:t>“</w:t>
      </w:r>
      <w:r w:rsidRPr="00555C0D">
        <w:rPr>
          <w:rFonts w:ascii="Arial" w:hAnsi="Arial" w:eastAsiaTheme="minorEastAsia" w:cs="Times New Roman"/>
          <w:kern w:val="0"/>
          <w:sz w:val="22"/>
          <w:szCs w:val="22"/>
          <w14:ligatures w14:val="none"/>
        </w:rPr>
        <w:t>New Requirement</w:t>
      </w:r>
      <w:r>
        <w:rPr>
          <w:rFonts w:ascii="Arial" w:hAnsi="Arial" w:eastAsiaTheme="minorEastAsia" w:cs="Times New Roman"/>
          <w:kern w:val="0"/>
          <w:sz w:val="22"/>
          <w:szCs w:val="22"/>
          <w14:ligatures w14:val="none"/>
        </w:rPr>
        <w:t>”</w:t>
      </w:r>
      <w:r w:rsidRPr="00555C0D">
        <w:rPr>
          <w:rFonts w:ascii="Arial" w:hAnsi="Arial" w:eastAsiaTheme="minorEastAsia" w:cs="Times New Roman"/>
          <w:kern w:val="0"/>
          <w:sz w:val="22"/>
          <w:szCs w:val="22"/>
          <w14:ligatures w14:val="none"/>
        </w:rPr>
        <w:t xml:space="preserve">. </w:t>
      </w:r>
    </w:p>
    <w:p w:rsidR="00555C0D" w:rsidRPr="00555C0D" w:rsidP="00555C0D">
      <w:pPr>
        <w:spacing w:after="0" w:line="276" w:lineRule="auto"/>
        <w:rPr>
          <w:rFonts w:ascii="Arial" w:eastAsia="Times New Roman" w:hAnsi="Arial" w:cs="Times New Roman"/>
          <w:kern w:val="0"/>
          <w:sz w:val="22"/>
          <w:szCs w:val="22"/>
          <w14:ligatures w14:val="none"/>
        </w:rPr>
      </w:pPr>
    </w:p>
    <w:p w:rsidR="008A7CFA" w:rsidP="00555C0D">
      <w:pPr>
        <w:spacing w:after="0" w:line="276" w:lineRule="auto"/>
        <w:contextualSpacing/>
        <w:rPr>
          <w:rFonts w:ascii="Arial" w:hAnsi="Arial" w:eastAsiaTheme="minorEastAsia" w:cs="Times New Roman"/>
          <w:kern w:val="0"/>
          <w:sz w:val="22"/>
          <w:szCs w:val="22"/>
          <w14:ligatures w14:val="none"/>
        </w:rPr>
      </w:pPr>
      <w:r w:rsidRPr="00555C0D">
        <w:rPr>
          <w:rFonts w:ascii="Arial" w:hAnsi="Arial" w:eastAsiaTheme="minorEastAsia" w:cs="Times New Roman"/>
          <w:b/>
          <w:bCs/>
          <w:kern w:val="0"/>
          <w:sz w:val="22"/>
          <w:szCs w:val="22"/>
          <w14:ligatures w14:val="none"/>
        </w:rPr>
        <w:t>NO SOLICITATION EXISTS AT THIS TIME.</w:t>
      </w:r>
      <w:r w:rsidRPr="00555C0D">
        <w:rPr>
          <w:rFonts w:ascii="Arial" w:hAnsi="Arial" w:eastAsiaTheme="minorEastAsia" w:cs="Times New Roman"/>
          <w:kern w:val="0"/>
          <w:sz w:val="22"/>
          <w:szCs w:val="22"/>
          <w14:ligatures w14:val="none"/>
        </w:rPr>
        <w:t xml:space="preserve"> There is no page limitation on subparagraphs 6(a) - 6(c17).  </w:t>
      </w:r>
    </w:p>
    <w:p w:rsidR="008A7CFA" w:rsidP="00555C0D">
      <w:pPr>
        <w:spacing w:after="0" w:line="276" w:lineRule="auto"/>
        <w:contextualSpacing/>
        <w:rPr>
          <w:rFonts w:ascii="Arial" w:hAnsi="Arial" w:eastAsiaTheme="minorEastAsia" w:cs="Times New Roman"/>
          <w:kern w:val="0"/>
          <w:sz w:val="22"/>
          <w:szCs w:val="22"/>
          <w14:ligatures w14:val="none"/>
        </w:rPr>
      </w:pPr>
    </w:p>
    <w:p w:rsidR="008A7CFA" w:rsidRPr="008A7CFA" w:rsidP="008A7CFA">
      <w:pPr>
        <w:spacing w:after="0" w:line="276" w:lineRule="auto"/>
        <w:contextualSpacing/>
        <w:rPr>
          <w:rFonts w:ascii="Arial" w:eastAsia="Times New Roman" w:hAnsi="Arial" w:cs="Times New Roman"/>
          <w:kern w:val="0"/>
          <w:sz w:val="22"/>
          <w:szCs w:val="22"/>
          <w14:ligatures w14:val="none"/>
        </w:rPr>
      </w:pPr>
      <w:r w:rsidRPr="008A7CFA">
        <w:rPr>
          <w:rFonts w:ascii="Arial" w:hAnsi="Arial" w:eastAsiaTheme="minorEastAsia" w:cs="Times New Roman"/>
          <w:kern w:val="0"/>
          <w:sz w:val="22"/>
          <w:szCs w:val="22"/>
          <w14:ligatures w14:val="none"/>
        </w:rPr>
        <w:t xml:space="preserve">Please provide the information you deem relevant in order to respond to the specific inquiries of the Sources Sought. Information provided will be used solely by CAVHS as "market research" and will not be released outside of the CAVHS Purchasing and Contract Team.  This Sources Sought notice does not constitute a Request for Proposal (RFP), Invitation for Bid (IFB), or Request for Quotation (RFQ), and it is not to be construed as a commitment by the Government to enter into a contract, nor will the Government pay for the information submitted in response to this request. All information contained in this Sources Sought is preliminary as well as subject to modification and is in no way binding on the Government. </w:t>
      </w:r>
    </w:p>
    <w:p w:rsidR="008A7CFA" w:rsidRPr="008A7CFA" w:rsidP="008A7CFA">
      <w:pPr>
        <w:spacing w:after="0" w:line="276" w:lineRule="auto"/>
        <w:rPr>
          <w:rFonts w:ascii="Arial" w:eastAsia="Times New Roman" w:hAnsi="Arial" w:cs="Times New Roman"/>
          <w:kern w:val="0"/>
          <w:sz w:val="22"/>
          <w:szCs w:val="22"/>
          <w14:ligatures w14:val="none"/>
        </w:rPr>
      </w:pPr>
    </w:p>
    <w:p w:rsidR="008A7CFA" w:rsidRPr="008A7CFA" w:rsidP="008A7CFA">
      <w:pPr>
        <w:spacing w:after="0" w:line="276" w:lineRule="auto"/>
        <w:contextualSpacing/>
        <w:rPr>
          <w:rFonts w:ascii="Arial" w:eastAsia="Times New Roman" w:hAnsi="Arial" w:cs="Times New Roman"/>
          <w:kern w:val="0"/>
          <w:sz w:val="22"/>
          <w:szCs w:val="22"/>
          <w14:ligatures w14:val="none"/>
        </w:rPr>
      </w:pPr>
      <w:r w:rsidRPr="008A7CFA">
        <w:rPr>
          <w:rFonts w:ascii="Arial" w:hAnsi="Arial" w:eastAsiaTheme="minorEastAsia" w:cs="Times New Roman"/>
          <w:kern w:val="0"/>
          <w:sz w:val="22"/>
          <w:szCs w:val="22"/>
          <w14:ligatures w14:val="none"/>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this Sources Sought, or future RFP/RFQ. </w:t>
      </w:r>
    </w:p>
    <w:p w:rsidR="008A7CFA" w:rsidRPr="008A7CFA" w:rsidP="008A7CFA">
      <w:pPr>
        <w:spacing w:after="0" w:line="276" w:lineRule="auto"/>
        <w:rPr>
          <w:rFonts w:ascii="Arial" w:eastAsia="Times New Roman" w:hAnsi="Arial" w:cs="Times New Roman"/>
          <w:kern w:val="0"/>
          <w:sz w:val="22"/>
          <w:szCs w:val="22"/>
          <w14:ligatures w14:val="none"/>
        </w:rPr>
      </w:pPr>
    </w:p>
    <w:p w:rsidR="008A7CFA" w:rsidRPr="008A7CFA" w:rsidP="008A7CFA">
      <w:pPr>
        <w:spacing w:after="0" w:line="276" w:lineRule="auto"/>
        <w:rPr>
          <w:rFonts w:ascii="Arial" w:eastAsia="Times New Roman" w:hAnsi="Arial" w:cs="Times New Roman"/>
          <w:kern w:val="0"/>
          <w:sz w:val="22"/>
          <w:szCs w:val="22"/>
          <w14:ligatures w14:val="none"/>
        </w:rPr>
      </w:pPr>
    </w:p>
    <w:p w:rsidR="008A7CFA" w:rsidRPr="008A7CFA" w:rsidP="008A7CFA">
      <w:pPr>
        <w:spacing w:after="0" w:line="276" w:lineRule="auto"/>
        <w:contextualSpacing/>
        <w:rPr>
          <w:rFonts w:ascii="Arial" w:eastAsia="Times New Roman" w:hAnsi="Arial" w:cs="Times New Roman"/>
          <w:kern w:val="0"/>
          <w:sz w:val="22"/>
          <w:szCs w:val="22"/>
          <w14:ligatures w14:val="none"/>
        </w:rPr>
      </w:pPr>
      <w:r w:rsidRPr="008A7CFA">
        <w:rPr>
          <w:rFonts w:ascii="Arial" w:hAnsi="Arial" w:eastAsiaTheme="minorEastAsia" w:cs="Times New Roman"/>
          <w:b/>
          <w:bCs/>
          <w:kern w:val="0"/>
          <w:sz w:val="22"/>
          <w:szCs w:val="22"/>
          <w14:ligatures w14:val="none"/>
        </w:rPr>
        <w:t>THIS NOTICE IS NOT A REQUEST FOR COMPETITIVE QUOTES/PROPOSALS</w:t>
      </w:r>
      <w:r w:rsidRPr="008A7CFA">
        <w:rPr>
          <w:rFonts w:ascii="Arial" w:hAnsi="Arial" w:eastAsiaTheme="minorEastAsia" w:cs="Times New Roman"/>
          <w:kern w:val="0"/>
          <w:sz w:val="22"/>
          <w:szCs w:val="22"/>
          <w14:ligatures w14:val="none"/>
        </w:rPr>
        <w:t>; however, any firm that believes it can meet the requirements may provide answers, responses and give written notification prior to the response due date and time. Supporting evidence and responses.</w:t>
      </w:r>
    </w:p>
    <w:p w:rsidR="008A7CFA" w:rsidRPr="008A7CFA" w:rsidP="008A7CFA">
      <w:pPr>
        <w:spacing w:after="0" w:line="276" w:lineRule="auto"/>
        <w:rPr>
          <w:rFonts w:ascii="Arial" w:eastAsia="Times New Roman" w:hAnsi="Arial" w:cs="Times New Roman"/>
          <w:kern w:val="0"/>
          <w:sz w:val="22"/>
          <w:szCs w:val="22"/>
          <w14:ligatures w14:val="none"/>
        </w:rPr>
      </w:pPr>
    </w:p>
    <w:p w:rsidR="008A7CFA" w:rsidRPr="008A7CFA" w:rsidP="008A7CFA">
      <w:pPr>
        <w:spacing w:after="0" w:line="276" w:lineRule="auto"/>
        <w:rPr>
          <w:rFonts w:ascii="Arial" w:eastAsia="Times New Roman" w:hAnsi="Arial" w:cs="Times New Roman"/>
          <w:kern w:val="0"/>
          <w:sz w:val="22"/>
          <w:szCs w:val="22"/>
          <w14:ligatures w14:val="none"/>
        </w:rPr>
      </w:pPr>
    </w:p>
    <w:p w:rsidR="008A7CFA" w:rsidRPr="00555C0D" w:rsidP="00555C0D">
      <w:pPr>
        <w:spacing w:after="0" w:line="276" w:lineRule="auto"/>
        <w:contextualSpacing/>
        <w:rPr>
          <w:rFonts w:ascii="Arial" w:hAnsi="Arial" w:eastAsiaTheme="minorEastAsia" w:cs="Times New Roman"/>
          <w:kern w:val="0"/>
          <w:sz w:val="22"/>
          <w:szCs w:val="22"/>
          <w14:ligatures w14:val="none"/>
        </w:rPr>
      </w:pPr>
    </w:p>
    <w:p w:rsidR="00555C0D"/>
    <w:p>
      <w:pPr>
        <w:ind w:left="360"/>
      </w:pPr>
      <w:r>
        <w:t>See attached document: DRAFT - Statement of Work - Osmometer.</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A35216E"/>
    <w:multiLevelType w:val="hybridMultilevel"/>
    <w:tmpl w:val="E55446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1CA5203"/>
    <w:multiLevelType w:val="hybridMultilevel"/>
    <w:tmpl w:val="9348C9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7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17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EAD"/>
    <w:rPr>
      <w:rFonts w:eastAsiaTheme="majorEastAsia" w:cstheme="majorBidi"/>
      <w:color w:val="272727" w:themeColor="text1" w:themeTint="D8"/>
    </w:rPr>
  </w:style>
  <w:style w:type="paragraph" w:styleId="Quote">
    <w:name w:val="Quote"/>
    <w:basedOn w:val="Normal"/>
    <w:next w:val="Normal"/>
    <w:link w:val="QuoteChar"/>
    <w:uiPriority w:val="29"/>
    <w:qFormat/>
    <w:rsid w:val="00917EAD"/>
    <w:pPr>
      <w:spacing w:before="160"/>
      <w:jc w:val="center"/>
    </w:pPr>
    <w:rPr>
      <w:i/>
      <w:iCs/>
      <w:color w:val="404040" w:themeColor="text1" w:themeTint="BF"/>
    </w:rPr>
  </w:style>
  <w:style w:type="character" w:customStyle="1" w:styleId="QuoteChar">
    <w:name w:val="Quote Char"/>
    <w:basedOn w:val="DefaultParagraphFont"/>
    <w:link w:val="Quote"/>
    <w:uiPriority w:val="29"/>
    <w:rsid w:val="00917EAD"/>
    <w:rPr>
      <w:i/>
      <w:iCs/>
      <w:color w:val="404040" w:themeColor="text1" w:themeTint="BF"/>
    </w:rPr>
  </w:style>
  <w:style w:type="paragraph" w:styleId="IntenseQuote">
    <w:name w:val="Intense Quote"/>
    <w:basedOn w:val="Normal"/>
    <w:next w:val="Normal"/>
    <w:link w:val="IntenseQuoteChar"/>
    <w:uiPriority w:val="30"/>
    <w:qFormat/>
    <w:rsid w:val="00917E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17EAD"/>
    <w:rPr>
      <w:i/>
      <w:iCs/>
      <w:color w:val="366092" w:themeColor="accent1" w:themeShade="BF"/>
    </w:rPr>
  </w:style>
  <w:style w:type="character" w:styleId="IntenseReference">
    <w:name w:val="Intense Reference"/>
    <w:basedOn w:val="DefaultParagraphFont"/>
    <w:uiPriority w:val="32"/>
    <w:qFormat/>
    <w:rsid w:val="00917EAD"/>
    <w:rPr>
      <w:b/>
      <w:bCs/>
      <w:smallCaps/>
      <w:color w:val="366092" w:themeColor="accent1" w:themeShade="BF"/>
      <w:spacing w:val="5"/>
    </w:rPr>
  </w:style>
  <w:style w:type="character" w:styleId="Hyperlink">
    <w:name w:val="Hyperlink"/>
    <w:basedOn w:val="DefaultParagraphFont"/>
    <w:uiPriority w:val="99"/>
    <w:unhideWhenUsed/>
    <w:rsid w:val="00555C0D"/>
    <w:rPr>
      <w:color w:val="0000FF" w:themeColor="hyperlink"/>
      <w:u w:val="single"/>
    </w:rPr>
  </w:style>
  <w:style w:type="character" w:customStyle="1" w:styleId="UnresolvedMention">
    <w:name w:val="Unresolved Mention"/>
    <w:basedOn w:val="DefaultParagraphFont"/>
    <w:uiPriority w:val="99"/>
    <w:semiHidden/>
    <w:unhideWhenUsed/>
    <w:rsid w:val="00555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2026-03-31T16:33:44Z</dcterms:created>
  <dcterms:modified xsi:type="dcterms:W3CDTF">2026-03-31T16:33:44Z</dcterms:modified>
</cp:coreProperties>
</file>