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5ACA2" w14:textId="77777777" w:rsidR="00EE26DC" w:rsidRPr="006573E6" w:rsidRDefault="00476627" w:rsidP="006573E6">
      <w:pPr>
        <w:pStyle w:val="Heading1"/>
        <w:ind w:left="1440" w:firstLine="720"/>
        <w:rPr>
          <w:sz w:val="32"/>
          <w:szCs w:val="32"/>
        </w:rPr>
      </w:pPr>
      <w:r w:rsidRPr="006573E6">
        <w:rPr>
          <w:rFonts w:ascii="Times New Roman" w:eastAsia="Times New Roman" w:hAnsi="Times New Roman"/>
          <w:sz w:val="32"/>
          <w:szCs w:val="32"/>
        </w:rPr>
        <w:t>Sources Sought Notice</w:t>
      </w:r>
    </w:p>
    <w:p w14:paraId="577CA05C" w14:textId="77777777" w:rsidR="00EE26DC" w:rsidRDefault="00476627">
      <w:pPr>
        <w:pStyle w:val="Heading2"/>
      </w:pPr>
      <w:r>
        <w:rPr>
          <w:rFonts w:ascii="Times New Roman" w:eastAsia="Times New Roman" w:hAnsi="Times New Roman"/>
          <w:sz w:val="24"/>
        </w:rPr>
        <w:t>Microwave Digestion System with Accessories for FDA Irvine Medical Products Laboratory</w:t>
      </w:r>
    </w:p>
    <w:p w14:paraId="6320DDA2" w14:textId="50CFDC73" w:rsidR="00EE26DC" w:rsidRDefault="00BB08CB">
      <w:r>
        <w:rPr>
          <w:rFonts w:eastAsia="Times New Roman"/>
        </w:rPr>
        <w:t>Notice Id:</w:t>
      </w:r>
      <w:r w:rsidR="00476627">
        <w:rPr>
          <w:rFonts w:eastAsia="Times New Roman"/>
        </w:rPr>
        <w:t xml:space="preserve"> </w:t>
      </w:r>
      <w:r w:rsidR="004632AD">
        <w:rPr>
          <w:rFonts w:eastAsia="Times New Roman"/>
        </w:rPr>
        <w:t>OC-2026-13320</w:t>
      </w:r>
      <w:r w:rsidR="00476627">
        <w:rPr>
          <w:rFonts w:eastAsia="Times New Roman"/>
        </w:rPr>
        <w:br/>
      </w:r>
      <w:r w:rsidR="008F389D">
        <w:rPr>
          <w:rFonts w:eastAsia="Times New Roman"/>
        </w:rPr>
        <w:t xml:space="preserve">NAICS </w:t>
      </w:r>
      <w:r w:rsidR="00476627">
        <w:rPr>
          <w:rFonts w:eastAsia="Times New Roman"/>
        </w:rPr>
        <w:t xml:space="preserve">Code: </w:t>
      </w:r>
      <w:r w:rsidR="00EE5C4F">
        <w:rPr>
          <w:rFonts w:eastAsia="Times New Roman"/>
        </w:rPr>
        <w:t>334516</w:t>
      </w:r>
    </w:p>
    <w:p w14:paraId="7EE3857C" w14:textId="77777777" w:rsidR="00EE26DC" w:rsidRDefault="00476627">
      <w:pPr>
        <w:pStyle w:val="Heading2"/>
      </w:pPr>
      <w:r>
        <w:rPr>
          <w:rFonts w:ascii="Times New Roman" w:eastAsia="Times New Roman" w:hAnsi="Times New Roman"/>
          <w:sz w:val="24"/>
        </w:rPr>
        <w:t>1. INTRODUCTION</w:t>
      </w:r>
    </w:p>
    <w:p w14:paraId="7984ECFD" w14:textId="77777777" w:rsidR="00EE26DC" w:rsidRDefault="00476627">
      <w:r>
        <w:rPr>
          <w:rFonts w:eastAsia="Times New Roman"/>
        </w:rPr>
        <w:t xml:space="preserve">This is a Sources Sought Notice only. This is NOT a solicitation for proposals, proposal abstracts, or quotations. The purpose of this notice is to obtain information regarding the availability and capability of qualified small business sources to provide the equipment and services described herein. The Government will use the information obtained to determine the appropriate acquisition strategy and </w:t>
      </w:r>
      <w:proofErr w:type="gramStart"/>
      <w:r>
        <w:rPr>
          <w:rFonts w:eastAsia="Times New Roman"/>
        </w:rPr>
        <w:t>set-aside</w:t>
      </w:r>
      <w:proofErr w:type="gramEnd"/>
      <w:r>
        <w:rPr>
          <w:rFonts w:eastAsia="Times New Roman"/>
        </w:rPr>
        <w:t xml:space="preserve"> determination.</w:t>
      </w:r>
    </w:p>
    <w:p w14:paraId="7B84AB5B" w14:textId="77777777" w:rsidR="00EE26DC" w:rsidRDefault="00476627">
      <w:r>
        <w:rPr>
          <w:rFonts w:eastAsia="Times New Roman"/>
        </w:rPr>
        <w:t>Responses to this notice are not offers and cannot be accepted by the Government to form a binding contract.</w:t>
      </w:r>
    </w:p>
    <w:p w14:paraId="2BAEAF3B" w14:textId="77777777" w:rsidR="00EE26DC" w:rsidRDefault="00476627">
      <w:pPr>
        <w:pStyle w:val="Heading2"/>
      </w:pPr>
      <w:r>
        <w:rPr>
          <w:rFonts w:ascii="Times New Roman" w:eastAsia="Times New Roman" w:hAnsi="Times New Roman"/>
          <w:sz w:val="24"/>
        </w:rPr>
        <w:t>2. AGENCY INFORMATION</w:t>
      </w:r>
    </w:p>
    <w:p w14:paraId="678536EF" w14:textId="77777777" w:rsidR="00EE26DC" w:rsidRDefault="00476627">
      <w:r>
        <w:rPr>
          <w:rFonts w:eastAsia="Times New Roman"/>
        </w:rPr>
        <w:t>Agency: U.S. Food and Drug Administration (FDA)</w:t>
      </w:r>
      <w:r>
        <w:rPr>
          <w:rFonts w:eastAsia="Times New Roman"/>
        </w:rPr>
        <w:br/>
        <w:t>Office: Office of Regulatory Affairs (ORA)</w:t>
      </w:r>
      <w:r>
        <w:rPr>
          <w:rFonts w:eastAsia="Times New Roman"/>
        </w:rPr>
        <w:br/>
        <w:t>Laboratory: Irvine Medical Products Laboratory (IRVLMP)</w:t>
      </w:r>
      <w:r>
        <w:rPr>
          <w:rFonts w:eastAsia="Times New Roman"/>
        </w:rPr>
        <w:br/>
        <w:t>Location: 19701 Fairchild Road, Irvine, CA 92612</w:t>
      </w:r>
    </w:p>
    <w:p w14:paraId="7C995A1E" w14:textId="77777777" w:rsidR="00EE26DC" w:rsidRDefault="00476627">
      <w:pPr>
        <w:pStyle w:val="Heading2"/>
      </w:pPr>
      <w:r>
        <w:rPr>
          <w:rFonts w:ascii="Times New Roman" w:eastAsia="Times New Roman" w:hAnsi="Times New Roman"/>
          <w:sz w:val="24"/>
        </w:rPr>
        <w:t>3. REQUIREMENT DESCRIPTION</w:t>
      </w:r>
    </w:p>
    <w:p w14:paraId="2223354D" w14:textId="77777777" w:rsidR="00EE26DC" w:rsidRDefault="00476627">
      <w:pPr>
        <w:pStyle w:val="Heading3"/>
      </w:pPr>
      <w:r>
        <w:rPr>
          <w:rFonts w:ascii="Times New Roman" w:eastAsia="Times New Roman" w:hAnsi="Times New Roman"/>
        </w:rPr>
        <w:t>3.1 Background</w:t>
      </w:r>
    </w:p>
    <w:p w14:paraId="3BC07CF3" w14:textId="77777777" w:rsidR="00EE26DC" w:rsidRDefault="00476627">
      <w:r>
        <w:rPr>
          <w:rFonts w:eastAsia="Times New Roman"/>
        </w:rPr>
        <w:t xml:space="preserve">The FDA Irvine Medical Products Laboratory performs elemental analysis on regulated commodities to detect trace levels of toxic elements. IRVLMP requires a microwave </w:t>
      </w:r>
      <w:r>
        <w:rPr>
          <w:rFonts w:eastAsia="Times New Roman"/>
        </w:rPr>
        <w:lastRenderedPageBreak/>
        <w:t>digestion system with accessories to automate the digestion process for regulated commodities to increase efficiency and reduce analytical timeframes for actionable results.</w:t>
      </w:r>
    </w:p>
    <w:p w14:paraId="62865609" w14:textId="77777777" w:rsidR="00EE26DC" w:rsidRDefault="00476627">
      <w:pPr>
        <w:pStyle w:val="Heading3"/>
      </w:pPr>
      <w:r>
        <w:rPr>
          <w:rFonts w:ascii="Times New Roman" w:eastAsia="Times New Roman" w:hAnsi="Times New Roman"/>
        </w:rPr>
        <w:t>3.2 Scope</w:t>
      </w:r>
    </w:p>
    <w:p w14:paraId="569F765A" w14:textId="77777777" w:rsidR="00EE26DC" w:rsidRDefault="00476627">
      <w:r>
        <w:rPr>
          <w:rFonts w:eastAsia="Times New Roman"/>
        </w:rPr>
        <w:t>Purchase of one (1) Microwave Digestion System with Accessories that meets or exceeds the technical requirements specified below.</w:t>
      </w:r>
    </w:p>
    <w:p w14:paraId="3E8C47CB" w14:textId="77777777" w:rsidR="00EE26DC" w:rsidRDefault="00476627">
      <w:pPr>
        <w:pStyle w:val="Heading2"/>
      </w:pPr>
      <w:r>
        <w:rPr>
          <w:rFonts w:ascii="Times New Roman" w:eastAsia="Times New Roman" w:hAnsi="Times New Roman"/>
          <w:sz w:val="24"/>
        </w:rPr>
        <w:t>4. TECHNICAL REQUIREMENTS</w:t>
      </w:r>
    </w:p>
    <w:p w14:paraId="26AAFC35" w14:textId="69325DCA" w:rsidR="00EE26DC" w:rsidRDefault="00476627">
      <w:r>
        <w:rPr>
          <w:rFonts w:eastAsia="Times New Roman"/>
        </w:rPr>
        <w:t xml:space="preserve">The contractor shall provide a </w:t>
      </w:r>
      <w:r w:rsidR="007D5500">
        <w:rPr>
          <w:rFonts w:eastAsia="Times New Roman"/>
        </w:rPr>
        <w:t xml:space="preserve">Blade </w:t>
      </w:r>
      <w:r>
        <w:rPr>
          <w:rFonts w:eastAsia="Times New Roman"/>
        </w:rPr>
        <w:t xml:space="preserve">microwave digestion system with accessories </w:t>
      </w:r>
      <w:r w:rsidR="007D5500">
        <w:rPr>
          <w:rFonts w:eastAsia="Times New Roman"/>
        </w:rPr>
        <w:t xml:space="preserve">or equivalent </w:t>
      </w:r>
      <w:r>
        <w:rPr>
          <w:rFonts w:eastAsia="Times New Roman"/>
        </w:rPr>
        <w:t>meeting or exceeding the following requirements:</w:t>
      </w:r>
    </w:p>
    <w:p w14:paraId="089A3F58" w14:textId="77777777" w:rsidR="00EE26DC" w:rsidRDefault="00476627">
      <w:pPr>
        <w:pStyle w:val="Heading3"/>
      </w:pPr>
      <w:r>
        <w:rPr>
          <w:rFonts w:ascii="Times New Roman" w:eastAsia="Times New Roman" w:hAnsi="Times New Roman"/>
        </w:rPr>
        <w:t>4.1 System Capabilities</w:t>
      </w:r>
    </w:p>
    <w:p w14:paraId="207CCE64" w14:textId="77777777" w:rsidR="00EE26DC" w:rsidRDefault="00476627" w:rsidP="004632AD">
      <w:pPr>
        <w:pStyle w:val="ListBullet"/>
        <w:ind w:left="540"/>
      </w:pPr>
      <w:r>
        <w:rPr>
          <w:rFonts w:eastAsia="Times New Roman"/>
        </w:rPr>
        <w:t>Utilizes fully automatic management of loading and unloading of vessels from the digestion chamber</w:t>
      </w:r>
    </w:p>
    <w:p w14:paraId="6F068760" w14:textId="77777777" w:rsidR="00EE26DC" w:rsidRDefault="00476627" w:rsidP="004632AD">
      <w:pPr>
        <w:pStyle w:val="ListBullet"/>
        <w:ind w:left="540"/>
      </w:pPr>
      <w:r>
        <w:rPr>
          <w:rFonts w:eastAsia="Times New Roman"/>
        </w:rPr>
        <w:t>Utilizes sequential, continuous microwave digestion for sample processing</w:t>
      </w:r>
    </w:p>
    <w:p w14:paraId="68845ECA" w14:textId="77777777" w:rsidR="00EE26DC" w:rsidRDefault="00476627" w:rsidP="004632AD">
      <w:pPr>
        <w:pStyle w:val="ListBullet"/>
        <w:ind w:left="540"/>
      </w:pPr>
      <w:r>
        <w:rPr>
          <w:rFonts w:eastAsia="Times New Roman"/>
        </w:rPr>
        <w:t>Equipped with at least a 24-position sample rack</w:t>
      </w:r>
    </w:p>
    <w:p w14:paraId="39356165" w14:textId="77777777" w:rsidR="00EE26DC" w:rsidRDefault="00476627" w:rsidP="004632AD">
      <w:pPr>
        <w:pStyle w:val="ListBullet"/>
        <w:ind w:left="540"/>
      </w:pPr>
      <w:r>
        <w:rPr>
          <w:rFonts w:eastAsia="Times New Roman"/>
        </w:rPr>
        <w:t>Equipped with a high-definition camera for real-time viewing of digestion process</w:t>
      </w:r>
    </w:p>
    <w:p w14:paraId="4FE63CC0" w14:textId="77777777" w:rsidR="00EE26DC" w:rsidRDefault="00476627" w:rsidP="004632AD">
      <w:pPr>
        <w:pStyle w:val="ListBullet"/>
        <w:ind w:left="540"/>
      </w:pPr>
      <w:r>
        <w:rPr>
          <w:rFonts w:eastAsia="Times New Roman"/>
        </w:rPr>
        <w:t>Equipped with a high-resolution display to monitor camera feed in real-time and control the instrument</w:t>
      </w:r>
    </w:p>
    <w:p w14:paraId="4EB58284" w14:textId="77777777" w:rsidR="00EE26DC" w:rsidRDefault="00476627" w:rsidP="004632AD">
      <w:pPr>
        <w:pStyle w:val="ListBullet"/>
        <w:ind w:left="540"/>
      </w:pPr>
      <w:r>
        <w:rPr>
          <w:rFonts w:eastAsia="Times New Roman"/>
        </w:rPr>
        <w:t>Equipped with pressure and temperature control for each individual sample</w:t>
      </w:r>
    </w:p>
    <w:p w14:paraId="245CE9F5" w14:textId="77777777" w:rsidR="00EE26DC" w:rsidRDefault="00476627" w:rsidP="004632AD">
      <w:pPr>
        <w:pStyle w:val="ListBullet"/>
        <w:ind w:left="540"/>
      </w:pPr>
      <w:r>
        <w:rPr>
          <w:rFonts w:eastAsia="Times New Roman"/>
        </w:rPr>
        <w:t>Utilizes barcode scanning for sample recording</w:t>
      </w:r>
    </w:p>
    <w:p w14:paraId="1B8813FA" w14:textId="77777777" w:rsidR="00EE26DC" w:rsidRDefault="00476627" w:rsidP="004632AD">
      <w:pPr>
        <w:pStyle w:val="ListBullet"/>
        <w:ind w:left="540"/>
      </w:pPr>
      <w:r>
        <w:rPr>
          <w:rFonts w:eastAsia="Times New Roman"/>
        </w:rPr>
        <w:t>Does not require an external chiller</w:t>
      </w:r>
    </w:p>
    <w:p w14:paraId="4E732B98" w14:textId="77777777" w:rsidR="00EE26DC" w:rsidRDefault="00476627" w:rsidP="004632AD">
      <w:pPr>
        <w:pStyle w:val="ListBullet"/>
        <w:ind w:left="540"/>
      </w:pPr>
      <w:r>
        <w:rPr>
          <w:rFonts w:eastAsia="Times New Roman"/>
        </w:rPr>
        <w:t>Does not require an external gas source</w:t>
      </w:r>
    </w:p>
    <w:p w14:paraId="335C54E4" w14:textId="77777777" w:rsidR="00EE26DC" w:rsidRDefault="00476627" w:rsidP="004632AD">
      <w:pPr>
        <w:pStyle w:val="ListBullet"/>
        <w:ind w:left="540"/>
      </w:pPr>
      <w:r>
        <w:rPr>
          <w:rFonts w:eastAsia="Times New Roman"/>
        </w:rPr>
        <w:t>Equipped with a stirring option for samples</w:t>
      </w:r>
    </w:p>
    <w:p w14:paraId="78316D2A" w14:textId="77777777" w:rsidR="00EE26DC" w:rsidRDefault="00476627">
      <w:pPr>
        <w:pStyle w:val="Heading3"/>
      </w:pPr>
      <w:r>
        <w:rPr>
          <w:rFonts w:ascii="Times New Roman" w:eastAsia="Times New Roman" w:hAnsi="Times New Roman"/>
        </w:rPr>
        <w:lastRenderedPageBreak/>
        <w:t>4.2 Electrical Requirements</w:t>
      </w:r>
    </w:p>
    <w:p w14:paraId="1B35E942" w14:textId="77777777" w:rsidR="00EE26DC" w:rsidRDefault="00476627" w:rsidP="004632AD">
      <w:pPr>
        <w:pStyle w:val="ListBullet"/>
        <w:ind w:left="540"/>
      </w:pPr>
      <w:r>
        <w:rPr>
          <w:rFonts w:eastAsia="Times New Roman"/>
        </w:rPr>
        <w:t>Single 110-120V outlet</w:t>
      </w:r>
    </w:p>
    <w:p w14:paraId="7E424C55" w14:textId="77777777" w:rsidR="00EE26DC" w:rsidRDefault="00476627">
      <w:pPr>
        <w:pStyle w:val="Heading3"/>
      </w:pPr>
      <w:r>
        <w:rPr>
          <w:rFonts w:ascii="Times New Roman" w:eastAsia="Times New Roman" w:hAnsi="Times New Roman"/>
        </w:rPr>
        <w:t>4.3 Vessel Requirements</w:t>
      </w:r>
    </w:p>
    <w:p w14:paraId="50776465" w14:textId="77777777" w:rsidR="00EE26DC" w:rsidRDefault="00476627" w:rsidP="004632AD">
      <w:pPr>
        <w:pStyle w:val="ListBullet"/>
        <w:ind w:left="540"/>
      </w:pPr>
      <w:r>
        <w:rPr>
          <w:rFonts w:eastAsia="Times New Roman"/>
        </w:rPr>
        <w:t>Instrument utilizes quartz vessels with options available for Teflon inserts</w:t>
      </w:r>
    </w:p>
    <w:p w14:paraId="0F5358ED" w14:textId="77777777" w:rsidR="00EE26DC" w:rsidRDefault="00476627" w:rsidP="004632AD">
      <w:pPr>
        <w:pStyle w:val="ListBullet"/>
        <w:ind w:left="540"/>
      </w:pPr>
      <w:r>
        <w:rPr>
          <w:rFonts w:eastAsia="Times New Roman"/>
        </w:rPr>
        <w:t>At least 24 quartz vessels are provided with the instrument</w:t>
      </w:r>
    </w:p>
    <w:p w14:paraId="0B873499" w14:textId="77777777" w:rsidR="00EE26DC" w:rsidRDefault="00476627" w:rsidP="004632AD">
      <w:pPr>
        <w:pStyle w:val="ListBullet"/>
        <w:ind w:left="540"/>
      </w:pPr>
      <w:proofErr w:type="gramStart"/>
      <w:r>
        <w:rPr>
          <w:rFonts w:eastAsia="Times New Roman"/>
        </w:rPr>
        <w:t>Sufficient number of</w:t>
      </w:r>
      <w:proofErr w:type="gramEnd"/>
      <w:r>
        <w:rPr>
          <w:rFonts w:eastAsia="Times New Roman"/>
        </w:rPr>
        <w:t xml:space="preserve"> caps and septa for installation and training activities included</w:t>
      </w:r>
    </w:p>
    <w:p w14:paraId="5CF98368" w14:textId="77777777" w:rsidR="00EE26DC" w:rsidRDefault="00476627">
      <w:pPr>
        <w:pStyle w:val="Heading3"/>
      </w:pPr>
      <w:r>
        <w:rPr>
          <w:rFonts w:ascii="Times New Roman" w:eastAsia="Times New Roman" w:hAnsi="Times New Roman"/>
        </w:rPr>
        <w:t>4.4 Physical Specifications</w:t>
      </w:r>
    </w:p>
    <w:p w14:paraId="6B3324F7" w14:textId="77777777" w:rsidR="00EE26DC" w:rsidRDefault="00476627" w:rsidP="004632AD">
      <w:pPr>
        <w:pStyle w:val="ListBullet"/>
        <w:ind w:left="540"/>
      </w:pPr>
      <w:r>
        <w:rPr>
          <w:rFonts w:eastAsia="Times New Roman"/>
        </w:rPr>
        <w:t>Instrument footprint should be no larger than 24 inches (width) x 24 inches (depth) x 36 inches (height)</w:t>
      </w:r>
    </w:p>
    <w:p w14:paraId="241DFF0F" w14:textId="77777777" w:rsidR="00EE26DC" w:rsidRDefault="00476627">
      <w:pPr>
        <w:pStyle w:val="Heading3"/>
      </w:pPr>
      <w:r>
        <w:rPr>
          <w:rFonts w:ascii="Times New Roman" w:eastAsia="Times New Roman" w:hAnsi="Times New Roman"/>
        </w:rPr>
        <w:t>4.5 Accessories</w:t>
      </w:r>
    </w:p>
    <w:p w14:paraId="2DCEA882" w14:textId="77777777" w:rsidR="00EE26DC" w:rsidRDefault="00476627">
      <w:r>
        <w:rPr>
          <w:rFonts w:eastAsia="Times New Roman"/>
        </w:rPr>
        <w:t>Must include:</w:t>
      </w:r>
      <w:r>
        <w:rPr>
          <w:rFonts w:eastAsia="Times New Roman"/>
        </w:rPr>
        <w:br/>
        <w:t>- Exhaust hose</w:t>
      </w:r>
      <w:r>
        <w:rPr>
          <w:rFonts w:eastAsia="Times New Roman"/>
        </w:rPr>
        <w:br/>
        <w:t>- At least one set of sample racks</w:t>
      </w:r>
      <w:r>
        <w:rPr>
          <w:rFonts w:eastAsia="Times New Roman"/>
        </w:rPr>
        <w:br/>
        <w:t>- Barcode scanner</w:t>
      </w:r>
      <w:r>
        <w:rPr>
          <w:rFonts w:eastAsia="Times New Roman"/>
        </w:rPr>
        <w:br/>
        <w:t>- Vessel stand and holder</w:t>
      </w:r>
    </w:p>
    <w:p w14:paraId="6C2356B2" w14:textId="77777777" w:rsidR="00EE26DC" w:rsidRDefault="00476627">
      <w:pPr>
        <w:pStyle w:val="Heading2"/>
      </w:pPr>
      <w:r>
        <w:rPr>
          <w:rFonts w:ascii="Times New Roman" w:eastAsia="Times New Roman" w:hAnsi="Times New Roman"/>
          <w:sz w:val="24"/>
        </w:rPr>
        <w:t>5. TRADE AND SERVICE SPECIFICATIONS</w:t>
      </w:r>
    </w:p>
    <w:p w14:paraId="22C1D1D8" w14:textId="77777777" w:rsidR="00EE26DC" w:rsidRDefault="00476627">
      <w:pPr>
        <w:pStyle w:val="Heading3"/>
      </w:pPr>
      <w:r>
        <w:rPr>
          <w:rFonts w:ascii="Times New Roman" w:eastAsia="Times New Roman" w:hAnsi="Times New Roman"/>
        </w:rPr>
        <w:t>5.1 Equipment Condition</w:t>
      </w:r>
    </w:p>
    <w:p w14:paraId="009C0398" w14:textId="77777777" w:rsidR="00EE26DC" w:rsidRDefault="00476627" w:rsidP="004632AD">
      <w:pPr>
        <w:pStyle w:val="ListBullet"/>
        <w:ind w:left="540"/>
      </w:pPr>
      <w:r>
        <w:rPr>
          <w:rFonts w:eastAsia="Times New Roman"/>
        </w:rPr>
        <w:t>Must be a newly manufactured unit, not used, refurbished, or previously used for demonstration</w:t>
      </w:r>
    </w:p>
    <w:p w14:paraId="7C429390" w14:textId="77777777" w:rsidR="00EE26DC" w:rsidRDefault="00476627">
      <w:pPr>
        <w:pStyle w:val="Heading3"/>
      </w:pPr>
      <w:r>
        <w:rPr>
          <w:rFonts w:ascii="Times New Roman" w:eastAsia="Times New Roman" w:hAnsi="Times New Roman"/>
        </w:rPr>
        <w:t>5.2 Delivery</w:t>
      </w:r>
    </w:p>
    <w:p w14:paraId="2124081B" w14:textId="77777777" w:rsidR="00EE26DC" w:rsidRDefault="00476627" w:rsidP="004632AD">
      <w:pPr>
        <w:pStyle w:val="ListBullet"/>
        <w:ind w:left="540"/>
      </w:pPr>
      <w:r>
        <w:rPr>
          <w:rFonts w:eastAsia="Times New Roman"/>
        </w:rPr>
        <w:t>FOB Point destination to include inside delivery and clean-up of area after installation</w:t>
      </w:r>
    </w:p>
    <w:p w14:paraId="7E57BE82" w14:textId="77777777" w:rsidR="00EE26DC" w:rsidRDefault="00476627" w:rsidP="004632AD">
      <w:pPr>
        <w:pStyle w:val="ListBullet"/>
        <w:ind w:left="540"/>
      </w:pPr>
      <w:r>
        <w:rPr>
          <w:rFonts w:eastAsia="Times New Roman"/>
        </w:rPr>
        <w:t xml:space="preserve">Delivery required within 90 days </w:t>
      </w:r>
      <w:proofErr w:type="gramStart"/>
      <w:r>
        <w:rPr>
          <w:rFonts w:eastAsia="Times New Roman"/>
        </w:rPr>
        <w:t>from</w:t>
      </w:r>
      <w:proofErr w:type="gramEnd"/>
      <w:r>
        <w:rPr>
          <w:rFonts w:eastAsia="Times New Roman"/>
        </w:rPr>
        <w:t xml:space="preserve"> contract award</w:t>
      </w:r>
    </w:p>
    <w:p w14:paraId="0734851B" w14:textId="77777777" w:rsidR="00EE26DC" w:rsidRDefault="00476627">
      <w:pPr>
        <w:pStyle w:val="Heading3"/>
      </w:pPr>
      <w:r>
        <w:rPr>
          <w:rFonts w:ascii="Times New Roman" w:eastAsia="Times New Roman" w:hAnsi="Times New Roman"/>
        </w:rPr>
        <w:lastRenderedPageBreak/>
        <w:t>5.3 Warranty</w:t>
      </w:r>
    </w:p>
    <w:p w14:paraId="04E3044D" w14:textId="77777777" w:rsidR="00EE26DC" w:rsidRDefault="00476627" w:rsidP="00806A69">
      <w:pPr>
        <w:pStyle w:val="ListBullet"/>
        <w:tabs>
          <w:tab w:val="clear" w:pos="360"/>
          <w:tab w:val="num" w:pos="1080"/>
        </w:tabs>
        <w:ind w:left="720"/>
      </w:pPr>
      <w:r>
        <w:rPr>
          <w:rFonts w:eastAsia="Times New Roman"/>
        </w:rPr>
        <w:t>Entire system must be warranted for parts and labor for a minimum of 12 calendar months from the date of formal government acceptance</w:t>
      </w:r>
    </w:p>
    <w:p w14:paraId="1428A6E3" w14:textId="77777777" w:rsidR="00EE26DC" w:rsidRDefault="00476627" w:rsidP="00806A69">
      <w:pPr>
        <w:pStyle w:val="ListBullet"/>
        <w:tabs>
          <w:tab w:val="clear" w:pos="360"/>
          <w:tab w:val="num" w:pos="1080"/>
        </w:tabs>
        <w:ind w:left="720"/>
      </w:pPr>
      <w:r>
        <w:rPr>
          <w:rFonts w:eastAsia="Times New Roman"/>
        </w:rPr>
        <w:t>Coverage on all non-consumable items and parts supplied including base instrument, factory-certified replacement parts, engineer labor and travel costs</w:t>
      </w:r>
    </w:p>
    <w:p w14:paraId="76970CAE" w14:textId="77777777" w:rsidR="00EE26DC" w:rsidRDefault="00476627" w:rsidP="00806A69">
      <w:pPr>
        <w:pStyle w:val="ListBullet"/>
        <w:tabs>
          <w:tab w:val="clear" w:pos="360"/>
          <w:tab w:val="num" w:pos="1080"/>
        </w:tabs>
        <w:ind w:left="720"/>
      </w:pPr>
      <w:r>
        <w:rPr>
          <w:rFonts w:eastAsia="Times New Roman"/>
        </w:rPr>
        <w:t>Vendor must be capable of servicing the instrument through the covered warranty period</w:t>
      </w:r>
    </w:p>
    <w:p w14:paraId="1BCE7496" w14:textId="77777777" w:rsidR="00EE26DC" w:rsidRDefault="00476627">
      <w:pPr>
        <w:pStyle w:val="Heading3"/>
      </w:pPr>
      <w:r>
        <w:rPr>
          <w:rFonts w:ascii="Times New Roman" w:eastAsia="Times New Roman" w:hAnsi="Times New Roman"/>
        </w:rPr>
        <w:t>5.4 Service Requirements</w:t>
      </w:r>
    </w:p>
    <w:p w14:paraId="5A5B5E41" w14:textId="77777777" w:rsidR="00EE26DC" w:rsidRDefault="00476627" w:rsidP="004632AD">
      <w:pPr>
        <w:pStyle w:val="ListBullet"/>
        <w:tabs>
          <w:tab w:val="clear" w:pos="360"/>
          <w:tab w:val="num" w:pos="1080"/>
        </w:tabs>
        <w:ind w:left="720"/>
      </w:pPr>
      <w:r>
        <w:rPr>
          <w:rFonts w:eastAsia="Times New Roman"/>
        </w:rPr>
        <w:t>All equipment repair and maintenance work shall be performed by an OEM-trained engineer with:</w:t>
      </w:r>
    </w:p>
    <w:p w14:paraId="7E3BD38D" w14:textId="77777777" w:rsidR="00EE26DC" w:rsidRDefault="00476627" w:rsidP="00806A69">
      <w:pPr>
        <w:pStyle w:val="ListBullet"/>
        <w:numPr>
          <w:ilvl w:val="0"/>
          <w:numId w:val="10"/>
        </w:numPr>
      </w:pPr>
      <w:r>
        <w:rPr>
          <w:rFonts w:eastAsia="Times New Roman"/>
        </w:rPr>
        <w:t>Access to OEM factory telephone support</w:t>
      </w:r>
    </w:p>
    <w:p w14:paraId="582FD6A9" w14:textId="77777777" w:rsidR="00EE26DC" w:rsidRDefault="00476627" w:rsidP="00806A69">
      <w:pPr>
        <w:pStyle w:val="ListBullet"/>
        <w:numPr>
          <w:ilvl w:val="0"/>
          <w:numId w:val="10"/>
        </w:numPr>
      </w:pPr>
      <w:r>
        <w:rPr>
          <w:rFonts w:eastAsia="Times New Roman"/>
        </w:rPr>
        <w:t>Access to the most current OEM factory training for both hardware and software components</w:t>
      </w:r>
    </w:p>
    <w:p w14:paraId="3E4AF6C6" w14:textId="77777777" w:rsidR="00EE26DC" w:rsidRDefault="00476627" w:rsidP="00806A69">
      <w:pPr>
        <w:pStyle w:val="ListBullet"/>
        <w:numPr>
          <w:ilvl w:val="0"/>
          <w:numId w:val="10"/>
        </w:numPr>
      </w:pPr>
      <w:r>
        <w:rPr>
          <w:rFonts w:eastAsia="Times New Roman"/>
        </w:rPr>
        <w:t>Access to all current OEM factory parts (not build-to-order parts)</w:t>
      </w:r>
    </w:p>
    <w:p w14:paraId="5CE9DA8D" w14:textId="77777777" w:rsidR="00EE26DC" w:rsidRDefault="00476627" w:rsidP="004632AD">
      <w:pPr>
        <w:pStyle w:val="ListBullet"/>
        <w:tabs>
          <w:tab w:val="clear" w:pos="360"/>
          <w:tab w:val="num" w:pos="1080"/>
        </w:tabs>
        <w:ind w:left="720"/>
      </w:pPr>
      <w:r>
        <w:rPr>
          <w:rFonts w:eastAsia="Times New Roman"/>
        </w:rPr>
        <w:t>No salvaged parts from other instruments may be used</w:t>
      </w:r>
    </w:p>
    <w:p w14:paraId="12723E26" w14:textId="77777777" w:rsidR="00EE26DC" w:rsidRDefault="00476627" w:rsidP="004632AD">
      <w:pPr>
        <w:pStyle w:val="ListBullet"/>
        <w:tabs>
          <w:tab w:val="clear" w:pos="360"/>
          <w:tab w:val="num" w:pos="1080"/>
        </w:tabs>
        <w:ind w:left="720"/>
      </w:pPr>
      <w:r>
        <w:rPr>
          <w:rFonts w:eastAsia="Times New Roman"/>
        </w:rPr>
        <w:t>All parts used in preventive maintenance and repairs must be guaranteed, factory-tested, OEM quality parts</w:t>
      </w:r>
    </w:p>
    <w:p w14:paraId="43C6F300" w14:textId="77777777" w:rsidR="00EE26DC" w:rsidRDefault="00476627">
      <w:pPr>
        <w:pStyle w:val="Heading3"/>
      </w:pPr>
      <w:r>
        <w:rPr>
          <w:rFonts w:ascii="Times New Roman" w:eastAsia="Times New Roman" w:hAnsi="Times New Roman"/>
        </w:rPr>
        <w:t>5.5 Installation</w:t>
      </w:r>
    </w:p>
    <w:p w14:paraId="42650D82" w14:textId="54ECD60A" w:rsidR="00EE26DC" w:rsidRDefault="00476627" w:rsidP="004632AD">
      <w:pPr>
        <w:pStyle w:val="ListBullet"/>
        <w:tabs>
          <w:tab w:val="clear" w:pos="360"/>
          <w:tab w:val="num" w:pos="1080"/>
        </w:tabs>
        <w:ind w:left="720"/>
      </w:pPr>
      <w:r>
        <w:rPr>
          <w:rFonts w:eastAsia="Times New Roman"/>
        </w:rPr>
        <w:t>Installation by a</w:t>
      </w:r>
      <w:r w:rsidR="00811E6D">
        <w:rPr>
          <w:rFonts w:eastAsia="Times New Roman"/>
        </w:rPr>
        <w:t>n OEM</w:t>
      </w:r>
      <w:r>
        <w:rPr>
          <w:rFonts w:eastAsia="Times New Roman"/>
        </w:rPr>
        <w:t xml:space="preserve"> trained field service engineer</w:t>
      </w:r>
    </w:p>
    <w:p w14:paraId="39C40B25" w14:textId="77777777" w:rsidR="00EE26DC" w:rsidRDefault="00476627" w:rsidP="004632AD">
      <w:pPr>
        <w:pStyle w:val="ListBullet"/>
        <w:tabs>
          <w:tab w:val="clear" w:pos="360"/>
          <w:tab w:val="num" w:pos="720"/>
        </w:tabs>
        <w:ind w:left="720"/>
      </w:pPr>
      <w:r>
        <w:rPr>
          <w:rFonts w:eastAsia="Times New Roman"/>
        </w:rPr>
        <w:t>Necessary verification testing to demonstrate that the instrument meets the Original Equipment Manufacturer's operational standards following installation</w:t>
      </w:r>
    </w:p>
    <w:p w14:paraId="30EC58E4" w14:textId="77777777" w:rsidR="00EE26DC" w:rsidRDefault="00476627" w:rsidP="004632AD">
      <w:pPr>
        <w:pStyle w:val="ListBullet"/>
        <w:tabs>
          <w:tab w:val="clear" w:pos="360"/>
          <w:tab w:val="num" w:pos="720"/>
        </w:tabs>
        <w:ind w:left="720"/>
      </w:pPr>
      <w:r>
        <w:rPr>
          <w:rFonts w:eastAsia="Times New Roman"/>
        </w:rPr>
        <w:t>Calibration solutions and consumables used for installation shall be included</w:t>
      </w:r>
    </w:p>
    <w:p w14:paraId="761B037C" w14:textId="77777777" w:rsidR="00EE26DC" w:rsidRDefault="00476627">
      <w:pPr>
        <w:pStyle w:val="Heading3"/>
      </w:pPr>
      <w:r>
        <w:rPr>
          <w:rFonts w:ascii="Times New Roman" w:eastAsia="Times New Roman" w:hAnsi="Times New Roman"/>
        </w:rPr>
        <w:lastRenderedPageBreak/>
        <w:t>5.6 Training</w:t>
      </w:r>
    </w:p>
    <w:p w14:paraId="05619207" w14:textId="77777777" w:rsidR="00EE26DC" w:rsidRDefault="00476627" w:rsidP="00806A69">
      <w:pPr>
        <w:pStyle w:val="ListBullet"/>
        <w:tabs>
          <w:tab w:val="clear" w:pos="360"/>
          <w:tab w:val="num" w:pos="1080"/>
        </w:tabs>
        <w:ind w:left="720"/>
      </w:pPr>
      <w:r>
        <w:rPr>
          <w:rFonts w:eastAsia="Times New Roman"/>
        </w:rPr>
        <w:t>Operator level training for 2 users at the delivery onsite location</w:t>
      </w:r>
    </w:p>
    <w:p w14:paraId="0B2BD244" w14:textId="77777777" w:rsidR="00EE26DC" w:rsidRDefault="00476627" w:rsidP="00806A69">
      <w:pPr>
        <w:pStyle w:val="ListBullet"/>
        <w:tabs>
          <w:tab w:val="clear" w:pos="360"/>
          <w:tab w:val="num" w:pos="1080"/>
        </w:tabs>
        <w:ind w:left="720"/>
      </w:pPr>
      <w:r>
        <w:rPr>
          <w:rFonts w:eastAsia="Times New Roman"/>
        </w:rPr>
        <w:t>Training to be provided at time of installation or shortly thereafter (within 30 days)</w:t>
      </w:r>
    </w:p>
    <w:p w14:paraId="2B2E2544" w14:textId="77777777" w:rsidR="00EE26DC" w:rsidRDefault="00476627" w:rsidP="00806A69">
      <w:pPr>
        <w:pStyle w:val="ListBullet"/>
        <w:tabs>
          <w:tab w:val="clear" w:pos="360"/>
          <w:tab w:val="num" w:pos="1080"/>
        </w:tabs>
        <w:ind w:left="720"/>
      </w:pPr>
      <w:r>
        <w:rPr>
          <w:rFonts w:eastAsia="Times New Roman"/>
        </w:rPr>
        <w:t xml:space="preserve">Training shall enable operators to independently operate the instrument and </w:t>
      </w:r>
      <w:proofErr w:type="gramStart"/>
      <w:r>
        <w:rPr>
          <w:rFonts w:eastAsia="Times New Roman"/>
        </w:rPr>
        <w:t>included</w:t>
      </w:r>
      <w:proofErr w:type="gramEnd"/>
      <w:r>
        <w:rPr>
          <w:rFonts w:eastAsia="Times New Roman"/>
        </w:rPr>
        <w:t xml:space="preserve"> software to conduct routine regulatory analyses</w:t>
      </w:r>
    </w:p>
    <w:p w14:paraId="24585BC6" w14:textId="77777777" w:rsidR="00EE26DC" w:rsidRDefault="00476627" w:rsidP="00806A69">
      <w:pPr>
        <w:pStyle w:val="ListBullet"/>
        <w:tabs>
          <w:tab w:val="clear" w:pos="360"/>
          <w:tab w:val="num" w:pos="1080"/>
        </w:tabs>
        <w:ind w:left="720"/>
      </w:pPr>
      <w:r>
        <w:rPr>
          <w:rFonts w:eastAsia="Times New Roman"/>
        </w:rPr>
        <w:t>Training shall include manuals and any consumables to be used during training</w:t>
      </w:r>
    </w:p>
    <w:p w14:paraId="6CC58C00" w14:textId="77777777" w:rsidR="00EE26DC" w:rsidRDefault="00476627">
      <w:pPr>
        <w:pStyle w:val="Heading3"/>
      </w:pPr>
      <w:r>
        <w:rPr>
          <w:rFonts w:ascii="Times New Roman" w:eastAsia="Times New Roman" w:hAnsi="Times New Roman"/>
        </w:rPr>
        <w:t>5.7 Records and Reports</w:t>
      </w:r>
    </w:p>
    <w:p w14:paraId="7198CA5E" w14:textId="77777777" w:rsidR="00EE26DC" w:rsidRDefault="00476627" w:rsidP="00806A69">
      <w:pPr>
        <w:pStyle w:val="ListBullet"/>
        <w:tabs>
          <w:tab w:val="clear" w:pos="360"/>
          <w:tab w:val="num" w:pos="720"/>
        </w:tabs>
        <w:ind w:left="720"/>
      </w:pPr>
      <w:r>
        <w:rPr>
          <w:rFonts w:eastAsia="Times New Roman"/>
        </w:rPr>
        <w:t>Field service report/ticket required after each service call (including warranty service) identifying:</w:t>
      </w:r>
    </w:p>
    <w:p w14:paraId="0D98676C" w14:textId="77777777" w:rsidR="00EE26DC" w:rsidRDefault="00476627" w:rsidP="00806A69">
      <w:pPr>
        <w:pStyle w:val="ListBullet"/>
        <w:tabs>
          <w:tab w:val="clear" w:pos="360"/>
          <w:tab w:val="num" w:pos="720"/>
        </w:tabs>
        <w:ind w:left="720"/>
      </w:pPr>
      <w:r>
        <w:rPr>
          <w:rFonts w:eastAsia="Times New Roman"/>
        </w:rPr>
        <w:t>Equipment name, manufacturer, model number, and serial number</w:t>
      </w:r>
    </w:p>
    <w:p w14:paraId="2AC443AC" w14:textId="77777777" w:rsidR="00EE26DC" w:rsidRDefault="00476627" w:rsidP="00806A69">
      <w:pPr>
        <w:pStyle w:val="ListBullet"/>
        <w:tabs>
          <w:tab w:val="clear" w:pos="360"/>
          <w:tab w:val="num" w:pos="720"/>
        </w:tabs>
        <w:ind w:left="720"/>
      </w:pPr>
      <w:r>
        <w:rPr>
          <w:rFonts w:eastAsia="Times New Roman"/>
        </w:rPr>
        <w:t>Reason for service call</w:t>
      </w:r>
    </w:p>
    <w:p w14:paraId="4664E21E" w14:textId="77777777" w:rsidR="00EE26DC" w:rsidRDefault="00476627" w:rsidP="00806A69">
      <w:pPr>
        <w:pStyle w:val="ListBullet"/>
        <w:tabs>
          <w:tab w:val="clear" w:pos="360"/>
          <w:tab w:val="num" w:pos="720"/>
        </w:tabs>
        <w:ind w:left="720"/>
      </w:pPr>
      <w:r>
        <w:rPr>
          <w:rFonts w:eastAsia="Times New Roman"/>
        </w:rPr>
        <w:t>Detailed description of work performed</w:t>
      </w:r>
    </w:p>
    <w:p w14:paraId="2743816D" w14:textId="77777777" w:rsidR="00EE26DC" w:rsidRDefault="00476627" w:rsidP="00806A69">
      <w:pPr>
        <w:pStyle w:val="ListBullet"/>
        <w:tabs>
          <w:tab w:val="clear" w:pos="360"/>
          <w:tab w:val="num" w:pos="720"/>
        </w:tabs>
        <w:ind w:left="720"/>
      </w:pPr>
      <w:r>
        <w:rPr>
          <w:rFonts w:eastAsia="Times New Roman"/>
        </w:rPr>
        <w:t>Test instruments or equipment used</w:t>
      </w:r>
    </w:p>
    <w:p w14:paraId="63C8F4FB" w14:textId="77777777" w:rsidR="00EE26DC" w:rsidRDefault="00476627" w:rsidP="00806A69">
      <w:pPr>
        <w:pStyle w:val="ListBullet"/>
        <w:tabs>
          <w:tab w:val="clear" w:pos="360"/>
          <w:tab w:val="num" w:pos="720"/>
        </w:tabs>
        <w:ind w:left="720"/>
      </w:pPr>
      <w:r>
        <w:rPr>
          <w:rFonts w:eastAsia="Times New Roman"/>
        </w:rPr>
        <w:t>Technician name(s) and contact information</w:t>
      </w:r>
    </w:p>
    <w:p w14:paraId="2F6B3ED7" w14:textId="77777777" w:rsidR="00EE26DC" w:rsidRDefault="00476627" w:rsidP="00806A69">
      <w:pPr>
        <w:pStyle w:val="ListBullet"/>
        <w:tabs>
          <w:tab w:val="clear" w:pos="360"/>
          <w:tab w:val="num" w:pos="720"/>
        </w:tabs>
        <w:ind w:left="720"/>
      </w:pPr>
      <w:r>
        <w:rPr>
          <w:rFonts w:eastAsia="Times New Roman"/>
        </w:rPr>
        <w:t>On-site hours expended and parts/components replaced</w:t>
      </w:r>
    </w:p>
    <w:p w14:paraId="52D3EA52" w14:textId="77777777" w:rsidR="00EE26DC" w:rsidRDefault="00476627">
      <w:pPr>
        <w:pStyle w:val="Heading2"/>
      </w:pPr>
      <w:r>
        <w:rPr>
          <w:rFonts w:ascii="Times New Roman" w:eastAsia="Times New Roman" w:hAnsi="Times New Roman"/>
          <w:sz w:val="24"/>
        </w:rPr>
        <w:t>6. DELIVERABLES</w:t>
      </w:r>
    </w:p>
    <w:tbl>
      <w:tblPr>
        <w:tblStyle w:val="TableGrid"/>
        <w:tblW w:w="9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97"/>
        <w:gridCol w:w="3094"/>
        <w:gridCol w:w="3096"/>
      </w:tblGrid>
      <w:tr w:rsidR="00EE26DC" w14:paraId="761A55A9" w14:textId="77777777" w:rsidTr="004273F4">
        <w:trPr>
          <w:trHeight w:val="339"/>
        </w:trPr>
        <w:tc>
          <w:tcPr>
            <w:tcW w:w="3097" w:type="dxa"/>
          </w:tcPr>
          <w:p w14:paraId="26D133A4" w14:textId="77777777" w:rsidR="00EE26DC" w:rsidRDefault="00476627">
            <w:r>
              <w:rPr>
                <w:rFonts w:eastAsia="Times New Roman"/>
              </w:rPr>
              <w:t>Description of Deliverable</w:t>
            </w:r>
          </w:p>
        </w:tc>
        <w:tc>
          <w:tcPr>
            <w:tcW w:w="3094" w:type="dxa"/>
          </w:tcPr>
          <w:p w14:paraId="42B6EAFA" w14:textId="77777777" w:rsidR="00EE26DC" w:rsidRDefault="00476627">
            <w:r>
              <w:rPr>
                <w:rFonts w:eastAsia="Times New Roman"/>
              </w:rPr>
              <w:t>Qty</w:t>
            </w:r>
          </w:p>
        </w:tc>
        <w:tc>
          <w:tcPr>
            <w:tcW w:w="3096" w:type="dxa"/>
          </w:tcPr>
          <w:p w14:paraId="7E614ED6" w14:textId="77777777" w:rsidR="00EE26DC" w:rsidRDefault="00476627">
            <w:r>
              <w:rPr>
                <w:rFonts w:eastAsia="Times New Roman"/>
              </w:rPr>
              <w:t>Due Date</w:t>
            </w:r>
          </w:p>
        </w:tc>
      </w:tr>
      <w:tr w:rsidR="00EE26DC" w14:paraId="733DDD32" w14:textId="77777777" w:rsidTr="004273F4">
        <w:trPr>
          <w:trHeight w:val="679"/>
        </w:trPr>
        <w:tc>
          <w:tcPr>
            <w:tcW w:w="3097" w:type="dxa"/>
          </w:tcPr>
          <w:p w14:paraId="6B552037" w14:textId="77777777" w:rsidR="00EE26DC" w:rsidRDefault="00476627">
            <w:r>
              <w:rPr>
                <w:rFonts w:eastAsia="Times New Roman"/>
              </w:rPr>
              <w:t>Microwave Digestion System with Accessories</w:t>
            </w:r>
          </w:p>
        </w:tc>
        <w:tc>
          <w:tcPr>
            <w:tcW w:w="3094" w:type="dxa"/>
          </w:tcPr>
          <w:p w14:paraId="3BC1C682" w14:textId="77777777" w:rsidR="00EE26DC" w:rsidRDefault="00476627">
            <w:r>
              <w:rPr>
                <w:rFonts w:eastAsia="Times New Roman"/>
              </w:rPr>
              <w:t>1</w:t>
            </w:r>
          </w:p>
        </w:tc>
        <w:tc>
          <w:tcPr>
            <w:tcW w:w="3096" w:type="dxa"/>
          </w:tcPr>
          <w:p w14:paraId="13E92BB1" w14:textId="77777777" w:rsidR="00EE26DC" w:rsidRDefault="00476627">
            <w:r>
              <w:rPr>
                <w:rFonts w:eastAsia="Times New Roman"/>
              </w:rPr>
              <w:t>Delivery within 90 days after award</w:t>
            </w:r>
          </w:p>
        </w:tc>
      </w:tr>
      <w:tr w:rsidR="00EE26DC" w14:paraId="31C266D3" w14:textId="77777777" w:rsidTr="004273F4">
        <w:trPr>
          <w:trHeight w:val="1683"/>
        </w:trPr>
        <w:tc>
          <w:tcPr>
            <w:tcW w:w="3097" w:type="dxa"/>
          </w:tcPr>
          <w:p w14:paraId="275BB456" w14:textId="77777777" w:rsidR="00EE26DC" w:rsidRDefault="00476627">
            <w:r>
              <w:rPr>
                <w:rFonts w:eastAsia="Times New Roman"/>
              </w:rPr>
              <w:t>Installation and training</w:t>
            </w:r>
          </w:p>
        </w:tc>
        <w:tc>
          <w:tcPr>
            <w:tcW w:w="3094" w:type="dxa"/>
          </w:tcPr>
          <w:p w14:paraId="042213BF" w14:textId="77777777" w:rsidR="00EE26DC" w:rsidRDefault="00476627">
            <w:r>
              <w:rPr>
                <w:rFonts w:eastAsia="Times New Roman"/>
              </w:rPr>
              <w:t>1</w:t>
            </w:r>
          </w:p>
        </w:tc>
        <w:tc>
          <w:tcPr>
            <w:tcW w:w="3096" w:type="dxa"/>
          </w:tcPr>
          <w:p w14:paraId="2A5C4B53" w14:textId="77777777" w:rsidR="00EE26DC" w:rsidRDefault="00476627">
            <w:r>
              <w:rPr>
                <w:rFonts w:eastAsia="Times New Roman"/>
              </w:rPr>
              <w:t>Date to be agreed upon with technical POC at delivery location. No later than 30 days after instrument delivery</w:t>
            </w:r>
          </w:p>
        </w:tc>
      </w:tr>
      <w:tr w:rsidR="00EE26DC" w14:paraId="2584B7CE" w14:textId="77777777" w:rsidTr="004273F4">
        <w:trPr>
          <w:trHeight w:val="1018"/>
        </w:trPr>
        <w:tc>
          <w:tcPr>
            <w:tcW w:w="3097" w:type="dxa"/>
          </w:tcPr>
          <w:p w14:paraId="09EF84EC" w14:textId="77777777" w:rsidR="00EE26DC" w:rsidRDefault="00476627">
            <w:r>
              <w:rPr>
                <w:rFonts w:eastAsia="Times New Roman"/>
              </w:rPr>
              <w:t>Manufacturer's warranty of equipment, parts and operational services</w:t>
            </w:r>
          </w:p>
        </w:tc>
        <w:tc>
          <w:tcPr>
            <w:tcW w:w="3094" w:type="dxa"/>
          </w:tcPr>
          <w:p w14:paraId="44CB0429" w14:textId="77777777" w:rsidR="00EE26DC" w:rsidRDefault="00476627">
            <w:r>
              <w:rPr>
                <w:rFonts w:eastAsia="Times New Roman"/>
              </w:rPr>
              <w:t>1</w:t>
            </w:r>
          </w:p>
        </w:tc>
        <w:tc>
          <w:tcPr>
            <w:tcW w:w="3096" w:type="dxa"/>
          </w:tcPr>
          <w:p w14:paraId="3B6B7C1A" w14:textId="77777777" w:rsidR="00EE26DC" w:rsidRDefault="00476627">
            <w:r>
              <w:rPr>
                <w:rFonts w:eastAsia="Times New Roman"/>
              </w:rPr>
              <w:t>Begins with final receipt and acceptance by the Government</w:t>
            </w:r>
          </w:p>
        </w:tc>
      </w:tr>
    </w:tbl>
    <w:p w14:paraId="6F8C22D0" w14:textId="77777777" w:rsidR="00EE26DC" w:rsidRDefault="00476627">
      <w:pPr>
        <w:pStyle w:val="Heading2"/>
      </w:pPr>
      <w:r>
        <w:rPr>
          <w:rFonts w:ascii="Times New Roman" w:eastAsia="Times New Roman" w:hAnsi="Times New Roman"/>
          <w:sz w:val="24"/>
        </w:rPr>
        <w:lastRenderedPageBreak/>
        <w:t>7. PLACE OF PERFORMANCE</w:t>
      </w:r>
    </w:p>
    <w:p w14:paraId="6E20829E" w14:textId="77777777" w:rsidR="00EE26DC" w:rsidRDefault="00476627">
      <w:r>
        <w:rPr>
          <w:rFonts w:eastAsia="Times New Roman"/>
        </w:rPr>
        <w:t>Delivery Location:</w:t>
      </w:r>
      <w:r>
        <w:rPr>
          <w:rFonts w:eastAsia="Times New Roman"/>
        </w:rPr>
        <w:br/>
        <w:t>FDA/IRVLMP</w:t>
      </w:r>
      <w:r>
        <w:rPr>
          <w:rFonts w:eastAsia="Times New Roman"/>
        </w:rPr>
        <w:br/>
        <w:t>19701 Fairchild Road</w:t>
      </w:r>
      <w:r>
        <w:rPr>
          <w:rFonts w:eastAsia="Times New Roman"/>
        </w:rPr>
        <w:br/>
        <w:t>Irvine, CA 92612</w:t>
      </w:r>
    </w:p>
    <w:p w14:paraId="703FC761" w14:textId="77777777" w:rsidR="00EE26DC" w:rsidRDefault="00476627">
      <w:r>
        <w:rPr>
          <w:rFonts w:eastAsia="Times New Roman"/>
        </w:rPr>
        <w:t>Delivery Hours:</w:t>
      </w:r>
      <w:r>
        <w:rPr>
          <w:rFonts w:eastAsia="Times New Roman"/>
        </w:rPr>
        <w:br/>
        <w:t>Monday-Friday, 8:00 AM – 4:00 PM local time</w:t>
      </w:r>
    </w:p>
    <w:p w14:paraId="59D0C84D" w14:textId="77777777" w:rsidR="00EE26DC" w:rsidRDefault="00476627">
      <w:pPr>
        <w:pStyle w:val="Heading2"/>
      </w:pPr>
      <w:r>
        <w:rPr>
          <w:rFonts w:ascii="Times New Roman" w:eastAsia="Times New Roman" w:hAnsi="Times New Roman"/>
          <w:sz w:val="24"/>
        </w:rPr>
        <w:t>8. ESTIMATED PERIOD OF PERFORMANCE</w:t>
      </w:r>
    </w:p>
    <w:p w14:paraId="39A119C0" w14:textId="77777777" w:rsidR="00EE26DC" w:rsidRDefault="00476627" w:rsidP="00806A69">
      <w:pPr>
        <w:pStyle w:val="ListBullet"/>
        <w:tabs>
          <w:tab w:val="clear" w:pos="360"/>
          <w:tab w:val="num" w:pos="1080"/>
        </w:tabs>
        <w:ind w:left="720"/>
      </w:pPr>
      <w:r>
        <w:rPr>
          <w:rFonts w:eastAsia="Times New Roman"/>
        </w:rPr>
        <w:t>Delivery: Within 90 days from contract award</w:t>
      </w:r>
    </w:p>
    <w:p w14:paraId="7465A42D" w14:textId="77777777" w:rsidR="00EE26DC" w:rsidRDefault="00476627" w:rsidP="00806A69">
      <w:pPr>
        <w:pStyle w:val="ListBullet"/>
        <w:tabs>
          <w:tab w:val="clear" w:pos="360"/>
          <w:tab w:val="num" w:pos="1080"/>
        </w:tabs>
        <w:ind w:left="720"/>
      </w:pPr>
      <w:r>
        <w:rPr>
          <w:rFonts w:eastAsia="Times New Roman"/>
        </w:rPr>
        <w:t>Warranty Period: 12 months from final receipt and acceptance by Government</w:t>
      </w:r>
    </w:p>
    <w:p w14:paraId="2B6EFE17" w14:textId="0469383F" w:rsidR="00EE26DC" w:rsidRDefault="00476627">
      <w:pPr>
        <w:pStyle w:val="Heading2"/>
      </w:pPr>
      <w:r>
        <w:rPr>
          <w:rFonts w:ascii="Times New Roman" w:eastAsia="Times New Roman" w:hAnsi="Times New Roman"/>
          <w:sz w:val="24"/>
        </w:rPr>
        <w:t>9. SMALL BUSINESS INFORMATION</w:t>
      </w:r>
    </w:p>
    <w:p w14:paraId="5C168AED" w14:textId="77777777" w:rsidR="00EE26DC" w:rsidRDefault="00476627">
      <w:r>
        <w:rPr>
          <w:rFonts w:eastAsia="Times New Roman"/>
        </w:rPr>
        <w:t>The Government is particularly interested in responses from small businesses, including:</w:t>
      </w:r>
      <w:r>
        <w:rPr>
          <w:rFonts w:eastAsia="Times New Roman"/>
        </w:rPr>
        <w:br/>
        <w:t>- Small Business (SB)</w:t>
      </w:r>
      <w:r>
        <w:rPr>
          <w:rFonts w:eastAsia="Times New Roman"/>
        </w:rPr>
        <w:br/>
        <w:t>- HUBZone Small Business</w:t>
      </w:r>
      <w:r>
        <w:rPr>
          <w:rFonts w:eastAsia="Times New Roman"/>
        </w:rPr>
        <w:br/>
        <w:t>- Small Disadvantaged Business</w:t>
      </w:r>
      <w:r>
        <w:rPr>
          <w:rFonts w:eastAsia="Times New Roman"/>
        </w:rPr>
        <w:br/>
        <w:t>- 8(a) Business Development Program participants</w:t>
      </w:r>
      <w:r>
        <w:rPr>
          <w:rFonts w:eastAsia="Times New Roman"/>
        </w:rPr>
        <w:br/>
        <w:t>- Service-Disabled Veteran-Owned Small Business (SDVOSB)</w:t>
      </w:r>
      <w:r>
        <w:rPr>
          <w:rFonts w:eastAsia="Times New Roman"/>
        </w:rPr>
        <w:br/>
        <w:t>- Woman-Owned Small Business (WOSB)</w:t>
      </w:r>
    </w:p>
    <w:p w14:paraId="67DC8661" w14:textId="268A2372" w:rsidR="00EE26DC" w:rsidRDefault="00476627">
      <w:pPr>
        <w:pStyle w:val="Heading2"/>
      </w:pPr>
      <w:r>
        <w:rPr>
          <w:rFonts w:ascii="Times New Roman" w:eastAsia="Times New Roman" w:hAnsi="Times New Roman"/>
          <w:sz w:val="24"/>
        </w:rPr>
        <w:t>10. REQUESTED INFORMATION</w:t>
      </w:r>
    </w:p>
    <w:p w14:paraId="121C20BE" w14:textId="77777777" w:rsidR="00EE26DC" w:rsidRDefault="00476627">
      <w:r>
        <w:rPr>
          <w:rFonts w:eastAsia="Times New Roman"/>
        </w:rPr>
        <w:t>Interested parties should provide the following information in their response:</w:t>
      </w:r>
    </w:p>
    <w:p w14:paraId="5C20C2E8" w14:textId="77777777" w:rsidR="00EE26DC" w:rsidRDefault="00476627" w:rsidP="00F27E6D">
      <w:pPr>
        <w:pStyle w:val="ListNumber"/>
        <w:ind w:left="540"/>
      </w:pPr>
      <w:r>
        <w:rPr>
          <w:rFonts w:eastAsia="Times New Roman"/>
        </w:rPr>
        <w:t>Company Information:</w:t>
      </w:r>
    </w:p>
    <w:p w14:paraId="6FE22CB9" w14:textId="77777777" w:rsidR="00EE26DC" w:rsidRDefault="00476627" w:rsidP="00F27E6D">
      <w:pPr>
        <w:pStyle w:val="ListBullet"/>
        <w:tabs>
          <w:tab w:val="clear" w:pos="360"/>
          <w:tab w:val="num" w:pos="900"/>
        </w:tabs>
        <w:ind w:left="900"/>
      </w:pPr>
      <w:r>
        <w:rPr>
          <w:rFonts w:eastAsia="Times New Roman"/>
        </w:rPr>
        <w:t>Company name, address, point of contact, phone number, and email address</w:t>
      </w:r>
    </w:p>
    <w:p w14:paraId="52DAAB5E" w14:textId="77777777" w:rsidR="00EE26DC" w:rsidRDefault="00476627" w:rsidP="00F27E6D">
      <w:pPr>
        <w:pStyle w:val="ListBullet"/>
        <w:tabs>
          <w:tab w:val="clear" w:pos="360"/>
          <w:tab w:val="num" w:pos="900"/>
        </w:tabs>
        <w:ind w:left="900"/>
      </w:pPr>
      <w:r>
        <w:rPr>
          <w:rFonts w:eastAsia="Times New Roman"/>
        </w:rPr>
        <w:lastRenderedPageBreak/>
        <w:t>DUNS/UEI number</w:t>
      </w:r>
    </w:p>
    <w:p w14:paraId="29ED2039" w14:textId="77777777" w:rsidR="00EE26DC" w:rsidRDefault="00476627" w:rsidP="00F27E6D">
      <w:pPr>
        <w:pStyle w:val="ListBullet"/>
        <w:tabs>
          <w:tab w:val="clear" w:pos="360"/>
          <w:tab w:val="num" w:pos="900"/>
        </w:tabs>
        <w:ind w:left="900"/>
      </w:pPr>
      <w:r>
        <w:rPr>
          <w:rFonts w:eastAsia="Times New Roman"/>
        </w:rPr>
        <w:t>CAGE code</w:t>
      </w:r>
    </w:p>
    <w:p w14:paraId="08F9F3D7" w14:textId="77777777" w:rsidR="00EE26DC" w:rsidRDefault="00476627" w:rsidP="00F27E6D">
      <w:pPr>
        <w:pStyle w:val="ListBullet"/>
        <w:tabs>
          <w:tab w:val="clear" w:pos="360"/>
          <w:tab w:val="num" w:pos="900"/>
        </w:tabs>
        <w:ind w:left="900"/>
      </w:pPr>
      <w:r>
        <w:rPr>
          <w:rFonts w:eastAsia="Times New Roman"/>
        </w:rPr>
        <w:t>Business size and socioeconomic status (including relevant certifications)</w:t>
      </w:r>
    </w:p>
    <w:p w14:paraId="780C3D5E" w14:textId="77777777" w:rsidR="00EE26DC" w:rsidRDefault="00476627" w:rsidP="00F27E6D">
      <w:pPr>
        <w:pStyle w:val="ListBullet"/>
        <w:tabs>
          <w:tab w:val="clear" w:pos="360"/>
          <w:tab w:val="num" w:pos="900"/>
        </w:tabs>
        <w:ind w:left="900"/>
      </w:pPr>
      <w:r>
        <w:rPr>
          <w:rFonts w:eastAsia="Times New Roman"/>
        </w:rPr>
        <w:t>GSA Schedule contract number (if applicable)</w:t>
      </w:r>
    </w:p>
    <w:p w14:paraId="089B3D2E" w14:textId="77777777" w:rsidR="00EE26DC" w:rsidRDefault="00476627" w:rsidP="00F27E6D">
      <w:pPr>
        <w:pStyle w:val="ListNumber"/>
        <w:ind w:left="540"/>
      </w:pPr>
      <w:r>
        <w:rPr>
          <w:rFonts w:eastAsia="Times New Roman"/>
        </w:rPr>
        <w:t>Technical Capability:</w:t>
      </w:r>
    </w:p>
    <w:p w14:paraId="4686D544" w14:textId="77777777" w:rsidR="00EE26DC" w:rsidRDefault="00476627" w:rsidP="00F27E6D">
      <w:pPr>
        <w:pStyle w:val="ListBullet"/>
        <w:tabs>
          <w:tab w:val="clear" w:pos="360"/>
          <w:tab w:val="num" w:pos="900"/>
        </w:tabs>
        <w:ind w:left="900"/>
      </w:pPr>
      <w:r>
        <w:rPr>
          <w:rFonts w:eastAsia="Times New Roman"/>
        </w:rPr>
        <w:t>Confirmation that your company can provide equipment meeting or exceeding all technical requirements</w:t>
      </w:r>
    </w:p>
    <w:p w14:paraId="3DB07D73" w14:textId="77777777" w:rsidR="00EE26DC" w:rsidRDefault="00476627" w:rsidP="00F27E6D">
      <w:pPr>
        <w:pStyle w:val="ListBullet"/>
        <w:tabs>
          <w:tab w:val="clear" w:pos="360"/>
          <w:tab w:val="num" w:pos="900"/>
        </w:tabs>
        <w:ind w:left="900"/>
      </w:pPr>
      <w:r>
        <w:rPr>
          <w:rFonts w:eastAsia="Times New Roman"/>
        </w:rPr>
        <w:t>Manufacturer name and model number of proposed equipment</w:t>
      </w:r>
    </w:p>
    <w:p w14:paraId="36C98643" w14:textId="77777777" w:rsidR="00EE26DC" w:rsidRDefault="00476627" w:rsidP="00F27E6D">
      <w:pPr>
        <w:pStyle w:val="ListBullet"/>
        <w:tabs>
          <w:tab w:val="clear" w:pos="360"/>
          <w:tab w:val="num" w:pos="900"/>
        </w:tabs>
        <w:ind w:left="900"/>
      </w:pPr>
      <w:r>
        <w:rPr>
          <w:rFonts w:eastAsia="Times New Roman"/>
        </w:rPr>
        <w:t>Whether you are the Original Equipment Manufacturer (OEM) or an authorized distributor</w:t>
      </w:r>
    </w:p>
    <w:p w14:paraId="6C3077E0" w14:textId="77777777" w:rsidR="00EE26DC" w:rsidRDefault="00476627" w:rsidP="00F27E6D">
      <w:pPr>
        <w:pStyle w:val="ListBullet"/>
        <w:tabs>
          <w:tab w:val="clear" w:pos="360"/>
          <w:tab w:val="num" w:pos="900"/>
        </w:tabs>
        <w:ind w:left="900"/>
      </w:pPr>
      <w:r>
        <w:rPr>
          <w:rFonts w:eastAsia="Times New Roman"/>
        </w:rPr>
        <w:t>Description of your company's capability to provide installation, training, and warranty services as specified</w:t>
      </w:r>
    </w:p>
    <w:p w14:paraId="09F09F15" w14:textId="77777777" w:rsidR="00EE26DC" w:rsidRDefault="00476627" w:rsidP="00F27E6D">
      <w:pPr>
        <w:pStyle w:val="ListNumber"/>
        <w:ind w:left="540"/>
      </w:pPr>
      <w:r>
        <w:rPr>
          <w:rFonts w:eastAsia="Times New Roman"/>
        </w:rPr>
        <w:t>Service Capability:</w:t>
      </w:r>
    </w:p>
    <w:p w14:paraId="6F13A8C4" w14:textId="77777777" w:rsidR="00EE26DC" w:rsidRDefault="00476627" w:rsidP="00F27E6D">
      <w:pPr>
        <w:pStyle w:val="ListBullet"/>
        <w:tabs>
          <w:tab w:val="clear" w:pos="360"/>
          <w:tab w:val="num" w:pos="900"/>
        </w:tabs>
        <w:ind w:left="900"/>
      </w:pPr>
      <w:r>
        <w:rPr>
          <w:rFonts w:eastAsia="Times New Roman"/>
        </w:rPr>
        <w:t>Description of your service organization and geographic coverage</w:t>
      </w:r>
    </w:p>
    <w:p w14:paraId="603E539F" w14:textId="77777777" w:rsidR="00EE26DC" w:rsidRDefault="00476627" w:rsidP="00F27E6D">
      <w:pPr>
        <w:pStyle w:val="ListBullet"/>
        <w:tabs>
          <w:tab w:val="clear" w:pos="360"/>
          <w:tab w:val="num" w:pos="900"/>
        </w:tabs>
        <w:ind w:left="900"/>
      </w:pPr>
      <w:r>
        <w:rPr>
          <w:rFonts w:eastAsia="Times New Roman"/>
        </w:rPr>
        <w:t>Confirmation that service will be performed by OEM-trained engineers meeting the specified requirements</w:t>
      </w:r>
    </w:p>
    <w:p w14:paraId="521AF4AB" w14:textId="77777777" w:rsidR="00EE26DC" w:rsidRDefault="00476627">
      <w:pPr>
        <w:pStyle w:val="Heading2"/>
      </w:pPr>
      <w:r>
        <w:rPr>
          <w:rFonts w:ascii="Times New Roman" w:eastAsia="Times New Roman" w:hAnsi="Times New Roman"/>
          <w:sz w:val="24"/>
        </w:rPr>
        <w:t>12. SUBMISSION INSTRUCTIONS</w:t>
      </w:r>
    </w:p>
    <w:p w14:paraId="6F293243" w14:textId="17ECD01A" w:rsidR="00EE26DC" w:rsidRDefault="00DD654B">
      <w:r>
        <w:rPr>
          <w:rFonts w:eastAsia="Times New Roman"/>
        </w:rPr>
        <w:t>All contractors must</w:t>
      </w:r>
      <w:r w:rsidR="00734DEA">
        <w:rPr>
          <w:rFonts w:eastAsia="Times New Roman"/>
        </w:rPr>
        <w:t xml:space="preserve"> complete </w:t>
      </w:r>
      <w:r w:rsidR="00734DEA">
        <w:t xml:space="preserve">the attached </w:t>
      </w:r>
      <w:r w:rsidR="00734DEA" w:rsidRPr="00734DEA">
        <w:rPr>
          <w:rFonts w:eastAsia="Times New Roman"/>
        </w:rPr>
        <w:t xml:space="preserve">SSN Response Template </w:t>
      </w:r>
      <w:r w:rsidR="00806A69" w:rsidRPr="00734DEA">
        <w:rPr>
          <w:rFonts w:eastAsia="Times New Roman"/>
        </w:rPr>
        <w:t>form</w:t>
      </w:r>
      <w:r w:rsidR="00806A69">
        <w:rPr>
          <w:rFonts w:eastAsia="Times New Roman"/>
        </w:rPr>
        <w:t xml:space="preserve"> on</w:t>
      </w:r>
      <w:r w:rsidR="00734DEA">
        <w:rPr>
          <w:rFonts w:eastAsia="Times New Roman"/>
        </w:rPr>
        <w:t xml:space="preserve"> or before </w:t>
      </w:r>
      <w:r w:rsidR="001C6DB0">
        <w:rPr>
          <w:rFonts w:eastAsia="Times New Roman"/>
        </w:rPr>
        <w:t>April 1</w:t>
      </w:r>
      <w:r w:rsidR="0026607F">
        <w:rPr>
          <w:rFonts w:eastAsia="Times New Roman"/>
        </w:rPr>
        <w:t>3</w:t>
      </w:r>
      <w:r w:rsidR="001C6DB0">
        <w:rPr>
          <w:rFonts w:eastAsia="Times New Roman"/>
        </w:rPr>
        <w:t xml:space="preserve">, 2026 @ 10:00am ET. </w:t>
      </w:r>
    </w:p>
    <w:p w14:paraId="1A7A34FF" w14:textId="6B821B9A" w:rsidR="00EE26DC" w:rsidRDefault="00476627">
      <w:r>
        <w:rPr>
          <w:rFonts w:eastAsia="Times New Roman"/>
        </w:rPr>
        <w:t xml:space="preserve">Submit Responses </w:t>
      </w:r>
      <w:r w:rsidR="0061402B">
        <w:rPr>
          <w:rFonts w:eastAsia="Times New Roman"/>
        </w:rPr>
        <w:t xml:space="preserve">Via email to </w:t>
      </w:r>
      <w:r w:rsidR="00102CA5">
        <w:rPr>
          <w:rFonts w:eastAsia="Times New Roman"/>
        </w:rPr>
        <w:t>Michele</w:t>
      </w:r>
      <w:r w:rsidR="0061402B">
        <w:rPr>
          <w:rFonts w:eastAsia="Times New Roman"/>
        </w:rPr>
        <w:t>.Jackson@fda.hhs.gov</w:t>
      </w:r>
    </w:p>
    <w:p w14:paraId="5D4FC977" w14:textId="7D7D36D7" w:rsidR="00EE26DC" w:rsidRDefault="00476627">
      <w:r>
        <w:rPr>
          <w:rFonts w:eastAsia="Times New Roman"/>
        </w:rPr>
        <w:t xml:space="preserve">Format: Responses should be submitted via email </w:t>
      </w:r>
      <w:r w:rsidR="003E2130">
        <w:rPr>
          <w:rFonts w:eastAsia="Times New Roman"/>
        </w:rPr>
        <w:t xml:space="preserve">using the SSN Response Template </w:t>
      </w:r>
      <w:r w:rsidR="00806A69">
        <w:rPr>
          <w:rFonts w:eastAsia="Times New Roman"/>
        </w:rPr>
        <w:t>form and</w:t>
      </w:r>
      <w:r w:rsidR="00A329A6">
        <w:rPr>
          <w:rFonts w:eastAsia="Times New Roman"/>
        </w:rPr>
        <w:t xml:space="preserve"> </w:t>
      </w:r>
      <w:r>
        <w:rPr>
          <w:rFonts w:eastAsia="Times New Roman"/>
        </w:rPr>
        <w:t xml:space="preserve">the subject line: "Sources </w:t>
      </w:r>
      <w:r>
        <w:rPr>
          <w:rFonts w:eastAsia="Times New Roman"/>
        </w:rPr>
        <w:lastRenderedPageBreak/>
        <w:t>Sought Response - Microwave Digestion System"</w:t>
      </w:r>
      <w:r w:rsidR="0061402B">
        <w:rPr>
          <w:rFonts w:eastAsia="Times New Roman"/>
        </w:rPr>
        <w:t xml:space="preserve"> XXXX (Company Name)</w:t>
      </w:r>
    </w:p>
    <w:p w14:paraId="283E256D" w14:textId="77777777" w:rsidR="00EE26DC" w:rsidRDefault="00476627">
      <w:pPr>
        <w:pStyle w:val="Heading2"/>
      </w:pPr>
      <w:r>
        <w:rPr>
          <w:rFonts w:ascii="Times New Roman" w:eastAsia="Times New Roman" w:hAnsi="Times New Roman"/>
          <w:sz w:val="24"/>
        </w:rPr>
        <w:t>13. DISCLAIMER</w:t>
      </w:r>
    </w:p>
    <w:p w14:paraId="732E7D98" w14:textId="77777777" w:rsidR="00EE26DC" w:rsidRDefault="00476627">
      <w:r>
        <w:rPr>
          <w:rFonts w:eastAsia="Times New Roman"/>
        </w:rPr>
        <w:t>This Sources Sought Notice is for informational and planning purposes only and shall not be construed as a solicitation or as an obligation on the part of the Government. The Government will not pay for any information or administrative costs incurred in response to this notice. All submissions become Government property and will not be returned.</w:t>
      </w:r>
    </w:p>
    <w:p w14:paraId="5995167F" w14:textId="77777777" w:rsidR="00EE26DC" w:rsidRDefault="00476627">
      <w:r>
        <w:rPr>
          <w:rFonts w:eastAsia="Times New Roman"/>
        </w:rPr>
        <w:t>The Government reserves the right to use information provided by respondents for any purpose deemed necessary and legally appropriate. Any organization responding to this notice should ensure that its response is complete and sufficiently detailed to allow the Government to determine the organization's qualifications and capabilities.</w:t>
      </w:r>
    </w:p>
    <w:p w14:paraId="478CDDBA" w14:textId="77777777" w:rsidR="00EE26DC" w:rsidRDefault="00476627">
      <w:r>
        <w:rPr>
          <w:rFonts w:eastAsia="Times New Roman"/>
        </w:rPr>
        <w:t>Responses to this notice are not offers and cannot be accepted by the Government to form a binding contract. Responders are solely responsible for all expenses associated with responding to this Sources Sought Notice.</w:t>
      </w:r>
    </w:p>
    <w:p w14:paraId="02230F60" w14:textId="77777777" w:rsidR="00EE26DC" w:rsidRDefault="00476627">
      <w:pPr>
        <w:pStyle w:val="Heading2"/>
      </w:pPr>
      <w:r>
        <w:rPr>
          <w:rFonts w:ascii="Times New Roman" w:eastAsia="Times New Roman" w:hAnsi="Times New Roman"/>
          <w:sz w:val="24"/>
        </w:rPr>
        <w:t>14. POINTS OF CONTACT</w:t>
      </w:r>
    </w:p>
    <w:p w14:paraId="201D00CE" w14:textId="77777777" w:rsidR="00806A69" w:rsidRDefault="00476627">
      <w:pPr>
        <w:rPr>
          <w:rFonts w:eastAsia="Times New Roman"/>
        </w:rPr>
      </w:pPr>
      <w:r>
        <w:rPr>
          <w:rFonts w:eastAsia="Times New Roman"/>
        </w:rPr>
        <w:t>Contracting Officer:</w:t>
      </w:r>
      <w:r>
        <w:rPr>
          <w:rFonts w:eastAsia="Times New Roman"/>
        </w:rPr>
        <w:br/>
        <w:t>Michele Jackson</w:t>
      </w:r>
    </w:p>
    <w:p w14:paraId="5DDB99BB" w14:textId="6069904D" w:rsidR="00EE26DC" w:rsidRDefault="00476627">
      <w:r>
        <w:rPr>
          <w:rFonts w:eastAsia="Times New Roman"/>
        </w:rPr>
        <w:t>Michele.Jackso</w:t>
      </w:r>
      <w:r w:rsidR="00E45ECA">
        <w:rPr>
          <w:rFonts w:eastAsia="Times New Roman"/>
        </w:rPr>
        <w:t>n</w:t>
      </w:r>
      <w:r>
        <w:rPr>
          <w:rFonts w:eastAsia="Times New Roman"/>
        </w:rPr>
        <w:t>@fda.hhs.gov</w:t>
      </w:r>
    </w:p>
    <w:sectPr w:rsidR="00EE26DC"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65E96" w14:textId="77777777" w:rsidR="00333DC0" w:rsidRDefault="00333DC0">
      <w:pPr>
        <w:spacing w:after="0" w:line="240" w:lineRule="auto"/>
      </w:pPr>
      <w:r>
        <w:separator/>
      </w:r>
    </w:p>
  </w:endnote>
  <w:endnote w:type="continuationSeparator" w:id="0">
    <w:p w14:paraId="013600CC" w14:textId="77777777" w:rsidR="00333DC0" w:rsidRDefault="00333D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C41F6" w14:textId="77777777" w:rsidR="00333DC0" w:rsidRDefault="00333DC0">
      <w:pPr>
        <w:spacing w:after="0" w:line="240" w:lineRule="auto"/>
      </w:pPr>
      <w:r>
        <w:separator/>
      </w:r>
    </w:p>
  </w:footnote>
  <w:footnote w:type="continuationSeparator" w:id="0">
    <w:p w14:paraId="6739FA4E" w14:textId="77777777" w:rsidR="00333DC0" w:rsidRDefault="00333D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C8B5986"/>
    <w:multiLevelType w:val="hybridMultilevel"/>
    <w:tmpl w:val="76C4B1C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639652887">
    <w:abstractNumId w:val="8"/>
  </w:num>
  <w:num w:numId="2" w16cid:durableId="1000500647">
    <w:abstractNumId w:val="6"/>
  </w:num>
  <w:num w:numId="3" w16cid:durableId="1530098513">
    <w:abstractNumId w:val="5"/>
  </w:num>
  <w:num w:numId="4" w16cid:durableId="1196969708">
    <w:abstractNumId w:val="4"/>
  </w:num>
  <w:num w:numId="5" w16cid:durableId="1143348571">
    <w:abstractNumId w:val="7"/>
  </w:num>
  <w:num w:numId="6" w16cid:durableId="701900348">
    <w:abstractNumId w:val="3"/>
  </w:num>
  <w:num w:numId="7" w16cid:durableId="1198159886">
    <w:abstractNumId w:val="2"/>
  </w:num>
  <w:num w:numId="8" w16cid:durableId="422148245">
    <w:abstractNumId w:val="1"/>
  </w:num>
  <w:num w:numId="9" w16cid:durableId="1664771546">
    <w:abstractNumId w:val="0"/>
  </w:num>
  <w:num w:numId="10" w16cid:durableId="7939062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7B78"/>
    <w:rsid w:val="0006063C"/>
    <w:rsid w:val="00090036"/>
    <w:rsid w:val="00102CA5"/>
    <w:rsid w:val="001303CD"/>
    <w:rsid w:val="0015074B"/>
    <w:rsid w:val="001C6DB0"/>
    <w:rsid w:val="0026607F"/>
    <w:rsid w:val="0029639D"/>
    <w:rsid w:val="00326F90"/>
    <w:rsid w:val="00333DC0"/>
    <w:rsid w:val="003628A1"/>
    <w:rsid w:val="003E2130"/>
    <w:rsid w:val="004273F4"/>
    <w:rsid w:val="004632AD"/>
    <w:rsid w:val="00476627"/>
    <w:rsid w:val="004A419B"/>
    <w:rsid w:val="004E1D54"/>
    <w:rsid w:val="0061402B"/>
    <w:rsid w:val="00634157"/>
    <w:rsid w:val="006573E6"/>
    <w:rsid w:val="00734DEA"/>
    <w:rsid w:val="00783EF6"/>
    <w:rsid w:val="007A04C3"/>
    <w:rsid w:val="007D5500"/>
    <w:rsid w:val="00806A69"/>
    <w:rsid w:val="00811E6D"/>
    <w:rsid w:val="00851214"/>
    <w:rsid w:val="008F389D"/>
    <w:rsid w:val="00997555"/>
    <w:rsid w:val="00A329A6"/>
    <w:rsid w:val="00A67A27"/>
    <w:rsid w:val="00AA1D8D"/>
    <w:rsid w:val="00B47730"/>
    <w:rsid w:val="00B72CE7"/>
    <w:rsid w:val="00BB08CB"/>
    <w:rsid w:val="00BF14B8"/>
    <w:rsid w:val="00C3173B"/>
    <w:rsid w:val="00C43E07"/>
    <w:rsid w:val="00C96A72"/>
    <w:rsid w:val="00CB0664"/>
    <w:rsid w:val="00CF08C2"/>
    <w:rsid w:val="00D31DB7"/>
    <w:rsid w:val="00DD06DC"/>
    <w:rsid w:val="00DD654B"/>
    <w:rsid w:val="00E41ABF"/>
    <w:rsid w:val="00E45ECA"/>
    <w:rsid w:val="00EE26DC"/>
    <w:rsid w:val="00EE5C4F"/>
    <w:rsid w:val="00F150BE"/>
    <w:rsid w:val="00F27E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A2FB4C"/>
  <w14:defaultImageDpi w14:val="300"/>
  <w15:docId w15:val="{D77D58AA-69D5-4683-9790-E44D38932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CF08C2"/>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7d2fdb41-339c-4257-87f2-a665730b31fc}" enabled="0" method="" siteId="{7d2fdb41-339c-4257-87f2-a665730b31fc}" removed="1"/>
</clbl:labelList>
</file>

<file path=docProps/app.xml><?xml version="1.0" encoding="utf-8"?>
<Properties xmlns="http://schemas.openxmlformats.org/officeDocument/2006/extended-properties" xmlns:vt="http://schemas.openxmlformats.org/officeDocument/2006/docPropsVTypes">
  <Template>Normal</Template>
  <TotalTime>14</TotalTime>
  <Pages>6</Pages>
  <Words>1259</Words>
  <Characters>7181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Jackson, Michele</cp:lastModifiedBy>
  <cp:revision>7</cp:revision>
  <dcterms:created xsi:type="dcterms:W3CDTF">2026-03-31T13:32:00Z</dcterms:created>
  <dcterms:modified xsi:type="dcterms:W3CDTF">2026-03-31T15:20:00Z</dcterms:modified>
  <cp:category/>
</cp:coreProperties>
</file>