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CC90" w14:textId="77777777" w:rsidR="001930CA" w:rsidRPr="007955CE" w:rsidRDefault="001930CA" w:rsidP="008F13F6">
      <w:pPr>
        <w:rPr>
          <w:rFonts w:ascii="Arial" w:hAnsi="Arial" w:cs="Arial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E5892" w:rsidRPr="007955CE" w14:paraId="1F82CC93" w14:textId="77777777" w:rsidTr="00761C04">
        <w:tc>
          <w:tcPr>
            <w:tcW w:w="1098" w:type="dxa"/>
            <w:hideMark/>
          </w:tcPr>
          <w:p w14:paraId="1F82CC91" w14:textId="77777777" w:rsidR="001930CA" w:rsidRPr="007955CE" w:rsidRDefault="001930CA">
            <w:pPr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F82CC92" w14:textId="08F603BC" w:rsidR="001930CA" w:rsidRPr="007955CE" w:rsidRDefault="001930CA" w:rsidP="007955CE">
            <w:pPr>
              <w:spacing w:after="200"/>
              <w:rPr>
                <w:rFonts w:ascii="Arial" w:hAnsi="Arial" w:cs="Arial"/>
              </w:rPr>
            </w:pPr>
            <w:r w:rsidRPr="007955CE">
              <w:rPr>
                <w:rFonts w:ascii="Arial" w:hAnsi="Arial" w:cs="Arial"/>
              </w:rPr>
              <w:t>TIERED SET-ASIDE - Parking Ramp</w:t>
            </w:r>
            <w:r w:rsidRPr="007955CE">
              <w:rPr>
                <w:rStyle w:val="AAMSKBFill-InHighlight"/>
                <w:rFonts w:ascii="Arial" w:hAnsi="Arial" w:cs="Arial"/>
              </w:rPr>
              <w:t xml:space="preserve"> </w:t>
            </w:r>
            <w:r w:rsidRPr="007955CE">
              <w:rPr>
                <w:rFonts w:ascii="Arial" w:hAnsi="Arial" w:cs="Arial"/>
              </w:rPr>
              <w:t>Expansion Minor Construction - Buffalo VAMC 528-375</w:t>
            </w:r>
          </w:p>
        </w:tc>
      </w:tr>
    </w:tbl>
    <w:p w14:paraId="1F82CC95" w14:textId="77777777" w:rsidR="001930CA" w:rsidRPr="007955CE" w:rsidRDefault="001930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rial" w:eastAsia="Calibri" w:hAnsi="Arial" w:cs="Arial"/>
          <w:b/>
          <w:szCs w:val="20"/>
        </w:rPr>
      </w:pPr>
      <w:r w:rsidRPr="007955CE">
        <w:rPr>
          <w:rFonts w:ascii="Arial" w:hAnsi="Arial" w:cs="Arial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E5892" w:rsidRPr="007955CE" w14:paraId="1F82CC9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82CC96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F82CC97" w14:textId="77777777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44131</w:t>
            </w:r>
          </w:p>
        </w:tc>
      </w:tr>
      <w:tr w:rsidR="00FE5892" w:rsidRPr="007955CE" w14:paraId="1F82CC9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82CC99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F82CC9A" w14:textId="77777777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36C77626R0046</w:t>
            </w:r>
          </w:p>
        </w:tc>
      </w:tr>
      <w:tr w:rsidR="00FE5892" w:rsidRPr="007955CE" w14:paraId="1F82CC9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82CC9C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F82CC9D" w14:textId="70B09945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</w:p>
        </w:tc>
      </w:tr>
      <w:tr w:rsidR="00FE5892" w:rsidRPr="007955CE" w14:paraId="1F82CCA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82CC9F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F82CCA0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  <w:r w:rsidRPr="007955CE">
              <w:rPr>
                <w:rFonts w:ascii="Arial" w:hAnsi="Arial" w:cs="Arial"/>
                <w:szCs w:val="20"/>
              </w:rPr>
              <w:t>60</w:t>
            </w: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E5892" w:rsidRPr="007955CE" w14:paraId="1F82CCA4" w14:textId="77777777" w:rsidTr="00490783">
        <w:trPr>
          <w:trHeight w:val="251"/>
        </w:trPr>
        <w:tc>
          <w:tcPr>
            <w:tcW w:w="4681" w:type="dxa"/>
            <w:hideMark/>
          </w:tcPr>
          <w:p w14:paraId="1F82CCA2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F82CCA3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</w:rPr>
            </w:pPr>
          </w:p>
        </w:tc>
      </w:tr>
      <w:tr w:rsidR="00FE5892" w:rsidRPr="007955CE" w14:paraId="1F82CCA7" w14:textId="77777777" w:rsidTr="00490783">
        <w:trPr>
          <w:trHeight w:val="267"/>
        </w:trPr>
        <w:tc>
          <w:tcPr>
            <w:tcW w:w="4681" w:type="dxa"/>
            <w:hideMark/>
          </w:tcPr>
          <w:p w14:paraId="1F82CCA5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F82CCA6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  <w:r w:rsidRPr="007955CE">
              <w:rPr>
                <w:rFonts w:ascii="Arial" w:hAnsi="Arial" w:cs="Arial"/>
                <w:szCs w:val="20"/>
              </w:rPr>
              <w:t>Y1LZ</w:t>
            </w:r>
          </w:p>
        </w:tc>
      </w:tr>
      <w:tr w:rsidR="00FE5892" w:rsidRPr="007955CE" w14:paraId="1F82CCAA" w14:textId="77777777" w:rsidTr="00490783">
        <w:trPr>
          <w:trHeight w:val="251"/>
        </w:trPr>
        <w:tc>
          <w:tcPr>
            <w:tcW w:w="4681" w:type="dxa"/>
            <w:hideMark/>
          </w:tcPr>
          <w:p w14:paraId="1F82CCA8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F82CCA9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  <w:r w:rsidRPr="007955CE">
              <w:rPr>
                <w:rFonts w:ascii="Arial" w:hAnsi="Arial" w:cs="Arial"/>
                <w:szCs w:val="20"/>
              </w:rPr>
              <w:t>236220</w:t>
            </w:r>
          </w:p>
        </w:tc>
      </w:tr>
      <w:tr w:rsidR="00FE5892" w:rsidRPr="007955CE" w14:paraId="1F82CCAD" w14:textId="77777777" w:rsidTr="00490783">
        <w:trPr>
          <w:trHeight w:val="251"/>
        </w:trPr>
        <w:tc>
          <w:tcPr>
            <w:tcW w:w="4681" w:type="dxa"/>
            <w:hideMark/>
          </w:tcPr>
          <w:p w14:paraId="1F82CCAB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F82CCAC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  <w:r w:rsidRPr="007955CE">
              <w:rPr>
                <w:rFonts w:ascii="Arial" w:hAnsi="Arial" w:cs="Arial"/>
                <w:szCs w:val="20"/>
              </w:rPr>
              <w:t>Buffalo VA Medical Center</w:t>
            </w:r>
          </w:p>
        </w:tc>
      </w:tr>
      <w:tr w:rsidR="00FE5892" w:rsidRPr="007955CE" w14:paraId="1F82CCB6" w14:textId="77777777" w:rsidTr="00490783">
        <w:trPr>
          <w:trHeight w:val="251"/>
        </w:trPr>
        <w:tc>
          <w:tcPr>
            <w:tcW w:w="4681" w:type="dxa"/>
          </w:tcPr>
          <w:p w14:paraId="1F82CCB4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82CCB5" w14:textId="77777777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3495 Bailey Avenue</w:t>
            </w:r>
          </w:p>
        </w:tc>
      </w:tr>
      <w:tr w:rsidR="00FE5892" w:rsidRPr="007955CE" w14:paraId="1F82CCB9" w14:textId="77777777" w:rsidTr="00490783">
        <w:trPr>
          <w:trHeight w:val="251"/>
        </w:trPr>
        <w:tc>
          <w:tcPr>
            <w:tcW w:w="4681" w:type="dxa"/>
          </w:tcPr>
          <w:p w14:paraId="1F82CCB7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82CCB8" w14:textId="77777777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Buffalo</w:t>
            </w:r>
            <w:r w:rsidRPr="007955CE">
              <w:rPr>
                <w:rFonts w:ascii="Arial" w:hAnsi="Arial" w:cs="Arial"/>
                <w:szCs w:val="20"/>
              </w:rPr>
              <w:t xml:space="preserve"> </w:t>
            </w:r>
            <w:r w:rsidRPr="007955CE">
              <w:rPr>
                <w:rStyle w:val="AAMSKBFill-InHighlight"/>
                <w:rFonts w:ascii="Arial" w:hAnsi="Arial" w:cs="Arial"/>
                <w:color w:val="auto"/>
              </w:rPr>
              <w:t>NY</w:t>
            </w:r>
          </w:p>
        </w:tc>
      </w:tr>
      <w:tr w:rsidR="00FE5892" w:rsidRPr="007955CE" w14:paraId="1F82CCBC" w14:textId="77777777" w:rsidTr="00490783">
        <w:trPr>
          <w:trHeight w:val="251"/>
        </w:trPr>
        <w:tc>
          <w:tcPr>
            <w:tcW w:w="4681" w:type="dxa"/>
          </w:tcPr>
          <w:p w14:paraId="1F82CCBA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F82CCBB" w14:textId="77777777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14215</w:t>
            </w:r>
          </w:p>
        </w:tc>
      </w:tr>
      <w:tr w:rsidR="00FE5892" w:rsidRPr="007955CE" w14:paraId="1F82CCC0" w14:textId="77777777" w:rsidTr="00490783">
        <w:trPr>
          <w:trHeight w:val="519"/>
        </w:trPr>
        <w:tc>
          <w:tcPr>
            <w:tcW w:w="4681" w:type="dxa"/>
          </w:tcPr>
          <w:p w14:paraId="1F82CCBD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F82CCBF" w14:textId="07CEE012" w:rsidR="001930CA" w:rsidRPr="007955CE" w:rsidRDefault="001930CA" w:rsidP="007955CE">
            <w:pPr>
              <w:spacing w:after="200"/>
              <w:rPr>
                <w:rStyle w:val="AAMSKBFill-InHighlight"/>
                <w:rFonts w:ascii="Arial" w:hAnsi="Arial" w:cs="Arial"/>
                <w:color w:val="auto"/>
              </w:rPr>
            </w:pPr>
            <w:r w:rsidRPr="007955CE">
              <w:rPr>
                <w:rStyle w:val="AAMSKBFill-InHighlight"/>
                <w:rFonts w:ascii="Arial" w:hAnsi="Arial" w:cs="Arial"/>
                <w:color w:val="auto"/>
              </w:rPr>
              <w:t>USA</w:t>
            </w:r>
          </w:p>
        </w:tc>
      </w:tr>
    </w:tbl>
    <w:p w14:paraId="1F82CCC1" w14:textId="77777777" w:rsidR="001930CA" w:rsidRPr="007955CE" w:rsidRDefault="001930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rial" w:eastAsia="Calibri" w:hAnsi="Arial" w:cs="Arial"/>
          <w:b/>
        </w:rPr>
      </w:pPr>
      <w:r w:rsidRPr="007955CE">
        <w:rPr>
          <w:rFonts w:ascii="Arial" w:hAnsi="Arial" w:cs="Arial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E5892" w:rsidRPr="007955CE" w14:paraId="1F82CCC8" w14:textId="77777777" w:rsidTr="005B1DDF">
        <w:tc>
          <w:tcPr>
            <w:tcW w:w="4675" w:type="dxa"/>
            <w:hideMark/>
          </w:tcPr>
          <w:p w14:paraId="1F82CCC2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F82CCC3" w14:textId="607CA2E1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Department of Veterans Affairs</w:t>
            </w:r>
          </w:p>
          <w:p w14:paraId="1F82CCC5" w14:textId="7C18F1D1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Program Contracting Activity Central</w:t>
            </w:r>
          </w:p>
          <w:p w14:paraId="1F82CCC6" w14:textId="77777777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6100 Oak Tree Blvd, Suite 490</w:t>
            </w:r>
          </w:p>
          <w:p w14:paraId="1F82CCC7" w14:textId="1C8CCC0C" w:rsidR="001930CA" w:rsidRPr="007955CE" w:rsidRDefault="001930CA" w:rsidP="007955CE">
            <w:pPr>
              <w:spacing w:after="200"/>
              <w:rPr>
                <w:rFonts w:ascii="Arial" w:hAnsi="Arial" w:cs="Arial"/>
              </w:rPr>
            </w:pPr>
            <w:r w:rsidRPr="007955CE">
              <w:rPr>
                <w:rFonts w:ascii="Arial" w:hAnsi="Arial" w:cs="Arial"/>
              </w:rPr>
              <w:t>Independence OH  44131</w:t>
            </w:r>
          </w:p>
        </w:tc>
      </w:tr>
      <w:tr w:rsidR="00FE5892" w:rsidRPr="007955CE" w14:paraId="1F82CCD2" w14:textId="77777777" w:rsidTr="005B1DDF">
        <w:tc>
          <w:tcPr>
            <w:tcW w:w="4675" w:type="dxa"/>
            <w:hideMark/>
          </w:tcPr>
          <w:p w14:paraId="1F82CCC9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  <w:szCs w:val="20"/>
              </w:rPr>
            </w:pPr>
            <w:r w:rsidRPr="007955CE">
              <w:rPr>
                <w:rFonts w:ascii="Arial" w:hAnsi="Arial" w:cs="Arial"/>
                <w:b/>
                <w:szCs w:val="20"/>
              </w:rPr>
              <w:t>POINT OF CONTACT*</w:t>
            </w:r>
          </w:p>
          <w:p w14:paraId="1F82CCCA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5243" w:type="dxa"/>
            <w:hideMark/>
          </w:tcPr>
          <w:p w14:paraId="1F82CCCB" w14:textId="017FBD46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Contract Specialist</w:t>
            </w:r>
          </w:p>
          <w:p w14:paraId="1F82CCCC" w14:textId="77777777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Kara Evert</w:t>
            </w:r>
          </w:p>
          <w:p w14:paraId="1F82CCCD" w14:textId="77777777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kara.evert@va.gov</w:t>
            </w:r>
          </w:p>
          <w:p w14:paraId="1F82CCD1" w14:textId="6401D2D7" w:rsidR="001930CA" w:rsidRPr="007955CE" w:rsidRDefault="001930CA" w:rsidP="007955CE">
            <w:pPr>
              <w:spacing w:after="200"/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</w:pPr>
            <w:r w:rsidRPr="007955CE">
              <w:rPr>
                <w:rFonts w:ascii="Arial" w:eastAsiaTheme="minorHAnsi" w:hAnsi="Arial" w:cs="Arial"/>
                <w:szCs w:val="20"/>
                <w:bdr w:val="none" w:sz="0" w:space="0" w:color="auto" w:frame="1"/>
              </w:rPr>
              <w:t>Phone calls will not be accepted</w:t>
            </w:r>
          </w:p>
        </w:tc>
      </w:tr>
    </w:tbl>
    <w:p w14:paraId="1F82CCD3" w14:textId="77777777" w:rsidR="001930CA" w:rsidRPr="007955CE" w:rsidRDefault="001930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rial" w:eastAsia="Calibri" w:hAnsi="Arial" w:cs="Arial"/>
          <w:b/>
        </w:rPr>
      </w:pPr>
      <w:r w:rsidRPr="007955CE">
        <w:rPr>
          <w:rFonts w:ascii="Arial" w:hAnsi="Arial" w:cs="Arial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E5892" w:rsidRPr="007955CE" w14:paraId="1F82CCD6" w14:textId="77777777" w:rsidTr="005B1DDF">
        <w:tc>
          <w:tcPr>
            <w:tcW w:w="4675" w:type="dxa"/>
            <w:hideMark/>
          </w:tcPr>
          <w:p w14:paraId="1F82CCD4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F82CCD5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</w:rPr>
            </w:pPr>
            <w:r w:rsidRPr="007955CE">
              <w:rPr>
                <w:rFonts w:ascii="Arial" w:hAnsi="Arial" w:cs="Arial"/>
              </w:rPr>
              <w:t>http://www.va.gov/</w:t>
            </w:r>
          </w:p>
        </w:tc>
      </w:tr>
      <w:tr w:rsidR="00FE5892" w:rsidRPr="007955CE" w14:paraId="1F82CCD9" w14:textId="77777777" w:rsidTr="005B1DDF">
        <w:tc>
          <w:tcPr>
            <w:tcW w:w="4675" w:type="dxa"/>
            <w:hideMark/>
          </w:tcPr>
          <w:p w14:paraId="1F82CCD7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b/>
              </w:rPr>
            </w:pPr>
            <w:r w:rsidRPr="007955CE">
              <w:rPr>
                <w:rFonts w:ascii="Arial" w:hAnsi="Arial" w:cs="Arial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F82CCD8" w14:textId="77777777" w:rsidR="001930CA" w:rsidRPr="007955CE" w:rsidRDefault="001930CA" w:rsidP="007955CE">
            <w:pPr>
              <w:spacing w:after="200"/>
              <w:rPr>
                <w:rFonts w:ascii="Arial" w:hAnsi="Arial" w:cs="Arial"/>
                <w:szCs w:val="20"/>
              </w:rPr>
            </w:pPr>
            <w:r w:rsidRPr="007955CE">
              <w:rPr>
                <w:rFonts w:ascii="Arial" w:hAnsi="Arial" w:cs="Arial"/>
                <w:szCs w:val="20"/>
              </w:rPr>
              <w:t>Department of Veterans Affairs Homepage</w:t>
            </w:r>
          </w:p>
        </w:tc>
      </w:tr>
    </w:tbl>
    <w:p w14:paraId="1F82CCE0" w14:textId="77777777" w:rsidR="001930CA" w:rsidRPr="007955CE" w:rsidRDefault="001930CA">
      <w:pPr>
        <w:rPr>
          <w:rFonts w:ascii="Arial" w:hAnsi="Arial" w:cs="Arial"/>
          <w:b/>
          <w:color w:val="4F81BD" w:themeColor="accent1"/>
          <w:sz w:val="28"/>
          <w:szCs w:val="28"/>
          <w:bdr w:val="none" w:sz="0" w:space="0" w:color="auto" w:frame="1"/>
        </w:rPr>
      </w:pPr>
      <w:r w:rsidRPr="007955CE">
        <w:rPr>
          <w:rFonts w:ascii="Arial" w:hAnsi="Arial" w:cs="Arial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F82CCE1" w14:textId="77777777" w:rsidR="001930CA" w:rsidRPr="00AF196F" w:rsidRDefault="001930C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1930CA" w:rsidRPr="00AF196F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F82CCE2" w14:textId="77777777" w:rsidR="001930CA" w:rsidRPr="0029594C" w:rsidRDefault="001930CA" w:rsidP="00F40468">
      <w:pPr>
        <w:rPr>
          <w:rFonts w:ascii="Arial" w:hAnsi="Arial" w:cs="Arial"/>
          <w:b/>
        </w:rPr>
      </w:pPr>
      <w:r w:rsidRPr="0029594C">
        <w:rPr>
          <w:rFonts w:ascii="Arial" w:hAnsi="Arial" w:cs="Arial"/>
          <w:b/>
        </w:rPr>
        <w:t>INTRODUCTION</w:t>
      </w:r>
    </w:p>
    <w:p w14:paraId="1F82CCE3" w14:textId="77777777" w:rsidR="001930CA" w:rsidRPr="0029594C" w:rsidRDefault="001930CA" w:rsidP="00462CE3">
      <w:pPr>
        <w:rPr>
          <w:rFonts w:ascii="Arial" w:hAnsi="Arial" w:cs="Arial"/>
          <w:bCs/>
        </w:rPr>
      </w:pPr>
      <w:r w:rsidRPr="0029594C">
        <w:rPr>
          <w:rFonts w:ascii="Arial" w:hAnsi="Arial" w:cs="Arial"/>
        </w:rPr>
        <w:t xml:space="preserve">The Department of Veterans Affairs (VA), Veterans Health Administration (VHA), Program Contracting Activity Central (PCAC) anticipates soliciting proposals and subsequently awarding a single firm-fixed-price contract for the </w:t>
      </w:r>
      <w:r w:rsidRPr="0029594C">
        <w:rPr>
          <w:rFonts w:ascii="Arial" w:hAnsi="Arial" w:cs="Arial"/>
          <w:b/>
        </w:rPr>
        <w:t xml:space="preserve">design-bid-build </w:t>
      </w:r>
      <w:r w:rsidRPr="0029594C">
        <w:rPr>
          <w:rFonts w:ascii="Arial" w:hAnsi="Arial" w:cs="Arial"/>
          <w:bCs/>
        </w:rPr>
        <w:t>Minor construction</w:t>
      </w:r>
      <w:r w:rsidRPr="0029594C">
        <w:rPr>
          <w:rFonts w:ascii="Arial" w:hAnsi="Arial" w:cs="Arial"/>
          <w:bCs/>
          <w:color w:val="FF0000"/>
        </w:rPr>
        <w:t xml:space="preserve"> </w:t>
      </w:r>
      <w:r w:rsidRPr="0029594C">
        <w:rPr>
          <w:rFonts w:ascii="Arial" w:hAnsi="Arial" w:cs="Arial"/>
        </w:rPr>
        <w:t>project #</w:t>
      </w:r>
      <w:r w:rsidRPr="00604D4A">
        <w:rPr>
          <w:rFonts w:ascii="Arial" w:hAnsi="Arial" w:cs="Arial"/>
          <w:bCs/>
        </w:rPr>
        <w:t>528-375</w:t>
      </w:r>
      <w:r w:rsidRPr="0029594C">
        <w:rPr>
          <w:rFonts w:ascii="Arial" w:hAnsi="Arial" w:cs="Arial"/>
          <w:bCs/>
        </w:rPr>
        <w:t xml:space="preserve">, </w:t>
      </w:r>
      <w:r w:rsidRPr="00604D4A">
        <w:rPr>
          <w:rFonts w:ascii="Arial" w:hAnsi="Arial" w:cs="Arial"/>
          <w:bCs/>
        </w:rPr>
        <w:t xml:space="preserve">Parking Ramp Expansion </w:t>
      </w:r>
      <w:r w:rsidRPr="0029594C">
        <w:rPr>
          <w:rFonts w:ascii="Arial" w:hAnsi="Arial" w:cs="Arial"/>
        </w:rPr>
        <w:t xml:space="preserve">at the </w:t>
      </w:r>
      <w:r w:rsidRPr="00604D4A">
        <w:rPr>
          <w:rFonts w:ascii="Arial" w:hAnsi="Arial" w:cs="Arial"/>
          <w:bCs/>
        </w:rPr>
        <w:t xml:space="preserve">Buffalo </w:t>
      </w:r>
      <w:r w:rsidRPr="0029594C">
        <w:rPr>
          <w:rFonts w:ascii="Arial" w:hAnsi="Arial" w:cs="Arial"/>
          <w:bCs/>
        </w:rPr>
        <w:t xml:space="preserve">VA Medical Center </w:t>
      </w:r>
      <w:r>
        <w:rPr>
          <w:rFonts w:ascii="Arial" w:hAnsi="Arial" w:cs="Arial"/>
          <w:bCs/>
        </w:rPr>
        <w:t>(</w:t>
      </w:r>
      <w:r w:rsidRPr="0029594C">
        <w:rPr>
          <w:rFonts w:ascii="Arial" w:hAnsi="Arial" w:cs="Arial"/>
          <w:bCs/>
        </w:rPr>
        <w:t>VAMC</w:t>
      </w:r>
      <w:r>
        <w:rPr>
          <w:rFonts w:ascii="Arial" w:hAnsi="Arial" w:cs="Arial"/>
          <w:bCs/>
        </w:rPr>
        <w:t xml:space="preserve">) </w:t>
      </w:r>
      <w:r w:rsidRPr="0029594C">
        <w:rPr>
          <w:rFonts w:ascii="Arial" w:hAnsi="Arial" w:cs="Arial"/>
          <w:bCs/>
        </w:rPr>
        <w:t>located at</w:t>
      </w:r>
      <w:r w:rsidRPr="0029594C">
        <w:rPr>
          <w:rFonts w:ascii="Arial" w:hAnsi="Arial" w:cs="Arial"/>
        </w:rPr>
        <w:t xml:space="preserve"> </w:t>
      </w:r>
      <w:r w:rsidRPr="00462CE3">
        <w:rPr>
          <w:rFonts w:ascii="Arial" w:hAnsi="Arial" w:cs="Arial"/>
          <w:bCs/>
        </w:rPr>
        <w:t>3495 Bailey Avenue</w:t>
      </w:r>
      <w:r>
        <w:rPr>
          <w:rFonts w:ascii="Arial" w:hAnsi="Arial" w:cs="Arial"/>
          <w:bCs/>
        </w:rPr>
        <w:t xml:space="preserve">, </w:t>
      </w:r>
      <w:r w:rsidRPr="00462CE3">
        <w:rPr>
          <w:rFonts w:ascii="Arial" w:hAnsi="Arial" w:cs="Arial"/>
          <w:bCs/>
        </w:rPr>
        <w:t>Buffalo, NY 14215-1129</w:t>
      </w:r>
      <w:r w:rsidRPr="0029594C">
        <w:rPr>
          <w:rFonts w:ascii="Arial" w:hAnsi="Arial" w:cs="Arial"/>
          <w:bCs/>
        </w:rPr>
        <w:t>.</w:t>
      </w:r>
    </w:p>
    <w:p w14:paraId="1F82CCE4" w14:textId="77777777" w:rsidR="001930CA" w:rsidRPr="0029594C" w:rsidRDefault="001930CA" w:rsidP="009E26F4">
      <w:pPr>
        <w:rPr>
          <w:rFonts w:ascii="Arial" w:hAnsi="Arial" w:cs="Arial"/>
          <w:b/>
        </w:rPr>
      </w:pPr>
      <w:r w:rsidRPr="0029594C">
        <w:rPr>
          <w:rFonts w:ascii="Arial" w:hAnsi="Arial" w:cs="Arial"/>
          <w:b/>
        </w:rPr>
        <w:t>PROJECT DESCRIPTION</w:t>
      </w:r>
    </w:p>
    <w:p w14:paraId="1F82CCE5" w14:textId="77777777" w:rsidR="001930CA" w:rsidRPr="003F2C91" w:rsidRDefault="001930CA" w:rsidP="003F2C91">
      <w:pPr>
        <w:rPr>
          <w:rFonts w:ascii="Arial" w:eastAsia="Times New Roman" w:hAnsi="Arial" w:cs="Arial"/>
          <w:bCs/>
        </w:rPr>
      </w:pPr>
      <w:r w:rsidRPr="003F2C91">
        <w:rPr>
          <w:rFonts w:ascii="Arial" w:eastAsia="Times New Roman" w:hAnsi="Arial" w:cs="Arial"/>
          <w:bCs/>
        </w:rPr>
        <w:t>The Buffalo VAMC is seeking a general contractor to completely prepare site for building operations, including demolition and removal of existing structures, and furnish labor and materials and perform work for construction of a parking structure addition as required by the drawings and specifications.</w:t>
      </w:r>
    </w:p>
    <w:p w14:paraId="1F82CCE6" w14:textId="77777777" w:rsidR="001930CA" w:rsidRPr="003F2C91" w:rsidRDefault="001930CA" w:rsidP="00A45DD3">
      <w:pPr>
        <w:rPr>
          <w:rFonts w:ascii="Arial" w:eastAsia="Times New Roman" w:hAnsi="Arial" w:cs="Arial"/>
          <w:bCs/>
        </w:rPr>
      </w:pPr>
      <w:r w:rsidRPr="0057511E">
        <w:rPr>
          <w:rFonts w:ascii="Arial" w:eastAsia="Times New Roman" w:hAnsi="Arial" w:cs="Arial"/>
          <w:bCs/>
        </w:rPr>
        <w:t>The purpose of this project is to construct an addition of two new parking levels to the top of the existing three-level parking structure.</w:t>
      </w:r>
      <w:r w:rsidRPr="003F2C91">
        <w:rPr>
          <w:rFonts w:ascii="Arial" w:eastAsia="Times New Roman" w:hAnsi="Arial" w:cs="Arial"/>
          <w:bCs/>
        </w:rPr>
        <w:t xml:space="preserve"> In addition to the 2-level expansion, the project will involve the construction of a new stair and elevator tower on the northwest side of the ramp, select modifications and improvements to adjacent grounds, and contractor-provided off-campus construction impact parking.</w:t>
      </w:r>
      <w:r>
        <w:rPr>
          <w:rFonts w:ascii="Arial" w:eastAsia="Times New Roman" w:hAnsi="Arial" w:cs="Arial"/>
          <w:bCs/>
        </w:rPr>
        <w:t xml:space="preserve"> </w:t>
      </w:r>
      <w:r>
        <w:rPr>
          <w:rFonts w:ascii="Arial" w:eastAsia="Times New Roman" w:hAnsi="Arial" w:cs="Arial"/>
          <w:b/>
        </w:rPr>
        <w:t>Note, t</w:t>
      </w:r>
      <w:r w:rsidRPr="00260EEF">
        <w:rPr>
          <w:rFonts w:ascii="Arial" w:eastAsia="Times New Roman" w:hAnsi="Arial" w:cs="Arial"/>
          <w:b/>
        </w:rPr>
        <w:t>he scope of this project has been reduced since it was previously solicited.</w:t>
      </w:r>
    </w:p>
    <w:p w14:paraId="1F82CCE7" w14:textId="77777777" w:rsidR="001930CA" w:rsidRPr="003F2C91" w:rsidRDefault="001930CA" w:rsidP="00B64DAA">
      <w:pPr>
        <w:rPr>
          <w:rFonts w:ascii="Arial" w:hAnsi="Arial" w:cs="Arial"/>
          <w:b/>
        </w:rPr>
      </w:pPr>
      <w:r w:rsidRPr="003F2C91">
        <w:rPr>
          <w:rFonts w:ascii="Arial" w:hAnsi="Arial" w:cs="Arial"/>
          <w:b/>
        </w:rPr>
        <w:t>ADMINISTRATIVE</w:t>
      </w:r>
    </w:p>
    <w:p w14:paraId="1F82CCE8" w14:textId="77777777" w:rsidR="001930CA" w:rsidRPr="0029594C" w:rsidRDefault="001930CA" w:rsidP="00F77067">
      <w:pPr>
        <w:rPr>
          <w:rFonts w:ascii="Arial" w:hAnsi="Arial" w:cs="Arial"/>
        </w:rPr>
      </w:pPr>
      <w:r w:rsidRPr="0029594C">
        <w:rPr>
          <w:rFonts w:ascii="Arial" w:hAnsi="Arial" w:cs="Arial"/>
        </w:rPr>
        <w:t>The solicitation will be issued as a Request for Proposal</w:t>
      </w:r>
      <w:r>
        <w:rPr>
          <w:rFonts w:ascii="Arial" w:hAnsi="Arial" w:cs="Arial"/>
        </w:rPr>
        <w:t>s</w:t>
      </w:r>
      <w:r w:rsidRPr="0029594C">
        <w:rPr>
          <w:rFonts w:ascii="Arial" w:hAnsi="Arial" w:cs="Arial"/>
        </w:rPr>
        <w:t xml:space="preserve"> (RFP) conducted in accordance with FAR part 15 and will be evaluated in accordance with the </w:t>
      </w:r>
      <w:r w:rsidRPr="00462CE3">
        <w:rPr>
          <w:rFonts w:ascii="Arial" w:hAnsi="Arial" w:cs="Arial"/>
        </w:rPr>
        <w:t xml:space="preserve">lowest price technically acceptable (LPTA) </w:t>
      </w:r>
      <w:r w:rsidRPr="0029594C">
        <w:rPr>
          <w:rFonts w:ascii="Arial" w:hAnsi="Arial" w:cs="Arial"/>
        </w:rPr>
        <w:t xml:space="preserve">procedures listed in the solicitation. This procurement will be set aside based on an order of priority as established in 38 U.S.C. 8127. The solicitation will be advertised as a </w:t>
      </w:r>
      <w:r w:rsidRPr="0029594C">
        <w:rPr>
          <w:rFonts w:ascii="Arial" w:hAnsi="Arial" w:cs="Arial"/>
          <w:b/>
          <w:bCs/>
        </w:rPr>
        <w:t>tiered set-aside evaluation</w:t>
      </w:r>
      <w:r w:rsidRPr="0029594C">
        <w:rPr>
          <w:rFonts w:ascii="Arial" w:hAnsi="Arial" w:cs="Arial"/>
        </w:rPr>
        <w:t xml:space="preserve"> with the following tiers: (1) SDVOSB concerns, (2) VOSB concerns, (3) small business concerns</w:t>
      </w:r>
      <w:r>
        <w:rPr>
          <w:rFonts w:ascii="Arial" w:hAnsi="Arial" w:cs="Arial"/>
        </w:rPr>
        <w:t>,</w:t>
      </w:r>
      <w:r w:rsidRPr="0029594C">
        <w:rPr>
          <w:rFonts w:ascii="Arial" w:hAnsi="Arial" w:cs="Arial"/>
        </w:rPr>
        <w:t xml:space="preserve"> and (4) large business concerns.</w:t>
      </w:r>
    </w:p>
    <w:p w14:paraId="1F82CCE9" w14:textId="77777777" w:rsidR="001930CA" w:rsidRDefault="001930CA" w:rsidP="00EF4A25">
      <w:pPr>
        <w:rPr>
          <w:rFonts w:ascii="Arial" w:hAnsi="Arial" w:cs="Arial"/>
        </w:rPr>
      </w:pPr>
      <w:r w:rsidRPr="0029594C">
        <w:rPr>
          <w:rFonts w:ascii="Arial" w:hAnsi="Arial" w:cs="Arial"/>
        </w:rPr>
        <w:t>The applicable North American Industry Classification System (NAICS) code is 236220 with a size standard of $45.0 million. The solicitation will be issued in</w:t>
      </w:r>
      <w:r>
        <w:rPr>
          <w:rFonts w:ascii="Arial" w:hAnsi="Arial" w:cs="Arial"/>
        </w:rPr>
        <w:t xml:space="preserve"> April </w:t>
      </w:r>
      <w:r w:rsidRPr="0029594C">
        <w:rPr>
          <w:rFonts w:ascii="Arial" w:hAnsi="Arial" w:cs="Arial"/>
        </w:rPr>
        <w:t>202</w:t>
      </w:r>
      <w:r>
        <w:rPr>
          <w:rFonts w:ascii="Arial" w:hAnsi="Arial" w:cs="Arial"/>
        </w:rPr>
        <w:t>6</w:t>
      </w:r>
      <w:r w:rsidRPr="0029594C">
        <w:rPr>
          <w:rFonts w:ascii="Arial" w:hAnsi="Arial" w:cs="Arial"/>
        </w:rPr>
        <w:t>.</w:t>
      </w:r>
      <w:r w:rsidRPr="0029594C">
        <w:rPr>
          <w:rFonts w:ascii="Arial" w:hAnsi="Arial" w:cs="Arial"/>
          <w:bCs/>
        </w:rPr>
        <w:t xml:space="preserve"> </w:t>
      </w:r>
      <w:r w:rsidRPr="0029594C">
        <w:rPr>
          <w:rFonts w:ascii="Arial" w:hAnsi="Arial" w:cs="Arial"/>
        </w:rPr>
        <w:t xml:space="preserve">The period of performance is approximately </w:t>
      </w:r>
      <w:r w:rsidRPr="002C201E">
        <w:rPr>
          <w:rFonts w:ascii="Arial" w:hAnsi="Arial" w:cs="Arial"/>
          <w:bCs/>
        </w:rPr>
        <w:t xml:space="preserve">730 </w:t>
      </w:r>
      <w:r w:rsidRPr="0029594C">
        <w:rPr>
          <w:rFonts w:ascii="Arial" w:hAnsi="Arial" w:cs="Arial"/>
        </w:rPr>
        <w:t>calendar days from the issuance of the notice to proceed. In accordance with VAAR 836.204, the magnitude of construction is between $</w:t>
      </w:r>
      <w:r>
        <w:rPr>
          <w:rFonts w:ascii="Arial" w:hAnsi="Arial" w:cs="Arial"/>
        </w:rPr>
        <w:t>1</w:t>
      </w:r>
      <w:r w:rsidRPr="0029594C">
        <w:rPr>
          <w:rFonts w:ascii="Arial" w:hAnsi="Arial" w:cs="Arial"/>
        </w:rPr>
        <w:t>0,000,000 and $</w:t>
      </w:r>
      <w:r>
        <w:rPr>
          <w:rFonts w:ascii="Arial" w:hAnsi="Arial" w:cs="Arial"/>
        </w:rPr>
        <w:t>2</w:t>
      </w:r>
      <w:r w:rsidRPr="0029594C">
        <w:rPr>
          <w:rFonts w:ascii="Arial" w:hAnsi="Arial" w:cs="Arial"/>
        </w:rPr>
        <w:t>0,000,000.</w:t>
      </w:r>
    </w:p>
    <w:p w14:paraId="1F82CCEA" w14:textId="77777777" w:rsidR="001930CA" w:rsidRPr="0029594C" w:rsidRDefault="001930CA" w:rsidP="00EF4A25">
      <w:pPr>
        <w:rPr>
          <w:rFonts w:ascii="Arial" w:hAnsi="Arial" w:cs="Arial"/>
        </w:rPr>
      </w:pPr>
      <w:r w:rsidRPr="0029594C">
        <w:rPr>
          <w:rFonts w:ascii="Arial" w:hAnsi="Arial" w:cs="Arial"/>
        </w:rPr>
        <w:t xml:space="preserve">This notice is not a request for competitive offers. All questions must be submitted in writing to the issuing office via email to </w:t>
      </w:r>
      <w:hyperlink r:id="rId11" w:history="1">
        <w:r w:rsidRPr="0029594C">
          <w:rPr>
            <w:rStyle w:val="Hyperlink"/>
            <w:rFonts w:ascii="Arial" w:hAnsi="Arial" w:cs="Arial"/>
          </w:rPr>
          <w:t>Kara.Evert@va.gov</w:t>
        </w:r>
      </w:hyperlink>
      <w:r w:rsidRPr="0029594C">
        <w:rPr>
          <w:rFonts w:ascii="Arial" w:hAnsi="Arial" w:cs="Arial"/>
        </w:rPr>
        <w:t>. Telephone calls will not be accepted.</w:t>
      </w:r>
    </w:p>
    <w:p w14:paraId="1F82CCEB" w14:textId="77777777" w:rsidR="00FE5892" w:rsidRDefault="001930CA" w:rsidP="00A148BE">
      <w:pPr>
        <w:jc w:val="center"/>
      </w:pPr>
      <w:r>
        <w:t>End of Document</w:t>
      </w:r>
    </w:p>
    <w:sectPr w:rsidR="00FE5892">
      <w:footerReference w:type="defaul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CCFE" w14:textId="77777777" w:rsidR="001930CA" w:rsidRDefault="001930CA">
      <w:pPr>
        <w:spacing w:after="0" w:line="240" w:lineRule="auto"/>
      </w:pPr>
      <w:r>
        <w:separator/>
      </w:r>
    </w:p>
  </w:endnote>
  <w:endnote w:type="continuationSeparator" w:id="0">
    <w:p w14:paraId="1F82CD00" w14:textId="77777777" w:rsidR="001930CA" w:rsidRDefault="0019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35 Ligh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E5892" w14:paraId="1F82CCEF" w14:textId="77777777" w:rsidTr="00A93DAB">
      <w:tc>
        <w:tcPr>
          <w:tcW w:w="4788" w:type="dxa"/>
        </w:tcPr>
        <w:p w14:paraId="1F82CCED" w14:textId="77777777" w:rsidR="001930CA" w:rsidRDefault="001930CA" w:rsidP="00240FCD">
          <w:pPr>
            <w:pStyle w:val="Footer"/>
          </w:pPr>
        </w:p>
      </w:tc>
      <w:tc>
        <w:tcPr>
          <w:tcW w:w="4788" w:type="dxa"/>
        </w:tcPr>
        <w:p w14:paraId="1F82CCEE" w14:textId="77777777" w:rsidR="001930CA" w:rsidRDefault="001930CA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1F82CCF1" w14:textId="77777777" w:rsidR="00FE5892" w:rsidRDefault="001930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E5892" w14:paraId="1F82CCF5" w14:textId="77777777" w:rsidTr="009B0DC6">
      <w:tc>
        <w:tcPr>
          <w:tcW w:w="4788" w:type="dxa"/>
        </w:tcPr>
        <w:p w14:paraId="1F82CCF3" w14:textId="77777777" w:rsidR="001930CA" w:rsidRDefault="001930C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F82CCF4" w14:textId="77777777" w:rsidR="001930CA" w:rsidRDefault="001930CA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1F82CCF7" w14:textId="77777777" w:rsidR="00FE5892" w:rsidRDefault="001930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CCF8" w14:textId="77777777" w:rsidR="001930CA" w:rsidRDefault="001930CA">
    <w:pPr>
      <w:pStyle w:val="Header"/>
      <w:jc w:val="right"/>
    </w:pPr>
  </w:p>
  <w:p w14:paraId="1F82CCF9" w14:textId="77777777" w:rsidR="00FE5892" w:rsidRDefault="001930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CCFA" w14:textId="77777777" w:rsidR="001930CA" w:rsidRDefault="001930CA">
      <w:pPr>
        <w:spacing w:after="0" w:line="240" w:lineRule="auto"/>
      </w:pPr>
      <w:r>
        <w:separator/>
      </w:r>
    </w:p>
  </w:footnote>
  <w:footnote w:type="continuationSeparator" w:id="0">
    <w:p w14:paraId="1F82CCFC" w14:textId="77777777" w:rsidR="001930CA" w:rsidRDefault="00193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CCEC" w14:textId="77777777" w:rsidR="001930CA" w:rsidRPr="000758A6" w:rsidRDefault="001930CA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CCF2" w14:textId="77777777" w:rsidR="001930CA" w:rsidRPr="000F59BB" w:rsidRDefault="001930CA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6BF6"/>
    <w:multiLevelType w:val="multilevel"/>
    <w:tmpl w:val="F5D2014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e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99107554">
    <w:abstractNumId w:val="0"/>
  </w:num>
  <w:num w:numId="2" w16cid:durableId="795684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892"/>
    <w:rsid w:val="001930CA"/>
    <w:rsid w:val="007955CE"/>
    <w:rsid w:val="00AE4A94"/>
    <w:rsid w:val="00FE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CC90"/>
  <w15:docId w15:val="{7DF90E83-46FE-499A-9267-DF41C8D58D0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126CE"/>
    <w:rPr>
      <w:color w:val="0000FF"/>
      <w:u w:val="single"/>
    </w:rPr>
  </w:style>
  <w:style w:type="paragraph" w:customStyle="1" w:styleId="Level1">
    <w:name w:val="Level 1"/>
    <w:basedOn w:val="Normal"/>
    <w:rsid w:val="009A2DEB"/>
    <w:pPr>
      <w:widowControl w:val="0"/>
      <w:numPr>
        <w:numId w:val="1"/>
      </w:numPr>
      <w:ind w:left="811" w:hanging="811"/>
      <w:outlineLvl w:val="0"/>
    </w:pPr>
    <w:rPr>
      <w:snapToGrid w:val="0"/>
      <w:szCs w:val="20"/>
    </w:rPr>
  </w:style>
  <w:style w:type="paragraph" w:customStyle="1" w:styleId="Level4">
    <w:name w:val="Level 4"/>
    <w:basedOn w:val="Normal"/>
    <w:rsid w:val="009A2DEB"/>
    <w:pPr>
      <w:widowControl w:val="0"/>
      <w:ind w:left="1800" w:hanging="360"/>
    </w:pPr>
    <w:rPr>
      <w:snapToGrid w:val="0"/>
      <w:szCs w:val="20"/>
    </w:rPr>
  </w:style>
  <w:style w:type="paragraph" w:customStyle="1" w:styleId="Level3">
    <w:name w:val="Level 3"/>
    <w:basedOn w:val="Normal"/>
    <w:rsid w:val="009A2DEB"/>
    <w:pPr>
      <w:widowControl w:val="0"/>
      <w:numPr>
        <w:ilvl w:val="2"/>
        <w:numId w:val="1"/>
      </w:numPr>
      <w:ind w:left="1980" w:hanging="540"/>
      <w:outlineLvl w:val="2"/>
    </w:pPr>
    <w:rPr>
      <w:snapToGrid w:val="0"/>
      <w:szCs w:val="20"/>
    </w:rPr>
  </w:style>
  <w:style w:type="paragraph" w:customStyle="1" w:styleId="bullets">
    <w:name w:val="bullets"/>
    <w:basedOn w:val="Normal"/>
    <w:rsid w:val="009A2DEB"/>
    <w:pPr>
      <w:numPr>
        <w:ilvl w:val="1"/>
        <w:numId w:val="2"/>
      </w:numPr>
      <w:tabs>
        <w:tab w:val="num" w:pos="1080"/>
      </w:tabs>
      <w:ind w:left="1080"/>
    </w:pPr>
  </w:style>
  <w:style w:type="paragraph" w:customStyle="1" w:styleId="Bulleted">
    <w:name w:val="Bulleted"/>
    <w:basedOn w:val="Normal"/>
    <w:rsid w:val="00943FD4"/>
    <w:pPr>
      <w:ind w:left="446" w:hanging="446"/>
    </w:pPr>
    <w:rPr>
      <w:rFonts w:ascii="Avenir 35 Light" w:hAnsi="Avenir 35 Light"/>
      <w:sz w:val="18"/>
    </w:rPr>
  </w:style>
  <w:style w:type="character" w:styleId="FollowedHyperlink">
    <w:name w:val="FollowedHyperlink"/>
    <w:basedOn w:val="DefaultParagraphFont"/>
    <w:rsid w:val="002E678F"/>
    <w:rPr>
      <w:color w:val="800080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5A0EA7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67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ara.Evert@va.gov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2761</Characters>
  <Application>Microsoft Office Word</Application>
  <DocSecurity>0</DocSecurity>
  <Lines>83</Lines>
  <Paragraphs>58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Evert, Kara A. (VHACLE)</cp:lastModifiedBy>
  <cp:revision>3</cp:revision>
  <dcterms:created xsi:type="dcterms:W3CDTF">2026-03-31T11:07:00Z</dcterms:created>
  <dcterms:modified xsi:type="dcterms:W3CDTF">2026-03-31T11:12:00Z</dcterms:modified>
</cp:coreProperties>
</file>