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Door Repair and Replacement Services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23667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36C24626Q0481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04-10-2026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5:00 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Z1DZ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238290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Natasha Leahy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natasha.leahy@va.gov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757-726-6004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Asheville VAMC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1100 Tunnel Rd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Asheville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NC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28805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D6400E" w:rsidP="00274810">
      <w:r>
        <w:t xml:space="preserve">This notice </w:t>
      </w:r>
      <w:r w:rsidR="00B0129A">
        <w:t>is a request for sources and feedback for market research and planning only; it does not</w:t>
      </w:r>
      <w:r>
        <w:t xml:space="preserve"> constitute a request for proposal, request for quote, or invitation for bid. No formal solicitation document exists </w:t>
      </w:r>
      <w:r>
        <w:t>at this time</w:t>
      </w:r>
      <w:r>
        <w:t>.</w:t>
      </w:r>
      <w:r w:rsidRPr="00B0129A" w:rsidR="00B0129A">
        <w:t xml:space="preserve"> </w:t>
      </w:r>
      <w:r w:rsidRPr="00B0129A" w:rsidR="00B0129A">
        <w:t>The Government will not be responsible for any costs incurred by interested parties in responding to this</w:t>
      </w:r>
      <w:r w:rsidR="00491100">
        <w:t xml:space="preserve"> posting</w:t>
      </w:r>
      <w:r w:rsidRPr="00B0129A" w:rsidR="00B0129A">
        <w:t>.</w:t>
      </w:r>
    </w:p>
    <w:p w:rsidR="00274810" w:rsidP="00274810">
      <w:r w:rsidRPr="00274810">
        <w:t xml:space="preserve">The Department of Veterans Affairs Medical Center, Network Contracting Office (NCO) 6, on behalf of the </w:t>
      </w:r>
      <w:r>
        <w:t>Asheville</w:t>
      </w:r>
      <w:r w:rsidRPr="00274810">
        <w:t xml:space="preserve"> VA Medical Center, located in </w:t>
      </w:r>
      <w:r>
        <w:t>Asheville</w:t>
      </w:r>
      <w:r w:rsidRPr="00274810">
        <w:t xml:space="preserve">, </w:t>
      </w:r>
      <w:r>
        <w:t>NC</w:t>
      </w:r>
      <w:r w:rsidRPr="00274810">
        <w:t xml:space="preserve"> is conducting market research to </w:t>
      </w:r>
      <w:r w:rsidR="00B0129A">
        <w:t>identify sources and methods for repair, maintenance and replacement of</w:t>
      </w:r>
      <w:r w:rsidRPr="00274810">
        <w:t xml:space="preserve"> </w:t>
      </w:r>
      <w:r w:rsidR="00B0129A">
        <w:t>a variety of door types at Asheville VAMC. Also attached to this Sources Sought is the Statement of Work for this requirement.</w:t>
      </w:r>
    </w:p>
    <w:p w:rsidR="00B0129A" w:rsidRPr="00B0129A" w:rsidP="00B0129A">
      <w:r w:rsidRPr="00B0129A">
        <w:rPr>
          <w:b/>
          <w:bCs/>
        </w:rPr>
        <w:t>GENERAL:</w:t>
      </w:r>
    </w:p>
    <w:p w:rsidR="00B0129A" w:rsidRPr="00B0129A" w:rsidP="00B0129A">
      <w:r w:rsidRPr="00B0129A">
        <w:t>All capable contractors are welcome to respond to this notice and provide a brief capability statement that covers the information in the statement of work</w:t>
      </w:r>
      <w:r>
        <w:t>, and any information or comments on the Statement of Work</w:t>
      </w:r>
      <w:r w:rsidRPr="00B0129A">
        <w:t>. Your response must address capabilities specific to the services/items required in the statement of work and must include the following:</w:t>
      </w:r>
    </w:p>
    <w:p w:rsidR="00B0129A" w:rsidRPr="00B0129A" w:rsidP="00B0129A">
      <w:r w:rsidRPr="00B0129A">
        <w:t xml:space="preserve">    </w:t>
      </w:r>
      <w:r w:rsidRPr="00B0129A">
        <w:rPr>
          <w:b/>
          <w:bCs/>
        </w:rPr>
        <w:t>REQUEST COMPANY INFORMATION TO INCLUDE:</w:t>
      </w:r>
    </w:p>
    <w:p w:rsidR="00B0129A" w:rsidRPr="00B0129A" w:rsidP="00B0129A">
      <w:r w:rsidRPr="00B0129A">
        <w:t>a.    Company Name</w:t>
      </w:r>
    </w:p>
    <w:p w:rsidR="00B0129A" w:rsidRPr="00B0129A" w:rsidP="00B0129A">
      <w:r w:rsidRPr="00B0129A">
        <w:t xml:space="preserve">b.    SAM CAGE &amp; Unique Entity ID under which the company is registered in Sam.gov/ </w:t>
      </w:r>
    </w:p>
    <w:p w:rsidR="00B0129A" w:rsidRPr="00B0129A" w:rsidP="00B0129A">
      <w:r w:rsidRPr="00B0129A">
        <w:t>c.    Company Address</w:t>
      </w:r>
    </w:p>
    <w:p w:rsidR="00B0129A" w:rsidRPr="00B0129A" w:rsidP="00B0129A">
      <w:r w:rsidRPr="00B0129A">
        <w:t>d.    Point of contact name</w:t>
      </w:r>
    </w:p>
    <w:p w:rsidR="00B0129A" w:rsidRPr="00B0129A" w:rsidP="00B0129A">
      <w:r w:rsidRPr="00B0129A">
        <w:t>e.    Telephone number</w:t>
      </w:r>
    </w:p>
    <w:p w:rsidR="00B0129A" w:rsidRPr="00B0129A" w:rsidP="00B0129A">
      <w:r w:rsidRPr="00B0129A">
        <w:t>f.    Email address</w:t>
      </w:r>
    </w:p>
    <w:p w:rsidR="00B0129A" w:rsidRPr="00B0129A" w:rsidP="00B0129A">
      <w:r w:rsidRPr="00B0129A">
        <w:t>g.    Socioeconomic data</w:t>
      </w:r>
    </w:p>
    <w:p w:rsidR="00B0129A" w:rsidRPr="00B0129A" w:rsidP="00B0129A">
      <w:r w:rsidRPr="00B0129A">
        <w:t>h.    Company Business Size Status and representations of your business</w:t>
      </w:r>
    </w:p>
    <w:p w:rsidR="00B0129A" w:rsidRPr="00B0129A" w:rsidP="00B0129A">
      <w:r w:rsidRPr="00B0129A">
        <w:t xml:space="preserve">i.          Names and types of current federal contracts and/or contract vehicles that can be utilized for the “scope” of the requirements.    </w:t>
      </w:r>
    </w:p>
    <w:p w:rsidR="00B0129A" w:rsidP="00B0129A">
      <w:r w:rsidRPr="00B0129A">
        <w:t>j.          Capabilities Statement</w:t>
      </w:r>
    </w:p>
    <w:p w:rsidR="00B0129A" w:rsidRPr="00B0129A" w:rsidP="00B0129A"/>
    <w:p w:rsidR="00B0129A" w:rsidRPr="00B0129A" w:rsidP="00B0129A">
      <w:r w:rsidRPr="00B0129A">
        <w:rPr>
          <w:b/>
          <w:bCs/>
        </w:rPr>
        <w:t xml:space="preserve">Please submit responses via </w:t>
      </w:r>
      <w:r w:rsidRPr="00B0129A">
        <w:rPr>
          <w:b/>
          <w:bCs/>
        </w:rPr>
        <w:t>email in</w:t>
      </w:r>
      <w:r w:rsidRPr="00B0129A">
        <w:rPr>
          <w:b/>
          <w:bCs/>
        </w:rPr>
        <w:t xml:space="preserve"> by </w:t>
      </w:r>
      <w:r w:rsidR="00491100">
        <w:rPr>
          <w:b/>
          <w:bCs/>
        </w:rPr>
        <w:t>5</w:t>
      </w:r>
      <w:r w:rsidRPr="00B0129A">
        <w:rPr>
          <w:b/>
          <w:bCs/>
        </w:rPr>
        <w:t>:00 PM (Eastern Standard Time) 04/</w:t>
      </w:r>
      <w:r w:rsidR="00491100">
        <w:rPr>
          <w:b/>
          <w:bCs/>
        </w:rPr>
        <w:t>10</w:t>
      </w:r>
      <w:r w:rsidRPr="00B0129A">
        <w:rPr>
          <w:b/>
          <w:bCs/>
        </w:rPr>
        <w:t xml:space="preserve">/2026. Please include </w:t>
      </w:r>
      <w:r w:rsidR="00491100">
        <w:rPr>
          <w:b/>
          <w:bCs/>
        </w:rPr>
        <w:t xml:space="preserve">36C24626Q0481 </w:t>
      </w:r>
      <w:r w:rsidRPr="00B0129A">
        <w:rPr>
          <w:b/>
          <w:bCs/>
        </w:rPr>
        <w:t xml:space="preserve">in subject title. </w:t>
      </w:r>
    </w:p>
    <w:p w:rsidR="00B0129A" w:rsidRPr="00B0129A" w:rsidP="00B0129A">
      <w:r w:rsidRPr="00B0129A">
        <w:t>Phone inquiries will not be accepted.</w:t>
      </w:r>
    </w:p>
    <w:p w:rsidR="00B0129A" w:rsidRPr="00B0129A" w:rsidP="00B0129A">
      <w:r w:rsidRPr="00B0129A">
        <w:rPr>
          <w:b/>
          <w:bCs/>
        </w:rPr>
        <w:t>NOTE:</w:t>
      </w:r>
      <w:r w:rsidRPr="00B0129A">
        <w:t xml:space="preserve"> Responses to this announcement will not be returned, nor will there be any ensuing discussions or debriefings </w:t>
      </w:r>
      <w:r w:rsidRPr="00B0129A">
        <w:t>of</w:t>
      </w:r>
      <w:r w:rsidRPr="00B0129A">
        <w:t xml:space="preserve"> any responses. However, information obtained </w:t>
      </w:r>
      <w:r w:rsidRPr="00B0129A">
        <w:t>as a result of</w:t>
      </w:r>
      <w:r w:rsidRPr="00B0129A">
        <w:t xml:space="preserve"> this announcement may be reflected in any subsequent solicitation. This announcement is Government market research purposes ONLY.</w:t>
      </w:r>
    </w:p>
    <w:p w:rsidR="00B0129A" w:rsidRPr="00B0129A" w:rsidP="00B0129A"/>
    <w:p w:rsidR="00B0129A" w:rsidRPr="00B0129A" w:rsidP="00B0129A"/>
    <w:p w:rsidR="00B0129A" w:rsidRPr="00274810" w:rsidP="00274810"/>
    <w:p w:rsidR="00274810" w:rsidP="00274810"/>
    <w:p>
      <w:pPr>
        <w:ind w:left="360"/>
      </w:pPr>
      <w:r>
        <w:t>See attached document: Door Servicing Repair and Replacement SOW.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64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00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64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00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00E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00E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129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0129A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2026-03-31T14:31:09Z</dcterms:created>
  <dcterms:modified xsi:type="dcterms:W3CDTF">2026-03-31T14:31:09Z</dcterms:modified>
</cp:coreProperties>
</file>