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AAC2E" w14:textId="77777777" w:rsidR="00B90BC7" w:rsidRPr="004F36A7" w:rsidRDefault="00B90BC7" w:rsidP="00D11D95">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8"/>
        <w:gridCol w:w="8640"/>
      </w:tblGrid>
      <w:tr w:rsidR="008A1B15" w14:paraId="6FCAAC31" w14:textId="77777777" w:rsidTr="00231CE2">
        <w:trPr>
          <w:trHeight w:val="287"/>
        </w:trPr>
        <w:tc>
          <w:tcPr>
            <w:tcW w:w="1278" w:type="dxa"/>
          </w:tcPr>
          <w:p w14:paraId="6FCAAC2F" w14:textId="77777777" w:rsidR="00B90BC7" w:rsidRPr="005B0401" w:rsidRDefault="00B90BC7">
            <w:pPr>
              <w:rPr>
                <w:rFonts w:cstheme="minorHAnsi"/>
                <w:b/>
                <w:szCs w:val="20"/>
              </w:rPr>
            </w:pPr>
            <w:r>
              <w:rPr>
                <w:rFonts w:cstheme="minorHAnsi"/>
                <w:b/>
                <w:szCs w:val="20"/>
              </w:rPr>
              <w:t>SUBJECT*</w:t>
            </w:r>
          </w:p>
        </w:tc>
        <w:tc>
          <w:tcPr>
            <w:tcW w:w="8640" w:type="dxa"/>
          </w:tcPr>
          <w:p w14:paraId="6FCAAC30" w14:textId="5238D0A4" w:rsidR="00B90BC7" w:rsidRPr="00F43FAC" w:rsidRDefault="00B90BC7" w:rsidP="00F43FAC">
            <w:pPr>
              <w:rPr>
                <w:rStyle w:val="AAMSKBFill-InHighlight"/>
                <w:color w:val="auto"/>
              </w:rPr>
            </w:pPr>
            <w:r>
              <w:rPr>
                <w:rStyle w:val="AAMSKBFill-InHighlight"/>
                <w:color w:val="auto"/>
              </w:rPr>
              <w:t>VISN 19 MUSE Sustainment</w:t>
            </w:r>
            <w:r w:rsidRPr="00F43FAC">
              <w:rPr>
                <w:rStyle w:val="AAMSKBFill-InHighlight"/>
                <w:color w:val="auto"/>
              </w:rPr>
              <w:t xml:space="preserve"> </w:t>
            </w:r>
          </w:p>
        </w:tc>
      </w:tr>
    </w:tbl>
    <w:p w14:paraId="6FCAAC32" w14:textId="77777777" w:rsidR="00B90BC7" w:rsidRPr="004F36A7" w:rsidRDefault="00B90BC7" w:rsidP="00D11D95">
      <w:pPr>
        <w:spacing w:after="160" w:line="254" w:lineRule="auto"/>
        <w:rPr>
          <w:rFonts w:eastAsia="Calibri" w:cstheme="minorHAnsi"/>
          <w:szCs w:val="20"/>
        </w:rPr>
      </w:pPr>
    </w:p>
    <w:p w14:paraId="6FCAAC33" w14:textId="77777777" w:rsidR="00B90BC7" w:rsidRPr="004F36A7" w:rsidRDefault="00B90BC7" w:rsidP="00963A95">
      <w:pPr>
        <w:pBdr>
          <w:top w:val="single" w:sz="4" w:space="1" w:color="auto"/>
          <w:bottom w:val="single" w:sz="4" w:space="1" w:color="auto"/>
        </w:pBdr>
        <w:spacing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8A1B15" w14:paraId="6FCAAC36" w14:textId="77777777" w:rsidTr="009738F0">
        <w:tc>
          <w:tcPr>
            <w:tcW w:w="4698" w:type="dxa"/>
            <w:hideMark/>
          </w:tcPr>
          <w:p w14:paraId="6FCAAC34" w14:textId="77777777" w:rsidR="00B90BC7" w:rsidRPr="005B0401" w:rsidRDefault="00B90BC7" w:rsidP="00B90BC7">
            <w:pPr>
              <w:spacing w:after="100"/>
              <w:rPr>
                <w:rFonts w:cstheme="minorHAnsi"/>
                <w:b/>
                <w:szCs w:val="20"/>
              </w:rPr>
            </w:pPr>
            <w:r w:rsidRPr="005B0401">
              <w:rPr>
                <w:rFonts w:cstheme="minorHAnsi"/>
                <w:b/>
                <w:szCs w:val="20"/>
              </w:rPr>
              <w:t>CONTRACTING OFFICE’S ZIP CODE*</w:t>
            </w:r>
          </w:p>
        </w:tc>
        <w:tc>
          <w:tcPr>
            <w:tcW w:w="5220" w:type="dxa"/>
            <w:hideMark/>
          </w:tcPr>
          <w:p w14:paraId="6FCAAC35" w14:textId="77777777" w:rsidR="00B90BC7" w:rsidRPr="005B0401" w:rsidRDefault="00B90BC7" w:rsidP="00B90BC7">
            <w:pPr>
              <w:spacing w:after="100"/>
              <w:rPr>
                <w:rFonts w:cstheme="minorHAnsi"/>
              </w:rPr>
            </w:pPr>
            <w:r>
              <w:rPr>
                <w:rFonts w:cstheme="minorHAnsi"/>
              </w:rPr>
              <w:t>80111</w:t>
            </w:r>
          </w:p>
        </w:tc>
      </w:tr>
      <w:tr w:rsidR="008A1B15" w14:paraId="6FCAAC39" w14:textId="77777777" w:rsidTr="009738F0">
        <w:tc>
          <w:tcPr>
            <w:tcW w:w="4698" w:type="dxa"/>
            <w:hideMark/>
          </w:tcPr>
          <w:p w14:paraId="6FCAAC37" w14:textId="77777777" w:rsidR="00B90BC7" w:rsidRPr="005B0401" w:rsidRDefault="00B90BC7" w:rsidP="00B90BC7">
            <w:pPr>
              <w:spacing w:after="100"/>
              <w:rPr>
                <w:rFonts w:cstheme="minorHAnsi"/>
                <w:b/>
                <w:szCs w:val="20"/>
              </w:rPr>
            </w:pPr>
            <w:r w:rsidRPr="005B0401">
              <w:rPr>
                <w:rFonts w:cstheme="minorHAnsi"/>
                <w:b/>
                <w:szCs w:val="20"/>
              </w:rPr>
              <w:t>SOLICITATION NUMBER*</w:t>
            </w:r>
          </w:p>
        </w:tc>
        <w:tc>
          <w:tcPr>
            <w:tcW w:w="5220" w:type="dxa"/>
            <w:hideMark/>
          </w:tcPr>
          <w:p w14:paraId="6FCAAC38" w14:textId="77777777" w:rsidR="00B90BC7" w:rsidRPr="005B0401" w:rsidRDefault="00B90BC7" w:rsidP="00B90BC7">
            <w:pPr>
              <w:spacing w:after="100"/>
              <w:rPr>
                <w:rFonts w:cstheme="minorHAnsi"/>
              </w:rPr>
            </w:pPr>
            <w:r>
              <w:rPr>
                <w:rFonts w:cstheme="minorHAnsi"/>
              </w:rPr>
              <w:t>36C25926Q0372</w:t>
            </w:r>
          </w:p>
        </w:tc>
      </w:tr>
      <w:tr w:rsidR="008A1B15" w14:paraId="6FCAAC3C" w14:textId="77777777" w:rsidTr="009738F0">
        <w:tc>
          <w:tcPr>
            <w:tcW w:w="4698" w:type="dxa"/>
          </w:tcPr>
          <w:p w14:paraId="6FCAAC3A" w14:textId="77777777" w:rsidR="00B90BC7" w:rsidRPr="009738F0" w:rsidRDefault="00B90BC7" w:rsidP="00B90BC7">
            <w:pPr>
              <w:spacing w:after="100"/>
              <w:rPr>
                <w:rFonts w:cstheme="minorHAnsi"/>
                <w:b/>
                <w:szCs w:val="20"/>
              </w:rPr>
            </w:pPr>
            <w:r w:rsidRPr="009738F0">
              <w:rPr>
                <w:rFonts w:cstheme="minorHAnsi"/>
                <w:b/>
                <w:szCs w:val="20"/>
              </w:rPr>
              <w:t>RESPONSE DATE/TIME/ZONE</w:t>
            </w:r>
          </w:p>
        </w:tc>
        <w:tc>
          <w:tcPr>
            <w:tcW w:w="5220" w:type="dxa"/>
          </w:tcPr>
          <w:p w14:paraId="6FCAAC3B" w14:textId="77777777" w:rsidR="00B90BC7" w:rsidRPr="00DD3F7D" w:rsidRDefault="00B90BC7" w:rsidP="00B90BC7">
            <w:pPr>
              <w:spacing w:after="100"/>
              <w:rPr>
                <w:rStyle w:val="AAMSKBFill-InHighlight"/>
                <w:rFonts w:cstheme="minorHAnsi"/>
                <w:color w:val="auto"/>
              </w:rPr>
            </w:pPr>
            <w:r>
              <w:rPr>
                <w:rStyle w:val="AAMSKBFill-InHighlight"/>
                <w:rFonts w:cstheme="minorHAnsi"/>
                <w:color w:val="auto"/>
              </w:rPr>
              <w:t>04-22-2026</w:t>
            </w:r>
            <w:r w:rsidRPr="009738F0">
              <w:rPr>
                <w:rStyle w:val="AAMSKBFill-InHighlight"/>
                <w:rFonts w:cstheme="minorHAnsi"/>
                <w:color w:val="auto"/>
              </w:rPr>
              <w:t xml:space="preserve"> </w:t>
            </w:r>
            <w:r>
              <w:rPr>
                <w:rStyle w:val="AAMSKBFill-InHighlight"/>
                <w:rFonts w:cstheme="minorHAnsi"/>
                <w:color w:val="auto"/>
              </w:rPr>
              <w:t>10:00AM</w:t>
            </w:r>
            <w:r w:rsidRPr="009738F0">
              <w:rPr>
                <w:rStyle w:val="AAMSKBFill-InHighlight"/>
                <w:color w:val="auto"/>
              </w:rPr>
              <w:t xml:space="preserve"> </w:t>
            </w:r>
            <w:r>
              <w:rPr>
                <w:rStyle w:val="AAMSKBFill-InHighlight"/>
                <w:rFonts w:cstheme="minorHAnsi"/>
                <w:color w:val="auto"/>
              </w:rPr>
              <w:t>MOUNTAIN TIME, DENVER, USA</w:t>
            </w:r>
          </w:p>
        </w:tc>
      </w:tr>
      <w:tr w:rsidR="008A1B15" w14:paraId="6FCAAC3F" w14:textId="77777777" w:rsidTr="009738F0">
        <w:tc>
          <w:tcPr>
            <w:tcW w:w="4698" w:type="dxa"/>
          </w:tcPr>
          <w:p w14:paraId="6FCAAC3D" w14:textId="77777777" w:rsidR="00B90BC7" w:rsidRPr="005B0401" w:rsidRDefault="00B90BC7" w:rsidP="00B90BC7">
            <w:pPr>
              <w:spacing w:after="100"/>
              <w:rPr>
                <w:rFonts w:cstheme="minorHAnsi"/>
                <w:b/>
                <w:szCs w:val="20"/>
              </w:rPr>
            </w:pPr>
            <w:r w:rsidRPr="005B0401">
              <w:rPr>
                <w:rFonts w:cstheme="minorHAnsi"/>
                <w:b/>
                <w:szCs w:val="20"/>
              </w:rPr>
              <w:t>ARCHIVE</w:t>
            </w:r>
          </w:p>
        </w:tc>
        <w:tc>
          <w:tcPr>
            <w:tcW w:w="5220" w:type="dxa"/>
            <w:hideMark/>
          </w:tcPr>
          <w:p w14:paraId="6FCAAC3E" w14:textId="77777777" w:rsidR="00B90BC7" w:rsidRPr="004F36A7" w:rsidRDefault="00B90BC7" w:rsidP="00B90BC7">
            <w:pPr>
              <w:spacing w:after="100"/>
              <w:rPr>
                <w:rFonts w:cstheme="minorHAnsi"/>
                <w:szCs w:val="20"/>
              </w:rPr>
            </w:pPr>
            <w:r>
              <w:rPr>
                <w:rFonts w:cstheme="minorHAnsi"/>
                <w:szCs w:val="20"/>
              </w:rPr>
              <w:t>30</w:t>
            </w:r>
            <w:r w:rsidRPr="001A0872">
              <w:rPr>
                <w:rFonts w:cstheme="minorHAnsi"/>
                <w:szCs w:val="20"/>
                <w:bdr w:val="none" w:sz="0" w:space="0" w:color="auto" w:frame="1"/>
              </w:rPr>
              <w:t xml:space="preserve"> DA</w:t>
            </w:r>
            <w:r w:rsidRPr="004F36A7">
              <w:rPr>
                <w:rFonts w:cstheme="minorHAnsi"/>
                <w:szCs w:val="20"/>
                <w:bdr w:val="none" w:sz="0" w:space="0" w:color="auto" w:frame="1"/>
              </w:rPr>
              <w:t>YS AFTER THE RESPONSE DATE</w:t>
            </w:r>
          </w:p>
        </w:tc>
      </w:tr>
      <w:tr w:rsidR="008A1B15" w14:paraId="6FCAAC42" w14:textId="77777777" w:rsidTr="009738F0">
        <w:tc>
          <w:tcPr>
            <w:tcW w:w="4698" w:type="dxa"/>
          </w:tcPr>
          <w:p w14:paraId="6FCAAC40" w14:textId="77777777" w:rsidR="00B90BC7" w:rsidRPr="005B0401" w:rsidRDefault="00B90BC7" w:rsidP="00B90BC7">
            <w:pPr>
              <w:spacing w:after="100"/>
              <w:rPr>
                <w:rFonts w:cstheme="minorHAnsi"/>
                <w:b/>
                <w:szCs w:val="20"/>
              </w:rPr>
            </w:pPr>
            <w:r w:rsidRPr="005B0401">
              <w:rPr>
                <w:rFonts w:cstheme="minorHAnsi"/>
                <w:b/>
                <w:szCs w:val="20"/>
              </w:rPr>
              <w:t>RECOVERY ACT FUNDS</w:t>
            </w:r>
          </w:p>
        </w:tc>
        <w:tc>
          <w:tcPr>
            <w:tcW w:w="5220" w:type="dxa"/>
            <w:hideMark/>
          </w:tcPr>
          <w:p w14:paraId="6FCAAC41" w14:textId="77777777" w:rsidR="00B90BC7" w:rsidRPr="004F36A7" w:rsidRDefault="00B90BC7" w:rsidP="00B90BC7">
            <w:pPr>
              <w:spacing w:after="100"/>
              <w:rPr>
                <w:rFonts w:cstheme="minorHAnsi"/>
                <w:szCs w:val="20"/>
              </w:rPr>
            </w:pPr>
            <w:r>
              <w:rPr>
                <w:rFonts w:cstheme="minorHAnsi"/>
                <w:szCs w:val="20"/>
              </w:rPr>
              <w:t>N</w:t>
            </w:r>
          </w:p>
        </w:tc>
      </w:tr>
      <w:tr w:rsidR="008A1B15" w14:paraId="6FCAAC45" w14:textId="77777777" w:rsidTr="009738F0">
        <w:tc>
          <w:tcPr>
            <w:tcW w:w="4698" w:type="dxa"/>
          </w:tcPr>
          <w:p w14:paraId="6FCAAC43" w14:textId="77777777" w:rsidR="00B90BC7" w:rsidRPr="005B0401" w:rsidRDefault="00B90BC7" w:rsidP="00B90BC7">
            <w:pPr>
              <w:spacing w:after="100"/>
              <w:rPr>
                <w:rFonts w:cstheme="minorHAnsi"/>
                <w:b/>
                <w:szCs w:val="20"/>
              </w:rPr>
            </w:pPr>
            <w:r w:rsidRPr="005B0401">
              <w:rPr>
                <w:rFonts w:cstheme="minorHAnsi"/>
                <w:b/>
                <w:szCs w:val="20"/>
              </w:rPr>
              <w:t>PRODUCT SERVICE CODE*</w:t>
            </w:r>
          </w:p>
        </w:tc>
        <w:tc>
          <w:tcPr>
            <w:tcW w:w="5220" w:type="dxa"/>
          </w:tcPr>
          <w:p w14:paraId="6FCAAC44" w14:textId="77777777" w:rsidR="00B90BC7" w:rsidRPr="00DA1922" w:rsidRDefault="00B90BC7" w:rsidP="00B90BC7">
            <w:pPr>
              <w:spacing w:after="100"/>
              <w:rPr>
                <w:rStyle w:val="AAMSKBFill-InHighlight"/>
                <w:color w:val="auto"/>
              </w:rPr>
            </w:pPr>
            <w:r>
              <w:rPr>
                <w:rStyle w:val="AAMSKBFill-InHighlight"/>
                <w:color w:val="auto"/>
              </w:rPr>
              <w:t>DA10</w:t>
            </w:r>
          </w:p>
        </w:tc>
      </w:tr>
      <w:tr w:rsidR="008A1B15" w14:paraId="6FCAAC48" w14:textId="77777777" w:rsidTr="009738F0">
        <w:tc>
          <w:tcPr>
            <w:tcW w:w="4698" w:type="dxa"/>
          </w:tcPr>
          <w:p w14:paraId="6FCAAC46" w14:textId="77777777" w:rsidR="00B90BC7" w:rsidRPr="005B0401" w:rsidRDefault="00B90BC7" w:rsidP="00B90BC7">
            <w:pPr>
              <w:spacing w:after="100"/>
              <w:rPr>
                <w:rFonts w:cstheme="minorHAnsi"/>
                <w:b/>
                <w:szCs w:val="20"/>
              </w:rPr>
            </w:pPr>
            <w:r w:rsidRPr="005B0401">
              <w:rPr>
                <w:rFonts w:cstheme="minorHAnsi"/>
                <w:b/>
                <w:szCs w:val="20"/>
              </w:rPr>
              <w:t>NAICS CODE*</w:t>
            </w:r>
          </w:p>
        </w:tc>
        <w:tc>
          <w:tcPr>
            <w:tcW w:w="5220" w:type="dxa"/>
            <w:hideMark/>
          </w:tcPr>
          <w:p w14:paraId="6FCAAC47" w14:textId="77777777" w:rsidR="00B90BC7" w:rsidRPr="006E60E3" w:rsidRDefault="00B90BC7" w:rsidP="00B90BC7">
            <w:pPr>
              <w:spacing w:after="100"/>
              <w:rPr>
                <w:rFonts w:cstheme="minorHAnsi"/>
                <w:szCs w:val="20"/>
              </w:rPr>
            </w:pPr>
            <w:r>
              <w:rPr>
                <w:rFonts w:cstheme="minorHAnsi"/>
                <w:szCs w:val="20"/>
              </w:rPr>
              <w:t>541519</w:t>
            </w:r>
          </w:p>
        </w:tc>
      </w:tr>
      <w:tr w:rsidR="008A1B15" w14:paraId="6FCAAC50" w14:textId="77777777" w:rsidTr="009738F0">
        <w:tc>
          <w:tcPr>
            <w:tcW w:w="4698" w:type="dxa"/>
            <w:hideMark/>
          </w:tcPr>
          <w:p w14:paraId="6FCAAC49" w14:textId="77777777" w:rsidR="00B90BC7" w:rsidRPr="005B0401" w:rsidRDefault="00B90BC7" w:rsidP="00B90BC7">
            <w:pPr>
              <w:spacing w:after="100"/>
              <w:rPr>
                <w:rFonts w:cstheme="minorHAnsi"/>
                <w:b/>
                <w:szCs w:val="20"/>
              </w:rPr>
            </w:pPr>
            <w:r w:rsidRPr="005B0401">
              <w:rPr>
                <w:rFonts w:cstheme="minorHAnsi"/>
                <w:b/>
                <w:szCs w:val="20"/>
              </w:rPr>
              <w:t>CONTRACTING OFFICE ADDRESS</w:t>
            </w:r>
          </w:p>
        </w:tc>
        <w:tc>
          <w:tcPr>
            <w:tcW w:w="5220" w:type="dxa"/>
          </w:tcPr>
          <w:p w14:paraId="6FCAAC4A" w14:textId="77777777" w:rsidR="00B90BC7" w:rsidRPr="004F36A7" w:rsidRDefault="00B90BC7" w:rsidP="00B90BC7">
            <w:pPr>
              <w:spacing w:after="100"/>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F36A7">
              <w:rPr>
                <w:rStyle w:val="AAMSKBFill-InHighlight"/>
                <w:rFonts w:cstheme="minorHAnsi"/>
              </w:rPr>
              <w:t xml:space="preserve"> </w:t>
            </w:r>
          </w:p>
          <w:p w14:paraId="6FCAAC4B" w14:textId="77777777" w:rsidR="00B90BC7" w:rsidRPr="004F36A7" w:rsidRDefault="00B90BC7" w:rsidP="00B90BC7">
            <w:pPr>
              <w:spacing w:after="100"/>
              <w:rPr>
                <w:rFonts w:eastAsiaTheme="minorHAnsi" w:cstheme="minorHAnsi"/>
                <w:szCs w:val="20"/>
                <w:bdr w:val="none" w:sz="0" w:space="0" w:color="auto" w:frame="1"/>
              </w:rPr>
            </w:pPr>
            <w:r>
              <w:rPr>
                <w:rFonts w:eastAsiaTheme="minorHAnsi" w:cstheme="minorHAnsi"/>
                <w:szCs w:val="20"/>
                <w:bdr w:val="none" w:sz="0" w:space="0" w:color="auto" w:frame="1"/>
              </w:rPr>
              <w:t>Network Contracting Office</w:t>
            </w:r>
            <w:r w:rsidRPr="004F36A7">
              <w:rPr>
                <w:rStyle w:val="AAMSKBFill-InHighlight"/>
                <w:rFonts w:cstheme="minorHAnsi"/>
              </w:rPr>
              <w:t xml:space="preserve"> </w:t>
            </w:r>
          </w:p>
          <w:p w14:paraId="6FCAAC4C" w14:textId="77777777" w:rsidR="00B90BC7" w:rsidRPr="004F36A7" w:rsidRDefault="00B90BC7" w:rsidP="00B90BC7">
            <w:pPr>
              <w:spacing w:after="100"/>
              <w:rPr>
                <w:rFonts w:eastAsiaTheme="minorHAnsi" w:cstheme="minorHAnsi"/>
                <w:szCs w:val="20"/>
                <w:bdr w:val="none" w:sz="0" w:space="0" w:color="auto" w:frame="1"/>
              </w:rPr>
            </w:pPr>
            <w:r>
              <w:rPr>
                <w:rFonts w:eastAsiaTheme="minorHAnsi" w:cstheme="minorHAnsi"/>
                <w:szCs w:val="20"/>
                <w:bdr w:val="none" w:sz="0" w:space="0" w:color="auto" w:frame="1"/>
              </w:rPr>
              <w:t>NCO 19</w:t>
            </w:r>
            <w:r w:rsidRPr="004F36A7">
              <w:rPr>
                <w:rStyle w:val="AAMSKBFill-InHighlight"/>
                <w:rFonts w:cstheme="minorHAnsi"/>
              </w:rPr>
              <w:t xml:space="preserve"> </w:t>
            </w:r>
          </w:p>
          <w:p w14:paraId="6FCAAC4D" w14:textId="77777777" w:rsidR="00B90BC7" w:rsidRPr="004F36A7" w:rsidRDefault="00B90BC7" w:rsidP="00B90BC7">
            <w:pPr>
              <w:spacing w:after="100"/>
              <w:rPr>
                <w:rFonts w:eastAsiaTheme="minorHAnsi" w:cstheme="minorHAnsi"/>
                <w:szCs w:val="20"/>
                <w:bdr w:val="none" w:sz="0" w:space="0" w:color="auto" w:frame="1"/>
              </w:rPr>
            </w:pPr>
            <w:r>
              <w:rPr>
                <w:rFonts w:eastAsiaTheme="minorHAnsi" w:cstheme="minorHAnsi"/>
                <w:szCs w:val="20"/>
                <w:bdr w:val="none" w:sz="0" w:space="0" w:color="auto" w:frame="1"/>
              </w:rPr>
              <w:t>6162 South Willow Drive, Suite 300</w:t>
            </w:r>
          </w:p>
          <w:p w14:paraId="6FCAAC4E" w14:textId="77777777" w:rsidR="00B90BC7" w:rsidRPr="004F36A7" w:rsidRDefault="00B90BC7" w:rsidP="00B90BC7">
            <w:pPr>
              <w:spacing w:after="100"/>
              <w:rPr>
                <w:rFonts w:eastAsiaTheme="minorHAnsi" w:cstheme="minorHAnsi"/>
                <w:szCs w:val="20"/>
                <w:bdr w:val="none" w:sz="0" w:space="0" w:color="auto" w:frame="1"/>
              </w:rPr>
            </w:pPr>
            <w:r>
              <w:rPr>
                <w:rFonts w:eastAsiaTheme="minorHAnsi" w:cstheme="minorHAnsi"/>
                <w:szCs w:val="20"/>
                <w:bdr w:val="none" w:sz="0" w:space="0" w:color="auto" w:frame="1"/>
              </w:rPr>
              <w:t>Greenwood Village CO  80111</w:t>
            </w:r>
            <w:r w:rsidRPr="004F36A7">
              <w:rPr>
                <w:rStyle w:val="AAMSKBFill-InHighlight"/>
                <w:rFonts w:cstheme="minorHAnsi"/>
              </w:rPr>
              <w:t xml:space="preserve"> </w:t>
            </w:r>
          </w:p>
          <w:p w14:paraId="6FCAAC4F" w14:textId="77777777" w:rsidR="00B90BC7" w:rsidRPr="004F36A7" w:rsidRDefault="00B90BC7" w:rsidP="00B90BC7">
            <w:pPr>
              <w:spacing w:after="100"/>
              <w:rPr>
                <w:rFonts w:cstheme="minorHAnsi"/>
                <w:szCs w:val="20"/>
              </w:rPr>
            </w:pPr>
          </w:p>
        </w:tc>
      </w:tr>
      <w:tr w:rsidR="008A1B15" w14:paraId="6FCAAC5A" w14:textId="77777777" w:rsidTr="009738F0">
        <w:tc>
          <w:tcPr>
            <w:tcW w:w="4698" w:type="dxa"/>
          </w:tcPr>
          <w:p w14:paraId="6FCAAC51" w14:textId="77777777" w:rsidR="00B90BC7" w:rsidRPr="005B0401" w:rsidRDefault="00B90BC7" w:rsidP="00B90BC7">
            <w:pPr>
              <w:spacing w:after="100"/>
              <w:rPr>
                <w:rFonts w:cstheme="minorHAnsi"/>
                <w:b/>
                <w:szCs w:val="20"/>
              </w:rPr>
            </w:pPr>
            <w:r w:rsidRPr="005B0401">
              <w:rPr>
                <w:rFonts w:cstheme="minorHAnsi"/>
                <w:b/>
                <w:szCs w:val="20"/>
              </w:rPr>
              <w:t>POINT OF CONTACT*</w:t>
            </w:r>
          </w:p>
          <w:p w14:paraId="6FCAAC52" w14:textId="77777777" w:rsidR="00B90BC7" w:rsidRPr="005B0401" w:rsidRDefault="00B90BC7" w:rsidP="00B90BC7">
            <w:pPr>
              <w:spacing w:after="100"/>
              <w:rPr>
                <w:rFonts w:cstheme="minorHAnsi"/>
                <w:b/>
                <w:szCs w:val="20"/>
              </w:rPr>
            </w:pPr>
          </w:p>
          <w:p w14:paraId="6FCAAC53" w14:textId="77777777" w:rsidR="00B90BC7" w:rsidRPr="005B0401" w:rsidRDefault="00B90BC7" w:rsidP="00B90BC7">
            <w:pPr>
              <w:spacing w:after="100"/>
              <w:rPr>
                <w:rFonts w:cstheme="minorHAnsi"/>
                <w:b/>
                <w:szCs w:val="20"/>
              </w:rPr>
            </w:pPr>
          </w:p>
        </w:tc>
        <w:tc>
          <w:tcPr>
            <w:tcW w:w="5220" w:type="dxa"/>
            <w:hideMark/>
          </w:tcPr>
          <w:p w14:paraId="6FCAAC54" w14:textId="77777777" w:rsidR="00B90BC7" w:rsidRPr="004F36A7" w:rsidRDefault="00B90BC7" w:rsidP="00B90BC7">
            <w:pPr>
              <w:spacing w:after="100"/>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F36A7">
              <w:rPr>
                <w:rStyle w:val="AAMSKBFill-InHighlight"/>
                <w:rFonts w:cstheme="minorHAnsi"/>
              </w:rPr>
              <w:t xml:space="preserve"> </w:t>
            </w:r>
          </w:p>
          <w:p w14:paraId="6FCAAC55" w14:textId="77777777" w:rsidR="00B90BC7" w:rsidRPr="004F36A7" w:rsidRDefault="00B90BC7" w:rsidP="00B90BC7">
            <w:pPr>
              <w:spacing w:after="100"/>
              <w:rPr>
                <w:rFonts w:eastAsiaTheme="minorHAnsi" w:cstheme="minorHAnsi"/>
                <w:szCs w:val="20"/>
                <w:bdr w:val="none" w:sz="0" w:space="0" w:color="auto" w:frame="1"/>
              </w:rPr>
            </w:pPr>
            <w:r>
              <w:rPr>
                <w:rFonts w:eastAsiaTheme="minorHAnsi" w:cstheme="minorHAnsi"/>
                <w:szCs w:val="20"/>
                <w:bdr w:val="none" w:sz="0" w:space="0" w:color="auto" w:frame="1"/>
              </w:rPr>
              <w:t>Christine Jarvis</w:t>
            </w:r>
          </w:p>
          <w:p w14:paraId="6FCAAC56" w14:textId="77777777" w:rsidR="00B90BC7" w:rsidRPr="004F36A7" w:rsidRDefault="00B90BC7" w:rsidP="00B90BC7">
            <w:pPr>
              <w:spacing w:after="100"/>
              <w:rPr>
                <w:rFonts w:eastAsiaTheme="minorHAnsi" w:cstheme="minorHAnsi"/>
                <w:szCs w:val="20"/>
                <w:bdr w:val="none" w:sz="0" w:space="0" w:color="auto" w:frame="1"/>
              </w:rPr>
            </w:pPr>
            <w:r>
              <w:rPr>
                <w:rFonts w:eastAsiaTheme="minorHAnsi" w:cstheme="minorHAnsi"/>
                <w:szCs w:val="20"/>
                <w:bdr w:val="none" w:sz="0" w:space="0" w:color="auto" w:frame="1"/>
              </w:rPr>
              <w:t>christine.jarvis@va.gov</w:t>
            </w:r>
          </w:p>
          <w:p w14:paraId="6FCAAC57" w14:textId="77777777" w:rsidR="00B90BC7" w:rsidRPr="004F36A7" w:rsidRDefault="00B90BC7" w:rsidP="00B90BC7">
            <w:pPr>
              <w:spacing w:after="100"/>
              <w:rPr>
                <w:rFonts w:eastAsiaTheme="minorHAnsi" w:cstheme="minorHAnsi"/>
                <w:szCs w:val="20"/>
                <w:bdr w:val="none" w:sz="0" w:space="0" w:color="auto" w:frame="1"/>
              </w:rPr>
            </w:pPr>
            <w:r>
              <w:rPr>
                <w:rFonts w:eastAsiaTheme="minorHAnsi" w:cstheme="minorHAnsi"/>
                <w:szCs w:val="20"/>
                <w:bdr w:val="none" w:sz="0" w:space="0" w:color="auto" w:frame="1"/>
              </w:rPr>
              <w:t>303-712-5784</w:t>
            </w:r>
          </w:p>
          <w:p w14:paraId="6FCAAC58" w14:textId="77777777" w:rsidR="00B90BC7" w:rsidRPr="004F36A7" w:rsidRDefault="00B90BC7" w:rsidP="00B90BC7">
            <w:pPr>
              <w:spacing w:after="100"/>
              <w:rPr>
                <w:rFonts w:eastAsiaTheme="minorHAnsi" w:cstheme="minorHAnsi"/>
                <w:szCs w:val="20"/>
                <w:bdr w:val="none" w:sz="0" w:space="0" w:color="auto" w:frame="1"/>
              </w:rPr>
            </w:pPr>
          </w:p>
          <w:p w14:paraId="6FCAAC59" w14:textId="77777777" w:rsidR="00B90BC7" w:rsidRPr="004F36A7" w:rsidRDefault="00B90BC7" w:rsidP="00B90BC7">
            <w:pPr>
              <w:spacing w:after="100"/>
              <w:rPr>
                <w:rFonts w:cstheme="minorHAnsi"/>
                <w:szCs w:val="20"/>
              </w:rPr>
            </w:pPr>
          </w:p>
        </w:tc>
      </w:tr>
    </w:tbl>
    <w:p w14:paraId="6FCAAC5B" w14:textId="77777777" w:rsidR="00B90BC7" w:rsidRPr="004F36A7" w:rsidRDefault="00B90BC7" w:rsidP="00D11D95">
      <w:pPr>
        <w:rPr>
          <w:rFonts w:cstheme="minorHAnsi"/>
          <w:szCs w:val="20"/>
        </w:rPr>
      </w:pPr>
    </w:p>
    <w:p w14:paraId="6FCAAC5C" w14:textId="77777777" w:rsidR="00B90BC7" w:rsidRPr="004F36A7" w:rsidRDefault="00B90BC7" w:rsidP="005B0401">
      <w:pPr>
        <w:pBdr>
          <w:top w:val="single" w:sz="4" w:space="1" w:color="auto"/>
          <w:bottom w:val="single" w:sz="4" w:space="1" w:color="auto"/>
        </w:pBdr>
        <w:spacing w:after="160" w:line="252" w:lineRule="auto"/>
        <w:jc w:val="center"/>
        <w:rPr>
          <w:rFonts w:eastAsia="Calibri" w:cstheme="minorHAnsi"/>
          <w:b/>
        </w:rPr>
      </w:pPr>
      <w:r>
        <w:rPr>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8A1B15" w14:paraId="6FCAAC62" w14:textId="77777777" w:rsidTr="00B90BC7">
        <w:tc>
          <w:tcPr>
            <w:tcW w:w="4675" w:type="dxa"/>
          </w:tcPr>
          <w:p w14:paraId="6FCAAC60" w14:textId="6A902C3C" w:rsidR="00B90BC7" w:rsidRPr="005B0401" w:rsidRDefault="00B90BC7">
            <w:pPr>
              <w:rPr>
                <w:rFonts w:cstheme="minorHAnsi"/>
                <w:b/>
              </w:rPr>
            </w:pPr>
          </w:p>
        </w:tc>
        <w:tc>
          <w:tcPr>
            <w:tcW w:w="5243" w:type="dxa"/>
          </w:tcPr>
          <w:p w14:paraId="6FCAAC61" w14:textId="77777777" w:rsidR="00B90BC7" w:rsidRPr="004F36A7" w:rsidRDefault="00B90BC7">
            <w:pPr>
              <w:rPr>
                <w:rFonts w:cstheme="minorHAnsi"/>
                <w:szCs w:val="20"/>
              </w:rPr>
            </w:pPr>
          </w:p>
        </w:tc>
      </w:tr>
      <w:tr w:rsidR="008A1B15" w14:paraId="6FCAAC65" w14:textId="77777777" w:rsidTr="00057B35">
        <w:tc>
          <w:tcPr>
            <w:tcW w:w="4675" w:type="dxa"/>
            <w:hideMark/>
          </w:tcPr>
          <w:p w14:paraId="6FCAAC63" w14:textId="77777777" w:rsidR="00B90BC7" w:rsidRPr="005B0401" w:rsidRDefault="00B90BC7">
            <w:pPr>
              <w:rPr>
                <w:rFonts w:cstheme="minorHAnsi"/>
                <w:b/>
              </w:rPr>
            </w:pPr>
            <w:r w:rsidRPr="005B0401">
              <w:rPr>
                <w:rFonts w:cstheme="minorHAnsi"/>
                <w:b/>
              </w:rPr>
              <w:t>AGENCY CONTACT’S EMAIL ADDRESS</w:t>
            </w:r>
          </w:p>
        </w:tc>
        <w:tc>
          <w:tcPr>
            <w:tcW w:w="5243" w:type="dxa"/>
            <w:hideMark/>
          </w:tcPr>
          <w:p w14:paraId="6FCAAC64" w14:textId="77777777" w:rsidR="00B90BC7" w:rsidRPr="004F36A7" w:rsidRDefault="00B90BC7">
            <w:pPr>
              <w:rPr>
                <w:rFonts w:cstheme="minorHAnsi"/>
                <w:szCs w:val="20"/>
              </w:rPr>
            </w:pPr>
            <w:r>
              <w:rPr>
                <w:rFonts w:cstheme="minorHAnsi"/>
                <w:szCs w:val="20"/>
              </w:rPr>
              <w:t>christine.jarvis@va.gov</w:t>
            </w:r>
          </w:p>
        </w:tc>
      </w:tr>
    </w:tbl>
    <w:p w14:paraId="6FCAAC6A" w14:textId="77777777" w:rsidR="00B90BC7" w:rsidRPr="00A3522F" w:rsidRDefault="00B90BC7" w:rsidP="00A3522F">
      <w:pPr>
        <w:pBdr>
          <w:top w:val="single" w:sz="4" w:space="1" w:color="auto"/>
          <w:bottom w:val="single" w:sz="4" w:space="1" w:color="auto"/>
        </w:pBdr>
        <w:jc w:val="center"/>
        <w:rPr>
          <w:rFonts w:cstheme="minorHAnsi"/>
          <w:b/>
        </w:rPr>
      </w:pPr>
      <w:r w:rsidRPr="005B0401">
        <w:rPr>
          <w:b/>
          <w:color w:val="4F81BD" w:themeColor="accent1"/>
          <w:sz w:val="28"/>
          <w:szCs w:val="28"/>
          <w:bdr w:val="none" w:sz="0" w:space="0" w:color="auto" w:frame="1"/>
        </w:rPr>
        <w:t>DESCRIPTION</w:t>
      </w:r>
    </w:p>
    <w:p w14:paraId="6FCAAC6B" w14:textId="77777777" w:rsidR="00B90BC7" w:rsidRPr="00B87CD3" w:rsidRDefault="00B90BC7" w:rsidP="00B87CD3">
      <w:pPr>
        <w:jc w:val="center"/>
        <w:rPr>
          <w:sz w:val="32"/>
          <w:szCs w:val="32"/>
        </w:rPr>
      </w:pPr>
      <w:r w:rsidRPr="00B87CD3">
        <w:rPr>
          <w:sz w:val="32"/>
          <w:szCs w:val="32"/>
        </w:rPr>
        <w:t>VISN MUSE NX Performance PCS</w:t>
      </w:r>
    </w:p>
    <w:p w14:paraId="6FCAAC6C" w14:textId="24DCEA24" w:rsidR="00B90BC7" w:rsidRDefault="00B90BC7">
      <w:r>
        <w:br w:type="page"/>
      </w:r>
    </w:p>
    <w:p w14:paraId="6FCAAC6D" w14:textId="77777777" w:rsidR="00B90BC7" w:rsidRDefault="00B90BC7" w:rsidP="00DC71F2">
      <w:pPr>
        <w:jc w:val="center"/>
        <w:rPr>
          <w:rFonts w:ascii="Arial" w:hAnsi="Arial" w:cs="Arial"/>
          <w:b/>
          <w:bCs/>
          <w:sz w:val="24"/>
          <w:szCs w:val="24"/>
        </w:rPr>
      </w:pPr>
      <w:r w:rsidRPr="00DC71F2">
        <w:rPr>
          <w:rFonts w:ascii="Arial" w:hAnsi="Arial" w:cs="Arial"/>
          <w:b/>
          <w:bCs/>
          <w:sz w:val="24"/>
          <w:szCs w:val="24"/>
        </w:rPr>
        <w:lastRenderedPageBreak/>
        <w:t xml:space="preserve">PRESOLICITATION NOTICE </w:t>
      </w:r>
    </w:p>
    <w:p w14:paraId="6FCAAC6E" w14:textId="77777777" w:rsidR="00B90BC7" w:rsidRDefault="00B90BC7" w:rsidP="00DC71F2">
      <w:pPr>
        <w:jc w:val="center"/>
        <w:rPr>
          <w:rFonts w:ascii="Arial" w:hAnsi="Arial" w:cs="Arial"/>
          <w:b/>
          <w:bCs/>
          <w:sz w:val="24"/>
          <w:szCs w:val="24"/>
        </w:rPr>
      </w:pPr>
      <w:r>
        <w:rPr>
          <w:rFonts w:ascii="Arial" w:hAnsi="Arial" w:cs="Arial"/>
          <w:b/>
          <w:bCs/>
          <w:sz w:val="24"/>
          <w:szCs w:val="24"/>
        </w:rPr>
        <w:t>Notice of Intent to Sole Source</w:t>
      </w:r>
    </w:p>
    <w:p w14:paraId="6FCAAC6F" w14:textId="77777777" w:rsidR="00B90BC7" w:rsidRPr="00DC71F2" w:rsidRDefault="00B90BC7" w:rsidP="00DC71F2">
      <w:pPr>
        <w:jc w:val="center"/>
        <w:rPr>
          <w:rFonts w:ascii="Arial" w:hAnsi="Arial" w:cs="Arial"/>
          <w:b/>
          <w:bCs/>
          <w:sz w:val="24"/>
          <w:szCs w:val="24"/>
        </w:rPr>
      </w:pPr>
      <w:r>
        <w:rPr>
          <w:rFonts w:ascii="Arial" w:hAnsi="Arial" w:cs="Arial"/>
          <w:b/>
          <w:bCs/>
          <w:sz w:val="24"/>
          <w:szCs w:val="24"/>
        </w:rPr>
        <w:t>-</w:t>
      </w:r>
      <w:r w:rsidRPr="00DC71F2">
        <w:rPr>
          <w:rFonts w:ascii="Arial" w:hAnsi="Arial" w:cs="Arial"/>
          <w:b/>
          <w:bCs/>
          <w:sz w:val="24"/>
          <w:szCs w:val="24"/>
        </w:rPr>
        <w:t>NONCOMPETITIVE</w:t>
      </w:r>
      <w:r>
        <w:rPr>
          <w:rFonts w:ascii="Arial" w:hAnsi="Arial" w:cs="Arial"/>
          <w:b/>
          <w:bCs/>
          <w:sz w:val="24"/>
          <w:szCs w:val="24"/>
        </w:rPr>
        <w:t>-</w:t>
      </w:r>
    </w:p>
    <w:p w14:paraId="6FCAAC70" w14:textId="77777777" w:rsidR="00B90BC7" w:rsidRDefault="00B90BC7" w:rsidP="00E64A6A">
      <w:pPr>
        <w:jc w:val="center"/>
        <w:rPr>
          <w:rFonts w:ascii="Arial" w:hAnsi="Arial" w:cs="Arial"/>
          <w:sz w:val="24"/>
          <w:szCs w:val="24"/>
        </w:rPr>
      </w:pPr>
      <w:r>
        <w:rPr>
          <w:rFonts w:ascii="Arial" w:hAnsi="Arial" w:cs="Arial"/>
          <w:sz w:val="24"/>
          <w:szCs w:val="24"/>
        </w:rPr>
        <w:t>Veterans Integrated Service Network 19 (VISN 19)</w:t>
      </w:r>
    </w:p>
    <w:p w14:paraId="6FCAAC71" w14:textId="77777777" w:rsidR="00B90BC7" w:rsidRPr="00E64A6A" w:rsidRDefault="00B90BC7" w:rsidP="00E64A6A">
      <w:pPr>
        <w:jc w:val="center"/>
        <w:rPr>
          <w:rFonts w:ascii="Arial" w:hAnsi="Arial" w:cs="Arial"/>
          <w:sz w:val="24"/>
          <w:szCs w:val="24"/>
        </w:rPr>
      </w:pPr>
      <w:r w:rsidRPr="00E64A6A">
        <w:rPr>
          <w:rFonts w:ascii="Arial" w:hAnsi="Arial" w:cs="Arial"/>
          <w:sz w:val="24"/>
          <w:szCs w:val="24"/>
        </w:rPr>
        <w:t>VISN MUSE</w:t>
      </w:r>
      <w:r>
        <w:rPr>
          <w:rFonts w:ascii="Arial" w:hAnsi="Arial" w:cs="Arial"/>
          <w:sz w:val="24"/>
          <w:szCs w:val="24"/>
        </w:rPr>
        <w:t>™</w:t>
      </w:r>
      <w:r w:rsidRPr="00E64A6A">
        <w:rPr>
          <w:rFonts w:ascii="Arial" w:hAnsi="Arial" w:cs="Arial"/>
          <w:sz w:val="24"/>
          <w:szCs w:val="24"/>
        </w:rPr>
        <w:t xml:space="preserve"> </w:t>
      </w:r>
      <w:r>
        <w:rPr>
          <w:rFonts w:ascii="Arial" w:hAnsi="Arial" w:cs="Arial"/>
          <w:sz w:val="24"/>
          <w:szCs w:val="24"/>
        </w:rPr>
        <w:t xml:space="preserve">NX </w:t>
      </w:r>
      <w:r w:rsidRPr="00E64A6A">
        <w:rPr>
          <w:rFonts w:ascii="Arial" w:hAnsi="Arial" w:cs="Arial"/>
          <w:sz w:val="24"/>
          <w:szCs w:val="24"/>
        </w:rPr>
        <w:t>Performance PCS</w:t>
      </w:r>
      <w:r>
        <w:rPr>
          <w:rFonts w:ascii="Arial" w:hAnsi="Arial" w:cs="Arial"/>
          <w:sz w:val="24"/>
          <w:szCs w:val="24"/>
        </w:rPr>
        <w:t xml:space="preserve"> Sustainment and Support</w:t>
      </w:r>
    </w:p>
    <w:p w14:paraId="6FCAAC72" w14:textId="77777777" w:rsidR="00B90BC7" w:rsidRPr="00021AA7" w:rsidRDefault="00B90BC7" w:rsidP="00021AA7">
      <w:pPr>
        <w:rPr>
          <w:rFonts w:ascii="Arial" w:hAnsi="Arial" w:cs="Arial"/>
          <w:sz w:val="24"/>
          <w:szCs w:val="24"/>
        </w:rPr>
      </w:pPr>
      <w:r w:rsidRPr="0074038B">
        <w:rPr>
          <w:rFonts w:ascii="Arial" w:hAnsi="Arial" w:cs="Arial"/>
          <w:sz w:val="24"/>
          <w:szCs w:val="24"/>
        </w:rPr>
        <w:t xml:space="preserve">The Department of Veterans Affairs, Network Contracting Office (NCO) 19, intends to award </w:t>
      </w:r>
      <w:r w:rsidRPr="00160E0E">
        <w:rPr>
          <w:rFonts w:ascii="Arial" w:hAnsi="Arial" w:cs="Arial"/>
          <w:b/>
          <w:bCs/>
          <w:sz w:val="24"/>
          <w:szCs w:val="24"/>
        </w:rPr>
        <w:t>a non-competitive sole source firm fixed price</w:t>
      </w:r>
      <w:r>
        <w:rPr>
          <w:rFonts w:ascii="Arial" w:hAnsi="Arial" w:cs="Arial"/>
          <w:b/>
          <w:bCs/>
          <w:sz w:val="24"/>
          <w:szCs w:val="24"/>
        </w:rPr>
        <w:t xml:space="preserve"> (FFP)</w:t>
      </w:r>
      <w:r w:rsidRPr="00160E0E">
        <w:rPr>
          <w:rFonts w:ascii="Arial" w:hAnsi="Arial" w:cs="Arial"/>
          <w:b/>
          <w:bCs/>
          <w:sz w:val="24"/>
          <w:szCs w:val="24"/>
        </w:rPr>
        <w:t xml:space="preserve"> contract</w:t>
      </w:r>
      <w:r w:rsidRPr="0074038B">
        <w:rPr>
          <w:rFonts w:ascii="Arial" w:hAnsi="Arial" w:cs="Arial"/>
          <w:sz w:val="24"/>
          <w:szCs w:val="24"/>
        </w:rPr>
        <w:t xml:space="preserve"> to </w:t>
      </w:r>
      <w:r w:rsidRPr="00A823A4">
        <w:rPr>
          <w:rFonts w:ascii="Arial" w:hAnsi="Arial" w:cs="Arial"/>
          <w:sz w:val="24"/>
          <w:szCs w:val="24"/>
        </w:rPr>
        <w:t>GE MEDICAL SYSTEMS INFORMATION TECHNOLOGIES, INC.</w:t>
      </w:r>
      <w:r>
        <w:rPr>
          <w:rFonts w:ascii="Arial" w:hAnsi="Arial" w:cs="Arial"/>
          <w:sz w:val="24"/>
          <w:szCs w:val="24"/>
        </w:rPr>
        <w:t xml:space="preserve"> to </w:t>
      </w:r>
      <w:r w:rsidRPr="00021AA7">
        <w:rPr>
          <w:rFonts w:ascii="Arial" w:hAnsi="Arial" w:cs="Arial"/>
          <w:sz w:val="24"/>
          <w:szCs w:val="24"/>
        </w:rPr>
        <w:t xml:space="preserve">provide continued </w:t>
      </w:r>
      <w:r>
        <w:rPr>
          <w:rFonts w:ascii="Arial" w:hAnsi="Arial" w:cs="Arial"/>
          <w:sz w:val="24"/>
          <w:szCs w:val="24"/>
        </w:rPr>
        <w:t xml:space="preserve">sustainment, </w:t>
      </w:r>
      <w:r w:rsidRPr="00021AA7">
        <w:rPr>
          <w:rFonts w:ascii="Arial" w:hAnsi="Arial" w:cs="Arial"/>
          <w:sz w:val="24"/>
          <w:szCs w:val="24"/>
        </w:rPr>
        <w:t>support and service of MUSE</w:t>
      </w:r>
      <w:r>
        <w:rPr>
          <w:rFonts w:ascii="Arial" w:hAnsi="Arial" w:cs="Arial"/>
          <w:sz w:val="24"/>
          <w:szCs w:val="24"/>
        </w:rPr>
        <w:t>™</w:t>
      </w:r>
      <w:r w:rsidRPr="00021AA7">
        <w:rPr>
          <w:rFonts w:ascii="Arial" w:hAnsi="Arial" w:cs="Arial"/>
          <w:sz w:val="24"/>
          <w:szCs w:val="24"/>
        </w:rPr>
        <w:t xml:space="preserve"> </w:t>
      </w:r>
      <w:r>
        <w:rPr>
          <w:rFonts w:ascii="Arial" w:hAnsi="Arial" w:cs="Arial"/>
          <w:sz w:val="24"/>
          <w:szCs w:val="24"/>
        </w:rPr>
        <w:t>NX Performance PCS cardiology software (MUSE) for existing systems at VISN 19 facilities. The requirement includes ensuring that the e</w:t>
      </w:r>
      <w:r w:rsidRPr="007F6672">
        <w:rPr>
          <w:rFonts w:ascii="Arial" w:hAnsi="Arial" w:cs="Arial"/>
          <w:sz w:val="24"/>
          <w:szCs w:val="24"/>
        </w:rPr>
        <w:t xml:space="preserve">quipment operates as the original </w:t>
      </w:r>
      <w:r>
        <w:rPr>
          <w:rFonts w:ascii="Arial" w:hAnsi="Arial" w:cs="Arial"/>
          <w:sz w:val="24"/>
          <w:szCs w:val="24"/>
        </w:rPr>
        <w:t xml:space="preserve">equipment </w:t>
      </w:r>
      <w:r w:rsidRPr="007F6672">
        <w:rPr>
          <w:rFonts w:ascii="Arial" w:hAnsi="Arial" w:cs="Arial"/>
          <w:sz w:val="24"/>
          <w:szCs w:val="24"/>
        </w:rPr>
        <w:t>manufacturer</w:t>
      </w:r>
      <w:r>
        <w:rPr>
          <w:rFonts w:ascii="Arial" w:hAnsi="Arial" w:cs="Arial"/>
          <w:sz w:val="24"/>
          <w:szCs w:val="24"/>
        </w:rPr>
        <w:t xml:space="preserve"> (OEM)</w:t>
      </w:r>
      <w:r w:rsidRPr="007F6672">
        <w:rPr>
          <w:rFonts w:ascii="Arial" w:hAnsi="Arial" w:cs="Arial"/>
          <w:sz w:val="24"/>
          <w:szCs w:val="24"/>
        </w:rPr>
        <w:t xml:space="preserve"> intended, uninterrupted (95% uptime), in a cost-effective, efficient manner, contributing to the</w:t>
      </w:r>
      <w:r>
        <w:rPr>
          <w:rFonts w:ascii="Arial" w:hAnsi="Arial" w:cs="Arial"/>
          <w:sz w:val="24"/>
          <w:szCs w:val="24"/>
        </w:rPr>
        <w:t xml:space="preserve"> Veterans Administration’s (</w:t>
      </w:r>
      <w:r w:rsidRPr="007F6672">
        <w:rPr>
          <w:rFonts w:ascii="Arial" w:hAnsi="Arial" w:cs="Arial"/>
          <w:sz w:val="24"/>
          <w:szCs w:val="24"/>
        </w:rPr>
        <w:t>VA</w:t>
      </w:r>
      <w:r>
        <w:rPr>
          <w:rFonts w:ascii="Arial" w:hAnsi="Arial" w:cs="Arial"/>
          <w:sz w:val="24"/>
          <w:szCs w:val="24"/>
        </w:rPr>
        <w:t>)’s</w:t>
      </w:r>
      <w:r w:rsidRPr="007F6672">
        <w:rPr>
          <w:rFonts w:ascii="Arial" w:hAnsi="Arial" w:cs="Arial"/>
          <w:sz w:val="24"/>
          <w:szCs w:val="24"/>
        </w:rPr>
        <w:t xml:space="preserve"> Mission.</w:t>
      </w:r>
    </w:p>
    <w:p w14:paraId="6FCAAC73" w14:textId="5D5F7167" w:rsidR="00B90BC7" w:rsidRPr="007749E6" w:rsidRDefault="00B90BC7" w:rsidP="007749E6">
      <w:pPr>
        <w:rPr>
          <w:rFonts w:ascii="Arial" w:hAnsi="Arial" w:cs="Arial"/>
          <w:sz w:val="24"/>
          <w:szCs w:val="24"/>
        </w:rPr>
      </w:pPr>
      <w:r w:rsidRPr="003D3F71">
        <w:rPr>
          <w:rFonts w:ascii="Arial" w:hAnsi="Arial" w:cs="Arial"/>
          <w:sz w:val="24"/>
          <w:szCs w:val="24"/>
        </w:rPr>
        <w:t>MUSE is proprietary</w:t>
      </w:r>
      <w:r w:rsidR="00AF0F33">
        <w:rPr>
          <w:rFonts w:ascii="Arial" w:hAnsi="Arial" w:cs="Arial"/>
          <w:sz w:val="24"/>
          <w:szCs w:val="24"/>
        </w:rPr>
        <w:t xml:space="preserve"> and</w:t>
      </w:r>
      <w:r>
        <w:rPr>
          <w:rFonts w:ascii="Arial" w:hAnsi="Arial" w:cs="Arial"/>
          <w:sz w:val="24"/>
          <w:szCs w:val="24"/>
        </w:rPr>
        <w:t xml:space="preserve"> </w:t>
      </w:r>
      <w:r w:rsidRPr="003D3F71">
        <w:rPr>
          <w:rFonts w:ascii="Arial" w:hAnsi="Arial" w:cs="Arial"/>
          <w:sz w:val="24"/>
          <w:szCs w:val="24"/>
        </w:rPr>
        <w:t>highly specialized and is cardiology’s data management system.  There are no other authorized resellers or distributors of this product/service.</w:t>
      </w:r>
      <w:r>
        <w:rPr>
          <w:rFonts w:ascii="Arial" w:hAnsi="Arial" w:cs="Arial"/>
          <w:sz w:val="24"/>
          <w:szCs w:val="24"/>
        </w:rPr>
        <w:t xml:space="preserve">  </w:t>
      </w:r>
      <w:r w:rsidRPr="007F6108">
        <w:rPr>
          <w:rFonts w:ascii="Arial" w:hAnsi="Arial" w:cs="Arial"/>
          <w:sz w:val="24"/>
          <w:szCs w:val="24"/>
        </w:rPr>
        <w:t xml:space="preserve"> </w:t>
      </w:r>
      <w:r>
        <w:rPr>
          <w:rFonts w:ascii="Arial" w:hAnsi="Arial" w:cs="Arial"/>
          <w:sz w:val="24"/>
          <w:szCs w:val="24"/>
        </w:rPr>
        <w:t>MUSE</w:t>
      </w:r>
      <w:r w:rsidRPr="007749E6">
        <w:rPr>
          <w:rFonts w:ascii="Arial" w:hAnsi="Arial" w:cs="Arial"/>
          <w:sz w:val="24"/>
          <w:szCs w:val="24"/>
        </w:rPr>
        <w:t xml:space="preserve"> read</w:t>
      </w:r>
      <w:r>
        <w:rPr>
          <w:rFonts w:ascii="Arial" w:hAnsi="Arial" w:cs="Arial"/>
          <w:sz w:val="24"/>
          <w:szCs w:val="24"/>
        </w:rPr>
        <w:t>s</w:t>
      </w:r>
      <w:r w:rsidRPr="007749E6">
        <w:rPr>
          <w:rFonts w:ascii="Arial" w:hAnsi="Arial" w:cs="Arial"/>
          <w:sz w:val="24"/>
          <w:szCs w:val="24"/>
        </w:rPr>
        <w:t xml:space="preserve"> </w:t>
      </w:r>
      <w:r>
        <w:rPr>
          <w:rFonts w:ascii="Arial" w:hAnsi="Arial" w:cs="Arial"/>
          <w:sz w:val="24"/>
          <w:szCs w:val="24"/>
        </w:rPr>
        <w:t>electrocardiograms (</w:t>
      </w:r>
      <w:r w:rsidRPr="007749E6">
        <w:rPr>
          <w:rFonts w:ascii="Arial" w:hAnsi="Arial" w:cs="Arial"/>
          <w:sz w:val="24"/>
          <w:szCs w:val="24"/>
        </w:rPr>
        <w:t>ECG</w:t>
      </w:r>
      <w:r>
        <w:rPr>
          <w:rFonts w:ascii="Arial" w:hAnsi="Arial" w:cs="Arial"/>
          <w:sz w:val="24"/>
          <w:szCs w:val="24"/>
        </w:rPr>
        <w:t>)</w:t>
      </w:r>
      <w:r w:rsidRPr="007749E6">
        <w:rPr>
          <w:rFonts w:ascii="Arial" w:hAnsi="Arial" w:cs="Arial"/>
          <w:sz w:val="24"/>
          <w:szCs w:val="24"/>
        </w:rPr>
        <w:t xml:space="preserve">s prior to exams, </w:t>
      </w:r>
      <w:r>
        <w:rPr>
          <w:rFonts w:ascii="Arial" w:hAnsi="Arial" w:cs="Arial"/>
          <w:sz w:val="24"/>
          <w:szCs w:val="24"/>
        </w:rPr>
        <w:t xml:space="preserve">identifies, analyzes readouts, and </w:t>
      </w:r>
      <w:r w:rsidRPr="007749E6">
        <w:rPr>
          <w:rFonts w:ascii="Arial" w:hAnsi="Arial" w:cs="Arial"/>
          <w:sz w:val="24"/>
          <w:szCs w:val="24"/>
        </w:rPr>
        <w:t>predict</w:t>
      </w:r>
      <w:r>
        <w:rPr>
          <w:rFonts w:ascii="Arial" w:hAnsi="Arial" w:cs="Arial"/>
          <w:sz w:val="24"/>
          <w:szCs w:val="24"/>
        </w:rPr>
        <w:t>s</w:t>
      </w:r>
      <w:r w:rsidRPr="007749E6">
        <w:rPr>
          <w:rFonts w:ascii="Arial" w:hAnsi="Arial" w:cs="Arial"/>
          <w:sz w:val="24"/>
          <w:szCs w:val="24"/>
        </w:rPr>
        <w:t xml:space="preserve"> </w:t>
      </w:r>
      <w:r>
        <w:rPr>
          <w:rFonts w:ascii="Arial" w:hAnsi="Arial" w:cs="Arial"/>
          <w:sz w:val="24"/>
          <w:szCs w:val="24"/>
        </w:rPr>
        <w:t>emerging heart issues.  This system assists providers to</w:t>
      </w:r>
      <w:r w:rsidRPr="007749E6">
        <w:rPr>
          <w:rFonts w:ascii="Arial" w:hAnsi="Arial" w:cs="Arial"/>
          <w:sz w:val="24"/>
          <w:szCs w:val="24"/>
        </w:rPr>
        <w:t xml:space="preserve"> manage cardiac disease and automate</w:t>
      </w:r>
      <w:r>
        <w:rPr>
          <w:rFonts w:ascii="Arial" w:hAnsi="Arial" w:cs="Arial"/>
          <w:sz w:val="24"/>
          <w:szCs w:val="24"/>
        </w:rPr>
        <w:t>s</w:t>
      </w:r>
      <w:r w:rsidRPr="007749E6">
        <w:rPr>
          <w:rFonts w:ascii="Arial" w:hAnsi="Arial" w:cs="Arial"/>
          <w:sz w:val="24"/>
          <w:szCs w:val="24"/>
        </w:rPr>
        <w:t xml:space="preserve"> orders and billing which eliminates paper processes. </w:t>
      </w:r>
    </w:p>
    <w:p w14:paraId="6FCAAC74" w14:textId="77777777" w:rsidR="00B90BC7" w:rsidRPr="00CF4733" w:rsidRDefault="00B90BC7" w:rsidP="007749E6">
      <w:pPr>
        <w:rPr>
          <w:rFonts w:ascii="Arial" w:hAnsi="Arial" w:cs="Arial"/>
          <w:bCs/>
          <w:sz w:val="24"/>
          <w:szCs w:val="24"/>
        </w:rPr>
      </w:pPr>
      <w:r w:rsidRPr="007749E6">
        <w:rPr>
          <w:rFonts w:ascii="Arial" w:hAnsi="Arial" w:cs="Arial"/>
          <w:sz w:val="24"/>
          <w:szCs w:val="24"/>
        </w:rPr>
        <w:t>A maintenance</w:t>
      </w:r>
      <w:r>
        <w:rPr>
          <w:rFonts w:ascii="Arial" w:hAnsi="Arial" w:cs="Arial"/>
          <w:sz w:val="24"/>
          <w:szCs w:val="24"/>
        </w:rPr>
        <w:t>, sustainment</w:t>
      </w:r>
      <w:r w:rsidRPr="007749E6">
        <w:rPr>
          <w:rFonts w:ascii="Arial" w:hAnsi="Arial" w:cs="Arial"/>
          <w:sz w:val="24"/>
          <w:szCs w:val="24"/>
        </w:rPr>
        <w:t xml:space="preserve"> and support contract is needed </w:t>
      </w:r>
      <w:r>
        <w:rPr>
          <w:rFonts w:ascii="Arial" w:hAnsi="Arial" w:cs="Arial"/>
          <w:sz w:val="24"/>
          <w:szCs w:val="24"/>
        </w:rPr>
        <w:t>for MUSE</w:t>
      </w:r>
      <w:r w:rsidRPr="007749E6">
        <w:rPr>
          <w:rFonts w:ascii="Arial" w:hAnsi="Arial" w:cs="Arial"/>
          <w:sz w:val="24"/>
          <w:szCs w:val="24"/>
        </w:rPr>
        <w:t xml:space="preserve">. The services required </w:t>
      </w:r>
      <w:r>
        <w:rPr>
          <w:rFonts w:ascii="Arial" w:hAnsi="Arial" w:cs="Arial"/>
          <w:sz w:val="24"/>
          <w:szCs w:val="24"/>
        </w:rPr>
        <w:t>include but are not limited to:</w:t>
      </w:r>
      <w:r w:rsidRPr="007749E6">
        <w:rPr>
          <w:rFonts w:ascii="Arial" w:hAnsi="Arial" w:cs="Arial"/>
          <w:sz w:val="24"/>
          <w:szCs w:val="24"/>
        </w:rPr>
        <w:t xml:space="preserve"> technical phone support, corrective and preventative maintenance, </w:t>
      </w:r>
      <w:r>
        <w:rPr>
          <w:rFonts w:ascii="Arial" w:hAnsi="Arial" w:cs="Arial"/>
          <w:sz w:val="24"/>
          <w:szCs w:val="24"/>
        </w:rPr>
        <w:t xml:space="preserve">bug fixes, </w:t>
      </w:r>
      <w:r w:rsidRPr="007749E6">
        <w:rPr>
          <w:rFonts w:ascii="Arial" w:hAnsi="Arial" w:cs="Arial"/>
          <w:sz w:val="24"/>
          <w:szCs w:val="24"/>
        </w:rPr>
        <w:t>and upgrades</w:t>
      </w:r>
      <w:r>
        <w:rPr>
          <w:rFonts w:ascii="Arial" w:hAnsi="Arial" w:cs="Arial"/>
          <w:sz w:val="24"/>
          <w:szCs w:val="24"/>
        </w:rPr>
        <w:t>/patches</w:t>
      </w:r>
      <w:r w:rsidRPr="007749E6">
        <w:rPr>
          <w:rFonts w:ascii="Arial" w:hAnsi="Arial" w:cs="Arial"/>
          <w:sz w:val="24"/>
          <w:szCs w:val="24"/>
        </w:rPr>
        <w:t xml:space="preserve">. These services are used to keep the system working to avoid </w:t>
      </w:r>
      <w:r>
        <w:rPr>
          <w:rFonts w:ascii="Arial" w:hAnsi="Arial" w:cs="Arial"/>
          <w:sz w:val="24"/>
          <w:szCs w:val="24"/>
        </w:rPr>
        <w:t xml:space="preserve">possible </w:t>
      </w:r>
      <w:r w:rsidRPr="007749E6">
        <w:rPr>
          <w:rFonts w:ascii="Arial" w:hAnsi="Arial" w:cs="Arial"/>
          <w:sz w:val="24"/>
          <w:szCs w:val="24"/>
        </w:rPr>
        <w:t>delays in patient care. Technical phone support aids in troubleshooting problems, corrective and preventative maintenance maintain workflow for clinicians, and upgrades prevent the system from becoming vulnerable while on the network.</w:t>
      </w:r>
      <w:r w:rsidRPr="00D07AFC">
        <w:rPr>
          <w:rFonts w:ascii="Arial" w:hAnsi="Arial" w:cs="Arial"/>
          <w:sz w:val="24"/>
          <w:szCs w:val="24"/>
        </w:rPr>
        <w:t xml:space="preserve"> </w:t>
      </w:r>
    </w:p>
    <w:p w14:paraId="6FCAAC75" w14:textId="77777777" w:rsidR="00B90BC7" w:rsidRDefault="00B90BC7" w:rsidP="00C571FB">
      <w:pPr>
        <w:rPr>
          <w:rFonts w:ascii="Arial" w:hAnsi="Arial" w:cs="Arial"/>
          <w:sz w:val="24"/>
          <w:szCs w:val="24"/>
        </w:rPr>
      </w:pPr>
      <w:r w:rsidRPr="00CF4733">
        <w:rPr>
          <w:rFonts w:ascii="Arial" w:hAnsi="Arial" w:cs="Arial"/>
          <w:sz w:val="24"/>
          <w:szCs w:val="24"/>
        </w:rPr>
        <w:t>The</w:t>
      </w:r>
      <w:r>
        <w:rPr>
          <w:rFonts w:ascii="Arial" w:hAnsi="Arial" w:cs="Arial"/>
          <w:sz w:val="24"/>
          <w:szCs w:val="24"/>
        </w:rPr>
        <w:t xml:space="preserve"> FFP </w:t>
      </w:r>
      <w:r w:rsidRPr="00CF4733">
        <w:rPr>
          <w:rFonts w:ascii="Arial" w:hAnsi="Arial" w:cs="Arial"/>
          <w:sz w:val="24"/>
          <w:szCs w:val="24"/>
        </w:rPr>
        <w:t xml:space="preserve">service contract </w:t>
      </w:r>
      <w:r>
        <w:rPr>
          <w:rFonts w:ascii="Arial" w:hAnsi="Arial" w:cs="Arial"/>
          <w:sz w:val="24"/>
          <w:szCs w:val="24"/>
        </w:rPr>
        <w:t>anticipated will have a</w:t>
      </w:r>
      <w:r w:rsidRPr="00CF4733">
        <w:rPr>
          <w:rFonts w:ascii="Arial" w:hAnsi="Arial" w:cs="Arial"/>
          <w:sz w:val="24"/>
          <w:szCs w:val="24"/>
        </w:rPr>
        <w:t xml:space="preserve"> base period of one (1) year and</w:t>
      </w:r>
      <w:r>
        <w:rPr>
          <w:rFonts w:ascii="Arial" w:hAnsi="Arial" w:cs="Arial"/>
          <w:sz w:val="24"/>
          <w:szCs w:val="24"/>
        </w:rPr>
        <w:t xml:space="preserve"> four (4) 1-year ordering</w:t>
      </w:r>
      <w:r w:rsidRPr="00CF4733">
        <w:rPr>
          <w:rFonts w:ascii="Arial" w:hAnsi="Arial" w:cs="Arial"/>
          <w:sz w:val="24"/>
          <w:szCs w:val="24"/>
        </w:rPr>
        <w:t xml:space="preserve"> periods of performance</w:t>
      </w:r>
      <w:r>
        <w:rPr>
          <w:rFonts w:ascii="Arial" w:hAnsi="Arial" w:cs="Arial"/>
          <w:sz w:val="24"/>
          <w:szCs w:val="24"/>
        </w:rPr>
        <w:t>.</w:t>
      </w:r>
    </w:p>
    <w:p w14:paraId="6FCAAC76" w14:textId="77777777" w:rsidR="00B90BC7" w:rsidRPr="00CF4733" w:rsidRDefault="00B90BC7" w:rsidP="00C571FB">
      <w:pPr>
        <w:rPr>
          <w:rFonts w:ascii="Arial" w:hAnsi="Arial" w:cs="Arial"/>
          <w:sz w:val="24"/>
          <w:szCs w:val="24"/>
        </w:rPr>
      </w:pPr>
      <w:r>
        <w:rPr>
          <w:rFonts w:ascii="Arial" w:hAnsi="Arial" w:cs="Arial"/>
          <w:sz w:val="24"/>
          <w:szCs w:val="24"/>
        </w:rPr>
        <w:t>The estimated period of performance is 9/1/2026 - 8/31/2031.</w:t>
      </w:r>
    </w:p>
    <w:p w14:paraId="6FCAAC77" w14:textId="77777777" w:rsidR="00B90BC7" w:rsidRPr="007F6108" w:rsidRDefault="00B90BC7" w:rsidP="00C571FB">
      <w:pPr>
        <w:rPr>
          <w:rFonts w:ascii="Arial" w:hAnsi="Arial" w:cs="Arial"/>
          <w:sz w:val="24"/>
          <w:szCs w:val="24"/>
        </w:rPr>
      </w:pPr>
      <w:r w:rsidRPr="00CF4733">
        <w:rPr>
          <w:rFonts w:ascii="Arial" w:hAnsi="Arial" w:cs="Arial"/>
          <w:sz w:val="24"/>
          <w:szCs w:val="24"/>
        </w:rPr>
        <w:t xml:space="preserve">Only One Responsible Source and No Other Supplies or Services Will Satisfy Agency </w:t>
      </w:r>
      <w:r w:rsidRPr="007F6108">
        <w:rPr>
          <w:rFonts w:ascii="Arial" w:hAnsi="Arial" w:cs="Arial"/>
          <w:sz w:val="24"/>
          <w:szCs w:val="24"/>
        </w:rPr>
        <w:t xml:space="preserve">Requirements per 41 USC §3304(a)(1) as implemented </w:t>
      </w:r>
      <w:r>
        <w:rPr>
          <w:rFonts w:ascii="Arial" w:hAnsi="Arial" w:cs="Arial"/>
          <w:sz w:val="24"/>
          <w:szCs w:val="24"/>
        </w:rPr>
        <w:t>by RFO 6.103-1(b).</w:t>
      </w:r>
    </w:p>
    <w:p w14:paraId="6FCAAC78" w14:textId="77777777" w:rsidR="00B90BC7" w:rsidRPr="00BA5D7D" w:rsidRDefault="00B90BC7" w:rsidP="00BA5D7D">
      <w:pPr>
        <w:rPr>
          <w:rFonts w:ascii="Arial" w:hAnsi="Arial" w:cs="Arial"/>
          <w:b/>
          <w:bCs/>
          <w:sz w:val="24"/>
          <w:szCs w:val="24"/>
        </w:rPr>
      </w:pPr>
      <w:r w:rsidRPr="00BA5D7D">
        <w:rPr>
          <w:rFonts w:ascii="Arial" w:hAnsi="Arial" w:cs="Arial"/>
          <w:b/>
          <w:bCs/>
          <w:sz w:val="24"/>
          <w:szCs w:val="24"/>
        </w:rPr>
        <w:t xml:space="preserve">The applicable NAICS Code is 541519 and the size standard is $34 Million.  </w:t>
      </w:r>
    </w:p>
    <w:p w14:paraId="6FCAAC79" w14:textId="77777777" w:rsidR="00B90BC7" w:rsidRPr="007F6108" w:rsidRDefault="00B90BC7" w:rsidP="00C571FB">
      <w:pPr>
        <w:rPr>
          <w:rFonts w:ascii="Arial" w:hAnsi="Arial" w:cs="Arial"/>
          <w:sz w:val="24"/>
          <w:szCs w:val="24"/>
        </w:rPr>
      </w:pPr>
      <w:r w:rsidRPr="007F6108">
        <w:rPr>
          <w:rFonts w:ascii="Arial" w:hAnsi="Arial" w:cs="Arial"/>
          <w:sz w:val="24"/>
          <w:szCs w:val="24"/>
        </w:rPr>
        <w:t>This notice of intent is not a request for competitive quotes.  Responses received will be evaluated; however, a determination by the Government not</w:t>
      </w:r>
      <w:r>
        <w:rPr>
          <w:rFonts w:ascii="Arial" w:hAnsi="Arial" w:cs="Arial"/>
          <w:sz w:val="24"/>
          <w:szCs w:val="24"/>
        </w:rPr>
        <w:t>-</w:t>
      </w:r>
      <w:r w:rsidRPr="007F6108">
        <w:rPr>
          <w:rFonts w:ascii="Arial" w:hAnsi="Arial" w:cs="Arial"/>
          <w:sz w:val="24"/>
          <w:szCs w:val="24"/>
        </w:rPr>
        <w:t>to</w:t>
      </w:r>
      <w:r>
        <w:rPr>
          <w:rFonts w:ascii="Arial" w:hAnsi="Arial" w:cs="Arial"/>
          <w:sz w:val="24"/>
          <w:szCs w:val="24"/>
        </w:rPr>
        <w:t>-</w:t>
      </w:r>
      <w:r w:rsidRPr="007F6108">
        <w:rPr>
          <w:rFonts w:ascii="Arial" w:hAnsi="Arial" w:cs="Arial"/>
          <w:sz w:val="24"/>
          <w:szCs w:val="24"/>
        </w:rPr>
        <w:t>compete the proposed procurement based upon responses received to this notice is solely within the discretion of the Government.</w:t>
      </w:r>
    </w:p>
    <w:p w14:paraId="6FCAAC7A" w14:textId="77777777" w:rsidR="00B90BC7" w:rsidRDefault="00B90BC7" w:rsidP="003B3584">
      <w:pPr>
        <w:spacing w:after="0"/>
        <w:rPr>
          <w:rFonts w:ascii="Arial" w:eastAsia="Times New Roman" w:hAnsi="Arial" w:cs="Arial"/>
          <w:sz w:val="24"/>
          <w:szCs w:val="24"/>
        </w:rPr>
      </w:pPr>
      <w:r w:rsidRPr="003B3584">
        <w:rPr>
          <w:rFonts w:ascii="Arial" w:eastAsia="Times New Roman" w:hAnsi="Arial" w:cs="Arial"/>
          <w:sz w:val="24"/>
          <w:szCs w:val="24"/>
        </w:rPr>
        <w:lastRenderedPageBreak/>
        <w:t xml:space="preserve">No solicitation documents are available, and telephone requests will not be honored. However, if a firm believes it can meet the requirements it must </w:t>
      </w:r>
      <w:bookmarkStart w:id="0" w:name="_Hlk208503374"/>
      <w:r w:rsidRPr="003B3584">
        <w:rPr>
          <w:rFonts w:ascii="Arial" w:eastAsia="Times New Roman" w:hAnsi="Arial" w:cs="Arial"/>
          <w:sz w:val="24"/>
          <w:szCs w:val="24"/>
        </w:rPr>
        <w:t xml:space="preserve">furnish a capability statement and </w:t>
      </w:r>
      <w:r>
        <w:rPr>
          <w:rFonts w:ascii="Arial" w:eastAsia="Times New Roman" w:hAnsi="Arial" w:cs="Arial"/>
          <w:sz w:val="24"/>
          <w:szCs w:val="24"/>
        </w:rPr>
        <w:t>*</w:t>
      </w:r>
      <w:r w:rsidRPr="003B3584">
        <w:rPr>
          <w:rFonts w:ascii="Arial" w:eastAsia="Times New Roman" w:hAnsi="Arial" w:cs="Arial"/>
          <w:sz w:val="24"/>
          <w:szCs w:val="24"/>
        </w:rPr>
        <w:t>supporting evidence/information about its products</w:t>
      </w:r>
      <w:r>
        <w:rPr>
          <w:rFonts w:ascii="Arial" w:eastAsia="Times New Roman" w:hAnsi="Arial" w:cs="Arial"/>
          <w:sz w:val="24"/>
          <w:szCs w:val="24"/>
        </w:rPr>
        <w:t>/</w:t>
      </w:r>
      <w:r w:rsidRPr="003B3584">
        <w:rPr>
          <w:rFonts w:ascii="Arial" w:eastAsia="Times New Roman" w:hAnsi="Arial" w:cs="Arial"/>
          <w:sz w:val="24"/>
          <w:szCs w:val="24"/>
        </w:rPr>
        <w:t>services</w:t>
      </w:r>
      <w:r>
        <w:rPr>
          <w:rFonts w:ascii="Arial" w:eastAsia="Times New Roman" w:hAnsi="Arial" w:cs="Arial"/>
          <w:sz w:val="24"/>
          <w:szCs w:val="24"/>
        </w:rPr>
        <w:t xml:space="preserve"> detailing</w:t>
      </w:r>
      <w:bookmarkEnd w:id="0"/>
      <w:r>
        <w:rPr>
          <w:rFonts w:ascii="Arial" w:eastAsia="Times New Roman" w:hAnsi="Arial" w:cs="Arial"/>
          <w:sz w:val="24"/>
          <w:szCs w:val="24"/>
        </w:rPr>
        <w:t xml:space="preserve"> their capability to satisfy the government need for this requirement, </w:t>
      </w:r>
      <w:r w:rsidRPr="003B3584">
        <w:rPr>
          <w:rFonts w:ascii="Arial" w:eastAsia="Times New Roman" w:hAnsi="Arial" w:cs="Arial"/>
          <w:sz w:val="24"/>
          <w:szCs w:val="24"/>
        </w:rPr>
        <w:t xml:space="preserve">as well as authorization from the </w:t>
      </w:r>
      <w:r>
        <w:rPr>
          <w:rFonts w:ascii="Arial" w:eastAsia="Times New Roman" w:hAnsi="Arial" w:cs="Arial"/>
          <w:sz w:val="24"/>
          <w:szCs w:val="24"/>
        </w:rPr>
        <w:t>Original Equipment Manufacturer/creator (</w:t>
      </w:r>
      <w:r w:rsidRPr="003B3584">
        <w:rPr>
          <w:rFonts w:ascii="Arial" w:eastAsia="Times New Roman" w:hAnsi="Arial" w:cs="Arial"/>
          <w:sz w:val="24"/>
          <w:szCs w:val="24"/>
        </w:rPr>
        <w:t>OEM</w:t>
      </w:r>
      <w:r>
        <w:rPr>
          <w:rFonts w:ascii="Arial" w:eastAsia="Times New Roman" w:hAnsi="Arial" w:cs="Arial"/>
          <w:sz w:val="24"/>
          <w:szCs w:val="24"/>
        </w:rPr>
        <w:t>)</w:t>
      </w:r>
      <w:r w:rsidRPr="003B3584">
        <w:rPr>
          <w:rFonts w:ascii="Arial" w:eastAsia="Times New Roman" w:hAnsi="Arial" w:cs="Arial"/>
          <w:sz w:val="24"/>
          <w:szCs w:val="24"/>
        </w:rPr>
        <w:t xml:space="preserve"> to provide  servic</w:t>
      </w:r>
      <w:r>
        <w:rPr>
          <w:rFonts w:ascii="Arial" w:eastAsia="Times New Roman" w:hAnsi="Arial" w:cs="Arial"/>
          <w:sz w:val="24"/>
          <w:szCs w:val="24"/>
        </w:rPr>
        <w:t>es by the date and time specified below.</w:t>
      </w:r>
      <w:r w:rsidRPr="003B3584">
        <w:rPr>
          <w:rFonts w:ascii="Arial" w:eastAsia="Times New Roman" w:hAnsi="Arial" w:cs="Arial"/>
          <w:sz w:val="24"/>
          <w:szCs w:val="24"/>
        </w:rPr>
        <w:t xml:space="preserve"> </w:t>
      </w:r>
    </w:p>
    <w:p w14:paraId="6FCAAC7B" w14:textId="77777777" w:rsidR="00B90BC7" w:rsidRDefault="00B90BC7" w:rsidP="003B3584">
      <w:pPr>
        <w:spacing w:after="0"/>
        <w:rPr>
          <w:rFonts w:ascii="Arial" w:eastAsia="Times New Roman" w:hAnsi="Arial" w:cs="Arial"/>
          <w:sz w:val="24"/>
          <w:szCs w:val="24"/>
        </w:rPr>
      </w:pPr>
    </w:p>
    <w:p w14:paraId="6FCAAC7C" w14:textId="77777777" w:rsidR="00B90BC7" w:rsidRDefault="00B90BC7" w:rsidP="00E54643">
      <w:pPr>
        <w:spacing w:after="0"/>
        <w:rPr>
          <w:rFonts w:ascii="Arial" w:eastAsia="Times New Roman" w:hAnsi="Arial" w:cs="Arial"/>
          <w:sz w:val="24"/>
          <w:szCs w:val="24"/>
        </w:rPr>
      </w:pPr>
      <w:r>
        <w:rPr>
          <w:rFonts w:ascii="Arial" w:eastAsia="Times New Roman" w:hAnsi="Arial" w:cs="Arial"/>
          <w:sz w:val="24"/>
          <w:szCs w:val="24"/>
        </w:rPr>
        <w:t>*</w:t>
      </w:r>
      <w:r w:rsidRPr="003B3584">
        <w:rPr>
          <w:rFonts w:ascii="Arial" w:eastAsia="Times New Roman" w:hAnsi="Arial" w:cs="Arial"/>
          <w:sz w:val="24"/>
          <w:szCs w:val="24"/>
        </w:rPr>
        <w:t xml:space="preserve">Supporting evidence must be furnished in sufficient detail to demonstrate the ability to </w:t>
      </w:r>
      <w:r>
        <w:rPr>
          <w:rFonts w:ascii="Arial" w:eastAsia="Times New Roman" w:hAnsi="Arial" w:cs="Arial"/>
          <w:sz w:val="24"/>
          <w:szCs w:val="24"/>
        </w:rPr>
        <w:t xml:space="preserve">meet the government’s needs.  </w:t>
      </w:r>
    </w:p>
    <w:p w14:paraId="6FCAAC7D" w14:textId="77777777" w:rsidR="00B90BC7" w:rsidRDefault="00B90BC7" w:rsidP="003B3584">
      <w:pPr>
        <w:spacing w:after="0"/>
        <w:rPr>
          <w:rFonts w:ascii="Arial" w:eastAsia="Times New Roman" w:hAnsi="Arial" w:cs="Arial"/>
          <w:sz w:val="24"/>
          <w:szCs w:val="24"/>
        </w:rPr>
      </w:pPr>
    </w:p>
    <w:p w14:paraId="6FCAAC7E" w14:textId="77777777" w:rsidR="00B90BC7" w:rsidRPr="003B3584" w:rsidRDefault="00B90BC7" w:rsidP="003B3584">
      <w:pPr>
        <w:spacing w:after="0"/>
        <w:rPr>
          <w:rFonts w:ascii="Arial" w:eastAsia="Times New Roman" w:hAnsi="Arial" w:cs="Arial"/>
          <w:sz w:val="24"/>
          <w:szCs w:val="24"/>
        </w:rPr>
      </w:pPr>
      <w:r>
        <w:rPr>
          <w:rFonts w:ascii="Arial" w:eastAsia="Times New Roman" w:hAnsi="Arial" w:cs="Arial"/>
          <w:sz w:val="24"/>
          <w:szCs w:val="24"/>
        </w:rPr>
        <w:t xml:space="preserve">Responses to this Notice of Intent to Sole Source shall be received by </w:t>
      </w:r>
      <w:r w:rsidRPr="003B3584">
        <w:rPr>
          <w:rFonts w:ascii="Arial" w:eastAsia="Times New Roman" w:hAnsi="Arial" w:cs="Arial"/>
          <w:color w:val="FF0000"/>
          <w:sz w:val="24"/>
          <w:szCs w:val="24"/>
        </w:rPr>
        <w:t xml:space="preserve">10:00AM (Mountain Time) </w:t>
      </w:r>
      <w:r>
        <w:rPr>
          <w:rFonts w:ascii="Arial" w:eastAsia="Times New Roman" w:hAnsi="Arial" w:cs="Arial"/>
          <w:color w:val="FF0000"/>
          <w:sz w:val="24"/>
          <w:szCs w:val="24"/>
        </w:rPr>
        <w:t>4/22/2026</w:t>
      </w:r>
      <w:r w:rsidRPr="003B3584">
        <w:rPr>
          <w:rFonts w:ascii="Arial" w:eastAsia="Times New Roman" w:hAnsi="Arial" w:cs="Arial"/>
          <w:sz w:val="24"/>
          <w:szCs w:val="24"/>
        </w:rPr>
        <w:t>. to the Contract</w:t>
      </w:r>
      <w:r>
        <w:rPr>
          <w:rFonts w:ascii="Arial" w:eastAsia="Times New Roman" w:hAnsi="Arial" w:cs="Arial"/>
          <w:sz w:val="24"/>
          <w:szCs w:val="24"/>
        </w:rPr>
        <w:t xml:space="preserve"> Specialist, Christine Jarvis, </w:t>
      </w:r>
      <w:hyperlink r:id="rId7" w:history="1">
        <w:r w:rsidRPr="00303D1E">
          <w:rPr>
            <w:rStyle w:val="Hyperlink"/>
            <w:rFonts w:ascii="Arial" w:eastAsia="Times New Roman" w:hAnsi="Arial" w:cs="Arial"/>
            <w:sz w:val="24"/>
            <w:szCs w:val="24"/>
          </w:rPr>
          <w:t>christine.jarvis@va.gov</w:t>
        </w:r>
      </w:hyperlink>
      <w:r>
        <w:rPr>
          <w:rFonts w:ascii="Arial" w:eastAsia="Times New Roman" w:hAnsi="Arial" w:cs="Arial"/>
          <w:sz w:val="24"/>
          <w:szCs w:val="24"/>
        </w:rPr>
        <w:t xml:space="preserve"> </w:t>
      </w:r>
    </w:p>
    <w:p w14:paraId="6FCAAC7F" w14:textId="77777777" w:rsidR="00B90BC7" w:rsidRPr="003B3584" w:rsidRDefault="00B90BC7" w:rsidP="003B3584">
      <w:pPr>
        <w:spacing w:after="0"/>
        <w:rPr>
          <w:rFonts w:ascii="Arial" w:eastAsia="Times New Roman" w:hAnsi="Arial" w:cs="Arial"/>
          <w:sz w:val="24"/>
          <w:szCs w:val="24"/>
        </w:rPr>
      </w:pPr>
    </w:p>
    <w:p w14:paraId="6FCAAC80" w14:textId="77777777" w:rsidR="00B90BC7" w:rsidRDefault="00B90BC7" w:rsidP="00A14DA6">
      <w:pPr>
        <w:spacing w:after="0"/>
        <w:rPr>
          <w:rFonts w:ascii="Arial" w:hAnsi="Arial" w:cs="Arial"/>
          <w:sz w:val="24"/>
          <w:szCs w:val="24"/>
        </w:rPr>
      </w:pPr>
      <w:r w:rsidRPr="003B3584">
        <w:rPr>
          <w:rFonts w:ascii="Arial" w:eastAsia="Times New Roman" w:hAnsi="Arial" w:cs="Arial"/>
          <w:sz w:val="24"/>
          <w:szCs w:val="24"/>
        </w:rPr>
        <w:t>Responses received will be evaluated; however, a determination by the Government not</w:t>
      </w:r>
      <w:r>
        <w:rPr>
          <w:rFonts w:ascii="Arial" w:eastAsia="Times New Roman" w:hAnsi="Arial" w:cs="Arial"/>
          <w:sz w:val="24"/>
          <w:szCs w:val="24"/>
        </w:rPr>
        <w:t>-</w:t>
      </w:r>
      <w:r w:rsidRPr="003B3584">
        <w:rPr>
          <w:rFonts w:ascii="Arial" w:eastAsia="Times New Roman" w:hAnsi="Arial" w:cs="Arial"/>
          <w:sz w:val="24"/>
          <w:szCs w:val="24"/>
        </w:rPr>
        <w:t>to</w:t>
      </w:r>
      <w:r>
        <w:rPr>
          <w:rFonts w:ascii="Arial" w:eastAsia="Times New Roman" w:hAnsi="Arial" w:cs="Arial"/>
          <w:sz w:val="24"/>
          <w:szCs w:val="24"/>
        </w:rPr>
        <w:t>-</w:t>
      </w:r>
      <w:r w:rsidRPr="003B3584">
        <w:rPr>
          <w:rFonts w:ascii="Arial" w:eastAsia="Times New Roman" w:hAnsi="Arial" w:cs="Arial"/>
          <w:sz w:val="24"/>
          <w:szCs w:val="24"/>
        </w:rPr>
        <w:t xml:space="preserve">compete the proposed procurement based upon responses to this notice is solely within the discretion of the Government. If no responses are received, the Contracting Officer will proceed with the sole source requirement to </w:t>
      </w:r>
      <w:r w:rsidRPr="003B3584">
        <w:rPr>
          <w:rFonts w:ascii="Arial" w:hAnsi="Arial" w:cs="Arial"/>
          <w:sz w:val="24"/>
          <w:szCs w:val="24"/>
        </w:rPr>
        <w:t xml:space="preserve">proprietary </w:t>
      </w:r>
      <w:r w:rsidRPr="00A823A4">
        <w:rPr>
          <w:rFonts w:ascii="Arial" w:hAnsi="Arial" w:cs="Arial"/>
          <w:sz w:val="24"/>
          <w:szCs w:val="24"/>
        </w:rPr>
        <w:t>GE MEDICAL SYSTEMS INFORMATION TECHNOLOGIES, INC.</w:t>
      </w:r>
      <w:r>
        <w:rPr>
          <w:rFonts w:ascii="Arial" w:hAnsi="Arial" w:cs="Arial"/>
          <w:sz w:val="24"/>
          <w:szCs w:val="24"/>
        </w:rPr>
        <w:t xml:space="preserve"> </w:t>
      </w:r>
    </w:p>
    <w:p w14:paraId="6FCAAC81" w14:textId="77777777" w:rsidR="00B90BC7" w:rsidRDefault="00B90BC7" w:rsidP="00A14DA6">
      <w:pPr>
        <w:spacing w:after="0"/>
        <w:rPr>
          <w:rFonts w:ascii="Arial" w:hAnsi="Arial" w:cs="Arial"/>
          <w:sz w:val="24"/>
          <w:szCs w:val="24"/>
        </w:rPr>
      </w:pPr>
    </w:p>
    <w:p w14:paraId="6FCAAC82" w14:textId="77777777" w:rsidR="00B90BC7" w:rsidRPr="003B3584" w:rsidRDefault="00B90BC7" w:rsidP="00A14DA6">
      <w:pPr>
        <w:spacing w:after="0"/>
        <w:rPr>
          <w:rFonts w:ascii="Arial" w:eastAsia="Calibri" w:hAnsi="Arial" w:cs="Arial"/>
          <w:sz w:val="24"/>
          <w:szCs w:val="24"/>
        </w:rPr>
      </w:pPr>
      <w:r w:rsidRPr="003B3584">
        <w:rPr>
          <w:rFonts w:ascii="Arial" w:eastAsia="Calibri" w:hAnsi="Arial" w:cs="Arial"/>
          <w:sz w:val="24"/>
          <w:szCs w:val="24"/>
        </w:rPr>
        <w:t>RESPONSES TO THIS NOTICE OF INTENT TO SOLE SOURCE SHALL INCLUDE ANSWERS/RESPONSES TO THE FOLLOWING:</w:t>
      </w:r>
    </w:p>
    <w:p w14:paraId="6FCAAC83" w14:textId="77777777" w:rsidR="00B90BC7" w:rsidRPr="003B3584" w:rsidRDefault="00B90BC7" w:rsidP="00C571FB">
      <w:pPr>
        <w:pStyle w:val="NoSpacing"/>
        <w:rPr>
          <w:rFonts w:ascii="Arial" w:eastAsia="Calibri" w:hAnsi="Arial" w:cs="Arial"/>
          <w:sz w:val="24"/>
          <w:szCs w:val="24"/>
          <w:highlight w:val="yellow"/>
        </w:rPr>
      </w:pPr>
    </w:p>
    <w:p w14:paraId="6FCAAC84" w14:textId="77777777" w:rsidR="00B90BC7" w:rsidRPr="009A55C3" w:rsidRDefault="00B90BC7" w:rsidP="00C571FB">
      <w:pPr>
        <w:pStyle w:val="NoSpacing"/>
        <w:rPr>
          <w:rFonts w:ascii="Arial" w:eastAsia="Calibri" w:hAnsi="Arial" w:cs="Arial"/>
          <w:sz w:val="24"/>
          <w:szCs w:val="24"/>
          <w:highlight w:val="yellow"/>
        </w:rPr>
      </w:pPr>
    </w:p>
    <w:p w14:paraId="6FCAAC85" w14:textId="77777777" w:rsidR="00B90BC7" w:rsidRPr="003B3584" w:rsidRDefault="00B90BC7" w:rsidP="0074038B">
      <w:pPr>
        <w:pStyle w:val="NoSpacing"/>
        <w:numPr>
          <w:ilvl w:val="0"/>
          <w:numId w:val="1"/>
        </w:numPr>
        <w:rPr>
          <w:rFonts w:ascii="Arial" w:eastAsia="Calibri" w:hAnsi="Arial" w:cs="Arial"/>
          <w:sz w:val="24"/>
          <w:szCs w:val="24"/>
        </w:rPr>
      </w:pPr>
      <w:r w:rsidRPr="003B3584">
        <w:rPr>
          <w:rFonts w:ascii="Arial" w:eastAsia="Calibri" w:hAnsi="Arial" w:cs="Arial"/>
          <w:sz w:val="24"/>
          <w:szCs w:val="24"/>
        </w:rPr>
        <w:t>What is your company’s Socioeconomic Status? (ex: small business, large business, Service-Disabled Veteran Owned Small Business (SDVOSB), etc.)</w:t>
      </w:r>
    </w:p>
    <w:p w14:paraId="6FCAAC86" w14:textId="77777777" w:rsidR="00B90BC7" w:rsidRPr="003B3584" w:rsidRDefault="00B90BC7" w:rsidP="00C571FB">
      <w:pPr>
        <w:pStyle w:val="NoSpacing"/>
        <w:rPr>
          <w:rFonts w:ascii="Arial" w:eastAsia="Calibri" w:hAnsi="Arial" w:cs="Arial"/>
          <w:sz w:val="24"/>
          <w:szCs w:val="24"/>
        </w:rPr>
      </w:pPr>
    </w:p>
    <w:p w14:paraId="6FCAAC87" w14:textId="77777777" w:rsidR="00B90BC7" w:rsidRPr="003B3584" w:rsidRDefault="00B90BC7" w:rsidP="0074038B">
      <w:pPr>
        <w:pStyle w:val="NoSpacing"/>
        <w:numPr>
          <w:ilvl w:val="0"/>
          <w:numId w:val="1"/>
        </w:numPr>
        <w:rPr>
          <w:rFonts w:ascii="Arial" w:eastAsia="Calibri" w:hAnsi="Arial" w:cs="Arial"/>
          <w:sz w:val="24"/>
          <w:szCs w:val="24"/>
        </w:rPr>
      </w:pPr>
      <w:r w:rsidRPr="003B3584">
        <w:rPr>
          <w:rFonts w:ascii="Arial" w:eastAsia="Calibri" w:hAnsi="Arial" w:cs="Arial"/>
          <w:sz w:val="24"/>
          <w:szCs w:val="24"/>
        </w:rPr>
        <w:t>What is your company’s  SAM UEI and CAGE Code?</w:t>
      </w:r>
    </w:p>
    <w:p w14:paraId="6FCAAC88" w14:textId="77777777" w:rsidR="00B90BC7" w:rsidRPr="003B3584" w:rsidRDefault="00B90BC7" w:rsidP="00C571FB">
      <w:pPr>
        <w:pStyle w:val="NoSpacing"/>
        <w:rPr>
          <w:rFonts w:ascii="Arial" w:eastAsia="Calibri" w:hAnsi="Arial" w:cs="Arial"/>
          <w:sz w:val="24"/>
          <w:szCs w:val="24"/>
        </w:rPr>
      </w:pPr>
    </w:p>
    <w:p w14:paraId="6FCAAC89" w14:textId="77777777" w:rsidR="00B90BC7" w:rsidRPr="003B3584" w:rsidRDefault="00B90BC7" w:rsidP="003B3584">
      <w:pPr>
        <w:pStyle w:val="NoSpacing"/>
        <w:numPr>
          <w:ilvl w:val="0"/>
          <w:numId w:val="1"/>
        </w:numPr>
        <w:rPr>
          <w:rFonts w:ascii="Arial" w:eastAsia="Calibri" w:hAnsi="Arial" w:cs="Arial"/>
          <w:sz w:val="24"/>
          <w:szCs w:val="24"/>
        </w:rPr>
      </w:pPr>
      <w:r w:rsidRPr="003B3584">
        <w:rPr>
          <w:rFonts w:ascii="Arial" w:eastAsia="Calibri" w:hAnsi="Arial" w:cs="Arial"/>
          <w:sz w:val="24"/>
          <w:szCs w:val="24"/>
        </w:rPr>
        <w:t>Is your company primarily engaged in retail or wholesale trade and normally sells the type of item being supplied?</w:t>
      </w:r>
    </w:p>
    <w:p w14:paraId="6FCAAC8A" w14:textId="77777777" w:rsidR="00B90BC7" w:rsidRPr="003B3584" w:rsidRDefault="00B90BC7" w:rsidP="003B3584">
      <w:pPr>
        <w:pStyle w:val="NoSpacing"/>
        <w:ind w:left="720"/>
        <w:rPr>
          <w:rFonts w:ascii="Arial" w:eastAsia="Calibri" w:hAnsi="Arial" w:cs="Arial"/>
          <w:sz w:val="24"/>
          <w:szCs w:val="24"/>
        </w:rPr>
      </w:pPr>
    </w:p>
    <w:p w14:paraId="6FCAAC8B" w14:textId="77777777" w:rsidR="00B90BC7" w:rsidRPr="003B3584" w:rsidRDefault="00B90BC7" w:rsidP="003B3584">
      <w:pPr>
        <w:pStyle w:val="NoSpacing"/>
        <w:numPr>
          <w:ilvl w:val="0"/>
          <w:numId w:val="1"/>
        </w:numPr>
        <w:rPr>
          <w:rFonts w:ascii="Arial" w:eastAsia="Calibri" w:hAnsi="Arial" w:cs="Arial"/>
          <w:sz w:val="24"/>
          <w:szCs w:val="24"/>
        </w:rPr>
      </w:pPr>
      <w:r w:rsidRPr="003B3584">
        <w:rPr>
          <w:rFonts w:ascii="Arial" w:eastAsia="Calibri" w:hAnsi="Arial" w:cs="Arial"/>
          <w:sz w:val="24"/>
          <w:szCs w:val="24"/>
        </w:rPr>
        <w:t xml:space="preserve">Provide authorization from </w:t>
      </w:r>
      <w:r w:rsidRPr="00A823A4">
        <w:rPr>
          <w:rFonts w:ascii="Arial" w:hAnsi="Arial" w:cs="Arial"/>
          <w:sz w:val="24"/>
          <w:szCs w:val="24"/>
        </w:rPr>
        <w:t>GE MEDICAL SYSTEMS INFORMATION TECHNOLOGIES, INC.</w:t>
      </w:r>
      <w:r>
        <w:rPr>
          <w:rFonts w:ascii="Arial" w:hAnsi="Arial" w:cs="Arial"/>
          <w:sz w:val="24"/>
          <w:szCs w:val="24"/>
        </w:rPr>
        <w:t xml:space="preserve"> (OEM) </w:t>
      </w:r>
      <w:r w:rsidRPr="003B3584">
        <w:rPr>
          <w:rFonts w:ascii="Arial" w:eastAsia="Calibri" w:hAnsi="Arial" w:cs="Arial"/>
          <w:sz w:val="24"/>
          <w:szCs w:val="24"/>
        </w:rPr>
        <w:t>that your firm is authorized to provide the proprietary products</w:t>
      </w:r>
      <w:r>
        <w:rPr>
          <w:rFonts w:ascii="Arial" w:eastAsia="Calibri" w:hAnsi="Arial" w:cs="Arial"/>
          <w:sz w:val="24"/>
          <w:szCs w:val="24"/>
        </w:rPr>
        <w:t>/</w:t>
      </w:r>
      <w:r w:rsidRPr="003B3584">
        <w:rPr>
          <w:rFonts w:ascii="Arial" w:eastAsia="Calibri" w:hAnsi="Arial" w:cs="Arial"/>
          <w:sz w:val="24"/>
          <w:szCs w:val="24"/>
        </w:rPr>
        <w:t>services.</w:t>
      </w:r>
    </w:p>
    <w:p w14:paraId="6FCAAC8C" w14:textId="77777777" w:rsidR="00B90BC7" w:rsidRPr="003B3584" w:rsidRDefault="00B90BC7" w:rsidP="003B3584">
      <w:pPr>
        <w:pStyle w:val="NoSpacing"/>
        <w:ind w:left="720"/>
        <w:rPr>
          <w:rFonts w:ascii="Arial" w:eastAsia="Calibri" w:hAnsi="Arial" w:cs="Arial"/>
          <w:sz w:val="24"/>
          <w:szCs w:val="24"/>
        </w:rPr>
      </w:pPr>
    </w:p>
    <w:p w14:paraId="6FCAAC8D" w14:textId="77777777" w:rsidR="00B90BC7" w:rsidRPr="003B3584" w:rsidRDefault="00B90BC7" w:rsidP="0074038B">
      <w:pPr>
        <w:pStyle w:val="NoSpacing"/>
        <w:numPr>
          <w:ilvl w:val="0"/>
          <w:numId w:val="1"/>
        </w:numPr>
        <w:rPr>
          <w:rFonts w:ascii="Arial" w:eastAsia="Calibri" w:hAnsi="Arial" w:cs="Arial"/>
          <w:sz w:val="24"/>
          <w:szCs w:val="24"/>
        </w:rPr>
      </w:pPr>
      <w:r w:rsidRPr="003B3584">
        <w:rPr>
          <w:rFonts w:ascii="Arial" w:eastAsia="Calibri" w:hAnsi="Arial" w:cs="Arial"/>
          <w:sz w:val="24"/>
          <w:szCs w:val="24"/>
        </w:rPr>
        <w:t>Provide general and technical information describing your firm's products and services as well as experience on contracts requiring similar efforts to meet the program objectives.</w:t>
      </w:r>
    </w:p>
    <w:p w14:paraId="6FCAAC8E" w14:textId="77777777" w:rsidR="00B90BC7" w:rsidRPr="003B3584" w:rsidRDefault="00B90BC7" w:rsidP="00C571FB">
      <w:pPr>
        <w:pStyle w:val="NoSpacing"/>
        <w:rPr>
          <w:rFonts w:ascii="Arial" w:eastAsia="Calibri" w:hAnsi="Arial" w:cs="Arial"/>
          <w:sz w:val="24"/>
          <w:szCs w:val="24"/>
        </w:rPr>
      </w:pPr>
    </w:p>
    <w:p w14:paraId="6FCAAC8F" w14:textId="77777777" w:rsidR="00B90BC7" w:rsidRPr="003B3584" w:rsidRDefault="00B90BC7" w:rsidP="003B3584">
      <w:pPr>
        <w:pStyle w:val="NoSpacing"/>
        <w:numPr>
          <w:ilvl w:val="0"/>
          <w:numId w:val="1"/>
        </w:numPr>
        <w:rPr>
          <w:rFonts w:ascii="Arial" w:eastAsia="Calibri" w:hAnsi="Arial" w:cs="Arial"/>
          <w:sz w:val="24"/>
          <w:szCs w:val="24"/>
        </w:rPr>
      </w:pPr>
      <w:r w:rsidRPr="003B3584">
        <w:rPr>
          <w:rFonts w:ascii="Arial" w:eastAsia="Calibri" w:hAnsi="Arial" w:cs="Arial"/>
          <w:sz w:val="24"/>
          <w:szCs w:val="24"/>
        </w:rPr>
        <w:t>Explain how</w:t>
      </w:r>
      <w:r>
        <w:rPr>
          <w:rFonts w:ascii="Arial" w:eastAsia="Calibri" w:hAnsi="Arial" w:cs="Arial"/>
          <w:sz w:val="24"/>
          <w:szCs w:val="24"/>
        </w:rPr>
        <w:t xml:space="preserve"> and provide documentation in sufficient detail to show your company’s</w:t>
      </w:r>
      <w:r w:rsidRPr="003B3584">
        <w:rPr>
          <w:rFonts w:ascii="Arial" w:eastAsia="Calibri" w:hAnsi="Arial" w:cs="Arial"/>
          <w:sz w:val="24"/>
          <w:szCs w:val="24"/>
        </w:rPr>
        <w:t xml:space="preserve"> capability and capacity to provide all the products</w:t>
      </w:r>
      <w:r>
        <w:rPr>
          <w:rFonts w:ascii="Arial" w:eastAsia="Calibri" w:hAnsi="Arial" w:cs="Arial"/>
          <w:sz w:val="24"/>
          <w:szCs w:val="24"/>
        </w:rPr>
        <w:t>/</w:t>
      </w:r>
      <w:r w:rsidRPr="003B3584">
        <w:rPr>
          <w:rFonts w:ascii="Arial" w:eastAsia="Calibri" w:hAnsi="Arial" w:cs="Arial"/>
          <w:sz w:val="24"/>
          <w:szCs w:val="24"/>
        </w:rPr>
        <w:t xml:space="preserve">services </w:t>
      </w:r>
      <w:r>
        <w:rPr>
          <w:rFonts w:ascii="Arial" w:eastAsia="Calibri" w:hAnsi="Arial" w:cs="Arial"/>
          <w:sz w:val="24"/>
          <w:szCs w:val="24"/>
        </w:rPr>
        <w:t>of the requirement</w:t>
      </w:r>
      <w:r w:rsidRPr="003B3584">
        <w:rPr>
          <w:rFonts w:ascii="Arial" w:eastAsia="Calibri" w:hAnsi="Arial" w:cs="Arial"/>
          <w:sz w:val="24"/>
          <w:szCs w:val="24"/>
        </w:rPr>
        <w:t>.</w:t>
      </w:r>
    </w:p>
    <w:p w14:paraId="6FCAAC90" w14:textId="77777777" w:rsidR="00B90BC7" w:rsidRPr="003B3584" w:rsidRDefault="00B90BC7" w:rsidP="003B3584">
      <w:pPr>
        <w:pStyle w:val="NoSpacing"/>
        <w:ind w:left="720"/>
        <w:rPr>
          <w:rFonts w:ascii="Arial" w:eastAsia="Calibri" w:hAnsi="Arial" w:cs="Arial"/>
          <w:sz w:val="24"/>
          <w:szCs w:val="24"/>
        </w:rPr>
      </w:pPr>
    </w:p>
    <w:p w14:paraId="6FCAAC91" w14:textId="77777777" w:rsidR="00B90BC7" w:rsidRPr="003B3584" w:rsidRDefault="00B90BC7" w:rsidP="0074038B">
      <w:pPr>
        <w:pStyle w:val="NoSpacing"/>
        <w:numPr>
          <w:ilvl w:val="0"/>
          <w:numId w:val="1"/>
        </w:numPr>
        <w:rPr>
          <w:rFonts w:ascii="Arial" w:eastAsia="Calibri" w:hAnsi="Arial" w:cs="Arial"/>
          <w:sz w:val="24"/>
          <w:szCs w:val="24"/>
        </w:rPr>
      </w:pPr>
      <w:r w:rsidRPr="003B3584">
        <w:rPr>
          <w:rFonts w:ascii="Arial" w:eastAsia="Calibri" w:hAnsi="Arial" w:cs="Arial"/>
          <w:sz w:val="24"/>
          <w:szCs w:val="24"/>
        </w:rPr>
        <w:t>List your company projects (Government and Commercial) that are similar in scope and size to this requirement.</w:t>
      </w:r>
    </w:p>
    <w:p w14:paraId="6FCAAC92" w14:textId="77777777" w:rsidR="00B90BC7" w:rsidRPr="003B3584" w:rsidRDefault="00B90BC7" w:rsidP="00C571FB">
      <w:pPr>
        <w:pStyle w:val="NoSpacing"/>
        <w:rPr>
          <w:rFonts w:ascii="Arial" w:eastAsia="Calibri" w:hAnsi="Arial" w:cs="Arial"/>
          <w:sz w:val="24"/>
          <w:szCs w:val="24"/>
        </w:rPr>
      </w:pPr>
    </w:p>
    <w:p w14:paraId="6FCAAC93" w14:textId="77777777" w:rsidR="00B90BC7" w:rsidRPr="003B3584" w:rsidRDefault="00B90BC7" w:rsidP="0074038B">
      <w:pPr>
        <w:pStyle w:val="NoSpacing"/>
        <w:numPr>
          <w:ilvl w:val="0"/>
          <w:numId w:val="1"/>
        </w:numPr>
        <w:rPr>
          <w:rFonts w:ascii="Arial" w:eastAsia="Calibri" w:hAnsi="Arial" w:cs="Arial"/>
          <w:sz w:val="24"/>
          <w:szCs w:val="24"/>
        </w:rPr>
      </w:pPr>
      <w:r w:rsidRPr="003B3584">
        <w:rPr>
          <w:rFonts w:ascii="Arial" w:eastAsia="Calibri" w:hAnsi="Arial" w:cs="Arial"/>
          <w:sz w:val="24"/>
          <w:szCs w:val="24"/>
        </w:rPr>
        <w:t xml:space="preserve">If your company plans on subcontracting, demonstrate that you will meet the limitations on subcontracting per </w:t>
      </w:r>
      <w:r>
        <w:rPr>
          <w:rFonts w:ascii="Arial" w:eastAsia="Calibri" w:hAnsi="Arial" w:cs="Arial"/>
          <w:sz w:val="24"/>
          <w:szCs w:val="24"/>
        </w:rPr>
        <w:t>RFO</w:t>
      </w:r>
      <w:r w:rsidRPr="003B3584">
        <w:rPr>
          <w:rFonts w:ascii="Arial" w:eastAsia="Calibri" w:hAnsi="Arial" w:cs="Arial"/>
          <w:sz w:val="24"/>
          <w:szCs w:val="24"/>
        </w:rPr>
        <w:t xml:space="preserve"> 52.219-14 for Small Businesses; VAAR 852.219-74 for SDVOSB/VOSB.</w:t>
      </w:r>
    </w:p>
    <w:p w14:paraId="6FCAAC94" w14:textId="77777777" w:rsidR="00B90BC7" w:rsidRPr="003B3584" w:rsidRDefault="00B90BC7" w:rsidP="00C571FB">
      <w:pPr>
        <w:pStyle w:val="NoSpacing"/>
        <w:rPr>
          <w:rFonts w:ascii="Arial" w:eastAsia="Calibri" w:hAnsi="Arial" w:cs="Arial"/>
          <w:sz w:val="24"/>
          <w:szCs w:val="24"/>
        </w:rPr>
      </w:pPr>
    </w:p>
    <w:p w14:paraId="6FCAAC95" w14:textId="77777777" w:rsidR="00B90BC7" w:rsidRPr="003B3584" w:rsidRDefault="00B90BC7" w:rsidP="003B3584">
      <w:pPr>
        <w:pStyle w:val="NoSpacing"/>
        <w:numPr>
          <w:ilvl w:val="0"/>
          <w:numId w:val="1"/>
        </w:numPr>
        <w:rPr>
          <w:rFonts w:ascii="Arial" w:eastAsia="Calibri" w:hAnsi="Arial" w:cs="Arial"/>
          <w:sz w:val="24"/>
          <w:szCs w:val="24"/>
        </w:rPr>
      </w:pPr>
      <w:r w:rsidRPr="003B3584">
        <w:rPr>
          <w:rFonts w:ascii="Arial" w:eastAsia="Calibri" w:hAnsi="Arial" w:cs="Arial"/>
          <w:sz w:val="24"/>
          <w:szCs w:val="24"/>
        </w:rPr>
        <w:t>Does your company take ownership or possession of the item(s) with its personnel, equipment, or facilities in a manner consistent with industry practice?</w:t>
      </w:r>
    </w:p>
    <w:p w14:paraId="6FCAAC96" w14:textId="77777777" w:rsidR="00B90BC7" w:rsidRPr="003B3584" w:rsidRDefault="00B90BC7" w:rsidP="003B3584">
      <w:pPr>
        <w:pStyle w:val="NoSpacing"/>
        <w:ind w:left="720"/>
        <w:rPr>
          <w:rFonts w:ascii="Arial" w:eastAsia="Calibri" w:hAnsi="Arial" w:cs="Arial"/>
          <w:sz w:val="24"/>
          <w:szCs w:val="24"/>
        </w:rPr>
      </w:pPr>
    </w:p>
    <w:p w14:paraId="6FCAAC97" w14:textId="77777777" w:rsidR="00B90BC7" w:rsidRPr="003B3584" w:rsidRDefault="00B90BC7" w:rsidP="0074038B">
      <w:pPr>
        <w:pStyle w:val="NoSpacing"/>
        <w:numPr>
          <w:ilvl w:val="0"/>
          <w:numId w:val="1"/>
        </w:numPr>
        <w:rPr>
          <w:rFonts w:ascii="Arial" w:eastAsia="Calibri" w:hAnsi="Arial" w:cs="Arial"/>
          <w:sz w:val="24"/>
          <w:szCs w:val="24"/>
        </w:rPr>
      </w:pPr>
      <w:r w:rsidRPr="003B3584">
        <w:rPr>
          <w:rFonts w:ascii="Arial" w:eastAsia="Calibri" w:hAnsi="Arial" w:cs="Arial"/>
          <w:sz w:val="24"/>
          <w:szCs w:val="24"/>
        </w:rPr>
        <w:t xml:space="preserve">Provide GSA Contract Number, if applicable. </w:t>
      </w:r>
    </w:p>
    <w:p w14:paraId="6FCAAC98" w14:textId="77777777" w:rsidR="00B90BC7" w:rsidRPr="003B3584" w:rsidRDefault="00B90BC7" w:rsidP="00C571FB">
      <w:pPr>
        <w:pStyle w:val="NoSpacing"/>
        <w:rPr>
          <w:rFonts w:ascii="Arial" w:eastAsia="Calibri" w:hAnsi="Arial" w:cs="Arial"/>
          <w:sz w:val="24"/>
          <w:szCs w:val="24"/>
        </w:rPr>
      </w:pPr>
    </w:p>
    <w:p w14:paraId="6FCAAC99" w14:textId="77777777" w:rsidR="00B90BC7" w:rsidRPr="003B3584" w:rsidRDefault="00B90BC7" w:rsidP="0074038B">
      <w:pPr>
        <w:pStyle w:val="NoSpacing"/>
        <w:numPr>
          <w:ilvl w:val="0"/>
          <w:numId w:val="1"/>
        </w:numPr>
        <w:rPr>
          <w:rFonts w:ascii="Arial" w:eastAsia="Calibri" w:hAnsi="Arial" w:cs="Arial"/>
          <w:sz w:val="24"/>
          <w:szCs w:val="24"/>
        </w:rPr>
      </w:pPr>
      <w:r w:rsidRPr="003B3584">
        <w:rPr>
          <w:rFonts w:ascii="Arial" w:eastAsia="Calibri" w:hAnsi="Arial" w:cs="Arial"/>
          <w:sz w:val="24"/>
          <w:szCs w:val="24"/>
        </w:rPr>
        <w:t xml:space="preserve">Provide references from other customers who are using </w:t>
      </w:r>
      <w:r>
        <w:rPr>
          <w:rFonts w:ascii="Arial" w:eastAsia="Calibri" w:hAnsi="Arial" w:cs="Arial"/>
          <w:sz w:val="24"/>
          <w:szCs w:val="24"/>
        </w:rPr>
        <w:t xml:space="preserve">your company’s </w:t>
      </w:r>
      <w:r w:rsidRPr="003B3584">
        <w:rPr>
          <w:rFonts w:ascii="Arial" w:eastAsia="Calibri" w:hAnsi="Arial" w:cs="Arial"/>
          <w:sz w:val="24"/>
          <w:szCs w:val="24"/>
        </w:rPr>
        <w:t>products</w:t>
      </w:r>
      <w:r>
        <w:rPr>
          <w:rFonts w:ascii="Arial" w:eastAsia="Calibri" w:hAnsi="Arial" w:cs="Arial"/>
          <w:sz w:val="24"/>
          <w:szCs w:val="24"/>
        </w:rPr>
        <w:t>/</w:t>
      </w:r>
      <w:r w:rsidRPr="003B3584">
        <w:rPr>
          <w:rFonts w:ascii="Arial" w:eastAsia="Calibri" w:hAnsi="Arial" w:cs="Arial"/>
          <w:sz w:val="24"/>
          <w:szCs w:val="24"/>
        </w:rPr>
        <w:t xml:space="preserve">services. </w:t>
      </w:r>
    </w:p>
    <w:p w14:paraId="6FCAAC9A" w14:textId="77777777" w:rsidR="00B90BC7" w:rsidRPr="003B3584" w:rsidRDefault="00B90BC7" w:rsidP="00C571FB">
      <w:pPr>
        <w:pStyle w:val="NoSpacing"/>
        <w:rPr>
          <w:rFonts w:ascii="Arial" w:eastAsia="Calibri" w:hAnsi="Arial" w:cs="Arial"/>
          <w:sz w:val="24"/>
          <w:szCs w:val="24"/>
        </w:rPr>
      </w:pPr>
    </w:p>
    <w:p w14:paraId="6FCAAC9B" w14:textId="77777777" w:rsidR="00B90BC7" w:rsidRPr="003B3584" w:rsidRDefault="00B90BC7" w:rsidP="0074038B">
      <w:pPr>
        <w:pStyle w:val="NoSpacing"/>
        <w:rPr>
          <w:rFonts w:ascii="Arial" w:eastAsia="Calibri" w:hAnsi="Arial" w:cs="Arial"/>
          <w:sz w:val="24"/>
          <w:szCs w:val="24"/>
        </w:rPr>
      </w:pPr>
      <w:r w:rsidRPr="003B3584">
        <w:rPr>
          <w:rFonts w:ascii="Arial" w:eastAsia="Calibri" w:hAnsi="Arial" w:cs="Arial"/>
          <w:sz w:val="24"/>
          <w:szCs w:val="24"/>
        </w:rPr>
        <w:t xml:space="preserve">*Failure to provide the information requested above (items 1-11) will be considered non-responsive and </w:t>
      </w:r>
      <w:r>
        <w:rPr>
          <w:rFonts w:ascii="Arial" w:eastAsia="Calibri" w:hAnsi="Arial" w:cs="Arial"/>
          <w:sz w:val="24"/>
          <w:szCs w:val="24"/>
        </w:rPr>
        <w:t xml:space="preserve">your company will </w:t>
      </w:r>
      <w:r w:rsidRPr="003B3584">
        <w:rPr>
          <w:rFonts w:ascii="Arial" w:eastAsia="Calibri" w:hAnsi="Arial" w:cs="Arial"/>
          <w:sz w:val="24"/>
          <w:szCs w:val="24"/>
        </w:rPr>
        <w:t>not be considered a viable source.</w:t>
      </w:r>
    </w:p>
    <w:p w14:paraId="6FCAAC9C" w14:textId="77777777" w:rsidR="00B90BC7" w:rsidRPr="003B3584" w:rsidRDefault="00B90BC7" w:rsidP="00C571FB">
      <w:pPr>
        <w:spacing w:line="240" w:lineRule="auto"/>
        <w:contextualSpacing/>
        <w:rPr>
          <w:rFonts w:ascii="Arial" w:eastAsia="Calibri" w:hAnsi="Arial" w:cs="Arial"/>
          <w:b/>
          <w:sz w:val="24"/>
          <w:szCs w:val="24"/>
        </w:rPr>
      </w:pPr>
    </w:p>
    <w:p w14:paraId="6FCAAC9D" w14:textId="77777777" w:rsidR="00B90BC7" w:rsidRPr="003B3584" w:rsidRDefault="00B90BC7" w:rsidP="00C571FB">
      <w:pPr>
        <w:spacing w:line="240" w:lineRule="auto"/>
        <w:rPr>
          <w:rFonts w:ascii="Arial" w:eastAsia="Calibri" w:hAnsi="Arial" w:cs="Arial"/>
          <w:sz w:val="24"/>
          <w:szCs w:val="24"/>
        </w:rPr>
      </w:pPr>
      <w:r w:rsidRPr="003B3584">
        <w:rPr>
          <w:rFonts w:ascii="Arial" w:eastAsia="Calibri" w:hAnsi="Arial" w:cs="Arial"/>
          <w:sz w:val="24"/>
          <w:szCs w:val="24"/>
        </w:rPr>
        <w:t xml:space="preserve">Notes: </w:t>
      </w:r>
    </w:p>
    <w:p w14:paraId="6FCAAC9E" w14:textId="77777777" w:rsidR="00B90BC7" w:rsidRPr="003B3584" w:rsidRDefault="00B90BC7" w:rsidP="00CC0C10">
      <w:pPr>
        <w:pStyle w:val="ListParagraph"/>
        <w:numPr>
          <w:ilvl w:val="0"/>
          <w:numId w:val="2"/>
        </w:numPr>
        <w:spacing w:line="240" w:lineRule="auto"/>
        <w:rPr>
          <w:rFonts w:ascii="Arial" w:eastAsia="Times New Roman" w:hAnsi="Arial" w:cs="Arial"/>
          <w:sz w:val="24"/>
          <w:szCs w:val="24"/>
        </w:rPr>
      </w:pPr>
      <w:r w:rsidRPr="003B3584">
        <w:rPr>
          <w:rFonts w:ascii="Arial" w:eastAsia="Calibri" w:hAnsi="Arial" w:cs="Arial"/>
          <w:sz w:val="24"/>
          <w:szCs w:val="24"/>
        </w:rPr>
        <w:t>Contractors must have a current registration in the System for Award Management (SAM) at</w:t>
      </w:r>
      <w:r w:rsidRPr="003B3584">
        <w:rPr>
          <w:rFonts w:ascii="Arial" w:eastAsia="Times New Roman" w:hAnsi="Arial" w:cs="Arial"/>
          <w:sz w:val="24"/>
          <w:szCs w:val="24"/>
        </w:rPr>
        <w:t xml:space="preserve"> </w:t>
      </w:r>
      <w:hyperlink r:id="rId8" w:history="1">
        <w:r w:rsidRPr="003B3584">
          <w:rPr>
            <w:rFonts w:ascii="Arial" w:eastAsia="Calibri" w:hAnsi="Arial" w:cs="Arial"/>
            <w:color w:val="0000FF"/>
            <w:sz w:val="24"/>
            <w:szCs w:val="24"/>
            <w:u w:val="single"/>
          </w:rPr>
          <w:t>https://sam.gov/SAM/</w:t>
        </w:r>
      </w:hyperlink>
    </w:p>
    <w:p w14:paraId="6FCAAC9F" w14:textId="77777777" w:rsidR="00B90BC7" w:rsidRPr="003B3584" w:rsidRDefault="00B90BC7" w:rsidP="003B3584">
      <w:pPr>
        <w:pStyle w:val="ListParagraph"/>
        <w:numPr>
          <w:ilvl w:val="0"/>
          <w:numId w:val="2"/>
        </w:numPr>
        <w:rPr>
          <w:rFonts w:ascii="Arial" w:hAnsi="Arial" w:cs="Arial"/>
          <w:sz w:val="24"/>
          <w:szCs w:val="24"/>
        </w:rPr>
      </w:pPr>
      <w:r w:rsidRPr="003B3584">
        <w:rPr>
          <w:rFonts w:ascii="Arial" w:hAnsi="Arial" w:cs="Arial"/>
          <w:sz w:val="24"/>
          <w:szCs w:val="24"/>
        </w:rPr>
        <w:t xml:space="preserve">VOSB or SDVOSB firms must be VetCert certified by the Small Business Administration (SBA) </w:t>
      </w:r>
      <w:hyperlink r:id="rId9" w:history="1">
        <w:r w:rsidRPr="003B3584">
          <w:rPr>
            <w:rStyle w:val="Hyperlink"/>
            <w:rFonts w:ascii="Arial" w:hAnsi="Arial" w:cs="Arial"/>
            <w:sz w:val="24"/>
            <w:szCs w:val="24"/>
          </w:rPr>
          <w:t>https://veterans.certify.sba.gov/</w:t>
        </w:r>
      </w:hyperlink>
      <w:r w:rsidRPr="003B3584">
        <w:rPr>
          <w:rFonts w:ascii="Arial" w:hAnsi="Arial" w:cs="Arial"/>
          <w:sz w:val="24"/>
          <w:szCs w:val="24"/>
        </w:rPr>
        <w:t>.</w:t>
      </w:r>
    </w:p>
    <w:sectPr w:rsidR="00B90BC7" w:rsidRPr="003B3584">
      <w:headerReference w:type="default" r:id="rId10"/>
      <w:footerReference w:type="default" r:id="rId11"/>
      <w:headerReference w:type="first" r:id="rId12"/>
      <w:footerReference w:type="first" r:id="rId13"/>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CAACB0" w14:textId="77777777" w:rsidR="00B90BC7" w:rsidRDefault="00B90BC7">
      <w:pPr>
        <w:spacing w:after="0" w:line="240" w:lineRule="auto"/>
      </w:pPr>
      <w:r>
        <w:separator/>
      </w:r>
    </w:p>
  </w:endnote>
  <w:endnote w:type="continuationSeparator" w:id="0">
    <w:p w14:paraId="6FCAACB2" w14:textId="77777777" w:rsidR="00B90BC7" w:rsidRDefault="00B90B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8A1B15" w14:paraId="6FCAACA3" w14:textId="77777777" w:rsidTr="009A409F">
      <w:tc>
        <w:tcPr>
          <w:tcW w:w="4788" w:type="dxa"/>
        </w:tcPr>
        <w:p w14:paraId="6FCAACA1" w14:textId="77777777" w:rsidR="00B90BC7" w:rsidRDefault="00B90BC7" w:rsidP="009A409F">
          <w:pPr>
            <w:pStyle w:val="Footer"/>
            <w:rPr>
              <w:rFonts w:cstheme="minorHAnsi"/>
            </w:rPr>
          </w:pPr>
        </w:p>
      </w:tc>
      <w:tc>
        <w:tcPr>
          <w:tcW w:w="4788" w:type="dxa"/>
        </w:tcPr>
        <w:p w14:paraId="6FCAACA2" w14:textId="77777777" w:rsidR="00B90BC7" w:rsidRDefault="00B90BC7" w:rsidP="009A409F">
          <w:pPr>
            <w:pStyle w:val="Footer"/>
            <w:jc w:val="right"/>
            <w:rPr>
              <w:rFonts w:cstheme="minorHAnsi"/>
            </w:rPr>
          </w:pPr>
          <w:r>
            <w:rPr>
              <w:rFonts w:cstheme="minorHAnsi"/>
            </w:rPr>
            <w:t>Special Notice</w:t>
          </w:r>
        </w:p>
      </w:tc>
    </w:tr>
  </w:tbl>
  <w:p w14:paraId="6FCAACA4" w14:textId="77777777" w:rsidR="00B90BC7" w:rsidRPr="00975C97" w:rsidRDefault="00B90BC7" w:rsidP="009A409F">
    <w:pPr>
      <w:pStyle w:val="Footer"/>
      <w:rPr>
        <w:rFonts w:cstheme="minorHAnsi"/>
      </w:rPr>
    </w:pPr>
  </w:p>
  <w:p w14:paraId="6FCAACA5" w14:textId="77777777" w:rsidR="008A1B15" w:rsidRDefault="00B90BC7">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fldSimple w:instr=" NUMPAGES   \* MERGEFORMAT ">
      <w:r>
        <w:t>5</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8A1B15" w14:paraId="6FCAACA9" w14:textId="77777777" w:rsidTr="009A409F">
      <w:tc>
        <w:tcPr>
          <w:tcW w:w="4788" w:type="dxa"/>
        </w:tcPr>
        <w:p w14:paraId="6FCAACA7" w14:textId="77777777" w:rsidR="00B90BC7" w:rsidRDefault="00B90BC7" w:rsidP="009A409F">
          <w:pPr>
            <w:pStyle w:val="Footer"/>
            <w:rPr>
              <w:rFonts w:cstheme="minorHAnsi"/>
            </w:rPr>
          </w:pPr>
          <w:r w:rsidRPr="009A409F">
            <w:rPr>
              <w:rFonts w:cstheme="minorHAnsi"/>
            </w:rPr>
            <w:t>*= Required Field</w:t>
          </w:r>
        </w:p>
      </w:tc>
      <w:tc>
        <w:tcPr>
          <w:tcW w:w="4788" w:type="dxa"/>
        </w:tcPr>
        <w:p w14:paraId="6FCAACA8" w14:textId="77777777" w:rsidR="00B90BC7" w:rsidRDefault="00B90BC7" w:rsidP="00637F97">
          <w:pPr>
            <w:pStyle w:val="Footer"/>
            <w:jc w:val="right"/>
            <w:rPr>
              <w:rFonts w:cstheme="minorHAnsi"/>
            </w:rPr>
          </w:pPr>
          <w:r>
            <w:rPr>
              <w:rFonts w:cstheme="minorHAnsi"/>
            </w:rPr>
            <w:t>Special Notice</w:t>
          </w:r>
        </w:p>
      </w:tc>
    </w:tr>
  </w:tbl>
  <w:p w14:paraId="6FCAACAA" w14:textId="77777777" w:rsidR="00B90BC7" w:rsidRPr="00E52D1F" w:rsidRDefault="00B90BC7" w:rsidP="00637F97">
    <w:pPr>
      <w:pStyle w:val="Footer"/>
      <w:jc w:val="right"/>
      <w:rPr>
        <w:rFonts w:cstheme="minorHAnsi"/>
      </w:rPr>
    </w:pPr>
  </w:p>
  <w:p w14:paraId="6FCAACAB" w14:textId="77777777" w:rsidR="008A1B15" w:rsidRDefault="00B90BC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t>5</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CAACAC" w14:textId="77777777" w:rsidR="00B90BC7" w:rsidRDefault="00B90BC7">
      <w:pPr>
        <w:spacing w:after="0" w:line="240" w:lineRule="auto"/>
      </w:pPr>
      <w:r>
        <w:separator/>
      </w:r>
    </w:p>
  </w:footnote>
  <w:footnote w:type="continuationSeparator" w:id="0">
    <w:p w14:paraId="6FCAACAE" w14:textId="77777777" w:rsidR="00B90BC7" w:rsidRDefault="00B90B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AACA0" w14:textId="77777777" w:rsidR="00B90BC7" w:rsidRPr="00C326BA" w:rsidRDefault="00B90BC7"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AACA6" w14:textId="77777777" w:rsidR="00B90BC7" w:rsidRPr="00C326BA" w:rsidRDefault="00B90BC7" w:rsidP="00C326BA">
    <w:pPr>
      <w:pStyle w:val="Heading1"/>
      <w:jc w:val="center"/>
      <w:rPr>
        <w:rFonts w:eastAsia="Times New Roman"/>
        <w:sz w:val="36"/>
        <w:szCs w:val="24"/>
      </w:rPr>
    </w:pPr>
    <w:r w:rsidRPr="00C326BA">
      <w:rPr>
        <w:rFonts w:eastAsia="Times New Roman"/>
        <w:sz w:val="36"/>
        <w:szCs w:val="24"/>
      </w:rPr>
      <w:t>Special Notice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022C91"/>
    <w:multiLevelType w:val="hybridMultilevel"/>
    <w:tmpl w:val="FF88BBD4"/>
    <w:lvl w:ilvl="0" w:tplc="51B4E8F2">
      <w:start w:val="1"/>
      <w:numFmt w:val="upperLetter"/>
      <w:lvlText w:val="%1."/>
      <w:lvlJc w:val="left"/>
      <w:pPr>
        <w:ind w:left="720" w:hanging="360"/>
      </w:pPr>
    </w:lvl>
    <w:lvl w:ilvl="1" w:tplc="1EAAA450" w:tentative="1">
      <w:start w:val="1"/>
      <w:numFmt w:val="lowerLetter"/>
      <w:lvlText w:val="%2."/>
      <w:lvlJc w:val="left"/>
      <w:pPr>
        <w:ind w:left="1440" w:hanging="360"/>
      </w:pPr>
    </w:lvl>
    <w:lvl w:ilvl="2" w:tplc="40B25F2E" w:tentative="1">
      <w:start w:val="1"/>
      <w:numFmt w:val="lowerRoman"/>
      <w:lvlText w:val="%3."/>
      <w:lvlJc w:val="right"/>
      <w:pPr>
        <w:ind w:left="2160" w:hanging="180"/>
      </w:pPr>
    </w:lvl>
    <w:lvl w:ilvl="3" w:tplc="0136AB1A" w:tentative="1">
      <w:start w:val="1"/>
      <w:numFmt w:val="decimal"/>
      <w:lvlText w:val="%4."/>
      <w:lvlJc w:val="left"/>
      <w:pPr>
        <w:ind w:left="2880" w:hanging="360"/>
      </w:pPr>
    </w:lvl>
    <w:lvl w:ilvl="4" w:tplc="920ED1AA" w:tentative="1">
      <w:start w:val="1"/>
      <w:numFmt w:val="lowerLetter"/>
      <w:lvlText w:val="%5."/>
      <w:lvlJc w:val="left"/>
      <w:pPr>
        <w:ind w:left="3600" w:hanging="360"/>
      </w:pPr>
    </w:lvl>
    <w:lvl w:ilvl="5" w:tplc="F8D46722" w:tentative="1">
      <w:start w:val="1"/>
      <w:numFmt w:val="lowerRoman"/>
      <w:lvlText w:val="%6."/>
      <w:lvlJc w:val="right"/>
      <w:pPr>
        <w:ind w:left="4320" w:hanging="180"/>
      </w:pPr>
    </w:lvl>
    <w:lvl w:ilvl="6" w:tplc="E41A49AC" w:tentative="1">
      <w:start w:val="1"/>
      <w:numFmt w:val="decimal"/>
      <w:lvlText w:val="%7."/>
      <w:lvlJc w:val="left"/>
      <w:pPr>
        <w:ind w:left="5040" w:hanging="360"/>
      </w:pPr>
    </w:lvl>
    <w:lvl w:ilvl="7" w:tplc="9E803E22" w:tentative="1">
      <w:start w:val="1"/>
      <w:numFmt w:val="lowerLetter"/>
      <w:lvlText w:val="%8."/>
      <w:lvlJc w:val="left"/>
      <w:pPr>
        <w:ind w:left="5760" w:hanging="360"/>
      </w:pPr>
    </w:lvl>
    <w:lvl w:ilvl="8" w:tplc="02E201F6" w:tentative="1">
      <w:start w:val="1"/>
      <w:numFmt w:val="lowerRoman"/>
      <w:lvlText w:val="%9."/>
      <w:lvlJc w:val="right"/>
      <w:pPr>
        <w:ind w:left="6480" w:hanging="180"/>
      </w:pPr>
    </w:lvl>
  </w:abstractNum>
  <w:abstractNum w:abstractNumId="1" w15:restartNumberingAfterBreak="0">
    <w:nsid w:val="71842C5B"/>
    <w:multiLevelType w:val="hybridMultilevel"/>
    <w:tmpl w:val="D3BA1010"/>
    <w:lvl w:ilvl="0" w:tplc="23B4F1A8">
      <w:start w:val="1"/>
      <w:numFmt w:val="decimal"/>
      <w:lvlText w:val="%1."/>
      <w:lvlJc w:val="left"/>
      <w:pPr>
        <w:ind w:left="720" w:hanging="360"/>
      </w:pPr>
    </w:lvl>
    <w:lvl w:ilvl="1" w:tplc="3B8E23D6" w:tentative="1">
      <w:start w:val="1"/>
      <w:numFmt w:val="lowerLetter"/>
      <w:lvlText w:val="%2."/>
      <w:lvlJc w:val="left"/>
      <w:pPr>
        <w:ind w:left="1440" w:hanging="360"/>
      </w:pPr>
    </w:lvl>
    <w:lvl w:ilvl="2" w:tplc="24509180" w:tentative="1">
      <w:start w:val="1"/>
      <w:numFmt w:val="lowerRoman"/>
      <w:lvlText w:val="%3."/>
      <w:lvlJc w:val="right"/>
      <w:pPr>
        <w:ind w:left="2160" w:hanging="180"/>
      </w:pPr>
    </w:lvl>
    <w:lvl w:ilvl="3" w:tplc="46B2698C" w:tentative="1">
      <w:start w:val="1"/>
      <w:numFmt w:val="decimal"/>
      <w:lvlText w:val="%4."/>
      <w:lvlJc w:val="left"/>
      <w:pPr>
        <w:ind w:left="2880" w:hanging="360"/>
      </w:pPr>
    </w:lvl>
    <w:lvl w:ilvl="4" w:tplc="81647186" w:tentative="1">
      <w:start w:val="1"/>
      <w:numFmt w:val="lowerLetter"/>
      <w:lvlText w:val="%5."/>
      <w:lvlJc w:val="left"/>
      <w:pPr>
        <w:ind w:left="3600" w:hanging="360"/>
      </w:pPr>
    </w:lvl>
    <w:lvl w:ilvl="5" w:tplc="8F425B26" w:tentative="1">
      <w:start w:val="1"/>
      <w:numFmt w:val="lowerRoman"/>
      <w:lvlText w:val="%6."/>
      <w:lvlJc w:val="right"/>
      <w:pPr>
        <w:ind w:left="4320" w:hanging="180"/>
      </w:pPr>
    </w:lvl>
    <w:lvl w:ilvl="6" w:tplc="18921AA8" w:tentative="1">
      <w:start w:val="1"/>
      <w:numFmt w:val="decimal"/>
      <w:lvlText w:val="%7."/>
      <w:lvlJc w:val="left"/>
      <w:pPr>
        <w:ind w:left="5040" w:hanging="360"/>
      </w:pPr>
    </w:lvl>
    <w:lvl w:ilvl="7" w:tplc="E668CD38" w:tentative="1">
      <w:start w:val="1"/>
      <w:numFmt w:val="lowerLetter"/>
      <w:lvlText w:val="%8."/>
      <w:lvlJc w:val="left"/>
      <w:pPr>
        <w:ind w:left="5760" w:hanging="360"/>
      </w:pPr>
    </w:lvl>
    <w:lvl w:ilvl="8" w:tplc="70DAE8FA" w:tentative="1">
      <w:start w:val="1"/>
      <w:numFmt w:val="lowerRoman"/>
      <w:lvlText w:val="%9."/>
      <w:lvlJc w:val="right"/>
      <w:pPr>
        <w:ind w:left="6480" w:hanging="180"/>
      </w:pPr>
    </w:lvl>
  </w:abstractNum>
  <w:num w:numId="1" w16cid:durableId="372656228">
    <w:abstractNumId w:val="1"/>
  </w:num>
  <w:num w:numId="2" w16cid:durableId="3369240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A1B15"/>
    <w:rsid w:val="005B3D19"/>
    <w:rsid w:val="008A1B15"/>
    <w:rsid w:val="00AF0F33"/>
    <w:rsid w:val="00B90BC7"/>
    <w:rsid w:val="00E933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AAC2E"/>
  <w15:docId w15:val="{F496D402-51D3-4E1B-8872-369F5227EDC2}"/>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0901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01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01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01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0901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01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01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016A"/>
    <w:rPr>
      <w:rFonts w:eastAsiaTheme="majorEastAsia" w:cstheme="majorBidi"/>
      <w:color w:val="272727" w:themeColor="text1" w:themeTint="D8"/>
    </w:rPr>
  </w:style>
  <w:style w:type="paragraph" w:styleId="Quote">
    <w:name w:val="Quote"/>
    <w:basedOn w:val="Normal"/>
    <w:next w:val="Normal"/>
    <w:link w:val="QuoteChar"/>
    <w:uiPriority w:val="29"/>
    <w:qFormat/>
    <w:rsid w:val="0009016A"/>
    <w:pPr>
      <w:spacing w:before="160"/>
      <w:jc w:val="center"/>
    </w:pPr>
    <w:rPr>
      <w:i/>
      <w:iCs/>
      <w:color w:val="404040" w:themeColor="text1" w:themeTint="BF"/>
    </w:rPr>
  </w:style>
  <w:style w:type="character" w:customStyle="1" w:styleId="QuoteChar">
    <w:name w:val="Quote Char"/>
    <w:basedOn w:val="DefaultParagraphFont"/>
    <w:link w:val="Quote"/>
    <w:uiPriority w:val="29"/>
    <w:rsid w:val="0009016A"/>
    <w:rPr>
      <w:i/>
      <w:iCs/>
      <w:color w:val="404040" w:themeColor="text1" w:themeTint="BF"/>
    </w:rPr>
  </w:style>
  <w:style w:type="paragraph" w:styleId="IntenseQuote">
    <w:name w:val="Intense Quote"/>
    <w:basedOn w:val="Normal"/>
    <w:next w:val="Normal"/>
    <w:link w:val="IntenseQuoteChar"/>
    <w:uiPriority w:val="30"/>
    <w:qFormat/>
    <w:rsid w:val="0009016A"/>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9016A"/>
    <w:rPr>
      <w:i/>
      <w:iCs/>
      <w:color w:val="365F91" w:themeColor="accent1" w:themeShade="BF"/>
    </w:rPr>
  </w:style>
  <w:style w:type="character" w:styleId="IntenseReference">
    <w:name w:val="Intense Reference"/>
    <w:basedOn w:val="DefaultParagraphFont"/>
    <w:uiPriority w:val="32"/>
    <w:qFormat/>
    <w:rsid w:val="0009016A"/>
    <w:rPr>
      <w:b/>
      <w:bCs/>
      <w:smallCaps/>
      <w:color w:val="365F91" w:themeColor="accent1" w:themeShade="BF"/>
      <w:spacing w:val="5"/>
    </w:rPr>
  </w:style>
  <w:style w:type="character" w:styleId="Hyperlink">
    <w:name w:val="Hyperlink"/>
    <w:basedOn w:val="DefaultParagraphFont"/>
    <w:uiPriority w:val="99"/>
    <w:unhideWhenUsed/>
    <w:rsid w:val="00C571FB"/>
    <w:rPr>
      <w:color w:val="0563C1"/>
      <w:u w:val="single"/>
    </w:rPr>
  </w:style>
  <w:style w:type="character" w:customStyle="1" w:styleId="UnresolvedMention1">
    <w:name w:val="Unresolved Mention1"/>
    <w:basedOn w:val="DefaultParagraphFont"/>
    <w:uiPriority w:val="99"/>
    <w:semiHidden/>
    <w:unhideWhenUsed/>
    <w:rsid w:val="00E546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https://sam.gov/SAM/"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mailto:christine.jarvis@va.gov" TargetMode="External"/><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gcc02.safelinks.protection.outlook.com/?url=https%3A%2F%2Fveterans.certify.sba.gov%2F&amp;data=05%7C02%7C%7C80a06f0ba7674702c9e908dc60747326%7Ce95f1b23abaf45ee821db7ab251ab3bf%7C0%7C0%7C638491300466921183%7CUnknown%7CTWFpbGZsb3d8eyJWIjoiMC4wLjAwMDAiLCJQIjoiV2luMzIiLCJBTiI6Ik1haWwiLCJXVCI6Mn0%3D%7C0%7C%7C%7C&amp;sdata=JSpAxix12yAS0x%2FQR0cksA1qlG5HD3NiNZK8HNbMF4E%3D&amp;reserved=0"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8</TotalTime>
  <Pages>4</Pages>
  <Words>933</Words>
  <Characters>5704</Characters>
  <Application>Microsoft Office Word</Application>
  <DocSecurity>0</DocSecurity>
  <Lines>158</Lines>
  <Paragraphs>82</Paragraphs>
  <ScaleCrop>false</ScaleCrop>
  <Company/>
  <LinksUpToDate>false</LinksUpToDate>
  <CharactersWithSpaces>6555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Jarvis, Christine L.</cp:lastModifiedBy>
  <cp:revision>3</cp:revision>
  <dcterms:created xsi:type="dcterms:W3CDTF">2026-03-27T19:19:00Z</dcterms:created>
  <dcterms:modified xsi:type="dcterms:W3CDTF">2026-03-31T17:53:00Z</dcterms:modified>
</cp:coreProperties>
</file>