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27C" w:rsidRDefault="00A87949">
      <w:pPr>
        <w:pStyle w:val="Heading1"/>
        <w:spacing w:before="61"/>
        <w:ind w:left="0" w:right="360" w:firstLine="0"/>
        <w:jc w:val="center"/>
      </w:pPr>
      <w:r>
        <w:t>PRESOLICITATION</w:t>
      </w:r>
      <w:r>
        <w:rPr>
          <w:spacing w:val="-13"/>
        </w:rPr>
        <w:t xml:space="preserve"> </w:t>
      </w:r>
      <w:r>
        <w:rPr>
          <w:spacing w:val="-2"/>
        </w:rPr>
        <w:t>NOTICE</w:t>
      </w:r>
    </w:p>
    <w:p w:rsidR="0077127C" w:rsidRDefault="0077127C">
      <w:pPr>
        <w:pStyle w:val="BodyText"/>
        <w:rPr>
          <w:b/>
        </w:rPr>
      </w:pPr>
    </w:p>
    <w:p w:rsidR="0077127C" w:rsidRDefault="0077127C">
      <w:pPr>
        <w:pStyle w:val="BodyText"/>
        <w:spacing w:before="87"/>
        <w:rPr>
          <w:b/>
        </w:rPr>
      </w:pPr>
    </w:p>
    <w:p w:rsidR="0077127C" w:rsidRDefault="00A87949">
      <w:pPr>
        <w:pStyle w:val="Heading2"/>
        <w:spacing w:line="259" w:lineRule="auto"/>
        <w:ind w:right="348"/>
      </w:pPr>
      <w:r>
        <w:t>Subject: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 w:rsidR="00F02162">
        <w:t xml:space="preserve">Commercial Domestic </w:t>
      </w:r>
      <w:r w:rsidR="00C309BD">
        <w:t xml:space="preserve">portable </w:t>
      </w:r>
      <w:r w:rsidR="00F02162">
        <w:t>Dehumidifiers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Naval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(NSA)</w:t>
      </w:r>
      <w:r>
        <w:rPr>
          <w:spacing w:val="-4"/>
        </w:rPr>
        <w:t xml:space="preserve"> </w:t>
      </w:r>
      <w:r>
        <w:t>Naples,</w:t>
      </w:r>
      <w:r>
        <w:rPr>
          <w:spacing w:val="-3"/>
        </w:rPr>
        <w:t xml:space="preserve"> </w:t>
      </w:r>
      <w:r>
        <w:t>Italy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Housing </w:t>
      </w:r>
      <w:r>
        <w:rPr>
          <w:spacing w:val="-2"/>
        </w:rPr>
        <w:t>Dept.</w:t>
      </w:r>
    </w:p>
    <w:p w:rsidR="0077127C" w:rsidRDefault="00A87949">
      <w:pPr>
        <w:spacing w:before="161"/>
        <w:rPr>
          <w:b/>
          <w:sz w:val="24"/>
        </w:rPr>
      </w:pPr>
      <w:r>
        <w:rPr>
          <w:b/>
          <w:sz w:val="24"/>
        </w:rPr>
        <w:t>Classification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:rsidR="0077127C" w:rsidRPr="00A87949" w:rsidRDefault="00A87949">
      <w:pPr>
        <w:pStyle w:val="BodyText"/>
        <w:spacing w:before="179"/>
        <w:rPr>
          <w:b/>
        </w:rPr>
      </w:pPr>
      <w:r w:rsidRPr="00A87949">
        <w:rPr>
          <w:b/>
        </w:rPr>
        <w:t>PSC:</w:t>
      </w:r>
      <w:r w:rsidRPr="00A87949">
        <w:rPr>
          <w:b/>
          <w:spacing w:val="-2"/>
        </w:rPr>
        <w:t xml:space="preserve"> </w:t>
      </w:r>
      <w:r w:rsidRPr="00A87949">
        <w:rPr>
          <w:b/>
        </w:rPr>
        <w:t>7290</w:t>
      </w:r>
      <w:r w:rsidRPr="00A87949">
        <w:rPr>
          <w:b/>
          <w:spacing w:val="-1"/>
        </w:rPr>
        <w:t xml:space="preserve"> </w:t>
      </w:r>
      <w:r>
        <w:rPr>
          <w:b/>
          <w:spacing w:val="-1"/>
        </w:rPr>
        <w:t>(</w:t>
      </w:r>
      <w:r w:rsidRPr="00A87949">
        <w:rPr>
          <w:rStyle w:val="Emphasis"/>
          <w:b/>
          <w:bCs/>
          <w:i w:val="0"/>
          <w:iCs w:val="0"/>
          <w:color w:val="767676"/>
          <w:shd w:val="clear" w:color="auto" w:fill="FFFFFF"/>
        </w:rPr>
        <w:t>Miscellaneous Household and Commercial Furnishings and Appliances</w:t>
      </w:r>
      <w:r>
        <w:rPr>
          <w:rStyle w:val="Emphasis"/>
          <w:b/>
          <w:bCs/>
          <w:i w:val="0"/>
          <w:iCs w:val="0"/>
          <w:color w:val="767676"/>
          <w:shd w:val="clear" w:color="auto" w:fill="FFFFFF"/>
        </w:rPr>
        <w:t>)</w:t>
      </w:r>
    </w:p>
    <w:p w:rsidR="0077127C" w:rsidRDefault="00A87949">
      <w:pPr>
        <w:pStyle w:val="BodyText"/>
        <w:spacing w:before="182"/>
      </w:pPr>
      <w:r>
        <w:rPr>
          <w:b/>
        </w:rPr>
        <w:t>NAICS:</w:t>
      </w:r>
      <w:r w:rsidR="00F02162">
        <w:rPr>
          <w:b/>
        </w:rPr>
        <w:t xml:space="preserve"> </w:t>
      </w:r>
      <w:r w:rsidR="00F02162">
        <w:rPr>
          <w:b/>
          <w:spacing w:val="-6"/>
        </w:rPr>
        <w:t>335210</w:t>
      </w:r>
      <w:r>
        <w:rPr>
          <w:spacing w:val="-4"/>
        </w:rPr>
        <w:t xml:space="preserve"> </w:t>
      </w:r>
      <w:r>
        <w:t>(</w:t>
      </w:r>
      <w:r w:rsidR="00F02162" w:rsidRPr="00F02162">
        <w:rPr>
          <w:rStyle w:val="Strong"/>
          <w:b w:val="0"/>
          <w:color w:val="001D35"/>
          <w:shd w:val="clear" w:color="auto" w:fill="FFFFFF"/>
        </w:rPr>
        <w:t>Small Electrical Appliance Manufacturing</w:t>
      </w:r>
      <w:r w:rsidRPr="00F02162">
        <w:rPr>
          <w:b/>
          <w:spacing w:val="-2"/>
        </w:rPr>
        <w:t>)</w:t>
      </w:r>
    </w:p>
    <w:p w:rsidR="0077127C" w:rsidRDefault="00A87949">
      <w:pPr>
        <w:spacing w:before="181"/>
        <w:rPr>
          <w:sz w:val="24"/>
        </w:rPr>
      </w:pPr>
      <w:r>
        <w:rPr>
          <w:b/>
          <w:sz w:val="24"/>
        </w:rPr>
        <w:t>Contracting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Office: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NAVSUP</w:t>
      </w:r>
      <w:r>
        <w:rPr>
          <w:spacing w:val="-4"/>
          <w:sz w:val="24"/>
        </w:rPr>
        <w:t xml:space="preserve"> </w:t>
      </w:r>
      <w:r>
        <w:rPr>
          <w:sz w:val="24"/>
        </w:rPr>
        <w:t>Fleet</w:t>
      </w:r>
      <w:r>
        <w:rPr>
          <w:spacing w:val="-5"/>
          <w:sz w:val="24"/>
        </w:rPr>
        <w:t xml:space="preserve"> </w:t>
      </w:r>
      <w:r>
        <w:rPr>
          <w:sz w:val="24"/>
        </w:rPr>
        <w:t>Logistic</w:t>
      </w:r>
      <w:r>
        <w:rPr>
          <w:spacing w:val="-5"/>
          <w:sz w:val="24"/>
        </w:rPr>
        <w:t xml:space="preserve"> </w:t>
      </w:r>
      <w:r>
        <w:rPr>
          <w:sz w:val="24"/>
        </w:rPr>
        <w:t>Center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Sigonella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Naples,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Italy</w:t>
      </w:r>
    </w:p>
    <w:p w:rsidR="0077127C" w:rsidRDefault="00A87949">
      <w:pPr>
        <w:pStyle w:val="Heading2"/>
        <w:spacing w:before="185"/>
        <w:ind w:left="-1"/>
      </w:pPr>
      <w:r>
        <w:t>Points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Contact:</w:t>
      </w:r>
    </w:p>
    <w:p w:rsidR="0077127C" w:rsidRDefault="00A87949">
      <w:pPr>
        <w:pStyle w:val="BodyText"/>
        <w:spacing w:before="178" w:line="259" w:lineRule="auto"/>
        <w:ind w:left="-1" w:right="6927"/>
      </w:pPr>
      <w:r>
        <w:t>Ms.</w:t>
      </w:r>
      <w:r>
        <w:rPr>
          <w:spacing w:val="-10"/>
        </w:rPr>
        <w:t xml:space="preserve"> </w:t>
      </w:r>
      <w:r w:rsidR="00F02162">
        <w:t>Paola Gargiulo</w:t>
      </w:r>
      <w:r>
        <w:t>,</w:t>
      </w:r>
      <w:r>
        <w:rPr>
          <w:spacing w:val="-10"/>
        </w:rPr>
        <w:t xml:space="preserve"> </w:t>
      </w:r>
      <w:r>
        <w:t>Contract</w:t>
      </w:r>
      <w:r>
        <w:rPr>
          <w:spacing w:val="-9"/>
        </w:rPr>
        <w:t xml:space="preserve"> </w:t>
      </w:r>
      <w:r w:rsidR="00F02162">
        <w:t>Specialist Phone: +390815684241</w:t>
      </w:r>
    </w:p>
    <w:p w:rsidR="0077127C" w:rsidRDefault="00A87949">
      <w:pPr>
        <w:pStyle w:val="BodyText"/>
        <w:ind w:left="-1"/>
      </w:pPr>
      <w:r>
        <w:t>E-mail:</w:t>
      </w:r>
      <w:r>
        <w:rPr>
          <w:spacing w:val="-3"/>
        </w:rPr>
        <w:t xml:space="preserve"> </w:t>
      </w:r>
      <w:hyperlink r:id="rId5" w:history="1">
        <w:r w:rsidR="00F02162" w:rsidRPr="00CB4B6A">
          <w:rPr>
            <w:rStyle w:val="Hyperlink"/>
            <w:spacing w:val="-2"/>
            <w:u w:color="0562C1"/>
          </w:rPr>
          <w:t>paola.gargiulo.ln@us.navy.mil</w:t>
        </w:r>
      </w:hyperlink>
    </w:p>
    <w:p w:rsidR="0077127C" w:rsidRDefault="00AD246D">
      <w:pPr>
        <w:pStyle w:val="BodyText"/>
        <w:spacing w:before="43"/>
      </w:pPr>
      <w:r>
        <w:t>Phone: +390815683979</w:t>
      </w:r>
      <w:bookmarkStart w:id="0" w:name="_GoBack"/>
      <w:bookmarkEnd w:id="0"/>
    </w:p>
    <w:p w:rsidR="0077127C" w:rsidRDefault="00A87949">
      <w:pPr>
        <w:pStyle w:val="BodyText"/>
        <w:spacing w:line="259" w:lineRule="auto"/>
        <w:ind w:right="6927"/>
      </w:pPr>
      <w:r>
        <w:t>Mr.</w:t>
      </w:r>
      <w:r>
        <w:rPr>
          <w:spacing w:val="-10"/>
        </w:rPr>
        <w:t xml:space="preserve"> </w:t>
      </w:r>
      <w:r w:rsidR="00F02162">
        <w:t>Benjamin Hardy</w:t>
      </w:r>
      <w:r>
        <w:t>,</w:t>
      </w:r>
      <w:r>
        <w:rPr>
          <w:spacing w:val="-10"/>
        </w:rPr>
        <w:t xml:space="preserve"> </w:t>
      </w:r>
      <w:r>
        <w:t>Contracting</w:t>
      </w:r>
      <w:r>
        <w:rPr>
          <w:spacing w:val="-10"/>
        </w:rPr>
        <w:t xml:space="preserve"> </w:t>
      </w:r>
      <w:r w:rsidR="00F02162">
        <w:t xml:space="preserve">Officer </w:t>
      </w:r>
    </w:p>
    <w:p w:rsidR="00AD246D" w:rsidRDefault="00AD246D">
      <w:pPr>
        <w:pStyle w:val="BodyText"/>
        <w:spacing w:line="259" w:lineRule="auto"/>
        <w:ind w:right="6927"/>
      </w:pPr>
    </w:p>
    <w:p w:rsidR="0077127C" w:rsidRDefault="00A87949">
      <w:pPr>
        <w:spacing w:before="1"/>
        <w:rPr>
          <w:spacing w:val="-3"/>
          <w:sz w:val="24"/>
        </w:rPr>
      </w:pPr>
      <w:r>
        <w:rPr>
          <w:sz w:val="24"/>
        </w:rPr>
        <w:t>E-mail:</w:t>
      </w:r>
      <w:r>
        <w:rPr>
          <w:spacing w:val="-3"/>
          <w:sz w:val="24"/>
        </w:rPr>
        <w:t xml:space="preserve"> </w:t>
      </w:r>
      <w:hyperlink r:id="rId6" w:history="1">
        <w:r w:rsidR="00F02162" w:rsidRPr="00CB4B6A">
          <w:rPr>
            <w:rStyle w:val="Hyperlink"/>
            <w:spacing w:val="-3"/>
            <w:sz w:val="24"/>
          </w:rPr>
          <w:t>benjamin.n.hardy.civ@us.navy.mil</w:t>
        </w:r>
      </w:hyperlink>
    </w:p>
    <w:p w:rsidR="00F02162" w:rsidRDefault="00F02162">
      <w:pPr>
        <w:spacing w:before="1"/>
      </w:pPr>
    </w:p>
    <w:p w:rsidR="0077127C" w:rsidRDefault="0077127C">
      <w:pPr>
        <w:pStyle w:val="BodyText"/>
      </w:pPr>
    </w:p>
    <w:p w:rsidR="0077127C" w:rsidRDefault="00A87949">
      <w:pPr>
        <w:pStyle w:val="Heading1"/>
        <w:numPr>
          <w:ilvl w:val="0"/>
          <w:numId w:val="1"/>
        </w:numPr>
        <w:tabs>
          <w:tab w:val="left" w:pos="240"/>
        </w:tabs>
        <w:ind w:hanging="240"/>
      </w:pPr>
      <w:r>
        <w:rPr>
          <w:spacing w:val="-2"/>
        </w:rPr>
        <w:t>ACTION</w:t>
      </w:r>
    </w:p>
    <w:p w:rsidR="0077127C" w:rsidRDefault="00AD246D">
      <w:pPr>
        <w:pStyle w:val="BodyText"/>
        <w:spacing w:before="178" w:line="259" w:lineRule="auto"/>
        <w:ind w:left="-1" w:right="356"/>
        <w:jc w:val="both"/>
      </w:pPr>
      <w:r>
        <w:t xml:space="preserve">This is a </w:t>
      </w:r>
      <w:proofErr w:type="spellStart"/>
      <w:r w:rsidR="00A87949">
        <w:t>Presolicitation</w:t>
      </w:r>
      <w:proofErr w:type="spellEnd"/>
      <w:r w:rsidR="00A87949">
        <w:t xml:space="preserve"> Notice of the Government’s intent to issue a solicitation for the proc</w:t>
      </w:r>
      <w:r w:rsidR="00F02162">
        <w:t xml:space="preserve">urement of commercial </w:t>
      </w:r>
      <w:r w:rsidR="00C309BD">
        <w:t xml:space="preserve">portable </w:t>
      </w:r>
      <w:r w:rsidR="00F02162">
        <w:t>domestic Dehumidifier</w:t>
      </w:r>
      <w:r w:rsidR="00A87949">
        <w:t>. This notice is for informational and planning purposes only and does not constitute a solicitation or a promise to issue a solicitation in the future.</w:t>
      </w:r>
    </w:p>
    <w:p w:rsidR="0077127C" w:rsidRDefault="0077127C">
      <w:pPr>
        <w:pStyle w:val="BodyText"/>
      </w:pPr>
    </w:p>
    <w:p w:rsidR="0077127C" w:rsidRDefault="0077127C">
      <w:pPr>
        <w:pStyle w:val="BodyText"/>
        <w:spacing w:before="69"/>
      </w:pPr>
    </w:p>
    <w:p w:rsidR="0077127C" w:rsidRDefault="00A87949">
      <w:pPr>
        <w:pStyle w:val="Heading1"/>
        <w:numPr>
          <w:ilvl w:val="0"/>
          <w:numId w:val="1"/>
        </w:numPr>
        <w:tabs>
          <w:tab w:val="left" w:pos="238"/>
        </w:tabs>
        <w:spacing w:before="1"/>
        <w:ind w:left="238" w:hanging="239"/>
      </w:pPr>
      <w:r>
        <w:t>REQUIREMENT</w:t>
      </w:r>
      <w:r>
        <w:rPr>
          <w:spacing w:val="-10"/>
        </w:rPr>
        <w:t xml:space="preserve"> </w:t>
      </w:r>
      <w:r>
        <w:rPr>
          <w:spacing w:val="-2"/>
        </w:rPr>
        <w:t>DESCRIPTION</w:t>
      </w:r>
    </w:p>
    <w:p w:rsidR="0077127C" w:rsidRDefault="00A87949">
      <w:pPr>
        <w:pStyle w:val="BodyText"/>
        <w:spacing w:before="177" w:line="259" w:lineRule="auto"/>
        <w:ind w:left="-1" w:right="357"/>
        <w:jc w:val="both"/>
      </w:pPr>
      <w:r>
        <w:t>The NSA Naples, Italy – Housing Dept. has a requirement for the purchase and delivery of the following commercial</w:t>
      </w:r>
      <w:r w:rsidR="00F02162">
        <w:t xml:space="preserve"> domestic</w:t>
      </w:r>
      <w:r w:rsidR="00C309BD">
        <w:t xml:space="preserve"> portable</w:t>
      </w:r>
      <w:r w:rsidR="00F02162">
        <w:t xml:space="preserve"> Dehumidifier</w:t>
      </w:r>
      <w:r>
        <w:t>:</w:t>
      </w:r>
    </w:p>
    <w:p w:rsidR="0077127C" w:rsidRPr="00F02162" w:rsidRDefault="00F02162" w:rsidP="00F02162">
      <w:pPr>
        <w:pStyle w:val="ListParagraph"/>
        <w:numPr>
          <w:ilvl w:val="1"/>
          <w:numId w:val="1"/>
        </w:numPr>
        <w:tabs>
          <w:tab w:val="left" w:pos="719"/>
        </w:tabs>
        <w:spacing w:before="160"/>
        <w:ind w:left="719" w:right="359"/>
      </w:pPr>
      <w:r w:rsidRPr="00F02162">
        <w:rPr>
          <w:b/>
          <w:sz w:val="24"/>
        </w:rPr>
        <w:t xml:space="preserve">300 </w:t>
      </w:r>
      <w:r w:rsidR="00A87949" w:rsidRPr="00F02162">
        <w:rPr>
          <w:b/>
          <w:spacing w:val="20"/>
          <w:sz w:val="24"/>
        </w:rPr>
        <w:t xml:space="preserve"> </w:t>
      </w:r>
      <w:r w:rsidR="00A87949" w:rsidRPr="00F02162">
        <w:rPr>
          <w:b/>
          <w:sz w:val="24"/>
          <w:szCs w:val="24"/>
        </w:rPr>
        <w:t>each</w:t>
      </w:r>
      <w:r w:rsidRPr="00F02162">
        <w:rPr>
          <w:b/>
          <w:sz w:val="24"/>
          <w:szCs w:val="24"/>
        </w:rPr>
        <w:t xml:space="preserve"> Domestic</w:t>
      </w:r>
      <w:r w:rsidR="00C309BD">
        <w:rPr>
          <w:b/>
          <w:sz w:val="24"/>
          <w:szCs w:val="24"/>
        </w:rPr>
        <w:t xml:space="preserve"> portable </w:t>
      </w:r>
      <w:r w:rsidRPr="00F02162">
        <w:rPr>
          <w:b/>
          <w:sz w:val="24"/>
          <w:szCs w:val="24"/>
        </w:rPr>
        <w:t>Dehumidifier</w:t>
      </w:r>
      <w:r w:rsidR="00A87949" w:rsidRPr="00F02162">
        <w:rPr>
          <w:b/>
          <w:spacing w:val="20"/>
          <w:sz w:val="24"/>
        </w:rPr>
        <w:t xml:space="preserve"> </w:t>
      </w:r>
      <w:r w:rsidRPr="00F02162">
        <w:rPr>
          <w:spacing w:val="20"/>
          <w:sz w:val="24"/>
        </w:rPr>
        <w:t>that shall m</w:t>
      </w:r>
      <w:r>
        <w:rPr>
          <w:spacing w:val="20"/>
          <w:sz w:val="24"/>
        </w:rPr>
        <w:t>eet the below listed minimum sal</w:t>
      </w:r>
      <w:r w:rsidRPr="00F02162">
        <w:rPr>
          <w:spacing w:val="20"/>
          <w:sz w:val="24"/>
        </w:rPr>
        <w:t>ient characteristics</w:t>
      </w:r>
    </w:p>
    <w:p w:rsidR="0077127C" w:rsidRDefault="0077127C">
      <w:pPr>
        <w:pStyle w:val="BodyText"/>
      </w:pP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a) Minimum 20LT 360 W 20 Liters per Day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b) Approx. Width x Height x Depth (mm) 350X510X245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c) Approx. Weight (kg) 15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d) Inverter Refrigerant Gas R290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e) Air Filter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f) Antibacterial Filter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 xml:space="preserve">g) Minimum Sound Pressure - </w:t>
      </w:r>
      <w:proofErr w:type="gramStart"/>
      <w:r w:rsidRPr="00F02162">
        <w:rPr>
          <w:rFonts w:eastAsiaTheme="minorHAnsi"/>
          <w:sz w:val="24"/>
          <w:szCs w:val="24"/>
        </w:rPr>
        <w:t>dB(</w:t>
      </w:r>
      <w:proofErr w:type="gramEnd"/>
      <w:r w:rsidRPr="00F02162">
        <w:rPr>
          <w:rFonts w:eastAsiaTheme="minorHAnsi"/>
          <w:sz w:val="24"/>
          <w:szCs w:val="24"/>
        </w:rPr>
        <w:t>A) 42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h) Power 220 volts/50 Hz / 360 Watt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proofErr w:type="spellStart"/>
      <w:r w:rsidRPr="00F02162">
        <w:rPr>
          <w:rFonts w:eastAsiaTheme="minorHAnsi"/>
          <w:sz w:val="24"/>
          <w:szCs w:val="24"/>
        </w:rPr>
        <w:t>i</w:t>
      </w:r>
      <w:proofErr w:type="spellEnd"/>
      <w:r w:rsidRPr="00F02162">
        <w:rPr>
          <w:rFonts w:eastAsiaTheme="minorHAnsi"/>
          <w:sz w:val="24"/>
          <w:szCs w:val="24"/>
        </w:rPr>
        <w:t>) Moisture removal: min. 40-50 pints per day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j) Water minimum tank capacity: 3 liters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k) Includes washable filter, built-in handles and wheels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l) Features: touch control panel; auto restart; shut off and defrost; turbo mode with high fan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proofErr w:type="gramStart"/>
      <w:r w:rsidRPr="00F02162">
        <w:rPr>
          <w:rFonts w:eastAsiaTheme="minorHAnsi"/>
          <w:sz w:val="24"/>
          <w:szCs w:val="24"/>
        </w:rPr>
        <w:t>speed</w:t>
      </w:r>
      <w:proofErr w:type="gramEnd"/>
      <w:r w:rsidRPr="00F02162">
        <w:rPr>
          <w:rFonts w:eastAsiaTheme="minorHAnsi"/>
          <w:sz w:val="24"/>
          <w:szCs w:val="24"/>
        </w:rPr>
        <w:t>; continuous dehumidifying with 24-hour timer; customizable humidity level 35% - 85%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proofErr w:type="gramStart"/>
      <w:r w:rsidRPr="00F02162">
        <w:rPr>
          <w:rFonts w:eastAsiaTheme="minorHAnsi"/>
          <w:sz w:val="24"/>
          <w:szCs w:val="24"/>
        </w:rPr>
        <w:t>m</w:t>
      </w:r>
      <w:proofErr w:type="gramEnd"/>
      <w:r w:rsidRPr="00F02162">
        <w:rPr>
          <w:rFonts w:eastAsiaTheme="minorHAnsi"/>
          <w:sz w:val="24"/>
          <w:szCs w:val="24"/>
        </w:rPr>
        <w:t>) Use for indoor spaces between 400 sq. ft. (square feet) and 550 sq. ft. with room temperature</w:t>
      </w:r>
    </w:p>
    <w:p w:rsidR="00F02162" w:rsidRPr="00F02162" w:rsidRDefault="00F02162" w:rsidP="00F02162">
      <w:pPr>
        <w:pStyle w:val="BodyText"/>
      </w:pPr>
      <w:proofErr w:type="gramStart"/>
      <w:r w:rsidRPr="00F02162">
        <w:rPr>
          <w:rFonts w:eastAsiaTheme="minorHAnsi"/>
        </w:rPr>
        <w:lastRenderedPageBreak/>
        <w:t>from</w:t>
      </w:r>
      <w:proofErr w:type="gramEnd"/>
      <w:r w:rsidRPr="00F02162">
        <w:rPr>
          <w:rFonts w:eastAsiaTheme="minorHAnsi"/>
        </w:rPr>
        <w:t xml:space="preserve"> 41°F to 95°F</w:t>
      </w:r>
    </w:p>
    <w:p w:rsidR="00F02162" w:rsidRDefault="00F02162">
      <w:pPr>
        <w:pStyle w:val="BodyText"/>
      </w:pPr>
    </w:p>
    <w:p w:rsidR="0077127C" w:rsidRDefault="00A87949">
      <w:pPr>
        <w:pStyle w:val="Heading1"/>
        <w:numPr>
          <w:ilvl w:val="0"/>
          <w:numId w:val="1"/>
        </w:numPr>
        <w:tabs>
          <w:tab w:val="left" w:pos="238"/>
        </w:tabs>
        <w:ind w:left="238" w:hanging="238"/>
      </w:pPr>
      <w:r>
        <w:t>DELIVERY</w:t>
      </w:r>
      <w:r>
        <w:rPr>
          <w:spacing w:val="-8"/>
        </w:rPr>
        <w:t xml:space="preserve"> </w:t>
      </w:r>
      <w:r>
        <w:rPr>
          <w:spacing w:val="-2"/>
        </w:rPr>
        <w:t>ADDRESS:</w:t>
      </w:r>
    </w:p>
    <w:p w:rsidR="0077127C" w:rsidRDefault="00A87949">
      <w:pPr>
        <w:pStyle w:val="BodyText"/>
        <w:spacing w:before="274"/>
        <w:rPr>
          <w:spacing w:val="-2"/>
        </w:rPr>
      </w:pPr>
      <w:r>
        <w:t>All</w:t>
      </w:r>
      <w:r>
        <w:rPr>
          <w:spacing w:val="-2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address: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>NSA, Support Site – Housing welcome Center</w:t>
      </w:r>
    </w:p>
    <w:p w:rsidR="00F02162" w:rsidRPr="00F02162" w:rsidRDefault="00F02162" w:rsidP="00F02162">
      <w:pPr>
        <w:widowControl/>
        <w:adjustRightInd w:val="0"/>
        <w:rPr>
          <w:rFonts w:eastAsiaTheme="minorHAnsi"/>
          <w:sz w:val="24"/>
          <w:szCs w:val="24"/>
        </w:rPr>
      </w:pPr>
      <w:r w:rsidRPr="00F02162">
        <w:rPr>
          <w:rFonts w:eastAsiaTheme="minorHAnsi"/>
          <w:sz w:val="24"/>
          <w:szCs w:val="24"/>
        </w:rPr>
        <w:t xml:space="preserve">Warehouse Compound at Via </w:t>
      </w:r>
      <w:proofErr w:type="spellStart"/>
      <w:r w:rsidRPr="00F02162">
        <w:rPr>
          <w:rFonts w:eastAsiaTheme="minorHAnsi"/>
          <w:sz w:val="24"/>
          <w:szCs w:val="24"/>
        </w:rPr>
        <w:t>della</w:t>
      </w:r>
      <w:proofErr w:type="spellEnd"/>
      <w:r w:rsidRPr="00F02162">
        <w:rPr>
          <w:rFonts w:eastAsiaTheme="minorHAnsi"/>
          <w:sz w:val="24"/>
          <w:szCs w:val="24"/>
        </w:rPr>
        <w:t xml:space="preserve"> </w:t>
      </w:r>
      <w:proofErr w:type="spellStart"/>
      <w:r w:rsidRPr="00F02162">
        <w:rPr>
          <w:rFonts w:eastAsiaTheme="minorHAnsi"/>
          <w:sz w:val="24"/>
          <w:szCs w:val="24"/>
        </w:rPr>
        <w:t>Stazione</w:t>
      </w:r>
      <w:proofErr w:type="spellEnd"/>
      <w:r w:rsidRPr="00F02162">
        <w:rPr>
          <w:rFonts w:eastAsiaTheme="minorHAnsi"/>
          <w:sz w:val="24"/>
          <w:szCs w:val="24"/>
        </w:rPr>
        <w:t xml:space="preserve">, Zona </w:t>
      </w:r>
      <w:proofErr w:type="spellStart"/>
      <w:r w:rsidRPr="00F02162">
        <w:rPr>
          <w:rFonts w:eastAsiaTheme="minorHAnsi"/>
          <w:sz w:val="24"/>
          <w:szCs w:val="24"/>
        </w:rPr>
        <w:t>Industriale</w:t>
      </w:r>
      <w:proofErr w:type="spellEnd"/>
      <w:r w:rsidRPr="00F02162">
        <w:rPr>
          <w:rFonts w:eastAsiaTheme="minorHAnsi"/>
          <w:sz w:val="24"/>
          <w:szCs w:val="24"/>
        </w:rPr>
        <w:t xml:space="preserve"> Nord</w:t>
      </w:r>
    </w:p>
    <w:p w:rsidR="00F02162" w:rsidRPr="00F02162" w:rsidRDefault="00F02162">
      <w:pPr>
        <w:pStyle w:val="BodyText"/>
      </w:pPr>
      <w:r w:rsidRPr="00F02162">
        <w:rPr>
          <w:rFonts w:eastAsiaTheme="minorHAnsi"/>
        </w:rPr>
        <w:t xml:space="preserve">81031 </w:t>
      </w:r>
      <w:proofErr w:type="spellStart"/>
      <w:r w:rsidRPr="00F02162">
        <w:rPr>
          <w:rFonts w:eastAsiaTheme="minorHAnsi"/>
        </w:rPr>
        <w:t>Gricignano</w:t>
      </w:r>
      <w:proofErr w:type="spellEnd"/>
      <w:r w:rsidRPr="00F02162">
        <w:rPr>
          <w:rFonts w:eastAsiaTheme="minorHAnsi"/>
        </w:rPr>
        <w:t xml:space="preserve"> </w:t>
      </w:r>
      <w:proofErr w:type="spellStart"/>
      <w:r w:rsidRPr="00F02162">
        <w:rPr>
          <w:rFonts w:eastAsiaTheme="minorHAnsi"/>
        </w:rPr>
        <w:t>D’Aversa</w:t>
      </w:r>
      <w:proofErr w:type="spellEnd"/>
      <w:r w:rsidRPr="00F02162">
        <w:rPr>
          <w:rFonts w:eastAsiaTheme="minorHAnsi"/>
        </w:rPr>
        <w:t xml:space="preserve"> (CE), Italy</w:t>
      </w:r>
    </w:p>
    <w:p w:rsidR="00F02162" w:rsidRPr="00F02162" w:rsidRDefault="00F02162">
      <w:pPr>
        <w:pStyle w:val="BodyText"/>
      </w:pPr>
    </w:p>
    <w:p w:rsidR="0077127C" w:rsidRDefault="00A87949">
      <w:pPr>
        <w:pStyle w:val="ListParagraph"/>
        <w:numPr>
          <w:ilvl w:val="0"/>
          <w:numId w:val="1"/>
        </w:numPr>
        <w:tabs>
          <w:tab w:val="left" w:pos="238"/>
        </w:tabs>
        <w:spacing w:before="74"/>
        <w:ind w:left="238" w:hanging="238"/>
        <w:rPr>
          <w:b/>
          <w:sz w:val="24"/>
        </w:rPr>
      </w:pPr>
      <w:r>
        <w:rPr>
          <w:b/>
          <w:sz w:val="24"/>
        </w:rPr>
        <w:t>DELIVERY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Award</w:t>
      </w:r>
    </w:p>
    <w:p w:rsidR="0077127C" w:rsidRDefault="0077127C">
      <w:pPr>
        <w:pStyle w:val="BodyText"/>
      </w:pPr>
    </w:p>
    <w:p w:rsidR="0077127C" w:rsidRDefault="0077127C">
      <w:pPr>
        <w:pStyle w:val="BodyText"/>
        <w:spacing w:before="2"/>
      </w:pPr>
    </w:p>
    <w:p w:rsidR="0077127C" w:rsidRDefault="00A87949">
      <w:pPr>
        <w:pStyle w:val="Heading1"/>
        <w:numPr>
          <w:ilvl w:val="0"/>
          <w:numId w:val="1"/>
        </w:numPr>
        <w:tabs>
          <w:tab w:val="left" w:pos="238"/>
        </w:tabs>
        <w:ind w:left="238" w:hanging="238"/>
      </w:pPr>
      <w:r>
        <w:t>INTENDED</w:t>
      </w:r>
      <w:r>
        <w:rPr>
          <w:spacing w:val="-10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rPr>
          <w:spacing w:val="-2"/>
        </w:rPr>
        <w:t>STRATEGY:</w:t>
      </w:r>
    </w:p>
    <w:p w:rsidR="0077127C" w:rsidRDefault="0077127C">
      <w:pPr>
        <w:pStyle w:val="BodyText"/>
        <w:spacing w:before="1"/>
        <w:rPr>
          <w:b/>
        </w:rPr>
      </w:pPr>
    </w:p>
    <w:p w:rsidR="0077127C" w:rsidRDefault="00A87949">
      <w:pPr>
        <w:pStyle w:val="BodyText"/>
        <w:jc w:val="both"/>
      </w:pPr>
      <w:r>
        <w:rPr>
          <w:color w:val="1E1E1E"/>
        </w:rPr>
        <w:t>This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requirement is for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 commercial product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and falls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below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Simplified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Acquisition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Threshold</w:t>
      </w:r>
      <w:r>
        <w:rPr>
          <w:color w:val="1E1E1E"/>
          <w:spacing w:val="-1"/>
        </w:rPr>
        <w:t xml:space="preserve"> </w:t>
      </w:r>
      <w:r>
        <w:rPr>
          <w:color w:val="1E1E1E"/>
          <w:spacing w:val="-2"/>
        </w:rPr>
        <w:t>(SAT).</w:t>
      </w:r>
    </w:p>
    <w:p w:rsidR="0077127C" w:rsidRDefault="00A87949">
      <w:pPr>
        <w:pStyle w:val="BodyText"/>
        <w:ind w:right="359"/>
        <w:jc w:val="both"/>
      </w:pPr>
      <w:r>
        <w:rPr>
          <w:color w:val="1E1E1E"/>
        </w:rPr>
        <w:t>In accordance with Revolutionary Far Overhaul (RFO) Part 12, "Acquisition of Commercial Products and Commercial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Services,"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Clause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12.201-1(c</w:t>
      </w:r>
      <w:proofErr w:type="gramStart"/>
      <w:r>
        <w:rPr>
          <w:color w:val="1E1E1E"/>
        </w:rPr>
        <w:t>)(</w:t>
      </w:r>
      <w:proofErr w:type="gramEnd"/>
      <w:r>
        <w:rPr>
          <w:color w:val="1E1E1E"/>
        </w:rPr>
        <w:t>2)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“Simplified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Procedures”,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Government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intends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solicit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quotes directly from a limited number of sources (at least three).</w:t>
      </w:r>
    </w:p>
    <w:p w:rsidR="0077127C" w:rsidRDefault="00A87949">
      <w:pPr>
        <w:pStyle w:val="BodyText"/>
        <w:ind w:right="358"/>
        <w:jc w:val="both"/>
        <w:rPr>
          <w:rFonts w:ascii="Arial"/>
        </w:rPr>
      </w:pPr>
      <w:r>
        <w:rPr>
          <w:color w:val="1E1E1E"/>
        </w:rPr>
        <w:t>The Government does not intend to issue a separate, public solicitation for this specific requirement. No formal solicitation document is available at this time</w:t>
      </w:r>
      <w:r>
        <w:rPr>
          <w:rFonts w:ascii="Arial"/>
          <w:color w:val="1E1E1E"/>
        </w:rPr>
        <w:t>.</w:t>
      </w:r>
    </w:p>
    <w:p w:rsidR="0077127C" w:rsidRDefault="0077127C">
      <w:pPr>
        <w:pStyle w:val="BodyText"/>
        <w:rPr>
          <w:rFonts w:ascii="Arial"/>
        </w:rPr>
      </w:pPr>
    </w:p>
    <w:p w:rsidR="0077127C" w:rsidRDefault="0077127C">
      <w:pPr>
        <w:pStyle w:val="BodyText"/>
        <w:spacing w:before="3"/>
        <w:rPr>
          <w:rFonts w:ascii="Arial"/>
        </w:rPr>
      </w:pPr>
    </w:p>
    <w:p w:rsidR="0077127C" w:rsidRDefault="00A87949">
      <w:pPr>
        <w:pStyle w:val="ListParagraph"/>
        <w:numPr>
          <w:ilvl w:val="0"/>
          <w:numId w:val="1"/>
        </w:numPr>
        <w:tabs>
          <w:tab w:val="left" w:pos="240"/>
        </w:tabs>
        <w:ind w:hanging="240"/>
        <w:rPr>
          <w:b/>
          <w:color w:val="1E1E1E"/>
          <w:sz w:val="24"/>
        </w:rPr>
      </w:pPr>
      <w:r>
        <w:rPr>
          <w:b/>
          <w:color w:val="1E1E1E"/>
          <w:spacing w:val="-2"/>
          <w:sz w:val="24"/>
        </w:rPr>
        <w:t>DISCLAIMER:</w:t>
      </w:r>
    </w:p>
    <w:p w:rsidR="0077127C" w:rsidRDefault="00A87949">
      <w:pPr>
        <w:pStyle w:val="BodyText"/>
        <w:spacing w:before="274"/>
        <w:ind w:right="356"/>
        <w:jc w:val="both"/>
      </w:pPr>
      <w:r>
        <w:rPr>
          <w:color w:val="1E1E1E"/>
        </w:rPr>
        <w:t>This notice is not a request for capability statements or competitive quotes. The intent of this announcement is for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informational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purposes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only.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Any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information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received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within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five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(5)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working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days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after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posting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date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of this notice will be retained as market research for any future similar requirement.</w:t>
      </w:r>
    </w:p>
    <w:p w:rsidR="0077127C" w:rsidRDefault="0077127C">
      <w:pPr>
        <w:pStyle w:val="BodyText"/>
        <w:spacing w:before="3"/>
      </w:pPr>
    </w:p>
    <w:p w:rsidR="0077127C" w:rsidRDefault="00A87949">
      <w:pPr>
        <w:pStyle w:val="BodyText"/>
        <w:jc w:val="both"/>
      </w:pP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inquiries</w:t>
      </w:r>
      <w:r>
        <w:rPr>
          <w:spacing w:val="-2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action,</w:t>
      </w:r>
      <w:r>
        <w:rPr>
          <w:spacing w:val="-2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sectPr w:rsidR="0077127C">
      <w:pgSz w:w="12240" w:h="15840"/>
      <w:pgMar w:top="9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214AA"/>
    <w:multiLevelType w:val="hybridMultilevel"/>
    <w:tmpl w:val="F9DAC960"/>
    <w:lvl w:ilvl="0" w:tplc="054454D8">
      <w:start w:val="1"/>
      <w:numFmt w:val="decimal"/>
      <w:lvlText w:val="%1."/>
      <w:lvlJc w:val="left"/>
      <w:pPr>
        <w:ind w:left="240" w:hanging="241"/>
      </w:pPr>
      <w:rPr>
        <w:rFonts w:hint="default"/>
        <w:spacing w:val="0"/>
        <w:w w:val="100"/>
        <w:lang w:val="en-US" w:eastAsia="en-US" w:bidi="ar-SA"/>
      </w:rPr>
    </w:lvl>
    <w:lvl w:ilvl="1" w:tplc="6B122F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ACE0C0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E0A6C48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BC2C8C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00468A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F82EB272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6A02672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2D8CA6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27C"/>
    <w:rsid w:val="0077127C"/>
    <w:rsid w:val="00A87949"/>
    <w:rsid w:val="00AD246D"/>
    <w:rsid w:val="00C309BD"/>
    <w:rsid w:val="00F0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5007"/>
  <w15:docId w15:val="{911442B9-60F7-46DE-B88B-5549FBED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8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F02162"/>
    <w:rPr>
      <w:b/>
      <w:bCs/>
    </w:rPr>
  </w:style>
  <w:style w:type="character" w:styleId="Hyperlink">
    <w:name w:val="Hyperlink"/>
    <w:basedOn w:val="DefaultParagraphFont"/>
    <w:uiPriority w:val="99"/>
    <w:unhideWhenUsed/>
    <w:rsid w:val="00F02162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879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jamin.n.hardy.civ@us.navy.mil" TargetMode="External"/><Relationship Id="rId5" Type="http://schemas.openxmlformats.org/officeDocument/2006/relationships/hyperlink" Target="mailto:paola.gargiulo.ln@us.navy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PRESOL NOTICE (003)</vt:lpstr>
    </vt:vector>
  </TitlesOfParts>
  <Company>ONE-NET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PRESOL NOTICE (003)</dc:title>
  <dc:creator>Giovanna.Cipriano.IT</dc:creator>
  <cp:lastModifiedBy>Gargiulo, Paola LN USN NAVSUP FLCS NAPLES (ITA)</cp:lastModifiedBy>
  <cp:revision>4</cp:revision>
  <dcterms:created xsi:type="dcterms:W3CDTF">2026-04-01T09:16:00Z</dcterms:created>
  <dcterms:modified xsi:type="dcterms:W3CDTF">2026-04-01T12:15:00Z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2026-04-01T00:00:00Z</vt:filetime>
  </property>
  <property fmtid="{D5CDD505-2E9C-101B-9397-08002B2CF9AE}" pid="5" name="Producer">
    <vt:lpwstr>Acrobat Distiller 25.0 (Windows)</vt:lpwstr>
  </property>
</Properties>
</file>