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1720E" w14:textId="67211FB9" w:rsidR="00B22E76" w:rsidRPr="00483C88" w:rsidRDefault="00B22E76" w:rsidP="00B22E76">
      <w:pPr>
        <w:spacing w:after="0" w:line="240" w:lineRule="auto"/>
        <w:ind w:left="720"/>
        <w:jc w:val="center"/>
        <w:rPr>
          <w:rFonts w:ascii="Times New Roman" w:eastAsia="Times New Roman" w:hAnsi="Times New Roman" w:cs="Times New Roman"/>
          <w:b/>
          <w:sz w:val="24"/>
          <w:szCs w:val="24"/>
        </w:rPr>
      </w:pPr>
      <w:r w:rsidRPr="00483C88">
        <w:rPr>
          <w:rFonts w:ascii="Times New Roman" w:eastAsia="Times New Roman" w:hAnsi="Times New Roman" w:cs="Times New Roman"/>
          <w:b/>
          <w:sz w:val="24"/>
          <w:szCs w:val="24"/>
        </w:rPr>
        <w:t xml:space="preserve">STATEMENT OF </w:t>
      </w:r>
      <w:r w:rsidR="0074478F">
        <w:rPr>
          <w:rFonts w:ascii="Times New Roman" w:eastAsia="Times New Roman" w:hAnsi="Times New Roman" w:cs="Times New Roman"/>
          <w:b/>
          <w:sz w:val="24"/>
          <w:szCs w:val="24"/>
        </w:rPr>
        <w:t>REQUIREMENT</w:t>
      </w:r>
    </w:p>
    <w:p w14:paraId="4EF38457" w14:textId="76CC67D7" w:rsidR="00121F31" w:rsidRDefault="00D90EF9" w:rsidP="000E6401">
      <w:pPr>
        <w:spacing w:after="0" w:line="240" w:lineRule="auto"/>
        <w:ind w:left="720"/>
        <w:jc w:val="center"/>
        <w:rPr>
          <w:rFonts w:ascii="Times New Roman" w:eastAsia="Times New Roman" w:hAnsi="Times New Roman"/>
          <w:b/>
          <w:sz w:val="24"/>
          <w:szCs w:val="24"/>
        </w:rPr>
      </w:pPr>
      <w:r w:rsidRPr="00D90EF9">
        <w:rPr>
          <w:rFonts w:ascii="Times New Roman" w:eastAsia="Times New Roman" w:hAnsi="Times New Roman"/>
          <w:b/>
          <w:sz w:val="24"/>
          <w:szCs w:val="24"/>
        </w:rPr>
        <w:t>Maxwell_42CS_Virtual Core Server Sustainment</w:t>
      </w:r>
      <w:r w:rsidR="006C1DB7">
        <w:rPr>
          <w:rFonts w:ascii="Times New Roman" w:eastAsia="Times New Roman" w:hAnsi="Times New Roman"/>
          <w:b/>
          <w:sz w:val="24"/>
          <w:szCs w:val="24"/>
        </w:rPr>
        <w:t xml:space="preserve"> (Warranty)</w:t>
      </w:r>
    </w:p>
    <w:p w14:paraId="17949820" w14:textId="77777777" w:rsidR="00D90EF9" w:rsidRPr="001E6A28" w:rsidRDefault="00D90EF9" w:rsidP="000E6401">
      <w:pPr>
        <w:spacing w:after="0" w:line="240" w:lineRule="auto"/>
        <w:ind w:left="720"/>
        <w:jc w:val="center"/>
        <w:rPr>
          <w:rFonts w:ascii="Times New Roman" w:eastAsia="Times New Roman" w:hAnsi="Times New Roman" w:cs="Times New Roman"/>
          <w:sz w:val="24"/>
          <w:szCs w:val="24"/>
          <w:highlight w:val="yellow"/>
        </w:rPr>
      </w:pPr>
    </w:p>
    <w:p w14:paraId="0742E12B" w14:textId="257CD36E" w:rsidR="009B27A4" w:rsidRPr="00E40F2E" w:rsidRDefault="00BD5A56" w:rsidP="009B27A4">
      <w:pPr>
        <w:spacing w:after="0" w:line="240" w:lineRule="auto"/>
        <w:rPr>
          <w:rFonts w:ascii="Times New Roman" w:hAnsi="Times New Roman"/>
          <w:sz w:val="24"/>
          <w:szCs w:val="24"/>
        </w:rPr>
      </w:pPr>
      <w:r w:rsidRPr="00F3658C">
        <w:rPr>
          <w:rFonts w:ascii="Times New Roman" w:eastAsia="Times New Roman" w:hAnsi="Times New Roman" w:cs="Times New Roman"/>
          <w:b/>
          <w:sz w:val="24"/>
          <w:szCs w:val="24"/>
        </w:rPr>
        <w:t>Introduction and Background.</w:t>
      </w:r>
      <w:r w:rsidR="00EA462E" w:rsidRPr="00F3658C">
        <w:rPr>
          <w:rFonts w:ascii="Times New Roman" w:eastAsia="Times New Roman" w:hAnsi="Times New Roman" w:cs="Times New Roman"/>
          <w:sz w:val="24"/>
          <w:szCs w:val="24"/>
        </w:rPr>
        <w:t xml:space="preserve"> </w:t>
      </w:r>
      <w:bookmarkStart w:id="0" w:name="_Hlk181867371"/>
      <w:r w:rsidRPr="00F3658C">
        <w:rPr>
          <w:rFonts w:ascii="Times New Roman" w:eastAsia="Times New Roman" w:hAnsi="Times New Roman" w:cs="Times New Roman"/>
          <w:sz w:val="24"/>
          <w:szCs w:val="24"/>
        </w:rPr>
        <w:t>The 42</w:t>
      </w:r>
      <w:r w:rsidRPr="00F3658C">
        <w:rPr>
          <w:rFonts w:ascii="Times New Roman" w:eastAsia="Times New Roman" w:hAnsi="Times New Roman" w:cs="Times New Roman"/>
          <w:sz w:val="24"/>
          <w:szCs w:val="24"/>
          <w:vertAlign w:val="superscript"/>
        </w:rPr>
        <w:t>nd</w:t>
      </w:r>
      <w:r w:rsidRPr="00F3658C">
        <w:rPr>
          <w:rFonts w:ascii="Times New Roman" w:eastAsia="Times New Roman" w:hAnsi="Times New Roman" w:cs="Times New Roman"/>
          <w:sz w:val="24"/>
          <w:szCs w:val="24"/>
        </w:rPr>
        <w:t xml:space="preserve"> Communications Squadron at Maxwell AFB, AL </w:t>
      </w:r>
      <w:r w:rsidR="0036336C" w:rsidRPr="00F3658C">
        <w:rPr>
          <w:rFonts w:ascii="Times New Roman" w:eastAsia="Times New Roman" w:hAnsi="Times New Roman" w:cs="Times New Roman"/>
          <w:sz w:val="24"/>
          <w:szCs w:val="24"/>
        </w:rPr>
        <w:t xml:space="preserve">has a requirement </w:t>
      </w:r>
      <w:r w:rsidR="00E97343" w:rsidRPr="00F3658C">
        <w:rPr>
          <w:rFonts w:ascii="Times New Roman" w:eastAsia="Times New Roman" w:hAnsi="Times New Roman" w:cs="Times New Roman"/>
          <w:sz w:val="24"/>
          <w:szCs w:val="24"/>
        </w:rPr>
        <w:t xml:space="preserve">for a </w:t>
      </w:r>
      <w:r w:rsidR="00834EA3">
        <w:rPr>
          <w:rFonts w:ascii="Times New Roman" w:eastAsia="Times New Roman" w:hAnsi="Times New Roman" w:cs="Times New Roman"/>
          <w:sz w:val="24"/>
          <w:szCs w:val="24"/>
        </w:rPr>
        <w:t>S</w:t>
      </w:r>
      <w:r w:rsidR="000C60A0">
        <w:rPr>
          <w:rFonts w:ascii="Times New Roman" w:eastAsia="Times New Roman" w:hAnsi="Times New Roman" w:cs="Times New Roman"/>
          <w:sz w:val="24"/>
          <w:szCs w:val="24"/>
        </w:rPr>
        <w:t xml:space="preserve">ustainment </w:t>
      </w:r>
      <w:r w:rsidR="00834EA3">
        <w:rPr>
          <w:rFonts w:ascii="Times New Roman" w:eastAsia="Times New Roman" w:hAnsi="Times New Roman" w:cs="Times New Roman"/>
          <w:sz w:val="24"/>
          <w:szCs w:val="24"/>
        </w:rPr>
        <w:t>Support S</w:t>
      </w:r>
      <w:r w:rsidR="00820571">
        <w:rPr>
          <w:rFonts w:ascii="Times New Roman" w:eastAsia="Times New Roman" w:hAnsi="Times New Roman" w:cs="Times New Roman"/>
          <w:sz w:val="24"/>
          <w:szCs w:val="24"/>
        </w:rPr>
        <w:t xml:space="preserve">ervice </w:t>
      </w:r>
      <w:r w:rsidR="00834EA3">
        <w:rPr>
          <w:rFonts w:ascii="Times New Roman" w:eastAsia="Times New Roman" w:hAnsi="Times New Roman" w:cs="Times New Roman"/>
          <w:sz w:val="24"/>
          <w:szCs w:val="24"/>
        </w:rPr>
        <w:t>C</w:t>
      </w:r>
      <w:r w:rsidR="002F6E92">
        <w:rPr>
          <w:rFonts w:ascii="Times New Roman" w:eastAsia="Times New Roman" w:hAnsi="Times New Roman" w:cs="Times New Roman"/>
          <w:sz w:val="24"/>
          <w:szCs w:val="24"/>
        </w:rPr>
        <w:t>ontract</w:t>
      </w:r>
      <w:r w:rsidR="00F924B9">
        <w:rPr>
          <w:rFonts w:ascii="Times New Roman" w:eastAsia="Times New Roman" w:hAnsi="Times New Roman" w:cs="Times New Roman"/>
          <w:sz w:val="24"/>
          <w:szCs w:val="24"/>
        </w:rPr>
        <w:t xml:space="preserve"> (</w:t>
      </w:r>
      <w:r w:rsidR="006502ED">
        <w:rPr>
          <w:rFonts w:ascii="Times New Roman" w:eastAsia="Times New Roman" w:hAnsi="Times New Roman" w:cs="Times New Roman"/>
          <w:sz w:val="24"/>
          <w:szCs w:val="24"/>
        </w:rPr>
        <w:t>Warranty) for</w:t>
      </w:r>
      <w:r w:rsidR="002F6E92">
        <w:rPr>
          <w:rFonts w:ascii="Times New Roman" w:eastAsia="Times New Roman" w:hAnsi="Times New Roman" w:cs="Times New Roman"/>
          <w:sz w:val="24"/>
          <w:szCs w:val="24"/>
        </w:rPr>
        <w:t xml:space="preserve"> </w:t>
      </w:r>
      <w:r w:rsidR="00A03706">
        <w:rPr>
          <w:rFonts w:ascii="Times New Roman" w:eastAsia="Times New Roman" w:hAnsi="Times New Roman" w:cs="Times New Roman"/>
          <w:sz w:val="24"/>
          <w:szCs w:val="24"/>
        </w:rPr>
        <w:t>its</w:t>
      </w:r>
      <w:r w:rsidR="002F6E92">
        <w:rPr>
          <w:rFonts w:ascii="Times New Roman" w:eastAsia="Times New Roman" w:hAnsi="Times New Roman" w:cs="Times New Roman"/>
          <w:sz w:val="24"/>
          <w:szCs w:val="24"/>
        </w:rPr>
        <w:t xml:space="preserve"> </w:t>
      </w:r>
      <w:r w:rsidR="00D90EF9">
        <w:rPr>
          <w:rFonts w:ascii="Times New Roman" w:eastAsia="Times New Roman" w:hAnsi="Times New Roman" w:cs="Times New Roman"/>
          <w:sz w:val="24"/>
          <w:szCs w:val="24"/>
        </w:rPr>
        <w:t>Virtual Core Server</w:t>
      </w:r>
      <w:r w:rsidR="007A5F61">
        <w:rPr>
          <w:rFonts w:ascii="Times New Roman" w:eastAsia="Times New Roman" w:hAnsi="Times New Roman" w:cs="Times New Roman"/>
          <w:sz w:val="24"/>
          <w:szCs w:val="24"/>
        </w:rPr>
        <w:t>s</w:t>
      </w:r>
      <w:r w:rsidR="00A03706">
        <w:rPr>
          <w:rFonts w:ascii="Times New Roman" w:hAnsi="Times New Roman" w:cs="Times New Roman"/>
          <w:sz w:val="24"/>
          <w:szCs w:val="24"/>
        </w:rPr>
        <w:t xml:space="preserve"> </w:t>
      </w:r>
      <w:r w:rsidR="009F039B" w:rsidRPr="00F3658C">
        <w:rPr>
          <w:rFonts w:ascii="Times New Roman" w:eastAsia="Times New Roman" w:hAnsi="Times New Roman" w:cs="Times New Roman"/>
          <w:sz w:val="24"/>
          <w:szCs w:val="24"/>
        </w:rPr>
        <w:t>which</w:t>
      </w:r>
      <w:r w:rsidR="00E26004" w:rsidRPr="00F3658C">
        <w:rPr>
          <w:rFonts w:ascii="Times New Roman" w:eastAsia="Times New Roman" w:hAnsi="Times New Roman" w:cs="Times New Roman"/>
          <w:sz w:val="24"/>
          <w:szCs w:val="24"/>
        </w:rPr>
        <w:t xml:space="preserve"> </w:t>
      </w:r>
      <w:r w:rsidR="007A5F61">
        <w:rPr>
          <w:rFonts w:ascii="Times New Roman" w:eastAsia="Times New Roman" w:hAnsi="Times New Roman" w:cs="Times New Roman"/>
          <w:sz w:val="24"/>
          <w:szCs w:val="24"/>
        </w:rPr>
        <w:t>are</w:t>
      </w:r>
      <w:r w:rsidR="00C9236E" w:rsidRPr="00F3658C">
        <w:rPr>
          <w:rFonts w:ascii="Times New Roman" w:eastAsia="Times New Roman" w:hAnsi="Times New Roman" w:cs="Times New Roman"/>
          <w:sz w:val="24"/>
          <w:szCs w:val="24"/>
        </w:rPr>
        <w:t xml:space="preserve"> </w:t>
      </w:r>
      <w:r w:rsidR="00907F25">
        <w:rPr>
          <w:rFonts w:ascii="Times New Roman" w:eastAsia="Times New Roman" w:hAnsi="Times New Roman" w:cs="Times New Roman"/>
          <w:sz w:val="24"/>
          <w:szCs w:val="24"/>
        </w:rPr>
        <w:t>approaching</w:t>
      </w:r>
      <w:r w:rsidR="00C9236E" w:rsidRPr="00F3658C">
        <w:rPr>
          <w:rFonts w:ascii="Times New Roman" w:eastAsia="Times New Roman" w:hAnsi="Times New Roman" w:cs="Times New Roman"/>
          <w:sz w:val="24"/>
          <w:szCs w:val="24"/>
        </w:rPr>
        <w:t xml:space="preserve"> the </w:t>
      </w:r>
      <w:r w:rsidR="00135DEE">
        <w:rPr>
          <w:rFonts w:ascii="Times New Roman" w:eastAsia="Times New Roman" w:hAnsi="Times New Roman" w:cs="Times New Roman"/>
          <w:sz w:val="24"/>
          <w:szCs w:val="24"/>
        </w:rPr>
        <w:t xml:space="preserve">end of the </w:t>
      </w:r>
      <w:r w:rsidR="00C9236E" w:rsidRPr="00F3658C">
        <w:rPr>
          <w:rFonts w:ascii="Times New Roman" w:eastAsia="Times New Roman" w:hAnsi="Times New Roman" w:cs="Times New Roman"/>
          <w:sz w:val="24"/>
          <w:szCs w:val="24"/>
        </w:rPr>
        <w:t>manufacturer’s original warranty period</w:t>
      </w:r>
      <w:r w:rsidR="00AF24FD">
        <w:rPr>
          <w:rFonts w:ascii="Times New Roman" w:eastAsia="Times New Roman" w:hAnsi="Times New Roman" w:cs="Times New Roman"/>
          <w:sz w:val="24"/>
          <w:szCs w:val="24"/>
        </w:rPr>
        <w:t xml:space="preserve"> for support</w:t>
      </w:r>
      <w:r w:rsidR="0036336C" w:rsidRPr="00F3658C">
        <w:rPr>
          <w:rFonts w:ascii="Times New Roman" w:eastAsia="Times New Roman" w:hAnsi="Times New Roman" w:cs="Times New Roman"/>
          <w:sz w:val="24"/>
          <w:szCs w:val="24"/>
        </w:rPr>
        <w:t>.</w:t>
      </w:r>
      <w:r w:rsidR="00AF24FD">
        <w:rPr>
          <w:rFonts w:ascii="Times New Roman" w:eastAsia="Times New Roman" w:hAnsi="Times New Roman" w:cs="Times New Roman"/>
          <w:sz w:val="24"/>
          <w:szCs w:val="24"/>
        </w:rPr>
        <w:t xml:space="preserve">  </w:t>
      </w:r>
      <w:r w:rsidR="00DD7D24" w:rsidRPr="00244B20">
        <w:rPr>
          <w:rFonts w:ascii="Times New Roman" w:eastAsia="Times New Roman" w:hAnsi="Times New Roman"/>
          <w:sz w:val="24"/>
          <w:szCs w:val="24"/>
        </w:rPr>
        <w:t xml:space="preserve">This </w:t>
      </w:r>
      <w:r w:rsidR="00B61EBD">
        <w:rPr>
          <w:rFonts w:ascii="Times New Roman" w:eastAsia="Times New Roman" w:hAnsi="Times New Roman"/>
          <w:sz w:val="24"/>
          <w:szCs w:val="24"/>
        </w:rPr>
        <w:t>equipment</w:t>
      </w:r>
      <w:r w:rsidR="00DD7D24" w:rsidRPr="00244B20">
        <w:rPr>
          <w:rFonts w:ascii="Times New Roman" w:eastAsia="Times New Roman" w:hAnsi="Times New Roman"/>
          <w:sz w:val="24"/>
          <w:szCs w:val="24"/>
        </w:rPr>
        <w:t xml:space="preserve"> provides </w:t>
      </w:r>
      <w:r w:rsidR="0046433D">
        <w:rPr>
          <w:rFonts w:ascii="Times New Roman" w:eastAsia="Times New Roman" w:hAnsi="Times New Roman"/>
          <w:sz w:val="24"/>
          <w:szCs w:val="24"/>
        </w:rPr>
        <w:t xml:space="preserve">the </w:t>
      </w:r>
      <w:r w:rsidR="00D90EF9" w:rsidRPr="00D90EF9">
        <w:rPr>
          <w:rFonts w:ascii="Times New Roman" w:eastAsia="Times New Roman" w:hAnsi="Times New Roman"/>
          <w:sz w:val="24"/>
          <w:szCs w:val="24"/>
        </w:rPr>
        <w:t>Virtual Environment for Core Services (File, Print &amp; Web)</w:t>
      </w:r>
      <w:r w:rsidR="00D90EF9">
        <w:rPr>
          <w:rFonts w:ascii="Times New Roman" w:eastAsia="Times New Roman" w:hAnsi="Times New Roman"/>
          <w:sz w:val="24"/>
          <w:szCs w:val="24"/>
        </w:rPr>
        <w:t xml:space="preserve"> </w:t>
      </w:r>
      <w:r w:rsidR="0046433D">
        <w:rPr>
          <w:rFonts w:ascii="Times New Roman" w:eastAsia="Times New Roman" w:hAnsi="Times New Roman"/>
          <w:sz w:val="24"/>
          <w:szCs w:val="24"/>
        </w:rPr>
        <w:t xml:space="preserve">for </w:t>
      </w:r>
      <w:r w:rsidR="00E02C81">
        <w:rPr>
          <w:rFonts w:ascii="Times New Roman" w:eastAsia="Times New Roman" w:hAnsi="Times New Roman"/>
          <w:sz w:val="24"/>
          <w:szCs w:val="24"/>
        </w:rPr>
        <w:t>Maxwell AFB.</w:t>
      </w:r>
      <w:r w:rsidR="009B27A4">
        <w:rPr>
          <w:rFonts w:ascii="Times New Roman" w:eastAsia="Times New Roman" w:hAnsi="Times New Roman"/>
          <w:sz w:val="24"/>
          <w:szCs w:val="24"/>
        </w:rPr>
        <w:t xml:space="preserve"> </w:t>
      </w:r>
      <w:r w:rsidR="009B27A4" w:rsidRPr="00E40F2E">
        <w:rPr>
          <w:rFonts w:ascii="Times New Roman" w:eastAsia="Times New Roman" w:hAnsi="Times New Roman" w:cs="Times New Roman"/>
          <w:sz w:val="24"/>
          <w:szCs w:val="24"/>
        </w:rPr>
        <w:t>OEM support for this system is required at the highest manufacturer level of system troubleshooting and restoration after local Tier I through Tier III efforts have been</w:t>
      </w:r>
      <w:r w:rsidR="00F769CF">
        <w:rPr>
          <w:rFonts w:ascii="Times New Roman" w:eastAsia="Times New Roman" w:hAnsi="Times New Roman" w:cs="Times New Roman"/>
          <w:sz w:val="24"/>
          <w:szCs w:val="24"/>
        </w:rPr>
        <w:t xml:space="preserve"> </w:t>
      </w:r>
      <w:r w:rsidR="009B27A4" w:rsidRPr="00E40F2E">
        <w:rPr>
          <w:rFonts w:ascii="Times New Roman" w:eastAsia="Times New Roman" w:hAnsi="Times New Roman" w:cs="Times New Roman"/>
          <w:sz w:val="24"/>
          <w:szCs w:val="24"/>
        </w:rPr>
        <w:t xml:space="preserve">documented.    </w:t>
      </w:r>
    </w:p>
    <w:bookmarkEnd w:id="0"/>
    <w:p w14:paraId="34553218" w14:textId="3293BB33" w:rsidR="00097F2A" w:rsidRPr="00A12DD9" w:rsidRDefault="00C26195" w:rsidP="00C26195">
      <w:pPr>
        <w:pStyle w:val="ListParagraph"/>
        <w:numPr>
          <w:ilvl w:val="0"/>
          <w:numId w:val="12"/>
        </w:numPr>
        <w:spacing w:before="24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EA462E" w:rsidRPr="00A12DD9">
        <w:rPr>
          <w:rFonts w:ascii="Times New Roman" w:eastAsia="Times New Roman" w:hAnsi="Times New Roman" w:cs="Times New Roman"/>
          <w:b/>
          <w:sz w:val="24"/>
          <w:szCs w:val="24"/>
        </w:rPr>
        <w:t>D</w:t>
      </w:r>
      <w:r w:rsidR="00270AE6" w:rsidRPr="00A12DD9">
        <w:rPr>
          <w:rFonts w:ascii="Times New Roman" w:eastAsia="Times New Roman" w:hAnsi="Times New Roman" w:cs="Times New Roman"/>
          <w:b/>
          <w:sz w:val="24"/>
          <w:szCs w:val="24"/>
        </w:rPr>
        <w:t>escription of the Items</w:t>
      </w:r>
      <w:r w:rsidR="00EA462E" w:rsidRPr="00A12DD9">
        <w:rPr>
          <w:rFonts w:ascii="Times New Roman" w:eastAsia="Times New Roman" w:hAnsi="Times New Roman" w:cs="Times New Roman"/>
          <w:b/>
          <w:sz w:val="24"/>
          <w:szCs w:val="24"/>
        </w:rPr>
        <w:t xml:space="preserve">. </w:t>
      </w:r>
      <w:r w:rsidR="00534644" w:rsidRPr="00A12DD9">
        <w:rPr>
          <w:rFonts w:ascii="Times New Roman" w:eastAsia="Times New Roman" w:hAnsi="Times New Roman" w:cs="Times New Roman"/>
          <w:b/>
          <w:sz w:val="24"/>
          <w:szCs w:val="24"/>
        </w:rPr>
        <w:t>(</w:t>
      </w:r>
      <w:r w:rsidR="00815759" w:rsidRPr="00A12DD9">
        <w:rPr>
          <w:rFonts w:ascii="Times New Roman" w:eastAsia="Times New Roman" w:hAnsi="Times New Roman" w:cs="Times New Roman"/>
          <w:sz w:val="24"/>
          <w:szCs w:val="24"/>
        </w:rPr>
        <w:t>1</w:t>
      </w:r>
      <w:r w:rsidR="00534644" w:rsidRPr="00A12DD9">
        <w:rPr>
          <w:rFonts w:ascii="Times New Roman" w:eastAsia="Times New Roman" w:hAnsi="Times New Roman" w:cs="Times New Roman"/>
          <w:sz w:val="24"/>
          <w:szCs w:val="24"/>
        </w:rPr>
        <w:t>)</w:t>
      </w:r>
      <w:r w:rsidR="00815759" w:rsidRPr="00A12DD9">
        <w:rPr>
          <w:rFonts w:ascii="Times New Roman" w:eastAsia="Times New Roman" w:hAnsi="Times New Roman" w:cs="Times New Roman"/>
          <w:sz w:val="24"/>
          <w:szCs w:val="24"/>
        </w:rPr>
        <w:t xml:space="preserve"> Year </w:t>
      </w:r>
      <w:r w:rsidR="00FE77AB" w:rsidRPr="00A12DD9">
        <w:rPr>
          <w:rFonts w:ascii="Times New Roman" w:eastAsia="Times New Roman" w:hAnsi="Times New Roman" w:cs="Times New Roman"/>
          <w:sz w:val="24"/>
          <w:szCs w:val="24"/>
        </w:rPr>
        <w:t xml:space="preserve">Sustainment </w:t>
      </w:r>
      <w:r w:rsidR="007225E0" w:rsidRPr="00A12DD9">
        <w:rPr>
          <w:rFonts w:ascii="Times New Roman" w:eastAsia="Times New Roman" w:hAnsi="Times New Roman" w:cs="Times New Roman"/>
          <w:sz w:val="24"/>
          <w:szCs w:val="24"/>
        </w:rPr>
        <w:t xml:space="preserve">Support </w:t>
      </w:r>
      <w:r w:rsidR="00404582" w:rsidRPr="00A12DD9">
        <w:rPr>
          <w:rFonts w:ascii="Times New Roman" w:eastAsia="Times New Roman" w:hAnsi="Times New Roman" w:cs="Times New Roman"/>
          <w:sz w:val="24"/>
          <w:szCs w:val="24"/>
        </w:rPr>
        <w:t xml:space="preserve">Service </w:t>
      </w:r>
      <w:r w:rsidR="00815759" w:rsidRPr="00A12DD9">
        <w:rPr>
          <w:rFonts w:ascii="Times New Roman" w:eastAsia="Times New Roman" w:hAnsi="Times New Roman" w:cs="Times New Roman"/>
          <w:sz w:val="24"/>
          <w:szCs w:val="24"/>
        </w:rPr>
        <w:t>Agreement</w:t>
      </w:r>
      <w:r w:rsidR="007F1D3F">
        <w:rPr>
          <w:rFonts w:ascii="Times New Roman" w:eastAsia="Times New Roman" w:hAnsi="Times New Roman" w:cs="Times New Roman"/>
          <w:sz w:val="24"/>
          <w:szCs w:val="24"/>
        </w:rPr>
        <w:t xml:space="preserve"> (</w:t>
      </w:r>
      <w:r w:rsidR="006502ED">
        <w:rPr>
          <w:rFonts w:ascii="Times New Roman" w:eastAsia="Times New Roman" w:hAnsi="Times New Roman" w:cs="Times New Roman"/>
          <w:sz w:val="24"/>
          <w:szCs w:val="24"/>
        </w:rPr>
        <w:t xml:space="preserve">Warranty) </w:t>
      </w:r>
      <w:r w:rsidR="006502ED" w:rsidRPr="00A12DD9">
        <w:rPr>
          <w:rFonts w:ascii="Times New Roman" w:eastAsia="Times New Roman" w:hAnsi="Times New Roman" w:cs="Times New Roman"/>
          <w:sz w:val="24"/>
          <w:szCs w:val="24"/>
        </w:rPr>
        <w:t>with</w:t>
      </w:r>
      <w:r w:rsidR="00534644" w:rsidRPr="00A12DD9">
        <w:rPr>
          <w:rFonts w:ascii="Times New Roman" w:eastAsia="Times New Roman" w:hAnsi="Times New Roman" w:cs="Times New Roman"/>
          <w:sz w:val="24"/>
          <w:szCs w:val="24"/>
        </w:rPr>
        <w:t xml:space="preserve"> (</w:t>
      </w:r>
      <w:r w:rsidR="00E02C81" w:rsidRPr="00A12DD9">
        <w:rPr>
          <w:rFonts w:ascii="Times New Roman" w:eastAsia="Times New Roman" w:hAnsi="Times New Roman" w:cs="Times New Roman"/>
          <w:sz w:val="24"/>
          <w:szCs w:val="24"/>
        </w:rPr>
        <w:t>4</w:t>
      </w:r>
      <w:r w:rsidR="00534644" w:rsidRPr="00A12DD9">
        <w:rPr>
          <w:rFonts w:ascii="Times New Roman" w:eastAsia="Times New Roman" w:hAnsi="Times New Roman" w:cs="Times New Roman"/>
          <w:sz w:val="24"/>
          <w:szCs w:val="24"/>
        </w:rPr>
        <w:t>) separate additional Option Year</w:t>
      </w:r>
      <w:r w:rsidR="00E02C81" w:rsidRPr="00A12DD9">
        <w:rPr>
          <w:rFonts w:ascii="Times New Roman" w:eastAsia="Times New Roman" w:hAnsi="Times New Roman" w:cs="Times New Roman"/>
          <w:sz w:val="24"/>
          <w:szCs w:val="24"/>
        </w:rPr>
        <w:t>s</w:t>
      </w:r>
      <w:r w:rsidR="00534644" w:rsidRPr="00A12DD9">
        <w:rPr>
          <w:rFonts w:ascii="Times New Roman" w:eastAsia="Times New Roman" w:hAnsi="Times New Roman" w:cs="Times New Roman"/>
          <w:sz w:val="24"/>
          <w:szCs w:val="24"/>
        </w:rPr>
        <w:t xml:space="preserve"> </w:t>
      </w:r>
      <w:r w:rsidR="00907F25" w:rsidRPr="00A12DD9">
        <w:rPr>
          <w:rFonts w:ascii="Times New Roman" w:eastAsia="Times New Roman" w:hAnsi="Times New Roman" w:cs="Times New Roman"/>
          <w:sz w:val="24"/>
          <w:szCs w:val="24"/>
        </w:rPr>
        <w:t>for the following</w:t>
      </w:r>
      <w:r w:rsidR="00A03706" w:rsidRPr="00A12DD9">
        <w:rPr>
          <w:rFonts w:ascii="Times New Roman" w:eastAsia="Times New Roman" w:hAnsi="Times New Roman" w:cs="Times New Roman"/>
          <w:sz w:val="24"/>
          <w:szCs w:val="24"/>
        </w:rPr>
        <w:t>:</w:t>
      </w:r>
    </w:p>
    <w:p w14:paraId="6145B29E" w14:textId="77777777" w:rsidR="0007603B" w:rsidRPr="00A12DD9" w:rsidRDefault="0007603B" w:rsidP="0007603B">
      <w:pPr>
        <w:pStyle w:val="ListParagraph"/>
        <w:spacing w:before="240" w:after="0" w:line="240" w:lineRule="auto"/>
        <w:jc w:val="both"/>
        <w:rPr>
          <w:rFonts w:ascii="Times New Roman" w:eastAsia="Times New Roman" w:hAnsi="Times New Roman" w:cs="Times New Roman"/>
          <w:sz w:val="24"/>
          <w:szCs w:val="24"/>
        </w:rPr>
      </w:pPr>
    </w:p>
    <w:p w14:paraId="65FFFE36" w14:textId="46C364E1" w:rsidR="00A41BB0" w:rsidRDefault="00C505B4" w:rsidP="009072CD">
      <w:pPr>
        <w:pStyle w:val="ListParagraph"/>
        <w:numPr>
          <w:ilvl w:val="2"/>
          <w:numId w:val="14"/>
        </w:numPr>
        <w:spacing w:after="0"/>
        <w:rPr>
          <w:rFonts w:ascii="Times New Roman" w:eastAsia="Times New Roman" w:hAnsi="Times New Roman" w:cs="Times New Roman"/>
          <w:sz w:val="24"/>
          <w:szCs w:val="24"/>
        </w:rPr>
      </w:pPr>
      <w:r w:rsidRPr="00C505B4">
        <w:rPr>
          <w:rFonts w:ascii="Times New Roman" w:eastAsia="Times New Roman" w:hAnsi="Times New Roman" w:cs="Times New Roman"/>
          <w:sz w:val="24"/>
          <w:szCs w:val="24"/>
        </w:rPr>
        <w:t xml:space="preserve">HP DL360 Gen11 8SFF Server; </w:t>
      </w:r>
      <w:r w:rsidR="00D40F56">
        <w:rPr>
          <w:rFonts w:ascii="Times New Roman" w:eastAsia="Times New Roman" w:hAnsi="Times New Roman" w:cs="Times New Roman"/>
          <w:sz w:val="24"/>
          <w:szCs w:val="24"/>
        </w:rPr>
        <w:t>Qty</w:t>
      </w:r>
      <w:r w:rsidRPr="00C505B4">
        <w:rPr>
          <w:rFonts w:ascii="Times New Roman" w:eastAsia="Times New Roman" w:hAnsi="Times New Roman" w:cs="Times New Roman"/>
          <w:sz w:val="24"/>
          <w:szCs w:val="24"/>
        </w:rPr>
        <w:t xml:space="preserve">: 3 </w:t>
      </w:r>
      <w:r w:rsidR="00DA0988">
        <w:rPr>
          <w:rFonts w:ascii="Times New Roman" w:eastAsia="Times New Roman" w:hAnsi="Times New Roman" w:cs="Times New Roman"/>
          <w:sz w:val="24"/>
          <w:szCs w:val="24"/>
        </w:rPr>
        <w:t>(NIPR)</w:t>
      </w:r>
    </w:p>
    <w:p w14:paraId="21DF4560" w14:textId="62B9EBD8" w:rsidR="00DF2CCD" w:rsidRDefault="00A41BB0" w:rsidP="004E2312">
      <w:pPr>
        <w:pStyle w:val="ListParagraph"/>
        <w:numPr>
          <w:ilvl w:val="3"/>
          <w:numId w:val="1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Serial Numbers:</w:t>
      </w:r>
      <w:r w:rsidR="00C505B4" w:rsidRPr="00C505B4">
        <w:rPr>
          <w:rFonts w:ascii="Times New Roman" w:eastAsia="Times New Roman" w:hAnsi="Times New Roman" w:cs="Times New Roman"/>
          <w:sz w:val="24"/>
          <w:szCs w:val="24"/>
        </w:rPr>
        <w:t xml:space="preserve">  </w:t>
      </w:r>
    </w:p>
    <w:p w14:paraId="436F9AC2" w14:textId="3968B5C9" w:rsidR="001E30FC" w:rsidRDefault="007F266C" w:rsidP="00DF2CCD">
      <w:pPr>
        <w:pStyle w:val="ListParagraph"/>
        <w:numPr>
          <w:ilvl w:val="0"/>
          <w:numId w:val="1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MXQ</w:t>
      </w:r>
      <w:r w:rsidR="00A00005">
        <w:rPr>
          <w:rFonts w:ascii="Times New Roman" w:eastAsia="Times New Roman" w:hAnsi="Times New Roman" w:cs="Times New Roman"/>
          <w:sz w:val="24"/>
          <w:szCs w:val="24"/>
        </w:rPr>
        <w:t>3500JWM</w:t>
      </w:r>
    </w:p>
    <w:p w14:paraId="448574B5" w14:textId="49DA89F6" w:rsidR="00A00005" w:rsidRDefault="00A00005" w:rsidP="00DF2CCD">
      <w:pPr>
        <w:pStyle w:val="ListParagraph"/>
        <w:numPr>
          <w:ilvl w:val="0"/>
          <w:numId w:val="1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MXQ3500JWL</w:t>
      </w:r>
    </w:p>
    <w:p w14:paraId="2978559C" w14:textId="42B424F9" w:rsidR="00AC7A38" w:rsidRDefault="00245190" w:rsidP="00D2208B">
      <w:pPr>
        <w:pStyle w:val="ListParagraph"/>
        <w:numPr>
          <w:ilvl w:val="0"/>
          <w:numId w:val="17"/>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MXQ3500JWN</w:t>
      </w:r>
    </w:p>
    <w:p w14:paraId="2F92C61F" w14:textId="63F96B47" w:rsidR="008B3CCD" w:rsidRDefault="00407854" w:rsidP="00407854">
      <w:pPr>
        <w:pStyle w:val="ListParagraph"/>
        <w:numPr>
          <w:ilvl w:val="2"/>
          <w:numId w:val="14"/>
        </w:numPr>
        <w:spacing w:after="0"/>
        <w:rPr>
          <w:rFonts w:ascii="Times New Roman" w:eastAsia="Times New Roman" w:hAnsi="Times New Roman" w:cs="Times New Roman"/>
          <w:sz w:val="24"/>
          <w:szCs w:val="24"/>
        </w:rPr>
      </w:pPr>
      <w:r w:rsidRPr="00407854">
        <w:rPr>
          <w:rFonts w:ascii="Times New Roman" w:eastAsia="Times New Roman" w:hAnsi="Times New Roman" w:cs="Times New Roman"/>
          <w:sz w:val="24"/>
          <w:szCs w:val="24"/>
        </w:rPr>
        <w:t>HP</w:t>
      </w:r>
      <w:r>
        <w:rPr>
          <w:rFonts w:ascii="Times New Roman" w:eastAsia="Times New Roman" w:hAnsi="Times New Roman" w:cs="Times New Roman"/>
          <w:sz w:val="24"/>
          <w:szCs w:val="24"/>
        </w:rPr>
        <w:t xml:space="preserve"> DL380 Gen10 8SFF Server</w:t>
      </w:r>
      <w:r w:rsidR="00282F3B">
        <w:rPr>
          <w:rFonts w:ascii="Times New Roman" w:eastAsia="Times New Roman" w:hAnsi="Times New Roman" w:cs="Times New Roman"/>
          <w:sz w:val="24"/>
          <w:szCs w:val="24"/>
        </w:rPr>
        <w:t>; Qty: 3</w:t>
      </w:r>
      <w:r w:rsidR="00DA0988">
        <w:rPr>
          <w:rFonts w:ascii="Times New Roman" w:eastAsia="Times New Roman" w:hAnsi="Times New Roman" w:cs="Times New Roman"/>
          <w:sz w:val="24"/>
          <w:szCs w:val="24"/>
        </w:rPr>
        <w:t xml:space="preserve"> (SIPR)</w:t>
      </w:r>
    </w:p>
    <w:p w14:paraId="0A422BDB" w14:textId="223F92D3" w:rsidR="00282F3B" w:rsidRDefault="00282F3B" w:rsidP="004E2312">
      <w:pPr>
        <w:pStyle w:val="ListParagraph"/>
        <w:numPr>
          <w:ilvl w:val="3"/>
          <w:numId w:val="1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Serial Numbers:</w:t>
      </w:r>
    </w:p>
    <w:p w14:paraId="5EF6AF2E" w14:textId="77777777" w:rsidR="008275D1" w:rsidRPr="008275D1" w:rsidRDefault="008275D1" w:rsidP="008275D1">
      <w:pPr>
        <w:pStyle w:val="ListParagraph"/>
        <w:numPr>
          <w:ilvl w:val="0"/>
          <w:numId w:val="18"/>
        </w:numPr>
        <w:rPr>
          <w:rFonts w:ascii="Times New Roman" w:eastAsia="Times New Roman" w:hAnsi="Times New Roman" w:cs="Times New Roman"/>
          <w:sz w:val="24"/>
          <w:szCs w:val="24"/>
        </w:rPr>
      </w:pPr>
      <w:r w:rsidRPr="008275D1">
        <w:rPr>
          <w:rFonts w:ascii="Times New Roman" w:eastAsia="Times New Roman" w:hAnsi="Times New Roman" w:cs="Times New Roman"/>
          <w:sz w:val="24"/>
          <w:szCs w:val="24"/>
        </w:rPr>
        <w:t>2M211205DY</w:t>
      </w:r>
    </w:p>
    <w:p w14:paraId="572262CB" w14:textId="77777777" w:rsidR="00E85A06" w:rsidRPr="00E40F2E" w:rsidRDefault="00E85A06" w:rsidP="00E85A06">
      <w:pPr>
        <w:pStyle w:val="ListParagraph"/>
        <w:numPr>
          <w:ilvl w:val="0"/>
          <w:numId w:val="18"/>
        </w:numPr>
        <w:spacing w:after="0"/>
        <w:rPr>
          <w:rFonts w:ascii="Times New Roman" w:eastAsia="Times New Roman" w:hAnsi="Times New Roman" w:cs="Times New Roman"/>
          <w:sz w:val="24"/>
          <w:szCs w:val="24"/>
        </w:rPr>
      </w:pPr>
      <w:r w:rsidRPr="00E40F2E">
        <w:rPr>
          <w:rFonts w:ascii="Times New Roman" w:eastAsia="Times New Roman" w:hAnsi="Times New Roman" w:cs="Times New Roman"/>
          <w:sz w:val="24"/>
          <w:szCs w:val="24"/>
        </w:rPr>
        <w:t>2M211205DX</w:t>
      </w:r>
    </w:p>
    <w:p w14:paraId="19C44798" w14:textId="776212AE" w:rsidR="002E57D9" w:rsidRPr="00E23FCD" w:rsidRDefault="00E23FCD" w:rsidP="00E23FCD">
      <w:pPr>
        <w:pStyle w:val="ListParagraph"/>
        <w:numPr>
          <w:ilvl w:val="0"/>
          <w:numId w:val="18"/>
        </w:numPr>
        <w:spacing w:after="0"/>
        <w:rPr>
          <w:rFonts w:ascii="Times New Roman" w:eastAsia="Times New Roman" w:hAnsi="Times New Roman" w:cs="Times New Roman"/>
          <w:sz w:val="24"/>
          <w:szCs w:val="24"/>
        </w:rPr>
      </w:pPr>
      <w:r w:rsidRPr="00E40F2E">
        <w:rPr>
          <w:rFonts w:ascii="Times New Roman" w:eastAsia="Times New Roman" w:hAnsi="Times New Roman" w:cs="Times New Roman"/>
          <w:sz w:val="24"/>
          <w:szCs w:val="24"/>
        </w:rPr>
        <w:t>2M211205DZ</w:t>
      </w:r>
    </w:p>
    <w:p w14:paraId="2B90EEBA" w14:textId="690913FD" w:rsidR="00A84244" w:rsidRPr="00A84244" w:rsidRDefault="00E8794E" w:rsidP="00A84244">
      <w:pPr>
        <w:spacing w:after="0" w:line="240" w:lineRule="auto"/>
        <w:ind w:left="360"/>
        <w:rPr>
          <w:rFonts w:ascii="Times New Roman" w:hAnsi="Times New Roman" w:cs="Times New Roman"/>
          <w:b/>
          <w:sz w:val="24"/>
          <w:szCs w:val="24"/>
        </w:rPr>
      </w:pPr>
      <w:r w:rsidRPr="001E30FC">
        <w:rPr>
          <w:rFonts w:ascii="Times New Roman" w:eastAsia="Times New Roman" w:hAnsi="Times New Roman" w:cs="Times New Roman"/>
          <w:b/>
          <w:sz w:val="24"/>
          <w:szCs w:val="24"/>
        </w:rPr>
        <w:t xml:space="preserve"> </w:t>
      </w:r>
      <w:r w:rsidR="001E30FC">
        <w:rPr>
          <w:rFonts w:ascii="Times New Roman" w:hAnsi="Times New Roman" w:cs="Times New Roman"/>
          <w:b/>
          <w:sz w:val="24"/>
          <w:szCs w:val="24"/>
        </w:rPr>
        <w:t xml:space="preserve">      </w:t>
      </w:r>
    </w:p>
    <w:p w14:paraId="72231EC6" w14:textId="2F4BC1FF" w:rsidR="008F46A5" w:rsidRPr="001E6A28" w:rsidRDefault="00C26195" w:rsidP="00EB430F">
      <w:pPr>
        <w:ind w:left="360"/>
        <w:rPr>
          <w:rFonts w:ascii="Times New Roman" w:hAnsi="Times New Roman" w:cs="Times New Roman"/>
          <w:sz w:val="24"/>
        </w:rPr>
      </w:pPr>
      <w:r>
        <w:rPr>
          <w:rFonts w:ascii="Times New Roman" w:hAnsi="Times New Roman" w:cs="Times New Roman"/>
          <w:b/>
          <w:sz w:val="24"/>
        </w:rPr>
        <w:t>2</w:t>
      </w:r>
      <w:r w:rsidR="000C015F" w:rsidRPr="001E6A28">
        <w:rPr>
          <w:rFonts w:ascii="Times New Roman" w:hAnsi="Times New Roman" w:cs="Times New Roman"/>
          <w:b/>
          <w:sz w:val="24"/>
        </w:rPr>
        <w:t>.0</w:t>
      </w:r>
      <w:r>
        <w:rPr>
          <w:rFonts w:ascii="Times New Roman" w:hAnsi="Times New Roman" w:cs="Times New Roman"/>
          <w:b/>
          <w:sz w:val="24"/>
        </w:rPr>
        <w:t>.</w:t>
      </w:r>
      <w:r w:rsidR="000C015F" w:rsidRPr="001E6A28">
        <w:rPr>
          <w:rFonts w:ascii="Times New Roman" w:hAnsi="Times New Roman" w:cs="Times New Roman"/>
          <w:b/>
          <w:sz w:val="24"/>
        </w:rPr>
        <w:t xml:space="preserve"> </w:t>
      </w:r>
      <w:r w:rsidR="001E5EDC">
        <w:rPr>
          <w:rFonts w:ascii="Times New Roman" w:hAnsi="Times New Roman" w:cs="Times New Roman"/>
          <w:b/>
          <w:bCs/>
          <w:sz w:val="24"/>
        </w:rPr>
        <w:t>Contractor Responsibilities</w:t>
      </w:r>
      <w:r w:rsidR="00E26004" w:rsidRPr="00270AE6">
        <w:rPr>
          <w:rFonts w:ascii="Times New Roman" w:hAnsi="Times New Roman" w:cs="Times New Roman"/>
          <w:b/>
          <w:bCs/>
          <w:sz w:val="24"/>
        </w:rPr>
        <w:t>:</w:t>
      </w:r>
      <w:r w:rsidR="008F46A5" w:rsidRPr="001E6A28">
        <w:rPr>
          <w:rFonts w:ascii="Times New Roman" w:hAnsi="Times New Roman" w:cs="Times New Roman"/>
          <w:sz w:val="24"/>
        </w:rPr>
        <w:t xml:space="preserve"> </w:t>
      </w:r>
    </w:p>
    <w:p w14:paraId="48607D87" w14:textId="24DDBB2C" w:rsidR="00BB34B7" w:rsidRPr="005D05D2" w:rsidRDefault="00BB34B7" w:rsidP="00186393">
      <w:pPr>
        <w:pStyle w:val="Default"/>
        <w:numPr>
          <w:ilvl w:val="0"/>
          <w:numId w:val="10"/>
        </w:numPr>
        <w:rPr>
          <w:color w:val="auto"/>
        </w:rPr>
      </w:pPr>
      <w:r>
        <w:t>Provide Unlimited 7x24x365 Technical Telephone Support</w:t>
      </w:r>
      <w:r w:rsidR="00751FB6">
        <w:t>.</w:t>
      </w:r>
      <w:r w:rsidRPr="006D4225">
        <w:t xml:space="preserve"> </w:t>
      </w:r>
    </w:p>
    <w:p w14:paraId="38BC7797" w14:textId="696258CE" w:rsidR="00BB34B7" w:rsidRPr="00D40486" w:rsidRDefault="00BB34B7" w:rsidP="00BB34B7">
      <w:pPr>
        <w:pStyle w:val="Default"/>
        <w:numPr>
          <w:ilvl w:val="0"/>
          <w:numId w:val="10"/>
        </w:numPr>
        <w:rPr>
          <w:color w:val="auto"/>
        </w:rPr>
      </w:pPr>
      <w:r>
        <w:t>Perform Remote Diagnostics</w:t>
      </w:r>
      <w:r w:rsidR="00751FB6">
        <w:t>.</w:t>
      </w:r>
    </w:p>
    <w:p w14:paraId="777ED1BC" w14:textId="77777777" w:rsidR="00D40486" w:rsidRPr="005D05D2" w:rsidRDefault="00D40486" w:rsidP="00D40486">
      <w:pPr>
        <w:pStyle w:val="Default"/>
        <w:numPr>
          <w:ilvl w:val="0"/>
          <w:numId w:val="10"/>
        </w:numPr>
        <w:rPr>
          <w:color w:val="auto"/>
        </w:rPr>
      </w:pPr>
      <w:r>
        <w:t>Perform On Site Maintenance if Required.</w:t>
      </w:r>
    </w:p>
    <w:p w14:paraId="4710D9D9" w14:textId="77777777" w:rsidR="00270AE6" w:rsidRDefault="00BB34B7" w:rsidP="004A164E">
      <w:pPr>
        <w:pStyle w:val="Default"/>
        <w:numPr>
          <w:ilvl w:val="0"/>
          <w:numId w:val="10"/>
        </w:numPr>
        <w:spacing w:before="120" w:after="120"/>
        <w:jc w:val="both"/>
      </w:pPr>
      <w:r>
        <w:t>Cover All Labor, Parts and Materials needed to Repair or Replace</w:t>
      </w:r>
      <w:r w:rsidR="00751FB6">
        <w:t>.</w:t>
      </w:r>
      <w:r>
        <w:t xml:space="preserve"> </w:t>
      </w:r>
    </w:p>
    <w:p w14:paraId="005C832B" w14:textId="22483473" w:rsidR="00BB34B7" w:rsidRPr="00270AE6" w:rsidRDefault="00BB34B7" w:rsidP="004A164E">
      <w:pPr>
        <w:pStyle w:val="Default"/>
        <w:numPr>
          <w:ilvl w:val="0"/>
          <w:numId w:val="10"/>
        </w:numPr>
        <w:spacing w:before="120" w:after="120"/>
        <w:jc w:val="both"/>
      </w:pPr>
      <w:r w:rsidRPr="00270AE6">
        <w:rPr>
          <w:rFonts w:eastAsia="Times New Roman"/>
        </w:rPr>
        <w:t>All Work must be performed by Authorized Technicians</w:t>
      </w:r>
      <w:r w:rsidR="00751FB6" w:rsidRPr="00270AE6">
        <w:rPr>
          <w:rFonts w:eastAsia="Times New Roman"/>
        </w:rPr>
        <w:t>.</w:t>
      </w:r>
      <w:r w:rsidRPr="006D4225">
        <w:t xml:space="preserve"> </w:t>
      </w:r>
    </w:p>
    <w:p w14:paraId="7820C649" w14:textId="28C64902" w:rsidR="00BB34B7" w:rsidRDefault="00BB34B7" w:rsidP="00BB34B7">
      <w:pPr>
        <w:pStyle w:val="ListParagraph"/>
        <w:numPr>
          <w:ilvl w:val="0"/>
          <w:numId w:val="10"/>
        </w:numPr>
        <w:spacing w:before="120" w:after="120"/>
        <w:jc w:val="both"/>
        <w:rPr>
          <w:rFonts w:ascii="Times New Roman" w:hAnsi="Times New Roman" w:cs="Times New Roman"/>
          <w:sz w:val="24"/>
          <w:szCs w:val="24"/>
        </w:rPr>
      </w:pPr>
      <w:r>
        <w:rPr>
          <w:rFonts w:ascii="Times New Roman" w:hAnsi="Times New Roman" w:cs="Times New Roman"/>
          <w:sz w:val="24"/>
          <w:szCs w:val="24"/>
        </w:rPr>
        <w:t>When complete, all attached and/or associated equipment must be returned to a 100% fully operational state</w:t>
      </w:r>
      <w:r w:rsidR="00751FB6">
        <w:rPr>
          <w:rFonts w:ascii="Times New Roman" w:hAnsi="Times New Roman" w:cs="Times New Roman"/>
          <w:sz w:val="24"/>
          <w:szCs w:val="24"/>
        </w:rPr>
        <w:t>.</w:t>
      </w:r>
    </w:p>
    <w:p w14:paraId="1C63CB2B" w14:textId="59EBA69E" w:rsidR="00BB34B7" w:rsidRPr="006D4225" w:rsidRDefault="00BB34B7" w:rsidP="00851354">
      <w:pPr>
        <w:pStyle w:val="ListParagraph"/>
        <w:numPr>
          <w:ilvl w:val="0"/>
          <w:numId w:val="10"/>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All replaced parts and any work generated residue removed and properly disposed</w:t>
      </w:r>
      <w:r w:rsidR="00751FB6">
        <w:rPr>
          <w:rFonts w:ascii="Times New Roman" w:hAnsi="Times New Roman" w:cs="Times New Roman"/>
          <w:sz w:val="24"/>
          <w:szCs w:val="24"/>
        </w:rPr>
        <w:t>.</w:t>
      </w:r>
    </w:p>
    <w:p w14:paraId="50F162D6" w14:textId="3E5ED573" w:rsidR="00D701E1" w:rsidRPr="001E6A28" w:rsidRDefault="003440A8" w:rsidP="003440A8">
      <w:pPr>
        <w:spacing w:before="120" w:after="12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6B7384">
        <w:rPr>
          <w:rFonts w:ascii="Times New Roman" w:eastAsia="Times New Roman" w:hAnsi="Times New Roman" w:cs="Times New Roman"/>
          <w:b/>
          <w:sz w:val="24"/>
          <w:szCs w:val="24"/>
        </w:rPr>
        <w:t>3</w:t>
      </w:r>
      <w:r w:rsidR="00D701E1" w:rsidRPr="001E6A28">
        <w:rPr>
          <w:rFonts w:ascii="Times New Roman" w:eastAsia="Times New Roman" w:hAnsi="Times New Roman" w:cs="Times New Roman"/>
          <w:b/>
          <w:sz w:val="24"/>
          <w:szCs w:val="24"/>
        </w:rPr>
        <w:t xml:space="preserve">.0. Technical POCs: </w:t>
      </w:r>
    </w:p>
    <w:p w14:paraId="576982BC" w14:textId="719A0C18" w:rsidR="00D701E1" w:rsidRPr="001E6A28" w:rsidRDefault="00C26195" w:rsidP="00D701E1">
      <w:pPr>
        <w:pStyle w:val="ListParagraph"/>
        <w:spacing w:before="120" w:after="120" w:line="240" w:lineRule="auto"/>
        <w:ind w:left="792"/>
        <w:rPr>
          <w:rFonts w:ascii="Times New Roman" w:eastAsia="Times New Roman" w:hAnsi="Times New Roman" w:cs="Times New Roman"/>
          <w:sz w:val="24"/>
          <w:szCs w:val="24"/>
        </w:rPr>
      </w:pPr>
      <w:r>
        <w:rPr>
          <w:rFonts w:ascii="Times New Roman" w:eastAsia="Times New Roman" w:hAnsi="Times New Roman" w:cs="Times New Roman"/>
          <w:b/>
          <w:sz w:val="24"/>
          <w:szCs w:val="24"/>
        </w:rPr>
        <w:t>4</w:t>
      </w:r>
      <w:r w:rsidR="001359F3" w:rsidRPr="00851354">
        <w:rPr>
          <w:rFonts w:ascii="Times New Roman" w:eastAsia="Times New Roman" w:hAnsi="Times New Roman" w:cs="Times New Roman"/>
          <w:b/>
          <w:sz w:val="24"/>
          <w:szCs w:val="24"/>
        </w:rPr>
        <w:t>.1.</w:t>
      </w:r>
      <w:r w:rsidR="001359F3">
        <w:rPr>
          <w:rFonts w:ascii="Times New Roman" w:eastAsia="Times New Roman" w:hAnsi="Times New Roman" w:cs="Times New Roman"/>
          <w:sz w:val="24"/>
          <w:szCs w:val="24"/>
        </w:rPr>
        <w:t xml:space="preserve"> </w:t>
      </w:r>
      <w:r w:rsidR="00FF7056">
        <w:rPr>
          <w:rFonts w:ascii="Times New Roman" w:eastAsia="Times New Roman" w:hAnsi="Times New Roman" w:cs="Times New Roman"/>
          <w:sz w:val="24"/>
          <w:szCs w:val="24"/>
        </w:rPr>
        <w:t>Mike Jamison</w:t>
      </w:r>
      <w:r w:rsidR="00D701E1" w:rsidRPr="001E6A28">
        <w:rPr>
          <w:rFonts w:ascii="Times New Roman" w:eastAsia="Times New Roman" w:hAnsi="Times New Roman" w:cs="Times New Roman"/>
          <w:sz w:val="24"/>
          <w:szCs w:val="24"/>
        </w:rPr>
        <w:t xml:space="preserve">, </w:t>
      </w:r>
      <w:r w:rsidR="00851354">
        <w:rPr>
          <w:rFonts w:ascii="Times New Roman" w:eastAsia="Times New Roman" w:hAnsi="Times New Roman" w:cs="Times New Roman"/>
          <w:sz w:val="24"/>
          <w:szCs w:val="24"/>
        </w:rPr>
        <w:t xml:space="preserve">(334) </w:t>
      </w:r>
      <w:r w:rsidR="00D701E1" w:rsidRPr="001E6A28">
        <w:rPr>
          <w:rFonts w:ascii="Times New Roman" w:eastAsia="Times New Roman" w:hAnsi="Times New Roman" w:cs="Times New Roman"/>
          <w:sz w:val="24"/>
          <w:szCs w:val="24"/>
        </w:rPr>
        <w:t>953-</w:t>
      </w:r>
      <w:r w:rsidR="00FF7056">
        <w:rPr>
          <w:rFonts w:ascii="Times New Roman" w:eastAsia="Times New Roman" w:hAnsi="Times New Roman" w:cs="Times New Roman"/>
          <w:sz w:val="24"/>
          <w:szCs w:val="24"/>
        </w:rPr>
        <w:t>9733</w:t>
      </w:r>
      <w:r w:rsidR="00851354">
        <w:rPr>
          <w:rFonts w:ascii="Times New Roman" w:eastAsia="Times New Roman" w:hAnsi="Times New Roman" w:cs="Times New Roman"/>
          <w:sz w:val="24"/>
          <w:szCs w:val="24"/>
        </w:rPr>
        <w:t>,</w:t>
      </w:r>
      <w:r w:rsidR="00D701E1" w:rsidRPr="001E6A28">
        <w:rPr>
          <w:rFonts w:ascii="Times New Roman" w:eastAsia="Times New Roman" w:hAnsi="Times New Roman" w:cs="Times New Roman"/>
          <w:sz w:val="24"/>
          <w:szCs w:val="24"/>
        </w:rPr>
        <w:t xml:space="preserve"> </w:t>
      </w:r>
      <w:r w:rsidR="009047AD">
        <w:rPr>
          <w:rFonts w:ascii="Times New Roman" w:eastAsia="Times New Roman" w:hAnsi="Times New Roman" w:cs="Times New Roman"/>
          <w:sz w:val="24"/>
          <w:szCs w:val="24"/>
        </w:rPr>
        <w:t>michael.jamison</w:t>
      </w:r>
      <w:r w:rsidR="00F14740">
        <w:rPr>
          <w:rFonts w:ascii="Times New Roman" w:eastAsia="Times New Roman" w:hAnsi="Times New Roman" w:cs="Times New Roman"/>
          <w:sz w:val="24"/>
          <w:szCs w:val="24"/>
        </w:rPr>
        <w:t>.2</w:t>
      </w:r>
      <w:r w:rsidR="00270AE6">
        <w:rPr>
          <w:rFonts w:ascii="Times New Roman" w:eastAsia="Times New Roman" w:hAnsi="Times New Roman" w:cs="Times New Roman"/>
          <w:sz w:val="24"/>
          <w:szCs w:val="24"/>
        </w:rPr>
        <w:t>.</w:t>
      </w:r>
      <w:r w:rsidR="00D701E1" w:rsidRPr="001E6A28">
        <w:rPr>
          <w:rFonts w:ascii="Times New Roman" w:eastAsia="Times New Roman" w:hAnsi="Times New Roman" w:cs="Times New Roman"/>
          <w:sz w:val="24"/>
          <w:szCs w:val="24"/>
        </w:rPr>
        <w:t>ctr@us.af.mil</w:t>
      </w:r>
    </w:p>
    <w:p w14:paraId="05C93BB8" w14:textId="3C8E9E75" w:rsidR="00D701E1" w:rsidRPr="001E6A28" w:rsidRDefault="00C26195" w:rsidP="009F039B">
      <w:pPr>
        <w:pStyle w:val="ListParagraph"/>
        <w:spacing w:before="120" w:after="120" w:line="360" w:lineRule="auto"/>
        <w:ind w:left="792"/>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sidR="001359F3" w:rsidRPr="00851354">
        <w:rPr>
          <w:rFonts w:ascii="Times New Roman" w:eastAsia="Times New Roman" w:hAnsi="Times New Roman" w:cs="Times New Roman"/>
          <w:b/>
          <w:sz w:val="24"/>
          <w:szCs w:val="24"/>
        </w:rPr>
        <w:t>.2.</w:t>
      </w:r>
      <w:r w:rsidR="001359F3">
        <w:rPr>
          <w:rFonts w:ascii="Times New Roman" w:eastAsia="Times New Roman" w:hAnsi="Times New Roman" w:cs="Times New Roman"/>
          <w:sz w:val="24"/>
          <w:szCs w:val="24"/>
        </w:rPr>
        <w:t xml:space="preserve"> </w:t>
      </w:r>
      <w:r w:rsidR="00385882">
        <w:rPr>
          <w:rFonts w:ascii="Times New Roman" w:eastAsia="Times New Roman" w:hAnsi="Times New Roman" w:cs="Times New Roman"/>
          <w:sz w:val="24"/>
          <w:szCs w:val="24"/>
        </w:rPr>
        <w:t>Johnny Batton</w:t>
      </w:r>
      <w:r w:rsidR="00842FDC">
        <w:rPr>
          <w:rFonts w:ascii="Times New Roman" w:eastAsia="Times New Roman" w:hAnsi="Times New Roman" w:cs="Times New Roman"/>
          <w:sz w:val="24"/>
          <w:szCs w:val="24"/>
        </w:rPr>
        <w:t>,</w:t>
      </w:r>
      <w:r w:rsidR="00D701E1" w:rsidRPr="001E6A28">
        <w:rPr>
          <w:rFonts w:ascii="Times New Roman" w:eastAsia="Times New Roman" w:hAnsi="Times New Roman" w:cs="Times New Roman"/>
          <w:sz w:val="24"/>
          <w:szCs w:val="24"/>
        </w:rPr>
        <w:t xml:space="preserve"> </w:t>
      </w:r>
      <w:r w:rsidR="00851354">
        <w:rPr>
          <w:rFonts w:ascii="Times New Roman" w:eastAsia="Times New Roman" w:hAnsi="Times New Roman" w:cs="Times New Roman"/>
          <w:sz w:val="24"/>
          <w:szCs w:val="24"/>
        </w:rPr>
        <w:t xml:space="preserve">(334) </w:t>
      </w:r>
      <w:r w:rsidR="00D701E1" w:rsidRPr="001E6A28">
        <w:rPr>
          <w:rFonts w:ascii="Times New Roman" w:eastAsia="Times New Roman" w:hAnsi="Times New Roman" w:cs="Times New Roman"/>
          <w:sz w:val="24"/>
          <w:szCs w:val="24"/>
        </w:rPr>
        <w:t>953-</w:t>
      </w:r>
      <w:r w:rsidR="00385882">
        <w:rPr>
          <w:rFonts w:ascii="Times New Roman" w:eastAsia="Times New Roman" w:hAnsi="Times New Roman" w:cs="Times New Roman"/>
          <w:sz w:val="24"/>
          <w:szCs w:val="24"/>
        </w:rPr>
        <w:t>3461</w:t>
      </w:r>
      <w:r w:rsidR="00851354">
        <w:rPr>
          <w:rFonts w:ascii="Times New Roman" w:eastAsia="Times New Roman" w:hAnsi="Times New Roman" w:cs="Times New Roman"/>
          <w:sz w:val="24"/>
          <w:szCs w:val="24"/>
        </w:rPr>
        <w:t>,</w:t>
      </w:r>
      <w:r w:rsidR="00385882">
        <w:rPr>
          <w:rFonts w:ascii="Times New Roman" w:eastAsia="Times New Roman" w:hAnsi="Times New Roman" w:cs="Times New Roman"/>
          <w:sz w:val="24"/>
          <w:szCs w:val="24"/>
        </w:rPr>
        <w:t xml:space="preserve"> johnny</w:t>
      </w:r>
      <w:r w:rsidR="00D701E1" w:rsidRPr="001E6A28">
        <w:rPr>
          <w:rFonts w:ascii="Times New Roman" w:eastAsia="Times New Roman" w:hAnsi="Times New Roman" w:cs="Times New Roman"/>
          <w:sz w:val="24"/>
          <w:szCs w:val="24"/>
        </w:rPr>
        <w:t>.</w:t>
      </w:r>
      <w:r w:rsidR="00385882">
        <w:rPr>
          <w:rFonts w:ascii="Times New Roman" w:eastAsia="Times New Roman" w:hAnsi="Times New Roman" w:cs="Times New Roman"/>
          <w:sz w:val="24"/>
          <w:szCs w:val="24"/>
        </w:rPr>
        <w:t>batton</w:t>
      </w:r>
      <w:r w:rsidR="00D701E1" w:rsidRPr="001E6A28">
        <w:rPr>
          <w:rFonts w:ascii="Times New Roman" w:eastAsia="Times New Roman" w:hAnsi="Times New Roman" w:cs="Times New Roman"/>
          <w:sz w:val="24"/>
          <w:szCs w:val="24"/>
        </w:rPr>
        <w:t>.ctr@us.af.mil</w:t>
      </w:r>
    </w:p>
    <w:p w14:paraId="6B795851" w14:textId="53ACB425" w:rsidR="00571F78" w:rsidRDefault="003440A8" w:rsidP="00851354">
      <w:pPr>
        <w:spacing w:before="120"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6B7384">
        <w:rPr>
          <w:rFonts w:ascii="Times New Roman" w:eastAsia="Times New Roman" w:hAnsi="Times New Roman" w:cs="Times New Roman"/>
          <w:b/>
          <w:sz w:val="24"/>
          <w:szCs w:val="24"/>
        </w:rPr>
        <w:t>4</w:t>
      </w:r>
      <w:r w:rsidR="00BF4B07" w:rsidRPr="00414013">
        <w:rPr>
          <w:rFonts w:ascii="Times New Roman" w:eastAsia="Times New Roman" w:hAnsi="Times New Roman" w:cs="Times New Roman"/>
          <w:b/>
          <w:sz w:val="24"/>
          <w:szCs w:val="24"/>
        </w:rPr>
        <w:t>.</w:t>
      </w:r>
      <w:r w:rsidR="00BF4B07">
        <w:rPr>
          <w:rFonts w:ascii="Times New Roman" w:eastAsia="Times New Roman" w:hAnsi="Times New Roman" w:cs="Times New Roman"/>
          <w:b/>
          <w:sz w:val="24"/>
          <w:szCs w:val="24"/>
        </w:rPr>
        <w:t>0</w:t>
      </w:r>
      <w:r w:rsidR="00571F78">
        <w:rPr>
          <w:rFonts w:ascii="Times New Roman" w:eastAsia="Times New Roman" w:hAnsi="Times New Roman" w:cs="Times New Roman"/>
          <w:b/>
          <w:sz w:val="24"/>
          <w:szCs w:val="24"/>
        </w:rPr>
        <w:t>. Security</w:t>
      </w:r>
    </w:p>
    <w:p w14:paraId="0E5A9A52" w14:textId="4F344CF8" w:rsidR="00663EC8" w:rsidRPr="00C1065E" w:rsidRDefault="00B50CFD" w:rsidP="00B50CFD">
      <w:pPr>
        <w:spacing w:before="120"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663EC8">
        <w:rPr>
          <w:rFonts w:ascii="Times New Roman" w:eastAsia="Times New Roman" w:hAnsi="Times New Roman" w:cs="Times New Roman"/>
          <w:b/>
          <w:sz w:val="24"/>
          <w:szCs w:val="24"/>
        </w:rPr>
        <w:t>4.0.1</w:t>
      </w:r>
      <w:r w:rsidR="00663EC8" w:rsidRPr="00414013">
        <w:rPr>
          <w:rFonts w:ascii="Times New Roman" w:eastAsia="Times New Roman" w:hAnsi="Times New Roman" w:cs="Times New Roman"/>
          <w:b/>
          <w:sz w:val="24"/>
          <w:szCs w:val="24"/>
        </w:rPr>
        <w:t>.</w:t>
      </w:r>
      <w:r w:rsidR="00663EC8">
        <w:rPr>
          <w:rFonts w:ascii="Times New Roman" w:eastAsia="Times New Roman" w:hAnsi="Times New Roman" w:cs="Times New Roman"/>
          <w:b/>
          <w:sz w:val="24"/>
          <w:szCs w:val="24"/>
        </w:rPr>
        <w:t xml:space="preserve"> Security Requirements For Unclassified Services Only, No CAC Required</w:t>
      </w:r>
    </w:p>
    <w:p w14:paraId="44DEFF13"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sz w:val="24"/>
          <w:szCs w:val="24"/>
        </w:rPr>
      </w:pPr>
      <w:r>
        <w:rPr>
          <w:rFonts w:ascii="Times New Roman" w:hAnsi="Times New Roman" w:cs="Times New Roman"/>
          <w:b/>
          <w:bCs/>
          <w:sz w:val="24"/>
          <w:szCs w:val="24"/>
        </w:rPr>
        <w:lastRenderedPageBreak/>
        <w:t xml:space="preserve">1. </w:t>
      </w:r>
      <w:r w:rsidRPr="000666F9">
        <w:rPr>
          <w:rFonts w:ascii="Times New Roman" w:eastAsia="Times New Roman" w:hAnsi="Times New Roman" w:cs="Times New Roman"/>
          <w:b/>
          <w:bCs/>
          <w:i/>
          <w:iCs/>
          <w:sz w:val="24"/>
          <w:szCs w:val="24"/>
          <w:u w:val="single"/>
        </w:rPr>
        <w:t>Contractor Notification Responsibilities:</w:t>
      </w:r>
      <w:r w:rsidRPr="000666F9">
        <w:rPr>
          <w:rFonts w:ascii="Times New Roman" w:eastAsia="Times New Roman" w:hAnsi="Times New Roman" w:cs="Times New Roman"/>
          <w:sz w:val="24"/>
          <w:szCs w:val="24"/>
        </w:rPr>
        <w:t xml:space="preserve">  The contractor shall notify the </w:t>
      </w:r>
      <w:r w:rsidRPr="000666F9">
        <w:rPr>
          <w:rFonts w:ascii="Times New Roman" w:eastAsia="Times New Roman" w:hAnsi="Times New Roman" w:cs="Times New Roman"/>
          <w:iCs/>
          <w:sz w:val="24"/>
          <w:szCs w:val="24"/>
        </w:rPr>
        <w:t>contracting officer</w:t>
      </w:r>
      <w:r w:rsidRPr="000666F9">
        <w:rPr>
          <w:rFonts w:ascii="Times New Roman" w:eastAsia="Times New Roman" w:hAnsi="Times New Roman" w:cs="Times New Roman"/>
          <w:i/>
          <w:iCs/>
          <w:sz w:val="24"/>
          <w:szCs w:val="24"/>
        </w:rPr>
        <w:t xml:space="preserve"> </w:t>
      </w:r>
      <w:r w:rsidRPr="000666F9">
        <w:rPr>
          <w:rFonts w:ascii="Times New Roman" w:eastAsia="Times New Roman" w:hAnsi="Times New Roman" w:cs="Times New Roman"/>
          <w:sz w:val="24"/>
          <w:szCs w:val="24"/>
        </w:rPr>
        <w:t>within</w:t>
      </w:r>
      <w:r w:rsidRPr="000666F9">
        <w:rPr>
          <w:rFonts w:ascii="Times New Roman" w:eastAsia="Times New Roman" w:hAnsi="Times New Roman" w:cs="Times New Roman"/>
          <w:i/>
          <w:iCs/>
          <w:sz w:val="24"/>
          <w:szCs w:val="24"/>
        </w:rPr>
        <w:t xml:space="preserve"> </w:t>
      </w:r>
      <w:r w:rsidRPr="000666F9">
        <w:rPr>
          <w:rFonts w:ascii="Times New Roman" w:eastAsia="Times New Roman" w:hAnsi="Times New Roman" w:cs="Times New Roman"/>
          <w:sz w:val="24"/>
          <w:szCs w:val="24"/>
        </w:rPr>
        <w:t xml:space="preserve">30 days before on-base performance of the service. The notification shall include:  </w:t>
      </w:r>
    </w:p>
    <w:p w14:paraId="39EC5A17" w14:textId="77777777" w:rsidR="00663EC8" w:rsidRPr="000666F9" w:rsidRDefault="00663EC8" w:rsidP="0045182A">
      <w:pPr>
        <w:autoSpaceDE w:val="0"/>
        <w:autoSpaceDN w:val="0"/>
        <w:adjustRightInd w:val="0"/>
        <w:spacing w:after="0" w:line="240" w:lineRule="auto"/>
        <w:ind w:left="1080"/>
        <w:jc w:val="both"/>
        <w:rPr>
          <w:rFonts w:ascii="Times New Roman" w:eastAsia="Times New Roman" w:hAnsi="Times New Roman" w:cs="Times New Roman"/>
          <w:sz w:val="24"/>
          <w:szCs w:val="24"/>
        </w:rPr>
      </w:pPr>
    </w:p>
    <w:p w14:paraId="3B48E432" w14:textId="77777777" w:rsidR="00663EC8" w:rsidRPr="000666F9" w:rsidRDefault="00663EC8" w:rsidP="0045182A">
      <w:pPr>
        <w:autoSpaceDE w:val="0"/>
        <w:autoSpaceDN w:val="0"/>
        <w:adjustRightInd w:val="0"/>
        <w:spacing w:after="0" w:line="240" w:lineRule="auto"/>
        <w:ind w:left="720"/>
        <w:jc w:val="both"/>
        <w:rPr>
          <w:rFonts w:ascii="Times New Roman" w:eastAsia="Times New Roman" w:hAnsi="Times New Roman" w:cs="Times New Roman"/>
          <w:sz w:val="24"/>
          <w:szCs w:val="24"/>
        </w:rPr>
      </w:pPr>
      <w:r w:rsidRPr="000666F9">
        <w:rPr>
          <w:rFonts w:ascii="Times New Roman" w:eastAsia="Times New Roman" w:hAnsi="Times New Roman" w:cs="Times New Roman"/>
          <w:sz w:val="24"/>
          <w:szCs w:val="24"/>
        </w:rPr>
        <w:t>a. Name, address, and telephone number of contractor employees working on the contract.</w:t>
      </w:r>
    </w:p>
    <w:p w14:paraId="766722B5" w14:textId="77777777" w:rsidR="00663EC8" w:rsidRPr="000666F9" w:rsidRDefault="00663EC8" w:rsidP="0045182A">
      <w:pPr>
        <w:autoSpaceDE w:val="0"/>
        <w:autoSpaceDN w:val="0"/>
        <w:adjustRightInd w:val="0"/>
        <w:spacing w:after="0" w:line="240" w:lineRule="auto"/>
        <w:ind w:left="720"/>
        <w:jc w:val="both"/>
        <w:rPr>
          <w:rFonts w:ascii="Times New Roman" w:eastAsia="Times New Roman" w:hAnsi="Times New Roman" w:cs="Times New Roman"/>
          <w:sz w:val="24"/>
          <w:szCs w:val="24"/>
        </w:rPr>
      </w:pPr>
      <w:r w:rsidRPr="000666F9">
        <w:rPr>
          <w:rFonts w:ascii="Times New Roman" w:eastAsia="Times New Roman" w:hAnsi="Times New Roman" w:cs="Times New Roman"/>
          <w:sz w:val="24"/>
          <w:szCs w:val="24"/>
        </w:rPr>
        <w:t>b. The contract number and contracting agency.</w:t>
      </w:r>
    </w:p>
    <w:p w14:paraId="6DAB8412" w14:textId="77777777" w:rsidR="00663EC8" w:rsidRPr="000666F9" w:rsidRDefault="00663EC8" w:rsidP="0045182A">
      <w:pPr>
        <w:autoSpaceDE w:val="0"/>
        <w:autoSpaceDN w:val="0"/>
        <w:adjustRightInd w:val="0"/>
        <w:spacing w:after="0" w:line="240" w:lineRule="auto"/>
        <w:ind w:left="720"/>
        <w:jc w:val="both"/>
        <w:rPr>
          <w:rFonts w:ascii="Times New Roman" w:eastAsia="Times New Roman" w:hAnsi="Times New Roman" w:cs="Times New Roman"/>
          <w:sz w:val="24"/>
          <w:szCs w:val="24"/>
        </w:rPr>
      </w:pPr>
      <w:r w:rsidRPr="000666F9">
        <w:rPr>
          <w:rFonts w:ascii="Times New Roman" w:eastAsia="Times New Roman" w:hAnsi="Times New Roman" w:cs="Times New Roman"/>
          <w:sz w:val="24"/>
          <w:szCs w:val="24"/>
        </w:rPr>
        <w:t>c. The location(s) of service performance and future performance, if known.</w:t>
      </w:r>
    </w:p>
    <w:p w14:paraId="67F68C5D" w14:textId="77777777" w:rsidR="00663EC8" w:rsidRPr="000666F9" w:rsidRDefault="00663EC8" w:rsidP="0045182A">
      <w:pPr>
        <w:autoSpaceDE w:val="0"/>
        <w:autoSpaceDN w:val="0"/>
        <w:adjustRightInd w:val="0"/>
        <w:spacing w:after="0" w:line="240" w:lineRule="auto"/>
        <w:ind w:left="720"/>
        <w:jc w:val="both"/>
        <w:rPr>
          <w:rFonts w:ascii="Times New Roman" w:eastAsia="Times New Roman" w:hAnsi="Times New Roman" w:cs="Times New Roman"/>
          <w:sz w:val="24"/>
          <w:szCs w:val="24"/>
        </w:rPr>
      </w:pPr>
      <w:r w:rsidRPr="000666F9">
        <w:rPr>
          <w:rFonts w:ascii="Times New Roman" w:eastAsia="Times New Roman" w:hAnsi="Times New Roman" w:cs="Times New Roman"/>
          <w:sz w:val="24"/>
          <w:szCs w:val="24"/>
        </w:rPr>
        <w:t>d. The date service performance begins.</w:t>
      </w:r>
    </w:p>
    <w:p w14:paraId="7873C64A" w14:textId="77777777" w:rsidR="00663EC8" w:rsidRPr="000666F9" w:rsidRDefault="00663EC8" w:rsidP="0045182A">
      <w:pPr>
        <w:autoSpaceDE w:val="0"/>
        <w:autoSpaceDN w:val="0"/>
        <w:adjustRightInd w:val="0"/>
        <w:spacing w:after="0" w:line="240" w:lineRule="auto"/>
        <w:ind w:left="720"/>
        <w:jc w:val="both"/>
        <w:rPr>
          <w:rFonts w:ascii="Times New Roman" w:eastAsia="Times New Roman" w:hAnsi="Times New Roman" w:cs="Times New Roman"/>
          <w:sz w:val="24"/>
          <w:szCs w:val="24"/>
        </w:rPr>
      </w:pPr>
      <w:r w:rsidRPr="000666F9">
        <w:rPr>
          <w:rFonts w:ascii="Times New Roman" w:eastAsia="Times New Roman" w:hAnsi="Times New Roman" w:cs="Times New Roman"/>
          <w:sz w:val="24"/>
          <w:szCs w:val="24"/>
        </w:rPr>
        <w:t>e. Any change to information previously provided under this paragraph.</w:t>
      </w:r>
    </w:p>
    <w:p w14:paraId="0C8B046A" w14:textId="77777777" w:rsidR="00663EC8" w:rsidRPr="000666F9" w:rsidRDefault="00663EC8" w:rsidP="0045182A">
      <w:pPr>
        <w:autoSpaceDE w:val="0"/>
        <w:autoSpaceDN w:val="0"/>
        <w:adjustRightInd w:val="0"/>
        <w:spacing w:after="0" w:line="240" w:lineRule="auto"/>
        <w:ind w:left="720"/>
        <w:jc w:val="both"/>
        <w:rPr>
          <w:rFonts w:ascii="Times New Roman" w:eastAsia="Times New Roman" w:hAnsi="Times New Roman" w:cs="Times New Roman"/>
          <w:sz w:val="24"/>
          <w:szCs w:val="24"/>
        </w:rPr>
      </w:pPr>
    </w:p>
    <w:p w14:paraId="4C350FFA" w14:textId="0EADF7FB"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bCs/>
          <w:iCs/>
          <w:sz w:val="24"/>
          <w:szCs w:val="24"/>
        </w:rPr>
      </w:pPr>
      <w:r w:rsidRPr="000666F9">
        <w:rPr>
          <w:rFonts w:ascii="Times New Roman" w:eastAsia="Times New Roman" w:hAnsi="Times New Roman" w:cs="Times New Roman"/>
          <w:b/>
          <w:bCs/>
          <w:i/>
          <w:iCs/>
          <w:sz w:val="24"/>
          <w:szCs w:val="24"/>
        </w:rPr>
        <w:t>2</w:t>
      </w:r>
      <w:r w:rsidR="006502ED" w:rsidRPr="000666F9">
        <w:rPr>
          <w:rFonts w:ascii="Times New Roman" w:eastAsia="Times New Roman" w:hAnsi="Times New Roman" w:cs="Times New Roman"/>
          <w:b/>
          <w:bCs/>
          <w:i/>
          <w:iCs/>
          <w:sz w:val="24"/>
          <w:szCs w:val="24"/>
        </w:rPr>
        <w:t>. Installation</w:t>
      </w:r>
      <w:r w:rsidRPr="000666F9">
        <w:rPr>
          <w:rFonts w:ascii="Times New Roman" w:eastAsia="Times New Roman" w:hAnsi="Times New Roman" w:cs="Times New Roman"/>
          <w:b/>
          <w:bCs/>
          <w:i/>
          <w:iCs/>
          <w:sz w:val="24"/>
          <w:szCs w:val="24"/>
          <w:u w:val="single"/>
        </w:rPr>
        <w:t xml:space="preserve"> Access Requirements</w:t>
      </w:r>
      <w:r w:rsidR="006502ED" w:rsidRPr="000666F9">
        <w:rPr>
          <w:rFonts w:ascii="Times New Roman" w:eastAsia="Times New Roman" w:hAnsi="Times New Roman" w:cs="Times New Roman"/>
          <w:b/>
          <w:bCs/>
          <w:i/>
          <w:iCs/>
          <w:sz w:val="24"/>
          <w:szCs w:val="24"/>
        </w:rPr>
        <w:t>:</w:t>
      </w:r>
      <w:r w:rsidR="006502ED" w:rsidRPr="000666F9">
        <w:rPr>
          <w:rFonts w:ascii="Times New Roman" w:eastAsia="Times New Roman" w:hAnsi="Times New Roman" w:cs="Times New Roman"/>
          <w:bCs/>
          <w:iCs/>
          <w:sz w:val="24"/>
          <w:szCs w:val="24"/>
        </w:rPr>
        <w:t xml:space="preserve"> As</w:t>
      </w:r>
      <w:r w:rsidRPr="000666F9">
        <w:rPr>
          <w:rFonts w:ascii="Times New Roman" w:eastAsia="Times New Roman" w:hAnsi="Times New Roman" w:cs="Times New Roman"/>
          <w:bCs/>
          <w:iCs/>
          <w:sz w:val="24"/>
          <w:szCs w:val="24"/>
        </w:rPr>
        <w:t xml:space="preserve"> prescribed by the DAFFARS 5352.242-9000, Contractor access to Air Force installations, AFI 31-218, </w:t>
      </w:r>
      <w:r w:rsidRPr="000666F9">
        <w:rPr>
          <w:rFonts w:ascii="Times New Roman" w:eastAsia="Times New Roman" w:hAnsi="Times New Roman" w:cs="Times New Roman"/>
          <w:bCs/>
          <w:i/>
          <w:iCs/>
          <w:sz w:val="24"/>
          <w:szCs w:val="24"/>
        </w:rPr>
        <w:t>Motor Vehicle Traffic Supervision</w:t>
      </w:r>
      <w:r w:rsidRPr="000666F9">
        <w:rPr>
          <w:rFonts w:ascii="Times New Roman" w:eastAsia="Times New Roman" w:hAnsi="Times New Roman" w:cs="Times New Roman"/>
          <w:bCs/>
          <w:iCs/>
          <w:sz w:val="24"/>
          <w:szCs w:val="24"/>
        </w:rPr>
        <w:t xml:space="preserve">, and DoDM5200.08v3_AFMAN31-101v3, </w:t>
      </w:r>
      <w:r w:rsidRPr="000666F9">
        <w:rPr>
          <w:rFonts w:ascii="Times New Roman" w:eastAsia="Times New Roman" w:hAnsi="Times New Roman" w:cs="Times New Roman"/>
          <w:bCs/>
          <w:i/>
          <w:iCs/>
          <w:sz w:val="24"/>
          <w:szCs w:val="24"/>
        </w:rPr>
        <w:t>Installation Perimeter Access Control</w:t>
      </w:r>
      <w:r w:rsidRPr="000666F9">
        <w:rPr>
          <w:rFonts w:ascii="Times New Roman" w:eastAsia="Times New Roman" w:hAnsi="Times New Roman" w:cs="Times New Roman"/>
          <w:bCs/>
          <w:iCs/>
          <w:sz w:val="24"/>
          <w:szCs w:val="24"/>
        </w:rPr>
        <w:t xml:space="preserve">.  </w:t>
      </w:r>
    </w:p>
    <w:p w14:paraId="2AB2CFE0"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bCs/>
          <w:iCs/>
          <w:sz w:val="24"/>
          <w:szCs w:val="24"/>
        </w:rPr>
      </w:pPr>
    </w:p>
    <w:p w14:paraId="28DD86FD" w14:textId="155C1F48"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bCs/>
          <w:iCs/>
          <w:sz w:val="24"/>
          <w:szCs w:val="24"/>
        </w:rPr>
      </w:pPr>
      <w:r w:rsidRPr="000666F9">
        <w:rPr>
          <w:rFonts w:ascii="Times New Roman" w:eastAsia="Times New Roman" w:hAnsi="Times New Roman" w:cs="Times New Roman"/>
          <w:bCs/>
          <w:iCs/>
          <w:sz w:val="24"/>
          <w:szCs w:val="24"/>
        </w:rPr>
        <w:t xml:space="preserve">The contractor shall obtain base </w:t>
      </w:r>
      <w:r w:rsidR="001716FC" w:rsidRPr="000666F9">
        <w:rPr>
          <w:rFonts w:ascii="Times New Roman" w:eastAsia="Times New Roman" w:hAnsi="Times New Roman" w:cs="Times New Roman"/>
          <w:bCs/>
          <w:iCs/>
          <w:sz w:val="24"/>
          <w:szCs w:val="24"/>
        </w:rPr>
        <w:t>identification,</w:t>
      </w:r>
      <w:r w:rsidRPr="000666F9">
        <w:rPr>
          <w:rFonts w:ascii="Times New Roman" w:eastAsia="Times New Roman" w:hAnsi="Times New Roman" w:cs="Times New Roman"/>
          <w:bCs/>
          <w:iCs/>
          <w:sz w:val="24"/>
          <w:szCs w:val="24"/>
        </w:rPr>
        <w:t xml:space="preserve"> and vehicle passes, if required, for all contractor personnel who make frequent visits to or perform work on the Department of the Air Force installation(s) cited in the contract. Contractor personnel are required to wear or prominently display installation identification badges or contractor-furnished contractor identification badges while visiting or performing work on the installation.</w:t>
      </w:r>
    </w:p>
    <w:p w14:paraId="55905DBE"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bCs/>
          <w:iCs/>
          <w:sz w:val="24"/>
          <w:szCs w:val="24"/>
        </w:rPr>
      </w:pPr>
    </w:p>
    <w:p w14:paraId="1E6926F4"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bCs/>
          <w:iCs/>
          <w:sz w:val="24"/>
          <w:szCs w:val="24"/>
        </w:rPr>
      </w:pPr>
      <w:r w:rsidRPr="000666F9">
        <w:rPr>
          <w:rFonts w:ascii="Times New Roman" w:eastAsia="Times New Roman" w:hAnsi="Times New Roman" w:cs="Times New Roman"/>
          <w:bCs/>
          <w:iCs/>
          <w:sz w:val="24"/>
          <w:szCs w:val="24"/>
        </w:rPr>
        <w:t xml:space="preserve">The contractor shall submit a written request on company letterhead to the Contracting Officer (CO) listing the following: contract number, location of work site, start and stop dates, and names of employees and subcontractor employees needing access to the base. The letter will also specify the individual(s) authorized to sign a request for base identification credentials or vehicle passes. The contracting officer will endorse the request and forward it to the issuing base pass and registration office or Security Forces for processing. When reporting to the registration office, the authorized contractor individual(s) should provide a valid driver’s license, current vehicle registration, and valid vehicle insurance certificate to obtain a vehicle pass.  </w:t>
      </w:r>
    </w:p>
    <w:p w14:paraId="43082BD1"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bCs/>
          <w:iCs/>
          <w:sz w:val="24"/>
          <w:szCs w:val="24"/>
        </w:rPr>
      </w:pPr>
    </w:p>
    <w:p w14:paraId="2B85CE37"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bCs/>
          <w:iCs/>
          <w:sz w:val="24"/>
          <w:szCs w:val="24"/>
        </w:rPr>
      </w:pPr>
      <w:r w:rsidRPr="000666F9">
        <w:rPr>
          <w:rFonts w:ascii="Times New Roman" w:eastAsia="Times New Roman" w:hAnsi="Times New Roman" w:cs="Times New Roman"/>
          <w:bCs/>
          <w:iCs/>
          <w:sz w:val="24"/>
          <w:szCs w:val="24"/>
        </w:rPr>
        <w:t>During performance of the service, the contractor shall be responsible for obtaining the required identification for newly assigned personnel and for prompt return of credentials for any employee who no longer requires access to the work site.</w:t>
      </w:r>
    </w:p>
    <w:p w14:paraId="4744CCED"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bCs/>
          <w:iCs/>
          <w:sz w:val="24"/>
          <w:szCs w:val="24"/>
        </w:rPr>
      </w:pPr>
    </w:p>
    <w:p w14:paraId="35767BBC"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bCs/>
          <w:iCs/>
          <w:sz w:val="24"/>
          <w:szCs w:val="24"/>
        </w:rPr>
      </w:pPr>
      <w:r w:rsidRPr="000666F9">
        <w:rPr>
          <w:rFonts w:ascii="Times New Roman" w:eastAsia="Times New Roman" w:hAnsi="Times New Roman" w:cs="Times New Roman"/>
          <w:bCs/>
          <w:iCs/>
          <w:sz w:val="24"/>
          <w:szCs w:val="24"/>
        </w:rPr>
        <w:t>Upon completion or termination of the contract or expiration of the identification passes, the prime contractor shall ensure that all base identification passes issued to employees and subcontractor employees are returned to the issuing office.</w:t>
      </w:r>
    </w:p>
    <w:p w14:paraId="1D75BAC2"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bCs/>
          <w:iCs/>
          <w:sz w:val="24"/>
          <w:szCs w:val="24"/>
        </w:rPr>
      </w:pPr>
    </w:p>
    <w:p w14:paraId="488A67B0"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bCs/>
          <w:iCs/>
          <w:sz w:val="24"/>
          <w:szCs w:val="24"/>
        </w:rPr>
      </w:pPr>
      <w:r w:rsidRPr="000666F9">
        <w:rPr>
          <w:rFonts w:ascii="Times New Roman" w:eastAsia="Times New Roman" w:hAnsi="Times New Roman" w:cs="Times New Roman"/>
          <w:bCs/>
          <w:iCs/>
          <w:sz w:val="24"/>
          <w:szCs w:val="24"/>
        </w:rPr>
        <w:t>Failure to comply with these requirements may result in the withholding of final payment.</w:t>
      </w:r>
    </w:p>
    <w:p w14:paraId="00B8A229"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bCs/>
          <w:iCs/>
          <w:sz w:val="24"/>
          <w:szCs w:val="24"/>
        </w:rPr>
      </w:pPr>
    </w:p>
    <w:p w14:paraId="46319C7E"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bCs/>
          <w:iCs/>
          <w:sz w:val="24"/>
          <w:szCs w:val="24"/>
        </w:rPr>
      </w:pPr>
      <w:r w:rsidRPr="000666F9">
        <w:rPr>
          <w:rFonts w:ascii="Times New Roman" w:eastAsia="Times New Roman" w:hAnsi="Times New Roman" w:cs="Times New Roman"/>
          <w:bCs/>
          <w:iCs/>
          <w:sz w:val="24"/>
          <w:szCs w:val="24"/>
        </w:rPr>
        <w:t>Vehicle Inspections.  All commercial vehicles will be directed to Gate 3 (Kelly St) or Gate 4 (Congressman Dickenson for Gunter) for processing through the Commercial Vehicle Inspection (CVI) Area, when operational.  During non-duty hours and holidays, commercial vehicle inspections will be conducted at Gate 1 (Maxwell Blvd) or Gate 4 (Congressman Dickinson Drive) only. Inspection members will conduct thorough inspections of the interior and exterior of the vehicle for items prohibited from the installation such as explosive devices, weapons and ammunition, drugs, and open or closed alcohol containers.</w:t>
      </w:r>
    </w:p>
    <w:p w14:paraId="784D5DF2" w14:textId="77777777" w:rsidR="00663EC8" w:rsidRPr="000666F9" w:rsidRDefault="00663EC8" w:rsidP="0045182A">
      <w:pPr>
        <w:autoSpaceDE w:val="0"/>
        <w:autoSpaceDN w:val="0"/>
        <w:adjustRightInd w:val="0"/>
        <w:spacing w:after="0" w:line="240" w:lineRule="auto"/>
        <w:ind w:left="720"/>
        <w:contextualSpacing/>
        <w:rPr>
          <w:rFonts w:ascii="open_sansregular" w:eastAsia="Times New Roman" w:hAnsi="open_sansregular" w:cs="Times New Roman"/>
          <w:color w:val="000000"/>
          <w:sz w:val="21"/>
          <w:szCs w:val="21"/>
          <w:shd w:val="clear" w:color="auto" w:fill="FFFFFF"/>
        </w:rPr>
      </w:pPr>
    </w:p>
    <w:p w14:paraId="4B19FFDB" w14:textId="4628AAC0" w:rsidR="00663EC8" w:rsidRPr="000666F9" w:rsidRDefault="00663EC8" w:rsidP="0045182A">
      <w:pPr>
        <w:numPr>
          <w:ilvl w:val="0"/>
          <w:numId w:val="16"/>
        </w:numPr>
        <w:tabs>
          <w:tab w:val="clear" w:pos="360"/>
          <w:tab w:val="num" w:pos="1080"/>
        </w:tabs>
        <w:autoSpaceDE w:val="0"/>
        <w:autoSpaceDN w:val="0"/>
        <w:adjustRightInd w:val="0"/>
        <w:spacing w:after="0" w:line="240" w:lineRule="auto"/>
        <w:ind w:left="720"/>
        <w:contextualSpacing/>
        <w:rPr>
          <w:rFonts w:ascii="open_sansregular" w:eastAsia="Times New Roman" w:hAnsi="open_sansregular" w:cs="Times New Roman"/>
          <w:color w:val="000000"/>
          <w:sz w:val="21"/>
          <w:szCs w:val="21"/>
          <w:shd w:val="clear" w:color="auto" w:fill="FFFFFF"/>
        </w:rPr>
      </w:pPr>
      <w:r w:rsidRPr="000666F9">
        <w:rPr>
          <w:rFonts w:ascii="open_sansregular" w:eastAsia="Times New Roman" w:hAnsi="open_sansregular" w:cs="Times New Roman"/>
          <w:color w:val="000000"/>
          <w:sz w:val="21"/>
          <w:szCs w:val="21"/>
          <w:shd w:val="clear" w:color="auto" w:fill="FFFFFF"/>
        </w:rPr>
        <w:lastRenderedPageBreak/>
        <w:t xml:space="preserve"> </w:t>
      </w:r>
      <w:r w:rsidRPr="000666F9">
        <w:rPr>
          <w:rFonts w:ascii="Times New Roman" w:eastAsia="Times New Roman" w:hAnsi="Times New Roman" w:cs="Times New Roman"/>
          <w:b/>
          <w:bCs/>
          <w:i/>
          <w:iCs/>
          <w:sz w:val="24"/>
          <w:szCs w:val="24"/>
          <w:u w:val="single"/>
        </w:rPr>
        <w:t>REAL ID Act</w:t>
      </w:r>
      <w:r w:rsidR="006502ED" w:rsidRPr="000666F9">
        <w:rPr>
          <w:rFonts w:ascii="Times New Roman" w:eastAsia="Times New Roman" w:hAnsi="Times New Roman" w:cs="Times New Roman"/>
          <w:b/>
          <w:bCs/>
          <w:i/>
          <w:iCs/>
          <w:sz w:val="24"/>
          <w:szCs w:val="24"/>
          <w:u w:val="single"/>
        </w:rPr>
        <w:t>:</w:t>
      </w:r>
      <w:r w:rsidR="006502ED" w:rsidRPr="000666F9">
        <w:rPr>
          <w:rFonts w:ascii="Times New Roman" w:eastAsia="Times New Roman" w:hAnsi="Times New Roman" w:cs="Times New Roman"/>
          <w:sz w:val="24"/>
          <w:szCs w:val="24"/>
        </w:rPr>
        <w:t xml:space="preserve"> All</w:t>
      </w:r>
      <w:r w:rsidRPr="000666F9">
        <w:rPr>
          <w:rFonts w:ascii="Times New Roman" w:eastAsia="Times New Roman" w:hAnsi="Times New Roman" w:cs="Times New Roman"/>
          <w:sz w:val="24"/>
          <w:szCs w:val="24"/>
          <w:shd w:val="clear" w:color="auto" w:fill="FFFFFF"/>
        </w:rPr>
        <w:t xml:space="preserve"> Maxwell Air Force Base and Gunter Annex visitors must present a REAL ID-compliant credential to be issued a pass.</w:t>
      </w:r>
    </w:p>
    <w:p w14:paraId="3F79409C" w14:textId="77777777" w:rsidR="00663EC8" w:rsidRPr="000666F9" w:rsidRDefault="00663EC8" w:rsidP="0045182A">
      <w:pPr>
        <w:spacing w:after="0" w:line="240" w:lineRule="auto"/>
        <w:ind w:left="720"/>
        <w:rPr>
          <w:rFonts w:ascii="Times New Roman" w:eastAsia="Times New Roman" w:hAnsi="Times New Roman" w:cs="Times New Roman"/>
          <w:sz w:val="24"/>
          <w:szCs w:val="24"/>
          <w:shd w:val="clear" w:color="auto" w:fill="FFFFFF"/>
        </w:rPr>
      </w:pPr>
    </w:p>
    <w:p w14:paraId="29B08886" w14:textId="77777777" w:rsidR="00663EC8" w:rsidRPr="000666F9" w:rsidRDefault="00663EC8" w:rsidP="0045182A">
      <w:pPr>
        <w:spacing w:after="0" w:line="240" w:lineRule="auto"/>
        <w:ind w:left="720"/>
        <w:rPr>
          <w:rFonts w:ascii="Times New Roman" w:eastAsia="Times New Roman" w:hAnsi="Times New Roman" w:cs="Times New Roman"/>
          <w:sz w:val="24"/>
          <w:szCs w:val="24"/>
          <w:shd w:val="clear" w:color="auto" w:fill="FFFFFF"/>
        </w:rPr>
      </w:pPr>
      <w:r w:rsidRPr="000666F9">
        <w:rPr>
          <w:rFonts w:ascii="Times New Roman" w:eastAsia="Times New Roman" w:hAnsi="Times New Roman" w:cs="Times New Roman"/>
          <w:sz w:val="24"/>
          <w:szCs w:val="24"/>
          <w:shd w:val="clear" w:color="auto" w:fill="FFFFFF"/>
        </w:rPr>
        <w:t xml:space="preserve">REAL ID-compliant cards have a star marking </w:t>
      </w:r>
      <w:r w:rsidRPr="000666F9">
        <w:rPr>
          <w:rFonts w:ascii="Segoe UI Emoji" w:eastAsia="Times New Roman" w:hAnsi="Segoe UI Emoji" w:cs="Segoe UI Emoji"/>
          <w:sz w:val="24"/>
          <w:szCs w:val="24"/>
          <w:shd w:val="clear" w:color="auto" w:fill="FFFFFF"/>
        </w:rPr>
        <w:t>⭐️</w:t>
      </w:r>
      <w:r w:rsidRPr="000666F9">
        <w:rPr>
          <w:rFonts w:ascii="Times New Roman" w:eastAsia="Times New Roman" w:hAnsi="Times New Roman" w:cs="Times New Roman"/>
          <w:sz w:val="24"/>
          <w:szCs w:val="24"/>
          <w:shd w:val="clear" w:color="auto" w:fill="FFFFFF"/>
        </w:rPr>
        <w:t>on the upper portion of the card. If the card does not have a star marking, it is not REAL ID-compliant and won’t be accepted as proof of identity to board commercial aircraft or access military installations like Maxwell or Gunter.</w:t>
      </w:r>
    </w:p>
    <w:p w14:paraId="74724D13" w14:textId="77777777" w:rsidR="00663EC8" w:rsidRPr="000666F9" w:rsidRDefault="00663EC8" w:rsidP="0045182A">
      <w:pPr>
        <w:spacing w:after="0" w:line="240" w:lineRule="auto"/>
        <w:ind w:left="720"/>
        <w:rPr>
          <w:rFonts w:ascii="Times New Roman" w:eastAsia="Times New Roman" w:hAnsi="Times New Roman" w:cs="Times New Roman"/>
          <w:sz w:val="24"/>
          <w:szCs w:val="24"/>
          <w:shd w:val="clear" w:color="auto" w:fill="FFFFFF"/>
        </w:rPr>
      </w:pPr>
    </w:p>
    <w:p w14:paraId="6003CE48" w14:textId="77777777" w:rsidR="00663EC8" w:rsidRPr="000666F9" w:rsidRDefault="00663EC8" w:rsidP="0045182A">
      <w:pPr>
        <w:spacing w:after="0" w:line="240" w:lineRule="auto"/>
        <w:ind w:left="720"/>
        <w:rPr>
          <w:rFonts w:ascii="Times New Roman" w:eastAsia="Times New Roman" w:hAnsi="Times New Roman" w:cs="Times New Roman"/>
          <w:sz w:val="24"/>
          <w:szCs w:val="24"/>
          <w:shd w:val="clear" w:color="auto" w:fill="FFFFFF"/>
        </w:rPr>
      </w:pPr>
      <w:r w:rsidRPr="000666F9">
        <w:rPr>
          <w:rFonts w:ascii="Times New Roman" w:eastAsia="Times New Roman" w:hAnsi="Times New Roman" w:cs="Times New Roman"/>
          <w:sz w:val="24"/>
          <w:szCs w:val="24"/>
          <w:shd w:val="clear" w:color="auto" w:fill="FFFFFF"/>
        </w:rPr>
        <w:t>Those without a REAL ID-compliant driver’s license may also use a U.S. passport or passport card, a Transportation Worker Identification Card (TWIC), a Veteran Health Identification Card (VHIC), or a combination of the following documents to be issued a pass:</w:t>
      </w:r>
    </w:p>
    <w:p w14:paraId="0D0D8E14" w14:textId="77777777" w:rsidR="00663EC8" w:rsidRPr="000666F9" w:rsidRDefault="00663EC8" w:rsidP="0045182A">
      <w:pPr>
        <w:spacing w:after="0" w:line="240" w:lineRule="auto"/>
        <w:ind w:left="720"/>
        <w:rPr>
          <w:rFonts w:ascii="Times New Roman" w:eastAsia="Times New Roman" w:hAnsi="Times New Roman" w:cs="Times New Roman"/>
          <w:sz w:val="24"/>
          <w:szCs w:val="24"/>
          <w:shd w:val="clear" w:color="auto" w:fill="FFFFFF"/>
        </w:rPr>
      </w:pPr>
    </w:p>
    <w:p w14:paraId="5C105AA6" w14:textId="77777777" w:rsidR="00663EC8" w:rsidRPr="000666F9" w:rsidRDefault="00663EC8" w:rsidP="0045182A">
      <w:pPr>
        <w:numPr>
          <w:ilvl w:val="0"/>
          <w:numId w:val="15"/>
        </w:numPr>
        <w:spacing w:after="0" w:line="240" w:lineRule="auto"/>
        <w:ind w:left="1440"/>
        <w:contextualSpacing/>
        <w:rPr>
          <w:rFonts w:ascii="Times New Roman" w:eastAsia="Times New Roman" w:hAnsi="Times New Roman" w:cs="Times New Roman"/>
          <w:sz w:val="24"/>
          <w:szCs w:val="24"/>
          <w:shd w:val="clear" w:color="auto" w:fill="FFFFFF"/>
        </w:rPr>
      </w:pPr>
      <w:r w:rsidRPr="000666F9">
        <w:rPr>
          <w:rFonts w:ascii="Times New Roman" w:eastAsia="Times New Roman" w:hAnsi="Times New Roman" w:cs="Times New Roman"/>
          <w:sz w:val="24"/>
          <w:szCs w:val="24"/>
          <w:shd w:val="clear" w:color="auto" w:fill="FFFFFF"/>
        </w:rPr>
        <w:t>An original or certified true copy of a birth certificate with a raised seal</w:t>
      </w:r>
    </w:p>
    <w:p w14:paraId="7A7273C8" w14:textId="77777777" w:rsidR="00663EC8" w:rsidRPr="000666F9" w:rsidRDefault="00663EC8" w:rsidP="0045182A">
      <w:pPr>
        <w:spacing w:after="0" w:line="240" w:lineRule="auto"/>
        <w:ind w:left="720"/>
        <w:rPr>
          <w:rFonts w:ascii="Times New Roman" w:eastAsia="Times New Roman" w:hAnsi="Times New Roman" w:cs="Times New Roman"/>
          <w:sz w:val="24"/>
          <w:szCs w:val="24"/>
          <w:shd w:val="clear" w:color="auto" w:fill="FFFFFF"/>
        </w:rPr>
      </w:pPr>
    </w:p>
    <w:p w14:paraId="13D0CBED" w14:textId="77777777" w:rsidR="00663EC8" w:rsidRPr="000666F9" w:rsidRDefault="00663EC8" w:rsidP="0045182A">
      <w:pPr>
        <w:numPr>
          <w:ilvl w:val="0"/>
          <w:numId w:val="15"/>
        </w:numPr>
        <w:spacing w:after="0" w:line="240" w:lineRule="auto"/>
        <w:ind w:left="1440"/>
        <w:contextualSpacing/>
        <w:rPr>
          <w:rFonts w:ascii="Times New Roman" w:eastAsia="Times New Roman" w:hAnsi="Times New Roman" w:cs="Times New Roman"/>
          <w:sz w:val="24"/>
          <w:szCs w:val="24"/>
          <w:shd w:val="clear" w:color="auto" w:fill="FFFFFF"/>
        </w:rPr>
      </w:pPr>
      <w:r w:rsidRPr="000666F9">
        <w:rPr>
          <w:rFonts w:ascii="Times New Roman" w:eastAsia="Times New Roman" w:hAnsi="Times New Roman" w:cs="Times New Roman"/>
          <w:sz w:val="24"/>
          <w:szCs w:val="24"/>
          <w:shd w:val="clear" w:color="auto" w:fill="FFFFFF"/>
        </w:rPr>
        <w:t>A social security card</w:t>
      </w:r>
    </w:p>
    <w:p w14:paraId="4C2BF7C6" w14:textId="77777777" w:rsidR="00663EC8" w:rsidRPr="000666F9" w:rsidRDefault="00663EC8" w:rsidP="0045182A">
      <w:pPr>
        <w:spacing w:after="0" w:line="240" w:lineRule="auto"/>
        <w:ind w:left="720"/>
        <w:rPr>
          <w:rFonts w:ascii="Times New Roman" w:eastAsia="Times New Roman" w:hAnsi="Times New Roman" w:cs="Times New Roman"/>
          <w:sz w:val="24"/>
          <w:szCs w:val="24"/>
          <w:shd w:val="clear" w:color="auto" w:fill="FFFFFF"/>
        </w:rPr>
      </w:pPr>
    </w:p>
    <w:p w14:paraId="4DCD3501" w14:textId="77777777" w:rsidR="00663EC8" w:rsidRPr="000666F9" w:rsidRDefault="00663EC8" w:rsidP="0045182A">
      <w:pPr>
        <w:numPr>
          <w:ilvl w:val="0"/>
          <w:numId w:val="15"/>
        </w:numPr>
        <w:spacing w:after="0" w:line="240" w:lineRule="auto"/>
        <w:ind w:left="1440"/>
        <w:contextualSpacing/>
        <w:rPr>
          <w:rFonts w:ascii="Times New Roman" w:eastAsia="Times New Roman" w:hAnsi="Times New Roman" w:cs="Times New Roman"/>
          <w:sz w:val="24"/>
          <w:szCs w:val="24"/>
          <w:shd w:val="clear" w:color="auto" w:fill="FFFFFF"/>
        </w:rPr>
      </w:pPr>
      <w:r w:rsidRPr="000666F9">
        <w:rPr>
          <w:rFonts w:ascii="Times New Roman" w:eastAsia="Times New Roman" w:hAnsi="Times New Roman" w:cs="Times New Roman"/>
          <w:sz w:val="24"/>
          <w:szCs w:val="24"/>
          <w:shd w:val="clear" w:color="auto" w:fill="FFFFFF"/>
        </w:rPr>
        <w:t>A driver’s license issued by a state, territory, or the District of Columbia that is not REAL ID-compliant.</w:t>
      </w:r>
    </w:p>
    <w:p w14:paraId="54774B8B" w14:textId="77777777" w:rsidR="00663EC8" w:rsidRPr="000666F9" w:rsidRDefault="00663EC8" w:rsidP="0045182A">
      <w:pPr>
        <w:spacing w:after="0" w:line="240" w:lineRule="auto"/>
        <w:ind w:left="720"/>
        <w:rPr>
          <w:rFonts w:ascii="Times New Roman" w:eastAsia="Times New Roman" w:hAnsi="Times New Roman" w:cs="Times New Roman"/>
          <w:sz w:val="24"/>
          <w:szCs w:val="24"/>
          <w:shd w:val="clear" w:color="auto" w:fill="FFFFFF"/>
        </w:rPr>
      </w:pPr>
    </w:p>
    <w:p w14:paraId="7F99E7B6" w14:textId="77777777" w:rsidR="00663EC8" w:rsidRPr="000666F9" w:rsidRDefault="00663EC8" w:rsidP="0045182A">
      <w:pPr>
        <w:spacing w:after="0" w:line="240" w:lineRule="auto"/>
        <w:ind w:left="720"/>
        <w:rPr>
          <w:rFonts w:ascii="Times New Roman" w:eastAsia="Times New Roman" w:hAnsi="Times New Roman" w:cs="Times New Roman"/>
          <w:sz w:val="24"/>
          <w:szCs w:val="24"/>
          <w:shd w:val="clear" w:color="auto" w:fill="FFFFFF"/>
        </w:rPr>
      </w:pPr>
      <w:r w:rsidRPr="000666F9">
        <w:rPr>
          <w:rFonts w:ascii="Times New Roman" w:eastAsia="Times New Roman" w:hAnsi="Times New Roman" w:cs="Times New Roman"/>
          <w:sz w:val="24"/>
          <w:szCs w:val="24"/>
          <w:shd w:val="clear" w:color="auto" w:fill="FFFFFF"/>
        </w:rPr>
        <w:t>All three documents must reflect the same name (or a documented former name through legal name change documents such as a court order, marriage certificate, or divorce decree).</w:t>
      </w:r>
    </w:p>
    <w:p w14:paraId="4E5B379D" w14:textId="77777777" w:rsidR="00663EC8" w:rsidRPr="000666F9" w:rsidRDefault="00663EC8" w:rsidP="0045182A">
      <w:pPr>
        <w:spacing w:after="0" w:line="240" w:lineRule="auto"/>
        <w:ind w:left="720"/>
        <w:rPr>
          <w:rFonts w:ascii="Times New Roman" w:eastAsia="Times New Roman" w:hAnsi="Times New Roman" w:cs="Times New Roman"/>
          <w:sz w:val="24"/>
          <w:szCs w:val="24"/>
          <w:shd w:val="clear" w:color="auto" w:fill="FFFFFF"/>
        </w:rPr>
      </w:pPr>
    </w:p>
    <w:p w14:paraId="1C715DAD" w14:textId="77777777" w:rsidR="00663EC8" w:rsidRPr="000666F9" w:rsidRDefault="00663EC8" w:rsidP="0045182A">
      <w:pPr>
        <w:spacing w:after="0" w:line="240" w:lineRule="auto"/>
        <w:ind w:left="720"/>
        <w:rPr>
          <w:rFonts w:ascii="Times New Roman" w:eastAsia="Times New Roman" w:hAnsi="Times New Roman" w:cs="Times New Roman"/>
          <w:sz w:val="24"/>
          <w:szCs w:val="24"/>
          <w:shd w:val="clear" w:color="auto" w:fill="FFFFFF"/>
        </w:rPr>
      </w:pPr>
      <w:r w:rsidRPr="000666F9">
        <w:rPr>
          <w:rFonts w:ascii="Times New Roman" w:eastAsia="Times New Roman" w:hAnsi="Times New Roman" w:cs="Times New Roman"/>
          <w:sz w:val="24"/>
          <w:szCs w:val="24"/>
          <w:shd w:val="clear" w:color="auto" w:fill="FFFFFF"/>
        </w:rPr>
        <w:t>More information about accessing Maxwell can be found here:  https://www.maxwell.af.mil/About-Us/Fact-Sheets/Display/Article/4024201/base-access-information/</w:t>
      </w:r>
    </w:p>
    <w:p w14:paraId="44236EF1" w14:textId="77777777" w:rsidR="00663EC8" w:rsidRPr="000666F9" w:rsidRDefault="00663EC8" w:rsidP="0045182A">
      <w:pPr>
        <w:autoSpaceDE w:val="0"/>
        <w:autoSpaceDN w:val="0"/>
        <w:adjustRightInd w:val="0"/>
        <w:spacing w:after="0" w:line="240" w:lineRule="auto"/>
        <w:ind w:left="720"/>
        <w:contextualSpacing/>
        <w:rPr>
          <w:rFonts w:ascii="open_sansregular" w:eastAsia="Times New Roman" w:hAnsi="open_sansregular" w:cs="Times New Roman"/>
          <w:color w:val="000000"/>
          <w:sz w:val="21"/>
          <w:szCs w:val="21"/>
          <w:shd w:val="clear" w:color="auto" w:fill="FFFFFF"/>
        </w:rPr>
      </w:pPr>
    </w:p>
    <w:p w14:paraId="1E63FD21" w14:textId="77777777" w:rsidR="00663EC8" w:rsidRPr="000666F9" w:rsidRDefault="00663EC8" w:rsidP="0045182A">
      <w:pPr>
        <w:numPr>
          <w:ilvl w:val="0"/>
          <w:numId w:val="16"/>
        </w:numPr>
        <w:tabs>
          <w:tab w:val="clear" w:pos="360"/>
          <w:tab w:val="num" w:pos="1080"/>
        </w:tabs>
        <w:autoSpaceDE w:val="0"/>
        <w:autoSpaceDN w:val="0"/>
        <w:adjustRightInd w:val="0"/>
        <w:spacing w:after="0" w:line="240" w:lineRule="auto"/>
        <w:ind w:left="720"/>
        <w:contextualSpacing/>
        <w:rPr>
          <w:rFonts w:ascii="open_sansregular" w:eastAsia="Times New Roman" w:hAnsi="open_sansregular" w:cs="Times New Roman"/>
          <w:color w:val="000000"/>
          <w:sz w:val="21"/>
          <w:szCs w:val="21"/>
          <w:shd w:val="clear" w:color="auto" w:fill="FFFFFF"/>
        </w:rPr>
      </w:pPr>
      <w:r w:rsidRPr="000666F9">
        <w:rPr>
          <w:rFonts w:ascii="Times New Roman" w:eastAsia="Times New Roman" w:hAnsi="Times New Roman" w:cs="Times New Roman"/>
          <w:b/>
          <w:bCs/>
          <w:i/>
          <w:iCs/>
          <w:sz w:val="24"/>
          <w:szCs w:val="24"/>
          <w:u w:val="single"/>
        </w:rPr>
        <w:t>Controlled/Restricted Areas:</w:t>
      </w:r>
      <w:r w:rsidRPr="000666F9">
        <w:rPr>
          <w:rFonts w:ascii="Times New Roman" w:eastAsia="Times New Roman" w:hAnsi="Times New Roman" w:cs="Times New Roman"/>
          <w:sz w:val="24"/>
          <w:szCs w:val="24"/>
        </w:rPr>
        <w:t xml:space="preserve">  </w:t>
      </w:r>
      <w:r w:rsidRPr="000666F9">
        <w:rPr>
          <w:rFonts w:ascii="Times New Roman" w:eastAsia="Times New Roman" w:hAnsi="Times New Roman" w:cs="Times New Roman"/>
          <w:color w:val="000000"/>
          <w:sz w:val="24"/>
          <w:szCs w:val="24"/>
          <w:shd w:val="clear" w:color="auto" w:fill="FFFFFF"/>
        </w:rPr>
        <w:t>If work under this contract requires unescorted entry to controlled or restricted areas, the contractor shall comply with DAFI 31-101</w:t>
      </w:r>
      <w:r w:rsidRPr="000666F9">
        <w:rPr>
          <w:rFonts w:ascii="Times New Roman" w:eastAsia="Times New Roman" w:hAnsi="Times New Roman" w:cs="Times New Roman"/>
          <w:i/>
          <w:iCs/>
          <w:color w:val="000000"/>
          <w:sz w:val="24"/>
          <w:szCs w:val="24"/>
          <w:bdr w:val="none" w:sz="0" w:space="0" w:color="auto" w:frame="1"/>
          <w:shd w:val="clear" w:color="auto" w:fill="FFFFFF"/>
        </w:rPr>
        <w:t>, Integrated Defense, and </w:t>
      </w:r>
      <w:r w:rsidRPr="000666F9">
        <w:rPr>
          <w:rFonts w:ascii="Times New Roman" w:eastAsia="Times New Roman" w:hAnsi="Times New Roman" w:cs="Times New Roman"/>
          <w:color w:val="000000"/>
          <w:sz w:val="24"/>
          <w:szCs w:val="24"/>
          <w:shd w:val="clear" w:color="auto" w:fill="FFFFFF"/>
        </w:rPr>
        <w:t>DoDM5200.02_DAFMAN 16-1405</w:t>
      </w:r>
      <w:r w:rsidRPr="000666F9">
        <w:rPr>
          <w:rFonts w:ascii="Times New Roman" w:eastAsia="Times New Roman" w:hAnsi="Times New Roman" w:cs="Times New Roman"/>
          <w:i/>
          <w:iCs/>
          <w:color w:val="000000"/>
          <w:sz w:val="24"/>
          <w:szCs w:val="24"/>
          <w:bdr w:val="none" w:sz="0" w:space="0" w:color="auto" w:frame="1"/>
          <w:shd w:val="clear" w:color="auto" w:fill="FFFFFF"/>
        </w:rPr>
        <w:t>, Air Force Personnel Security Program</w:t>
      </w:r>
      <w:r w:rsidRPr="000666F9">
        <w:rPr>
          <w:rFonts w:ascii="Times New Roman" w:eastAsia="Times New Roman" w:hAnsi="Times New Roman" w:cs="Times New Roman"/>
          <w:color w:val="000000"/>
          <w:sz w:val="24"/>
          <w:szCs w:val="24"/>
          <w:shd w:val="clear" w:color="auto" w:fill="FFFFFF"/>
        </w:rPr>
        <w:t xml:space="preserve">. </w:t>
      </w:r>
    </w:p>
    <w:p w14:paraId="7CF28BD7" w14:textId="77777777" w:rsidR="00663EC8" w:rsidRPr="000666F9" w:rsidRDefault="00663EC8" w:rsidP="0045182A">
      <w:pPr>
        <w:autoSpaceDE w:val="0"/>
        <w:autoSpaceDN w:val="0"/>
        <w:adjustRightInd w:val="0"/>
        <w:spacing w:after="0" w:line="240" w:lineRule="auto"/>
        <w:ind w:left="720"/>
        <w:contextualSpacing/>
        <w:rPr>
          <w:rFonts w:ascii="Times New Roman" w:eastAsia="Times New Roman" w:hAnsi="Times New Roman" w:cs="Times New Roman"/>
          <w:b/>
          <w:bCs/>
          <w:sz w:val="24"/>
          <w:szCs w:val="24"/>
          <w:u w:val="single"/>
        </w:rPr>
      </w:pPr>
    </w:p>
    <w:p w14:paraId="7FEBA16D" w14:textId="77777777" w:rsidR="00663EC8" w:rsidRPr="000666F9" w:rsidRDefault="00663EC8" w:rsidP="0045182A">
      <w:pPr>
        <w:autoSpaceDE w:val="0"/>
        <w:autoSpaceDN w:val="0"/>
        <w:adjustRightInd w:val="0"/>
        <w:spacing w:after="0" w:line="240" w:lineRule="auto"/>
        <w:ind w:left="720"/>
        <w:contextualSpacing/>
        <w:rPr>
          <w:rFonts w:ascii="Times New Roman" w:eastAsia="Times New Roman" w:hAnsi="Times New Roman" w:cs="Times New Roman"/>
          <w:sz w:val="24"/>
          <w:szCs w:val="24"/>
        </w:rPr>
      </w:pPr>
      <w:r w:rsidRPr="000666F9">
        <w:rPr>
          <w:rFonts w:ascii="Times New Roman" w:eastAsia="Times New Roman" w:hAnsi="Times New Roman" w:cs="Times New Roman"/>
          <w:sz w:val="24"/>
          <w:szCs w:val="24"/>
        </w:rPr>
        <w:t xml:space="preserve">If unescorted access is not authorized and the contractor requires access to controlled/restricted areas, they must be escorted by appropriately cleared government personnel at all times. </w:t>
      </w:r>
    </w:p>
    <w:p w14:paraId="0D9CC936" w14:textId="77777777" w:rsidR="00663EC8" w:rsidRPr="000666F9" w:rsidRDefault="00663EC8" w:rsidP="0045182A">
      <w:pPr>
        <w:autoSpaceDE w:val="0"/>
        <w:autoSpaceDN w:val="0"/>
        <w:adjustRightInd w:val="0"/>
        <w:spacing w:after="0" w:line="240" w:lineRule="auto"/>
        <w:ind w:left="720"/>
        <w:contextualSpacing/>
        <w:rPr>
          <w:rFonts w:ascii="Times New Roman" w:eastAsia="Times New Roman" w:hAnsi="Times New Roman" w:cs="Times New Roman"/>
          <w:sz w:val="24"/>
          <w:szCs w:val="24"/>
        </w:rPr>
      </w:pPr>
    </w:p>
    <w:p w14:paraId="52DFE4C6" w14:textId="77777777" w:rsidR="00663EC8" w:rsidRPr="000666F9" w:rsidRDefault="00663EC8" w:rsidP="0045182A">
      <w:pPr>
        <w:autoSpaceDE w:val="0"/>
        <w:autoSpaceDN w:val="0"/>
        <w:adjustRightInd w:val="0"/>
        <w:spacing w:after="0" w:line="240" w:lineRule="auto"/>
        <w:ind w:left="720"/>
        <w:contextualSpacing/>
        <w:rPr>
          <w:rFonts w:ascii="open_sansregular" w:eastAsia="Times New Roman" w:hAnsi="open_sansregular" w:cs="Times New Roman"/>
          <w:color w:val="000000"/>
          <w:sz w:val="21"/>
          <w:szCs w:val="21"/>
          <w:shd w:val="clear" w:color="auto" w:fill="FFFFFF"/>
        </w:rPr>
      </w:pPr>
      <w:r w:rsidRPr="000666F9">
        <w:rPr>
          <w:rFonts w:ascii="Times New Roman" w:eastAsia="Times New Roman" w:hAnsi="Times New Roman" w:cs="Times New Roman"/>
          <w:sz w:val="24"/>
          <w:szCs w:val="24"/>
        </w:rPr>
        <w:t xml:space="preserve">If work is required in a classified environment, the area must be sanitized, and the contractor will be escorted at all times by appropriately cleared government personnel.  </w:t>
      </w:r>
    </w:p>
    <w:p w14:paraId="725856B2" w14:textId="77777777" w:rsidR="00663EC8" w:rsidRPr="000666F9" w:rsidRDefault="00663EC8" w:rsidP="0045182A">
      <w:pPr>
        <w:autoSpaceDE w:val="0"/>
        <w:autoSpaceDN w:val="0"/>
        <w:adjustRightInd w:val="0"/>
        <w:spacing w:after="0" w:line="240" w:lineRule="auto"/>
        <w:ind w:left="720"/>
        <w:contextualSpacing/>
        <w:rPr>
          <w:rFonts w:ascii="Times New Roman" w:eastAsia="Times New Roman" w:hAnsi="Times New Roman" w:cs="Times New Roman"/>
          <w:bCs/>
          <w:iCs/>
          <w:sz w:val="24"/>
          <w:szCs w:val="24"/>
        </w:rPr>
      </w:pPr>
    </w:p>
    <w:p w14:paraId="4202D18A"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sz w:val="24"/>
          <w:szCs w:val="24"/>
        </w:rPr>
      </w:pPr>
      <w:r w:rsidRPr="000666F9">
        <w:rPr>
          <w:rFonts w:ascii="Times New Roman" w:eastAsia="Times New Roman" w:hAnsi="Times New Roman" w:cs="Times New Roman"/>
          <w:b/>
          <w:bCs/>
          <w:iCs/>
          <w:sz w:val="24"/>
          <w:szCs w:val="24"/>
        </w:rPr>
        <w:t xml:space="preserve">5.  </w:t>
      </w:r>
      <w:r w:rsidRPr="000666F9">
        <w:rPr>
          <w:rFonts w:ascii="Times New Roman" w:eastAsia="Times New Roman" w:hAnsi="Times New Roman" w:cs="Times New Roman"/>
          <w:b/>
          <w:bCs/>
          <w:i/>
          <w:iCs/>
          <w:sz w:val="24"/>
          <w:szCs w:val="24"/>
          <w:u w:val="single"/>
        </w:rPr>
        <w:t>Reporting Requirements:</w:t>
      </w:r>
      <w:r w:rsidRPr="000666F9">
        <w:rPr>
          <w:rFonts w:ascii="Times New Roman" w:eastAsia="Times New Roman" w:hAnsi="Times New Roman" w:cs="Times New Roman"/>
          <w:sz w:val="24"/>
          <w:szCs w:val="24"/>
        </w:rPr>
        <w:t xml:space="preserve">  The contractor shall comply with DAFI 71-101, Volume-1, </w:t>
      </w:r>
      <w:r w:rsidRPr="000666F9">
        <w:rPr>
          <w:rFonts w:ascii="Times New Roman" w:eastAsia="Times New Roman" w:hAnsi="Times New Roman" w:cs="Times New Roman"/>
          <w:i/>
          <w:iCs/>
          <w:sz w:val="24"/>
          <w:szCs w:val="24"/>
        </w:rPr>
        <w:t>Criminal Investigations,</w:t>
      </w:r>
      <w:r w:rsidRPr="000666F9">
        <w:rPr>
          <w:rFonts w:ascii="Times New Roman" w:eastAsia="Times New Roman" w:hAnsi="Times New Roman" w:cs="Times New Roman"/>
          <w:sz w:val="24"/>
          <w:szCs w:val="24"/>
        </w:rPr>
        <w:t xml:space="preserve"> and AFI 71-101, Volume-2, </w:t>
      </w:r>
      <w:r w:rsidRPr="000666F9">
        <w:rPr>
          <w:rFonts w:ascii="Times New Roman" w:eastAsia="Times New Roman" w:hAnsi="Times New Roman" w:cs="Times New Roman"/>
          <w:i/>
          <w:iCs/>
          <w:sz w:val="24"/>
          <w:szCs w:val="24"/>
        </w:rPr>
        <w:t>Protective Service</w:t>
      </w:r>
      <w:r w:rsidRPr="000666F9">
        <w:rPr>
          <w:rFonts w:ascii="Times New Roman" w:eastAsia="Times New Roman" w:hAnsi="Times New Roman" w:cs="Times New Roman"/>
          <w:sz w:val="24"/>
          <w:szCs w:val="24"/>
        </w:rPr>
        <w:t xml:space="preserve"> </w:t>
      </w:r>
      <w:r w:rsidRPr="000666F9">
        <w:rPr>
          <w:rFonts w:ascii="Times New Roman" w:eastAsia="Times New Roman" w:hAnsi="Times New Roman" w:cs="Times New Roman"/>
          <w:i/>
          <w:iCs/>
          <w:sz w:val="24"/>
          <w:szCs w:val="24"/>
        </w:rPr>
        <w:t xml:space="preserve">Matters, </w:t>
      </w:r>
      <w:r w:rsidRPr="000666F9">
        <w:rPr>
          <w:rFonts w:ascii="Times New Roman" w:eastAsia="Times New Roman" w:hAnsi="Times New Roman" w:cs="Times New Roman"/>
          <w:sz w:val="24"/>
          <w:szCs w:val="24"/>
        </w:rPr>
        <w:t xml:space="preserve">requirements.  Contractor personnel shall report to 42d Air Base Wing Information Protection Office, any information or circumstances of which they are aware may pose a threat to the security of DoD personnel, contractor personnel, resources, and classified or unclassified defense information.  Contractor employees shall be briefed by their immediate supervisor upon initial on-base assignment and as required thereafter.  </w:t>
      </w:r>
    </w:p>
    <w:p w14:paraId="012D841D"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sz w:val="24"/>
          <w:szCs w:val="24"/>
        </w:rPr>
      </w:pPr>
    </w:p>
    <w:p w14:paraId="4A31EC01"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sz w:val="24"/>
          <w:szCs w:val="24"/>
        </w:rPr>
      </w:pPr>
      <w:r w:rsidRPr="000666F9">
        <w:rPr>
          <w:rFonts w:ascii="Times New Roman" w:eastAsia="Times New Roman" w:hAnsi="Times New Roman" w:cs="Times New Roman"/>
          <w:b/>
          <w:bCs/>
          <w:iCs/>
          <w:sz w:val="24"/>
          <w:szCs w:val="24"/>
        </w:rPr>
        <w:t xml:space="preserve">6.  </w:t>
      </w:r>
      <w:r w:rsidRPr="000666F9">
        <w:rPr>
          <w:rFonts w:ascii="Times New Roman" w:eastAsia="Times New Roman" w:hAnsi="Times New Roman" w:cs="Times New Roman"/>
          <w:b/>
          <w:bCs/>
          <w:i/>
          <w:iCs/>
          <w:sz w:val="24"/>
          <w:szCs w:val="24"/>
          <w:u w:val="single"/>
        </w:rPr>
        <w:t>Traffic Laws:</w:t>
      </w:r>
      <w:r w:rsidRPr="000666F9">
        <w:rPr>
          <w:rFonts w:ascii="Times New Roman" w:eastAsia="Times New Roman" w:hAnsi="Times New Roman" w:cs="Times New Roman"/>
          <w:sz w:val="24"/>
          <w:szCs w:val="24"/>
        </w:rPr>
        <w:t xml:space="preserve">  The contractor and their employees shall comply with base traffic regulations set forth in AFI 31-218, Motor Vehicle Traffic Supervision and </w:t>
      </w:r>
      <w:r w:rsidRPr="000666F9">
        <w:rPr>
          <w:rFonts w:ascii="Times New Roman" w:eastAsia="Times New Roman" w:hAnsi="Times New Roman" w:cs="Times New Roman"/>
          <w:bCs/>
          <w:iCs/>
          <w:sz w:val="24"/>
          <w:szCs w:val="24"/>
        </w:rPr>
        <w:lastRenderedPageBreak/>
        <w:t>DoDM5200.08v3_AFMAN31-101v3</w:t>
      </w:r>
      <w:r w:rsidRPr="000666F9">
        <w:rPr>
          <w:rFonts w:ascii="Times New Roman" w:eastAsia="Times New Roman" w:hAnsi="Times New Roman" w:cs="Times New Roman"/>
          <w:sz w:val="24"/>
          <w:szCs w:val="24"/>
        </w:rPr>
        <w:t xml:space="preserve">, Installation Perimeter Access Control.  Personnel in violation may be issued a Central Violations Bureau Form 1805 traffic ticket.  </w:t>
      </w:r>
    </w:p>
    <w:p w14:paraId="7837C74A"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sz w:val="24"/>
          <w:szCs w:val="24"/>
        </w:rPr>
      </w:pPr>
    </w:p>
    <w:p w14:paraId="0EE560E4"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sz w:val="24"/>
          <w:szCs w:val="24"/>
        </w:rPr>
      </w:pPr>
      <w:r w:rsidRPr="000666F9">
        <w:rPr>
          <w:rFonts w:ascii="Times New Roman" w:eastAsia="Times New Roman" w:hAnsi="Times New Roman" w:cs="Times New Roman"/>
          <w:b/>
          <w:sz w:val="24"/>
          <w:szCs w:val="24"/>
        </w:rPr>
        <w:t>7</w:t>
      </w:r>
      <w:r w:rsidRPr="000666F9">
        <w:rPr>
          <w:rFonts w:ascii="Times New Roman" w:eastAsia="Times New Roman" w:hAnsi="Times New Roman" w:cs="Times New Roman"/>
          <w:sz w:val="24"/>
          <w:szCs w:val="24"/>
        </w:rPr>
        <w:t xml:space="preserve">.  </w:t>
      </w:r>
      <w:r w:rsidRPr="000666F9">
        <w:rPr>
          <w:rFonts w:ascii="Times New Roman" w:eastAsia="Times New Roman" w:hAnsi="Times New Roman" w:cs="Times New Roman"/>
          <w:b/>
          <w:sz w:val="24"/>
          <w:szCs w:val="24"/>
          <w:u w:val="single"/>
        </w:rPr>
        <w:t>Random Installation Entry/Exit Checks</w:t>
      </w:r>
      <w:r w:rsidRPr="000666F9">
        <w:rPr>
          <w:rFonts w:ascii="Times New Roman" w:eastAsia="Times New Roman" w:hAnsi="Times New Roman" w:cs="Times New Roman"/>
          <w:sz w:val="24"/>
          <w:szCs w:val="24"/>
        </w:rPr>
        <w:t>: Entry/exit vehicle checks are conducted by order of the 42 ABW Commander.  These checks are conducted for the purpose of safeguarding the base and protecting government property by discovering and seizing stolen property, classified information, and contraband. Refusal to submit to an installation (entry/exit) vehicle check may result in the loss of base driving privileges, revocation of base registration, or debarment action.</w:t>
      </w:r>
    </w:p>
    <w:p w14:paraId="10C2B9D0"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sz w:val="24"/>
          <w:szCs w:val="24"/>
        </w:rPr>
      </w:pPr>
    </w:p>
    <w:p w14:paraId="195F0FC5"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sz w:val="24"/>
          <w:szCs w:val="24"/>
        </w:rPr>
      </w:pPr>
      <w:r w:rsidRPr="000666F9">
        <w:rPr>
          <w:rFonts w:ascii="Times New Roman" w:eastAsia="Times New Roman" w:hAnsi="Times New Roman" w:cs="Times New Roman"/>
          <w:b/>
          <w:sz w:val="24"/>
          <w:szCs w:val="24"/>
        </w:rPr>
        <w:t>8.</w:t>
      </w:r>
      <w:r w:rsidRPr="000666F9">
        <w:rPr>
          <w:rFonts w:ascii="Times New Roman" w:eastAsia="Times New Roman" w:hAnsi="Times New Roman" w:cs="Times New Roman"/>
          <w:sz w:val="24"/>
          <w:szCs w:val="24"/>
        </w:rPr>
        <w:t xml:space="preserve">  </w:t>
      </w:r>
      <w:r w:rsidRPr="000666F9">
        <w:rPr>
          <w:rFonts w:ascii="Times New Roman" w:eastAsia="Times New Roman" w:hAnsi="Times New Roman" w:cs="Times New Roman"/>
          <w:b/>
          <w:bCs/>
          <w:i/>
          <w:sz w:val="24"/>
          <w:szCs w:val="24"/>
          <w:u w:val="single"/>
        </w:rPr>
        <w:t>Cellular Phone Operation Policy:</w:t>
      </w:r>
      <w:r w:rsidRPr="000666F9">
        <w:rPr>
          <w:rFonts w:ascii="Times New Roman" w:eastAsia="Times New Roman" w:hAnsi="Times New Roman" w:cs="Times New Roman"/>
          <w:b/>
          <w:bCs/>
          <w:sz w:val="24"/>
          <w:szCs w:val="24"/>
        </w:rPr>
        <w:t xml:space="preserve">  </w:t>
      </w:r>
      <w:r w:rsidRPr="000666F9">
        <w:rPr>
          <w:rFonts w:ascii="Times New Roman" w:eastAsia="Times New Roman" w:hAnsi="Times New Roman" w:cs="Times New Roman"/>
          <w:sz w:val="24"/>
          <w:szCs w:val="24"/>
        </w:rPr>
        <w:t>The</w:t>
      </w:r>
      <w:r w:rsidRPr="000666F9">
        <w:rPr>
          <w:rFonts w:ascii="Times New Roman" w:eastAsia="Times New Roman" w:hAnsi="Times New Roman" w:cs="Times New Roman"/>
          <w:b/>
          <w:bCs/>
          <w:sz w:val="24"/>
          <w:szCs w:val="24"/>
        </w:rPr>
        <w:t xml:space="preserve"> </w:t>
      </w:r>
      <w:r w:rsidRPr="000666F9">
        <w:rPr>
          <w:rFonts w:ascii="Times New Roman" w:eastAsia="Times New Roman" w:hAnsi="Times New Roman" w:cs="Times New Roman"/>
          <w:sz w:val="24"/>
          <w:szCs w:val="24"/>
        </w:rPr>
        <w:t xml:space="preserve">use of cellular phones while operating a motorized vehicle is prohibited on Maxwell-Gunter.  Although discouraged, drivers are authorized to use devices, i.e. ear bud or ear boom, which allows their cellular phone to be operated hands-free.  The device must not cover both ears. This policy applies to everyone driving on Maxwell AFB and Gunter Annex.  Personnel in violation may be issued a Central Violations Bureau Form 1805 traffic ticket.  </w:t>
      </w:r>
    </w:p>
    <w:p w14:paraId="6EECBCAC"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sz w:val="24"/>
          <w:szCs w:val="24"/>
        </w:rPr>
      </w:pPr>
    </w:p>
    <w:p w14:paraId="0B0F16F6" w14:textId="77777777" w:rsidR="00663EC8" w:rsidRPr="000666F9" w:rsidRDefault="00663EC8" w:rsidP="0045182A">
      <w:pPr>
        <w:widowControl w:val="0"/>
        <w:autoSpaceDE w:val="0"/>
        <w:autoSpaceDN w:val="0"/>
        <w:spacing w:after="0" w:line="240" w:lineRule="auto"/>
        <w:ind w:left="720"/>
        <w:rPr>
          <w:rFonts w:ascii="Times New Roman" w:eastAsia="Times New Roman" w:hAnsi="Times New Roman" w:cs="Times New Roman"/>
          <w:sz w:val="24"/>
          <w:szCs w:val="24"/>
        </w:rPr>
      </w:pPr>
      <w:r w:rsidRPr="000666F9">
        <w:rPr>
          <w:rFonts w:ascii="Times New Roman" w:eastAsia="Times New Roman" w:hAnsi="Times New Roman" w:cs="Times New Roman"/>
          <w:b/>
          <w:sz w:val="24"/>
          <w:szCs w:val="24"/>
        </w:rPr>
        <w:t xml:space="preserve">9.  </w:t>
      </w:r>
      <w:r w:rsidRPr="000666F9">
        <w:rPr>
          <w:rFonts w:ascii="Times New Roman" w:eastAsia="Times New Roman" w:hAnsi="Times New Roman" w:cs="Times New Roman"/>
          <w:b/>
          <w:i/>
          <w:sz w:val="24"/>
          <w:szCs w:val="24"/>
          <w:u w:val="single"/>
        </w:rPr>
        <w:t>Wireless Electronic Devices</w:t>
      </w:r>
      <w:r w:rsidRPr="000666F9">
        <w:rPr>
          <w:rFonts w:ascii="Times New Roman" w:eastAsia="Times New Roman" w:hAnsi="Times New Roman" w:cs="Times New Roman"/>
          <w:sz w:val="24"/>
          <w:szCs w:val="24"/>
        </w:rPr>
        <w:t>: The contractor will not establish their own Information Technology (IT) systems or networks (Local Area Networks [LAN], Wide Area Network [WAN], Cellular phone/USB Modem as WAN, Wi-Fi as WAN, etc.), or camera system without the direct permission of the Program Manager and governing communications and responsible information systems office (42 CS).</w:t>
      </w:r>
    </w:p>
    <w:p w14:paraId="5CF0943C"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sz w:val="24"/>
          <w:szCs w:val="24"/>
        </w:rPr>
      </w:pPr>
    </w:p>
    <w:p w14:paraId="1473BCD5"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sz w:val="24"/>
          <w:szCs w:val="24"/>
        </w:rPr>
      </w:pPr>
      <w:r w:rsidRPr="000666F9">
        <w:rPr>
          <w:rFonts w:ascii="Times New Roman" w:eastAsia="Times New Roman" w:hAnsi="Times New Roman" w:cs="Times New Roman"/>
          <w:b/>
          <w:sz w:val="24"/>
          <w:szCs w:val="24"/>
        </w:rPr>
        <w:t xml:space="preserve">10.  </w:t>
      </w:r>
      <w:r w:rsidRPr="000666F9">
        <w:rPr>
          <w:rFonts w:ascii="Times New Roman" w:eastAsia="Times New Roman" w:hAnsi="Times New Roman" w:cs="Times New Roman"/>
          <w:b/>
          <w:i/>
          <w:sz w:val="24"/>
          <w:szCs w:val="24"/>
          <w:u w:val="single"/>
        </w:rPr>
        <w:t>Firearms and Ammunition</w:t>
      </w:r>
      <w:r w:rsidRPr="000666F9">
        <w:rPr>
          <w:rFonts w:ascii="Times New Roman" w:eastAsia="Times New Roman" w:hAnsi="Times New Roman" w:cs="Times New Roman"/>
          <w:sz w:val="24"/>
          <w:szCs w:val="24"/>
        </w:rPr>
        <w:t xml:space="preserve">: Transporting weapons or ammunition, concealed or otherwise, </w:t>
      </w:r>
      <w:r w:rsidRPr="000666F9">
        <w:rPr>
          <w:rFonts w:ascii="Times New Roman" w:eastAsia="Times New Roman" w:hAnsi="Times New Roman" w:cs="Times New Roman"/>
          <w:b/>
          <w:sz w:val="24"/>
          <w:szCs w:val="24"/>
          <w:u w:val="single"/>
        </w:rPr>
        <w:t>IS NOT</w:t>
      </w:r>
      <w:r w:rsidRPr="000666F9">
        <w:rPr>
          <w:rFonts w:ascii="Times New Roman" w:eastAsia="Times New Roman" w:hAnsi="Times New Roman" w:cs="Times New Roman"/>
          <w:sz w:val="24"/>
          <w:szCs w:val="24"/>
        </w:rPr>
        <w:t xml:space="preserve"> permitted by any non-law enforcement personnel on Maxwell AFB/Gunter Annex at any time regardless of state issued concealed weapons/LEOSA permits.  Violations may result in criminal prosecution under applicable federal laws.</w:t>
      </w:r>
    </w:p>
    <w:p w14:paraId="371FF499"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sz w:val="24"/>
          <w:szCs w:val="24"/>
        </w:rPr>
      </w:pPr>
    </w:p>
    <w:p w14:paraId="5FF7546B"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sz w:val="24"/>
          <w:szCs w:val="24"/>
        </w:rPr>
      </w:pPr>
      <w:r w:rsidRPr="000666F9">
        <w:rPr>
          <w:rFonts w:ascii="Times New Roman" w:eastAsia="Times New Roman" w:hAnsi="Times New Roman" w:cs="Times New Roman"/>
          <w:b/>
          <w:sz w:val="24"/>
          <w:szCs w:val="24"/>
        </w:rPr>
        <w:t>11.</w:t>
      </w:r>
      <w:r w:rsidRPr="000666F9">
        <w:rPr>
          <w:rFonts w:ascii="Times New Roman" w:eastAsia="Times New Roman" w:hAnsi="Times New Roman" w:cs="Times New Roman"/>
          <w:sz w:val="24"/>
          <w:szCs w:val="24"/>
        </w:rPr>
        <w:t xml:space="preserve"> </w:t>
      </w:r>
      <w:r w:rsidRPr="000666F9">
        <w:rPr>
          <w:rFonts w:ascii="Times New Roman" w:eastAsia="Times New Roman" w:hAnsi="Times New Roman" w:cs="Times New Roman"/>
          <w:b/>
          <w:i/>
          <w:sz w:val="24"/>
          <w:szCs w:val="24"/>
          <w:u w:val="single"/>
        </w:rPr>
        <w:t>Illegal Weapons</w:t>
      </w:r>
      <w:r w:rsidRPr="000666F9">
        <w:rPr>
          <w:rFonts w:ascii="Times New Roman" w:eastAsia="Times New Roman" w:hAnsi="Times New Roman" w:cs="Times New Roman"/>
          <w:sz w:val="24"/>
          <w:szCs w:val="24"/>
        </w:rPr>
        <w:t>. The weapons below are considered illegal, unless</w:t>
      </w:r>
    </w:p>
    <w:p w14:paraId="2E6E679C"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sz w:val="24"/>
          <w:szCs w:val="24"/>
        </w:rPr>
      </w:pPr>
      <w:r w:rsidRPr="000666F9">
        <w:rPr>
          <w:rFonts w:ascii="Times New Roman" w:eastAsia="Times New Roman" w:hAnsi="Times New Roman" w:cs="Times New Roman"/>
          <w:sz w:val="24"/>
          <w:szCs w:val="24"/>
        </w:rPr>
        <w:t>specifically authorized by competent authority and are prohibited on Maxwell AFB/Gunter Annex. Violations may result in criminal prosecution under applicable federal laws.</w:t>
      </w:r>
    </w:p>
    <w:p w14:paraId="5C89A43C"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sz w:val="24"/>
          <w:szCs w:val="24"/>
        </w:rPr>
      </w:pPr>
      <w:r w:rsidRPr="000666F9">
        <w:rPr>
          <w:rFonts w:ascii="Times New Roman" w:eastAsia="Times New Roman" w:hAnsi="Times New Roman" w:cs="Times New Roman"/>
          <w:sz w:val="24"/>
          <w:szCs w:val="24"/>
        </w:rPr>
        <w:t>a. Switchblade knives or knives with any type of automatic blade release.</w:t>
      </w:r>
    </w:p>
    <w:p w14:paraId="276E8676"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sz w:val="24"/>
          <w:szCs w:val="24"/>
        </w:rPr>
      </w:pPr>
      <w:r w:rsidRPr="000666F9">
        <w:rPr>
          <w:rFonts w:ascii="Times New Roman" w:eastAsia="Times New Roman" w:hAnsi="Times New Roman" w:cs="Times New Roman"/>
          <w:sz w:val="24"/>
          <w:szCs w:val="24"/>
        </w:rPr>
        <w:t>b. An incendiary/explosive weapon (e.g., grenades, flash bangs).</w:t>
      </w:r>
    </w:p>
    <w:p w14:paraId="56292F96"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sz w:val="24"/>
          <w:szCs w:val="24"/>
        </w:rPr>
      </w:pPr>
      <w:r w:rsidRPr="000666F9">
        <w:rPr>
          <w:rFonts w:ascii="Times New Roman" w:eastAsia="Times New Roman" w:hAnsi="Times New Roman" w:cs="Times New Roman"/>
          <w:sz w:val="24"/>
          <w:szCs w:val="24"/>
        </w:rPr>
        <w:t>c. Fireworks</w:t>
      </w:r>
    </w:p>
    <w:p w14:paraId="05137BB7" w14:textId="77777777" w:rsidR="00663EC8" w:rsidRPr="000666F9" w:rsidRDefault="00663EC8" w:rsidP="0045182A">
      <w:pPr>
        <w:autoSpaceDE w:val="0"/>
        <w:autoSpaceDN w:val="0"/>
        <w:adjustRightInd w:val="0"/>
        <w:spacing w:after="0" w:line="240" w:lineRule="auto"/>
        <w:ind w:left="720"/>
        <w:rPr>
          <w:rFonts w:ascii="Times New Roman" w:eastAsia="Times New Roman" w:hAnsi="Times New Roman" w:cs="Times New Roman"/>
          <w:sz w:val="24"/>
          <w:szCs w:val="24"/>
        </w:rPr>
      </w:pPr>
      <w:r w:rsidRPr="000666F9">
        <w:rPr>
          <w:rFonts w:ascii="Times New Roman" w:eastAsia="Times New Roman" w:hAnsi="Times New Roman" w:cs="Times New Roman"/>
          <w:sz w:val="24"/>
          <w:szCs w:val="24"/>
        </w:rPr>
        <w:t xml:space="preserve">d. Homemade mortars, aka "tennis ball launchers" or similar devices. </w:t>
      </w:r>
    </w:p>
    <w:p w14:paraId="577DD65F" w14:textId="77777777" w:rsidR="00663EC8" w:rsidRPr="00C1065E" w:rsidRDefault="00663EC8" w:rsidP="00663EC8">
      <w:pPr>
        <w:autoSpaceDE w:val="0"/>
        <w:autoSpaceDN w:val="0"/>
        <w:adjustRightInd w:val="0"/>
        <w:spacing w:line="240" w:lineRule="auto"/>
        <w:ind w:left="720"/>
      </w:pPr>
    </w:p>
    <w:p w14:paraId="54A0F910" w14:textId="77777777" w:rsidR="00C1065E" w:rsidRPr="00C1065E" w:rsidRDefault="00C1065E" w:rsidP="00571F78">
      <w:pPr>
        <w:spacing w:before="120" w:after="0" w:line="360" w:lineRule="auto"/>
        <w:ind w:firstLine="720"/>
        <w:jc w:val="both"/>
        <w:rPr>
          <w:rFonts w:ascii="Times New Roman" w:eastAsia="Times New Roman" w:hAnsi="Times New Roman" w:cs="Times New Roman"/>
          <w:b/>
          <w:sz w:val="24"/>
          <w:szCs w:val="24"/>
        </w:rPr>
      </w:pPr>
    </w:p>
    <w:sectPr w:rsidR="00C1065E" w:rsidRPr="00C1065E" w:rsidSect="006F7C5B">
      <w:pgSz w:w="12240" w:h="15840"/>
      <w:pgMar w:top="1440" w:right="90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_sansregular">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E3D63"/>
    <w:multiLevelType w:val="hybridMultilevel"/>
    <w:tmpl w:val="A600EB60"/>
    <w:lvl w:ilvl="0" w:tplc="1B98E646">
      <w:start w:val="1"/>
      <w:numFmt w:val="decimal"/>
      <w:lvlText w:val="%1."/>
      <w:lvlJc w:val="left"/>
      <w:pPr>
        <w:ind w:left="1080" w:hanging="360"/>
      </w:pPr>
      <w:rPr>
        <w:rFonts w:hint="default"/>
        <w:color w:val="231F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FB7AF4"/>
    <w:multiLevelType w:val="hybridMultilevel"/>
    <w:tmpl w:val="DE28302A"/>
    <w:lvl w:ilvl="0" w:tplc="04090001">
      <w:start w:val="1"/>
      <w:numFmt w:val="bullet"/>
      <w:lvlText w:val=""/>
      <w:lvlJc w:val="left"/>
      <w:pPr>
        <w:ind w:left="1559" w:hanging="360"/>
      </w:pPr>
      <w:rPr>
        <w:rFonts w:ascii="Symbol" w:hAnsi="Symbol" w:hint="default"/>
      </w:rPr>
    </w:lvl>
    <w:lvl w:ilvl="1" w:tplc="04090003">
      <w:start w:val="1"/>
      <w:numFmt w:val="bullet"/>
      <w:lvlText w:val="o"/>
      <w:lvlJc w:val="left"/>
      <w:pPr>
        <w:ind w:left="2279" w:hanging="360"/>
      </w:pPr>
      <w:rPr>
        <w:rFonts w:ascii="Courier New" w:hAnsi="Courier New" w:cs="Courier New" w:hint="default"/>
      </w:rPr>
    </w:lvl>
    <w:lvl w:ilvl="2" w:tplc="04090005">
      <w:start w:val="1"/>
      <w:numFmt w:val="bullet"/>
      <w:lvlText w:val=""/>
      <w:lvlJc w:val="left"/>
      <w:pPr>
        <w:ind w:left="2999" w:hanging="360"/>
      </w:pPr>
      <w:rPr>
        <w:rFonts w:ascii="Wingdings" w:hAnsi="Wingdings" w:hint="default"/>
      </w:rPr>
    </w:lvl>
    <w:lvl w:ilvl="3" w:tplc="04090001" w:tentative="1">
      <w:start w:val="1"/>
      <w:numFmt w:val="bullet"/>
      <w:lvlText w:val=""/>
      <w:lvlJc w:val="left"/>
      <w:pPr>
        <w:ind w:left="3719" w:hanging="360"/>
      </w:pPr>
      <w:rPr>
        <w:rFonts w:ascii="Symbol" w:hAnsi="Symbol" w:hint="default"/>
      </w:rPr>
    </w:lvl>
    <w:lvl w:ilvl="4" w:tplc="04090003" w:tentative="1">
      <w:start w:val="1"/>
      <w:numFmt w:val="bullet"/>
      <w:lvlText w:val="o"/>
      <w:lvlJc w:val="left"/>
      <w:pPr>
        <w:ind w:left="4439" w:hanging="360"/>
      </w:pPr>
      <w:rPr>
        <w:rFonts w:ascii="Courier New" w:hAnsi="Courier New" w:cs="Courier New" w:hint="default"/>
      </w:rPr>
    </w:lvl>
    <w:lvl w:ilvl="5" w:tplc="04090005" w:tentative="1">
      <w:start w:val="1"/>
      <w:numFmt w:val="bullet"/>
      <w:lvlText w:val=""/>
      <w:lvlJc w:val="left"/>
      <w:pPr>
        <w:ind w:left="5159" w:hanging="360"/>
      </w:pPr>
      <w:rPr>
        <w:rFonts w:ascii="Wingdings" w:hAnsi="Wingdings" w:hint="default"/>
      </w:rPr>
    </w:lvl>
    <w:lvl w:ilvl="6" w:tplc="04090001" w:tentative="1">
      <w:start w:val="1"/>
      <w:numFmt w:val="bullet"/>
      <w:lvlText w:val=""/>
      <w:lvlJc w:val="left"/>
      <w:pPr>
        <w:ind w:left="5879" w:hanging="360"/>
      </w:pPr>
      <w:rPr>
        <w:rFonts w:ascii="Symbol" w:hAnsi="Symbol" w:hint="default"/>
      </w:rPr>
    </w:lvl>
    <w:lvl w:ilvl="7" w:tplc="04090003" w:tentative="1">
      <w:start w:val="1"/>
      <w:numFmt w:val="bullet"/>
      <w:lvlText w:val="o"/>
      <w:lvlJc w:val="left"/>
      <w:pPr>
        <w:ind w:left="6599" w:hanging="360"/>
      </w:pPr>
      <w:rPr>
        <w:rFonts w:ascii="Courier New" w:hAnsi="Courier New" w:cs="Courier New" w:hint="default"/>
      </w:rPr>
    </w:lvl>
    <w:lvl w:ilvl="8" w:tplc="04090005" w:tentative="1">
      <w:start w:val="1"/>
      <w:numFmt w:val="bullet"/>
      <w:lvlText w:val=""/>
      <w:lvlJc w:val="left"/>
      <w:pPr>
        <w:ind w:left="7319" w:hanging="360"/>
      </w:pPr>
      <w:rPr>
        <w:rFonts w:ascii="Wingdings" w:hAnsi="Wingdings" w:hint="default"/>
      </w:rPr>
    </w:lvl>
  </w:abstractNum>
  <w:abstractNum w:abstractNumId="2" w15:restartNumberingAfterBreak="0">
    <w:nsid w:val="20767D4F"/>
    <w:multiLevelType w:val="hybridMultilevel"/>
    <w:tmpl w:val="B1B2AB06"/>
    <w:lvl w:ilvl="0" w:tplc="720A4ADE">
      <w:start w:val="1"/>
      <w:numFmt w:val="decimal"/>
      <w:lvlText w:val="%1."/>
      <w:lvlJc w:val="left"/>
      <w:pPr>
        <w:ind w:left="1080" w:hanging="360"/>
      </w:pPr>
      <w:rPr>
        <w:rFonts w:hint="default"/>
        <w:color w:val="231F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8433C3"/>
    <w:multiLevelType w:val="multilevel"/>
    <w:tmpl w:val="EF02BEB8"/>
    <w:lvl w:ilvl="0">
      <w:start w:val="1"/>
      <w:numFmt w:val="decimal"/>
      <w:lvlText w:val="%1.0"/>
      <w:lvlJc w:val="left"/>
      <w:pPr>
        <w:ind w:left="5908" w:hanging="418"/>
      </w:pPr>
      <w:rPr>
        <w:rFonts w:eastAsia="Times New Roman" w:hint="default"/>
        <w:b/>
      </w:rPr>
    </w:lvl>
    <w:lvl w:ilvl="1">
      <w:start w:val="1"/>
      <w:numFmt w:val="decimal"/>
      <w:lvlText w:val="%1.%2"/>
      <w:lvlJc w:val="left"/>
      <w:pPr>
        <w:ind w:left="1858" w:hanging="418"/>
      </w:pPr>
      <w:rPr>
        <w:rFonts w:eastAsia="Times New Roman" w:hint="default"/>
        <w:b/>
      </w:rPr>
    </w:lvl>
    <w:lvl w:ilvl="2">
      <w:start w:val="1"/>
      <w:numFmt w:val="decimal"/>
      <w:lvlText w:val="%1.%2.%3"/>
      <w:lvlJc w:val="left"/>
      <w:pPr>
        <w:ind w:left="2880" w:hanging="720"/>
      </w:pPr>
      <w:rPr>
        <w:rFonts w:eastAsia="Times New Roman" w:hint="default"/>
        <w:b/>
      </w:rPr>
    </w:lvl>
    <w:lvl w:ilvl="3">
      <w:start w:val="1"/>
      <w:numFmt w:val="decimal"/>
      <w:lvlText w:val="%1.%2.%3.%4"/>
      <w:lvlJc w:val="left"/>
      <w:pPr>
        <w:ind w:left="3600" w:hanging="720"/>
      </w:pPr>
      <w:rPr>
        <w:rFonts w:eastAsia="Times New Roman" w:hint="default"/>
        <w:b/>
      </w:rPr>
    </w:lvl>
    <w:lvl w:ilvl="4">
      <w:start w:val="1"/>
      <w:numFmt w:val="decimal"/>
      <w:lvlText w:val="%1.%2.%3.%4.%5"/>
      <w:lvlJc w:val="left"/>
      <w:pPr>
        <w:ind w:left="4680" w:hanging="1080"/>
      </w:pPr>
      <w:rPr>
        <w:rFonts w:eastAsia="Times New Roman" w:hint="default"/>
        <w:b/>
      </w:rPr>
    </w:lvl>
    <w:lvl w:ilvl="5">
      <w:start w:val="1"/>
      <w:numFmt w:val="decimal"/>
      <w:lvlText w:val="%1.%2.%3.%4.%5.%6"/>
      <w:lvlJc w:val="left"/>
      <w:pPr>
        <w:ind w:left="5400" w:hanging="1080"/>
      </w:pPr>
      <w:rPr>
        <w:rFonts w:eastAsia="Times New Roman" w:hint="default"/>
        <w:b/>
      </w:rPr>
    </w:lvl>
    <w:lvl w:ilvl="6">
      <w:start w:val="1"/>
      <w:numFmt w:val="decimal"/>
      <w:lvlText w:val="%1.%2.%3.%4.%5.%6.%7"/>
      <w:lvlJc w:val="left"/>
      <w:pPr>
        <w:ind w:left="6480" w:hanging="1440"/>
      </w:pPr>
      <w:rPr>
        <w:rFonts w:eastAsia="Times New Roman" w:hint="default"/>
        <w:b/>
      </w:rPr>
    </w:lvl>
    <w:lvl w:ilvl="7">
      <w:start w:val="1"/>
      <w:numFmt w:val="decimal"/>
      <w:lvlText w:val="%1.%2.%3.%4.%5.%6.%7.%8"/>
      <w:lvlJc w:val="left"/>
      <w:pPr>
        <w:ind w:left="7200" w:hanging="1440"/>
      </w:pPr>
      <w:rPr>
        <w:rFonts w:eastAsia="Times New Roman" w:hint="default"/>
        <w:b/>
      </w:rPr>
    </w:lvl>
    <w:lvl w:ilvl="8">
      <w:start w:val="1"/>
      <w:numFmt w:val="decimal"/>
      <w:lvlText w:val="%1.%2.%3.%4.%5.%6.%7.%8.%9"/>
      <w:lvlJc w:val="left"/>
      <w:pPr>
        <w:ind w:left="8280" w:hanging="1800"/>
      </w:pPr>
      <w:rPr>
        <w:rFonts w:eastAsia="Times New Roman" w:hint="default"/>
        <w:b/>
      </w:rPr>
    </w:lvl>
  </w:abstractNum>
  <w:abstractNum w:abstractNumId="4" w15:restartNumberingAfterBreak="0">
    <w:nsid w:val="3B80626D"/>
    <w:multiLevelType w:val="hybridMultilevel"/>
    <w:tmpl w:val="7DDE4A98"/>
    <w:lvl w:ilvl="0" w:tplc="6A0CAC3E">
      <w:start w:val="1"/>
      <w:numFmt w:val="decimal"/>
      <w:lvlText w:val="%1."/>
      <w:lvlJc w:val="left"/>
      <w:pPr>
        <w:tabs>
          <w:tab w:val="num" w:pos="1080"/>
        </w:tabs>
        <w:ind w:left="720" w:firstLine="0"/>
      </w:pPr>
      <w:rPr>
        <w:rFonts w:ascii="Times New Roman" w:hAnsi="Times New Roman" w:hint="default"/>
        <w:b/>
        <w:i w:val="0"/>
        <w:color w:val="auto"/>
        <w:sz w:val="24"/>
        <w:effect w:val="none"/>
      </w:rPr>
    </w:lvl>
    <w:lvl w:ilvl="1" w:tplc="64C2D3D8">
      <w:start w:val="1"/>
      <w:numFmt w:val="lowerLetter"/>
      <w:lvlText w:val="%2."/>
      <w:lvlJc w:val="left"/>
      <w:pPr>
        <w:tabs>
          <w:tab w:val="num" w:pos="1584"/>
        </w:tabs>
        <w:ind w:left="1224" w:firstLine="0"/>
      </w:pPr>
      <w:rPr>
        <w:rFonts w:ascii="Times New Roman" w:hAnsi="Times New Roman" w:hint="default"/>
        <w:b w:val="0"/>
        <w:i w:val="0"/>
        <w:color w:val="auto"/>
        <w:sz w:val="24"/>
      </w:rPr>
    </w:lvl>
    <w:lvl w:ilvl="2" w:tplc="6A0CAC3E">
      <w:start w:val="1"/>
      <w:numFmt w:val="decimal"/>
      <w:lvlText w:val="%3."/>
      <w:lvlJc w:val="left"/>
      <w:pPr>
        <w:tabs>
          <w:tab w:val="num" w:pos="3060"/>
        </w:tabs>
        <w:ind w:left="2700" w:firstLine="0"/>
      </w:pPr>
      <w:rPr>
        <w:rFonts w:ascii="Times New Roman" w:hAnsi="Times New Roman" w:hint="default"/>
        <w:b/>
        <w:i w:val="0"/>
        <w:color w:val="auto"/>
        <w:sz w:val="24"/>
        <w:effect w:val="none"/>
      </w:rPr>
    </w:lvl>
    <w:lvl w:ilvl="3" w:tplc="0409000F">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15:restartNumberingAfterBreak="0">
    <w:nsid w:val="3BBA0EE5"/>
    <w:multiLevelType w:val="hybridMultilevel"/>
    <w:tmpl w:val="40C8900E"/>
    <w:lvl w:ilvl="0" w:tplc="90DE34DE">
      <w:start w:val="3"/>
      <w:numFmt w:val="decimal"/>
      <w:lvlText w:val="%1."/>
      <w:lvlJc w:val="left"/>
      <w:pPr>
        <w:tabs>
          <w:tab w:val="num" w:pos="360"/>
        </w:tabs>
        <w:ind w:left="0" w:firstLine="0"/>
      </w:pPr>
      <w:rPr>
        <w:rFonts w:ascii="Times New Roman" w:hAnsi="Times New Roman" w:hint="default"/>
        <w:b/>
        <w:i w:val="0"/>
        <w:color w:val="auto"/>
        <w:sz w:val="24"/>
        <w:effect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C64920"/>
    <w:multiLevelType w:val="hybridMultilevel"/>
    <w:tmpl w:val="D45EBFB2"/>
    <w:lvl w:ilvl="0" w:tplc="C6066F8C">
      <w:start w:val="3"/>
      <w:numFmt w:val="decimal"/>
      <w:lvlText w:val="%1."/>
      <w:lvlJc w:val="left"/>
      <w:pPr>
        <w:ind w:left="1440" w:hanging="360"/>
      </w:pPr>
      <w:rPr>
        <w:rFonts w:hint="default"/>
        <w:b/>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56F6531"/>
    <w:multiLevelType w:val="hybridMultilevel"/>
    <w:tmpl w:val="D87CCBDA"/>
    <w:lvl w:ilvl="0" w:tplc="3AEE235C">
      <w:start w:val="1"/>
      <w:numFmt w:val="decimal"/>
      <w:lvlText w:val="%1."/>
      <w:lvlJc w:val="left"/>
      <w:pPr>
        <w:ind w:left="1080" w:hanging="360"/>
      </w:pPr>
      <w:rPr>
        <w:rFonts w:hint="default"/>
        <w:color w:val="231F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B8E5CC3"/>
    <w:multiLevelType w:val="hybridMultilevel"/>
    <w:tmpl w:val="1B2E0D80"/>
    <w:lvl w:ilvl="0" w:tplc="6332EA9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614EBB"/>
    <w:multiLevelType w:val="multilevel"/>
    <w:tmpl w:val="4D16B7E8"/>
    <w:lvl w:ilvl="0">
      <w:start w:val="1"/>
      <w:numFmt w:val="decimal"/>
      <w:lvlText w:val="%1.0."/>
      <w:lvlJc w:val="left"/>
      <w:pPr>
        <w:ind w:left="720" w:hanging="360"/>
      </w:pPr>
      <w:rPr>
        <w:rFonts w:hint="default"/>
        <w:b/>
      </w:rPr>
    </w:lvl>
    <w:lvl w:ilvl="1">
      <w:start w:val="1"/>
      <w:numFmt w:val="decimal"/>
      <w:lvlText w:val="%1.%2."/>
      <w:lvlJc w:val="left"/>
      <w:pPr>
        <w:ind w:left="1440" w:hanging="360"/>
      </w:pPr>
      <w:rPr>
        <w:rFonts w:hint="default"/>
        <w:b/>
      </w:rPr>
    </w:lvl>
    <w:lvl w:ilvl="2">
      <w:start w:val="1"/>
      <w:numFmt w:val="decimal"/>
      <w:lvlText w:val="%1.%2.%3."/>
      <w:lvlJc w:val="left"/>
      <w:pPr>
        <w:ind w:left="2520" w:hanging="720"/>
      </w:pPr>
      <w:rPr>
        <w:rFonts w:hint="default"/>
        <w:b/>
      </w:rPr>
    </w:lvl>
    <w:lvl w:ilvl="3">
      <w:start w:val="1"/>
      <w:numFmt w:val="decimal"/>
      <w:lvlText w:val="%1.%2.%3.%4."/>
      <w:lvlJc w:val="left"/>
      <w:pPr>
        <w:ind w:left="3240" w:hanging="720"/>
      </w:pPr>
      <w:rPr>
        <w:rFonts w:hint="default"/>
        <w:b/>
      </w:rPr>
    </w:lvl>
    <w:lvl w:ilvl="4">
      <w:start w:val="1"/>
      <w:numFmt w:val="decimal"/>
      <w:lvlText w:val="%1.%2.%3.%4.%5."/>
      <w:lvlJc w:val="left"/>
      <w:pPr>
        <w:ind w:left="4320" w:hanging="1080"/>
      </w:pPr>
      <w:rPr>
        <w:rFonts w:hint="default"/>
        <w:b/>
      </w:rPr>
    </w:lvl>
    <w:lvl w:ilvl="5">
      <w:start w:val="1"/>
      <w:numFmt w:val="decimal"/>
      <w:lvlText w:val="%1.%2.%3.%4.%5.%6."/>
      <w:lvlJc w:val="left"/>
      <w:pPr>
        <w:ind w:left="5040" w:hanging="1080"/>
      </w:pPr>
      <w:rPr>
        <w:rFonts w:hint="default"/>
        <w:b/>
      </w:rPr>
    </w:lvl>
    <w:lvl w:ilvl="6">
      <w:start w:val="1"/>
      <w:numFmt w:val="decimal"/>
      <w:lvlText w:val="%1.%2.%3.%4.%5.%6.%7."/>
      <w:lvlJc w:val="left"/>
      <w:pPr>
        <w:ind w:left="6120" w:hanging="1440"/>
      </w:pPr>
      <w:rPr>
        <w:rFonts w:hint="default"/>
        <w:b/>
      </w:rPr>
    </w:lvl>
    <w:lvl w:ilvl="7">
      <w:start w:val="1"/>
      <w:numFmt w:val="decimal"/>
      <w:lvlText w:val="%1.%2.%3.%4.%5.%6.%7.%8."/>
      <w:lvlJc w:val="left"/>
      <w:pPr>
        <w:ind w:left="6840" w:hanging="1440"/>
      </w:pPr>
      <w:rPr>
        <w:rFonts w:hint="default"/>
        <w:b/>
      </w:rPr>
    </w:lvl>
    <w:lvl w:ilvl="8">
      <w:start w:val="1"/>
      <w:numFmt w:val="decimal"/>
      <w:lvlText w:val="%1.%2.%3.%4.%5.%6.%7.%8.%9."/>
      <w:lvlJc w:val="left"/>
      <w:pPr>
        <w:ind w:left="7920" w:hanging="1800"/>
      </w:pPr>
      <w:rPr>
        <w:rFonts w:hint="default"/>
        <w:b/>
      </w:rPr>
    </w:lvl>
  </w:abstractNum>
  <w:abstractNum w:abstractNumId="10" w15:restartNumberingAfterBreak="0">
    <w:nsid w:val="52EF54B6"/>
    <w:multiLevelType w:val="hybridMultilevel"/>
    <w:tmpl w:val="13B448D8"/>
    <w:lvl w:ilvl="0" w:tplc="5A5276B2">
      <w:start w:val="1"/>
      <w:numFmt w:val="upperLetter"/>
      <w:lvlText w:val="%1."/>
      <w:lvlJc w:val="left"/>
      <w:pPr>
        <w:ind w:left="720" w:hanging="360"/>
      </w:pPr>
      <w:rPr>
        <w:rFonts w:hint="default"/>
        <w:color w:val="231F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EC3007"/>
    <w:multiLevelType w:val="hybridMultilevel"/>
    <w:tmpl w:val="A34E8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EA0D24"/>
    <w:multiLevelType w:val="hybridMultilevel"/>
    <w:tmpl w:val="156627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FC6AF5"/>
    <w:multiLevelType w:val="multilevel"/>
    <w:tmpl w:val="B74A3456"/>
    <w:lvl w:ilvl="0">
      <w:start w:val="1"/>
      <w:numFmt w:val="decimal"/>
      <w:lvlText w:val="%1.0"/>
      <w:lvlJc w:val="left"/>
      <w:pPr>
        <w:tabs>
          <w:tab w:val="num" w:pos="450"/>
        </w:tabs>
        <w:ind w:left="450" w:hanging="360"/>
      </w:pPr>
      <w:rPr>
        <w:rFonts w:hint="default"/>
        <w:b w:val="0"/>
      </w:rPr>
    </w:lvl>
    <w:lvl w:ilvl="1">
      <w:start w:val="1"/>
      <w:numFmt w:val="decimal"/>
      <w:lvlText w:val="%1.%2"/>
      <w:lvlJc w:val="left"/>
      <w:pPr>
        <w:tabs>
          <w:tab w:val="num" w:pos="540"/>
        </w:tabs>
        <w:ind w:left="540" w:hanging="360"/>
      </w:pPr>
      <w:rPr>
        <w:rFonts w:hint="default"/>
        <w:b w:val="0"/>
      </w:rPr>
    </w:lvl>
    <w:lvl w:ilvl="2">
      <w:start w:val="1"/>
      <w:numFmt w:val="decimal"/>
      <w:lvlText w:val="%1.%2.%3"/>
      <w:lvlJc w:val="left"/>
      <w:pPr>
        <w:tabs>
          <w:tab w:val="num" w:pos="1530"/>
        </w:tabs>
        <w:ind w:left="1530" w:hanging="720"/>
      </w:pPr>
      <w:rPr>
        <w:rFonts w:hint="default"/>
        <w:b w:val="0"/>
      </w:rPr>
    </w:lvl>
    <w:lvl w:ilvl="3">
      <w:start w:val="1"/>
      <w:numFmt w:val="decimal"/>
      <w:lvlText w:val="%1.%2.%3.%4"/>
      <w:lvlJc w:val="left"/>
      <w:pPr>
        <w:tabs>
          <w:tab w:val="num" w:pos="9540"/>
        </w:tabs>
        <w:ind w:left="9540" w:hanging="720"/>
      </w:pPr>
      <w:rPr>
        <w:rFonts w:hint="default"/>
      </w:rPr>
    </w:lvl>
    <w:lvl w:ilvl="4">
      <w:start w:val="1"/>
      <w:numFmt w:val="decimal"/>
      <w:lvlText w:val="%1.%2.%3.%4.%5"/>
      <w:lvlJc w:val="left"/>
      <w:pPr>
        <w:tabs>
          <w:tab w:val="num" w:pos="4050"/>
        </w:tabs>
        <w:ind w:left="4050" w:hanging="1080"/>
      </w:pPr>
      <w:rPr>
        <w:rFonts w:hint="default"/>
      </w:rPr>
    </w:lvl>
    <w:lvl w:ilvl="5">
      <w:start w:val="1"/>
      <w:numFmt w:val="decimal"/>
      <w:lvlText w:val="%1.%2.%3.%4.%5.%6"/>
      <w:lvlJc w:val="left"/>
      <w:pPr>
        <w:tabs>
          <w:tab w:val="num" w:pos="4770"/>
        </w:tabs>
        <w:ind w:left="4770" w:hanging="1080"/>
      </w:pPr>
      <w:rPr>
        <w:rFonts w:hint="default"/>
      </w:rPr>
    </w:lvl>
    <w:lvl w:ilvl="6">
      <w:start w:val="1"/>
      <w:numFmt w:val="decimal"/>
      <w:lvlText w:val="%1.%2.%3.%4.%5.%6.%7"/>
      <w:lvlJc w:val="left"/>
      <w:pPr>
        <w:tabs>
          <w:tab w:val="num" w:pos="5850"/>
        </w:tabs>
        <w:ind w:left="5850" w:hanging="1440"/>
      </w:pPr>
      <w:rPr>
        <w:rFonts w:hint="default"/>
      </w:rPr>
    </w:lvl>
    <w:lvl w:ilvl="7">
      <w:start w:val="1"/>
      <w:numFmt w:val="decimal"/>
      <w:lvlText w:val="%1.%2.%3.%4.%5.%6.%7.%8"/>
      <w:lvlJc w:val="left"/>
      <w:pPr>
        <w:tabs>
          <w:tab w:val="num" w:pos="6570"/>
        </w:tabs>
        <w:ind w:left="6570" w:hanging="1440"/>
      </w:pPr>
      <w:rPr>
        <w:rFonts w:hint="default"/>
      </w:rPr>
    </w:lvl>
    <w:lvl w:ilvl="8">
      <w:start w:val="1"/>
      <w:numFmt w:val="decimal"/>
      <w:lvlText w:val="%1.%2.%3.%4.%5.%6.%7.%8.%9"/>
      <w:lvlJc w:val="left"/>
      <w:pPr>
        <w:tabs>
          <w:tab w:val="num" w:pos="7650"/>
        </w:tabs>
        <w:ind w:left="7650" w:hanging="1800"/>
      </w:pPr>
      <w:rPr>
        <w:rFonts w:hint="default"/>
      </w:rPr>
    </w:lvl>
  </w:abstractNum>
  <w:abstractNum w:abstractNumId="14" w15:restartNumberingAfterBreak="0">
    <w:nsid w:val="65095EBE"/>
    <w:multiLevelType w:val="hybridMultilevel"/>
    <w:tmpl w:val="F85A51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721A0E5C"/>
    <w:multiLevelType w:val="multilevel"/>
    <w:tmpl w:val="303E4A16"/>
    <w:lvl w:ilvl="0">
      <w:start w:val="1"/>
      <w:numFmt w:val="decimal"/>
      <w:lvlText w:val="%1."/>
      <w:lvlJc w:val="left"/>
      <w:pPr>
        <w:ind w:left="540" w:hanging="540"/>
      </w:pPr>
      <w:rPr>
        <w:rFonts w:hint="default"/>
        <w:b/>
      </w:rPr>
    </w:lvl>
    <w:lvl w:ilvl="1">
      <w:numFmt w:val="decimal"/>
      <w:lvlText w:val="%1.%2."/>
      <w:lvlJc w:val="left"/>
      <w:pPr>
        <w:ind w:left="900" w:hanging="54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79674039"/>
    <w:multiLevelType w:val="multilevel"/>
    <w:tmpl w:val="CC68534A"/>
    <w:lvl w:ilvl="0">
      <w:start w:val="6"/>
      <w:numFmt w:val="decimal"/>
      <w:lvlText w:val="%1"/>
      <w:lvlJc w:val="left"/>
      <w:pPr>
        <w:ind w:left="360" w:hanging="360"/>
      </w:pPr>
      <w:rPr>
        <w:rFonts w:hint="default"/>
        <w:b w:val="0"/>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7" w15:restartNumberingAfterBreak="0">
    <w:nsid w:val="7ED21ED9"/>
    <w:multiLevelType w:val="hybridMultilevel"/>
    <w:tmpl w:val="3CF840FA"/>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num w:numId="1" w16cid:durableId="71124394">
    <w:abstractNumId w:val="12"/>
  </w:num>
  <w:num w:numId="2" w16cid:durableId="2126119309">
    <w:abstractNumId w:val="10"/>
  </w:num>
  <w:num w:numId="3" w16cid:durableId="1212425418">
    <w:abstractNumId w:val="7"/>
  </w:num>
  <w:num w:numId="4" w16cid:durableId="1850757153">
    <w:abstractNumId w:val="0"/>
  </w:num>
  <w:num w:numId="5" w16cid:durableId="312834151">
    <w:abstractNumId w:val="2"/>
  </w:num>
  <w:num w:numId="6" w16cid:durableId="1415205707">
    <w:abstractNumId w:val="3"/>
  </w:num>
  <w:num w:numId="7" w16cid:durableId="1659921215">
    <w:abstractNumId w:val="13"/>
  </w:num>
  <w:num w:numId="8" w16cid:durableId="387218736">
    <w:abstractNumId w:val="16"/>
  </w:num>
  <w:num w:numId="9" w16cid:durableId="64114036">
    <w:abstractNumId w:val="8"/>
  </w:num>
  <w:num w:numId="10" w16cid:durableId="2021733262">
    <w:abstractNumId w:val="1"/>
  </w:num>
  <w:num w:numId="11" w16cid:durableId="282736696">
    <w:abstractNumId w:val="4"/>
  </w:num>
  <w:num w:numId="12" w16cid:durableId="1870680044">
    <w:abstractNumId w:val="9"/>
  </w:num>
  <w:num w:numId="13" w16cid:durableId="431976851">
    <w:abstractNumId w:val="6"/>
  </w:num>
  <w:num w:numId="14" w16cid:durableId="1512716134">
    <w:abstractNumId w:val="15"/>
  </w:num>
  <w:num w:numId="15" w16cid:durableId="343628814">
    <w:abstractNumId w:val="11"/>
  </w:num>
  <w:num w:numId="16" w16cid:durableId="1371802999">
    <w:abstractNumId w:val="5"/>
  </w:num>
  <w:num w:numId="17" w16cid:durableId="1526793182">
    <w:abstractNumId w:val="17"/>
  </w:num>
  <w:num w:numId="18" w16cid:durableId="2291998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E4B"/>
    <w:rsid w:val="00003D1F"/>
    <w:rsid w:val="00005A49"/>
    <w:rsid w:val="0000735A"/>
    <w:rsid w:val="0001261F"/>
    <w:rsid w:val="00016675"/>
    <w:rsid w:val="000203DA"/>
    <w:rsid w:val="0002141C"/>
    <w:rsid w:val="0003295C"/>
    <w:rsid w:val="00033A44"/>
    <w:rsid w:val="00034519"/>
    <w:rsid w:val="00040643"/>
    <w:rsid w:val="0004624D"/>
    <w:rsid w:val="00046C6B"/>
    <w:rsid w:val="00051406"/>
    <w:rsid w:val="00052A78"/>
    <w:rsid w:val="00056804"/>
    <w:rsid w:val="00057670"/>
    <w:rsid w:val="00061ABA"/>
    <w:rsid w:val="00065D4A"/>
    <w:rsid w:val="0006613D"/>
    <w:rsid w:val="000665A8"/>
    <w:rsid w:val="000666F9"/>
    <w:rsid w:val="00072557"/>
    <w:rsid w:val="00074F1A"/>
    <w:rsid w:val="0007603B"/>
    <w:rsid w:val="00084EB2"/>
    <w:rsid w:val="00086067"/>
    <w:rsid w:val="000873EF"/>
    <w:rsid w:val="000955A3"/>
    <w:rsid w:val="00097657"/>
    <w:rsid w:val="00097F2A"/>
    <w:rsid w:val="000A115C"/>
    <w:rsid w:val="000A59E7"/>
    <w:rsid w:val="000A5E4B"/>
    <w:rsid w:val="000A7289"/>
    <w:rsid w:val="000B207B"/>
    <w:rsid w:val="000B3308"/>
    <w:rsid w:val="000B4DF6"/>
    <w:rsid w:val="000B55F4"/>
    <w:rsid w:val="000C015F"/>
    <w:rsid w:val="000C0EAF"/>
    <w:rsid w:val="000C1E1D"/>
    <w:rsid w:val="000C60A0"/>
    <w:rsid w:val="000C792D"/>
    <w:rsid w:val="000D34F2"/>
    <w:rsid w:val="000D6171"/>
    <w:rsid w:val="000D6FD6"/>
    <w:rsid w:val="000E1A5C"/>
    <w:rsid w:val="000E6401"/>
    <w:rsid w:val="000F35E8"/>
    <w:rsid w:val="000F72D7"/>
    <w:rsid w:val="00101F3F"/>
    <w:rsid w:val="0010324E"/>
    <w:rsid w:val="0010494D"/>
    <w:rsid w:val="0010509A"/>
    <w:rsid w:val="00107FF3"/>
    <w:rsid w:val="001155EA"/>
    <w:rsid w:val="00117DB5"/>
    <w:rsid w:val="001200ED"/>
    <w:rsid w:val="00121F31"/>
    <w:rsid w:val="001238D6"/>
    <w:rsid w:val="00130B6F"/>
    <w:rsid w:val="001352EF"/>
    <w:rsid w:val="00135602"/>
    <w:rsid w:val="001359F3"/>
    <w:rsid w:val="00135DEE"/>
    <w:rsid w:val="0014042A"/>
    <w:rsid w:val="001413B3"/>
    <w:rsid w:val="00143227"/>
    <w:rsid w:val="00147F1F"/>
    <w:rsid w:val="0015199F"/>
    <w:rsid w:val="00154193"/>
    <w:rsid w:val="00156CD2"/>
    <w:rsid w:val="00157D22"/>
    <w:rsid w:val="001646E1"/>
    <w:rsid w:val="00165A42"/>
    <w:rsid w:val="00170F2F"/>
    <w:rsid w:val="001716FC"/>
    <w:rsid w:val="00174C0A"/>
    <w:rsid w:val="0017791B"/>
    <w:rsid w:val="00180D0B"/>
    <w:rsid w:val="0018106F"/>
    <w:rsid w:val="00183283"/>
    <w:rsid w:val="001840FD"/>
    <w:rsid w:val="0018572E"/>
    <w:rsid w:val="00185B6F"/>
    <w:rsid w:val="00186393"/>
    <w:rsid w:val="00187CE4"/>
    <w:rsid w:val="00190E69"/>
    <w:rsid w:val="00195643"/>
    <w:rsid w:val="00196493"/>
    <w:rsid w:val="001A287E"/>
    <w:rsid w:val="001A460C"/>
    <w:rsid w:val="001A7746"/>
    <w:rsid w:val="001B1011"/>
    <w:rsid w:val="001B18BB"/>
    <w:rsid w:val="001B617A"/>
    <w:rsid w:val="001E15EF"/>
    <w:rsid w:val="001E2D5E"/>
    <w:rsid w:val="001E30FC"/>
    <w:rsid w:val="001E5EDC"/>
    <w:rsid w:val="001E6A28"/>
    <w:rsid w:val="001F6C20"/>
    <w:rsid w:val="00220168"/>
    <w:rsid w:val="00225C0E"/>
    <w:rsid w:val="00230DFE"/>
    <w:rsid w:val="00235653"/>
    <w:rsid w:val="002370A9"/>
    <w:rsid w:val="00237787"/>
    <w:rsid w:val="00244484"/>
    <w:rsid w:val="00245190"/>
    <w:rsid w:val="00253106"/>
    <w:rsid w:val="002618F7"/>
    <w:rsid w:val="00263744"/>
    <w:rsid w:val="00266B78"/>
    <w:rsid w:val="00270AE6"/>
    <w:rsid w:val="00276F35"/>
    <w:rsid w:val="00282F3B"/>
    <w:rsid w:val="00286A47"/>
    <w:rsid w:val="002A125B"/>
    <w:rsid w:val="002A3FA4"/>
    <w:rsid w:val="002A5DF5"/>
    <w:rsid w:val="002A7DCC"/>
    <w:rsid w:val="002B68F6"/>
    <w:rsid w:val="002C30E7"/>
    <w:rsid w:val="002D1B3D"/>
    <w:rsid w:val="002D1EB3"/>
    <w:rsid w:val="002D23C6"/>
    <w:rsid w:val="002E57D9"/>
    <w:rsid w:val="002E5A71"/>
    <w:rsid w:val="002F6E92"/>
    <w:rsid w:val="002F7474"/>
    <w:rsid w:val="00302E53"/>
    <w:rsid w:val="003142B4"/>
    <w:rsid w:val="00320BBE"/>
    <w:rsid w:val="00321E0D"/>
    <w:rsid w:val="00327096"/>
    <w:rsid w:val="00341657"/>
    <w:rsid w:val="003440A8"/>
    <w:rsid w:val="00344CDC"/>
    <w:rsid w:val="00346D2D"/>
    <w:rsid w:val="0035028B"/>
    <w:rsid w:val="0036336C"/>
    <w:rsid w:val="003657BE"/>
    <w:rsid w:val="0036605D"/>
    <w:rsid w:val="00377823"/>
    <w:rsid w:val="00381CF5"/>
    <w:rsid w:val="0038273D"/>
    <w:rsid w:val="00383277"/>
    <w:rsid w:val="00383723"/>
    <w:rsid w:val="00383AB8"/>
    <w:rsid w:val="00385882"/>
    <w:rsid w:val="00396F0E"/>
    <w:rsid w:val="003A2C8E"/>
    <w:rsid w:val="003A4CD4"/>
    <w:rsid w:val="003A5233"/>
    <w:rsid w:val="003B5324"/>
    <w:rsid w:val="003B7179"/>
    <w:rsid w:val="003B75F1"/>
    <w:rsid w:val="003B7738"/>
    <w:rsid w:val="003C0F63"/>
    <w:rsid w:val="003C16EF"/>
    <w:rsid w:val="003C5B41"/>
    <w:rsid w:val="003C6FCA"/>
    <w:rsid w:val="003D06DF"/>
    <w:rsid w:val="003D0703"/>
    <w:rsid w:val="003D0C32"/>
    <w:rsid w:val="003D3A7E"/>
    <w:rsid w:val="003D6ED8"/>
    <w:rsid w:val="003E02A0"/>
    <w:rsid w:val="003E5B5F"/>
    <w:rsid w:val="00404582"/>
    <w:rsid w:val="00407854"/>
    <w:rsid w:val="004114B4"/>
    <w:rsid w:val="00414013"/>
    <w:rsid w:val="00416654"/>
    <w:rsid w:val="00424BDF"/>
    <w:rsid w:val="00435D32"/>
    <w:rsid w:val="00440EF6"/>
    <w:rsid w:val="00442EB5"/>
    <w:rsid w:val="004437D8"/>
    <w:rsid w:val="0044580C"/>
    <w:rsid w:val="00446A9C"/>
    <w:rsid w:val="0045182A"/>
    <w:rsid w:val="00452006"/>
    <w:rsid w:val="0046433D"/>
    <w:rsid w:val="004662F1"/>
    <w:rsid w:val="0047775E"/>
    <w:rsid w:val="00484B1D"/>
    <w:rsid w:val="004918A1"/>
    <w:rsid w:val="00495FBD"/>
    <w:rsid w:val="004A1271"/>
    <w:rsid w:val="004A1427"/>
    <w:rsid w:val="004A7B7B"/>
    <w:rsid w:val="004B1BF0"/>
    <w:rsid w:val="004B1EF9"/>
    <w:rsid w:val="004C1D1B"/>
    <w:rsid w:val="004C6BCD"/>
    <w:rsid w:val="004C74B7"/>
    <w:rsid w:val="004C7A72"/>
    <w:rsid w:val="004D1A48"/>
    <w:rsid w:val="004D6283"/>
    <w:rsid w:val="004E2312"/>
    <w:rsid w:val="004E66B4"/>
    <w:rsid w:val="00504550"/>
    <w:rsid w:val="00505DC6"/>
    <w:rsid w:val="00523A59"/>
    <w:rsid w:val="00527C83"/>
    <w:rsid w:val="00532FFC"/>
    <w:rsid w:val="00534644"/>
    <w:rsid w:val="005355BC"/>
    <w:rsid w:val="00544318"/>
    <w:rsid w:val="00553550"/>
    <w:rsid w:val="0055604F"/>
    <w:rsid w:val="00561BFA"/>
    <w:rsid w:val="00571F78"/>
    <w:rsid w:val="00572F4D"/>
    <w:rsid w:val="005838C3"/>
    <w:rsid w:val="00593DC7"/>
    <w:rsid w:val="00593FA0"/>
    <w:rsid w:val="005954A9"/>
    <w:rsid w:val="005A0A39"/>
    <w:rsid w:val="005A6692"/>
    <w:rsid w:val="005A77EA"/>
    <w:rsid w:val="005B29DF"/>
    <w:rsid w:val="005B3479"/>
    <w:rsid w:val="005B6623"/>
    <w:rsid w:val="005B7304"/>
    <w:rsid w:val="005D0113"/>
    <w:rsid w:val="005D0608"/>
    <w:rsid w:val="005D1B31"/>
    <w:rsid w:val="005E0CB8"/>
    <w:rsid w:val="005E2825"/>
    <w:rsid w:val="005F7BBF"/>
    <w:rsid w:val="005F7C70"/>
    <w:rsid w:val="006005DB"/>
    <w:rsid w:val="00605416"/>
    <w:rsid w:val="006108D4"/>
    <w:rsid w:val="006135F6"/>
    <w:rsid w:val="00614A68"/>
    <w:rsid w:val="0061537E"/>
    <w:rsid w:val="00620B35"/>
    <w:rsid w:val="006262A9"/>
    <w:rsid w:val="00631830"/>
    <w:rsid w:val="006436D0"/>
    <w:rsid w:val="006502ED"/>
    <w:rsid w:val="00651841"/>
    <w:rsid w:val="00651E47"/>
    <w:rsid w:val="00654D74"/>
    <w:rsid w:val="006569E7"/>
    <w:rsid w:val="0066170F"/>
    <w:rsid w:val="00663EC8"/>
    <w:rsid w:val="00664D6C"/>
    <w:rsid w:val="00664E50"/>
    <w:rsid w:val="0066796B"/>
    <w:rsid w:val="00672B63"/>
    <w:rsid w:val="00674CE8"/>
    <w:rsid w:val="00680767"/>
    <w:rsid w:val="006818D6"/>
    <w:rsid w:val="0068556B"/>
    <w:rsid w:val="00695E87"/>
    <w:rsid w:val="00696CF4"/>
    <w:rsid w:val="006A32AE"/>
    <w:rsid w:val="006A3612"/>
    <w:rsid w:val="006B06D1"/>
    <w:rsid w:val="006B5C79"/>
    <w:rsid w:val="006B7384"/>
    <w:rsid w:val="006C1DB7"/>
    <w:rsid w:val="006D1641"/>
    <w:rsid w:val="006D31EF"/>
    <w:rsid w:val="006D401C"/>
    <w:rsid w:val="006E5CA3"/>
    <w:rsid w:val="006F027A"/>
    <w:rsid w:val="006F26AF"/>
    <w:rsid w:val="006F5F1C"/>
    <w:rsid w:val="006F7719"/>
    <w:rsid w:val="006F7C5B"/>
    <w:rsid w:val="00701030"/>
    <w:rsid w:val="007022B5"/>
    <w:rsid w:val="00702992"/>
    <w:rsid w:val="00716AB3"/>
    <w:rsid w:val="007206F5"/>
    <w:rsid w:val="007225E0"/>
    <w:rsid w:val="00724588"/>
    <w:rsid w:val="007309A3"/>
    <w:rsid w:val="00734713"/>
    <w:rsid w:val="00741473"/>
    <w:rsid w:val="0074478F"/>
    <w:rsid w:val="00751FB6"/>
    <w:rsid w:val="007530D7"/>
    <w:rsid w:val="007533A4"/>
    <w:rsid w:val="00756249"/>
    <w:rsid w:val="0076029A"/>
    <w:rsid w:val="0076292B"/>
    <w:rsid w:val="007635C1"/>
    <w:rsid w:val="00775696"/>
    <w:rsid w:val="00793EA8"/>
    <w:rsid w:val="00797784"/>
    <w:rsid w:val="007A5F61"/>
    <w:rsid w:val="007B441D"/>
    <w:rsid w:val="007B677E"/>
    <w:rsid w:val="007D05A6"/>
    <w:rsid w:val="007D6534"/>
    <w:rsid w:val="007D7A93"/>
    <w:rsid w:val="007D7F7B"/>
    <w:rsid w:val="007E1849"/>
    <w:rsid w:val="007E3D20"/>
    <w:rsid w:val="007E5758"/>
    <w:rsid w:val="007F1D3F"/>
    <w:rsid w:val="007F266C"/>
    <w:rsid w:val="007F6607"/>
    <w:rsid w:val="00815759"/>
    <w:rsid w:val="00820571"/>
    <w:rsid w:val="008275D1"/>
    <w:rsid w:val="008320F9"/>
    <w:rsid w:val="0083426B"/>
    <w:rsid w:val="00834EA3"/>
    <w:rsid w:val="00841323"/>
    <w:rsid w:val="0084151C"/>
    <w:rsid w:val="0084216A"/>
    <w:rsid w:val="00842FDC"/>
    <w:rsid w:val="00843333"/>
    <w:rsid w:val="00847DE7"/>
    <w:rsid w:val="00851354"/>
    <w:rsid w:val="00855A12"/>
    <w:rsid w:val="00867284"/>
    <w:rsid w:val="0087057C"/>
    <w:rsid w:val="008710C2"/>
    <w:rsid w:val="00873069"/>
    <w:rsid w:val="00876A6B"/>
    <w:rsid w:val="0089275B"/>
    <w:rsid w:val="008A01DD"/>
    <w:rsid w:val="008A4C58"/>
    <w:rsid w:val="008A759D"/>
    <w:rsid w:val="008B3CCD"/>
    <w:rsid w:val="008B7DD2"/>
    <w:rsid w:val="008D6073"/>
    <w:rsid w:val="008E200F"/>
    <w:rsid w:val="008F1287"/>
    <w:rsid w:val="008F2915"/>
    <w:rsid w:val="008F46A5"/>
    <w:rsid w:val="009047AD"/>
    <w:rsid w:val="009072CD"/>
    <w:rsid w:val="00907F25"/>
    <w:rsid w:val="00912A17"/>
    <w:rsid w:val="00913477"/>
    <w:rsid w:val="00925AC8"/>
    <w:rsid w:val="00925C58"/>
    <w:rsid w:val="009272FE"/>
    <w:rsid w:val="00927415"/>
    <w:rsid w:val="00931688"/>
    <w:rsid w:val="009347AC"/>
    <w:rsid w:val="0094413A"/>
    <w:rsid w:val="009638E0"/>
    <w:rsid w:val="0096466D"/>
    <w:rsid w:val="00971F03"/>
    <w:rsid w:val="00976A9D"/>
    <w:rsid w:val="00980700"/>
    <w:rsid w:val="00997113"/>
    <w:rsid w:val="009A1E2E"/>
    <w:rsid w:val="009A51C2"/>
    <w:rsid w:val="009B27A4"/>
    <w:rsid w:val="009B4D42"/>
    <w:rsid w:val="009C518A"/>
    <w:rsid w:val="009D4D20"/>
    <w:rsid w:val="009D5B0E"/>
    <w:rsid w:val="009D6B7E"/>
    <w:rsid w:val="009E3B49"/>
    <w:rsid w:val="009E4CDD"/>
    <w:rsid w:val="009E630F"/>
    <w:rsid w:val="009F039B"/>
    <w:rsid w:val="009F0FC1"/>
    <w:rsid w:val="009F4D15"/>
    <w:rsid w:val="009F65DB"/>
    <w:rsid w:val="009F77FB"/>
    <w:rsid w:val="00A00005"/>
    <w:rsid w:val="00A03706"/>
    <w:rsid w:val="00A04574"/>
    <w:rsid w:val="00A12DD9"/>
    <w:rsid w:val="00A1659E"/>
    <w:rsid w:val="00A21DBD"/>
    <w:rsid w:val="00A266EA"/>
    <w:rsid w:val="00A302B9"/>
    <w:rsid w:val="00A338FD"/>
    <w:rsid w:val="00A3699B"/>
    <w:rsid w:val="00A36FFC"/>
    <w:rsid w:val="00A376B7"/>
    <w:rsid w:val="00A41BB0"/>
    <w:rsid w:val="00A5059C"/>
    <w:rsid w:val="00A51D4E"/>
    <w:rsid w:val="00A52314"/>
    <w:rsid w:val="00A55827"/>
    <w:rsid w:val="00A61247"/>
    <w:rsid w:val="00A640D8"/>
    <w:rsid w:val="00A66A4A"/>
    <w:rsid w:val="00A66B13"/>
    <w:rsid w:val="00A70E5C"/>
    <w:rsid w:val="00A7285A"/>
    <w:rsid w:val="00A82645"/>
    <w:rsid w:val="00A84244"/>
    <w:rsid w:val="00A87BD9"/>
    <w:rsid w:val="00A947FD"/>
    <w:rsid w:val="00AB0654"/>
    <w:rsid w:val="00AC04BF"/>
    <w:rsid w:val="00AC384A"/>
    <w:rsid w:val="00AC7A38"/>
    <w:rsid w:val="00AD5C4C"/>
    <w:rsid w:val="00AE1D2D"/>
    <w:rsid w:val="00AF2087"/>
    <w:rsid w:val="00AF24FD"/>
    <w:rsid w:val="00AF311B"/>
    <w:rsid w:val="00B01874"/>
    <w:rsid w:val="00B01EF2"/>
    <w:rsid w:val="00B03697"/>
    <w:rsid w:val="00B11F51"/>
    <w:rsid w:val="00B13ADF"/>
    <w:rsid w:val="00B22E76"/>
    <w:rsid w:val="00B27A1B"/>
    <w:rsid w:val="00B338A8"/>
    <w:rsid w:val="00B340F4"/>
    <w:rsid w:val="00B347C1"/>
    <w:rsid w:val="00B40D47"/>
    <w:rsid w:val="00B501C8"/>
    <w:rsid w:val="00B50CFD"/>
    <w:rsid w:val="00B578D3"/>
    <w:rsid w:val="00B613EB"/>
    <w:rsid w:val="00B61EBD"/>
    <w:rsid w:val="00B62720"/>
    <w:rsid w:val="00B64A38"/>
    <w:rsid w:val="00B7173E"/>
    <w:rsid w:val="00B84331"/>
    <w:rsid w:val="00B84E8E"/>
    <w:rsid w:val="00B94019"/>
    <w:rsid w:val="00B96648"/>
    <w:rsid w:val="00B96CCE"/>
    <w:rsid w:val="00BA0563"/>
    <w:rsid w:val="00BA2E08"/>
    <w:rsid w:val="00BB069E"/>
    <w:rsid w:val="00BB34B7"/>
    <w:rsid w:val="00BB3683"/>
    <w:rsid w:val="00BB4E91"/>
    <w:rsid w:val="00BB775A"/>
    <w:rsid w:val="00BC0B8F"/>
    <w:rsid w:val="00BC379A"/>
    <w:rsid w:val="00BC45B4"/>
    <w:rsid w:val="00BC7722"/>
    <w:rsid w:val="00BD3BB0"/>
    <w:rsid w:val="00BD58F2"/>
    <w:rsid w:val="00BD5A56"/>
    <w:rsid w:val="00BE17F9"/>
    <w:rsid w:val="00BF17FC"/>
    <w:rsid w:val="00BF3BC5"/>
    <w:rsid w:val="00BF4B07"/>
    <w:rsid w:val="00C07485"/>
    <w:rsid w:val="00C1065E"/>
    <w:rsid w:val="00C113B4"/>
    <w:rsid w:val="00C1157A"/>
    <w:rsid w:val="00C15AEA"/>
    <w:rsid w:val="00C15EFD"/>
    <w:rsid w:val="00C20F1E"/>
    <w:rsid w:val="00C23311"/>
    <w:rsid w:val="00C24FEF"/>
    <w:rsid w:val="00C26195"/>
    <w:rsid w:val="00C27641"/>
    <w:rsid w:val="00C324BD"/>
    <w:rsid w:val="00C40EAB"/>
    <w:rsid w:val="00C4796C"/>
    <w:rsid w:val="00C505B4"/>
    <w:rsid w:val="00C546A0"/>
    <w:rsid w:val="00C57F42"/>
    <w:rsid w:val="00C57F46"/>
    <w:rsid w:val="00C6015D"/>
    <w:rsid w:val="00C63241"/>
    <w:rsid w:val="00C70D7E"/>
    <w:rsid w:val="00C72658"/>
    <w:rsid w:val="00C73717"/>
    <w:rsid w:val="00C73735"/>
    <w:rsid w:val="00C77598"/>
    <w:rsid w:val="00C82DAC"/>
    <w:rsid w:val="00C863ED"/>
    <w:rsid w:val="00C86564"/>
    <w:rsid w:val="00C86F74"/>
    <w:rsid w:val="00C874C0"/>
    <w:rsid w:val="00C9236E"/>
    <w:rsid w:val="00CA49C7"/>
    <w:rsid w:val="00CB112C"/>
    <w:rsid w:val="00CD712D"/>
    <w:rsid w:val="00CD76CD"/>
    <w:rsid w:val="00CE1AF0"/>
    <w:rsid w:val="00CE1E8A"/>
    <w:rsid w:val="00CF1944"/>
    <w:rsid w:val="00D01FCB"/>
    <w:rsid w:val="00D020FE"/>
    <w:rsid w:val="00D0358A"/>
    <w:rsid w:val="00D22041"/>
    <w:rsid w:val="00D2208B"/>
    <w:rsid w:val="00D22228"/>
    <w:rsid w:val="00D2430A"/>
    <w:rsid w:val="00D26D42"/>
    <w:rsid w:val="00D27B51"/>
    <w:rsid w:val="00D27D96"/>
    <w:rsid w:val="00D37867"/>
    <w:rsid w:val="00D40125"/>
    <w:rsid w:val="00D40486"/>
    <w:rsid w:val="00D40F56"/>
    <w:rsid w:val="00D4272E"/>
    <w:rsid w:val="00D451AF"/>
    <w:rsid w:val="00D64398"/>
    <w:rsid w:val="00D65287"/>
    <w:rsid w:val="00D667B6"/>
    <w:rsid w:val="00D701E1"/>
    <w:rsid w:val="00D83B41"/>
    <w:rsid w:val="00D84291"/>
    <w:rsid w:val="00D85429"/>
    <w:rsid w:val="00D90EF9"/>
    <w:rsid w:val="00DA03BE"/>
    <w:rsid w:val="00DA097D"/>
    <w:rsid w:val="00DA0988"/>
    <w:rsid w:val="00DA0BB4"/>
    <w:rsid w:val="00DA7EAA"/>
    <w:rsid w:val="00DB6B04"/>
    <w:rsid w:val="00DB7C88"/>
    <w:rsid w:val="00DC4ACC"/>
    <w:rsid w:val="00DD2395"/>
    <w:rsid w:val="00DD2A29"/>
    <w:rsid w:val="00DD387B"/>
    <w:rsid w:val="00DD4DDC"/>
    <w:rsid w:val="00DD6123"/>
    <w:rsid w:val="00DD6189"/>
    <w:rsid w:val="00DD7D24"/>
    <w:rsid w:val="00DE564C"/>
    <w:rsid w:val="00DE7444"/>
    <w:rsid w:val="00DF2CCD"/>
    <w:rsid w:val="00DF46F6"/>
    <w:rsid w:val="00DF48A4"/>
    <w:rsid w:val="00E02C81"/>
    <w:rsid w:val="00E07974"/>
    <w:rsid w:val="00E17B5D"/>
    <w:rsid w:val="00E221D9"/>
    <w:rsid w:val="00E22A18"/>
    <w:rsid w:val="00E23BF2"/>
    <w:rsid w:val="00E23EDF"/>
    <w:rsid w:val="00E23FCD"/>
    <w:rsid w:val="00E26004"/>
    <w:rsid w:val="00E264A4"/>
    <w:rsid w:val="00E32B9F"/>
    <w:rsid w:val="00E42AE6"/>
    <w:rsid w:val="00E45C3A"/>
    <w:rsid w:val="00E53878"/>
    <w:rsid w:val="00E55D5A"/>
    <w:rsid w:val="00E56C3F"/>
    <w:rsid w:val="00E6097F"/>
    <w:rsid w:val="00E61214"/>
    <w:rsid w:val="00E614BA"/>
    <w:rsid w:val="00E663BB"/>
    <w:rsid w:val="00E85A06"/>
    <w:rsid w:val="00E85D5E"/>
    <w:rsid w:val="00E87501"/>
    <w:rsid w:val="00E8794E"/>
    <w:rsid w:val="00E96A68"/>
    <w:rsid w:val="00E97343"/>
    <w:rsid w:val="00EA1168"/>
    <w:rsid w:val="00EA33F3"/>
    <w:rsid w:val="00EA45EA"/>
    <w:rsid w:val="00EA462E"/>
    <w:rsid w:val="00EB430F"/>
    <w:rsid w:val="00EC1921"/>
    <w:rsid w:val="00EC1BB2"/>
    <w:rsid w:val="00ED582B"/>
    <w:rsid w:val="00EF3183"/>
    <w:rsid w:val="00EF4DB5"/>
    <w:rsid w:val="00EF72C6"/>
    <w:rsid w:val="00F009B3"/>
    <w:rsid w:val="00F05653"/>
    <w:rsid w:val="00F1411D"/>
    <w:rsid w:val="00F14740"/>
    <w:rsid w:val="00F24F49"/>
    <w:rsid w:val="00F25EF1"/>
    <w:rsid w:val="00F32175"/>
    <w:rsid w:val="00F3658C"/>
    <w:rsid w:val="00F377E3"/>
    <w:rsid w:val="00F417D8"/>
    <w:rsid w:val="00F41E14"/>
    <w:rsid w:val="00F43835"/>
    <w:rsid w:val="00F50584"/>
    <w:rsid w:val="00F523F4"/>
    <w:rsid w:val="00F530A8"/>
    <w:rsid w:val="00F5360E"/>
    <w:rsid w:val="00F54FF6"/>
    <w:rsid w:val="00F60834"/>
    <w:rsid w:val="00F60F90"/>
    <w:rsid w:val="00F67E42"/>
    <w:rsid w:val="00F769CF"/>
    <w:rsid w:val="00F81AA6"/>
    <w:rsid w:val="00F924B9"/>
    <w:rsid w:val="00F96132"/>
    <w:rsid w:val="00FA0661"/>
    <w:rsid w:val="00FA4497"/>
    <w:rsid w:val="00FB3FB5"/>
    <w:rsid w:val="00FC0BF1"/>
    <w:rsid w:val="00FC1840"/>
    <w:rsid w:val="00FC6BA4"/>
    <w:rsid w:val="00FC78A8"/>
    <w:rsid w:val="00FD1F33"/>
    <w:rsid w:val="00FD7272"/>
    <w:rsid w:val="00FE77AB"/>
    <w:rsid w:val="00FF33A3"/>
    <w:rsid w:val="00FF7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FEE23"/>
  <w15:docId w15:val="{8A429D85-E7EE-487C-AE37-11C9EEE86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A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5E4B"/>
    <w:rPr>
      <w:color w:val="0000FF" w:themeColor="hyperlink"/>
      <w:u w:val="single"/>
    </w:rPr>
  </w:style>
  <w:style w:type="paragraph" w:styleId="ListParagraph">
    <w:name w:val="List Paragraph"/>
    <w:basedOn w:val="Normal"/>
    <w:uiPriority w:val="34"/>
    <w:qFormat/>
    <w:rsid w:val="004A7B7B"/>
    <w:pPr>
      <w:ind w:left="720"/>
      <w:contextualSpacing/>
    </w:pPr>
  </w:style>
  <w:style w:type="character" w:styleId="CommentReference">
    <w:name w:val="annotation reference"/>
    <w:basedOn w:val="DefaultParagraphFont"/>
    <w:uiPriority w:val="99"/>
    <w:semiHidden/>
    <w:unhideWhenUsed/>
    <w:rsid w:val="00EA462E"/>
    <w:rPr>
      <w:sz w:val="16"/>
      <w:szCs w:val="16"/>
    </w:rPr>
  </w:style>
  <w:style w:type="paragraph" w:styleId="CommentText">
    <w:name w:val="annotation text"/>
    <w:basedOn w:val="Normal"/>
    <w:link w:val="CommentTextChar"/>
    <w:uiPriority w:val="99"/>
    <w:unhideWhenUsed/>
    <w:rsid w:val="00EA462E"/>
    <w:pPr>
      <w:spacing w:line="240" w:lineRule="auto"/>
    </w:pPr>
    <w:rPr>
      <w:sz w:val="20"/>
      <w:szCs w:val="20"/>
    </w:rPr>
  </w:style>
  <w:style w:type="character" w:customStyle="1" w:styleId="CommentTextChar">
    <w:name w:val="Comment Text Char"/>
    <w:basedOn w:val="DefaultParagraphFont"/>
    <w:link w:val="CommentText"/>
    <w:uiPriority w:val="99"/>
    <w:rsid w:val="00EA462E"/>
    <w:rPr>
      <w:sz w:val="20"/>
      <w:szCs w:val="20"/>
    </w:rPr>
  </w:style>
  <w:style w:type="paragraph" w:styleId="CommentSubject">
    <w:name w:val="annotation subject"/>
    <w:basedOn w:val="CommentText"/>
    <w:next w:val="CommentText"/>
    <w:link w:val="CommentSubjectChar"/>
    <w:uiPriority w:val="99"/>
    <w:semiHidden/>
    <w:unhideWhenUsed/>
    <w:rsid w:val="00EA462E"/>
    <w:rPr>
      <w:b/>
      <w:bCs/>
    </w:rPr>
  </w:style>
  <w:style w:type="character" w:customStyle="1" w:styleId="CommentSubjectChar">
    <w:name w:val="Comment Subject Char"/>
    <w:basedOn w:val="CommentTextChar"/>
    <w:link w:val="CommentSubject"/>
    <w:uiPriority w:val="99"/>
    <w:semiHidden/>
    <w:rsid w:val="00EA462E"/>
    <w:rPr>
      <w:b/>
      <w:bCs/>
      <w:sz w:val="20"/>
      <w:szCs w:val="20"/>
    </w:rPr>
  </w:style>
  <w:style w:type="paragraph" w:styleId="BalloonText">
    <w:name w:val="Balloon Text"/>
    <w:basedOn w:val="Normal"/>
    <w:link w:val="BalloonTextChar"/>
    <w:uiPriority w:val="99"/>
    <w:semiHidden/>
    <w:unhideWhenUsed/>
    <w:rsid w:val="00EA46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462E"/>
    <w:rPr>
      <w:rFonts w:ascii="Tahoma" w:hAnsi="Tahoma" w:cs="Tahoma"/>
      <w:sz w:val="16"/>
      <w:szCs w:val="16"/>
    </w:rPr>
  </w:style>
  <w:style w:type="paragraph" w:customStyle="1" w:styleId="Default">
    <w:name w:val="Default"/>
    <w:rsid w:val="00BB34B7"/>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uiPriority w:val="1"/>
    <w:qFormat/>
    <w:rsid w:val="00C1065E"/>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1065E"/>
    <w:rPr>
      <w:rFonts w:ascii="Times New Roman" w:eastAsia="Times New Roman" w:hAnsi="Times New Roman" w:cs="Times New Roman"/>
      <w:sz w:val="24"/>
      <w:szCs w:val="24"/>
    </w:rPr>
  </w:style>
  <w:style w:type="character" w:styleId="Emphasis">
    <w:name w:val="Emphasis"/>
    <w:basedOn w:val="DefaultParagraphFont"/>
    <w:uiPriority w:val="20"/>
    <w:qFormat/>
    <w:rsid w:val="00C106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2844">
      <w:bodyDiv w:val="1"/>
      <w:marLeft w:val="0"/>
      <w:marRight w:val="0"/>
      <w:marTop w:val="0"/>
      <w:marBottom w:val="0"/>
      <w:divBdr>
        <w:top w:val="none" w:sz="0" w:space="0" w:color="auto"/>
        <w:left w:val="none" w:sz="0" w:space="0" w:color="auto"/>
        <w:bottom w:val="none" w:sz="0" w:space="0" w:color="auto"/>
        <w:right w:val="none" w:sz="0" w:space="0" w:color="auto"/>
      </w:divBdr>
    </w:div>
    <w:div w:id="48234715">
      <w:bodyDiv w:val="1"/>
      <w:marLeft w:val="0"/>
      <w:marRight w:val="0"/>
      <w:marTop w:val="0"/>
      <w:marBottom w:val="0"/>
      <w:divBdr>
        <w:top w:val="none" w:sz="0" w:space="0" w:color="auto"/>
        <w:left w:val="none" w:sz="0" w:space="0" w:color="auto"/>
        <w:bottom w:val="none" w:sz="0" w:space="0" w:color="auto"/>
        <w:right w:val="none" w:sz="0" w:space="0" w:color="auto"/>
      </w:divBdr>
    </w:div>
    <w:div w:id="72818609">
      <w:bodyDiv w:val="1"/>
      <w:marLeft w:val="0"/>
      <w:marRight w:val="0"/>
      <w:marTop w:val="0"/>
      <w:marBottom w:val="0"/>
      <w:divBdr>
        <w:top w:val="none" w:sz="0" w:space="0" w:color="auto"/>
        <w:left w:val="none" w:sz="0" w:space="0" w:color="auto"/>
        <w:bottom w:val="none" w:sz="0" w:space="0" w:color="auto"/>
        <w:right w:val="none" w:sz="0" w:space="0" w:color="auto"/>
      </w:divBdr>
    </w:div>
    <w:div w:id="159349232">
      <w:bodyDiv w:val="1"/>
      <w:marLeft w:val="0"/>
      <w:marRight w:val="0"/>
      <w:marTop w:val="0"/>
      <w:marBottom w:val="0"/>
      <w:divBdr>
        <w:top w:val="none" w:sz="0" w:space="0" w:color="auto"/>
        <w:left w:val="none" w:sz="0" w:space="0" w:color="auto"/>
        <w:bottom w:val="none" w:sz="0" w:space="0" w:color="auto"/>
        <w:right w:val="none" w:sz="0" w:space="0" w:color="auto"/>
      </w:divBdr>
    </w:div>
    <w:div w:id="210458283">
      <w:bodyDiv w:val="1"/>
      <w:marLeft w:val="0"/>
      <w:marRight w:val="0"/>
      <w:marTop w:val="0"/>
      <w:marBottom w:val="0"/>
      <w:divBdr>
        <w:top w:val="none" w:sz="0" w:space="0" w:color="auto"/>
        <w:left w:val="none" w:sz="0" w:space="0" w:color="auto"/>
        <w:bottom w:val="none" w:sz="0" w:space="0" w:color="auto"/>
        <w:right w:val="none" w:sz="0" w:space="0" w:color="auto"/>
      </w:divBdr>
    </w:div>
    <w:div w:id="286157963">
      <w:bodyDiv w:val="1"/>
      <w:marLeft w:val="0"/>
      <w:marRight w:val="0"/>
      <w:marTop w:val="0"/>
      <w:marBottom w:val="0"/>
      <w:divBdr>
        <w:top w:val="none" w:sz="0" w:space="0" w:color="auto"/>
        <w:left w:val="none" w:sz="0" w:space="0" w:color="auto"/>
        <w:bottom w:val="none" w:sz="0" w:space="0" w:color="auto"/>
        <w:right w:val="none" w:sz="0" w:space="0" w:color="auto"/>
      </w:divBdr>
    </w:div>
    <w:div w:id="317345605">
      <w:bodyDiv w:val="1"/>
      <w:marLeft w:val="0"/>
      <w:marRight w:val="0"/>
      <w:marTop w:val="0"/>
      <w:marBottom w:val="0"/>
      <w:divBdr>
        <w:top w:val="none" w:sz="0" w:space="0" w:color="auto"/>
        <w:left w:val="none" w:sz="0" w:space="0" w:color="auto"/>
        <w:bottom w:val="none" w:sz="0" w:space="0" w:color="auto"/>
        <w:right w:val="none" w:sz="0" w:space="0" w:color="auto"/>
      </w:divBdr>
    </w:div>
    <w:div w:id="325743553">
      <w:bodyDiv w:val="1"/>
      <w:marLeft w:val="0"/>
      <w:marRight w:val="0"/>
      <w:marTop w:val="0"/>
      <w:marBottom w:val="0"/>
      <w:divBdr>
        <w:top w:val="none" w:sz="0" w:space="0" w:color="auto"/>
        <w:left w:val="none" w:sz="0" w:space="0" w:color="auto"/>
        <w:bottom w:val="none" w:sz="0" w:space="0" w:color="auto"/>
        <w:right w:val="none" w:sz="0" w:space="0" w:color="auto"/>
      </w:divBdr>
    </w:div>
    <w:div w:id="326595759">
      <w:bodyDiv w:val="1"/>
      <w:marLeft w:val="0"/>
      <w:marRight w:val="0"/>
      <w:marTop w:val="0"/>
      <w:marBottom w:val="0"/>
      <w:divBdr>
        <w:top w:val="none" w:sz="0" w:space="0" w:color="auto"/>
        <w:left w:val="none" w:sz="0" w:space="0" w:color="auto"/>
        <w:bottom w:val="none" w:sz="0" w:space="0" w:color="auto"/>
        <w:right w:val="none" w:sz="0" w:space="0" w:color="auto"/>
      </w:divBdr>
    </w:div>
    <w:div w:id="326833188">
      <w:bodyDiv w:val="1"/>
      <w:marLeft w:val="0"/>
      <w:marRight w:val="0"/>
      <w:marTop w:val="0"/>
      <w:marBottom w:val="0"/>
      <w:divBdr>
        <w:top w:val="none" w:sz="0" w:space="0" w:color="auto"/>
        <w:left w:val="none" w:sz="0" w:space="0" w:color="auto"/>
        <w:bottom w:val="none" w:sz="0" w:space="0" w:color="auto"/>
        <w:right w:val="none" w:sz="0" w:space="0" w:color="auto"/>
      </w:divBdr>
    </w:div>
    <w:div w:id="359086978">
      <w:bodyDiv w:val="1"/>
      <w:marLeft w:val="0"/>
      <w:marRight w:val="0"/>
      <w:marTop w:val="0"/>
      <w:marBottom w:val="0"/>
      <w:divBdr>
        <w:top w:val="none" w:sz="0" w:space="0" w:color="auto"/>
        <w:left w:val="none" w:sz="0" w:space="0" w:color="auto"/>
        <w:bottom w:val="none" w:sz="0" w:space="0" w:color="auto"/>
        <w:right w:val="none" w:sz="0" w:space="0" w:color="auto"/>
      </w:divBdr>
    </w:div>
    <w:div w:id="369114707">
      <w:bodyDiv w:val="1"/>
      <w:marLeft w:val="0"/>
      <w:marRight w:val="0"/>
      <w:marTop w:val="0"/>
      <w:marBottom w:val="0"/>
      <w:divBdr>
        <w:top w:val="none" w:sz="0" w:space="0" w:color="auto"/>
        <w:left w:val="none" w:sz="0" w:space="0" w:color="auto"/>
        <w:bottom w:val="none" w:sz="0" w:space="0" w:color="auto"/>
        <w:right w:val="none" w:sz="0" w:space="0" w:color="auto"/>
      </w:divBdr>
    </w:div>
    <w:div w:id="433208390">
      <w:bodyDiv w:val="1"/>
      <w:marLeft w:val="0"/>
      <w:marRight w:val="0"/>
      <w:marTop w:val="0"/>
      <w:marBottom w:val="0"/>
      <w:divBdr>
        <w:top w:val="none" w:sz="0" w:space="0" w:color="auto"/>
        <w:left w:val="none" w:sz="0" w:space="0" w:color="auto"/>
        <w:bottom w:val="none" w:sz="0" w:space="0" w:color="auto"/>
        <w:right w:val="none" w:sz="0" w:space="0" w:color="auto"/>
      </w:divBdr>
    </w:div>
    <w:div w:id="443886943">
      <w:bodyDiv w:val="1"/>
      <w:marLeft w:val="0"/>
      <w:marRight w:val="0"/>
      <w:marTop w:val="0"/>
      <w:marBottom w:val="0"/>
      <w:divBdr>
        <w:top w:val="none" w:sz="0" w:space="0" w:color="auto"/>
        <w:left w:val="none" w:sz="0" w:space="0" w:color="auto"/>
        <w:bottom w:val="none" w:sz="0" w:space="0" w:color="auto"/>
        <w:right w:val="none" w:sz="0" w:space="0" w:color="auto"/>
      </w:divBdr>
    </w:div>
    <w:div w:id="471365415">
      <w:bodyDiv w:val="1"/>
      <w:marLeft w:val="0"/>
      <w:marRight w:val="0"/>
      <w:marTop w:val="0"/>
      <w:marBottom w:val="0"/>
      <w:divBdr>
        <w:top w:val="none" w:sz="0" w:space="0" w:color="auto"/>
        <w:left w:val="none" w:sz="0" w:space="0" w:color="auto"/>
        <w:bottom w:val="none" w:sz="0" w:space="0" w:color="auto"/>
        <w:right w:val="none" w:sz="0" w:space="0" w:color="auto"/>
      </w:divBdr>
    </w:div>
    <w:div w:id="677855971">
      <w:bodyDiv w:val="1"/>
      <w:marLeft w:val="0"/>
      <w:marRight w:val="0"/>
      <w:marTop w:val="0"/>
      <w:marBottom w:val="0"/>
      <w:divBdr>
        <w:top w:val="none" w:sz="0" w:space="0" w:color="auto"/>
        <w:left w:val="none" w:sz="0" w:space="0" w:color="auto"/>
        <w:bottom w:val="none" w:sz="0" w:space="0" w:color="auto"/>
        <w:right w:val="none" w:sz="0" w:space="0" w:color="auto"/>
      </w:divBdr>
    </w:div>
    <w:div w:id="679628680">
      <w:bodyDiv w:val="1"/>
      <w:marLeft w:val="0"/>
      <w:marRight w:val="0"/>
      <w:marTop w:val="0"/>
      <w:marBottom w:val="0"/>
      <w:divBdr>
        <w:top w:val="none" w:sz="0" w:space="0" w:color="auto"/>
        <w:left w:val="none" w:sz="0" w:space="0" w:color="auto"/>
        <w:bottom w:val="none" w:sz="0" w:space="0" w:color="auto"/>
        <w:right w:val="none" w:sz="0" w:space="0" w:color="auto"/>
      </w:divBdr>
    </w:div>
    <w:div w:id="704840061">
      <w:bodyDiv w:val="1"/>
      <w:marLeft w:val="0"/>
      <w:marRight w:val="0"/>
      <w:marTop w:val="0"/>
      <w:marBottom w:val="0"/>
      <w:divBdr>
        <w:top w:val="none" w:sz="0" w:space="0" w:color="auto"/>
        <w:left w:val="none" w:sz="0" w:space="0" w:color="auto"/>
        <w:bottom w:val="none" w:sz="0" w:space="0" w:color="auto"/>
        <w:right w:val="none" w:sz="0" w:space="0" w:color="auto"/>
      </w:divBdr>
    </w:div>
    <w:div w:id="870269110">
      <w:bodyDiv w:val="1"/>
      <w:marLeft w:val="0"/>
      <w:marRight w:val="0"/>
      <w:marTop w:val="0"/>
      <w:marBottom w:val="0"/>
      <w:divBdr>
        <w:top w:val="none" w:sz="0" w:space="0" w:color="auto"/>
        <w:left w:val="none" w:sz="0" w:space="0" w:color="auto"/>
        <w:bottom w:val="none" w:sz="0" w:space="0" w:color="auto"/>
        <w:right w:val="none" w:sz="0" w:space="0" w:color="auto"/>
      </w:divBdr>
    </w:div>
    <w:div w:id="876965788">
      <w:bodyDiv w:val="1"/>
      <w:marLeft w:val="0"/>
      <w:marRight w:val="0"/>
      <w:marTop w:val="0"/>
      <w:marBottom w:val="0"/>
      <w:divBdr>
        <w:top w:val="none" w:sz="0" w:space="0" w:color="auto"/>
        <w:left w:val="none" w:sz="0" w:space="0" w:color="auto"/>
        <w:bottom w:val="none" w:sz="0" w:space="0" w:color="auto"/>
        <w:right w:val="none" w:sz="0" w:space="0" w:color="auto"/>
      </w:divBdr>
    </w:div>
    <w:div w:id="900211671">
      <w:bodyDiv w:val="1"/>
      <w:marLeft w:val="0"/>
      <w:marRight w:val="0"/>
      <w:marTop w:val="0"/>
      <w:marBottom w:val="0"/>
      <w:divBdr>
        <w:top w:val="none" w:sz="0" w:space="0" w:color="auto"/>
        <w:left w:val="none" w:sz="0" w:space="0" w:color="auto"/>
        <w:bottom w:val="none" w:sz="0" w:space="0" w:color="auto"/>
        <w:right w:val="none" w:sz="0" w:space="0" w:color="auto"/>
      </w:divBdr>
    </w:div>
    <w:div w:id="980110360">
      <w:bodyDiv w:val="1"/>
      <w:marLeft w:val="0"/>
      <w:marRight w:val="0"/>
      <w:marTop w:val="0"/>
      <w:marBottom w:val="0"/>
      <w:divBdr>
        <w:top w:val="none" w:sz="0" w:space="0" w:color="auto"/>
        <w:left w:val="none" w:sz="0" w:space="0" w:color="auto"/>
        <w:bottom w:val="none" w:sz="0" w:space="0" w:color="auto"/>
        <w:right w:val="none" w:sz="0" w:space="0" w:color="auto"/>
      </w:divBdr>
    </w:div>
    <w:div w:id="988556828">
      <w:bodyDiv w:val="1"/>
      <w:marLeft w:val="0"/>
      <w:marRight w:val="0"/>
      <w:marTop w:val="0"/>
      <w:marBottom w:val="0"/>
      <w:divBdr>
        <w:top w:val="none" w:sz="0" w:space="0" w:color="auto"/>
        <w:left w:val="none" w:sz="0" w:space="0" w:color="auto"/>
        <w:bottom w:val="none" w:sz="0" w:space="0" w:color="auto"/>
        <w:right w:val="none" w:sz="0" w:space="0" w:color="auto"/>
      </w:divBdr>
    </w:div>
    <w:div w:id="1033306831">
      <w:bodyDiv w:val="1"/>
      <w:marLeft w:val="0"/>
      <w:marRight w:val="0"/>
      <w:marTop w:val="0"/>
      <w:marBottom w:val="0"/>
      <w:divBdr>
        <w:top w:val="none" w:sz="0" w:space="0" w:color="auto"/>
        <w:left w:val="none" w:sz="0" w:space="0" w:color="auto"/>
        <w:bottom w:val="none" w:sz="0" w:space="0" w:color="auto"/>
        <w:right w:val="none" w:sz="0" w:space="0" w:color="auto"/>
      </w:divBdr>
    </w:div>
    <w:div w:id="1087727420">
      <w:bodyDiv w:val="1"/>
      <w:marLeft w:val="0"/>
      <w:marRight w:val="0"/>
      <w:marTop w:val="0"/>
      <w:marBottom w:val="0"/>
      <w:divBdr>
        <w:top w:val="none" w:sz="0" w:space="0" w:color="auto"/>
        <w:left w:val="none" w:sz="0" w:space="0" w:color="auto"/>
        <w:bottom w:val="none" w:sz="0" w:space="0" w:color="auto"/>
        <w:right w:val="none" w:sz="0" w:space="0" w:color="auto"/>
      </w:divBdr>
    </w:div>
    <w:div w:id="1121806866">
      <w:bodyDiv w:val="1"/>
      <w:marLeft w:val="0"/>
      <w:marRight w:val="0"/>
      <w:marTop w:val="0"/>
      <w:marBottom w:val="0"/>
      <w:divBdr>
        <w:top w:val="none" w:sz="0" w:space="0" w:color="auto"/>
        <w:left w:val="none" w:sz="0" w:space="0" w:color="auto"/>
        <w:bottom w:val="none" w:sz="0" w:space="0" w:color="auto"/>
        <w:right w:val="none" w:sz="0" w:space="0" w:color="auto"/>
      </w:divBdr>
    </w:div>
    <w:div w:id="1202550779">
      <w:bodyDiv w:val="1"/>
      <w:marLeft w:val="0"/>
      <w:marRight w:val="0"/>
      <w:marTop w:val="0"/>
      <w:marBottom w:val="0"/>
      <w:divBdr>
        <w:top w:val="none" w:sz="0" w:space="0" w:color="auto"/>
        <w:left w:val="none" w:sz="0" w:space="0" w:color="auto"/>
        <w:bottom w:val="none" w:sz="0" w:space="0" w:color="auto"/>
        <w:right w:val="none" w:sz="0" w:space="0" w:color="auto"/>
      </w:divBdr>
    </w:div>
    <w:div w:id="1211652444">
      <w:bodyDiv w:val="1"/>
      <w:marLeft w:val="0"/>
      <w:marRight w:val="0"/>
      <w:marTop w:val="0"/>
      <w:marBottom w:val="0"/>
      <w:divBdr>
        <w:top w:val="none" w:sz="0" w:space="0" w:color="auto"/>
        <w:left w:val="none" w:sz="0" w:space="0" w:color="auto"/>
        <w:bottom w:val="none" w:sz="0" w:space="0" w:color="auto"/>
        <w:right w:val="none" w:sz="0" w:space="0" w:color="auto"/>
      </w:divBdr>
      <w:divsChild>
        <w:div w:id="1767647829">
          <w:marLeft w:val="0"/>
          <w:marRight w:val="0"/>
          <w:marTop w:val="0"/>
          <w:marBottom w:val="0"/>
          <w:divBdr>
            <w:top w:val="none" w:sz="0" w:space="0" w:color="auto"/>
            <w:left w:val="none" w:sz="0" w:space="0" w:color="auto"/>
            <w:bottom w:val="none" w:sz="0" w:space="0" w:color="auto"/>
            <w:right w:val="none" w:sz="0" w:space="0" w:color="auto"/>
          </w:divBdr>
          <w:divsChild>
            <w:div w:id="552934344">
              <w:marLeft w:val="0"/>
              <w:marRight w:val="0"/>
              <w:marTop w:val="0"/>
              <w:marBottom w:val="0"/>
              <w:divBdr>
                <w:top w:val="none" w:sz="0" w:space="0" w:color="auto"/>
                <w:left w:val="none" w:sz="0" w:space="0" w:color="auto"/>
                <w:bottom w:val="none" w:sz="0" w:space="0" w:color="auto"/>
                <w:right w:val="none" w:sz="0" w:space="0" w:color="auto"/>
              </w:divBdr>
            </w:div>
          </w:divsChild>
        </w:div>
        <w:div w:id="328871736">
          <w:marLeft w:val="0"/>
          <w:marRight w:val="0"/>
          <w:marTop w:val="0"/>
          <w:marBottom w:val="0"/>
          <w:divBdr>
            <w:top w:val="none" w:sz="0" w:space="0" w:color="auto"/>
            <w:left w:val="none" w:sz="0" w:space="0" w:color="auto"/>
            <w:bottom w:val="none" w:sz="0" w:space="0" w:color="auto"/>
            <w:right w:val="none" w:sz="0" w:space="0" w:color="auto"/>
          </w:divBdr>
          <w:divsChild>
            <w:div w:id="122581831">
              <w:marLeft w:val="0"/>
              <w:marRight w:val="0"/>
              <w:marTop w:val="0"/>
              <w:marBottom w:val="0"/>
              <w:divBdr>
                <w:top w:val="none" w:sz="0" w:space="0" w:color="auto"/>
                <w:left w:val="none" w:sz="0" w:space="0" w:color="auto"/>
                <w:bottom w:val="none" w:sz="0" w:space="0" w:color="auto"/>
                <w:right w:val="none" w:sz="0" w:space="0" w:color="auto"/>
              </w:divBdr>
            </w:div>
          </w:divsChild>
        </w:div>
        <w:div w:id="658340391">
          <w:marLeft w:val="0"/>
          <w:marRight w:val="0"/>
          <w:marTop w:val="0"/>
          <w:marBottom w:val="0"/>
          <w:divBdr>
            <w:top w:val="none" w:sz="0" w:space="0" w:color="auto"/>
            <w:left w:val="none" w:sz="0" w:space="0" w:color="auto"/>
            <w:bottom w:val="none" w:sz="0" w:space="0" w:color="auto"/>
            <w:right w:val="none" w:sz="0" w:space="0" w:color="auto"/>
          </w:divBdr>
          <w:divsChild>
            <w:div w:id="1624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07141">
      <w:bodyDiv w:val="1"/>
      <w:marLeft w:val="0"/>
      <w:marRight w:val="0"/>
      <w:marTop w:val="0"/>
      <w:marBottom w:val="0"/>
      <w:divBdr>
        <w:top w:val="none" w:sz="0" w:space="0" w:color="auto"/>
        <w:left w:val="none" w:sz="0" w:space="0" w:color="auto"/>
        <w:bottom w:val="none" w:sz="0" w:space="0" w:color="auto"/>
        <w:right w:val="none" w:sz="0" w:space="0" w:color="auto"/>
      </w:divBdr>
    </w:div>
    <w:div w:id="1285503732">
      <w:bodyDiv w:val="1"/>
      <w:marLeft w:val="0"/>
      <w:marRight w:val="0"/>
      <w:marTop w:val="0"/>
      <w:marBottom w:val="0"/>
      <w:divBdr>
        <w:top w:val="none" w:sz="0" w:space="0" w:color="auto"/>
        <w:left w:val="none" w:sz="0" w:space="0" w:color="auto"/>
        <w:bottom w:val="none" w:sz="0" w:space="0" w:color="auto"/>
        <w:right w:val="none" w:sz="0" w:space="0" w:color="auto"/>
      </w:divBdr>
    </w:div>
    <w:div w:id="1430542718">
      <w:bodyDiv w:val="1"/>
      <w:marLeft w:val="0"/>
      <w:marRight w:val="0"/>
      <w:marTop w:val="0"/>
      <w:marBottom w:val="0"/>
      <w:divBdr>
        <w:top w:val="none" w:sz="0" w:space="0" w:color="auto"/>
        <w:left w:val="none" w:sz="0" w:space="0" w:color="auto"/>
        <w:bottom w:val="none" w:sz="0" w:space="0" w:color="auto"/>
        <w:right w:val="none" w:sz="0" w:space="0" w:color="auto"/>
      </w:divBdr>
    </w:div>
    <w:div w:id="1472600713">
      <w:bodyDiv w:val="1"/>
      <w:marLeft w:val="0"/>
      <w:marRight w:val="0"/>
      <w:marTop w:val="0"/>
      <w:marBottom w:val="0"/>
      <w:divBdr>
        <w:top w:val="none" w:sz="0" w:space="0" w:color="auto"/>
        <w:left w:val="none" w:sz="0" w:space="0" w:color="auto"/>
        <w:bottom w:val="none" w:sz="0" w:space="0" w:color="auto"/>
        <w:right w:val="none" w:sz="0" w:space="0" w:color="auto"/>
      </w:divBdr>
    </w:div>
    <w:div w:id="1489130335">
      <w:bodyDiv w:val="1"/>
      <w:marLeft w:val="0"/>
      <w:marRight w:val="0"/>
      <w:marTop w:val="0"/>
      <w:marBottom w:val="0"/>
      <w:divBdr>
        <w:top w:val="none" w:sz="0" w:space="0" w:color="auto"/>
        <w:left w:val="none" w:sz="0" w:space="0" w:color="auto"/>
        <w:bottom w:val="none" w:sz="0" w:space="0" w:color="auto"/>
        <w:right w:val="none" w:sz="0" w:space="0" w:color="auto"/>
      </w:divBdr>
    </w:div>
    <w:div w:id="1527477057">
      <w:bodyDiv w:val="1"/>
      <w:marLeft w:val="0"/>
      <w:marRight w:val="0"/>
      <w:marTop w:val="0"/>
      <w:marBottom w:val="0"/>
      <w:divBdr>
        <w:top w:val="none" w:sz="0" w:space="0" w:color="auto"/>
        <w:left w:val="none" w:sz="0" w:space="0" w:color="auto"/>
        <w:bottom w:val="none" w:sz="0" w:space="0" w:color="auto"/>
        <w:right w:val="none" w:sz="0" w:space="0" w:color="auto"/>
      </w:divBdr>
    </w:div>
    <w:div w:id="1528522645">
      <w:bodyDiv w:val="1"/>
      <w:marLeft w:val="0"/>
      <w:marRight w:val="0"/>
      <w:marTop w:val="0"/>
      <w:marBottom w:val="0"/>
      <w:divBdr>
        <w:top w:val="none" w:sz="0" w:space="0" w:color="auto"/>
        <w:left w:val="none" w:sz="0" w:space="0" w:color="auto"/>
        <w:bottom w:val="none" w:sz="0" w:space="0" w:color="auto"/>
        <w:right w:val="none" w:sz="0" w:space="0" w:color="auto"/>
      </w:divBdr>
    </w:div>
    <w:div w:id="1563567007">
      <w:bodyDiv w:val="1"/>
      <w:marLeft w:val="0"/>
      <w:marRight w:val="0"/>
      <w:marTop w:val="0"/>
      <w:marBottom w:val="0"/>
      <w:divBdr>
        <w:top w:val="none" w:sz="0" w:space="0" w:color="auto"/>
        <w:left w:val="none" w:sz="0" w:space="0" w:color="auto"/>
        <w:bottom w:val="none" w:sz="0" w:space="0" w:color="auto"/>
        <w:right w:val="none" w:sz="0" w:space="0" w:color="auto"/>
      </w:divBdr>
    </w:div>
    <w:div w:id="1584220294">
      <w:bodyDiv w:val="1"/>
      <w:marLeft w:val="0"/>
      <w:marRight w:val="0"/>
      <w:marTop w:val="0"/>
      <w:marBottom w:val="0"/>
      <w:divBdr>
        <w:top w:val="none" w:sz="0" w:space="0" w:color="auto"/>
        <w:left w:val="none" w:sz="0" w:space="0" w:color="auto"/>
        <w:bottom w:val="none" w:sz="0" w:space="0" w:color="auto"/>
        <w:right w:val="none" w:sz="0" w:space="0" w:color="auto"/>
      </w:divBdr>
    </w:div>
    <w:div w:id="1610775803">
      <w:bodyDiv w:val="1"/>
      <w:marLeft w:val="0"/>
      <w:marRight w:val="0"/>
      <w:marTop w:val="0"/>
      <w:marBottom w:val="0"/>
      <w:divBdr>
        <w:top w:val="none" w:sz="0" w:space="0" w:color="auto"/>
        <w:left w:val="none" w:sz="0" w:space="0" w:color="auto"/>
        <w:bottom w:val="none" w:sz="0" w:space="0" w:color="auto"/>
        <w:right w:val="none" w:sz="0" w:space="0" w:color="auto"/>
      </w:divBdr>
    </w:div>
    <w:div w:id="1612929636">
      <w:bodyDiv w:val="1"/>
      <w:marLeft w:val="0"/>
      <w:marRight w:val="0"/>
      <w:marTop w:val="0"/>
      <w:marBottom w:val="0"/>
      <w:divBdr>
        <w:top w:val="none" w:sz="0" w:space="0" w:color="auto"/>
        <w:left w:val="none" w:sz="0" w:space="0" w:color="auto"/>
        <w:bottom w:val="none" w:sz="0" w:space="0" w:color="auto"/>
        <w:right w:val="none" w:sz="0" w:space="0" w:color="auto"/>
      </w:divBdr>
    </w:div>
    <w:div w:id="1627854273">
      <w:bodyDiv w:val="1"/>
      <w:marLeft w:val="0"/>
      <w:marRight w:val="0"/>
      <w:marTop w:val="0"/>
      <w:marBottom w:val="0"/>
      <w:divBdr>
        <w:top w:val="none" w:sz="0" w:space="0" w:color="auto"/>
        <w:left w:val="none" w:sz="0" w:space="0" w:color="auto"/>
        <w:bottom w:val="none" w:sz="0" w:space="0" w:color="auto"/>
        <w:right w:val="none" w:sz="0" w:space="0" w:color="auto"/>
      </w:divBdr>
    </w:div>
    <w:div w:id="1632202982">
      <w:bodyDiv w:val="1"/>
      <w:marLeft w:val="0"/>
      <w:marRight w:val="0"/>
      <w:marTop w:val="0"/>
      <w:marBottom w:val="0"/>
      <w:divBdr>
        <w:top w:val="none" w:sz="0" w:space="0" w:color="auto"/>
        <w:left w:val="none" w:sz="0" w:space="0" w:color="auto"/>
        <w:bottom w:val="none" w:sz="0" w:space="0" w:color="auto"/>
        <w:right w:val="none" w:sz="0" w:space="0" w:color="auto"/>
      </w:divBdr>
    </w:div>
    <w:div w:id="1657219083">
      <w:bodyDiv w:val="1"/>
      <w:marLeft w:val="0"/>
      <w:marRight w:val="0"/>
      <w:marTop w:val="0"/>
      <w:marBottom w:val="0"/>
      <w:divBdr>
        <w:top w:val="none" w:sz="0" w:space="0" w:color="auto"/>
        <w:left w:val="none" w:sz="0" w:space="0" w:color="auto"/>
        <w:bottom w:val="none" w:sz="0" w:space="0" w:color="auto"/>
        <w:right w:val="none" w:sz="0" w:space="0" w:color="auto"/>
      </w:divBdr>
    </w:div>
    <w:div w:id="1680160198">
      <w:bodyDiv w:val="1"/>
      <w:marLeft w:val="0"/>
      <w:marRight w:val="0"/>
      <w:marTop w:val="0"/>
      <w:marBottom w:val="0"/>
      <w:divBdr>
        <w:top w:val="none" w:sz="0" w:space="0" w:color="auto"/>
        <w:left w:val="none" w:sz="0" w:space="0" w:color="auto"/>
        <w:bottom w:val="none" w:sz="0" w:space="0" w:color="auto"/>
        <w:right w:val="none" w:sz="0" w:space="0" w:color="auto"/>
      </w:divBdr>
    </w:div>
    <w:div w:id="1789931114">
      <w:bodyDiv w:val="1"/>
      <w:marLeft w:val="0"/>
      <w:marRight w:val="0"/>
      <w:marTop w:val="0"/>
      <w:marBottom w:val="0"/>
      <w:divBdr>
        <w:top w:val="none" w:sz="0" w:space="0" w:color="auto"/>
        <w:left w:val="none" w:sz="0" w:space="0" w:color="auto"/>
        <w:bottom w:val="none" w:sz="0" w:space="0" w:color="auto"/>
        <w:right w:val="none" w:sz="0" w:space="0" w:color="auto"/>
      </w:divBdr>
    </w:div>
    <w:div w:id="1811509950">
      <w:bodyDiv w:val="1"/>
      <w:marLeft w:val="0"/>
      <w:marRight w:val="0"/>
      <w:marTop w:val="0"/>
      <w:marBottom w:val="0"/>
      <w:divBdr>
        <w:top w:val="none" w:sz="0" w:space="0" w:color="auto"/>
        <w:left w:val="none" w:sz="0" w:space="0" w:color="auto"/>
        <w:bottom w:val="none" w:sz="0" w:space="0" w:color="auto"/>
        <w:right w:val="none" w:sz="0" w:space="0" w:color="auto"/>
      </w:divBdr>
    </w:div>
    <w:div w:id="1820993132">
      <w:bodyDiv w:val="1"/>
      <w:marLeft w:val="0"/>
      <w:marRight w:val="0"/>
      <w:marTop w:val="0"/>
      <w:marBottom w:val="0"/>
      <w:divBdr>
        <w:top w:val="none" w:sz="0" w:space="0" w:color="auto"/>
        <w:left w:val="none" w:sz="0" w:space="0" w:color="auto"/>
        <w:bottom w:val="none" w:sz="0" w:space="0" w:color="auto"/>
        <w:right w:val="none" w:sz="0" w:space="0" w:color="auto"/>
      </w:divBdr>
    </w:div>
    <w:div w:id="1828324130">
      <w:bodyDiv w:val="1"/>
      <w:marLeft w:val="0"/>
      <w:marRight w:val="0"/>
      <w:marTop w:val="0"/>
      <w:marBottom w:val="0"/>
      <w:divBdr>
        <w:top w:val="none" w:sz="0" w:space="0" w:color="auto"/>
        <w:left w:val="none" w:sz="0" w:space="0" w:color="auto"/>
        <w:bottom w:val="none" w:sz="0" w:space="0" w:color="auto"/>
        <w:right w:val="none" w:sz="0" w:space="0" w:color="auto"/>
      </w:divBdr>
    </w:div>
    <w:div w:id="1833913099">
      <w:bodyDiv w:val="1"/>
      <w:marLeft w:val="0"/>
      <w:marRight w:val="0"/>
      <w:marTop w:val="0"/>
      <w:marBottom w:val="0"/>
      <w:divBdr>
        <w:top w:val="none" w:sz="0" w:space="0" w:color="auto"/>
        <w:left w:val="none" w:sz="0" w:space="0" w:color="auto"/>
        <w:bottom w:val="none" w:sz="0" w:space="0" w:color="auto"/>
        <w:right w:val="none" w:sz="0" w:space="0" w:color="auto"/>
      </w:divBdr>
    </w:div>
    <w:div w:id="1841312937">
      <w:bodyDiv w:val="1"/>
      <w:marLeft w:val="0"/>
      <w:marRight w:val="0"/>
      <w:marTop w:val="0"/>
      <w:marBottom w:val="0"/>
      <w:divBdr>
        <w:top w:val="none" w:sz="0" w:space="0" w:color="auto"/>
        <w:left w:val="none" w:sz="0" w:space="0" w:color="auto"/>
        <w:bottom w:val="none" w:sz="0" w:space="0" w:color="auto"/>
        <w:right w:val="none" w:sz="0" w:space="0" w:color="auto"/>
      </w:divBdr>
    </w:div>
    <w:div w:id="1842085907">
      <w:bodyDiv w:val="1"/>
      <w:marLeft w:val="0"/>
      <w:marRight w:val="0"/>
      <w:marTop w:val="0"/>
      <w:marBottom w:val="0"/>
      <w:divBdr>
        <w:top w:val="none" w:sz="0" w:space="0" w:color="auto"/>
        <w:left w:val="none" w:sz="0" w:space="0" w:color="auto"/>
        <w:bottom w:val="none" w:sz="0" w:space="0" w:color="auto"/>
        <w:right w:val="none" w:sz="0" w:space="0" w:color="auto"/>
      </w:divBdr>
    </w:div>
    <w:div w:id="1916277890">
      <w:bodyDiv w:val="1"/>
      <w:marLeft w:val="0"/>
      <w:marRight w:val="0"/>
      <w:marTop w:val="0"/>
      <w:marBottom w:val="0"/>
      <w:divBdr>
        <w:top w:val="none" w:sz="0" w:space="0" w:color="auto"/>
        <w:left w:val="none" w:sz="0" w:space="0" w:color="auto"/>
        <w:bottom w:val="none" w:sz="0" w:space="0" w:color="auto"/>
        <w:right w:val="none" w:sz="0" w:space="0" w:color="auto"/>
      </w:divBdr>
    </w:div>
    <w:div w:id="1947617200">
      <w:bodyDiv w:val="1"/>
      <w:marLeft w:val="0"/>
      <w:marRight w:val="0"/>
      <w:marTop w:val="0"/>
      <w:marBottom w:val="0"/>
      <w:divBdr>
        <w:top w:val="none" w:sz="0" w:space="0" w:color="auto"/>
        <w:left w:val="none" w:sz="0" w:space="0" w:color="auto"/>
        <w:bottom w:val="none" w:sz="0" w:space="0" w:color="auto"/>
        <w:right w:val="none" w:sz="0" w:space="0" w:color="auto"/>
      </w:divBdr>
    </w:div>
    <w:div w:id="2002656378">
      <w:bodyDiv w:val="1"/>
      <w:marLeft w:val="0"/>
      <w:marRight w:val="0"/>
      <w:marTop w:val="0"/>
      <w:marBottom w:val="0"/>
      <w:divBdr>
        <w:top w:val="none" w:sz="0" w:space="0" w:color="auto"/>
        <w:left w:val="none" w:sz="0" w:space="0" w:color="auto"/>
        <w:bottom w:val="none" w:sz="0" w:space="0" w:color="auto"/>
        <w:right w:val="none" w:sz="0" w:space="0" w:color="auto"/>
      </w:divBdr>
    </w:div>
    <w:div w:id="2056850202">
      <w:bodyDiv w:val="1"/>
      <w:marLeft w:val="0"/>
      <w:marRight w:val="0"/>
      <w:marTop w:val="0"/>
      <w:marBottom w:val="0"/>
      <w:divBdr>
        <w:top w:val="none" w:sz="0" w:space="0" w:color="auto"/>
        <w:left w:val="none" w:sz="0" w:space="0" w:color="auto"/>
        <w:bottom w:val="none" w:sz="0" w:space="0" w:color="auto"/>
        <w:right w:val="none" w:sz="0" w:space="0" w:color="auto"/>
      </w:divBdr>
    </w:div>
    <w:div w:id="2061517991">
      <w:bodyDiv w:val="1"/>
      <w:marLeft w:val="0"/>
      <w:marRight w:val="0"/>
      <w:marTop w:val="0"/>
      <w:marBottom w:val="0"/>
      <w:divBdr>
        <w:top w:val="none" w:sz="0" w:space="0" w:color="auto"/>
        <w:left w:val="none" w:sz="0" w:space="0" w:color="auto"/>
        <w:bottom w:val="none" w:sz="0" w:space="0" w:color="auto"/>
        <w:right w:val="none" w:sz="0" w:space="0" w:color="auto"/>
      </w:divBdr>
    </w:div>
    <w:div w:id="2090541781">
      <w:bodyDiv w:val="1"/>
      <w:marLeft w:val="0"/>
      <w:marRight w:val="0"/>
      <w:marTop w:val="0"/>
      <w:marBottom w:val="0"/>
      <w:divBdr>
        <w:top w:val="none" w:sz="0" w:space="0" w:color="auto"/>
        <w:left w:val="none" w:sz="0" w:space="0" w:color="auto"/>
        <w:bottom w:val="none" w:sz="0" w:space="0" w:color="auto"/>
        <w:right w:val="none" w:sz="0" w:space="0" w:color="auto"/>
      </w:divBdr>
    </w:div>
    <w:div w:id="212005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8C28A2-C99D-41F7-94D0-5382ACF59FA8}">
  <ds:schemaRefs>
    <ds:schemaRef ds:uri="http://schemas.openxmlformats.org/officeDocument/2006/bibliography"/>
  </ds:schemaRefs>
</ds:datastoreItem>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468</TotalTime>
  <Pages>4</Pages>
  <Words>1460</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GROSS, DEANDRE V CIV USAF AETC 42 CONS/LGCA</dc:creator>
  <cp:lastModifiedBy>BACON, MALIK J SrA USAF AETC 42 CONS/PKA</cp:lastModifiedBy>
  <cp:revision>87</cp:revision>
  <cp:lastPrinted>2019-04-26T15:08:00Z</cp:lastPrinted>
  <dcterms:created xsi:type="dcterms:W3CDTF">2021-12-13T20:22:00Z</dcterms:created>
  <dcterms:modified xsi:type="dcterms:W3CDTF">2026-05-04T17:56:00Z</dcterms:modified>
</cp:coreProperties>
</file>