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020B7" w14:textId="77777777" w:rsidR="00CF0024" w:rsidRDefault="00CF0024" w:rsidP="00700B96">
      <w:pPr>
        <w:pStyle w:val="Title"/>
        <w:keepNext/>
        <w:keepLines/>
        <w:rPr>
          <w:sz w:val="32"/>
          <w:szCs w:val="32"/>
        </w:rPr>
      </w:pPr>
      <w:r>
        <w:rPr>
          <w:sz w:val="32"/>
          <w:szCs w:val="32"/>
        </w:rPr>
        <w:t>STATEMENT OF WORK</w:t>
      </w:r>
      <w:r w:rsidR="00700B96" w:rsidRPr="00700B96">
        <w:rPr>
          <w:sz w:val="32"/>
          <w:szCs w:val="32"/>
        </w:rPr>
        <w:t xml:space="preserve"> </w:t>
      </w:r>
    </w:p>
    <w:p w14:paraId="0AF3FCF4" w14:textId="77777777" w:rsidR="00700B96" w:rsidRPr="00700B96" w:rsidRDefault="00700B96" w:rsidP="00700B96">
      <w:pPr>
        <w:pStyle w:val="Title"/>
        <w:keepNext/>
        <w:keepLines/>
        <w:rPr>
          <w:sz w:val="32"/>
          <w:szCs w:val="32"/>
        </w:rPr>
      </w:pPr>
      <w:r w:rsidRPr="00700B96">
        <w:rPr>
          <w:sz w:val="32"/>
          <w:szCs w:val="32"/>
        </w:rPr>
        <w:t>FOR:</w:t>
      </w:r>
    </w:p>
    <w:p w14:paraId="4D3BC267" w14:textId="77777777" w:rsidR="00D534AD" w:rsidRPr="00700B96" w:rsidRDefault="00700B96" w:rsidP="00700B96">
      <w:pPr>
        <w:pStyle w:val="Title"/>
        <w:keepNext/>
        <w:keepLines/>
        <w:rPr>
          <w:sz w:val="32"/>
          <w:szCs w:val="32"/>
        </w:rPr>
      </w:pPr>
      <w:r w:rsidRPr="00700B96">
        <w:rPr>
          <w:sz w:val="32"/>
          <w:szCs w:val="32"/>
        </w:rPr>
        <w:t>DEMINERALIZERS</w:t>
      </w:r>
    </w:p>
    <w:p w14:paraId="089DD83E" w14:textId="77777777" w:rsidR="00D534AD" w:rsidRPr="00700B96" w:rsidRDefault="00D534AD" w:rsidP="003F00CC">
      <w:pPr>
        <w:pStyle w:val="Footer"/>
        <w:keepNext/>
        <w:keepLines/>
        <w:jc w:val="center"/>
        <w:rPr>
          <w:rStyle w:val="SubtleEmphasis"/>
          <w:rFonts w:ascii="Times New Roman" w:hAnsi="Times New Roman"/>
          <w:b/>
          <w:sz w:val="32"/>
          <w:szCs w:val="32"/>
        </w:rPr>
      </w:pPr>
    </w:p>
    <w:p w14:paraId="2A7D6870" w14:textId="77777777" w:rsidR="00700B96" w:rsidRPr="00700B96" w:rsidRDefault="00700B96" w:rsidP="003F00CC">
      <w:pPr>
        <w:pStyle w:val="Footer"/>
        <w:keepNext/>
        <w:keepLines/>
        <w:jc w:val="center"/>
        <w:rPr>
          <w:rStyle w:val="SubtleEmphasis"/>
          <w:rFonts w:ascii="Times New Roman" w:hAnsi="Times New Roman"/>
          <w:b/>
          <w:sz w:val="32"/>
          <w:szCs w:val="32"/>
        </w:rPr>
      </w:pPr>
    </w:p>
    <w:p w14:paraId="281C6715" w14:textId="77777777" w:rsidR="00605165" w:rsidRDefault="00605165" w:rsidP="003F00CC">
      <w:pPr>
        <w:pStyle w:val="Footer"/>
        <w:keepNext/>
        <w:keepLines/>
        <w:jc w:val="center"/>
        <w:rPr>
          <w:rStyle w:val="SubtleEmphasis"/>
          <w:rFonts w:ascii="Times New Roman" w:hAnsi="Times New Roman"/>
          <w:b/>
          <w:sz w:val="24"/>
          <w:szCs w:val="24"/>
        </w:rPr>
      </w:pPr>
    </w:p>
    <w:p w14:paraId="64AB54A9" w14:textId="77777777" w:rsidR="00D25B7D" w:rsidRDefault="00D25B7D" w:rsidP="00D25B7D">
      <w:pPr>
        <w:pStyle w:val="Title"/>
        <w:spacing w:after="240"/>
        <w:ind w:firstLine="720"/>
        <w:jc w:val="left"/>
        <w:rPr>
          <w:bCs/>
          <w:sz w:val="24"/>
          <w:szCs w:val="24"/>
        </w:rPr>
      </w:pPr>
    </w:p>
    <w:p w14:paraId="1BDBD4E7" w14:textId="77777777" w:rsidR="00CF0024" w:rsidRPr="008B48FD" w:rsidRDefault="00CF0024" w:rsidP="00CF0024">
      <w:pPr>
        <w:rPr>
          <w:rFonts w:ascii="Times New Roman" w:hAnsi="Times New Roman"/>
          <w:sz w:val="24"/>
          <w:szCs w:val="24"/>
        </w:rPr>
      </w:pPr>
    </w:p>
    <w:p w14:paraId="5B835EE9" w14:textId="77777777" w:rsidR="005972A9" w:rsidRPr="008B48FD" w:rsidRDefault="005972A9" w:rsidP="005972A9">
      <w:pPr>
        <w:keepNext/>
        <w:keepLines/>
        <w:rPr>
          <w:rFonts w:ascii="Times New Roman" w:hAnsi="Times New Roman"/>
          <w:sz w:val="24"/>
          <w:szCs w:val="24"/>
        </w:rPr>
      </w:pPr>
      <w:r w:rsidRPr="008B48FD">
        <w:rPr>
          <w:rFonts w:ascii="Times New Roman" w:hAnsi="Times New Roman"/>
          <w:sz w:val="24"/>
          <w:szCs w:val="24"/>
        </w:rPr>
        <w:t>TABLE OF CONTENTS</w:t>
      </w:r>
    </w:p>
    <w:p w14:paraId="59DCE4F0" w14:textId="5F26E361" w:rsidR="008B48FD" w:rsidRPr="00210623" w:rsidRDefault="005972A9">
      <w:pPr>
        <w:pStyle w:val="TOC1"/>
        <w:rPr>
          <w:rFonts w:ascii="Times New Roman" w:hAnsi="Times New Roman"/>
          <w:noProof/>
          <w:sz w:val="24"/>
          <w:szCs w:val="24"/>
        </w:rPr>
      </w:pPr>
      <w:r w:rsidRPr="008B48FD">
        <w:rPr>
          <w:rFonts w:ascii="Times New Roman" w:hAnsi="Times New Roman"/>
          <w:sz w:val="24"/>
          <w:szCs w:val="24"/>
        </w:rPr>
        <w:fldChar w:fldCharType="begin"/>
      </w:r>
      <w:r w:rsidRPr="008B48FD">
        <w:rPr>
          <w:rFonts w:ascii="Times New Roman" w:hAnsi="Times New Roman"/>
          <w:sz w:val="24"/>
          <w:szCs w:val="24"/>
        </w:rPr>
        <w:instrText xml:space="preserve"> TOC \o "1-3" \h \z \u </w:instrText>
      </w:r>
      <w:r w:rsidRPr="008B48FD">
        <w:rPr>
          <w:rFonts w:ascii="Times New Roman" w:hAnsi="Times New Roman"/>
          <w:sz w:val="24"/>
          <w:szCs w:val="24"/>
        </w:rPr>
        <w:fldChar w:fldCharType="separate"/>
      </w:r>
      <w:hyperlink w:anchor="_Toc34896919" w:history="1">
        <w:r w:rsidR="008B48FD" w:rsidRPr="008B48FD">
          <w:rPr>
            <w:rStyle w:val="Hyperlink"/>
            <w:rFonts w:ascii="Times New Roman" w:hAnsi="Times New Roman"/>
            <w:noProof/>
            <w:sz w:val="24"/>
            <w:szCs w:val="24"/>
          </w:rPr>
          <w:t>1.</w:t>
        </w:r>
        <w:r w:rsidR="008B48FD" w:rsidRPr="00210623">
          <w:rPr>
            <w:rFonts w:ascii="Times New Roman" w:hAnsi="Times New Roman"/>
            <w:noProof/>
            <w:sz w:val="24"/>
            <w:szCs w:val="24"/>
          </w:rPr>
          <w:tab/>
        </w:r>
        <w:r w:rsidR="008B48FD" w:rsidRPr="008B48FD">
          <w:rPr>
            <w:rStyle w:val="Hyperlink"/>
            <w:rFonts w:ascii="Times New Roman" w:hAnsi="Times New Roman"/>
            <w:noProof/>
            <w:sz w:val="24"/>
            <w:szCs w:val="24"/>
          </w:rPr>
          <w:t>SCOPE:</w:t>
        </w:r>
        <w:r w:rsidR="008B48FD" w:rsidRPr="008B48FD">
          <w:rPr>
            <w:rFonts w:ascii="Times New Roman" w:hAnsi="Times New Roman"/>
            <w:noProof/>
            <w:webHidden/>
            <w:sz w:val="24"/>
            <w:szCs w:val="24"/>
          </w:rPr>
          <w:tab/>
        </w:r>
        <w:r w:rsidR="008B48FD" w:rsidRPr="008B48FD">
          <w:rPr>
            <w:rFonts w:ascii="Times New Roman" w:hAnsi="Times New Roman"/>
            <w:noProof/>
            <w:webHidden/>
            <w:sz w:val="24"/>
            <w:szCs w:val="24"/>
          </w:rPr>
          <w:fldChar w:fldCharType="begin"/>
        </w:r>
        <w:r w:rsidR="008B48FD" w:rsidRPr="008B48FD">
          <w:rPr>
            <w:rFonts w:ascii="Times New Roman" w:hAnsi="Times New Roman"/>
            <w:noProof/>
            <w:webHidden/>
            <w:sz w:val="24"/>
            <w:szCs w:val="24"/>
          </w:rPr>
          <w:instrText xml:space="preserve"> PAGEREF _Toc34896919 \h </w:instrText>
        </w:r>
        <w:r w:rsidR="008B48FD" w:rsidRPr="008B48FD">
          <w:rPr>
            <w:rFonts w:ascii="Times New Roman" w:hAnsi="Times New Roman"/>
            <w:noProof/>
            <w:webHidden/>
            <w:sz w:val="24"/>
            <w:szCs w:val="24"/>
          </w:rPr>
        </w:r>
        <w:r w:rsidR="008B48FD" w:rsidRPr="008B48FD">
          <w:rPr>
            <w:rFonts w:ascii="Times New Roman" w:hAnsi="Times New Roman"/>
            <w:noProof/>
            <w:webHidden/>
            <w:sz w:val="24"/>
            <w:szCs w:val="24"/>
          </w:rPr>
          <w:fldChar w:fldCharType="separate"/>
        </w:r>
        <w:r w:rsidR="002E7A22">
          <w:rPr>
            <w:rFonts w:ascii="Times New Roman" w:hAnsi="Times New Roman"/>
            <w:noProof/>
            <w:webHidden/>
            <w:sz w:val="24"/>
            <w:szCs w:val="24"/>
          </w:rPr>
          <w:t>2</w:t>
        </w:r>
        <w:r w:rsidR="008B48FD" w:rsidRPr="008B48FD">
          <w:rPr>
            <w:rFonts w:ascii="Times New Roman" w:hAnsi="Times New Roman"/>
            <w:noProof/>
            <w:webHidden/>
            <w:sz w:val="24"/>
            <w:szCs w:val="24"/>
          </w:rPr>
          <w:fldChar w:fldCharType="end"/>
        </w:r>
      </w:hyperlink>
    </w:p>
    <w:p w14:paraId="0A47B24B" w14:textId="4CE1979B" w:rsidR="008B48FD" w:rsidRPr="00210623" w:rsidRDefault="008B48FD">
      <w:pPr>
        <w:pStyle w:val="TOC1"/>
        <w:rPr>
          <w:rFonts w:ascii="Times New Roman" w:hAnsi="Times New Roman"/>
          <w:noProof/>
          <w:sz w:val="24"/>
          <w:szCs w:val="24"/>
        </w:rPr>
      </w:pPr>
      <w:hyperlink w:anchor="_Toc34896920" w:history="1">
        <w:r w:rsidRPr="008B48FD">
          <w:rPr>
            <w:rStyle w:val="Hyperlink"/>
            <w:rFonts w:ascii="Times New Roman" w:hAnsi="Times New Roman"/>
            <w:noProof/>
            <w:sz w:val="24"/>
            <w:szCs w:val="24"/>
          </w:rPr>
          <w:t>2.</w:t>
        </w:r>
        <w:r w:rsidRPr="00210623">
          <w:rPr>
            <w:rFonts w:ascii="Times New Roman" w:hAnsi="Times New Roman"/>
            <w:noProof/>
            <w:sz w:val="24"/>
            <w:szCs w:val="24"/>
          </w:rPr>
          <w:tab/>
        </w:r>
        <w:r w:rsidRPr="008B48FD">
          <w:rPr>
            <w:rStyle w:val="Hyperlink"/>
            <w:rFonts w:ascii="Times New Roman" w:hAnsi="Times New Roman"/>
            <w:noProof/>
            <w:sz w:val="24"/>
            <w:szCs w:val="24"/>
          </w:rPr>
          <w:t>APPLICABLE DOCUMENTS</w:t>
        </w:r>
        <w:r w:rsidRPr="008B48FD">
          <w:rPr>
            <w:rFonts w:ascii="Times New Roman" w:hAnsi="Times New Roman"/>
            <w:noProof/>
            <w:webHidden/>
            <w:sz w:val="24"/>
            <w:szCs w:val="24"/>
          </w:rPr>
          <w:tab/>
        </w:r>
        <w:r w:rsidRPr="008B48FD">
          <w:rPr>
            <w:rFonts w:ascii="Times New Roman" w:hAnsi="Times New Roman"/>
            <w:noProof/>
            <w:webHidden/>
            <w:sz w:val="24"/>
            <w:szCs w:val="24"/>
          </w:rPr>
          <w:fldChar w:fldCharType="begin"/>
        </w:r>
        <w:r w:rsidRPr="008B48FD">
          <w:rPr>
            <w:rFonts w:ascii="Times New Roman" w:hAnsi="Times New Roman"/>
            <w:noProof/>
            <w:webHidden/>
            <w:sz w:val="24"/>
            <w:szCs w:val="24"/>
          </w:rPr>
          <w:instrText xml:space="preserve"> PAGEREF _Toc34896920 \h </w:instrText>
        </w:r>
        <w:r w:rsidRPr="008B48FD">
          <w:rPr>
            <w:rFonts w:ascii="Times New Roman" w:hAnsi="Times New Roman"/>
            <w:noProof/>
            <w:webHidden/>
            <w:sz w:val="24"/>
            <w:szCs w:val="24"/>
          </w:rPr>
        </w:r>
        <w:r w:rsidRPr="008B48FD">
          <w:rPr>
            <w:rFonts w:ascii="Times New Roman" w:hAnsi="Times New Roman"/>
            <w:noProof/>
            <w:webHidden/>
            <w:sz w:val="24"/>
            <w:szCs w:val="24"/>
          </w:rPr>
          <w:fldChar w:fldCharType="separate"/>
        </w:r>
        <w:r w:rsidR="002E7A22">
          <w:rPr>
            <w:rFonts w:ascii="Times New Roman" w:hAnsi="Times New Roman"/>
            <w:noProof/>
            <w:webHidden/>
            <w:sz w:val="24"/>
            <w:szCs w:val="24"/>
          </w:rPr>
          <w:t>2</w:t>
        </w:r>
        <w:r w:rsidRPr="008B48FD">
          <w:rPr>
            <w:rFonts w:ascii="Times New Roman" w:hAnsi="Times New Roman"/>
            <w:noProof/>
            <w:webHidden/>
            <w:sz w:val="24"/>
            <w:szCs w:val="24"/>
          </w:rPr>
          <w:fldChar w:fldCharType="end"/>
        </w:r>
      </w:hyperlink>
    </w:p>
    <w:p w14:paraId="7B8F9852" w14:textId="3276CA6D" w:rsidR="008B48FD" w:rsidRPr="00210623" w:rsidRDefault="008B48FD">
      <w:pPr>
        <w:pStyle w:val="TOC1"/>
        <w:rPr>
          <w:rFonts w:ascii="Times New Roman" w:hAnsi="Times New Roman"/>
          <w:noProof/>
          <w:sz w:val="24"/>
          <w:szCs w:val="24"/>
        </w:rPr>
      </w:pPr>
      <w:hyperlink w:anchor="_Toc34896921" w:history="1">
        <w:r w:rsidRPr="008B48FD">
          <w:rPr>
            <w:rStyle w:val="Hyperlink"/>
            <w:rFonts w:ascii="Times New Roman" w:hAnsi="Times New Roman"/>
            <w:noProof/>
            <w:sz w:val="24"/>
            <w:szCs w:val="24"/>
          </w:rPr>
          <w:t>3.</w:t>
        </w:r>
        <w:r w:rsidRPr="00210623">
          <w:rPr>
            <w:rFonts w:ascii="Times New Roman" w:hAnsi="Times New Roman"/>
            <w:noProof/>
            <w:sz w:val="24"/>
            <w:szCs w:val="24"/>
          </w:rPr>
          <w:tab/>
        </w:r>
        <w:r w:rsidRPr="008B48FD">
          <w:rPr>
            <w:rStyle w:val="Hyperlink"/>
            <w:rFonts w:ascii="Times New Roman" w:hAnsi="Times New Roman"/>
            <w:noProof/>
            <w:sz w:val="24"/>
            <w:szCs w:val="24"/>
          </w:rPr>
          <w:t>REQUIREMENTS</w:t>
        </w:r>
        <w:r w:rsidRPr="008B48FD">
          <w:rPr>
            <w:rFonts w:ascii="Times New Roman" w:hAnsi="Times New Roman"/>
            <w:noProof/>
            <w:webHidden/>
            <w:sz w:val="24"/>
            <w:szCs w:val="24"/>
          </w:rPr>
          <w:tab/>
        </w:r>
        <w:r w:rsidRPr="008B48FD">
          <w:rPr>
            <w:rFonts w:ascii="Times New Roman" w:hAnsi="Times New Roman"/>
            <w:noProof/>
            <w:webHidden/>
            <w:sz w:val="24"/>
            <w:szCs w:val="24"/>
          </w:rPr>
          <w:fldChar w:fldCharType="begin"/>
        </w:r>
        <w:r w:rsidRPr="008B48FD">
          <w:rPr>
            <w:rFonts w:ascii="Times New Roman" w:hAnsi="Times New Roman"/>
            <w:noProof/>
            <w:webHidden/>
            <w:sz w:val="24"/>
            <w:szCs w:val="24"/>
          </w:rPr>
          <w:instrText xml:space="preserve"> PAGEREF _Toc34896921 \h </w:instrText>
        </w:r>
        <w:r w:rsidRPr="008B48FD">
          <w:rPr>
            <w:rFonts w:ascii="Times New Roman" w:hAnsi="Times New Roman"/>
            <w:noProof/>
            <w:webHidden/>
            <w:sz w:val="24"/>
            <w:szCs w:val="24"/>
          </w:rPr>
        </w:r>
        <w:r w:rsidRPr="008B48FD">
          <w:rPr>
            <w:rFonts w:ascii="Times New Roman" w:hAnsi="Times New Roman"/>
            <w:noProof/>
            <w:webHidden/>
            <w:sz w:val="24"/>
            <w:szCs w:val="24"/>
          </w:rPr>
          <w:fldChar w:fldCharType="separate"/>
        </w:r>
        <w:r w:rsidR="002E7A22">
          <w:rPr>
            <w:rFonts w:ascii="Times New Roman" w:hAnsi="Times New Roman"/>
            <w:noProof/>
            <w:webHidden/>
            <w:sz w:val="24"/>
            <w:szCs w:val="24"/>
          </w:rPr>
          <w:t>2</w:t>
        </w:r>
        <w:r w:rsidRPr="008B48FD">
          <w:rPr>
            <w:rFonts w:ascii="Times New Roman" w:hAnsi="Times New Roman"/>
            <w:noProof/>
            <w:webHidden/>
            <w:sz w:val="24"/>
            <w:szCs w:val="24"/>
          </w:rPr>
          <w:fldChar w:fldCharType="end"/>
        </w:r>
      </w:hyperlink>
    </w:p>
    <w:p w14:paraId="4ED38104" w14:textId="583FFE5D" w:rsidR="008B48FD" w:rsidRPr="00210623" w:rsidRDefault="008B48FD">
      <w:pPr>
        <w:pStyle w:val="TOC2"/>
        <w:tabs>
          <w:tab w:val="left" w:pos="880"/>
          <w:tab w:val="right" w:leader="dot" w:pos="9350"/>
        </w:tabs>
        <w:rPr>
          <w:rFonts w:ascii="Times New Roman" w:hAnsi="Times New Roman"/>
          <w:noProof/>
          <w:sz w:val="24"/>
          <w:szCs w:val="24"/>
        </w:rPr>
      </w:pPr>
      <w:hyperlink w:anchor="_Toc34896922" w:history="1">
        <w:r w:rsidRPr="008B48FD">
          <w:rPr>
            <w:rStyle w:val="Hyperlink"/>
            <w:rFonts w:ascii="Times New Roman" w:hAnsi="Times New Roman"/>
            <w:noProof/>
            <w:sz w:val="24"/>
            <w:szCs w:val="24"/>
          </w:rPr>
          <w:t>3.1</w:t>
        </w:r>
        <w:r w:rsidRPr="00210623">
          <w:rPr>
            <w:rFonts w:ascii="Times New Roman" w:hAnsi="Times New Roman"/>
            <w:noProof/>
            <w:sz w:val="24"/>
            <w:szCs w:val="24"/>
          </w:rPr>
          <w:tab/>
        </w:r>
        <w:r w:rsidRPr="008B48FD">
          <w:rPr>
            <w:rStyle w:val="Hyperlink"/>
            <w:rFonts w:ascii="Times New Roman" w:hAnsi="Times New Roman"/>
            <w:noProof/>
            <w:sz w:val="24"/>
            <w:szCs w:val="24"/>
          </w:rPr>
          <w:t>General</w:t>
        </w:r>
        <w:r w:rsidRPr="008B48FD">
          <w:rPr>
            <w:rFonts w:ascii="Times New Roman" w:hAnsi="Times New Roman"/>
            <w:noProof/>
            <w:webHidden/>
            <w:sz w:val="24"/>
            <w:szCs w:val="24"/>
          </w:rPr>
          <w:tab/>
        </w:r>
        <w:r w:rsidRPr="008B48FD">
          <w:rPr>
            <w:rFonts w:ascii="Times New Roman" w:hAnsi="Times New Roman"/>
            <w:noProof/>
            <w:webHidden/>
            <w:sz w:val="24"/>
            <w:szCs w:val="24"/>
          </w:rPr>
          <w:fldChar w:fldCharType="begin"/>
        </w:r>
        <w:r w:rsidRPr="008B48FD">
          <w:rPr>
            <w:rFonts w:ascii="Times New Roman" w:hAnsi="Times New Roman"/>
            <w:noProof/>
            <w:webHidden/>
            <w:sz w:val="24"/>
            <w:szCs w:val="24"/>
          </w:rPr>
          <w:instrText xml:space="preserve"> PAGEREF _Toc34896922 \h </w:instrText>
        </w:r>
        <w:r w:rsidRPr="008B48FD">
          <w:rPr>
            <w:rFonts w:ascii="Times New Roman" w:hAnsi="Times New Roman"/>
            <w:noProof/>
            <w:webHidden/>
            <w:sz w:val="24"/>
            <w:szCs w:val="24"/>
          </w:rPr>
        </w:r>
        <w:r w:rsidRPr="008B48FD">
          <w:rPr>
            <w:rFonts w:ascii="Times New Roman" w:hAnsi="Times New Roman"/>
            <w:noProof/>
            <w:webHidden/>
            <w:sz w:val="24"/>
            <w:szCs w:val="24"/>
          </w:rPr>
          <w:fldChar w:fldCharType="separate"/>
        </w:r>
        <w:r w:rsidR="002E7A22">
          <w:rPr>
            <w:rFonts w:ascii="Times New Roman" w:hAnsi="Times New Roman"/>
            <w:noProof/>
            <w:webHidden/>
            <w:sz w:val="24"/>
            <w:szCs w:val="24"/>
          </w:rPr>
          <w:t>2</w:t>
        </w:r>
        <w:r w:rsidRPr="008B48FD">
          <w:rPr>
            <w:rFonts w:ascii="Times New Roman" w:hAnsi="Times New Roman"/>
            <w:noProof/>
            <w:webHidden/>
            <w:sz w:val="24"/>
            <w:szCs w:val="24"/>
          </w:rPr>
          <w:fldChar w:fldCharType="end"/>
        </w:r>
      </w:hyperlink>
    </w:p>
    <w:p w14:paraId="230960C7" w14:textId="228E1132" w:rsidR="008B48FD" w:rsidRPr="00210623" w:rsidRDefault="008B48FD">
      <w:pPr>
        <w:pStyle w:val="TOC2"/>
        <w:tabs>
          <w:tab w:val="left" w:pos="880"/>
          <w:tab w:val="right" w:leader="dot" w:pos="9350"/>
        </w:tabs>
        <w:rPr>
          <w:rFonts w:ascii="Times New Roman" w:hAnsi="Times New Roman"/>
          <w:noProof/>
          <w:sz w:val="24"/>
          <w:szCs w:val="24"/>
        </w:rPr>
      </w:pPr>
      <w:hyperlink w:anchor="_Toc34896923" w:history="1">
        <w:r w:rsidRPr="008B48FD">
          <w:rPr>
            <w:rStyle w:val="Hyperlink"/>
            <w:rFonts w:ascii="Times New Roman" w:hAnsi="Times New Roman"/>
            <w:noProof/>
            <w:sz w:val="24"/>
            <w:szCs w:val="24"/>
          </w:rPr>
          <w:t>3.2</w:t>
        </w:r>
        <w:r w:rsidRPr="00210623">
          <w:rPr>
            <w:rFonts w:ascii="Times New Roman" w:hAnsi="Times New Roman"/>
            <w:noProof/>
            <w:sz w:val="24"/>
            <w:szCs w:val="24"/>
          </w:rPr>
          <w:tab/>
        </w:r>
        <w:r w:rsidRPr="008B48FD">
          <w:rPr>
            <w:rStyle w:val="Hyperlink"/>
            <w:rFonts w:ascii="Times New Roman" w:hAnsi="Times New Roman"/>
            <w:noProof/>
            <w:sz w:val="24"/>
            <w:szCs w:val="24"/>
          </w:rPr>
          <w:t>Geometry / Performance:</w:t>
        </w:r>
        <w:r w:rsidRPr="008B48FD">
          <w:rPr>
            <w:rFonts w:ascii="Times New Roman" w:hAnsi="Times New Roman"/>
            <w:noProof/>
            <w:webHidden/>
            <w:sz w:val="24"/>
            <w:szCs w:val="24"/>
          </w:rPr>
          <w:tab/>
        </w:r>
        <w:r w:rsidRPr="008B48FD">
          <w:rPr>
            <w:rFonts w:ascii="Times New Roman" w:hAnsi="Times New Roman"/>
            <w:noProof/>
            <w:webHidden/>
            <w:sz w:val="24"/>
            <w:szCs w:val="24"/>
          </w:rPr>
          <w:fldChar w:fldCharType="begin"/>
        </w:r>
        <w:r w:rsidRPr="008B48FD">
          <w:rPr>
            <w:rFonts w:ascii="Times New Roman" w:hAnsi="Times New Roman"/>
            <w:noProof/>
            <w:webHidden/>
            <w:sz w:val="24"/>
            <w:szCs w:val="24"/>
          </w:rPr>
          <w:instrText xml:space="preserve"> PAGEREF _Toc34896923 \h </w:instrText>
        </w:r>
        <w:r w:rsidRPr="008B48FD">
          <w:rPr>
            <w:rFonts w:ascii="Times New Roman" w:hAnsi="Times New Roman"/>
            <w:noProof/>
            <w:webHidden/>
            <w:sz w:val="24"/>
            <w:szCs w:val="24"/>
          </w:rPr>
        </w:r>
        <w:r w:rsidRPr="008B48FD">
          <w:rPr>
            <w:rFonts w:ascii="Times New Roman" w:hAnsi="Times New Roman"/>
            <w:noProof/>
            <w:webHidden/>
            <w:sz w:val="24"/>
            <w:szCs w:val="24"/>
          </w:rPr>
          <w:fldChar w:fldCharType="separate"/>
        </w:r>
        <w:r w:rsidR="002E7A22">
          <w:rPr>
            <w:rFonts w:ascii="Times New Roman" w:hAnsi="Times New Roman"/>
            <w:noProof/>
            <w:webHidden/>
            <w:sz w:val="24"/>
            <w:szCs w:val="24"/>
          </w:rPr>
          <w:t>3</w:t>
        </w:r>
        <w:r w:rsidRPr="008B48FD">
          <w:rPr>
            <w:rFonts w:ascii="Times New Roman" w:hAnsi="Times New Roman"/>
            <w:noProof/>
            <w:webHidden/>
            <w:sz w:val="24"/>
            <w:szCs w:val="24"/>
          </w:rPr>
          <w:fldChar w:fldCharType="end"/>
        </w:r>
      </w:hyperlink>
    </w:p>
    <w:p w14:paraId="39D28278" w14:textId="41E6B4D1" w:rsidR="008B48FD" w:rsidRPr="00210623" w:rsidRDefault="008B48FD">
      <w:pPr>
        <w:pStyle w:val="TOC2"/>
        <w:tabs>
          <w:tab w:val="left" w:pos="880"/>
          <w:tab w:val="right" w:leader="dot" w:pos="9350"/>
        </w:tabs>
        <w:rPr>
          <w:rFonts w:ascii="Times New Roman" w:hAnsi="Times New Roman"/>
          <w:noProof/>
          <w:sz w:val="24"/>
          <w:szCs w:val="24"/>
        </w:rPr>
      </w:pPr>
      <w:hyperlink w:anchor="_Toc34896924" w:history="1">
        <w:r w:rsidRPr="008B48FD">
          <w:rPr>
            <w:rStyle w:val="Hyperlink"/>
            <w:rFonts w:ascii="Times New Roman" w:hAnsi="Times New Roman"/>
            <w:noProof/>
            <w:sz w:val="24"/>
            <w:szCs w:val="24"/>
          </w:rPr>
          <w:t>3.3</w:t>
        </w:r>
        <w:r w:rsidRPr="00210623">
          <w:rPr>
            <w:rFonts w:ascii="Times New Roman" w:hAnsi="Times New Roman"/>
            <w:noProof/>
            <w:sz w:val="24"/>
            <w:szCs w:val="24"/>
          </w:rPr>
          <w:tab/>
        </w:r>
        <w:r w:rsidRPr="008B48FD">
          <w:rPr>
            <w:rStyle w:val="Hyperlink"/>
            <w:rFonts w:ascii="Times New Roman" w:hAnsi="Times New Roman"/>
            <w:noProof/>
            <w:sz w:val="24"/>
            <w:szCs w:val="24"/>
          </w:rPr>
          <w:t>Lifting and Handling:</w:t>
        </w:r>
        <w:r w:rsidRPr="008B48FD">
          <w:rPr>
            <w:rFonts w:ascii="Times New Roman" w:hAnsi="Times New Roman"/>
            <w:noProof/>
            <w:webHidden/>
            <w:sz w:val="24"/>
            <w:szCs w:val="24"/>
          </w:rPr>
          <w:tab/>
        </w:r>
        <w:r w:rsidRPr="008B48FD">
          <w:rPr>
            <w:rFonts w:ascii="Times New Roman" w:hAnsi="Times New Roman"/>
            <w:noProof/>
            <w:webHidden/>
            <w:sz w:val="24"/>
            <w:szCs w:val="24"/>
          </w:rPr>
          <w:fldChar w:fldCharType="begin"/>
        </w:r>
        <w:r w:rsidRPr="008B48FD">
          <w:rPr>
            <w:rFonts w:ascii="Times New Roman" w:hAnsi="Times New Roman"/>
            <w:noProof/>
            <w:webHidden/>
            <w:sz w:val="24"/>
            <w:szCs w:val="24"/>
          </w:rPr>
          <w:instrText xml:space="preserve"> PAGEREF _Toc34896924 \h </w:instrText>
        </w:r>
        <w:r w:rsidRPr="008B48FD">
          <w:rPr>
            <w:rFonts w:ascii="Times New Roman" w:hAnsi="Times New Roman"/>
            <w:noProof/>
            <w:webHidden/>
            <w:sz w:val="24"/>
            <w:szCs w:val="24"/>
          </w:rPr>
        </w:r>
        <w:r w:rsidRPr="008B48FD">
          <w:rPr>
            <w:rFonts w:ascii="Times New Roman" w:hAnsi="Times New Roman"/>
            <w:noProof/>
            <w:webHidden/>
            <w:sz w:val="24"/>
            <w:szCs w:val="24"/>
          </w:rPr>
          <w:fldChar w:fldCharType="separate"/>
        </w:r>
        <w:r w:rsidR="002E7A22">
          <w:rPr>
            <w:rFonts w:ascii="Times New Roman" w:hAnsi="Times New Roman"/>
            <w:noProof/>
            <w:webHidden/>
            <w:sz w:val="24"/>
            <w:szCs w:val="24"/>
          </w:rPr>
          <w:t>5</w:t>
        </w:r>
        <w:r w:rsidRPr="008B48FD">
          <w:rPr>
            <w:rFonts w:ascii="Times New Roman" w:hAnsi="Times New Roman"/>
            <w:noProof/>
            <w:webHidden/>
            <w:sz w:val="24"/>
            <w:szCs w:val="24"/>
          </w:rPr>
          <w:fldChar w:fldCharType="end"/>
        </w:r>
      </w:hyperlink>
    </w:p>
    <w:p w14:paraId="5BE3F6B4" w14:textId="41DCAE2B" w:rsidR="008B48FD" w:rsidRPr="00210623" w:rsidRDefault="008B48FD">
      <w:pPr>
        <w:pStyle w:val="TOC2"/>
        <w:tabs>
          <w:tab w:val="left" w:pos="880"/>
          <w:tab w:val="right" w:leader="dot" w:pos="9350"/>
        </w:tabs>
        <w:rPr>
          <w:rFonts w:ascii="Times New Roman" w:hAnsi="Times New Roman"/>
          <w:noProof/>
          <w:sz w:val="24"/>
          <w:szCs w:val="24"/>
        </w:rPr>
      </w:pPr>
      <w:hyperlink w:anchor="_Toc34896925" w:history="1">
        <w:r w:rsidRPr="008B48FD">
          <w:rPr>
            <w:rStyle w:val="Hyperlink"/>
            <w:rFonts w:ascii="Times New Roman" w:hAnsi="Times New Roman"/>
            <w:noProof/>
            <w:sz w:val="24"/>
            <w:szCs w:val="24"/>
          </w:rPr>
          <w:t>3.4</w:t>
        </w:r>
        <w:r w:rsidRPr="00210623">
          <w:rPr>
            <w:rFonts w:ascii="Times New Roman" w:hAnsi="Times New Roman"/>
            <w:noProof/>
            <w:sz w:val="24"/>
            <w:szCs w:val="24"/>
          </w:rPr>
          <w:tab/>
        </w:r>
        <w:r w:rsidRPr="008B48FD">
          <w:rPr>
            <w:rStyle w:val="Hyperlink"/>
            <w:rFonts w:ascii="Times New Roman" w:hAnsi="Times New Roman"/>
            <w:noProof/>
            <w:sz w:val="24"/>
            <w:szCs w:val="24"/>
          </w:rPr>
          <w:t>Hydrostatic Testing</w:t>
        </w:r>
        <w:r w:rsidRPr="008B48FD">
          <w:rPr>
            <w:rFonts w:ascii="Times New Roman" w:hAnsi="Times New Roman"/>
            <w:noProof/>
            <w:webHidden/>
            <w:sz w:val="24"/>
            <w:szCs w:val="24"/>
          </w:rPr>
          <w:tab/>
        </w:r>
        <w:r w:rsidRPr="008B48FD">
          <w:rPr>
            <w:rFonts w:ascii="Times New Roman" w:hAnsi="Times New Roman"/>
            <w:noProof/>
            <w:webHidden/>
            <w:sz w:val="24"/>
            <w:szCs w:val="24"/>
          </w:rPr>
          <w:fldChar w:fldCharType="begin"/>
        </w:r>
        <w:r w:rsidRPr="008B48FD">
          <w:rPr>
            <w:rFonts w:ascii="Times New Roman" w:hAnsi="Times New Roman"/>
            <w:noProof/>
            <w:webHidden/>
            <w:sz w:val="24"/>
            <w:szCs w:val="24"/>
          </w:rPr>
          <w:instrText xml:space="preserve"> PAGEREF _Toc34896925 \h </w:instrText>
        </w:r>
        <w:r w:rsidRPr="008B48FD">
          <w:rPr>
            <w:rFonts w:ascii="Times New Roman" w:hAnsi="Times New Roman"/>
            <w:noProof/>
            <w:webHidden/>
            <w:sz w:val="24"/>
            <w:szCs w:val="24"/>
          </w:rPr>
        </w:r>
        <w:r w:rsidRPr="008B48FD">
          <w:rPr>
            <w:rFonts w:ascii="Times New Roman" w:hAnsi="Times New Roman"/>
            <w:noProof/>
            <w:webHidden/>
            <w:sz w:val="24"/>
            <w:szCs w:val="24"/>
          </w:rPr>
          <w:fldChar w:fldCharType="separate"/>
        </w:r>
        <w:r w:rsidR="002E7A22">
          <w:rPr>
            <w:rFonts w:ascii="Times New Roman" w:hAnsi="Times New Roman"/>
            <w:noProof/>
            <w:webHidden/>
            <w:sz w:val="24"/>
            <w:szCs w:val="24"/>
          </w:rPr>
          <w:t>6</w:t>
        </w:r>
        <w:r w:rsidRPr="008B48FD">
          <w:rPr>
            <w:rFonts w:ascii="Times New Roman" w:hAnsi="Times New Roman"/>
            <w:noProof/>
            <w:webHidden/>
            <w:sz w:val="24"/>
            <w:szCs w:val="24"/>
          </w:rPr>
          <w:fldChar w:fldCharType="end"/>
        </w:r>
      </w:hyperlink>
    </w:p>
    <w:p w14:paraId="537C51AC" w14:textId="314328D8" w:rsidR="008B48FD" w:rsidRPr="00210623" w:rsidRDefault="008B48FD">
      <w:pPr>
        <w:pStyle w:val="TOC2"/>
        <w:tabs>
          <w:tab w:val="left" w:pos="880"/>
          <w:tab w:val="right" w:leader="dot" w:pos="9350"/>
        </w:tabs>
        <w:rPr>
          <w:rFonts w:ascii="Times New Roman" w:hAnsi="Times New Roman"/>
          <w:noProof/>
          <w:sz w:val="24"/>
          <w:szCs w:val="24"/>
        </w:rPr>
      </w:pPr>
      <w:hyperlink w:anchor="_Toc34896926" w:history="1">
        <w:r w:rsidRPr="008B48FD">
          <w:rPr>
            <w:rStyle w:val="Hyperlink"/>
            <w:rFonts w:ascii="Times New Roman" w:hAnsi="Times New Roman"/>
            <w:noProof/>
            <w:sz w:val="24"/>
            <w:szCs w:val="24"/>
          </w:rPr>
          <w:t>3.5</w:t>
        </w:r>
        <w:r w:rsidRPr="00210623">
          <w:rPr>
            <w:rFonts w:ascii="Times New Roman" w:hAnsi="Times New Roman"/>
            <w:noProof/>
            <w:sz w:val="24"/>
            <w:szCs w:val="24"/>
          </w:rPr>
          <w:tab/>
        </w:r>
        <w:r w:rsidRPr="008B48FD">
          <w:rPr>
            <w:rStyle w:val="Hyperlink"/>
            <w:rFonts w:ascii="Times New Roman" w:hAnsi="Times New Roman"/>
            <w:noProof/>
            <w:sz w:val="24"/>
            <w:szCs w:val="24"/>
          </w:rPr>
          <w:t>Shipping and Handling</w:t>
        </w:r>
        <w:r w:rsidRPr="008B48FD">
          <w:rPr>
            <w:rFonts w:ascii="Times New Roman" w:hAnsi="Times New Roman"/>
            <w:noProof/>
            <w:webHidden/>
            <w:sz w:val="24"/>
            <w:szCs w:val="24"/>
          </w:rPr>
          <w:tab/>
        </w:r>
        <w:r w:rsidRPr="008B48FD">
          <w:rPr>
            <w:rFonts w:ascii="Times New Roman" w:hAnsi="Times New Roman"/>
            <w:noProof/>
            <w:webHidden/>
            <w:sz w:val="24"/>
            <w:szCs w:val="24"/>
          </w:rPr>
          <w:fldChar w:fldCharType="begin"/>
        </w:r>
        <w:r w:rsidRPr="008B48FD">
          <w:rPr>
            <w:rFonts w:ascii="Times New Roman" w:hAnsi="Times New Roman"/>
            <w:noProof/>
            <w:webHidden/>
            <w:sz w:val="24"/>
            <w:szCs w:val="24"/>
          </w:rPr>
          <w:instrText xml:space="preserve"> PAGEREF _Toc34896926 \h </w:instrText>
        </w:r>
        <w:r w:rsidRPr="008B48FD">
          <w:rPr>
            <w:rFonts w:ascii="Times New Roman" w:hAnsi="Times New Roman"/>
            <w:noProof/>
            <w:webHidden/>
            <w:sz w:val="24"/>
            <w:szCs w:val="24"/>
          </w:rPr>
        </w:r>
        <w:r w:rsidRPr="008B48FD">
          <w:rPr>
            <w:rFonts w:ascii="Times New Roman" w:hAnsi="Times New Roman"/>
            <w:noProof/>
            <w:webHidden/>
            <w:sz w:val="24"/>
            <w:szCs w:val="24"/>
          </w:rPr>
          <w:fldChar w:fldCharType="separate"/>
        </w:r>
        <w:r w:rsidR="002E7A22">
          <w:rPr>
            <w:rFonts w:ascii="Times New Roman" w:hAnsi="Times New Roman"/>
            <w:noProof/>
            <w:webHidden/>
            <w:sz w:val="24"/>
            <w:szCs w:val="24"/>
          </w:rPr>
          <w:t>7</w:t>
        </w:r>
        <w:r w:rsidRPr="008B48FD">
          <w:rPr>
            <w:rFonts w:ascii="Times New Roman" w:hAnsi="Times New Roman"/>
            <w:noProof/>
            <w:webHidden/>
            <w:sz w:val="24"/>
            <w:szCs w:val="24"/>
          </w:rPr>
          <w:fldChar w:fldCharType="end"/>
        </w:r>
      </w:hyperlink>
    </w:p>
    <w:p w14:paraId="63561E1B" w14:textId="4A4F316C" w:rsidR="008B48FD" w:rsidRPr="00210623" w:rsidRDefault="008B48FD">
      <w:pPr>
        <w:pStyle w:val="TOC2"/>
        <w:tabs>
          <w:tab w:val="left" w:pos="880"/>
          <w:tab w:val="right" w:leader="dot" w:pos="9350"/>
        </w:tabs>
        <w:rPr>
          <w:rFonts w:ascii="Times New Roman" w:hAnsi="Times New Roman"/>
          <w:noProof/>
          <w:sz w:val="24"/>
          <w:szCs w:val="24"/>
        </w:rPr>
      </w:pPr>
      <w:hyperlink w:anchor="_Toc34896927" w:history="1">
        <w:r w:rsidRPr="008B48FD">
          <w:rPr>
            <w:rStyle w:val="Hyperlink"/>
            <w:rFonts w:ascii="Times New Roman" w:hAnsi="Times New Roman"/>
            <w:noProof/>
            <w:sz w:val="24"/>
            <w:szCs w:val="24"/>
          </w:rPr>
          <w:t>3.6</w:t>
        </w:r>
        <w:r w:rsidRPr="00210623">
          <w:rPr>
            <w:rFonts w:ascii="Times New Roman" w:hAnsi="Times New Roman"/>
            <w:noProof/>
            <w:sz w:val="24"/>
            <w:szCs w:val="24"/>
          </w:rPr>
          <w:tab/>
        </w:r>
        <w:r w:rsidRPr="008B48FD">
          <w:rPr>
            <w:rStyle w:val="Hyperlink"/>
            <w:rFonts w:ascii="Times New Roman" w:hAnsi="Times New Roman"/>
            <w:noProof/>
            <w:sz w:val="24"/>
            <w:szCs w:val="24"/>
          </w:rPr>
          <w:t>Inspections</w:t>
        </w:r>
        <w:r w:rsidRPr="008B48FD">
          <w:rPr>
            <w:rFonts w:ascii="Times New Roman" w:hAnsi="Times New Roman"/>
            <w:noProof/>
            <w:webHidden/>
            <w:sz w:val="24"/>
            <w:szCs w:val="24"/>
          </w:rPr>
          <w:tab/>
        </w:r>
        <w:r w:rsidRPr="008B48FD">
          <w:rPr>
            <w:rFonts w:ascii="Times New Roman" w:hAnsi="Times New Roman"/>
            <w:noProof/>
            <w:webHidden/>
            <w:sz w:val="24"/>
            <w:szCs w:val="24"/>
          </w:rPr>
          <w:fldChar w:fldCharType="begin"/>
        </w:r>
        <w:r w:rsidRPr="008B48FD">
          <w:rPr>
            <w:rFonts w:ascii="Times New Roman" w:hAnsi="Times New Roman"/>
            <w:noProof/>
            <w:webHidden/>
            <w:sz w:val="24"/>
            <w:szCs w:val="24"/>
          </w:rPr>
          <w:instrText xml:space="preserve"> PAGEREF _Toc34896927 \h </w:instrText>
        </w:r>
        <w:r w:rsidRPr="008B48FD">
          <w:rPr>
            <w:rFonts w:ascii="Times New Roman" w:hAnsi="Times New Roman"/>
            <w:noProof/>
            <w:webHidden/>
            <w:sz w:val="24"/>
            <w:szCs w:val="24"/>
          </w:rPr>
        </w:r>
        <w:r w:rsidRPr="008B48FD">
          <w:rPr>
            <w:rFonts w:ascii="Times New Roman" w:hAnsi="Times New Roman"/>
            <w:noProof/>
            <w:webHidden/>
            <w:sz w:val="24"/>
            <w:szCs w:val="24"/>
          </w:rPr>
          <w:fldChar w:fldCharType="separate"/>
        </w:r>
        <w:r w:rsidR="002E7A22">
          <w:rPr>
            <w:rFonts w:ascii="Times New Roman" w:hAnsi="Times New Roman"/>
            <w:noProof/>
            <w:webHidden/>
            <w:sz w:val="24"/>
            <w:szCs w:val="24"/>
          </w:rPr>
          <w:t>7</w:t>
        </w:r>
        <w:r w:rsidRPr="008B48FD">
          <w:rPr>
            <w:rFonts w:ascii="Times New Roman" w:hAnsi="Times New Roman"/>
            <w:noProof/>
            <w:webHidden/>
            <w:sz w:val="24"/>
            <w:szCs w:val="24"/>
          </w:rPr>
          <w:fldChar w:fldCharType="end"/>
        </w:r>
      </w:hyperlink>
    </w:p>
    <w:p w14:paraId="79CDDDDA" w14:textId="30D2639C" w:rsidR="008B48FD" w:rsidRPr="00210623" w:rsidRDefault="008B48FD">
      <w:pPr>
        <w:pStyle w:val="TOC2"/>
        <w:tabs>
          <w:tab w:val="left" w:pos="880"/>
          <w:tab w:val="right" w:leader="dot" w:pos="9350"/>
        </w:tabs>
        <w:rPr>
          <w:rFonts w:ascii="Times New Roman" w:hAnsi="Times New Roman"/>
          <w:noProof/>
          <w:sz w:val="24"/>
          <w:szCs w:val="24"/>
        </w:rPr>
      </w:pPr>
      <w:hyperlink w:anchor="_Toc34896928" w:history="1">
        <w:r w:rsidRPr="008B48FD">
          <w:rPr>
            <w:rStyle w:val="Hyperlink"/>
            <w:rFonts w:ascii="Times New Roman" w:hAnsi="Times New Roman"/>
            <w:noProof/>
            <w:sz w:val="24"/>
            <w:szCs w:val="24"/>
          </w:rPr>
          <w:t>3.7</w:t>
        </w:r>
        <w:r w:rsidRPr="00210623">
          <w:rPr>
            <w:rFonts w:ascii="Times New Roman" w:hAnsi="Times New Roman"/>
            <w:noProof/>
            <w:sz w:val="24"/>
            <w:szCs w:val="24"/>
          </w:rPr>
          <w:tab/>
        </w:r>
        <w:r w:rsidRPr="008B48FD">
          <w:rPr>
            <w:rStyle w:val="Hyperlink"/>
            <w:rFonts w:ascii="Times New Roman" w:hAnsi="Times New Roman"/>
            <w:noProof/>
            <w:sz w:val="24"/>
            <w:szCs w:val="24"/>
          </w:rPr>
          <w:t>Documentation and Certifications</w:t>
        </w:r>
        <w:r w:rsidRPr="008B48FD">
          <w:rPr>
            <w:rFonts w:ascii="Times New Roman" w:hAnsi="Times New Roman"/>
            <w:noProof/>
            <w:webHidden/>
            <w:sz w:val="24"/>
            <w:szCs w:val="24"/>
          </w:rPr>
          <w:tab/>
        </w:r>
        <w:r w:rsidRPr="008B48FD">
          <w:rPr>
            <w:rFonts w:ascii="Times New Roman" w:hAnsi="Times New Roman"/>
            <w:noProof/>
            <w:webHidden/>
            <w:sz w:val="24"/>
            <w:szCs w:val="24"/>
          </w:rPr>
          <w:fldChar w:fldCharType="begin"/>
        </w:r>
        <w:r w:rsidRPr="008B48FD">
          <w:rPr>
            <w:rFonts w:ascii="Times New Roman" w:hAnsi="Times New Roman"/>
            <w:noProof/>
            <w:webHidden/>
            <w:sz w:val="24"/>
            <w:szCs w:val="24"/>
          </w:rPr>
          <w:instrText xml:space="preserve"> PAGEREF _Toc34896928 \h </w:instrText>
        </w:r>
        <w:r w:rsidRPr="008B48FD">
          <w:rPr>
            <w:rFonts w:ascii="Times New Roman" w:hAnsi="Times New Roman"/>
            <w:noProof/>
            <w:webHidden/>
            <w:sz w:val="24"/>
            <w:szCs w:val="24"/>
          </w:rPr>
        </w:r>
        <w:r w:rsidRPr="008B48FD">
          <w:rPr>
            <w:rFonts w:ascii="Times New Roman" w:hAnsi="Times New Roman"/>
            <w:noProof/>
            <w:webHidden/>
            <w:sz w:val="24"/>
            <w:szCs w:val="24"/>
          </w:rPr>
          <w:fldChar w:fldCharType="separate"/>
        </w:r>
        <w:r w:rsidR="002E7A22">
          <w:rPr>
            <w:rFonts w:ascii="Times New Roman" w:hAnsi="Times New Roman"/>
            <w:noProof/>
            <w:webHidden/>
            <w:sz w:val="24"/>
            <w:szCs w:val="24"/>
          </w:rPr>
          <w:t>7</w:t>
        </w:r>
        <w:r w:rsidRPr="008B48FD">
          <w:rPr>
            <w:rFonts w:ascii="Times New Roman" w:hAnsi="Times New Roman"/>
            <w:noProof/>
            <w:webHidden/>
            <w:sz w:val="24"/>
            <w:szCs w:val="24"/>
          </w:rPr>
          <w:fldChar w:fldCharType="end"/>
        </w:r>
      </w:hyperlink>
    </w:p>
    <w:p w14:paraId="69C4F18C" w14:textId="4C47A081" w:rsidR="008B48FD" w:rsidRPr="00210623" w:rsidRDefault="008B48FD">
      <w:pPr>
        <w:pStyle w:val="TOC2"/>
        <w:tabs>
          <w:tab w:val="right" w:leader="dot" w:pos="9350"/>
        </w:tabs>
        <w:rPr>
          <w:rFonts w:ascii="Times New Roman" w:hAnsi="Times New Roman"/>
          <w:noProof/>
          <w:sz w:val="24"/>
          <w:szCs w:val="24"/>
        </w:rPr>
      </w:pPr>
      <w:hyperlink w:anchor="_Toc34896929" w:history="1">
        <w:r w:rsidRPr="008B48FD">
          <w:rPr>
            <w:rStyle w:val="Hyperlink"/>
            <w:rFonts w:ascii="Times New Roman" w:hAnsi="Times New Roman"/>
            <w:noProof/>
            <w:sz w:val="24"/>
            <w:szCs w:val="24"/>
          </w:rPr>
          <w:t>Table 1:  Summary of Deliverables</w:t>
        </w:r>
        <w:r w:rsidRPr="008B48FD">
          <w:rPr>
            <w:rFonts w:ascii="Times New Roman" w:hAnsi="Times New Roman"/>
            <w:noProof/>
            <w:webHidden/>
            <w:sz w:val="24"/>
            <w:szCs w:val="24"/>
          </w:rPr>
          <w:tab/>
        </w:r>
        <w:r w:rsidRPr="008B48FD">
          <w:rPr>
            <w:rFonts w:ascii="Times New Roman" w:hAnsi="Times New Roman"/>
            <w:noProof/>
            <w:webHidden/>
            <w:sz w:val="24"/>
            <w:szCs w:val="24"/>
          </w:rPr>
          <w:fldChar w:fldCharType="begin"/>
        </w:r>
        <w:r w:rsidRPr="008B48FD">
          <w:rPr>
            <w:rFonts w:ascii="Times New Roman" w:hAnsi="Times New Roman"/>
            <w:noProof/>
            <w:webHidden/>
            <w:sz w:val="24"/>
            <w:szCs w:val="24"/>
          </w:rPr>
          <w:instrText xml:space="preserve"> PAGEREF _Toc34896929 \h </w:instrText>
        </w:r>
        <w:r w:rsidRPr="008B48FD">
          <w:rPr>
            <w:rFonts w:ascii="Times New Roman" w:hAnsi="Times New Roman"/>
            <w:noProof/>
            <w:webHidden/>
            <w:sz w:val="24"/>
            <w:szCs w:val="24"/>
          </w:rPr>
        </w:r>
        <w:r w:rsidRPr="008B48FD">
          <w:rPr>
            <w:rFonts w:ascii="Times New Roman" w:hAnsi="Times New Roman"/>
            <w:noProof/>
            <w:webHidden/>
            <w:sz w:val="24"/>
            <w:szCs w:val="24"/>
          </w:rPr>
          <w:fldChar w:fldCharType="separate"/>
        </w:r>
        <w:r w:rsidR="002E7A22">
          <w:rPr>
            <w:rFonts w:ascii="Times New Roman" w:hAnsi="Times New Roman"/>
            <w:noProof/>
            <w:webHidden/>
            <w:sz w:val="24"/>
            <w:szCs w:val="24"/>
          </w:rPr>
          <w:t>8</w:t>
        </w:r>
        <w:r w:rsidRPr="008B48FD">
          <w:rPr>
            <w:rFonts w:ascii="Times New Roman" w:hAnsi="Times New Roman"/>
            <w:noProof/>
            <w:webHidden/>
            <w:sz w:val="24"/>
            <w:szCs w:val="24"/>
          </w:rPr>
          <w:fldChar w:fldCharType="end"/>
        </w:r>
      </w:hyperlink>
    </w:p>
    <w:p w14:paraId="437383B7" w14:textId="77777777" w:rsidR="00D25B7D" w:rsidRDefault="005972A9" w:rsidP="005972A9">
      <w:pPr>
        <w:pStyle w:val="Title"/>
        <w:spacing w:after="240"/>
        <w:ind w:firstLine="720"/>
        <w:jc w:val="left"/>
        <w:rPr>
          <w:b w:val="0"/>
          <w:bCs/>
          <w:noProof/>
          <w:sz w:val="24"/>
          <w:szCs w:val="24"/>
        </w:rPr>
      </w:pPr>
      <w:r w:rsidRPr="008B48FD">
        <w:rPr>
          <w:b w:val="0"/>
          <w:bCs/>
          <w:noProof/>
          <w:sz w:val="24"/>
          <w:szCs w:val="24"/>
        </w:rPr>
        <w:fldChar w:fldCharType="end"/>
      </w:r>
    </w:p>
    <w:p w14:paraId="36F40882" w14:textId="77777777" w:rsidR="002746E5" w:rsidRDefault="002746E5" w:rsidP="002746E5"/>
    <w:p w14:paraId="207F79E7" w14:textId="77777777" w:rsidR="00F46772" w:rsidRDefault="00F46772" w:rsidP="002746E5"/>
    <w:p w14:paraId="6B2486AF" w14:textId="77777777" w:rsidR="00F46772" w:rsidRDefault="00F46772" w:rsidP="002746E5"/>
    <w:p w14:paraId="5B7B8F0A" w14:textId="77777777" w:rsidR="00F46772" w:rsidRDefault="00F46772" w:rsidP="002746E5"/>
    <w:p w14:paraId="4F1E843F" w14:textId="77777777" w:rsidR="00F46772" w:rsidRDefault="00F46772" w:rsidP="002746E5"/>
    <w:p w14:paraId="66BAD3CE" w14:textId="77777777" w:rsidR="00F46772" w:rsidRDefault="00F46772" w:rsidP="002746E5"/>
    <w:p w14:paraId="2672B996" w14:textId="77777777" w:rsidR="00D534AD" w:rsidRPr="00512487" w:rsidRDefault="00D534AD" w:rsidP="00F37D94">
      <w:pPr>
        <w:pStyle w:val="Heading1"/>
        <w:keepNext w:val="0"/>
        <w:pageBreakBefore/>
        <w:numPr>
          <w:ilvl w:val="0"/>
          <w:numId w:val="1"/>
        </w:numPr>
        <w:spacing w:before="0" w:after="240"/>
        <w:ind w:left="0" w:firstLine="0"/>
        <w:rPr>
          <w:rFonts w:ascii="Times New Roman" w:hAnsi="Times New Roman"/>
        </w:rPr>
      </w:pPr>
      <w:bookmarkStart w:id="0" w:name="_Toc34896919"/>
      <w:r w:rsidRPr="00512487">
        <w:rPr>
          <w:rFonts w:ascii="Times New Roman" w:hAnsi="Times New Roman"/>
        </w:rPr>
        <w:lastRenderedPageBreak/>
        <w:t>S</w:t>
      </w:r>
      <w:r w:rsidR="00CF0024">
        <w:rPr>
          <w:rFonts w:ascii="Times New Roman" w:hAnsi="Times New Roman"/>
        </w:rPr>
        <w:t>COPE</w:t>
      </w:r>
      <w:r w:rsidR="00131E2C" w:rsidRPr="00512487">
        <w:rPr>
          <w:rFonts w:ascii="Times New Roman" w:hAnsi="Times New Roman"/>
        </w:rPr>
        <w:t>:</w:t>
      </w:r>
      <w:bookmarkEnd w:id="0"/>
    </w:p>
    <w:p w14:paraId="1C0176BB" w14:textId="741FCED1" w:rsidR="00927E16" w:rsidRPr="000C700D" w:rsidRDefault="00C870A8" w:rsidP="00C77F2F">
      <w:pPr>
        <w:numPr>
          <w:ilvl w:val="1"/>
          <w:numId w:val="1"/>
        </w:numPr>
        <w:ind w:left="720" w:hanging="720"/>
        <w:rPr>
          <w:rFonts w:ascii="Times New Roman" w:hAnsi="Times New Roman"/>
          <w:sz w:val="24"/>
          <w:szCs w:val="24"/>
        </w:rPr>
      </w:pPr>
      <w:r w:rsidRPr="000C700D">
        <w:rPr>
          <w:rFonts w:ascii="Times New Roman" w:hAnsi="Times New Roman"/>
          <w:sz w:val="24"/>
          <w:szCs w:val="24"/>
        </w:rPr>
        <w:t>Fabricate, test and deliver</w:t>
      </w:r>
      <w:r w:rsidR="00700B96" w:rsidRPr="000C700D">
        <w:rPr>
          <w:rFonts w:ascii="Times New Roman" w:hAnsi="Times New Roman"/>
          <w:sz w:val="24"/>
          <w:szCs w:val="24"/>
        </w:rPr>
        <w:t xml:space="preserve"> Demineralizer </w:t>
      </w:r>
      <w:r w:rsidR="00F36543" w:rsidRPr="000C700D">
        <w:rPr>
          <w:rFonts w:ascii="Times New Roman" w:hAnsi="Times New Roman"/>
          <w:sz w:val="24"/>
          <w:szCs w:val="24"/>
        </w:rPr>
        <w:t>Pressure V</w:t>
      </w:r>
      <w:r w:rsidR="00700B96" w:rsidRPr="000C700D">
        <w:rPr>
          <w:rFonts w:ascii="Times New Roman" w:hAnsi="Times New Roman"/>
          <w:sz w:val="24"/>
          <w:szCs w:val="24"/>
        </w:rPr>
        <w:t>essels</w:t>
      </w:r>
      <w:r w:rsidR="00150F95" w:rsidRPr="000C700D">
        <w:rPr>
          <w:rFonts w:ascii="Times New Roman" w:hAnsi="Times New Roman"/>
          <w:sz w:val="24"/>
          <w:szCs w:val="24"/>
        </w:rPr>
        <w:t xml:space="preserve"> </w:t>
      </w:r>
      <w:r w:rsidR="00861902" w:rsidRPr="000C700D">
        <w:rPr>
          <w:rFonts w:ascii="Times New Roman" w:hAnsi="Times New Roman"/>
          <w:sz w:val="24"/>
          <w:szCs w:val="24"/>
        </w:rPr>
        <w:t xml:space="preserve">for Puget Sound Naval Shipyard and Intermediate Facility (PSNS&amp;IMF) </w:t>
      </w:r>
      <w:r w:rsidR="00700B96" w:rsidRPr="000C700D">
        <w:rPr>
          <w:rFonts w:ascii="Times New Roman" w:hAnsi="Times New Roman"/>
          <w:sz w:val="24"/>
          <w:szCs w:val="24"/>
        </w:rPr>
        <w:t>per</w:t>
      </w:r>
      <w:r w:rsidR="00150F95" w:rsidRPr="000C700D">
        <w:rPr>
          <w:rFonts w:ascii="Times New Roman" w:hAnsi="Times New Roman"/>
          <w:sz w:val="24"/>
          <w:szCs w:val="24"/>
        </w:rPr>
        <w:t xml:space="preserve"> the following requirements.  </w:t>
      </w:r>
    </w:p>
    <w:p w14:paraId="7F349F59" w14:textId="77777777" w:rsidR="00F61A16" w:rsidRPr="00927E16" w:rsidRDefault="00F61A16" w:rsidP="00F37D94">
      <w:pPr>
        <w:spacing w:after="0"/>
        <w:ind w:left="720"/>
        <w:rPr>
          <w:rFonts w:ascii="Times New Roman" w:hAnsi="Times New Roman"/>
          <w:highlight w:val="yellow"/>
        </w:rPr>
      </w:pPr>
    </w:p>
    <w:p w14:paraId="20D21B1C" w14:textId="77777777" w:rsidR="00D534AD" w:rsidRPr="005A77FC" w:rsidRDefault="00D534AD" w:rsidP="00F37D94">
      <w:pPr>
        <w:pStyle w:val="Heading1"/>
        <w:keepNext w:val="0"/>
        <w:keepLines w:val="0"/>
        <w:widowControl w:val="0"/>
        <w:numPr>
          <w:ilvl w:val="0"/>
          <w:numId w:val="1"/>
        </w:numPr>
        <w:spacing w:before="0" w:after="240"/>
        <w:ind w:hanging="720"/>
        <w:rPr>
          <w:rFonts w:ascii="Times New Roman" w:hAnsi="Times New Roman"/>
        </w:rPr>
      </w:pPr>
      <w:bookmarkStart w:id="1" w:name="_Toc34896920"/>
      <w:r w:rsidRPr="005A77FC">
        <w:rPr>
          <w:rFonts w:ascii="Times New Roman" w:hAnsi="Times New Roman"/>
        </w:rPr>
        <w:t>APPLICABLE DOCUMENTS</w:t>
      </w:r>
      <w:bookmarkEnd w:id="1"/>
      <w:r w:rsidR="00F135DF">
        <w:rPr>
          <w:rFonts w:ascii="Times New Roman" w:hAnsi="Times New Roman"/>
        </w:rPr>
        <w:t xml:space="preserve"> </w:t>
      </w:r>
    </w:p>
    <w:p w14:paraId="3766CBBA" w14:textId="77777777" w:rsidR="003C505C" w:rsidRPr="00150105" w:rsidRDefault="003C505C" w:rsidP="00F37D94">
      <w:pPr>
        <w:widowControl w:val="0"/>
        <w:numPr>
          <w:ilvl w:val="1"/>
          <w:numId w:val="1"/>
        </w:numPr>
        <w:spacing w:after="0"/>
        <w:ind w:left="720" w:hanging="720"/>
        <w:rPr>
          <w:rFonts w:ascii="Times New Roman" w:eastAsia="Times New Roman" w:hAnsi="Times New Roman"/>
          <w:sz w:val="24"/>
          <w:szCs w:val="24"/>
        </w:rPr>
      </w:pPr>
      <w:r w:rsidRPr="00150105">
        <w:rPr>
          <w:rFonts w:ascii="Times New Roman" w:eastAsia="Times New Roman" w:hAnsi="Times New Roman"/>
          <w:sz w:val="24"/>
          <w:szCs w:val="24"/>
        </w:rPr>
        <w:t>ANSI 14.6-1993; Radioactive Materials – Special Lifting Devices for Shipping Containers Weighing 10,000 Pounds (4500 kg) or More</w:t>
      </w:r>
    </w:p>
    <w:p w14:paraId="7DA26E24" w14:textId="77777777" w:rsidR="003C505C" w:rsidRPr="00150105" w:rsidRDefault="003C505C" w:rsidP="00F37D94">
      <w:pPr>
        <w:widowControl w:val="0"/>
        <w:numPr>
          <w:ilvl w:val="1"/>
          <w:numId w:val="1"/>
        </w:numPr>
        <w:spacing w:after="0"/>
        <w:ind w:left="720" w:hanging="720"/>
        <w:rPr>
          <w:rFonts w:ascii="Times New Roman" w:eastAsia="Times New Roman" w:hAnsi="Times New Roman"/>
          <w:sz w:val="24"/>
          <w:szCs w:val="24"/>
        </w:rPr>
      </w:pPr>
      <w:r w:rsidRPr="00150105">
        <w:rPr>
          <w:rFonts w:ascii="Times New Roman" w:eastAsia="Times New Roman" w:hAnsi="Times New Roman"/>
          <w:sz w:val="24"/>
          <w:szCs w:val="24"/>
        </w:rPr>
        <w:t>NAVSEA Technical Publication TP T9074-AS-GIB-010/271 (TP-271); Requirements for Non-Destructive Testing Methods</w:t>
      </w:r>
    </w:p>
    <w:p w14:paraId="5B685788" w14:textId="77777777" w:rsidR="003C505C" w:rsidRPr="00150105" w:rsidRDefault="003C505C" w:rsidP="00F37D94">
      <w:pPr>
        <w:widowControl w:val="0"/>
        <w:numPr>
          <w:ilvl w:val="1"/>
          <w:numId w:val="1"/>
        </w:numPr>
        <w:spacing w:after="0"/>
        <w:ind w:left="720" w:hanging="720"/>
        <w:rPr>
          <w:rFonts w:ascii="Times New Roman" w:eastAsia="Times New Roman" w:hAnsi="Times New Roman"/>
          <w:sz w:val="24"/>
          <w:szCs w:val="24"/>
        </w:rPr>
      </w:pPr>
      <w:r w:rsidRPr="00150105">
        <w:rPr>
          <w:rFonts w:ascii="Times New Roman" w:eastAsia="Times New Roman" w:hAnsi="Times New Roman"/>
          <w:sz w:val="24"/>
          <w:szCs w:val="24"/>
        </w:rPr>
        <w:t xml:space="preserve">MIL-STD-2035A; Non-Destructive Testing </w:t>
      </w:r>
      <w:r w:rsidR="00C7502E" w:rsidRPr="00150105">
        <w:rPr>
          <w:rFonts w:ascii="Times New Roman" w:eastAsia="Times New Roman" w:hAnsi="Times New Roman"/>
          <w:sz w:val="24"/>
          <w:szCs w:val="24"/>
        </w:rPr>
        <w:t xml:space="preserve">(NDT) </w:t>
      </w:r>
      <w:r w:rsidRPr="00150105">
        <w:rPr>
          <w:rFonts w:ascii="Times New Roman" w:eastAsia="Times New Roman" w:hAnsi="Times New Roman"/>
          <w:sz w:val="24"/>
          <w:szCs w:val="24"/>
        </w:rPr>
        <w:t>Acceptance Criteria</w:t>
      </w:r>
    </w:p>
    <w:p w14:paraId="4CF2F15E" w14:textId="77777777" w:rsidR="00F135DF" w:rsidRPr="00150105" w:rsidRDefault="00F135DF" w:rsidP="00F37D94">
      <w:pPr>
        <w:widowControl w:val="0"/>
        <w:numPr>
          <w:ilvl w:val="1"/>
          <w:numId w:val="1"/>
        </w:numPr>
        <w:spacing w:after="0"/>
        <w:ind w:left="720" w:hanging="720"/>
        <w:rPr>
          <w:rFonts w:ascii="Times New Roman" w:eastAsia="Times New Roman" w:hAnsi="Times New Roman"/>
          <w:sz w:val="24"/>
          <w:szCs w:val="24"/>
        </w:rPr>
      </w:pPr>
      <w:r w:rsidRPr="00150105">
        <w:rPr>
          <w:rFonts w:ascii="Times New Roman" w:eastAsia="Times New Roman" w:hAnsi="Times New Roman"/>
          <w:sz w:val="24"/>
          <w:szCs w:val="24"/>
        </w:rPr>
        <w:t>ASTM A370; Standard Test Methods and Definitions for Mechanical Testing of Steel Products</w:t>
      </w:r>
    </w:p>
    <w:p w14:paraId="1F2291BF" w14:textId="77777777" w:rsidR="00F135DF" w:rsidRPr="00CF0024" w:rsidRDefault="00F135DF" w:rsidP="00F37D94">
      <w:pPr>
        <w:widowControl w:val="0"/>
        <w:numPr>
          <w:ilvl w:val="1"/>
          <w:numId w:val="1"/>
        </w:numPr>
        <w:spacing w:after="0"/>
        <w:ind w:left="720" w:hanging="720"/>
        <w:rPr>
          <w:rFonts w:ascii="Times New Roman" w:hAnsi="Times New Roman"/>
          <w:sz w:val="24"/>
          <w:szCs w:val="24"/>
        </w:rPr>
      </w:pPr>
      <w:hyperlink r:id="rId8" w:anchor="/document/IMYXEGAAAAAAAAAA?qid=636706589778867800&amp;sr=re-1-10&amp;kbid=4%7C20027&amp;docid=943507795" w:tgtFrame="_blank" w:history="1">
        <w:r w:rsidRPr="00150105">
          <w:rPr>
            <w:rFonts w:ascii="Times New Roman" w:eastAsia="Times New Roman" w:hAnsi="Times New Roman"/>
            <w:sz w:val="24"/>
            <w:szCs w:val="24"/>
          </w:rPr>
          <w:t>ASTM E208; Standard Test Method for Conducting Drop-Weight Test to Determine Nil-Ductility Transition Temperature of Ferritic Steels</w:t>
        </w:r>
        <w:r w:rsidRPr="00150105">
          <w:rPr>
            <w:rFonts w:ascii="Arial" w:hAnsi="Arial" w:cs="Arial"/>
            <w:color w:val="0066B3"/>
            <w:sz w:val="24"/>
            <w:szCs w:val="24"/>
          </w:rPr>
          <w:t xml:space="preserve"> </w:t>
        </w:r>
      </w:hyperlink>
    </w:p>
    <w:p w14:paraId="0C3E03C3" w14:textId="77777777" w:rsidR="006F76F8" w:rsidRDefault="00CF0024" w:rsidP="006F76F8">
      <w:pPr>
        <w:widowControl w:val="0"/>
        <w:numPr>
          <w:ilvl w:val="1"/>
          <w:numId w:val="1"/>
        </w:numPr>
        <w:spacing w:after="0"/>
        <w:ind w:left="720" w:hanging="720"/>
        <w:rPr>
          <w:rFonts w:ascii="Times New Roman" w:hAnsi="Times New Roman"/>
          <w:sz w:val="24"/>
          <w:szCs w:val="24"/>
        </w:rPr>
      </w:pPr>
      <w:r w:rsidRPr="00F52E22">
        <w:rPr>
          <w:rFonts w:ascii="Times New Roman" w:hAnsi="Times New Roman"/>
          <w:sz w:val="24"/>
          <w:szCs w:val="24"/>
        </w:rPr>
        <w:t xml:space="preserve">ASME </w:t>
      </w:r>
      <w:r>
        <w:rPr>
          <w:rFonts w:ascii="Times New Roman" w:hAnsi="Times New Roman"/>
          <w:sz w:val="24"/>
          <w:szCs w:val="24"/>
        </w:rPr>
        <w:t>Boiler and Pressure Vessel Code</w:t>
      </w:r>
    </w:p>
    <w:p w14:paraId="42230C3B" w14:textId="77777777" w:rsidR="00802321" w:rsidRPr="006F76F8" w:rsidRDefault="006F76F8" w:rsidP="006F76F8">
      <w:pPr>
        <w:widowControl w:val="0"/>
        <w:numPr>
          <w:ilvl w:val="1"/>
          <w:numId w:val="1"/>
        </w:numPr>
        <w:spacing w:after="0"/>
        <w:ind w:left="720" w:hanging="720"/>
        <w:rPr>
          <w:rFonts w:ascii="Times New Roman" w:hAnsi="Times New Roman"/>
          <w:sz w:val="24"/>
          <w:szCs w:val="24"/>
        </w:rPr>
      </w:pPr>
      <w:r w:rsidRPr="006F76F8">
        <w:rPr>
          <w:rFonts w:ascii="Times New Roman" w:hAnsi="Times New Roman"/>
          <w:sz w:val="24"/>
          <w:szCs w:val="24"/>
        </w:rPr>
        <w:t xml:space="preserve">10CFR Part 61: Licensing </w:t>
      </w:r>
      <w:r>
        <w:rPr>
          <w:rFonts w:ascii="Times New Roman" w:hAnsi="Times New Roman"/>
          <w:sz w:val="24"/>
          <w:szCs w:val="24"/>
        </w:rPr>
        <w:t>Requirements For Land Disposal o</w:t>
      </w:r>
      <w:r w:rsidRPr="006F76F8">
        <w:rPr>
          <w:rFonts w:ascii="Times New Roman" w:hAnsi="Times New Roman"/>
          <w:sz w:val="24"/>
          <w:szCs w:val="24"/>
        </w:rPr>
        <w:t>f Radioactive Waste</w:t>
      </w:r>
    </w:p>
    <w:p w14:paraId="55991CB5" w14:textId="77777777" w:rsidR="00D534AD" w:rsidRPr="005A77FC" w:rsidRDefault="00D534AD" w:rsidP="00F37D94">
      <w:pPr>
        <w:pStyle w:val="Heading1"/>
        <w:keepNext w:val="0"/>
        <w:keepLines w:val="0"/>
        <w:widowControl w:val="0"/>
        <w:numPr>
          <w:ilvl w:val="0"/>
          <w:numId w:val="1"/>
        </w:numPr>
        <w:spacing w:before="240" w:after="240"/>
        <w:ind w:hanging="720"/>
        <w:rPr>
          <w:rFonts w:ascii="Times New Roman" w:hAnsi="Times New Roman"/>
        </w:rPr>
      </w:pPr>
      <w:bookmarkStart w:id="2" w:name="_Toc34896921"/>
      <w:r w:rsidRPr="005A77FC">
        <w:rPr>
          <w:rFonts w:ascii="Times New Roman" w:hAnsi="Times New Roman"/>
        </w:rPr>
        <w:t>REQUIREMENTS</w:t>
      </w:r>
      <w:bookmarkEnd w:id="2"/>
    </w:p>
    <w:p w14:paraId="6DEF2D75" w14:textId="77777777" w:rsidR="001277DE" w:rsidRDefault="00D534AD" w:rsidP="00F37D94">
      <w:pPr>
        <w:pStyle w:val="Heading2"/>
        <w:keepNext w:val="0"/>
        <w:numPr>
          <w:ilvl w:val="1"/>
          <w:numId w:val="1"/>
        </w:numPr>
        <w:spacing w:before="0" w:after="240"/>
        <w:ind w:left="720" w:hanging="720"/>
        <w:rPr>
          <w:rFonts w:ascii="Times New Roman" w:hAnsi="Times New Roman"/>
        </w:rPr>
      </w:pPr>
      <w:bookmarkStart w:id="3" w:name="_Toc34896922"/>
      <w:r w:rsidRPr="005A77FC">
        <w:rPr>
          <w:rFonts w:ascii="Times New Roman" w:hAnsi="Times New Roman"/>
        </w:rPr>
        <w:t>General</w:t>
      </w:r>
      <w:bookmarkEnd w:id="3"/>
    </w:p>
    <w:p w14:paraId="0BAFDC51" w14:textId="77777777" w:rsidR="00861902" w:rsidRPr="006D3549" w:rsidRDefault="00861902" w:rsidP="006D3549">
      <w:pPr>
        <w:pStyle w:val="ListParagraph"/>
        <w:keepLines/>
        <w:numPr>
          <w:ilvl w:val="2"/>
          <w:numId w:val="1"/>
        </w:numPr>
        <w:spacing w:after="240"/>
        <w:ind w:left="720"/>
        <w:rPr>
          <w:rFonts w:ascii="Times New Roman" w:hAnsi="Times New Roman"/>
          <w:sz w:val="24"/>
          <w:szCs w:val="24"/>
        </w:rPr>
      </w:pPr>
      <w:bookmarkStart w:id="4" w:name="_Ref33439691"/>
      <w:r w:rsidRPr="00861902">
        <w:rPr>
          <w:rFonts w:ascii="Times New Roman" w:hAnsi="Times New Roman"/>
          <w:sz w:val="24"/>
          <w:szCs w:val="24"/>
        </w:rPr>
        <w:t>The contractor shall provide a drawing that specifies the specific manufacturing details of the demineralizer assembly including all materials of construction. The contractor shall obtain approval of the drawing by PSNS&amp;IMF, prior to demineralizer manufacture.</w:t>
      </w:r>
      <w:r w:rsidR="00605165">
        <w:rPr>
          <w:rFonts w:ascii="Times New Roman" w:hAnsi="Times New Roman"/>
          <w:sz w:val="24"/>
          <w:szCs w:val="24"/>
        </w:rPr>
        <w:t xml:space="preserve">  </w:t>
      </w:r>
      <w:r w:rsidR="00605165" w:rsidRPr="00861902">
        <w:rPr>
          <w:rFonts w:ascii="Times New Roman" w:hAnsi="Times New Roman"/>
          <w:sz w:val="24"/>
          <w:szCs w:val="24"/>
        </w:rPr>
        <w:t xml:space="preserve">PSNS&amp;IMF shall have 5 working days to evaluate the </w:t>
      </w:r>
      <w:r w:rsidR="00605165">
        <w:rPr>
          <w:rFonts w:ascii="Times New Roman" w:hAnsi="Times New Roman"/>
          <w:sz w:val="24"/>
          <w:szCs w:val="24"/>
        </w:rPr>
        <w:t>drawing.</w:t>
      </w:r>
      <w:bookmarkEnd w:id="4"/>
      <w:r w:rsidRPr="006D3549">
        <w:rPr>
          <w:rFonts w:ascii="Times New Roman" w:hAnsi="Times New Roman"/>
          <w:sz w:val="24"/>
          <w:szCs w:val="24"/>
        </w:rPr>
        <w:t xml:space="preserve"> </w:t>
      </w:r>
    </w:p>
    <w:p w14:paraId="74A3B7CF" w14:textId="77777777" w:rsidR="00861902" w:rsidRPr="00F37D94" w:rsidRDefault="001277DE" w:rsidP="00F37D94">
      <w:pPr>
        <w:pStyle w:val="ListParagraph"/>
        <w:keepLines/>
        <w:numPr>
          <w:ilvl w:val="2"/>
          <w:numId w:val="1"/>
        </w:numPr>
        <w:spacing w:after="240"/>
        <w:ind w:left="720"/>
        <w:rPr>
          <w:rFonts w:ascii="Times New Roman" w:hAnsi="Times New Roman"/>
          <w:sz w:val="24"/>
          <w:szCs w:val="24"/>
        </w:rPr>
      </w:pPr>
      <w:r w:rsidRPr="00150105">
        <w:rPr>
          <w:rFonts w:ascii="Times New Roman" w:hAnsi="Times New Roman"/>
          <w:sz w:val="24"/>
          <w:szCs w:val="24"/>
        </w:rPr>
        <w:t xml:space="preserve">The contractor shall fabricate, assemble, and test the </w:t>
      </w:r>
      <w:r w:rsidR="00F36543">
        <w:rPr>
          <w:rFonts w:ascii="Times New Roman" w:hAnsi="Times New Roman"/>
          <w:sz w:val="24"/>
          <w:szCs w:val="24"/>
        </w:rPr>
        <w:t xml:space="preserve">demineralizers </w:t>
      </w:r>
      <w:r w:rsidRPr="00150105">
        <w:rPr>
          <w:rFonts w:ascii="Times New Roman" w:hAnsi="Times New Roman"/>
          <w:sz w:val="24"/>
          <w:szCs w:val="24"/>
        </w:rPr>
        <w:t xml:space="preserve">at the Contractor’s facility prior to delivery.  </w:t>
      </w:r>
    </w:p>
    <w:p w14:paraId="47CF7CBB" w14:textId="77777777" w:rsidR="00150105" w:rsidRPr="00150105" w:rsidRDefault="001277DE" w:rsidP="00F37D94">
      <w:pPr>
        <w:pStyle w:val="ListParagraph"/>
        <w:keepLines/>
        <w:numPr>
          <w:ilvl w:val="2"/>
          <w:numId w:val="1"/>
        </w:numPr>
        <w:spacing w:after="240"/>
        <w:ind w:left="720"/>
        <w:rPr>
          <w:rFonts w:ascii="Times New Roman" w:hAnsi="Times New Roman"/>
          <w:sz w:val="24"/>
          <w:szCs w:val="24"/>
        </w:rPr>
      </w:pPr>
      <w:r w:rsidRPr="00150105">
        <w:rPr>
          <w:rFonts w:ascii="Times New Roman" w:hAnsi="Times New Roman"/>
          <w:sz w:val="24"/>
          <w:szCs w:val="24"/>
        </w:rPr>
        <w:t>The contrac</w:t>
      </w:r>
      <w:r w:rsidR="00C01E74" w:rsidRPr="00150105">
        <w:rPr>
          <w:rFonts w:ascii="Times New Roman" w:hAnsi="Times New Roman"/>
          <w:sz w:val="24"/>
          <w:szCs w:val="24"/>
        </w:rPr>
        <w:t>tor shall deliver</w:t>
      </w:r>
      <w:r w:rsidRPr="00150105">
        <w:rPr>
          <w:rFonts w:ascii="Times New Roman" w:hAnsi="Times New Roman"/>
          <w:sz w:val="24"/>
          <w:szCs w:val="24"/>
        </w:rPr>
        <w:t xml:space="preserve"> completed </w:t>
      </w:r>
      <w:r w:rsidR="00150105" w:rsidRPr="00150105">
        <w:rPr>
          <w:rFonts w:ascii="Times New Roman" w:hAnsi="Times New Roman"/>
          <w:sz w:val="24"/>
          <w:szCs w:val="24"/>
        </w:rPr>
        <w:t>demineralizers</w:t>
      </w:r>
      <w:r w:rsidRPr="00150105">
        <w:rPr>
          <w:rFonts w:ascii="Times New Roman" w:hAnsi="Times New Roman"/>
          <w:sz w:val="24"/>
          <w:szCs w:val="24"/>
        </w:rPr>
        <w:t xml:space="preserve"> to PSNS&amp;IMF, Bremerton, Washington.  </w:t>
      </w:r>
    </w:p>
    <w:p w14:paraId="7DF0E793" w14:textId="77777777" w:rsidR="00E061A2" w:rsidRPr="00150105" w:rsidRDefault="00150105" w:rsidP="00F37D94">
      <w:pPr>
        <w:pStyle w:val="ListParagraph"/>
        <w:keepLines/>
        <w:numPr>
          <w:ilvl w:val="2"/>
          <w:numId w:val="1"/>
        </w:numPr>
        <w:spacing w:after="240"/>
        <w:ind w:left="720"/>
        <w:rPr>
          <w:rFonts w:ascii="Times New Roman" w:hAnsi="Times New Roman"/>
          <w:sz w:val="24"/>
          <w:szCs w:val="24"/>
        </w:rPr>
      </w:pPr>
      <w:r w:rsidRPr="00150105">
        <w:rPr>
          <w:rFonts w:ascii="Times New Roman" w:hAnsi="Times New Roman"/>
          <w:sz w:val="24"/>
          <w:szCs w:val="24"/>
        </w:rPr>
        <w:t>The delivered demineralizer</w:t>
      </w:r>
      <w:r w:rsidR="00E061A2" w:rsidRPr="00150105">
        <w:rPr>
          <w:rFonts w:ascii="Times New Roman" w:hAnsi="Times New Roman"/>
          <w:sz w:val="24"/>
          <w:szCs w:val="24"/>
        </w:rPr>
        <w:t xml:space="preserve"> assemblies shall be free of corrosion.</w:t>
      </w:r>
    </w:p>
    <w:p w14:paraId="1DF0E3D9" w14:textId="77777777" w:rsidR="001277DE" w:rsidRPr="00150105" w:rsidRDefault="001277DE" w:rsidP="00F37D94">
      <w:pPr>
        <w:pStyle w:val="ListParagraph"/>
        <w:keepLines/>
        <w:numPr>
          <w:ilvl w:val="2"/>
          <w:numId w:val="1"/>
        </w:numPr>
        <w:spacing w:after="240"/>
        <w:ind w:left="720"/>
        <w:rPr>
          <w:rFonts w:ascii="Times New Roman" w:hAnsi="Times New Roman"/>
          <w:sz w:val="24"/>
          <w:szCs w:val="24"/>
        </w:rPr>
      </w:pPr>
      <w:r w:rsidRPr="00150105">
        <w:rPr>
          <w:rFonts w:ascii="Times New Roman" w:hAnsi="Times New Roman"/>
          <w:sz w:val="24"/>
          <w:szCs w:val="24"/>
        </w:rPr>
        <w:t xml:space="preserve">Where MIL-Specs, Standards, or Technical Publications are referenced in this document, the latest revisions shall be </w:t>
      </w:r>
      <w:r w:rsidR="005A2AB2" w:rsidRPr="00150105">
        <w:rPr>
          <w:rFonts w:ascii="Times New Roman" w:hAnsi="Times New Roman"/>
          <w:sz w:val="24"/>
          <w:szCs w:val="24"/>
        </w:rPr>
        <w:t>used</w:t>
      </w:r>
      <w:r w:rsidRPr="00150105">
        <w:rPr>
          <w:rFonts w:ascii="Times New Roman" w:hAnsi="Times New Roman"/>
          <w:sz w:val="24"/>
          <w:szCs w:val="24"/>
        </w:rPr>
        <w:t xml:space="preserve"> unless a specific revision is listed.</w:t>
      </w:r>
    </w:p>
    <w:p w14:paraId="3D61AF9C" w14:textId="77777777" w:rsidR="00D534AD" w:rsidRPr="00335E53" w:rsidRDefault="00F52E22" w:rsidP="000804AE">
      <w:pPr>
        <w:pStyle w:val="Heading2"/>
        <w:keepNext w:val="0"/>
        <w:pageBreakBefore/>
        <w:numPr>
          <w:ilvl w:val="1"/>
          <w:numId w:val="1"/>
        </w:numPr>
        <w:spacing w:before="0" w:after="240"/>
        <w:ind w:left="720" w:hanging="720"/>
        <w:rPr>
          <w:rFonts w:ascii="Times New Roman" w:hAnsi="Times New Roman"/>
        </w:rPr>
      </w:pPr>
      <w:bookmarkStart w:id="5" w:name="_Toc34896923"/>
      <w:r>
        <w:rPr>
          <w:rFonts w:ascii="Times New Roman" w:hAnsi="Times New Roman"/>
        </w:rPr>
        <w:lastRenderedPageBreak/>
        <w:t xml:space="preserve">Geometry / </w:t>
      </w:r>
      <w:r w:rsidR="0094114B">
        <w:rPr>
          <w:rFonts w:ascii="Times New Roman" w:hAnsi="Times New Roman"/>
        </w:rPr>
        <w:t>Performance</w:t>
      </w:r>
      <w:r>
        <w:rPr>
          <w:rFonts w:ascii="Times New Roman" w:hAnsi="Times New Roman"/>
        </w:rPr>
        <w:t>:</w:t>
      </w:r>
      <w:bookmarkEnd w:id="5"/>
    </w:p>
    <w:p w14:paraId="64081E1E" w14:textId="77777777" w:rsidR="000C700D" w:rsidRDefault="00150105" w:rsidP="00F37D94">
      <w:pPr>
        <w:keepLines/>
        <w:numPr>
          <w:ilvl w:val="2"/>
          <w:numId w:val="1"/>
        </w:numPr>
        <w:ind w:left="720"/>
        <w:rPr>
          <w:rFonts w:ascii="Times New Roman" w:hAnsi="Times New Roman"/>
          <w:sz w:val="24"/>
          <w:szCs w:val="24"/>
        </w:rPr>
      </w:pPr>
      <w:r w:rsidRPr="00F52E22">
        <w:rPr>
          <w:rFonts w:ascii="Times New Roman" w:hAnsi="Times New Roman"/>
          <w:sz w:val="24"/>
          <w:szCs w:val="24"/>
        </w:rPr>
        <w:t>Design Pressure of 29</w:t>
      </w:r>
      <w:r w:rsidR="000804AE">
        <w:rPr>
          <w:rFonts w:ascii="Times New Roman" w:hAnsi="Times New Roman"/>
          <w:sz w:val="24"/>
          <w:szCs w:val="24"/>
        </w:rPr>
        <w:t xml:space="preserve"> inches</w:t>
      </w:r>
      <w:r w:rsidRPr="00F52E22">
        <w:rPr>
          <w:rFonts w:ascii="Times New Roman" w:hAnsi="Times New Roman"/>
          <w:sz w:val="24"/>
          <w:szCs w:val="24"/>
        </w:rPr>
        <w:t xml:space="preserve"> Hg to 150 PSI.</w:t>
      </w:r>
      <w:r w:rsidR="00F52E22" w:rsidRPr="00F52E22">
        <w:rPr>
          <w:rFonts w:ascii="Times New Roman" w:hAnsi="Times New Roman"/>
          <w:sz w:val="24"/>
          <w:szCs w:val="24"/>
        </w:rPr>
        <w:t xml:space="preserve">  </w:t>
      </w:r>
    </w:p>
    <w:p w14:paraId="679ABADA" w14:textId="034E0AFC" w:rsidR="00D534AD" w:rsidRPr="00F52E22" w:rsidRDefault="00F52E22" w:rsidP="00F37D94">
      <w:pPr>
        <w:keepLines/>
        <w:numPr>
          <w:ilvl w:val="2"/>
          <w:numId w:val="1"/>
        </w:numPr>
        <w:ind w:left="720"/>
        <w:rPr>
          <w:rFonts w:ascii="Times New Roman" w:hAnsi="Times New Roman"/>
          <w:sz w:val="24"/>
          <w:szCs w:val="24"/>
        </w:rPr>
      </w:pPr>
      <w:r w:rsidRPr="00F52E22">
        <w:rPr>
          <w:rFonts w:ascii="Times New Roman" w:hAnsi="Times New Roman"/>
          <w:sz w:val="24"/>
          <w:szCs w:val="24"/>
        </w:rPr>
        <w:t xml:space="preserve">Pressure vessel must meet ASME Boiler and Pressure Vessel </w:t>
      </w:r>
      <w:r w:rsidR="008F7884">
        <w:rPr>
          <w:rFonts w:ascii="Times New Roman" w:hAnsi="Times New Roman"/>
          <w:sz w:val="24"/>
          <w:szCs w:val="24"/>
        </w:rPr>
        <w:t>Code.</w:t>
      </w:r>
    </w:p>
    <w:p w14:paraId="35FF2C77" w14:textId="77777777" w:rsidR="00150105" w:rsidRPr="00150105" w:rsidRDefault="00150105" w:rsidP="00F37D94">
      <w:pPr>
        <w:keepLines/>
        <w:numPr>
          <w:ilvl w:val="2"/>
          <w:numId w:val="1"/>
        </w:numPr>
        <w:ind w:left="720"/>
        <w:rPr>
          <w:rFonts w:ascii="Times New Roman" w:hAnsi="Times New Roman"/>
          <w:sz w:val="24"/>
          <w:szCs w:val="24"/>
        </w:rPr>
      </w:pPr>
      <w:r w:rsidRPr="00150105">
        <w:rPr>
          <w:rFonts w:ascii="Times New Roman" w:hAnsi="Times New Roman"/>
          <w:sz w:val="24"/>
          <w:szCs w:val="24"/>
        </w:rPr>
        <w:t>Design Temperature 140 deg. F.</w:t>
      </w:r>
    </w:p>
    <w:p w14:paraId="1959A0F5" w14:textId="77777777" w:rsidR="00150105" w:rsidRPr="00A721A9" w:rsidRDefault="00150105" w:rsidP="00F37D94">
      <w:pPr>
        <w:keepLines/>
        <w:numPr>
          <w:ilvl w:val="2"/>
          <w:numId w:val="1"/>
        </w:numPr>
        <w:ind w:left="720"/>
        <w:rPr>
          <w:rFonts w:ascii="Times New Roman" w:hAnsi="Times New Roman"/>
          <w:sz w:val="24"/>
          <w:szCs w:val="24"/>
        </w:rPr>
      </w:pPr>
      <w:r w:rsidRPr="00A721A9">
        <w:rPr>
          <w:rFonts w:ascii="Times New Roman" w:hAnsi="Times New Roman"/>
          <w:sz w:val="24"/>
          <w:szCs w:val="24"/>
        </w:rPr>
        <w:t>Design Flow Rate 25 GPM.</w:t>
      </w:r>
    </w:p>
    <w:p w14:paraId="1E8094AC" w14:textId="77777777" w:rsidR="00150105" w:rsidRPr="00A721A9" w:rsidRDefault="00150105" w:rsidP="00F37D94">
      <w:pPr>
        <w:keepLines/>
        <w:numPr>
          <w:ilvl w:val="2"/>
          <w:numId w:val="1"/>
        </w:numPr>
        <w:ind w:left="720"/>
        <w:rPr>
          <w:rFonts w:ascii="Times New Roman" w:hAnsi="Times New Roman"/>
          <w:sz w:val="24"/>
          <w:szCs w:val="24"/>
        </w:rPr>
      </w:pPr>
      <w:r w:rsidRPr="00A721A9">
        <w:rPr>
          <w:rFonts w:ascii="Times New Roman" w:hAnsi="Times New Roman"/>
          <w:sz w:val="24"/>
          <w:szCs w:val="24"/>
        </w:rPr>
        <w:t>Design maximum differential pressure drop of 5 PSID at 25 GPM.</w:t>
      </w:r>
    </w:p>
    <w:p w14:paraId="45D450C4" w14:textId="77777777" w:rsidR="00150105" w:rsidRPr="00A721A9" w:rsidRDefault="000804AE" w:rsidP="00F37D94">
      <w:pPr>
        <w:keepLines/>
        <w:numPr>
          <w:ilvl w:val="2"/>
          <w:numId w:val="1"/>
        </w:numPr>
        <w:ind w:left="720"/>
        <w:rPr>
          <w:rFonts w:ascii="Times New Roman" w:hAnsi="Times New Roman"/>
          <w:sz w:val="24"/>
          <w:szCs w:val="24"/>
        </w:rPr>
      </w:pPr>
      <w:r>
        <w:rPr>
          <w:rFonts w:ascii="Times New Roman" w:hAnsi="Times New Roman"/>
          <w:sz w:val="24"/>
          <w:szCs w:val="24"/>
        </w:rPr>
        <w:t>Outer diameter: 24 inches</w:t>
      </w:r>
      <w:r w:rsidR="00150105" w:rsidRPr="00A721A9">
        <w:rPr>
          <w:rFonts w:ascii="Times New Roman" w:hAnsi="Times New Roman"/>
          <w:sz w:val="24"/>
          <w:szCs w:val="24"/>
        </w:rPr>
        <w:t>.</w:t>
      </w:r>
    </w:p>
    <w:p w14:paraId="7D2B5793" w14:textId="77777777" w:rsidR="00150105" w:rsidRDefault="00150105" w:rsidP="00F37D94">
      <w:pPr>
        <w:keepLines/>
        <w:numPr>
          <w:ilvl w:val="2"/>
          <w:numId w:val="1"/>
        </w:numPr>
        <w:ind w:left="720"/>
        <w:rPr>
          <w:rFonts w:ascii="Times New Roman" w:hAnsi="Times New Roman"/>
          <w:sz w:val="24"/>
          <w:szCs w:val="24"/>
        </w:rPr>
      </w:pPr>
      <w:r w:rsidRPr="00A721A9">
        <w:rPr>
          <w:rFonts w:ascii="Times New Roman" w:hAnsi="Times New Roman"/>
          <w:sz w:val="24"/>
          <w:szCs w:val="24"/>
        </w:rPr>
        <w:t xml:space="preserve">Three </w:t>
      </w:r>
      <w:r w:rsidR="000804AE">
        <w:rPr>
          <w:rFonts w:ascii="Times New Roman" w:hAnsi="Times New Roman"/>
          <w:sz w:val="24"/>
          <w:szCs w:val="24"/>
        </w:rPr>
        <w:t>c</w:t>
      </w:r>
      <w:r w:rsidRPr="00A721A9">
        <w:rPr>
          <w:rFonts w:ascii="Times New Roman" w:hAnsi="Times New Roman"/>
          <w:sz w:val="24"/>
          <w:szCs w:val="24"/>
        </w:rPr>
        <w:t>onnection ports: inlet, outlet, and vent</w:t>
      </w:r>
      <w:r w:rsidR="00A721A9">
        <w:rPr>
          <w:rFonts w:ascii="Times New Roman" w:hAnsi="Times New Roman"/>
          <w:sz w:val="24"/>
          <w:szCs w:val="24"/>
        </w:rPr>
        <w:t xml:space="preserve"> as follows:</w:t>
      </w:r>
    </w:p>
    <w:p w14:paraId="02CBA395" w14:textId="77777777" w:rsidR="00A721A9" w:rsidRPr="00A721A9" w:rsidRDefault="00A721A9" w:rsidP="00F37D94">
      <w:pPr>
        <w:keepLines/>
        <w:numPr>
          <w:ilvl w:val="3"/>
          <w:numId w:val="1"/>
        </w:numPr>
        <w:tabs>
          <w:tab w:val="left" w:pos="990"/>
        </w:tabs>
        <w:ind w:left="990" w:hanging="990"/>
        <w:rPr>
          <w:rFonts w:ascii="Times New Roman" w:hAnsi="Times New Roman"/>
          <w:sz w:val="24"/>
          <w:szCs w:val="24"/>
        </w:rPr>
      </w:pPr>
      <w:r w:rsidRPr="00A721A9">
        <w:rPr>
          <w:rFonts w:ascii="Times New Roman" w:hAnsi="Times New Roman"/>
          <w:sz w:val="24"/>
          <w:szCs w:val="24"/>
        </w:rPr>
        <w:t>Hansen quick disconnect fittin</w:t>
      </w:r>
      <w:r w:rsidR="0094114B">
        <w:rPr>
          <w:rFonts w:ascii="Times New Roman" w:hAnsi="Times New Roman"/>
          <w:sz w:val="24"/>
          <w:szCs w:val="24"/>
        </w:rPr>
        <w:t>gs. Inlet connection shall be 1 inch</w:t>
      </w:r>
      <w:r w:rsidRPr="00A721A9">
        <w:rPr>
          <w:rFonts w:ascii="Times New Roman" w:hAnsi="Times New Roman"/>
          <w:sz w:val="24"/>
          <w:szCs w:val="24"/>
        </w:rPr>
        <w:t xml:space="preserve"> female Hansen stainless steel self-sealing quick disconnect with mating aluminum dust cover and sleeve lock device. Outlet </w:t>
      </w:r>
      <w:r w:rsidR="0094114B">
        <w:rPr>
          <w:rFonts w:ascii="Times New Roman" w:hAnsi="Times New Roman"/>
          <w:sz w:val="24"/>
          <w:szCs w:val="24"/>
        </w:rPr>
        <w:t xml:space="preserve">and vent connections shall be </w:t>
      </w:r>
      <w:r w:rsidR="00802321">
        <w:rPr>
          <w:rFonts w:ascii="Times New Roman" w:hAnsi="Times New Roman"/>
          <w:sz w:val="24"/>
          <w:szCs w:val="24"/>
        </w:rPr>
        <w:t>1-inch</w:t>
      </w:r>
      <w:r w:rsidRPr="00A721A9">
        <w:rPr>
          <w:rFonts w:ascii="Times New Roman" w:hAnsi="Times New Roman"/>
          <w:sz w:val="24"/>
          <w:szCs w:val="24"/>
        </w:rPr>
        <w:t xml:space="preserve"> male Hansen stainless steel self-sealing quick disconnects with mating aluminum dust covers. The inlet, outlet, and vent connections shall be labeled.</w:t>
      </w:r>
    </w:p>
    <w:p w14:paraId="39D12BA3" w14:textId="6E145E3D" w:rsidR="006119AA" w:rsidRPr="00A721A9" w:rsidRDefault="006119AA" w:rsidP="006119AA">
      <w:pPr>
        <w:keepLines/>
        <w:numPr>
          <w:ilvl w:val="2"/>
          <w:numId w:val="1"/>
        </w:numPr>
        <w:spacing w:before="240"/>
        <w:ind w:left="720"/>
        <w:rPr>
          <w:rFonts w:ascii="Times New Roman" w:hAnsi="Times New Roman"/>
          <w:sz w:val="24"/>
          <w:szCs w:val="24"/>
        </w:rPr>
      </w:pPr>
      <w:r>
        <w:rPr>
          <w:rFonts w:ascii="Times New Roman" w:hAnsi="Times New Roman"/>
          <w:sz w:val="24"/>
          <w:szCs w:val="24"/>
        </w:rPr>
        <w:t>Demineralizer internal piping</w:t>
      </w:r>
      <w:r w:rsidR="00395616">
        <w:rPr>
          <w:rFonts w:ascii="Times New Roman" w:hAnsi="Times New Roman"/>
          <w:sz w:val="24"/>
          <w:szCs w:val="24"/>
        </w:rPr>
        <w:t>, quick disconnect fitting standpipes,</w:t>
      </w:r>
      <w:r>
        <w:rPr>
          <w:rFonts w:ascii="Times New Roman" w:hAnsi="Times New Roman"/>
          <w:sz w:val="24"/>
          <w:szCs w:val="24"/>
        </w:rPr>
        <w:t xml:space="preserve"> and retention elements are to be constructed with corrosion resistant material (e.g. 300 Series Stainless Steel).</w:t>
      </w:r>
    </w:p>
    <w:p w14:paraId="594F444C" w14:textId="1165C5FB" w:rsidR="00150105" w:rsidRPr="00A721A9" w:rsidRDefault="00150105" w:rsidP="00F37D94">
      <w:pPr>
        <w:keepLines/>
        <w:numPr>
          <w:ilvl w:val="2"/>
          <w:numId w:val="1"/>
        </w:numPr>
        <w:ind w:left="720"/>
        <w:rPr>
          <w:rFonts w:ascii="Times New Roman" w:hAnsi="Times New Roman"/>
          <w:sz w:val="24"/>
          <w:szCs w:val="24"/>
        </w:rPr>
      </w:pPr>
      <w:r w:rsidRPr="00A721A9">
        <w:rPr>
          <w:rFonts w:ascii="Times New Roman" w:hAnsi="Times New Roman"/>
          <w:sz w:val="24"/>
          <w:szCs w:val="24"/>
        </w:rPr>
        <w:t xml:space="preserve">Media capacity: </w:t>
      </w:r>
      <w:r w:rsidRPr="000804AE">
        <w:rPr>
          <w:rFonts w:ascii="Times New Roman" w:hAnsi="Times New Roman"/>
          <w:b/>
          <w:sz w:val="24"/>
          <w:szCs w:val="24"/>
        </w:rPr>
        <w:t>7 cu. ft. total</w:t>
      </w:r>
      <w:r w:rsidRPr="00A721A9">
        <w:rPr>
          <w:rFonts w:ascii="Times New Roman" w:hAnsi="Times New Roman"/>
          <w:sz w:val="24"/>
          <w:szCs w:val="24"/>
        </w:rPr>
        <w:t xml:space="preserve">.  The demineralizer shall be furnished complete with the following media: </w:t>
      </w:r>
    </w:p>
    <w:p w14:paraId="50FC0827" w14:textId="77777777" w:rsidR="000804AE" w:rsidRDefault="00150105" w:rsidP="00F37D94">
      <w:pPr>
        <w:keepLines/>
        <w:numPr>
          <w:ilvl w:val="3"/>
          <w:numId w:val="1"/>
        </w:numPr>
        <w:tabs>
          <w:tab w:val="left" w:pos="900"/>
        </w:tabs>
        <w:ind w:left="900" w:hanging="900"/>
        <w:rPr>
          <w:rFonts w:ascii="Times New Roman" w:hAnsi="Times New Roman"/>
          <w:sz w:val="24"/>
          <w:szCs w:val="24"/>
        </w:rPr>
      </w:pPr>
      <w:r w:rsidRPr="005972A9">
        <w:rPr>
          <w:rFonts w:ascii="Times New Roman" w:hAnsi="Times New Roman"/>
          <w:b/>
          <w:sz w:val="24"/>
          <w:szCs w:val="24"/>
        </w:rPr>
        <w:t>3.5 cubic feet</w:t>
      </w:r>
      <w:r w:rsidRPr="00A721A9">
        <w:rPr>
          <w:rFonts w:ascii="Times New Roman" w:hAnsi="Times New Roman"/>
          <w:sz w:val="24"/>
          <w:szCs w:val="24"/>
        </w:rPr>
        <w:t xml:space="preserve"> of HOH resin that conforms to O-I-1279, Class 3, FEDERAL SPECIFICATION ION EXCHANGE RESINS, or HOH resin that conforms to MIL-DTL-24119 Class 6. Rohm and Haas Amberlite IRN150 is acceptable for use. </w:t>
      </w:r>
    </w:p>
    <w:tbl>
      <w:tblPr>
        <w:tblW w:w="8640" w:type="dxa"/>
        <w:tblInd w:w="986" w:type="dxa"/>
        <w:tblBorders>
          <w:top w:val="single" w:sz="8" w:space="0" w:color="FF0000"/>
          <w:left w:val="single" w:sz="8" w:space="0" w:color="FF0000"/>
          <w:bottom w:val="single" w:sz="8" w:space="0" w:color="FF0000"/>
          <w:right w:val="single" w:sz="8" w:space="0" w:color="FF0000"/>
        </w:tblBorders>
        <w:shd w:val="clear" w:color="auto" w:fill="FFFFCC"/>
        <w:tblCellMar>
          <w:top w:w="43" w:type="dxa"/>
          <w:left w:w="86" w:type="dxa"/>
          <w:bottom w:w="14" w:type="dxa"/>
          <w:right w:w="86" w:type="dxa"/>
        </w:tblCellMar>
        <w:tblLook w:val="04A0" w:firstRow="1" w:lastRow="0" w:firstColumn="1" w:lastColumn="0" w:noHBand="0" w:noVBand="1"/>
      </w:tblPr>
      <w:tblGrid>
        <w:gridCol w:w="684"/>
        <w:gridCol w:w="7956"/>
      </w:tblGrid>
      <w:tr w:rsidR="008F7884" w:rsidRPr="00ED4D29" w14:paraId="4B47B4CB" w14:textId="77777777" w:rsidTr="008F7884">
        <w:trPr>
          <w:trHeight w:val="351"/>
        </w:trPr>
        <w:tc>
          <w:tcPr>
            <w:tcW w:w="684" w:type="dxa"/>
            <w:shd w:val="clear" w:color="auto" w:fill="FFFFCC"/>
          </w:tcPr>
          <w:p w14:paraId="6FD1AA44" w14:textId="77777777" w:rsidR="008F7884" w:rsidRPr="00ED4D29" w:rsidRDefault="008F7884" w:rsidP="008F7884">
            <w:pPr>
              <w:spacing w:after="0"/>
              <w:rPr>
                <w:rFonts w:ascii="Arial" w:hAnsi="Arial" w:cs="Arial"/>
                <w:b/>
                <w:sz w:val="20"/>
                <w:szCs w:val="20"/>
              </w:rPr>
            </w:pPr>
            <w:r w:rsidRPr="00ED4D29">
              <w:rPr>
                <w:rFonts w:ascii="Arial" w:hAnsi="Arial" w:cs="Arial"/>
                <w:b/>
                <w:sz w:val="20"/>
                <w:szCs w:val="20"/>
              </w:rPr>
              <w:t>Note:</w:t>
            </w:r>
          </w:p>
        </w:tc>
        <w:tc>
          <w:tcPr>
            <w:tcW w:w="7956" w:type="dxa"/>
            <w:shd w:val="clear" w:color="auto" w:fill="FFFFCC"/>
          </w:tcPr>
          <w:p w14:paraId="597DD455" w14:textId="77777777" w:rsidR="008F7884" w:rsidRPr="00ED4D29" w:rsidRDefault="008F7884" w:rsidP="008F7884">
            <w:pPr>
              <w:spacing w:after="0"/>
              <w:rPr>
                <w:rFonts w:ascii="Arial" w:hAnsi="Arial" w:cs="Arial"/>
                <w:b/>
                <w:sz w:val="20"/>
                <w:szCs w:val="20"/>
              </w:rPr>
            </w:pPr>
            <w:r w:rsidRPr="000804AE">
              <w:rPr>
                <w:rFonts w:ascii="Times New Roman" w:hAnsi="Times New Roman"/>
                <w:b/>
                <w:sz w:val="24"/>
                <w:szCs w:val="24"/>
              </w:rPr>
              <w:t>THE RESIN SHALL BE LOADED FIRST</w:t>
            </w:r>
          </w:p>
        </w:tc>
      </w:tr>
    </w:tbl>
    <w:p w14:paraId="18EFA983" w14:textId="77777777" w:rsidR="000804AE" w:rsidRDefault="00150105" w:rsidP="008F7884">
      <w:pPr>
        <w:keepLines/>
        <w:numPr>
          <w:ilvl w:val="3"/>
          <w:numId w:val="1"/>
        </w:numPr>
        <w:tabs>
          <w:tab w:val="left" w:pos="900"/>
        </w:tabs>
        <w:spacing w:before="240"/>
        <w:ind w:left="907" w:hanging="907"/>
        <w:rPr>
          <w:rFonts w:ascii="Times New Roman" w:hAnsi="Times New Roman"/>
          <w:sz w:val="24"/>
          <w:szCs w:val="24"/>
        </w:rPr>
      </w:pPr>
      <w:r w:rsidRPr="005972A9">
        <w:rPr>
          <w:rFonts w:ascii="Times New Roman" w:hAnsi="Times New Roman"/>
          <w:b/>
          <w:sz w:val="24"/>
          <w:szCs w:val="24"/>
        </w:rPr>
        <w:t>3.5 cubic feet</w:t>
      </w:r>
      <w:r w:rsidRPr="00A721A9">
        <w:rPr>
          <w:rFonts w:ascii="Times New Roman" w:hAnsi="Times New Roman"/>
          <w:sz w:val="24"/>
          <w:szCs w:val="24"/>
        </w:rPr>
        <w:t xml:space="preserve"> of newly manufactured, granular, activated carbon: US SIEVE SERIES 20 X 50 MESH, 0.6 AVERAGE EFFECTIVE MEAN PARTICLE DIAMETER, APPARENT DENSITY (ASTM 2854) 30 lbs/ft</w:t>
      </w:r>
      <w:r w:rsidRPr="00A721A9">
        <w:rPr>
          <w:rFonts w:ascii="Times New Roman" w:hAnsi="Times New Roman"/>
          <w:sz w:val="24"/>
          <w:szCs w:val="24"/>
          <w:vertAlign w:val="superscript"/>
        </w:rPr>
        <w:t>3</w:t>
      </w:r>
      <w:r w:rsidRPr="00A721A9">
        <w:rPr>
          <w:rFonts w:ascii="Times New Roman" w:hAnsi="Times New Roman"/>
          <w:sz w:val="24"/>
          <w:szCs w:val="24"/>
        </w:rPr>
        <w:t xml:space="preserve"> AVERAGE, TOTAL ASH CONTENT (ASTM 2866) 2% MAXIMUM, CARBON TETRACHLORIDE ACTIVITY (ASTM 3467) 62% MINIMUM, BALL PAN HARDNESS (ASTM 3802) 97 MINIMUM, pH (ASTM 3838) 3.0 - 10.0, IODINE NUMBER (ASTM 4607) 1050 MINIMUM, SURFACE AREA (B.E.T. EQUATION) 1100 -1250 m</w:t>
      </w:r>
      <w:r w:rsidRPr="00A721A9">
        <w:rPr>
          <w:rFonts w:ascii="Times New Roman" w:hAnsi="Times New Roman"/>
          <w:sz w:val="24"/>
          <w:szCs w:val="24"/>
          <w:vertAlign w:val="superscript"/>
        </w:rPr>
        <w:t>2</w:t>
      </w:r>
      <w:r w:rsidRPr="00A721A9">
        <w:rPr>
          <w:rFonts w:ascii="Times New Roman" w:hAnsi="Times New Roman"/>
          <w:sz w:val="24"/>
          <w:szCs w:val="24"/>
        </w:rPr>
        <w:t xml:space="preserve">/g. PICACHEM W6 Coconut Base Activated Carbon is acceptable for use. </w:t>
      </w:r>
    </w:p>
    <w:tbl>
      <w:tblPr>
        <w:tblW w:w="8640" w:type="dxa"/>
        <w:tblInd w:w="986" w:type="dxa"/>
        <w:tblBorders>
          <w:top w:val="single" w:sz="8" w:space="0" w:color="FF0000"/>
          <w:left w:val="single" w:sz="8" w:space="0" w:color="FF0000"/>
          <w:bottom w:val="single" w:sz="8" w:space="0" w:color="FF0000"/>
          <w:right w:val="single" w:sz="8" w:space="0" w:color="FF0000"/>
        </w:tblBorders>
        <w:shd w:val="clear" w:color="auto" w:fill="FFFFCC"/>
        <w:tblCellMar>
          <w:top w:w="43" w:type="dxa"/>
          <w:left w:w="86" w:type="dxa"/>
          <w:bottom w:w="14" w:type="dxa"/>
          <w:right w:w="86" w:type="dxa"/>
        </w:tblCellMar>
        <w:tblLook w:val="04A0" w:firstRow="1" w:lastRow="0" w:firstColumn="1" w:lastColumn="0" w:noHBand="0" w:noVBand="1"/>
      </w:tblPr>
      <w:tblGrid>
        <w:gridCol w:w="684"/>
        <w:gridCol w:w="7956"/>
      </w:tblGrid>
      <w:tr w:rsidR="008F7884" w:rsidRPr="00ED4D29" w14:paraId="5AAE6B53" w14:textId="77777777" w:rsidTr="008F7884">
        <w:trPr>
          <w:trHeight w:val="351"/>
        </w:trPr>
        <w:tc>
          <w:tcPr>
            <w:tcW w:w="684" w:type="dxa"/>
            <w:shd w:val="clear" w:color="auto" w:fill="FFFFCC"/>
          </w:tcPr>
          <w:p w14:paraId="3D46D14B" w14:textId="77777777" w:rsidR="008F7884" w:rsidRPr="00ED4D29" w:rsidRDefault="008F7884" w:rsidP="00494A3D">
            <w:pPr>
              <w:spacing w:after="0"/>
              <w:rPr>
                <w:rFonts w:ascii="Arial" w:hAnsi="Arial" w:cs="Arial"/>
                <w:b/>
                <w:sz w:val="20"/>
                <w:szCs w:val="20"/>
              </w:rPr>
            </w:pPr>
            <w:r w:rsidRPr="00ED4D29">
              <w:rPr>
                <w:rFonts w:ascii="Arial" w:hAnsi="Arial" w:cs="Arial"/>
                <w:b/>
                <w:sz w:val="20"/>
                <w:szCs w:val="20"/>
              </w:rPr>
              <w:t>Note:</w:t>
            </w:r>
          </w:p>
        </w:tc>
        <w:tc>
          <w:tcPr>
            <w:tcW w:w="7956" w:type="dxa"/>
            <w:shd w:val="clear" w:color="auto" w:fill="FFFFCC"/>
          </w:tcPr>
          <w:p w14:paraId="60D807C1" w14:textId="77777777" w:rsidR="008F7884" w:rsidRPr="00ED4D29" w:rsidRDefault="008F7884" w:rsidP="00494A3D">
            <w:pPr>
              <w:spacing w:after="0"/>
              <w:rPr>
                <w:rFonts w:ascii="Arial" w:hAnsi="Arial" w:cs="Arial"/>
                <w:b/>
                <w:sz w:val="20"/>
                <w:szCs w:val="20"/>
              </w:rPr>
            </w:pPr>
            <w:r w:rsidRPr="000804AE">
              <w:rPr>
                <w:rFonts w:ascii="Times New Roman" w:hAnsi="Times New Roman"/>
                <w:b/>
                <w:sz w:val="24"/>
                <w:szCs w:val="24"/>
              </w:rPr>
              <w:t>THE CARBON SHALL BE LOADED LAST SO THAT IT IS ABOVE THE RESIN BED</w:t>
            </w:r>
            <w:r>
              <w:rPr>
                <w:rFonts w:ascii="Times New Roman" w:hAnsi="Times New Roman"/>
                <w:b/>
                <w:sz w:val="24"/>
                <w:szCs w:val="24"/>
              </w:rPr>
              <w:t>.</w:t>
            </w:r>
          </w:p>
        </w:tc>
      </w:tr>
    </w:tbl>
    <w:p w14:paraId="705844CA" w14:textId="77777777" w:rsidR="00150105" w:rsidRDefault="00150105" w:rsidP="008F7884">
      <w:pPr>
        <w:keepLines/>
        <w:numPr>
          <w:ilvl w:val="2"/>
          <w:numId w:val="1"/>
        </w:numPr>
        <w:spacing w:before="240"/>
        <w:ind w:left="720"/>
        <w:rPr>
          <w:rFonts w:ascii="Times New Roman" w:hAnsi="Times New Roman"/>
          <w:sz w:val="24"/>
          <w:szCs w:val="24"/>
        </w:rPr>
      </w:pPr>
      <w:r w:rsidRPr="00A721A9">
        <w:rPr>
          <w:rFonts w:ascii="Times New Roman" w:hAnsi="Times New Roman"/>
          <w:sz w:val="24"/>
          <w:szCs w:val="24"/>
        </w:rPr>
        <w:lastRenderedPageBreak/>
        <w:t>Demineralizer must be constructed to support the waste processing media as a fixed bed retained inside the demineralizer.</w:t>
      </w:r>
    </w:p>
    <w:p w14:paraId="0553D9F8" w14:textId="5802B0F4" w:rsidR="00150105" w:rsidRPr="00A721A9" w:rsidRDefault="00150105" w:rsidP="00F37D94">
      <w:pPr>
        <w:keepLines/>
        <w:numPr>
          <w:ilvl w:val="2"/>
          <w:numId w:val="1"/>
        </w:numPr>
        <w:ind w:left="720"/>
        <w:rPr>
          <w:rFonts w:ascii="Times New Roman" w:hAnsi="Times New Roman"/>
          <w:sz w:val="24"/>
          <w:szCs w:val="24"/>
        </w:rPr>
      </w:pPr>
      <w:r w:rsidRPr="00A721A9">
        <w:rPr>
          <w:rFonts w:ascii="Times New Roman" w:hAnsi="Times New Roman"/>
          <w:sz w:val="24"/>
          <w:szCs w:val="24"/>
        </w:rPr>
        <w:t xml:space="preserve">The overall </w:t>
      </w:r>
      <w:r w:rsidR="0003551A">
        <w:rPr>
          <w:rFonts w:ascii="Times New Roman" w:hAnsi="Times New Roman"/>
          <w:sz w:val="24"/>
          <w:szCs w:val="24"/>
        </w:rPr>
        <w:t>height</w:t>
      </w:r>
      <w:r w:rsidRPr="00A721A9">
        <w:rPr>
          <w:rFonts w:ascii="Times New Roman" w:hAnsi="Times New Roman"/>
          <w:sz w:val="24"/>
          <w:szCs w:val="24"/>
        </w:rPr>
        <w:t xml:space="preserve"> of the demineralizer </w:t>
      </w:r>
      <w:r w:rsidR="00D9277D">
        <w:rPr>
          <w:rFonts w:ascii="Times New Roman" w:hAnsi="Times New Roman"/>
          <w:sz w:val="24"/>
          <w:szCs w:val="24"/>
        </w:rPr>
        <w:t xml:space="preserve">(including fittings and dust covers) </w:t>
      </w:r>
      <w:r w:rsidRPr="00A721A9">
        <w:rPr>
          <w:rFonts w:ascii="Times New Roman" w:hAnsi="Times New Roman"/>
          <w:sz w:val="24"/>
          <w:szCs w:val="24"/>
        </w:rPr>
        <w:t xml:space="preserve">shall be a maximum of </w:t>
      </w:r>
      <w:r w:rsidR="000804AE">
        <w:rPr>
          <w:rFonts w:ascii="Times New Roman" w:hAnsi="Times New Roman"/>
          <w:b/>
          <w:sz w:val="24"/>
          <w:szCs w:val="24"/>
        </w:rPr>
        <w:t>45-1/4 inches</w:t>
      </w:r>
      <w:r w:rsidRPr="00A721A9">
        <w:rPr>
          <w:rFonts w:ascii="Times New Roman" w:hAnsi="Times New Roman"/>
          <w:sz w:val="24"/>
          <w:szCs w:val="24"/>
        </w:rPr>
        <w:t>. The distance of the inlet pipe stub between the top of the demineralizer shielding material (</w:t>
      </w:r>
      <w:r w:rsidR="000804AE" w:rsidRPr="000804AE">
        <w:rPr>
          <w:rFonts w:ascii="Times New Roman" w:hAnsi="Times New Roman"/>
          <w:color w:val="FF0000"/>
          <w:sz w:val="24"/>
          <w:szCs w:val="24"/>
        </w:rPr>
        <w:t xml:space="preserve">paragraph </w:t>
      </w:r>
      <w:r w:rsidR="000804AE" w:rsidRPr="000804AE">
        <w:rPr>
          <w:rFonts w:ascii="Times New Roman" w:hAnsi="Times New Roman"/>
          <w:color w:val="FF0000"/>
          <w:sz w:val="24"/>
          <w:szCs w:val="24"/>
        </w:rPr>
        <w:fldChar w:fldCharType="begin"/>
      </w:r>
      <w:r w:rsidR="000804AE" w:rsidRPr="000804AE">
        <w:rPr>
          <w:rFonts w:ascii="Times New Roman" w:hAnsi="Times New Roman"/>
          <w:color w:val="FF0000"/>
          <w:sz w:val="24"/>
          <w:szCs w:val="24"/>
        </w:rPr>
        <w:instrText xml:space="preserve"> REF _Ref33442992 \r \h  \* MERGEFORMAT </w:instrText>
      </w:r>
      <w:r w:rsidR="000804AE" w:rsidRPr="000804AE">
        <w:rPr>
          <w:rFonts w:ascii="Times New Roman" w:hAnsi="Times New Roman"/>
          <w:color w:val="FF0000"/>
          <w:sz w:val="24"/>
          <w:szCs w:val="24"/>
        </w:rPr>
      </w:r>
      <w:r w:rsidR="000804AE" w:rsidRPr="000804AE">
        <w:rPr>
          <w:rFonts w:ascii="Times New Roman" w:hAnsi="Times New Roman"/>
          <w:color w:val="FF0000"/>
          <w:sz w:val="24"/>
          <w:szCs w:val="24"/>
        </w:rPr>
        <w:fldChar w:fldCharType="separate"/>
      </w:r>
      <w:r w:rsidR="002E7A22">
        <w:rPr>
          <w:rFonts w:ascii="Times New Roman" w:hAnsi="Times New Roman"/>
          <w:color w:val="FF0000"/>
          <w:sz w:val="24"/>
          <w:szCs w:val="24"/>
        </w:rPr>
        <w:t>3.2.14</w:t>
      </w:r>
      <w:r w:rsidR="000804AE" w:rsidRPr="000804AE">
        <w:rPr>
          <w:rFonts w:ascii="Times New Roman" w:hAnsi="Times New Roman"/>
          <w:color w:val="FF0000"/>
          <w:sz w:val="24"/>
          <w:szCs w:val="24"/>
        </w:rPr>
        <w:fldChar w:fldCharType="end"/>
      </w:r>
      <w:r w:rsidRPr="00A721A9">
        <w:rPr>
          <w:rFonts w:ascii="Times New Roman" w:hAnsi="Times New Roman"/>
          <w:sz w:val="24"/>
          <w:szCs w:val="24"/>
        </w:rPr>
        <w:t>) and the bottom of the installed fem</w:t>
      </w:r>
      <w:r w:rsidR="000804AE">
        <w:rPr>
          <w:rFonts w:ascii="Times New Roman" w:hAnsi="Times New Roman"/>
          <w:sz w:val="24"/>
          <w:szCs w:val="24"/>
        </w:rPr>
        <w:t xml:space="preserve">ale quick disconnect shall be </w:t>
      </w:r>
      <w:r w:rsidR="000804AE" w:rsidRPr="000804AE">
        <w:rPr>
          <w:rFonts w:ascii="Times New Roman" w:hAnsi="Times New Roman"/>
          <w:b/>
          <w:sz w:val="24"/>
          <w:szCs w:val="24"/>
        </w:rPr>
        <w:t>2 inches +0 inch, -1/8 inch</w:t>
      </w:r>
      <w:r w:rsidRPr="00A721A9">
        <w:rPr>
          <w:rFonts w:ascii="Times New Roman" w:hAnsi="Times New Roman"/>
          <w:sz w:val="24"/>
          <w:szCs w:val="24"/>
        </w:rPr>
        <w:t>. The top of the outlet and vent quick disconnects shall be even with the top of the inlet female quick disconnect.</w:t>
      </w:r>
    </w:p>
    <w:p w14:paraId="23EA6E20" w14:textId="62BC4BE5" w:rsidR="00570767" w:rsidRDefault="00570767" w:rsidP="00F37D94">
      <w:pPr>
        <w:keepLines/>
        <w:numPr>
          <w:ilvl w:val="2"/>
          <w:numId w:val="1"/>
        </w:numPr>
        <w:ind w:left="720"/>
        <w:rPr>
          <w:rFonts w:ascii="Times New Roman" w:hAnsi="Times New Roman"/>
          <w:sz w:val="24"/>
          <w:szCs w:val="24"/>
        </w:rPr>
      </w:pPr>
      <w:r>
        <w:rPr>
          <w:rFonts w:ascii="Times New Roman" w:hAnsi="Times New Roman"/>
          <w:sz w:val="24"/>
          <w:szCs w:val="24"/>
        </w:rPr>
        <w:t xml:space="preserve">The maximum weight of the demineralizer, media, and filled with water shall not exceed 2,000 lbs. </w:t>
      </w:r>
    </w:p>
    <w:p w14:paraId="2B9AADB6" w14:textId="273BE8BC" w:rsidR="00162D8C" w:rsidRDefault="00584F16" w:rsidP="00162D8C">
      <w:pPr>
        <w:keepLines/>
        <w:numPr>
          <w:ilvl w:val="3"/>
          <w:numId w:val="1"/>
        </w:numPr>
        <w:ind w:hanging="1080"/>
        <w:rPr>
          <w:rFonts w:ascii="Times New Roman" w:hAnsi="Times New Roman"/>
          <w:sz w:val="24"/>
          <w:szCs w:val="24"/>
        </w:rPr>
      </w:pPr>
      <w:r>
        <w:rPr>
          <w:rFonts w:ascii="Times New Roman" w:hAnsi="Times New Roman"/>
          <w:sz w:val="24"/>
          <w:szCs w:val="24"/>
        </w:rPr>
        <w:t xml:space="preserve">Obtain the weight of the </w:t>
      </w:r>
      <w:r w:rsidR="00162D8C">
        <w:rPr>
          <w:rFonts w:ascii="Times New Roman" w:hAnsi="Times New Roman"/>
          <w:sz w:val="24"/>
          <w:szCs w:val="24"/>
        </w:rPr>
        <w:t xml:space="preserve">completed vessel assembly prior </w:t>
      </w:r>
      <w:r>
        <w:rPr>
          <w:rFonts w:ascii="Times New Roman" w:hAnsi="Times New Roman"/>
          <w:sz w:val="24"/>
          <w:szCs w:val="24"/>
        </w:rPr>
        <w:t xml:space="preserve">to filling with resin and media of </w:t>
      </w:r>
      <w:r w:rsidRPr="00584F16">
        <w:rPr>
          <w:rFonts w:ascii="Times New Roman" w:hAnsi="Times New Roman"/>
          <w:color w:val="FF0000"/>
          <w:sz w:val="24"/>
          <w:szCs w:val="24"/>
        </w:rPr>
        <w:t>section 3.2.9</w:t>
      </w:r>
      <w:r>
        <w:rPr>
          <w:rFonts w:ascii="Times New Roman" w:hAnsi="Times New Roman"/>
          <w:sz w:val="24"/>
          <w:szCs w:val="24"/>
        </w:rPr>
        <w:t xml:space="preserve">. Vendor shall provide this data at delivery. </w:t>
      </w:r>
    </w:p>
    <w:p w14:paraId="7CDDB7D0" w14:textId="4BA56A43" w:rsidR="00150105" w:rsidRPr="00F52E22" w:rsidRDefault="00F52E22" w:rsidP="00F37D94">
      <w:pPr>
        <w:keepLines/>
        <w:numPr>
          <w:ilvl w:val="2"/>
          <w:numId w:val="1"/>
        </w:numPr>
        <w:ind w:left="720"/>
        <w:rPr>
          <w:rFonts w:ascii="Times New Roman" w:hAnsi="Times New Roman"/>
          <w:sz w:val="24"/>
          <w:szCs w:val="24"/>
        </w:rPr>
      </w:pPr>
      <w:r w:rsidRPr="00F52E22">
        <w:rPr>
          <w:rFonts w:ascii="Times New Roman" w:hAnsi="Times New Roman"/>
          <w:sz w:val="24"/>
          <w:szCs w:val="24"/>
        </w:rPr>
        <w:t>Demineralizer must have OSHA material safety warnings specified</w:t>
      </w:r>
      <w:r w:rsidR="00150105" w:rsidRPr="00F52E22">
        <w:rPr>
          <w:rFonts w:ascii="Times New Roman" w:hAnsi="Times New Roman"/>
          <w:sz w:val="24"/>
          <w:szCs w:val="24"/>
        </w:rPr>
        <w:t>.</w:t>
      </w:r>
    </w:p>
    <w:p w14:paraId="60E193A8" w14:textId="72D054F5" w:rsidR="00F52E22" w:rsidRDefault="00F52E22" w:rsidP="00F37D94">
      <w:pPr>
        <w:keepLines/>
        <w:numPr>
          <w:ilvl w:val="2"/>
          <w:numId w:val="1"/>
        </w:numPr>
        <w:ind w:left="720"/>
        <w:rPr>
          <w:rFonts w:ascii="Times New Roman" w:hAnsi="Times New Roman"/>
          <w:sz w:val="24"/>
          <w:szCs w:val="24"/>
        </w:rPr>
      </w:pPr>
      <w:bookmarkStart w:id="6" w:name="_Ref33442992"/>
      <w:r w:rsidRPr="00F52E22">
        <w:rPr>
          <w:rFonts w:ascii="Times New Roman" w:hAnsi="Times New Roman"/>
          <w:sz w:val="24"/>
          <w:szCs w:val="24"/>
        </w:rPr>
        <w:t xml:space="preserve">The top of the demineralizer shall be shielded with </w:t>
      </w:r>
      <w:r w:rsidRPr="0094114B">
        <w:rPr>
          <w:rFonts w:ascii="Times New Roman" w:hAnsi="Times New Roman"/>
          <w:b/>
          <w:sz w:val="24"/>
          <w:szCs w:val="24"/>
        </w:rPr>
        <w:t>6 inches of steel</w:t>
      </w:r>
      <w:r w:rsidRPr="00F52E22">
        <w:rPr>
          <w:rFonts w:ascii="Times New Roman" w:hAnsi="Times New Roman"/>
          <w:sz w:val="24"/>
          <w:szCs w:val="24"/>
        </w:rPr>
        <w:t xml:space="preserve"> with a gamma attenuation tenth value thickness of approximately 4 inches, with </w:t>
      </w:r>
      <w:r w:rsidRPr="0094114B">
        <w:rPr>
          <w:rFonts w:ascii="Times New Roman" w:hAnsi="Times New Roman"/>
          <w:b/>
          <w:sz w:val="24"/>
          <w:szCs w:val="24"/>
        </w:rPr>
        <w:t>minimum yield strength of 36,000 PSI</w:t>
      </w:r>
      <w:r w:rsidRPr="00F52E22">
        <w:rPr>
          <w:rFonts w:ascii="Times New Roman" w:hAnsi="Times New Roman"/>
          <w:sz w:val="24"/>
          <w:szCs w:val="24"/>
        </w:rPr>
        <w:t>.</w:t>
      </w:r>
      <w:bookmarkEnd w:id="6"/>
    </w:p>
    <w:p w14:paraId="5C9F4CD2" w14:textId="42DE9373" w:rsidR="0003551A" w:rsidRPr="00F52E22" w:rsidRDefault="00D67EB6" w:rsidP="00F37D94">
      <w:pPr>
        <w:keepLines/>
        <w:numPr>
          <w:ilvl w:val="2"/>
          <w:numId w:val="1"/>
        </w:numPr>
        <w:ind w:left="720"/>
        <w:rPr>
          <w:rFonts w:ascii="Times New Roman" w:hAnsi="Times New Roman"/>
          <w:sz w:val="24"/>
          <w:szCs w:val="24"/>
        </w:rPr>
      </w:pPr>
      <w:r>
        <w:rPr>
          <w:rFonts w:ascii="Times New Roman" w:hAnsi="Times New Roman"/>
          <w:sz w:val="24"/>
          <w:szCs w:val="24"/>
        </w:rPr>
        <w:t xml:space="preserve">A </w:t>
      </w:r>
      <w:r w:rsidR="00536CBE">
        <w:rPr>
          <w:rFonts w:ascii="Times New Roman" w:hAnsi="Times New Roman"/>
          <w:sz w:val="24"/>
          <w:szCs w:val="24"/>
        </w:rPr>
        <w:t>leakproof skirt</w:t>
      </w:r>
      <w:r>
        <w:rPr>
          <w:rFonts w:ascii="Times New Roman" w:hAnsi="Times New Roman"/>
          <w:sz w:val="24"/>
          <w:szCs w:val="24"/>
        </w:rPr>
        <w:t xml:space="preserve"> shall be installed on the top of the demineralizer to retain water in the event of a leak.</w:t>
      </w:r>
    </w:p>
    <w:p w14:paraId="48EA7FDA" w14:textId="0CC405BB" w:rsidR="00F52E22" w:rsidRPr="00F52E22" w:rsidRDefault="00F52E22" w:rsidP="00F37D94">
      <w:pPr>
        <w:keepLines/>
        <w:numPr>
          <w:ilvl w:val="2"/>
          <w:numId w:val="1"/>
        </w:numPr>
        <w:ind w:left="720"/>
        <w:rPr>
          <w:rFonts w:ascii="Times New Roman" w:hAnsi="Times New Roman"/>
          <w:sz w:val="24"/>
          <w:szCs w:val="24"/>
        </w:rPr>
      </w:pPr>
      <w:bookmarkStart w:id="7" w:name="_Ref33439885"/>
      <w:r w:rsidRPr="00F52E22">
        <w:rPr>
          <w:rFonts w:ascii="Times New Roman" w:hAnsi="Times New Roman"/>
          <w:sz w:val="24"/>
          <w:szCs w:val="24"/>
        </w:rPr>
        <w:t xml:space="preserve">The demineralizer </w:t>
      </w:r>
      <w:r w:rsidRPr="0094114B">
        <w:rPr>
          <w:rFonts w:ascii="Times New Roman" w:hAnsi="Times New Roman"/>
          <w:b/>
          <w:sz w:val="24"/>
          <w:szCs w:val="24"/>
        </w:rPr>
        <w:t>shall be able to be dewatered to less than 0.5% of the volume of the waste</w:t>
      </w:r>
      <w:r w:rsidRPr="00F52E22">
        <w:rPr>
          <w:rFonts w:ascii="Times New Roman" w:hAnsi="Times New Roman"/>
          <w:sz w:val="24"/>
          <w:szCs w:val="24"/>
        </w:rPr>
        <w:t xml:space="preserve"> as specified in 10CFR61.56. A certified dewatering procedure shall be provided with the demineralizer</w:t>
      </w:r>
      <w:r w:rsidR="00605165">
        <w:rPr>
          <w:rFonts w:ascii="Times New Roman" w:hAnsi="Times New Roman"/>
          <w:sz w:val="24"/>
          <w:szCs w:val="24"/>
        </w:rPr>
        <w:t xml:space="preserve"> at </w:t>
      </w:r>
      <w:r w:rsidR="00C649B4">
        <w:rPr>
          <w:rFonts w:ascii="Times New Roman" w:hAnsi="Times New Roman"/>
          <w:sz w:val="24"/>
          <w:szCs w:val="24"/>
        </w:rPr>
        <w:t xml:space="preserve">each </w:t>
      </w:r>
      <w:r w:rsidR="00605165">
        <w:rPr>
          <w:rFonts w:ascii="Times New Roman" w:hAnsi="Times New Roman"/>
          <w:sz w:val="24"/>
          <w:szCs w:val="24"/>
        </w:rPr>
        <w:t>delivery</w:t>
      </w:r>
      <w:r w:rsidRPr="00F52E22">
        <w:rPr>
          <w:rFonts w:ascii="Times New Roman" w:hAnsi="Times New Roman"/>
          <w:sz w:val="24"/>
          <w:szCs w:val="24"/>
        </w:rPr>
        <w:t>.</w:t>
      </w:r>
      <w:bookmarkEnd w:id="7"/>
    </w:p>
    <w:p w14:paraId="6737B6A5" w14:textId="77777777" w:rsidR="00F52E22" w:rsidRPr="00F52E22" w:rsidRDefault="00F52E22" w:rsidP="00F37D94">
      <w:pPr>
        <w:keepLines/>
        <w:numPr>
          <w:ilvl w:val="2"/>
          <w:numId w:val="1"/>
        </w:numPr>
        <w:ind w:left="720"/>
        <w:rPr>
          <w:rFonts w:ascii="Times New Roman" w:hAnsi="Times New Roman"/>
          <w:sz w:val="24"/>
          <w:szCs w:val="24"/>
        </w:rPr>
      </w:pPr>
      <w:r w:rsidRPr="00F52E22">
        <w:rPr>
          <w:rFonts w:ascii="Times New Roman" w:hAnsi="Times New Roman"/>
          <w:sz w:val="24"/>
          <w:szCs w:val="24"/>
        </w:rPr>
        <w:t>Exposed surfaces of the demineralizer shall have a non-porous surface to provide for easy decontamination of all accessible external exposed surfaces of the demineralizer.</w:t>
      </w:r>
    </w:p>
    <w:p w14:paraId="5F66B9B9" w14:textId="77777777" w:rsidR="00F52E22" w:rsidRPr="00F52E22" w:rsidRDefault="00F52E22" w:rsidP="00F37D94">
      <w:pPr>
        <w:keepLines/>
        <w:numPr>
          <w:ilvl w:val="2"/>
          <w:numId w:val="1"/>
        </w:numPr>
        <w:ind w:left="720"/>
        <w:rPr>
          <w:rFonts w:ascii="Times New Roman" w:hAnsi="Times New Roman"/>
          <w:sz w:val="24"/>
          <w:szCs w:val="24"/>
        </w:rPr>
      </w:pPr>
      <w:r w:rsidRPr="00F52E22">
        <w:rPr>
          <w:rFonts w:ascii="Times New Roman" w:hAnsi="Times New Roman"/>
          <w:sz w:val="24"/>
          <w:szCs w:val="24"/>
        </w:rPr>
        <w:t>Carbon steel surfaces shall be painted with coatings that do not have any heavy metal constituents.</w:t>
      </w:r>
      <w:r w:rsidR="00D67C01">
        <w:rPr>
          <w:rFonts w:ascii="Times New Roman" w:hAnsi="Times New Roman"/>
          <w:sz w:val="24"/>
          <w:szCs w:val="24"/>
        </w:rPr>
        <w:t xml:space="preserve">  </w:t>
      </w:r>
      <w:r w:rsidR="00D67C01" w:rsidRPr="00802321">
        <w:rPr>
          <w:rFonts w:ascii="Times New Roman" w:hAnsi="Times New Roman"/>
          <w:sz w:val="24"/>
          <w:szCs w:val="24"/>
        </w:rPr>
        <w:t>Paint system</w:t>
      </w:r>
      <w:r w:rsidR="00802321" w:rsidRPr="00802321">
        <w:rPr>
          <w:rFonts w:ascii="Times New Roman" w:hAnsi="Times New Roman"/>
          <w:sz w:val="24"/>
          <w:szCs w:val="24"/>
        </w:rPr>
        <w:t xml:space="preserve"> shall be specified on vendor</w:t>
      </w:r>
      <w:r w:rsidR="00D67C01" w:rsidRPr="00802321">
        <w:rPr>
          <w:rFonts w:ascii="Times New Roman" w:hAnsi="Times New Roman"/>
          <w:sz w:val="24"/>
          <w:szCs w:val="24"/>
        </w:rPr>
        <w:t xml:space="preserve"> drawing.</w:t>
      </w:r>
    </w:p>
    <w:p w14:paraId="02EFC9A0" w14:textId="77777777" w:rsidR="00F52E22" w:rsidRPr="00F52E22" w:rsidRDefault="00F52E22" w:rsidP="00F37D94">
      <w:pPr>
        <w:keepLines/>
        <w:numPr>
          <w:ilvl w:val="2"/>
          <w:numId w:val="1"/>
        </w:numPr>
        <w:ind w:left="720"/>
        <w:rPr>
          <w:rFonts w:ascii="Times New Roman" w:hAnsi="Times New Roman"/>
          <w:sz w:val="24"/>
          <w:szCs w:val="24"/>
        </w:rPr>
      </w:pPr>
      <w:r w:rsidRPr="00F52E22">
        <w:rPr>
          <w:rFonts w:ascii="Times New Roman" w:hAnsi="Times New Roman"/>
          <w:sz w:val="24"/>
          <w:szCs w:val="24"/>
        </w:rPr>
        <w:t xml:space="preserve">The exterior side of the vessel shall be labeled "TOP HEAVY" in two locations on opposite sides of the vessel. </w:t>
      </w:r>
    </w:p>
    <w:p w14:paraId="4416A351" w14:textId="351AEE52" w:rsidR="00F52E22" w:rsidRPr="002F2B88" w:rsidRDefault="00605165" w:rsidP="002F2B88">
      <w:pPr>
        <w:keepLines/>
        <w:numPr>
          <w:ilvl w:val="2"/>
          <w:numId w:val="1"/>
        </w:numPr>
        <w:ind w:left="720"/>
        <w:rPr>
          <w:rFonts w:ascii="Times New Roman" w:hAnsi="Times New Roman"/>
          <w:sz w:val="24"/>
          <w:szCs w:val="24"/>
        </w:rPr>
      </w:pPr>
      <w:bookmarkStart w:id="8" w:name="_Ref33440183"/>
      <w:r>
        <w:rPr>
          <w:rFonts w:ascii="Times New Roman" w:hAnsi="Times New Roman"/>
          <w:sz w:val="24"/>
          <w:szCs w:val="24"/>
        </w:rPr>
        <w:t xml:space="preserve">Certification </w:t>
      </w:r>
      <w:r w:rsidR="005E6D22">
        <w:rPr>
          <w:rFonts w:ascii="Times New Roman" w:hAnsi="Times New Roman"/>
          <w:sz w:val="24"/>
          <w:szCs w:val="24"/>
        </w:rPr>
        <w:t xml:space="preserve">or Certificate of Compliance (CoC) </w:t>
      </w:r>
      <w:r>
        <w:rPr>
          <w:rFonts w:ascii="Times New Roman" w:hAnsi="Times New Roman"/>
          <w:sz w:val="24"/>
          <w:szCs w:val="24"/>
        </w:rPr>
        <w:t>that m</w:t>
      </w:r>
      <w:r w:rsidR="00F52E22" w:rsidRPr="00F52E22">
        <w:rPr>
          <w:rFonts w:ascii="Times New Roman" w:hAnsi="Times New Roman"/>
          <w:sz w:val="24"/>
          <w:szCs w:val="24"/>
        </w:rPr>
        <w:t>aterials used for the construction</w:t>
      </w:r>
      <w:r w:rsidR="00C649B4">
        <w:rPr>
          <w:rFonts w:ascii="Times New Roman" w:hAnsi="Times New Roman"/>
          <w:sz w:val="24"/>
          <w:szCs w:val="24"/>
        </w:rPr>
        <w:t xml:space="preserve"> of each</w:t>
      </w:r>
      <w:r w:rsidR="00F52E22" w:rsidRPr="00F52E22">
        <w:rPr>
          <w:rFonts w:ascii="Times New Roman" w:hAnsi="Times New Roman"/>
          <w:sz w:val="24"/>
          <w:szCs w:val="24"/>
        </w:rPr>
        <w:t xml:space="preserve"> demineralizer assembly</w:t>
      </w:r>
      <w:r w:rsidR="002E7A22">
        <w:rPr>
          <w:rFonts w:ascii="Times New Roman" w:hAnsi="Times New Roman"/>
          <w:sz w:val="24"/>
          <w:szCs w:val="24"/>
        </w:rPr>
        <w:t xml:space="preserve"> </w:t>
      </w:r>
      <w:r w:rsidR="00F52E22" w:rsidRPr="00F52E22">
        <w:rPr>
          <w:rFonts w:ascii="Times New Roman" w:hAnsi="Times New Roman"/>
          <w:sz w:val="24"/>
          <w:szCs w:val="24"/>
        </w:rPr>
        <w:t xml:space="preserve">meet the </w:t>
      </w:r>
      <w:r w:rsidR="00E83E9D">
        <w:rPr>
          <w:rFonts w:ascii="Times New Roman" w:hAnsi="Times New Roman"/>
          <w:sz w:val="24"/>
          <w:szCs w:val="24"/>
        </w:rPr>
        <w:t>Republic Services</w:t>
      </w:r>
      <w:r w:rsidR="00F52E22" w:rsidRPr="00F52E22">
        <w:rPr>
          <w:rFonts w:ascii="Times New Roman" w:hAnsi="Times New Roman"/>
          <w:sz w:val="24"/>
          <w:szCs w:val="24"/>
        </w:rPr>
        <w:t xml:space="preserve"> Richland site criteria for disposal of radiological material.</w:t>
      </w:r>
      <w:bookmarkEnd w:id="8"/>
      <w:r w:rsidR="00F52E22" w:rsidRPr="00F52E22">
        <w:rPr>
          <w:rFonts w:ascii="Times New Roman" w:hAnsi="Times New Roman"/>
          <w:sz w:val="24"/>
          <w:szCs w:val="24"/>
        </w:rPr>
        <w:t xml:space="preserve"> </w:t>
      </w:r>
      <w:r w:rsidR="00162D8C">
        <w:rPr>
          <w:rFonts w:ascii="Times New Roman" w:hAnsi="Times New Roman"/>
          <w:sz w:val="24"/>
          <w:szCs w:val="24"/>
        </w:rPr>
        <w:t>Certificate shall be provided with the demineralizer at delivery.</w:t>
      </w:r>
    </w:p>
    <w:p w14:paraId="33842A01" w14:textId="77777777" w:rsidR="00F52E22" w:rsidRPr="00F52E22" w:rsidRDefault="00F52E22" w:rsidP="00D9277D">
      <w:pPr>
        <w:pStyle w:val="Heading2"/>
        <w:keepNext w:val="0"/>
        <w:pageBreakBefore/>
        <w:numPr>
          <w:ilvl w:val="1"/>
          <w:numId w:val="1"/>
        </w:numPr>
        <w:spacing w:after="240"/>
        <w:ind w:left="763" w:hanging="763"/>
        <w:rPr>
          <w:rFonts w:ascii="Times New Roman" w:hAnsi="Times New Roman"/>
          <w:sz w:val="24"/>
          <w:szCs w:val="24"/>
        </w:rPr>
      </w:pPr>
      <w:bookmarkStart w:id="9" w:name="_Toc34896924"/>
      <w:r w:rsidRPr="00F52E22">
        <w:rPr>
          <w:rFonts w:ascii="Times New Roman" w:hAnsi="Times New Roman"/>
        </w:rPr>
        <w:lastRenderedPageBreak/>
        <w:t>L</w:t>
      </w:r>
      <w:r w:rsidR="00434C23">
        <w:rPr>
          <w:rFonts w:ascii="Times New Roman" w:hAnsi="Times New Roman"/>
        </w:rPr>
        <w:t>ifting and Handling</w:t>
      </w:r>
      <w:r w:rsidRPr="00F52E22">
        <w:rPr>
          <w:rFonts w:ascii="Times New Roman" w:hAnsi="Times New Roman"/>
        </w:rPr>
        <w:t>:</w:t>
      </w:r>
      <w:bookmarkEnd w:id="9"/>
    </w:p>
    <w:p w14:paraId="704C2F18" w14:textId="0BC32A74" w:rsidR="00F52E22" w:rsidRPr="0094114B" w:rsidRDefault="00F52E22" w:rsidP="00BA74D6">
      <w:pPr>
        <w:keepLines/>
        <w:numPr>
          <w:ilvl w:val="2"/>
          <w:numId w:val="1"/>
        </w:numPr>
        <w:tabs>
          <w:tab w:val="left" w:pos="720"/>
        </w:tabs>
        <w:ind w:left="720"/>
        <w:rPr>
          <w:rFonts w:ascii="Times New Roman" w:hAnsi="Times New Roman"/>
          <w:sz w:val="24"/>
          <w:szCs w:val="24"/>
        </w:rPr>
      </w:pPr>
      <w:r w:rsidRPr="00F52E22">
        <w:rPr>
          <w:rFonts w:ascii="Times New Roman" w:hAnsi="Times New Roman"/>
          <w:sz w:val="23"/>
          <w:szCs w:val="23"/>
        </w:rPr>
        <w:t>Demineralizer must be outfitted with properly certified lifting and handling means as follows:</w:t>
      </w:r>
      <w:bookmarkStart w:id="10" w:name="_Ref33441085"/>
      <w:r w:rsidR="0094114B">
        <w:rPr>
          <w:rFonts w:ascii="Times New Roman" w:hAnsi="Times New Roman"/>
          <w:sz w:val="24"/>
          <w:szCs w:val="24"/>
        </w:rPr>
        <w:t xml:space="preserve">  </w:t>
      </w:r>
      <w:r w:rsidRPr="0094114B">
        <w:rPr>
          <w:rFonts w:ascii="Times New Roman" w:hAnsi="Times New Roman"/>
          <w:sz w:val="24"/>
          <w:szCs w:val="24"/>
        </w:rPr>
        <w:t xml:space="preserve">Two </w:t>
      </w:r>
      <w:r w:rsidR="003D58B0">
        <w:rPr>
          <w:rFonts w:ascii="Times New Roman" w:hAnsi="Times New Roman"/>
          <w:sz w:val="24"/>
          <w:szCs w:val="24"/>
        </w:rPr>
        <w:t>5/8</w:t>
      </w:r>
      <w:r w:rsidRPr="0094114B">
        <w:rPr>
          <w:rFonts w:ascii="Times New Roman" w:hAnsi="Times New Roman"/>
          <w:sz w:val="24"/>
          <w:szCs w:val="24"/>
        </w:rPr>
        <w:t>”-1</w:t>
      </w:r>
      <w:r w:rsidR="003D58B0">
        <w:rPr>
          <w:rFonts w:ascii="Times New Roman" w:hAnsi="Times New Roman"/>
          <w:sz w:val="24"/>
          <w:szCs w:val="24"/>
        </w:rPr>
        <w:t>1</w:t>
      </w:r>
      <w:r w:rsidRPr="0094114B">
        <w:rPr>
          <w:rFonts w:ascii="Times New Roman" w:hAnsi="Times New Roman"/>
          <w:sz w:val="24"/>
          <w:szCs w:val="24"/>
        </w:rPr>
        <w:t xml:space="preserve">UNC-2B tapped lifting holes must be drilled and tapped into the six-inch shielding material. The holes must be </w:t>
      </w:r>
      <w:r w:rsidR="000804AE" w:rsidRPr="0094114B">
        <w:rPr>
          <w:rFonts w:ascii="Times New Roman" w:hAnsi="Times New Roman"/>
          <w:sz w:val="24"/>
          <w:szCs w:val="24"/>
        </w:rPr>
        <w:t xml:space="preserve">tapped to a usable depth of </w:t>
      </w:r>
      <w:r w:rsidR="00B301AD">
        <w:rPr>
          <w:rFonts w:ascii="Times New Roman" w:hAnsi="Times New Roman"/>
          <w:sz w:val="24"/>
          <w:szCs w:val="24"/>
        </w:rPr>
        <w:t>1.</w:t>
      </w:r>
      <w:r w:rsidR="003D58B0">
        <w:rPr>
          <w:rFonts w:ascii="Times New Roman" w:hAnsi="Times New Roman"/>
          <w:sz w:val="24"/>
          <w:szCs w:val="24"/>
        </w:rPr>
        <w:t>6</w:t>
      </w:r>
      <w:r w:rsidR="000804AE" w:rsidRPr="0094114B">
        <w:rPr>
          <w:rFonts w:ascii="Times New Roman" w:hAnsi="Times New Roman"/>
          <w:sz w:val="24"/>
          <w:szCs w:val="24"/>
        </w:rPr>
        <w:t xml:space="preserve"> inch</w:t>
      </w:r>
      <w:r w:rsidRPr="0094114B">
        <w:rPr>
          <w:rFonts w:ascii="Times New Roman" w:hAnsi="Times New Roman"/>
          <w:sz w:val="24"/>
          <w:szCs w:val="24"/>
        </w:rPr>
        <w:t xml:space="preserve"> (minimum) and must be drille</w:t>
      </w:r>
      <w:r w:rsidR="000804AE" w:rsidRPr="0094114B">
        <w:rPr>
          <w:rFonts w:ascii="Times New Roman" w:hAnsi="Times New Roman"/>
          <w:sz w:val="24"/>
          <w:szCs w:val="24"/>
        </w:rPr>
        <w:t>d 180 degrees apart on a 18-1/2 inch</w:t>
      </w:r>
      <w:r w:rsidRPr="0094114B">
        <w:rPr>
          <w:rFonts w:ascii="Times New Roman" w:hAnsi="Times New Roman"/>
          <w:sz w:val="24"/>
          <w:szCs w:val="24"/>
        </w:rPr>
        <w:t xml:space="preserve"> DBC. An area </w:t>
      </w:r>
      <w:r w:rsidR="00D469BC">
        <w:rPr>
          <w:rFonts w:ascii="Times New Roman" w:hAnsi="Times New Roman"/>
          <w:sz w:val="24"/>
          <w:szCs w:val="24"/>
        </w:rPr>
        <w:t>1</w:t>
      </w:r>
      <w:r w:rsidR="00D469BC" w:rsidRPr="0094114B">
        <w:rPr>
          <w:rFonts w:ascii="Times New Roman" w:hAnsi="Times New Roman"/>
          <w:sz w:val="24"/>
          <w:szCs w:val="24"/>
        </w:rPr>
        <w:t xml:space="preserve"> </w:t>
      </w:r>
      <w:r w:rsidRPr="0094114B">
        <w:rPr>
          <w:rFonts w:ascii="Times New Roman" w:hAnsi="Times New Roman"/>
          <w:sz w:val="24"/>
          <w:szCs w:val="24"/>
        </w:rPr>
        <w:t xml:space="preserve">inch in all directions from the center of each tapped lifting hole must be flat to allow 360 deg. contact of the safety hoist ring bushing. An area </w:t>
      </w:r>
      <w:r w:rsidR="00D469BC">
        <w:rPr>
          <w:rFonts w:ascii="Times New Roman" w:hAnsi="Times New Roman"/>
          <w:sz w:val="24"/>
          <w:szCs w:val="24"/>
        </w:rPr>
        <w:t>2</w:t>
      </w:r>
      <w:r w:rsidR="00D469BC" w:rsidRPr="0094114B">
        <w:rPr>
          <w:rFonts w:ascii="Times New Roman" w:hAnsi="Times New Roman"/>
          <w:sz w:val="24"/>
          <w:szCs w:val="24"/>
        </w:rPr>
        <w:t xml:space="preserve"> </w:t>
      </w:r>
      <w:r w:rsidRPr="0094114B">
        <w:rPr>
          <w:rFonts w:ascii="Times New Roman" w:hAnsi="Times New Roman"/>
          <w:sz w:val="24"/>
          <w:szCs w:val="24"/>
        </w:rPr>
        <w:t xml:space="preserve">inches in all directions from the center of each tapped lifting hole must be clear of obstructions that would restrict free movement of the safety hoist ring. </w:t>
      </w:r>
      <w:r w:rsidRPr="00802321">
        <w:rPr>
          <w:rFonts w:ascii="Times New Roman" w:hAnsi="Times New Roman"/>
          <w:b/>
          <w:sz w:val="24"/>
          <w:szCs w:val="24"/>
        </w:rPr>
        <w:t>The minimum yield strength of the six-inch shielding material must be 36,000 PSI</w:t>
      </w:r>
      <w:r w:rsidR="00F9163A">
        <w:rPr>
          <w:rFonts w:ascii="Times New Roman" w:hAnsi="Times New Roman"/>
          <w:b/>
          <w:sz w:val="24"/>
          <w:szCs w:val="24"/>
        </w:rPr>
        <w:t xml:space="preserve"> to have a 10</w:t>
      </w:r>
      <w:r w:rsidR="00783A06">
        <w:rPr>
          <w:rFonts w:ascii="Times New Roman" w:hAnsi="Times New Roman"/>
          <w:b/>
          <w:sz w:val="24"/>
          <w:szCs w:val="24"/>
        </w:rPr>
        <w:t>:</w:t>
      </w:r>
      <w:r w:rsidR="00F9163A">
        <w:rPr>
          <w:rFonts w:ascii="Times New Roman" w:hAnsi="Times New Roman"/>
          <w:b/>
          <w:sz w:val="24"/>
          <w:szCs w:val="24"/>
        </w:rPr>
        <w:t xml:space="preserve">1 to yield safety factor for the </w:t>
      </w:r>
      <w:r w:rsidR="00F162A1">
        <w:rPr>
          <w:rFonts w:ascii="Times New Roman" w:hAnsi="Times New Roman"/>
          <w:b/>
          <w:sz w:val="24"/>
          <w:szCs w:val="24"/>
        </w:rPr>
        <w:t xml:space="preserve">tapped </w:t>
      </w:r>
      <w:r w:rsidR="00F9163A">
        <w:rPr>
          <w:rFonts w:ascii="Times New Roman" w:hAnsi="Times New Roman"/>
          <w:b/>
          <w:sz w:val="24"/>
          <w:szCs w:val="24"/>
        </w:rPr>
        <w:t>lifting holes</w:t>
      </w:r>
      <w:r w:rsidRPr="0094114B">
        <w:rPr>
          <w:rFonts w:ascii="Times New Roman" w:hAnsi="Times New Roman"/>
          <w:sz w:val="24"/>
          <w:szCs w:val="24"/>
        </w:rPr>
        <w:t>.</w:t>
      </w:r>
      <w:bookmarkEnd w:id="10"/>
    </w:p>
    <w:p w14:paraId="5F8CDD9D" w14:textId="050C9484" w:rsidR="000C42FF" w:rsidRDefault="000C42FF" w:rsidP="00BA74D6">
      <w:pPr>
        <w:keepLines/>
        <w:numPr>
          <w:ilvl w:val="2"/>
          <w:numId w:val="1"/>
        </w:numPr>
        <w:tabs>
          <w:tab w:val="left" w:pos="720"/>
          <w:tab w:val="left" w:pos="900"/>
        </w:tabs>
        <w:ind w:left="720"/>
        <w:rPr>
          <w:rFonts w:ascii="Times New Roman" w:hAnsi="Times New Roman"/>
          <w:sz w:val="24"/>
          <w:szCs w:val="24"/>
        </w:rPr>
      </w:pPr>
      <w:bookmarkStart w:id="11" w:name="_Ref33424824"/>
      <w:r>
        <w:rPr>
          <w:rFonts w:ascii="Times New Roman" w:hAnsi="Times New Roman"/>
          <w:sz w:val="24"/>
          <w:szCs w:val="24"/>
        </w:rPr>
        <w:t>M</w:t>
      </w:r>
      <w:r w:rsidRPr="000C42FF">
        <w:rPr>
          <w:rFonts w:ascii="Times New Roman" w:hAnsi="Times New Roman"/>
          <w:sz w:val="24"/>
          <w:szCs w:val="24"/>
        </w:rPr>
        <w:t xml:space="preserve">IL-S-22698 grade EH36Z is to be used, if possible, for the shielding material that is to be tapped for the lifting holes.  This material meets all of ANSI N14.6-1993 </w:t>
      </w:r>
      <w:r w:rsidR="00D81772">
        <w:rPr>
          <w:rFonts w:ascii="Times New Roman" w:hAnsi="Times New Roman"/>
          <w:sz w:val="24"/>
          <w:szCs w:val="24"/>
        </w:rPr>
        <w:t>requirement</w:t>
      </w:r>
      <w:r w:rsidR="00783A06">
        <w:rPr>
          <w:rFonts w:ascii="Times New Roman" w:hAnsi="Times New Roman"/>
          <w:sz w:val="24"/>
          <w:szCs w:val="24"/>
        </w:rPr>
        <w:t>s</w:t>
      </w:r>
      <w:r w:rsidR="00D81772">
        <w:rPr>
          <w:rFonts w:ascii="Times New Roman" w:hAnsi="Times New Roman"/>
          <w:sz w:val="24"/>
          <w:szCs w:val="24"/>
        </w:rPr>
        <w:t xml:space="preserve"> </w:t>
      </w:r>
      <w:r w:rsidRPr="000C42FF">
        <w:rPr>
          <w:rFonts w:ascii="Times New Roman" w:hAnsi="Times New Roman"/>
          <w:sz w:val="24"/>
          <w:szCs w:val="24"/>
        </w:rPr>
        <w:t xml:space="preserve">for the </w:t>
      </w:r>
      <w:r w:rsidR="00F162A1">
        <w:rPr>
          <w:rFonts w:ascii="Times New Roman" w:hAnsi="Times New Roman"/>
          <w:sz w:val="24"/>
          <w:szCs w:val="24"/>
        </w:rPr>
        <w:t xml:space="preserve">tapped </w:t>
      </w:r>
      <w:r w:rsidRPr="000C42FF">
        <w:rPr>
          <w:rFonts w:ascii="Times New Roman" w:hAnsi="Times New Roman"/>
          <w:sz w:val="24"/>
          <w:szCs w:val="24"/>
        </w:rPr>
        <w:t xml:space="preserve">lifting holes with a 10:1 to yield safety factor. This steel comes with brittle facture testing </w:t>
      </w:r>
      <w:r w:rsidR="00D81772">
        <w:rPr>
          <w:rFonts w:ascii="Times New Roman" w:hAnsi="Times New Roman"/>
          <w:sz w:val="24"/>
          <w:szCs w:val="24"/>
        </w:rPr>
        <w:t>completed</w:t>
      </w:r>
      <w:r w:rsidRPr="000C42FF">
        <w:rPr>
          <w:rFonts w:ascii="Times New Roman" w:hAnsi="Times New Roman"/>
          <w:sz w:val="24"/>
          <w:szCs w:val="24"/>
        </w:rPr>
        <w:t xml:space="preserve">.  </w:t>
      </w:r>
      <w:bookmarkEnd w:id="11"/>
    </w:p>
    <w:p w14:paraId="35B7978B" w14:textId="55FEE70F" w:rsidR="0094114B" w:rsidRDefault="000C42FF" w:rsidP="00DB58C9">
      <w:pPr>
        <w:keepLines/>
        <w:numPr>
          <w:ilvl w:val="3"/>
          <w:numId w:val="1"/>
        </w:numPr>
        <w:tabs>
          <w:tab w:val="left" w:pos="720"/>
          <w:tab w:val="left" w:pos="900"/>
        </w:tabs>
        <w:rPr>
          <w:rFonts w:ascii="Times New Roman" w:hAnsi="Times New Roman"/>
          <w:sz w:val="24"/>
          <w:szCs w:val="24"/>
        </w:rPr>
      </w:pPr>
      <w:r>
        <w:rPr>
          <w:rFonts w:ascii="Times New Roman" w:hAnsi="Times New Roman"/>
          <w:sz w:val="24"/>
          <w:szCs w:val="24"/>
        </w:rPr>
        <w:t xml:space="preserve">If </w:t>
      </w:r>
      <w:r w:rsidRPr="000C42FF">
        <w:rPr>
          <w:rFonts w:ascii="Times New Roman" w:hAnsi="Times New Roman"/>
          <w:sz w:val="24"/>
          <w:szCs w:val="24"/>
        </w:rPr>
        <w:t xml:space="preserve">MIL-S-22698 grade EH36Z material </w:t>
      </w:r>
      <w:r w:rsidR="00304EAC">
        <w:rPr>
          <w:rFonts w:ascii="Times New Roman" w:hAnsi="Times New Roman"/>
          <w:sz w:val="24"/>
          <w:szCs w:val="24"/>
        </w:rPr>
        <w:t>is not</w:t>
      </w:r>
      <w:r w:rsidRPr="000C42FF">
        <w:rPr>
          <w:rFonts w:ascii="Times New Roman" w:hAnsi="Times New Roman"/>
          <w:sz w:val="24"/>
          <w:szCs w:val="24"/>
        </w:rPr>
        <w:t xml:space="preserve"> </w:t>
      </w:r>
      <w:r w:rsidR="00EA787F" w:rsidRPr="000C42FF">
        <w:rPr>
          <w:rFonts w:ascii="Times New Roman" w:hAnsi="Times New Roman"/>
          <w:sz w:val="24"/>
          <w:szCs w:val="24"/>
        </w:rPr>
        <w:t>used,</w:t>
      </w:r>
      <w:r w:rsidRPr="000C42FF">
        <w:rPr>
          <w:rFonts w:ascii="Times New Roman" w:hAnsi="Times New Roman"/>
          <w:sz w:val="24"/>
          <w:szCs w:val="24"/>
        </w:rPr>
        <w:t xml:space="preserve"> then the tapped lifting holes shall go into steel with a </w:t>
      </w:r>
      <w:r w:rsidR="00EA787F">
        <w:rPr>
          <w:rFonts w:ascii="Times New Roman" w:hAnsi="Times New Roman"/>
          <w:sz w:val="24"/>
          <w:szCs w:val="24"/>
        </w:rPr>
        <w:t>36</w:t>
      </w:r>
      <w:r w:rsidR="009A592C">
        <w:rPr>
          <w:rFonts w:ascii="Times New Roman" w:hAnsi="Times New Roman"/>
          <w:sz w:val="24"/>
          <w:szCs w:val="24"/>
        </w:rPr>
        <w:t>,000 PSI</w:t>
      </w:r>
      <w:r w:rsidRPr="000C42FF">
        <w:rPr>
          <w:rFonts w:ascii="Times New Roman" w:hAnsi="Times New Roman"/>
          <w:sz w:val="24"/>
          <w:szCs w:val="24"/>
        </w:rPr>
        <w:t xml:space="preserve"> yield or higher and meet ANSI N14.6-1993 for brittle facture requirements. This require</w:t>
      </w:r>
      <w:r w:rsidR="00B301AD">
        <w:rPr>
          <w:rFonts w:ascii="Times New Roman" w:hAnsi="Times New Roman"/>
          <w:sz w:val="24"/>
          <w:szCs w:val="24"/>
        </w:rPr>
        <w:t>ment is</w:t>
      </w:r>
      <w:r w:rsidR="00E555CC">
        <w:rPr>
          <w:rFonts w:ascii="Times New Roman" w:hAnsi="Times New Roman"/>
          <w:sz w:val="24"/>
          <w:szCs w:val="24"/>
        </w:rPr>
        <w:t xml:space="preserve"> that </w:t>
      </w:r>
      <w:r w:rsidRPr="000C42FF">
        <w:rPr>
          <w:rFonts w:ascii="Times New Roman" w:hAnsi="Times New Roman"/>
          <w:sz w:val="24"/>
          <w:szCs w:val="24"/>
        </w:rPr>
        <w:t>a drop weight test per ASTM E 208 or a Charpy impact test per ASTM A 370 of the base material as specified in paragraph 4.2.6 of ANSI N14.6-1993</w:t>
      </w:r>
      <w:r w:rsidR="00E555CC">
        <w:rPr>
          <w:rFonts w:ascii="Times New Roman" w:hAnsi="Times New Roman"/>
          <w:sz w:val="24"/>
          <w:szCs w:val="24"/>
        </w:rPr>
        <w:t xml:space="preserve"> be done</w:t>
      </w:r>
      <w:r w:rsidRPr="000C42FF">
        <w:rPr>
          <w:rFonts w:ascii="Times New Roman" w:hAnsi="Times New Roman"/>
          <w:sz w:val="24"/>
          <w:szCs w:val="24"/>
        </w:rPr>
        <w:t xml:space="preserve">. </w:t>
      </w:r>
      <w:r w:rsidRPr="000C42FF">
        <w:rPr>
          <w:rFonts w:ascii="Times New Roman" w:hAnsi="Times New Roman"/>
          <w:b/>
          <w:bCs/>
          <w:sz w:val="24"/>
          <w:szCs w:val="24"/>
        </w:rPr>
        <w:t xml:space="preserve">The anticipated minimum service temperature for lifting the demineralizer vessel is </w:t>
      </w:r>
      <w:r w:rsidR="009A592C">
        <w:rPr>
          <w:rFonts w:ascii="Times New Roman" w:hAnsi="Times New Roman"/>
          <w:b/>
          <w:bCs/>
          <w:sz w:val="24"/>
          <w:szCs w:val="24"/>
        </w:rPr>
        <w:t>2</w:t>
      </w:r>
      <w:r w:rsidRPr="000C42FF">
        <w:rPr>
          <w:rFonts w:ascii="Times New Roman" w:hAnsi="Times New Roman"/>
          <w:b/>
          <w:bCs/>
          <w:sz w:val="24"/>
          <w:szCs w:val="24"/>
        </w:rPr>
        <w:t>0 deg. F</w:t>
      </w:r>
      <w:r w:rsidRPr="000C42FF">
        <w:rPr>
          <w:rFonts w:ascii="Times New Roman" w:hAnsi="Times New Roman"/>
          <w:sz w:val="24"/>
          <w:szCs w:val="24"/>
        </w:rPr>
        <w:t>, therefore, the nil ductility transition temperature shall be -</w:t>
      </w:r>
      <w:r w:rsidR="009A592C">
        <w:rPr>
          <w:rFonts w:ascii="Times New Roman" w:hAnsi="Times New Roman"/>
          <w:sz w:val="24"/>
          <w:szCs w:val="24"/>
        </w:rPr>
        <w:t>2</w:t>
      </w:r>
      <w:r w:rsidRPr="000C42FF">
        <w:rPr>
          <w:rFonts w:ascii="Times New Roman" w:hAnsi="Times New Roman"/>
          <w:sz w:val="24"/>
          <w:szCs w:val="24"/>
        </w:rPr>
        <w:t>0 deg. F or lower</w:t>
      </w:r>
      <w:r>
        <w:rPr>
          <w:rFonts w:ascii="Times New Roman" w:hAnsi="Times New Roman"/>
          <w:sz w:val="24"/>
          <w:szCs w:val="24"/>
        </w:rPr>
        <w:t>.</w:t>
      </w:r>
      <w:r w:rsidR="006D3549" w:rsidRPr="006D3549">
        <w:rPr>
          <w:rFonts w:ascii="Times New Roman" w:hAnsi="Times New Roman"/>
          <w:sz w:val="24"/>
          <w:szCs w:val="24"/>
        </w:rPr>
        <w:t xml:space="preserve"> </w:t>
      </w:r>
    </w:p>
    <w:p w14:paraId="5F3D71A8" w14:textId="30E2596D" w:rsidR="0094114B" w:rsidRDefault="006D3549" w:rsidP="00BA74D6">
      <w:pPr>
        <w:keepLines/>
        <w:numPr>
          <w:ilvl w:val="2"/>
          <w:numId w:val="1"/>
        </w:numPr>
        <w:tabs>
          <w:tab w:val="left" w:pos="720"/>
          <w:tab w:val="left" w:pos="900"/>
        </w:tabs>
        <w:ind w:left="720"/>
        <w:rPr>
          <w:rFonts w:ascii="Times New Roman" w:hAnsi="Times New Roman"/>
          <w:sz w:val="24"/>
          <w:szCs w:val="24"/>
        </w:rPr>
      </w:pPr>
      <w:bookmarkStart w:id="12" w:name="_Ref34895933"/>
      <w:r w:rsidRPr="0094114B">
        <w:rPr>
          <w:rFonts w:ascii="Times New Roman" w:hAnsi="Times New Roman"/>
          <w:sz w:val="24"/>
          <w:szCs w:val="24"/>
        </w:rPr>
        <w:t xml:space="preserve">The contractor shall forward results of material testing </w:t>
      </w:r>
      <w:r w:rsidR="000C42FF" w:rsidRPr="000C42FF">
        <w:rPr>
          <w:rFonts w:ascii="Times New Roman" w:hAnsi="Times New Roman"/>
          <w:sz w:val="24"/>
          <w:szCs w:val="24"/>
        </w:rPr>
        <w:t>(</w:t>
      </w:r>
      <w:r w:rsidR="000C42FF">
        <w:rPr>
          <w:rFonts w:ascii="Times New Roman" w:hAnsi="Times New Roman"/>
          <w:sz w:val="24"/>
          <w:szCs w:val="24"/>
        </w:rPr>
        <w:t xml:space="preserve">obtain from procurement documents </w:t>
      </w:r>
      <w:r w:rsidR="000C42FF" w:rsidRPr="000C42FF">
        <w:rPr>
          <w:rFonts w:ascii="Times New Roman" w:hAnsi="Times New Roman"/>
          <w:sz w:val="24"/>
          <w:szCs w:val="24"/>
        </w:rPr>
        <w:t>for MIL-S-22698 grade EH36Z if used)</w:t>
      </w:r>
      <w:r w:rsidR="000C42FF">
        <w:rPr>
          <w:rFonts w:ascii="Times New Roman" w:hAnsi="Times New Roman"/>
          <w:sz w:val="24"/>
          <w:szCs w:val="24"/>
        </w:rPr>
        <w:t xml:space="preserve"> </w:t>
      </w:r>
      <w:r w:rsidRPr="0094114B">
        <w:rPr>
          <w:rFonts w:ascii="Times New Roman" w:hAnsi="Times New Roman"/>
          <w:sz w:val="24"/>
          <w:szCs w:val="24"/>
        </w:rPr>
        <w:t>and shall obtain approval from PSNS&amp;IMF prior to demineralizer manufacture. PSNS&amp;IMF shall have 5 working days to evaluate the material test results.</w:t>
      </w:r>
      <w:bookmarkStart w:id="13" w:name="_Ref33441268"/>
      <w:bookmarkEnd w:id="12"/>
    </w:p>
    <w:p w14:paraId="533E22C8" w14:textId="318951A4" w:rsidR="0094114B" w:rsidRDefault="00F52E22" w:rsidP="00BA74D6">
      <w:pPr>
        <w:keepLines/>
        <w:numPr>
          <w:ilvl w:val="2"/>
          <w:numId w:val="1"/>
        </w:numPr>
        <w:tabs>
          <w:tab w:val="left" w:pos="720"/>
          <w:tab w:val="left" w:pos="900"/>
        </w:tabs>
        <w:ind w:left="720"/>
        <w:rPr>
          <w:rFonts w:ascii="Times New Roman" w:hAnsi="Times New Roman"/>
          <w:sz w:val="24"/>
          <w:szCs w:val="24"/>
        </w:rPr>
      </w:pPr>
      <w:bookmarkStart w:id="14" w:name="_Ref33512476"/>
      <w:r w:rsidRPr="0094114B">
        <w:rPr>
          <w:rFonts w:ascii="Times New Roman" w:hAnsi="Times New Roman"/>
          <w:sz w:val="24"/>
          <w:szCs w:val="24"/>
        </w:rPr>
        <w:t>Befo</w:t>
      </w:r>
      <w:r w:rsidR="006D3549" w:rsidRPr="0094114B">
        <w:rPr>
          <w:rFonts w:ascii="Times New Roman" w:hAnsi="Times New Roman"/>
          <w:sz w:val="24"/>
          <w:szCs w:val="24"/>
        </w:rPr>
        <w:t xml:space="preserve">re load test of </w:t>
      </w:r>
      <w:r w:rsidR="006D3549" w:rsidRPr="0094114B">
        <w:rPr>
          <w:rFonts w:ascii="Times New Roman" w:hAnsi="Times New Roman"/>
          <w:color w:val="FF0000"/>
          <w:sz w:val="24"/>
          <w:szCs w:val="24"/>
        </w:rPr>
        <w:t>paragraph</w:t>
      </w:r>
      <w:r w:rsidR="00BA74D6">
        <w:rPr>
          <w:rFonts w:ascii="Times New Roman" w:hAnsi="Times New Roman"/>
          <w:color w:val="FF0000"/>
          <w:sz w:val="24"/>
          <w:szCs w:val="24"/>
        </w:rPr>
        <w:t xml:space="preserve"> </w:t>
      </w:r>
      <w:r w:rsidR="00BA74D6">
        <w:rPr>
          <w:rFonts w:ascii="Times New Roman" w:hAnsi="Times New Roman"/>
          <w:color w:val="FF0000"/>
          <w:sz w:val="24"/>
          <w:szCs w:val="24"/>
        </w:rPr>
        <w:fldChar w:fldCharType="begin"/>
      </w:r>
      <w:r w:rsidR="00BA74D6">
        <w:rPr>
          <w:rFonts w:ascii="Times New Roman" w:hAnsi="Times New Roman"/>
          <w:color w:val="FF0000"/>
          <w:sz w:val="24"/>
          <w:szCs w:val="24"/>
        </w:rPr>
        <w:instrText xml:space="preserve"> REF _Ref33444455 \r \h </w:instrText>
      </w:r>
      <w:r w:rsidR="00BA74D6">
        <w:rPr>
          <w:rFonts w:ascii="Times New Roman" w:hAnsi="Times New Roman"/>
          <w:color w:val="FF0000"/>
          <w:sz w:val="24"/>
          <w:szCs w:val="24"/>
        </w:rPr>
      </w:r>
      <w:r w:rsidR="00BA74D6">
        <w:rPr>
          <w:rFonts w:ascii="Times New Roman" w:hAnsi="Times New Roman"/>
          <w:color w:val="FF0000"/>
          <w:sz w:val="24"/>
          <w:szCs w:val="24"/>
        </w:rPr>
        <w:fldChar w:fldCharType="separate"/>
      </w:r>
      <w:r w:rsidR="002E7A22">
        <w:rPr>
          <w:rFonts w:ascii="Times New Roman" w:hAnsi="Times New Roman"/>
          <w:color w:val="FF0000"/>
          <w:sz w:val="24"/>
          <w:szCs w:val="24"/>
        </w:rPr>
        <w:t>3.3.5</w:t>
      </w:r>
      <w:r w:rsidR="00BA74D6">
        <w:rPr>
          <w:rFonts w:ascii="Times New Roman" w:hAnsi="Times New Roman"/>
          <w:color w:val="FF0000"/>
          <w:sz w:val="24"/>
          <w:szCs w:val="24"/>
        </w:rPr>
        <w:fldChar w:fldCharType="end"/>
      </w:r>
      <w:r w:rsidRPr="0094114B">
        <w:rPr>
          <w:rFonts w:ascii="Times New Roman" w:hAnsi="Times New Roman"/>
          <w:sz w:val="24"/>
          <w:szCs w:val="24"/>
        </w:rPr>
        <w:t xml:space="preserve">, the tapped lifting holes shall be visually inspected to the maximum extent practical for </w:t>
      </w:r>
      <w:r w:rsidR="00D95C79" w:rsidRPr="00D95C79">
        <w:rPr>
          <w:rFonts w:ascii="Times New Roman" w:hAnsi="Times New Roman"/>
          <w:sz w:val="24"/>
          <w:szCs w:val="24"/>
        </w:rPr>
        <w:t>apparent deformation like</w:t>
      </w:r>
      <w:r w:rsidR="00D95C79">
        <w:rPr>
          <w:rFonts w:ascii="Times New Roman" w:hAnsi="Times New Roman"/>
          <w:sz w:val="24"/>
          <w:szCs w:val="24"/>
        </w:rPr>
        <w:t xml:space="preserve"> </w:t>
      </w:r>
      <w:r w:rsidRPr="0094114B">
        <w:rPr>
          <w:rFonts w:ascii="Times New Roman" w:hAnsi="Times New Roman"/>
          <w:sz w:val="24"/>
          <w:szCs w:val="24"/>
        </w:rPr>
        <w:t xml:space="preserve">cracks, crushed threads, gouges and other deficiencies that would affect load bearing capability. </w:t>
      </w:r>
      <w:r w:rsidR="00D95C79">
        <w:rPr>
          <w:rFonts w:ascii="Times New Roman" w:hAnsi="Times New Roman"/>
          <w:sz w:val="24"/>
          <w:szCs w:val="24"/>
        </w:rPr>
        <w:t>The results of the visual inspection and p</w:t>
      </w:r>
      <w:r w:rsidRPr="0094114B">
        <w:rPr>
          <w:rFonts w:ascii="Times New Roman" w:hAnsi="Times New Roman"/>
          <w:sz w:val="24"/>
          <w:szCs w:val="24"/>
        </w:rPr>
        <w:t xml:space="preserve">roof </w:t>
      </w:r>
      <w:r w:rsidR="00D95C79">
        <w:rPr>
          <w:rFonts w:ascii="Times New Roman" w:hAnsi="Times New Roman"/>
          <w:sz w:val="24"/>
          <w:szCs w:val="24"/>
        </w:rPr>
        <w:t xml:space="preserve">that </w:t>
      </w:r>
      <w:r w:rsidRPr="0094114B">
        <w:rPr>
          <w:rFonts w:ascii="Times New Roman" w:hAnsi="Times New Roman"/>
          <w:sz w:val="24"/>
          <w:szCs w:val="24"/>
        </w:rPr>
        <w:t xml:space="preserve">the visual inspection </w:t>
      </w:r>
      <w:r w:rsidR="00D95C79">
        <w:rPr>
          <w:rFonts w:ascii="Times New Roman" w:hAnsi="Times New Roman"/>
          <w:sz w:val="24"/>
          <w:szCs w:val="24"/>
        </w:rPr>
        <w:t xml:space="preserve">occurred </w:t>
      </w:r>
      <w:r w:rsidRPr="0094114B">
        <w:rPr>
          <w:rFonts w:ascii="Times New Roman" w:hAnsi="Times New Roman"/>
          <w:sz w:val="24"/>
          <w:szCs w:val="24"/>
        </w:rPr>
        <w:t>prior to load test must be submitted to the Shipyard for each tapped lifting hole.</w:t>
      </w:r>
      <w:bookmarkStart w:id="15" w:name="_Ref33441045"/>
      <w:bookmarkEnd w:id="13"/>
      <w:bookmarkEnd w:id="14"/>
    </w:p>
    <w:p w14:paraId="11C929F3" w14:textId="51805900" w:rsidR="0094114B" w:rsidRDefault="00570767" w:rsidP="00BA74D6">
      <w:pPr>
        <w:keepLines/>
        <w:numPr>
          <w:ilvl w:val="2"/>
          <w:numId w:val="1"/>
        </w:numPr>
        <w:tabs>
          <w:tab w:val="left" w:pos="720"/>
          <w:tab w:val="left" w:pos="900"/>
        </w:tabs>
        <w:ind w:left="720"/>
        <w:rPr>
          <w:rFonts w:ascii="Times New Roman" w:hAnsi="Times New Roman"/>
          <w:sz w:val="24"/>
          <w:szCs w:val="24"/>
        </w:rPr>
      </w:pPr>
      <w:bookmarkStart w:id="16" w:name="_Ref33444455"/>
      <w:r>
        <w:rPr>
          <w:rFonts w:ascii="Times New Roman" w:hAnsi="Times New Roman"/>
          <w:sz w:val="24"/>
          <w:szCs w:val="24"/>
        </w:rPr>
        <w:t xml:space="preserve">The working load limit of the demineralizer shall be 2,500 lbs for the tapped lifting holes </w:t>
      </w:r>
      <w:r w:rsidR="00AC5F20" w:rsidRPr="0094114B">
        <w:rPr>
          <w:rFonts w:ascii="Times New Roman" w:hAnsi="Times New Roman"/>
          <w:sz w:val="24"/>
          <w:szCs w:val="24"/>
        </w:rPr>
        <w:t xml:space="preserve">of </w:t>
      </w:r>
      <w:r w:rsidR="00AC5F20" w:rsidRPr="0094114B">
        <w:rPr>
          <w:rFonts w:ascii="Times New Roman" w:hAnsi="Times New Roman"/>
          <w:color w:val="FF0000"/>
          <w:sz w:val="24"/>
          <w:szCs w:val="24"/>
        </w:rPr>
        <w:t xml:space="preserve">paragraph </w:t>
      </w:r>
      <w:r w:rsidR="00AC5F20" w:rsidRPr="0094114B">
        <w:rPr>
          <w:rFonts w:ascii="Times New Roman" w:hAnsi="Times New Roman"/>
          <w:color w:val="FF0000"/>
          <w:sz w:val="24"/>
          <w:szCs w:val="24"/>
        </w:rPr>
        <w:fldChar w:fldCharType="begin"/>
      </w:r>
      <w:r w:rsidR="00AC5F20" w:rsidRPr="0094114B">
        <w:rPr>
          <w:rFonts w:ascii="Times New Roman" w:hAnsi="Times New Roman"/>
          <w:color w:val="FF0000"/>
          <w:sz w:val="24"/>
          <w:szCs w:val="24"/>
        </w:rPr>
        <w:instrText xml:space="preserve"> REF _Ref33441085 \r \h </w:instrText>
      </w:r>
      <w:r w:rsidR="00AC5F20" w:rsidRPr="0094114B">
        <w:rPr>
          <w:rFonts w:ascii="Times New Roman" w:hAnsi="Times New Roman"/>
          <w:color w:val="FF0000"/>
          <w:sz w:val="24"/>
          <w:szCs w:val="24"/>
        </w:rPr>
      </w:r>
      <w:r w:rsidR="00AC5F20" w:rsidRPr="0094114B">
        <w:rPr>
          <w:rFonts w:ascii="Times New Roman" w:hAnsi="Times New Roman"/>
          <w:color w:val="FF0000"/>
          <w:sz w:val="24"/>
          <w:szCs w:val="24"/>
        </w:rPr>
        <w:fldChar w:fldCharType="separate"/>
      </w:r>
      <w:r w:rsidR="002E7A22">
        <w:rPr>
          <w:rFonts w:ascii="Times New Roman" w:hAnsi="Times New Roman"/>
          <w:color w:val="FF0000"/>
          <w:sz w:val="24"/>
          <w:szCs w:val="24"/>
        </w:rPr>
        <w:t>3.3.1</w:t>
      </w:r>
      <w:r w:rsidR="00AC5F20" w:rsidRPr="0094114B">
        <w:rPr>
          <w:rFonts w:ascii="Times New Roman" w:hAnsi="Times New Roman"/>
          <w:color w:val="FF0000"/>
          <w:sz w:val="24"/>
          <w:szCs w:val="24"/>
        </w:rPr>
        <w:fldChar w:fldCharType="end"/>
      </w:r>
      <w:r w:rsidR="00AC5F20">
        <w:rPr>
          <w:rFonts w:ascii="Times New Roman" w:hAnsi="Times New Roman"/>
          <w:color w:val="FF0000"/>
          <w:sz w:val="24"/>
          <w:szCs w:val="24"/>
        </w:rPr>
        <w:t xml:space="preserve"> </w:t>
      </w:r>
      <w:r w:rsidR="00AC5F20" w:rsidRPr="00AC5F20">
        <w:rPr>
          <w:rFonts w:ascii="Times New Roman" w:hAnsi="Times New Roman"/>
          <w:sz w:val="24"/>
          <w:szCs w:val="24"/>
        </w:rPr>
        <w:t>(</w:t>
      </w:r>
      <w:r>
        <w:rPr>
          <w:rFonts w:ascii="Times New Roman" w:hAnsi="Times New Roman"/>
          <w:sz w:val="24"/>
          <w:szCs w:val="24"/>
        </w:rPr>
        <w:t>combined</w:t>
      </w:r>
      <w:r w:rsidR="00AC5F20">
        <w:rPr>
          <w:rFonts w:ascii="Times New Roman" w:hAnsi="Times New Roman"/>
          <w:sz w:val="24"/>
          <w:szCs w:val="24"/>
        </w:rPr>
        <w:t>)</w:t>
      </w:r>
      <w:r>
        <w:rPr>
          <w:rFonts w:ascii="Times New Roman" w:hAnsi="Times New Roman"/>
          <w:sz w:val="24"/>
          <w:szCs w:val="24"/>
        </w:rPr>
        <w:t xml:space="preserve">. </w:t>
      </w:r>
      <w:r w:rsidR="00F52E22" w:rsidRPr="0094114B">
        <w:rPr>
          <w:rFonts w:ascii="Times New Roman" w:hAnsi="Times New Roman"/>
          <w:sz w:val="24"/>
          <w:szCs w:val="24"/>
        </w:rPr>
        <w:t>A load test shall be performed on the tapped lifting holes with the test load applied in the same direction the demineralize</w:t>
      </w:r>
      <w:r w:rsidR="006D3549" w:rsidRPr="0094114B">
        <w:rPr>
          <w:rFonts w:ascii="Times New Roman" w:hAnsi="Times New Roman"/>
          <w:sz w:val="24"/>
          <w:szCs w:val="24"/>
        </w:rPr>
        <w:t>r is lifted, not to exceed 10.6 </w:t>
      </w:r>
      <w:r w:rsidR="00F52E22" w:rsidRPr="0094114B">
        <w:rPr>
          <w:rFonts w:ascii="Times New Roman" w:hAnsi="Times New Roman"/>
          <w:sz w:val="24"/>
          <w:szCs w:val="24"/>
        </w:rPr>
        <w:t xml:space="preserve">deg. from vertical. The load shall be </w:t>
      </w:r>
      <w:r w:rsidR="00F52E22" w:rsidRPr="00802321">
        <w:rPr>
          <w:rFonts w:ascii="Times New Roman" w:hAnsi="Times New Roman"/>
          <w:b/>
          <w:sz w:val="24"/>
          <w:szCs w:val="24"/>
        </w:rPr>
        <w:t>3750 lbs (+185 lbs, -0 lbs)</w:t>
      </w:r>
      <w:r w:rsidR="00F52E22" w:rsidRPr="0094114B">
        <w:rPr>
          <w:rFonts w:ascii="Times New Roman" w:hAnsi="Times New Roman"/>
          <w:sz w:val="24"/>
          <w:szCs w:val="24"/>
        </w:rPr>
        <w:t xml:space="preserve"> applied equally between the two tapped lifting holes. The load test shall be held for a minimum of </w:t>
      </w:r>
      <w:r w:rsidR="00F52E22" w:rsidRPr="00802321">
        <w:rPr>
          <w:rFonts w:ascii="Times New Roman" w:hAnsi="Times New Roman"/>
          <w:b/>
          <w:sz w:val="24"/>
          <w:szCs w:val="24"/>
        </w:rPr>
        <w:t>10 minutes</w:t>
      </w:r>
      <w:r w:rsidR="00F52E22" w:rsidRPr="0094114B">
        <w:rPr>
          <w:rFonts w:ascii="Times New Roman" w:hAnsi="Times New Roman"/>
          <w:sz w:val="24"/>
          <w:szCs w:val="24"/>
        </w:rPr>
        <w:t>.</w:t>
      </w:r>
      <w:bookmarkStart w:id="17" w:name="_Ref33441271"/>
      <w:bookmarkEnd w:id="15"/>
      <w:bookmarkEnd w:id="16"/>
    </w:p>
    <w:p w14:paraId="63323FF4" w14:textId="2A719157" w:rsidR="0014438D" w:rsidRDefault="00F52E22" w:rsidP="00BA74D6">
      <w:pPr>
        <w:keepLines/>
        <w:numPr>
          <w:ilvl w:val="2"/>
          <w:numId w:val="1"/>
        </w:numPr>
        <w:tabs>
          <w:tab w:val="left" w:pos="720"/>
        </w:tabs>
        <w:ind w:left="720"/>
        <w:rPr>
          <w:rFonts w:ascii="Times New Roman" w:hAnsi="Times New Roman"/>
          <w:sz w:val="24"/>
          <w:szCs w:val="24"/>
        </w:rPr>
      </w:pPr>
      <w:bookmarkStart w:id="18" w:name="_Ref33512478"/>
      <w:r w:rsidRPr="0094114B">
        <w:rPr>
          <w:rFonts w:ascii="Times New Roman" w:hAnsi="Times New Roman"/>
          <w:sz w:val="24"/>
          <w:szCs w:val="24"/>
        </w:rPr>
        <w:lastRenderedPageBreak/>
        <w:t xml:space="preserve">After load test of </w:t>
      </w:r>
      <w:r w:rsidR="006D3549" w:rsidRPr="0094114B">
        <w:rPr>
          <w:rFonts w:ascii="Times New Roman" w:hAnsi="Times New Roman"/>
          <w:color w:val="FF0000"/>
          <w:sz w:val="24"/>
          <w:szCs w:val="24"/>
        </w:rPr>
        <w:t>paragraph</w:t>
      </w:r>
      <w:r w:rsidR="00BA74D6">
        <w:rPr>
          <w:rFonts w:ascii="Times New Roman" w:hAnsi="Times New Roman"/>
          <w:color w:val="FF0000"/>
          <w:sz w:val="24"/>
          <w:szCs w:val="24"/>
        </w:rPr>
        <w:t xml:space="preserve"> </w:t>
      </w:r>
      <w:r w:rsidR="00BA74D6">
        <w:rPr>
          <w:rFonts w:ascii="Times New Roman" w:hAnsi="Times New Roman"/>
          <w:color w:val="FF0000"/>
          <w:sz w:val="24"/>
          <w:szCs w:val="24"/>
        </w:rPr>
        <w:fldChar w:fldCharType="begin"/>
      </w:r>
      <w:r w:rsidR="00BA74D6">
        <w:rPr>
          <w:rFonts w:ascii="Times New Roman" w:hAnsi="Times New Roman"/>
          <w:color w:val="FF0000"/>
          <w:sz w:val="24"/>
          <w:szCs w:val="24"/>
        </w:rPr>
        <w:instrText xml:space="preserve"> REF _Ref33444455 \r \h </w:instrText>
      </w:r>
      <w:r w:rsidR="00BA74D6">
        <w:rPr>
          <w:rFonts w:ascii="Times New Roman" w:hAnsi="Times New Roman"/>
          <w:color w:val="FF0000"/>
          <w:sz w:val="24"/>
          <w:szCs w:val="24"/>
        </w:rPr>
      </w:r>
      <w:r w:rsidR="00BA74D6">
        <w:rPr>
          <w:rFonts w:ascii="Times New Roman" w:hAnsi="Times New Roman"/>
          <w:color w:val="FF0000"/>
          <w:sz w:val="24"/>
          <w:szCs w:val="24"/>
        </w:rPr>
        <w:fldChar w:fldCharType="separate"/>
      </w:r>
      <w:r w:rsidR="002E7A22">
        <w:rPr>
          <w:rFonts w:ascii="Times New Roman" w:hAnsi="Times New Roman"/>
          <w:color w:val="FF0000"/>
          <w:sz w:val="24"/>
          <w:szCs w:val="24"/>
        </w:rPr>
        <w:t>3.3.5</w:t>
      </w:r>
      <w:r w:rsidR="00BA74D6">
        <w:rPr>
          <w:rFonts w:ascii="Times New Roman" w:hAnsi="Times New Roman"/>
          <w:color w:val="FF0000"/>
          <w:sz w:val="24"/>
          <w:szCs w:val="24"/>
        </w:rPr>
        <w:fldChar w:fldCharType="end"/>
      </w:r>
      <w:r w:rsidRPr="0094114B">
        <w:rPr>
          <w:rFonts w:ascii="Times New Roman" w:hAnsi="Times New Roman"/>
          <w:sz w:val="24"/>
          <w:szCs w:val="24"/>
        </w:rPr>
        <w:t xml:space="preserve">, the tapped lifting holes shall be visually inspected to the maximum extent practical </w:t>
      </w:r>
      <w:r w:rsidR="0014438D" w:rsidRPr="0094114B">
        <w:rPr>
          <w:rFonts w:ascii="Times New Roman" w:hAnsi="Times New Roman"/>
          <w:sz w:val="24"/>
          <w:szCs w:val="24"/>
        </w:rPr>
        <w:t xml:space="preserve">for </w:t>
      </w:r>
      <w:r w:rsidR="0014438D" w:rsidRPr="00D95C79">
        <w:rPr>
          <w:rFonts w:ascii="Times New Roman" w:hAnsi="Times New Roman"/>
          <w:sz w:val="24"/>
          <w:szCs w:val="24"/>
        </w:rPr>
        <w:t>apparent deformation like</w:t>
      </w:r>
      <w:r w:rsidR="0014438D" w:rsidRPr="0094114B">
        <w:rPr>
          <w:rFonts w:ascii="Times New Roman" w:hAnsi="Times New Roman"/>
          <w:sz w:val="24"/>
          <w:szCs w:val="24"/>
        </w:rPr>
        <w:t xml:space="preserve"> </w:t>
      </w:r>
      <w:r w:rsidRPr="0094114B">
        <w:rPr>
          <w:rFonts w:ascii="Times New Roman" w:hAnsi="Times New Roman"/>
          <w:sz w:val="24"/>
          <w:szCs w:val="24"/>
        </w:rPr>
        <w:t xml:space="preserve">cracks, crushed threads, gouges and other deficiencies that would affect load bearing capability and shall be inspected using GO, NO-GO gages. </w:t>
      </w:r>
    </w:p>
    <w:p w14:paraId="6D5B1A34" w14:textId="7696D480" w:rsidR="0094114B" w:rsidRDefault="00FD5002" w:rsidP="00BA74D6">
      <w:pPr>
        <w:keepLines/>
        <w:numPr>
          <w:ilvl w:val="2"/>
          <w:numId w:val="1"/>
        </w:numPr>
        <w:tabs>
          <w:tab w:val="left" w:pos="720"/>
        </w:tabs>
        <w:ind w:left="720"/>
        <w:rPr>
          <w:rFonts w:ascii="Times New Roman" w:hAnsi="Times New Roman"/>
          <w:sz w:val="24"/>
          <w:szCs w:val="24"/>
        </w:rPr>
      </w:pPr>
      <w:r w:rsidRPr="00FD5002">
        <w:rPr>
          <w:rFonts w:ascii="Times New Roman" w:hAnsi="Times New Roman"/>
          <w:sz w:val="24"/>
          <w:szCs w:val="24"/>
        </w:rPr>
        <w:t>A</w:t>
      </w:r>
      <w:r w:rsidR="00655AB1">
        <w:rPr>
          <w:rFonts w:ascii="Times New Roman" w:hAnsi="Times New Roman"/>
          <w:sz w:val="24"/>
          <w:szCs w:val="24"/>
        </w:rPr>
        <w:t>fter satisfactory load test and post load test visual certification,</w:t>
      </w:r>
      <w:r w:rsidRPr="00FD5002">
        <w:rPr>
          <w:rFonts w:ascii="Times New Roman" w:hAnsi="Times New Roman"/>
          <w:sz w:val="24"/>
          <w:szCs w:val="24"/>
        </w:rPr>
        <w:t xml:space="preserve"> Magnetic Particle Inspection shall be performed on the base material around the tapped lifting holes, beginning at the edge of the hole and extending out 1/2 inch. This shall be performed in accordance with NAVSEA Technical Publication TP T9074-AS-GIB-010/271. The acceptance criteria for the Magnetic Particle inspection shall be MIL-STD 2035A, for wrought material</w:t>
      </w:r>
      <w:r>
        <w:rPr>
          <w:rFonts w:ascii="Times New Roman" w:hAnsi="Times New Roman"/>
          <w:sz w:val="24"/>
          <w:szCs w:val="24"/>
        </w:rPr>
        <w:t>.</w:t>
      </w:r>
      <w:bookmarkEnd w:id="17"/>
      <w:bookmarkEnd w:id="18"/>
    </w:p>
    <w:p w14:paraId="4BD9EB98" w14:textId="01D4DAFC" w:rsidR="00FD5002" w:rsidRDefault="00FD5002" w:rsidP="00BA74D6">
      <w:pPr>
        <w:keepLines/>
        <w:numPr>
          <w:ilvl w:val="2"/>
          <w:numId w:val="1"/>
        </w:numPr>
        <w:tabs>
          <w:tab w:val="left" w:pos="720"/>
        </w:tabs>
        <w:ind w:left="720"/>
        <w:rPr>
          <w:rFonts w:ascii="Times New Roman" w:hAnsi="Times New Roman"/>
          <w:sz w:val="24"/>
          <w:szCs w:val="24"/>
        </w:rPr>
      </w:pPr>
      <w:r>
        <w:rPr>
          <w:rFonts w:ascii="Times New Roman" w:hAnsi="Times New Roman"/>
          <w:sz w:val="24"/>
          <w:szCs w:val="24"/>
        </w:rPr>
        <w:t xml:space="preserve">A </w:t>
      </w:r>
      <w:r w:rsidRPr="00FD5002">
        <w:rPr>
          <w:rFonts w:ascii="Times New Roman" w:hAnsi="Times New Roman"/>
          <w:sz w:val="24"/>
          <w:szCs w:val="24"/>
        </w:rPr>
        <w:t>copy of all load test certification papers</w:t>
      </w:r>
      <w:r w:rsidR="00106843">
        <w:rPr>
          <w:rFonts w:ascii="Times New Roman" w:hAnsi="Times New Roman"/>
          <w:sz w:val="24"/>
          <w:szCs w:val="24"/>
        </w:rPr>
        <w:t xml:space="preserve"> (includes load applied)</w:t>
      </w:r>
      <w:r w:rsidRPr="00FD5002">
        <w:rPr>
          <w:rFonts w:ascii="Times New Roman" w:hAnsi="Times New Roman"/>
          <w:sz w:val="24"/>
          <w:szCs w:val="24"/>
        </w:rPr>
        <w:t xml:space="preserve">, results of visual inspections, results of gage inspections, and </w:t>
      </w:r>
      <w:r w:rsidR="00106843">
        <w:rPr>
          <w:rFonts w:ascii="Times New Roman" w:hAnsi="Times New Roman"/>
          <w:sz w:val="24"/>
          <w:szCs w:val="24"/>
        </w:rPr>
        <w:t xml:space="preserve">results of </w:t>
      </w:r>
      <w:r w:rsidRPr="00FD5002">
        <w:rPr>
          <w:rFonts w:ascii="Times New Roman" w:hAnsi="Times New Roman"/>
          <w:sz w:val="24"/>
          <w:szCs w:val="24"/>
        </w:rPr>
        <w:t>Magnetic Particle Tests shall be sent to the Shipyard prior to each shipment. Absence of these documents may be cause for rejection. PSNS&amp;IMF shall have 5 working days to evaluate these documents</w:t>
      </w:r>
      <w:r>
        <w:rPr>
          <w:rFonts w:ascii="Times New Roman" w:hAnsi="Times New Roman"/>
          <w:sz w:val="24"/>
          <w:szCs w:val="24"/>
        </w:rPr>
        <w:t>.</w:t>
      </w:r>
    </w:p>
    <w:p w14:paraId="4965C1D3" w14:textId="655739F5" w:rsidR="00FD5002" w:rsidRPr="00FD5002" w:rsidRDefault="00FD5002" w:rsidP="00DB58C9">
      <w:pPr>
        <w:keepLines/>
        <w:numPr>
          <w:ilvl w:val="2"/>
          <w:numId w:val="1"/>
        </w:numPr>
        <w:tabs>
          <w:tab w:val="left" w:pos="720"/>
        </w:tabs>
        <w:ind w:left="720"/>
        <w:rPr>
          <w:rFonts w:ascii="Times New Roman" w:hAnsi="Times New Roman"/>
          <w:sz w:val="24"/>
          <w:szCs w:val="24"/>
        </w:rPr>
      </w:pPr>
      <w:r>
        <w:rPr>
          <w:rFonts w:ascii="Times New Roman" w:hAnsi="Times New Roman"/>
          <w:sz w:val="24"/>
          <w:szCs w:val="24"/>
        </w:rPr>
        <w:t xml:space="preserve">After </w:t>
      </w:r>
      <w:r w:rsidR="00655AB1">
        <w:rPr>
          <w:rFonts w:ascii="Times New Roman" w:hAnsi="Times New Roman"/>
          <w:sz w:val="24"/>
          <w:szCs w:val="24"/>
        </w:rPr>
        <w:t>satisfactory test and certification of 3.3.8</w:t>
      </w:r>
      <w:r w:rsidRPr="00FD5002">
        <w:rPr>
          <w:rFonts w:ascii="Times New Roman" w:hAnsi="Times New Roman"/>
          <w:sz w:val="24"/>
          <w:szCs w:val="24"/>
        </w:rPr>
        <w:t>, a metal tag or stencil shall be applied to the vessel head with the following minimum information:</w:t>
      </w:r>
    </w:p>
    <w:p w14:paraId="5FC99D0F" w14:textId="310E0760" w:rsidR="00FD5002" w:rsidRPr="00FD5002" w:rsidRDefault="00FD5002" w:rsidP="00DB58C9">
      <w:pPr>
        <w:keepLines/>
        <w:tabs>
          <w:tab w:val="left" w:pos="720"/>
        </w:tabs>
        <w:ind w:left="1080"/>
        <w:rPr>
          <w:rFonts w:ascii="Times New Roman" w:hAnsi="Times New Roman"/>
          <w:sz w:val="24"/>
          <w:szCs w:val="24"/>
        </w:rPr>
      </w:pPr>
      <w:r w:rsidRPr="00FD5002">
        <w:rPr>
          <w:rFonts w:ascii="Times New Roman" w:hAnsi="Times New Roman"/>
          <w:sz w:val="24"/>
          <w:szCs w:val="24"/>
        </w:rPr>
        <w:t>“Manufacture</w:t>
      </w:r>
      <w:r w:rsidR="00177DE8">
        <w:rPr>
          <w:rFonts w:ascii="Times New Roman" w:hAnsi="Times New Roman"/>
          <w:sz w:val="24"/>
          <w:szCs w:val="24"/>
        </w:rPr>
        <w:t>r</w:t>
      </w:r>
      <w:r w:rsidR="00CB3B6A">
        <w:rPr>
          <w:rFonts w:ascii="Times New Roman" w:hAnsi="Times New Roman"/>
          <w:sz w:val="24"/>
          <w:szCs w:val="24"/>
        </w:rPr>
        <w:t>:</w:t>
      </w:r>
      <w:r w:rsidRPr="00FD5002">
        <w:rPr>
          <w:rFonts w:ascii="Times New Roman" w:hAnsi="Times New Roman"/>
          <w:sz w:val="24"/>
          <w:szCs w:val="24"/>
        </w:rPr>
        <w:t>”</w:t>
      </w:r>
    </w:p>
    <w:p w14:paraId="549B2762" w14:textId="174E43F8" w:rsidR="00FD5002" w:rsidRPr="00FD5002" w:rsidRDefault="00FD5002" w:rsidP="00DB58C9">
      <w:pPr>
        <w:keepLines/>
        <w:tabs>
          <w:tab w:val="left" w:pos="720"/>
        </w:tabs>
        <w:ind w:left="1080"/>
        <w:rPr>
          <w:rFonts w:ascii="Times New Roman" w:hAnsi="Times New Roman"/>
          <w:sz w:val="24"/>
          <w:szCs w:val="24"/>
        </w:rPr>
      </w:pPr>
      <w:r w:rsidRPr="00FD5002">
        <w:rPr>
          <w:rFonts w:ascii="Times New Roman" w:hAnsi="Times New Roman"/>
          <w:sz w:val="24"/>
          <w:szCs w:val="24"/>
        </w:rPr>
        <w:t>“</w:t>
      </w:r>
      <w:r w:rsidR="005F635F">
        <w:rPr>
          <w:rFonts w:ascii="Times New Roman" w:hAnsi="Times New Roman"/>
          <w:sz w:val="24"/>
          <w:szCs w:val="24"/>
        </w:rPr>
        <w:t>Serial NO.</w:t>
      </w:r>
      <w:r w:rsidRPr="00FD5002">
        <w:rPr>
          <w:rFonts w:ascii="Times New Roman" w:hAnsi="Times New Roman"/>
          <w:sz w:val="24"/>
          <w:szCs w:val="24"/>
        </w:rPr>
        <w:t>:</w:t>
      </w:r>
    </w:p>
    <w:p w14:paraId="5F42B9C2" w14:textId="03B081B8" w:rsidR="00FD5002" w:rsidRPr="00FD5002" w:rsidRDefault="00FD5002" w:rsidP="00DB58C9">
      <w:pPr>
        <w:keepLines/>
        <w:tabs>
          <w:tab w:val="left" w:pos="720"/>
        </w:tabs>
        <w:ind w:left="1080"/>
        <w:rPr>
          <w:rFonts w:ascii="Times New Roman" w:hAnsi="Times New Roman"/>
          <w:sz w:val="24"/>
          <w:szCs w:val="24"/>
        </w:rPr>
      </w:pPr>
      <w:r w:rsidRPr="00FD5002">
        <w:rPr>
          <w:rFonts w:ascii="Times New Roman" w:hAnsi="Times New Roman"/>
          <w:sz w:val="24"/>
          <w:szCs w:val="24"/>
        </w:rPr>
        <w:t>“</w:t>
      </w:r>
      <w:r w:rsidR="0047112A">
        <w:rPr>
          <w:rFonts w:ascii="Times New Roman" w:hAnsi="Times New Roman"/>
          <w:sz w:val="24"/>
          <w:szCs w:val="24"/>
        </w:rPr>
        <w:t xml:space="preserve">SPS </w:t>
      </w:r>
      <w:r w:rsidR="00E555CC">
        <w:rPr>
          <w:rFonts w:ascii="Times New Roman" w:hAnsi="Times New Roman"/>
          <w:sz w:val="24"/>
          <w:szCs w:val="24"/>
        </w:rPr>
        <w:t>Working Load Limit</w:t>
      </w:r>
      <w:r w:rsidR="00CB3B6A">
        <w:rPr>
          <w:rFonts w:ascii="Times New Roman" w:hAnsi="Times New Roman"/>
          <w:sz w:val="24"/>
          <w:szCs w:val="24"/>
        </w:rPr>
        <w:t>:</w:t>
      </w:r>
      <w:r w:rsidR="00E555CC">
        <w:rPr>
          <w:rFonts w:ascii="Times New Roman" w:hAnsi="Times New Roman"/>
          <w:sz w:val="24"/>
          <w:szCs w:val="24"/>
        </w:rPr>
        <w:t xml:space="preserve"> </w:t>
      </w:r>
      <w:r w:rsidRPr="00FD5002">
        <w:rPr>
          <w:rFonts w:ascii="Times New Roman" w:hAnsi="Times New Roman"/>
          <w:sz w:val="24"/>
          <w:szCs w:val="24"/>
        </w:rPr>
        <w:t>2500 lbs</w:t>
      </w:r>
      <w:r w:rsidR="00E555CC">
        <w:rPr>
          <w:rFonts w:ascii="Times New Roman" w:hAnsi="Times New Roman"/>
          <w:sz w:val="24"/>
          <w:szCs w:val="24"/>
        </w:rPr>
        <w:t xml:space="preserve"> (both holes combine</w:t>
      </w:r>
      <w:r w:rsidR="00CB3B6A">
        <w:rPr>
          <w:rFonts w:ascii="Times New Roman" w:hAnsi="Times New Roman"/>
          <w:sz w:val="24"/>
          <w:szCs w:val="24"/>
        </w:rPr>
        <w:t>d</w:t>
      </w:r>
      <w:r w:rsidR="00E555CC">
        <w:rPr>
          <w:rFonts w:ascii="Times New Roman" w:hAnsi="Times New Roman"/>
          <w:sz w:val="24"/>
          <w:szCs w:val="24"/>
        </w:rPr>
        <w:t>)</w:t>
      </w:r>
      <w:r w:rsidRPr="00FD5002">
        <w:rPr>
          <w:rFonts w:ascii="Times New Roman" w:hAnsi="Times New Roman"/>
          <w:sz w:val="24"/>
          <w:szCs w:val="24"/>
        </w:rPr>
        <w:t xml:space="preserve">” </w:t>
      </w:r>
    </w:p>
    <w:p w14:paraId="1DDD3B8B" w14:textId="77777777" w:rsidR="00FD5002" w:rsidRPr="00FD5002" w:rsidRDefault="00FD5002" w:rsidP="00DB58C9">
      <w:pPr>
        <w:keepLines/>
        <w:tabs>
          <w:tab w:val="left" w:pos="720"/>
        </w:tabs>
        <w:ind w:left="1080"/>
        <w:rPr>
          <w:rFonts w:ascii="Times New Roman" w:hAnsi="Times New Roman"/>
          <w:sz w:val="24"/>
          <w:szCs w:val="24"/>
        </w:rPr>
      </w:pPr>
      <w:r w:rsidRPr="00FD5002">
        <w:rPr>
          <w:rFonts w:ascii="Times New Roman" w:hAnsi="Times New Roman"/>
          <w:sz w:val="24"/>
          <w:szCs w:val="24"/>
        </w:rPr>
        <w:t xml:space="preserve">“Test Load: ________” </w:t>
      </w:r>
    </w:p>
    <w:p w14:paraId="4B4204D5" w14:textId="77777777" w:rsidR="00FD5002" w:rsidRPr="00FD5002" w:rsidRDefault="00FD5002" w:rsidP="00DB58C9">
      <w:pPr>
        <w:keepLines/>
        <w:tabs>
          <w:tab w:val="left" w:pos="720"/>
        </w:tabs>
        <w:ind w:left="1080"/>
        <w:rPr>
          <w:rFonts w:ascii="Times New Roman" w:hAnsi="Times New Roman"/>
          <w:sz w:val="24"/>
          <w:szCs w:val="24"/>
        </w:rPr>
      </w:pPr>
      <w:r w:rsidRPr="00FD5002">
        <w:rPr>
          <w:rFonts w:ascii="Times New Roman" w:hAnsi="Times New Roman"/>
          <w:sz w:val="24"/>
          <w:szCs w:val="24"/>
        </w:rPr>
        <w:t xml:space="preserve">“Test Date: ________” </w:t>
      </w:r>
    </w:p>
    <w:p w14:paraId="3EC04834" w14:textId="65605DEE" w:rsidR="00FD5002" w:rsidRPr="00FD5002" w:rsidRDefault="00FD5002" w:rsidP="00DB58C9">
      <w:pPr>
        <w:keepLines/>
        <w:tabs>
          <w:tab w:val="left" w:pos="720"/>
        </w:tabs>
        <w:ind w:left="1080"/>
        <w:rPr>
          <w:rFonts w:ascii="Times New Roman" w:hAnsi="Times New Roman"/>
          <w:sz w:val="24"/>
          <w:szCs w:val="24"/>
        </w:rPr>
      </w:pPr>
      <w:r w:rsidRPr="00FD5002">
        <w:rPr>
          <w:rFonts w:ascii="Times New Roman" w:hAnsi="Times New Roman"/>
          <w:sz w:val="24"/>
          <w:szCs w:val="24"/>
        </w:rPr>
        <w:t xml:space="preserve">“Minimum service temperature: </w:t>
      </w:r>
      <w:r w:rsidR="005F635F">
        <w:rPr>
          <w:rFonts w:ascii="Times New Roman" w:hAnsi="Times New Roman"/>
          <w:sz w:val="24"/>
          <w:szCs w:val="24"/>
        </w:rPr>
        <w:t>2</w:t>
      </w:r>
      <w:r w:rsidRPr="00FD5002">
        <w:rPr>
          <w:rFonts w:ascii="Times New Roman" w:hAnsi="Times New Roman"/>
          <w:sz w:val="24"/>
          <w:szCs w:val="24"/>
        </w:rPr>
        <w:t xml:space="preserve">0 deg. F”  </w:t>
      </w:r>
    </w:p>
    <w:p w14:paraId="39107569" w14:textId="2011A8C0" w:rsidR="00FD5002" w:rsidRPr="00C870A8" w:rsidRDefault="00FD5002" w:rsidP="00DB58C9">
      <w:pPr>
        <w:keepLines/>
        <w:tabs>
          <w:tab w:val="left" w:pos="720"/>
        </w:tabs>
        <w:ind w:left="1080"/>
        <w:rPr>
          <w:rFonts w:ascii="Times New Roman" w:hAnsi="Times New Roman"/>
          <w:sz w:val="24"/>
          <w:szCs w:val="24"/>
        </w:rPr>
      </w:pPr>
      <w:r w:rsidRPr="00FD5002">
        <w:rPr>
          <w:rFonts w:ascii="Times New Roman" w:hAnsi="Times New Roman"/>
          <w:sz w:val="24"/>
          <w:szCs w:val="24"/>
        </w:rPr>
        <w:t>“Certification expiration date: NA</w:t>
      </w:r>
      <w:r w:rsidR="005F635F">
        <w:rPr>
          <w:rFonts w:ascii="Times New Roman" w:hAnsi="Times New Roman"/>
          <w:sz w:val="24"/>
          <w:szCs w:val="24"/>
        </w:rPr>
        <w:t>,</w:t>
      </w:r>
      <w:r w:rsidRPr="00FD5002">
        <w:rPr>
          <w:rFonts w:ascii="Times New Roman" w:hAnsi="Times New Roman"/>
          <w:sz w:val="24"/>
          <w:szCs w:val="24"/>
        </w:rPr>
        <w:t xml:space="preserve"> SF&gt;10</w:t>
      </w:r>
      <w:r w:rsidR="005F635F">
        <w:rPr>
          <w:rFonts w:ascii="Times New Roman" w:hAnsi="Times New Roman"/>
          <w:sz w:val="24"/>
          <w:szCs w:val="24"/>
        </w:rPr>
        <w:t>:1</w:t>
      </w:r>
    </w:p>
    <w:p w14:paraId="59255BAC" w14:textId="45104ACD" w:rsidR="00F52E22" w:rsidRPr="0094114B" w:rsidRDefault="00F52E22" w:rsidP="0094114B">
      <w:pPr>
        <w:keepLines/>
        <w:numPr>
          <w:ilvl w:val="2"/>
          <w:numId w:val="1"/>
        </w:numPr>
        <w:tabs>
          <w:tab w:val="left" w:pos="720"/>
        </w:tabs>
        <w:ind w:left="720"/>
        <w:rPr>
          <w:rFonts w:ascii="Times New Roman" w:hAnsi="Times New Roman"/>
          <w:sz w:val="24"/>
          <w:szCs w:val="24"/>
        </w:rPr>
      </w:pPr>
      <w:r w:rsidRPr="0094114B">
        <w:rPr>
          <w:rFonts w:ascii="Times New Roman" w:hAnsi="Times New Roman"/>
          <w:sz w:val="24"/>
          <w:szCs w:val="24"/>
        </w:rPr>
        <w:t xml:space="preserve">The </w:t>
      </w:r>
      <w:r w:rsidR="00FD5002" w:rsidRPr="00FD5002">
        <w:rPr>
          <w:rFonts w:ascii="Times New Roman" w:hAnsi="Times New Roman"/>
          <w:sz w:val="24"/>
          <w:szCs w:val="24"/>
        </w:rPr>
        <w:t>lifting and handling tapped holes shall have threaded plugs installed, after testing and inspection, to protect the internal threads. The tapped holes must be free of paint and debris</w:t>
      </w:r>
      <w:r w:rsidRPr="0094114B">
        <w:rPr>
          <w:rFonts w:ascii="Times New Roman" w:hAnsi="Times New Roman"/>
          <w:sz w:val="24"/>
          <w:szCs w:val="24"/>
        </w:rPr>
        <w:t>.</w:t>
      </w:r>
    </w:p>
    <w:p w14:paraId="093AC4AE" w14:textId="7E7C1DDE" w:rsidR="00434C23" w:rsidRPr="00434C23" w:rsidRDefault="00F37D94" w:rsidP="00F37D94">
      <w:pPr>
        <w:pStyle w:val="Heading2"/>
        <w:keepNext w:val="0"/>
        <w:numPr>
          <w:ilvl w:val="1"/>
          <w:numId w:val="1"/>
        </w:numPr>
        <w:spacing w:after="240"/>
        <w:ind w:left="763" w:hanging="763"/>
        <w:rPr>
          <w:rFonts w:ascii="Times New Roman" w:hAnsi="Times New Roman"/>
        </w:rPr>
      </w:pPr>
      <w:bookmarkStart w:id="19" w:name="_Toc34896925"/>
      <w:r>
        <w:rPr>
          <w:rFonts w:ascii="Times New Roman" w:hAnsi="Times New Roman"/>
        </w:rPr>
        <w:t>Hydrostatic Testing</w:t>
      </w:r>
      <w:bookmarkEnd w:id="19"/>
    </w:p>
    <w:p w14:paraId="69ED9899" w14:textId="7FF3860D" w:rsidR="000E6374" w:rsidRDefault="000E6374" w:rsidP="00212F1D">
      <w:pPr>
        <w:keepLines/>
        <w:numPr>
          <w:ilvl w:val="2"/>
          <w:numId w:val="1"/>
        </w:numPr>
        <w:tabs>
          <w:tab w:val="left" w:pos="720"/>
        </w:tabs>
        <w:ind w:left="720"/>
        <w:rPr>
          <w:rFonts w:ascii="Times New Roman" w:hAnsi="Times New Roman"/>
          <w:sz w:val="24"/>
          <w:szCs w:val="24"/>
        </w:rPr>
      </w:pPr>
      <w:bookmarkStart w:id="20" w:name="_Ref33441723"/>
      <w:r>
        <w:rPr>
          <w:rFonts w:ascii="Times New Roman" w:hAnsi="Times New Roman"/>
          <w:sz w:val="24"/>
          <w:szCs w:val="24"/>
        </w:rPr>
        <w:t>Prior to installation of the quick disconnects, each shall be hydrostatically tested on the backside of the plunger to</w:t>
      </w:r>
      <w:r w:rsidR="00FD2F25">
        <w:rPr>
          <w:rFonts w:ascii="Times New Roman" w:hAnsi="Times New Roman"/>
          <w:sz w:val="24"/>
          <w:szCs w:val="24"/>
        </w:rPr>
        <w:t xml:space="preserve"> a minimum of</w:t>
      </w:r>
      <w:r>
        <w:rPr>
          <w:rFonts w:ascii="Times New Roman" w:hAnsi="Times New Roman"/>
          <w:sz w:val="24"/>
          <w:szCs w:val="24"/>
        </w:rPr>
        <w:t xml:space="preserve"> </w:t>
      </w:r>
      <w:r w:rsidR="00B90935" w:rsidRPr="00871AD0">
        <w:rPr>
          <w:rFonts w:ascii="Times New Roman" w:hAnsi="Times New Roman"/>
          <w:b/>
          <w:bCs/>
          <w:sz w:val="24"/>
          <w:szCs w:val="24"/>
        </w:rPr>
        <w:t>1</w:t>
      </w:r>
      <w:r w:rsidR="00D9277D" w:rsidRPr="00871AD0">
        <w:rPr>
          <w:rFonts w:ascii="Times New Roman" w:hAnsi="Times New Roman"/>
          <w:b/>
          <w:bCs/>
          <w:sz w:val="24"/>
          <w:szCs w:val="24"/>
        </w:rPr>
        <w:t>65</w:t>
      </w:r>
      <w:r w:rsidRPr="00871AD0">
        <w:rPr>
          <w:rFonts w:ascii="Times New Roman" w:hAnsi="Times New Roman"/>
          <w:b/>
          <w:bCs/>
          <w:sz w:val="24"/>
          <w:szCs w:val="24"/>
        </w:rPr>
        <w:t xml:space="preserve"> psig</w:t>
      </w:r>
      <w:r w:rsidR="00B90935" w:rsidRPr="00871AD0">
        <w:rPr>
          <w:rFonts w:ascii="Times New Roman" w:hAnsi="Times New Roman"/>
          <w:b/>
          <w:bCs/>
          <w:sz w:val="24"/>
          <w:szCs w:val="24"/>
        </w:rPr>
        <w:t xml:space="preserve"> for 5 minutes</w:t>
      </w:r>
      <w:r>
        <w:rPr>
          <w:rFonts w:ascii="Times New Roman" w:hAnsi="Times New Roman"/>
          <w:sz w:val="24"/>
          <w:szCs w:val="24"/>
        </w:rPr>
        <w:t xml:space="preserve">, with no leakage. </w:t>
      </w:r>
      <w:r w:rsidR="00B90935">
        <w:rPr>
          <w:rFonts w:ascii="Times New Roman" w:hAnsi="Times New Roman"/>
          <w:sz w:val="24"/>
          <w:szCs w:val="24"/>
        </w:rPr>
        <w:t>This is to ensure that the plunger sufficient</w:t>
      </w:r>
      <w:r w:rsidR="00765C57">
        <w:rPr>
          <w:rFonts w:ascii="Times New Roman" w:hAnsi="Times New Roman"/>
          <w:sz w:val="24"/>
          <w:szCs w:val="24"/>
        </w:rPr>
        <w:t>ly self-seals to minimize leak by</w:t>
      </w:r>
      <w:r w:rsidR="00A00561">
        <w:rPr>
          <w:rFonts w:ascii="Times New Roman" w:hAnsi="Times New Roman"/>
          <w:sz w:val="24"/>
          <w:szCs w:val="24"/>
        </w:rPr>
        <w:t xml:space="preserve"> upon disconnects</w:t>
      </w:r>
      <w:r w:rsidR="00765C57">
        <w:rPr>
          <w:rFonts w:ascii="Times New Roman" w:hAnsi="Times New Roman"/>
          <w:sz w:val="24"/>
          <w:szCs w:val="24"/>
        </w:rPr>
        <w:t>.</w:t>
      </w:r>
    </w:p>
    <w:p w14:paraId="2E980FF8" w14:textId="3C5EA45C" w:rsidR="00F37D94" w:rsidRDefault="00434C23" w:rsidP="00212F1D">
      <w:pPr>
        <w:keepLines/>
        <w:numPr>
          <w:ilvl w:val="2"/>
          <w:numId w:val="1"/>
        </w:numPr>
        <w:tabs>
          <w:tab w:val="left" w:pos="720"/>
        </w:tabs>
        <w:ind w:left="720"/>
        <w:rPr>
          <w:rFonts w:ascii="Times New Roman" w:hAnsi="Times New Roman"/>
          <w:sz w:val="24"/>
          <w:szCs w:val="24"/>
        </w:rPr>
      </w:pPr>
      <w:r w:rsidRPr="00434C23">
        <w:rPr>
          <w:rFonts w:ascii="Times New Roman" w:hAnsi="Times New Roman"/>
          <w:sz w:val="24"/>
          <w:szCs w:val="24"/>
        </w:rPr>
        <w:lastRenderedPageBreak/>
        <w:t xml:space="preserve">The contractor shall </w:t>
      </w:r>
      <w:r w:rsidR="00C649B4">
        <w:rPr>
          <w:rFonts w:ascii="Times New Roman" w:hAnsi="Times New Roman"/>
          <w:sz w:val="24"/>
          <w:szCs w:val="24"/>
        </w:rPr>
        <w:t>provide a certification that each</w:t>
      </w:r>
      <w:r w:rsidRPr="00434C23">
        <w:rPr>
          <w:rFonts w:ascii="Times New Roman" w:hAnsi="Times New Roman"/>
          <w:sz w:val="24"/>
          <w:szCs w:val="24"/>
        </w:rPr>
        <w:t xml:space="preserve"> completed demineralizer assembly </w:t>
      </w:r>
      <w:r w:rsidR="001439E2" w:rsidRPr="001439E2">
        <w:rPr>
          <w:rFonts w:ascii="Times New Roman" w:hAnsi="Times New Roman"/>
          <w:sz w:val="24"/>
          <w:szCs w:val="24"/>
        </w:rPr>
        <w:t xml:space="preserve">(including </w:t>
      </w:r>
      <w:r w:rsidR="00CE3DBF">
        <w:rPr>
          <w:rFonts w:ascii="Times New Roman" w:hAnsi="Times New Roman"/>
          <w:sz w:val="24"/>
          <w:szCs w:val="24"/>
        </w:rPr>
        <w:t xml:space="preserve">installed </w:t>
      </w:r>
      <w:r w:rsidR="001439E2" w:rsidRPr="001439E2">
        <w:rPr>
          <w:rFonts w:ascii="Times New Roman" w:hAnsi="Times New Roman"/>
          <w:sz w:val="24"/>
          <w:szCs w:val="24"/>
        </w:rPr>
        <w:t xml:space="preserve">quick disconnects) </w:t>
      </w:r>
      <w:r w:rsidRPr="001439E2">
        <w:rPr>
          <w:rFonts w:ascii="Times New Roman" w:hAnsi="Times New Roman"/>
          <w:sz w:val="24"/>
          <w:szCs w:val="24"/>
        </w:rPr>
        <w:t>has</w:t>
      </w:r>
      <w:r w:rsidRPr="00434C23">
        <w:rPr>
          <w:rFonts w:ascii="Times New Roman" w:hAnsi="Times New Roman"/>
          <w:sz w:val="24"/>
          <w:szCs w:val="24"/>
        </w:rPr>
        <w:t xml:space="preserve"> been hydrostatically tested to a minimum of </w:t>
      </w:r>
      <w:r w:rsidRPr="00802321">
        <w:rPr>
          <w:rFonts w:ascii="Times New Roman" w:hAnsi="Times New Roman"/>
          <w:b/>
          <w:sz w:val="24"/>
          <w:szCs w:val="24"/>
        </w:rPr>
        <w:t>1</w:t>
      </w:r>
      <w:r w:rsidR="00D9277D">
        <w:rPr>
          <w:rFonts w:ascii="Times New Roman" w:hAnsi="Times New Roman"/>
          <w:b/>
          <w:sz w:val="24"/>
          <w:szCs w:val="24"/>
        </w:rPr>
        <w:t>65</w:t>
      </w:r>
      <w:r w:rsidRPr="00802321">
        <w:rPr>
          <w:rFonts w:ascii="Times New Roman" w:hAnsi="Times New Roman"/>
          <w:b/>
          <w:sz w:val="24"/>
          <w:szCs w:val="24"/>
        </w:rPr>
        <w:t xml:space="preserve"> psig for 30 minutes</w:t>
      </w:r>
      <w:r w:rsidRPr="00434C23">
        <w:rPr>
          <w:rFonts w:ascii="Times New Roman" w:hAnsi="Times New Roman"/>
          <w:sz w:val="24"/>
          <w:szCs w:val="24"/>
        </w:rPr>
        <w:t>, with no leakage or deformation allowed, prior to shipment. The demineralizer shall be blown down of free standing liquid after hydrostatic test and prior to shipment. A copy of hydrostatic test certification papers shall be provided for the demineralizer with the hydrostatic test pressure, documented proof of duration of test, and date the hydro was performed. Absence of the documents listed above shall be cause for rejection</w:t>
      </w:r>
      <w:r>
        <w:rPr>
          <w:rFonts w:ascii="Times New Roman" w:hAnsi="Times New Roman"/>
          <w:sz w:val="24"/>
          <w:szCs w:val="24"/>
        </w:rPr>
        <w:t>.</w:t>
      </w:r>
      <w:bookmarkStart w:id="21" w:name="_Ref512952853"/>
      <w:bookmarkStart w:id="22" w:name="_Ref9056851"/>
      <w:bookmarkEnd w:id="20"/>
      <w:r w:rsidR="008E77BB">
        <w:rPr>
          <w:rFonts w:ascii="Times New Roman" w:hAnsi="Times New Roman"/>
          <w:sz w:val="24"/>
          <w:szCs w:val="24"/>
        </w:rPr>
        <w:t xml:space="preserve">  PSNS&amp;IMF shall have 5 working days to review hydrostatic test records.</w:t>
      </w:r>
    </w:p>
    <w:p w14:paraId="1AA95EE2" w14:textId="77777777" w:rsidR="002F2B88" w:rsidRPr="00D67C01" w:rsidRDefault="002F2B88" w:rsidP="00C649B4">
      <w:pPr>
        <w:pStyle w:val="Heading2"/>
        <w:keepNext w:val="0"/>
        <w:keepLines w:val="0"/>
        <w:numPr>
          <w:ilvl w:val="1"/>
          <w:numId w:val="1"/>
        </w:numPr>
        <w:tabs>
          <w:tab w:val="left" w:pos="720"/>
        </w:tabs>
        <w:spacing w:before="0" w:after="240"/>
        <w:ind w:left="720" w:hanging="720"/>
        <w:rPr>
          <w:rFonts w:ascii="Times New Roman" w:hAnsi="Times New Roman"/>
        </w:rPr>
      </w:pPr>
      <w:bookmarkStart w:id="23" w:name="_Toc34896926"/>
      <w:bookmarkEnd w:id="21"/>
      <w:bookmarkEnd w:id="22"/>
      <w:r w:rsidRPr="00D67C01">
        <w:rPr>
          <w:rFonts w:ascii="Times New Roman" w:hAnsi="Times New Roman"/>
        </w:rPr>
        <w:t>Shipping and Handling</w:t>
      </w:r>
      <w:bookmarkEnd w:id="23"/>
    </w:p>
    <w:p w14:paraId="6EA9CA02" w14:textId="77777777" w:rsidR="002F2B88" w:rsidRPr="00D67C01" w:rsidRDefault="00D67C01" w:rsidP="002F2B88">
      <w:pPr>
        <w:numPr>
          <w:ilvl w:val="2"/>
          <w:numId w:val="1"/>
        </w:numPr>
        <w:ind w:left="720"/>
        <w:rPr>
          <w:rFonts w:ascii="Times New Roman" w:hAnsi="Times New Roman"/>
          <w:sz w:val="24"/>
          <w:szCs w:val="24"/>
        </w:rPr>
      </w:pPr>
      <w:r w:rsidRPr="00D67C01">
        <w:rPr>
          <w:rFonts w:ascii="Times New Roman" w:hAnsi="Times New Roman"/>
          <w:sz w:val="24"/>
          <w:szCs w:val="24"/>
        </w:rPr>
        <w:t>Demineralizers shall be transported in temporary shipping containers or crates.  No more than two demineralizers shall be placed in each container or crate.</w:t>
      </w:r>
    </w:p>
    <w:p w14:paraId="02B79AA1" w14:textId="77777777" w:rsidR="002F2B88" w:rsidRPr="00D67C01" w:rsidRDefault="00D67C01" w:rsidP="00D67C01">
      <w:pPr>
        <w:numPr>
          <w:ilvl w:val="2"/>
          <w:numId w:val="1"/>
        </w:numPr>
        <w:ind w:hanging="1080"/>
        <w:rPr>
          <w:rFonts w:ascii="Times New Roman" w:hAnsi="Times New Roman"/>
          <w:sz w:val="24"/>
          <w:szCs w:val="24"/>
        </w:rPr>
      </w:pPr>
      <w:r w:rsidRPr="00D67C01">
        <w:rPr>
          <w:rFonts w:ascii="Times New Roman" w:hAnsi="Times New Roman"/>
          <w:sz w:val="24"/>
          <w:szCs w:val="24"/>
        </w:rPr>
        <w:t>Screws shall be used for final securing of shipping container / crate walls and top.</w:t>
      </w:r>
    </w:p>
    <w:p w14:paraId="58B3B52E" w14:textId="77777777" w:rsidR="00D67C01" w:rsidRPr="00D67C01" w:rsidRDefault="00D67C01" w:rsidP="00D67C01">
      <w:pPr>
        <w:numPr>
          <w:ilvl w:val="2"/>
          <w:numId w:val="1"/>
        </w:numPr>
        <w:ind w:hanging="1080"/>
        <w:rPr>
          <w:rFonts w:ascii="Times New Roman" w:hAnsi="Times New Roman"/>
          <w:sz w:val="24"/>
          <w:szCs w:val="24"/>
        </w:rPr>
      </w:pPr>
      <w:r w:rsidRPr="00D67C01">
        <w:rPr>
          <w:rFonts w:ascii="Times New Roman" w:hAnsi="Times New Roman"/>
          <w:sz w:val="24"/>
          <w:szCs w:val="24"/>
        </w:rPr>
        <w:t>Each shipping container or crate shall have a pallet attached for forklift compatibility.</w:t>
      </w:r>
    </w:p>
    <w:p w14:paraId="013A8361" w14:textId="77777777" w:rsidR="00D67C01" w:rsidRPr="00D67C01" w:rsidRDefault="00D67C01" w:rsidP="002F2B88">
      <w:pPr>
        <w:numPr>
          <w:ilvl w:val="2"/>
          <w:numId w:val="1"/>
        </w:numPr>
        <w:ind w:left="720"/>
        <w:rPr>
          <w:rFonts w:ascii="Times New Roman" w:hAnsi="Times New Roman"/>
          <w:sz w:val="24"/>
          <w:szCs w:val="24"/>
        </w:rPr>
      </w:pPr>
      <w:r w:rsidRPr="00D67C01">
        <w:rPr>
          <w:rFonts w:ascii="Times New Roman" w:hAnsi="Times New Roman"/>
          <w:sz w:val="24"/>
          <w:szCs w:val="24"/>
        </w:rPr>
        <w:t>Shipping container / crate and transport vehicle shall be configured to prevent foreign material or road debris from entering the container and depositing on the demineralizer(s).</w:t>
      </w:r>
    </w:p>
    <w:p w14:paraId="3CCEC64D" w14:textId="77777777" w:rsidR="002F2B88" w:rsidRPr="00D67C01" w:rsidRDefault="002F2B88" w:rsidP="002F2B88">
      <w:pPr>
        <w:numPr>
          <w:ilvl w:val="2"/>
          <w:numId w:val="1"/>
        </w:numPr>
        <w:ind w:left="720"/>
        <w:rPr>
          <w:rFonts w:ascii="Times New Roman" w:hAnsi="Times New Roman"/>
          <w:sz w:val="24"/>
          <w:szCs w:val="24"/>
        </w:rPr>
      </w:pPr>
      <w:r w:rsidRPr="00D67C01">
        <w:rPr>
          <w:rFonts w:ascii="Times New Roman" w:hAnsi="Times New Roman"/>
          <w:sz w:val="24"/>
          <w:szCs w:val="24"/>
        </w:rPr>
        <w:t>Contractor shall arrange for the transportation company to protect the demineralizer from freezing during shipment. Contractor shall label each s</w:t>
      </w:r>
      <w:r w:rsidR="00D67C01" w:rsidRPr="00D67C01">
        <w:rPr>
          <w:rFonts w:ascii="Times New Roman" w:hAnsi="Times New Roman"/>
          <w:sz w:val="24"/>
          <w:szCs w:val="24"/>
        </w:rPr>
        <w:t xml:space="preserve">hipping container </w:t>
      </w:r>
      <w:r w:rsidRPr="00D67C01">
        <w:rPr>
          <w:rFonts w:ascii="Times New Roman" w:hAnsi="Times New Roman"/>
          <w:sz w:val="24"/>
          <w:szCs w:val="24"/>
        </w:rPr>
        <w:t>with the following statement in large, legible font: “Provide freeze protection”</w:t>
      </w:r>
    </w:p>
    <w:p w14:paraId="639A5C4D" w14:textId="77777777" w:rsidR="003F00CC" w:rsidRDefault="005E55A1" w:rsidP="00C649B4">
      <w:pPr>
        <w:pStyle w:val="Heading2"/>
        <w:keepNext w:val="0"/>
        <w:keepLines w:val="0"/>
        <w:numPr>
          <w:ilvl w:val="1"/>
          <w:numId w:val="1"/>
        </w:numPr>
        <w:tabs>
          <w:tab w:val="left" w:pos="720"/>
        </w:tabs>
        <w:spacing w:before="0" w:after="240"/>
        <w:ind w:left="720" w:hanging="720"/>
        <w:rPr>
          <w:rFonts w:ascii="Times New Roman" w:hAnsi="Times New Roman"/>
        </w:rPr>
      </w:pPr>
      <w:bookmarkStart w:id="24" w:name="_Toc34896927"/>
      <w:r w:rsidRPr="003F00CC">
        <w:rPr>
          <w:rFonts w:ascii="Times New Roman" w:hAnsi="Times New Roman"/>
        </w:rPr>
        <w:t>Inspection</w:t>
      </w:r>
      <w:r w:rsidR="0006477F">
        <w:rPr>
          <w:rFonts w:ascii="Times New Roman" w:hAnsi="Times New Roman"/>
        </w:rPr>
        <w:t>s</w:t>
      </w:r>
      <w:bookmarkEnd w:id="24"/>
    </w:p>
    <w:p w14:paraId="33D3E398" w14:textId="73CC320A" w:rsidR="0006477F" w:rsidRPr="00C649B4" w:rsidRDefault="00C649B4" w:rsidP="00C649B4">
      <w:pPr>
        <w:pStyle w:val="ListParagraph"/>
        <w:numPr>
          <w:ilvl w:val="2"/>
          <w:numId w:val="1"/>
        </w:numPr>
        <w:tabs>
          <w:tab w:val="left" w:pos="720"/>
        </w:tabs>
        <w:spacing w:after="240"/>
        <w:ind w:left="720"/>
        <w:rPr>
          <w:rFonts w:ascii="Times New Roman" w:hAnsi="Times New Roman"/>
          <w:sz w:val="24"/>
          <w:szCs w:val="24"/>
        </w:rPr>
      </w:pPr>
      <w:r>
        <w:rPr>
          <w:rFonts w:ascii="Times New Roman" w:hAnsi="Times New Roman"/>
          <w:sz w:val="24"/>
          <w:szCs w:val="24"/>
        </w:rPr>
        <w:t>Final acceptance of each demineralizer</w:t>
      </w:r>
      <w:r w:rsidR="00D534AD" w:rsidRPr="00C649B4">
        <w:rPr>
          <w:rFonts w:ascii="Times New Roman" w:hAnsi="Times New Roman"/>
          <w:sz w:val="24"/>
          <w:szCs w:val="24"/>
        </w:rPr>
        <w:t xml:space="preserve"> shall be made at destination by </w:t>
      </w:r>
      <w:r w:rsidR="00C5538B" w:rsidRPr="00C649B4">
        <w:rPr>
          <w:rFonts w:ascii="Times New Roman" w:hAnsi="Times New Roman"/>
          <w:sz w:val="24"/>
          <w:szCs w:val="24"/>
        </w:rPr>
        <w:t>PSNS&amp;IMF</w:t>
      </w:r>
      <w:r w:rsidR="00D534AD" w:rsidRPr="00C649B4">
        <w:rPr>
          <w:rFonts w:ascii="Times New Roman" w:hAnsi="Times New Roman"/>
          <w:sz w:val="24"/>
          <w:szCs w:val="24"/>
        </w:rPr>
        <w:t xml:space="preserve"> within </w:t>
      </w:r>
      <w:r w:rsidR="00B757A6">
        <w:rPr>
          <w:rFonts w:ascii="Times New Roman" w:hAnsi="Times New Roman"/>
          <w:sz w:val="24"/>
          <w:szCs w:val="24"/>
        </w:rPr>
        <w:t>2</w:t>
      </w:r>
      <w:r w:rsidR="00B757A6" w:rsidRPr="00C649B4">
        <w:rPr>
          <w:rFonts w:ascii="Times New Roman" w:hAnsi="Times New Roman"/>
          <w:sz w:val="24"/>
          <w:szCs w:val="24"/>
        </w:rPr>
        <w:t xml:space="preserve">0 </w:t>
      </w:r>
      <w:r w:rsidR="00CF0F9E" w:rsidRPr="00C649B4">
        <w:rPr>
          <w:rFonts w:ascii="Times New Roman" w:hAnsi="Times New Roman"/>
          <w:sz w:val="24"/>
          <w:szCs w:val="24"/>
        </w:rPr>
        <w:t xml:space="preserve">working </w:t>
      </w:r>
      <w:r w:rsidR="00D534AD" w:rsidRPr="00C649B4">
        <w:rPr>
          <w:rFonts w:ascii="Times New Roman" w:hAnsi="Times New Roman"/>
          <w:sz w:val="24"/>
          <w:szCs w:val="24"/>
        </w:rPr>
        <w:t>days after receipt</w:t>
      </w:r>
      <w:r w:rsidR="00B03E01">
        <w:rPr>
          <w:rFonts w:ascii="Times New Roman" w:hAnsi="Times New Roman"/>
          <w:sz w:val="24"/>
          <w:szCs w:val="24"/>
        </w:rPr>
        <w:t>, unless otherwise specified</w:t>
      </w:r>
      <w:r w:rsidR="00D534AD" w:rsidRPr="00C649B4">
        <w:rPr>
          <w:rFonts w:ascii="Times New Roman" w:hAnsi="Times New Roman"/>
          <w:sz w:val="24"/>
          <w:szCs w:val="24"/>
        </w:rPr>
        <w:t>.  Acceptance shall be based on satisfactory examination</w:t>
      </w:r>
      <w:r w:rsidR="00377063" w:rsidRPr="00C649B4">
        <w:rPr>
          <w:rFonts w:ascii="Times New Roman" w:hAnsi="Times New Roman"/>
          <w:sz w:val="24"/>
          <w:szCs w:val="24"/>
        </w:rPr>
        <w:t xml:space="preserve"> of the physical items and of submitted documentation / deliverables.</w:t>
      </w:r>
      <w:r w:rsidR="00D534AD" w:rsidRPr="00C649B4">
        <w:rPr>
          <w:rFonts w:ascii="Times New Roman" w:hAnsi="Times New Roman"/>
          <w:sz w:val="24"/>
          <w:szCs w:val="24"/>
        </w:rPr>
        <w:t xml:space="preserve"> </w:t>
      </w:r>
    </w:p>
    <w:p w14:paraId="62CF0E17" w14:textId="77777777" w:rsidR="00D534AD" w:rsidRPr="00C7795C" w:rsidRDefault="005E55A1" w:rsidP="00765C57">
      <w:pPr>
        <w:pStyle w:val="Heading2"/>
        <w:keepNext w:val="0"/>
        <w:keepLines w:val="0"/>
        <w:numPr>
          <w:ilvl w:val="1"/>
          <w:numId w:val="1"/>
        </w:numPr>
        <w:tabs>
          <w:tab w:val="left" w:pos="720"/>
        </w:tabs>
        <w:spacing w:before="0" w:after="240"/>
        <w:ind w:left="720" w:hanging="720"/>
        <w:rPr>
          <w:rFonts w:ascii="Times New Roman" w:hAnsi="Times New Roman"/>
        </w:rPr>
      </w:pPr>
      <w:bookmarkStart w:id="25" w:name="_Toc34896928"/>
      <w:r>
        <w:rPr>
          <w:rFonts w:ascii="Times New Roman" w:hAnsi="Times New Roman"/>
        </w:rPr>
        <w:t>Documentation a</w:t>
      </w:r>
      <w:r w:rsidRPr="00C7795C">
        <w:rPr>
          <w:rFonts w:ascii="Times New Roman" w:hAnsi="Times New Roman"/>
        </w:rPr>
        <w:t>nd Certifications</w:t>
      </w:r>
      <w:bookmarkEnd w:id="25"/>
    </w:p>
    <w:p w14:paraId="3C5C7A52" w14:textId="77777777" w:rsidR="00065103" w:rsidRDefault="00065103" w:rsidP="00C649B4">
      <w:pPr>
        <w:pStyle w:val="ListParagraph"/>
        <w:numPr>
          <w:ilvl w:val="2"/>
          <w:numId w:val="1"/>
        </w:numPr>
        <w:tabs>
          <w:tab w:val="left" w:pos="720"/>
        </w:tabs>
        <w:spacing w:after="240"/>
        <w:ind w:left="720"/>
        <w:rPr>
          <w:rFonts w:ascii="Times New Roman" w:hAnsi="Times New Roman"/>
          <w:sz w:val="24"/>
          <w:szCs w:val="24"/>
        </w:rPr>
      </w:pPr>
      <w:bookmarkStart w:id="26" w:name="_Ref23314984"/>
      <w:bookmarkStart w:id="27" w:name="_Ref33511706"/>
      <w:r w:rsidRPr="00802321">
        <w:rPr>
          <w:rFonts w:ascii="Times New Roman" w:hAnsi="Times New Roman"/>
          <w:sz w:val="24"/>
          <w:szCs w:val="24"/>
        </w:rPr>
        <w:t>A Certificate of Compliance</w:t>
      </w:r>
      <w:r w:rsidR="00605165" w:rsidRPr="00802321">
        <w:rPr>
          <w:rFonts w:ascii="Times New Roman" w:hAnsi="Times New Roman"/>
          <w:sz w:val="24"/>
          <w:szCs w:val="24"/>
        </w:rPr>
        <w:t xml:space="preserve"> (CoC)</w:t>
      </w:r>
      <w:r w:rsidRPr="00802321">
        <w:rPr>
          <w:rFonts w:ascii="Times New Roman" w:hAnsi="Times New Roman"/>
          <w:sz w:val="24"/>
          <w:szCs w:val="24"/>
        </w:rPr>
        <w:t xml:space="preserve"> is required to be submitted at </w:t>
      </w:r>
      <w:r w:rsidR="00F36543" w:rsidRPr="00802321">
        <w:rPr>
          <w:rFonts w:ascii="Times New Roman" w:hAnsi="Times New Roman"/>
          <w:sz w:val="24"/>
          <w:szCs w:val="24"/>
        </w:rPr>
        <w:t xml:space="preserve">each </w:t>
      </w:r>
      <w:r w:rsidRPr="00802321">
        <w:rPr>
          <w:rFonts w:ascii="Times New Roman" w:hAnsi="Times New Roman"/>
          <w:sz w:val="24"/>
          <w:szCs w:val="24"/>
        </w:rPr>
        <w:t>delivery verifying compliance with the requirements of this specification.</w:t>
      </w:r>
      <w:bookmarkEnd w:id="26"/>
      <w:r w:rsidRPr="00802321">
        <w:rPr>
          <w:rFonts w:ascii="Times New Roman" w:hAnsi="Times New Roman"/>
          <w:sz w:val="24"/>
          <w:szCs w:val="24"/>
        </w:rPr>
        <w:t xml:space="preserve"> </w:t>
      </w:r>
      <w:r w:rsidR="00950906" w:rsidRPr="00802321">
        <w:rPr>
          <w:rFonts w:ascii="Times New Roman" w:hAnsi="Times New Roman"/>
          <w:sz w:val="24"/>
          <w:szCs w:val="24"/>
        </w:rPr>
        <w:t xml:space="preserve"> This certification shall be via signature on a letter or form supplied by the contractor and shall refer to this contract and identify each item/component to which that certification applies.  Signature may be made based on his/her personal observation or his/her review of the required documentation.  All signatures shall include the full name, title, and date</w:t>
      </w:r>
      <w:bookmarkEnd w:id="27"/>
      <w:r w:rsidR="001439E2">
        <w:rPr>
          <w:rFonts w:ascii="Times New Roman" w:hAnsi="Times New Roman"/>
          <w:sz w:val="24"/>
          <w:szCs w:val="24"/>
        </w:rPr>
        <w:t xml:space="preserve">.  </w:t>
      </w:r>
      <w:r w:rsidR="001439E2" w:rsidRPr="0094114B">
        <w:rPr>
          <w:rFonts w:ascii="Times New Roman" w:hAnsi="Times New Roman"/>
          <w:sz w:val="24"/>
          <w:szCs w:val="24"/>
        </w:rPr>
        <w:t xml:space="preserve">PSNS&amp;IMF shall </w:t>
      </w:r>
      <w:r w:rsidR="001439E2">
        <w:rPr>
          <w:rFonts w:ascii="Times New Roman" w:hAnsi="Times New Roman"/>
          <w:sz w:val="24"/>
          <w:szCs w:val="24"/>
        </w:rPr>
        <w:t>have 10</w:t>
      </w:r>
      <w:r w:rsidR="001439E2" w:rsidRPr="00C870A8">
        <w:rPr>
          <w:rFonts w:ascii="Times New Roman" w:hAnsi="Times New Roman"/>
          <w:sz w:val="24"/>
          <w:szCs w:val="24"/>
        </w:rPr>
        <w:t xml:space="preserve"> working days to evaluate these documents</w:t>
      </w:r>
      <w:r w:rsidR="001439E2">
        <w:rPr>
          <w:rFonts w:ascii="Times New Roman" w:hAnsi="Times New Roman"/>
          <w:sz w:val="24"/>
          <w:szCs w:val="24"/>
        </w:rPr>
        <w:t>.</w:t>
      </w:r>
    </w:p>
    <w:p w14:paraId="60BBC0EC" w14:textId="77777777" w:rsidR="00D534AD" w:rsidRPr="001439E2" w:rsidRDefault="00C41336" w:rsidP="00494A3D">
      <w:pPr>
        <w:pStyle w:val="ListParagraph"/>
        <w:keepNext/>
        <w:keepLines/>
        <w:numPr>
          <w:ilvl w:val="2"/>
          <w:numId w:val="1"/>
        </w:numPr>
        <w:tabs>
          <w:tab w:val="left" w:pos="720"/>
        </w:tabs>
        <w:spacing w:before="120" w:after="240"/>
        <w:ind w:left="765"/>
        <w:rPr>
          <w:rFonts w:ascii="Times New Roman" w:hAnsi="Times New Roman"/>
        </w:rPr>
      </w:pPr>
      <w:r w:rsidRPr="00802321">
        <w:rPr>
          <w:rFonts w:ascii="Times New Roman" w:hAnsi="Times New Roman"/>
          <w:sz w:val="24"/>
          <w:szCs w:val="24"/>
        </w:rPr>
        <w:t>A summary of required deliverables is listed in Table 1.</w:t>
      </w:r>
    </w:p>
    <w:p w14:paraId="1DE517DF" w14:textId="77777777" w:rsidR="001439E2" w:rsidRDefault="001439E2" w:rsidP="001439E2">
      <w:pPr>
        <w:pStyle w:val="ListParagraph"/>
        <w:rPr>
          <w:rFonts w:ascii="Times New Roman" w:hAnsi="Times New Roman"/>
        </w:rPr>
      </w:pPr>
    </w:p>
    <w:p w14:paraId="78D17C55" w14:textId="219B02AE" w:rsidR="00040FEC" w:rsidRPr="007E482C" w:rsidRDefault="00C41336" w:rsidP="002816A6">
      <w:pPr>
        <w:pStyle w:val="Heading2"/>
        <w:keepNext w:val="0"/>
        <w:keepLines w:val="0"/>
        <w:pageBreakBefore/>
        <w:tabs>
          <w:tab w:val="left" w:pos="720"/>
        </w:tabs>
        <w:spacing w:before="0" w:after="240"/>
        <w:jc w:val="center"/>
        <w:rPr>
          <w:rFonts w:ascii="Times New Roman" w:hAnsi="Times New Roman"/>
          <w:color w:val="auto"/>
        </w:rPr>
      </w:pPr>
      <w:bookmarkStart w:id="28" w:name="_Toc34896929"/>
      <w:r w:rsidRPr="007E482C">
        <w:rPr>
          <w:rFonts w:ascii="Times New Roman" w:hAnsi="Times New Roman"/>
          <w:color w:val="auto"/>
        </w:rPr>
        <w:lastRenderedPageBreak/>
        <w:t>Table 1</w:t>
      </w:r>
      <w:r w:rsidR="00040FEC" w:rsidRPr="007E482C">
        <w:rPr>
          <w:rFonts w:ascii="Times New Roman" w:hAnsi="Times New Roman"/>
          <w:color w:val="auto"/>
        </w:rPr>
        <w:t>: Summary of Deliv</w:t>
      </w:r>
      <w:r w:rsidR="00C649B4" w:rsidRPr="007E482C">
        <w:rPr>
          <w:rFonts w:ascii="Times New Roman" w:hAnsi="Times New Roman"/>
          <w:color w:val="auto"/>
        </w:rPr>
        <w:t>erables</w:t>
      </w:r>
      <w:bookmarkEnd w:id="28"/>
    </w:p>
    <w:tbl>
      <w:tblPr>
        <w:tblW w:w="9738"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1548"/>
        <w:gridCol w:w="3780"/>
        <w:gridCol w:w="2610"/>
        <w:gridCol w:w="1800"/>
      </w:tblGrid>
      <w:tr w:rsidR="00E40350" w:rsidRPr="00EA6FE1" w14:paraId="1BA5282D" w14:textId="77777777" w:rsidTr="00EA6FE1">
        <w:trPr>
          <w:trHeight w:val="413"/>
          <w:jc w:val="center"/>
        </w:trPr>
        <w:tc>
          <w:tcPr>
            <w:tcW w:w="1548" w:type="dxa"/>
            <w:tcBorders>
              <w:bottom w:val="single" w:sz="12" w:space="0" w:color="666666"/>
            </w:tcBorders>
            <w:vAlign w:val="center"/>
          </w:tcPr>
          <w:p w14:paraId="179BBD2C" w14:textId="77777777" w:rsidR="00E40350" w:rsidRPr="00EA6FE1" w:rsidRDefault="00E40350" w:rsidP="00EA6FE1">
            <w:pPr>
              <w:keepNext/>
              <w:keepLines/>
              <w:spacing w:after="0"/>
              <w:jc w:val="center"/>
              <w:rPr>
                <w:rFonts w:ascii="Times New Roman" w:hAnsi="Times New Roman"/>
                <w:b/>
                <w:bCs/>
                <w:color w:val="000000"/>
                <w:sz w:val="24"/>
                <w:szCs w:val="24"/>
              </w:rPr>
            </w:pPr>
            <w:r w:rsidRPr="00EA6FE1">
              <w:rPr>
                <w:rFonts w:ascii="Times New Roman" w:hAnsi="Times New Roman"/>
                <w:b/>
                <w:bCs/>
                <w:color w:val="000000"/>
                <w:sz w:val="24"/>
                <w:szCs w:val="24"/>
              </w:rPr>
              <w:t>Parag</w:t>
            </w:r>
            <w:r w:rsidR="00BE7C3D" w:rsidRPr="00EA6FE1">
              <w:rPr>
                <w:rFonts w:ascii="Times New Roman" w:hAnsi="Times New Roman"/>
                <w:b/>
                <w:bCs/>
                <w:color w:val="000000"/>
                <w:sz w:val="24"/>
                <w:szCs w:val="24"/>
              </w:rPr>
              <w:t>raph</w:t>
            </w:r>
            <w:r w:rsidRPr="00EA6FE1">
              <w:rPr>
                <w:rFonts w:ascii="Times New Roman" w:hAnsi="Times New Roman"/>
                <w:b/>
                <w:bCs/>
                <w:color w:val="000000"/>
                <w:sz w:val="24"/>
                <w:szCs w:val="24"/>
              </w:rPr>
              <w:t>:</w:t>
            </w:r>
          </w:p>
        </w:tc>
        <w:tc>
          <w:tcPr>
            <w:tcW w:w="3780" w:type="dxa"/>
            <w:tcBorders>
              <w:bottom w:val="single" w:sz="12" w:space="0" w:color="666666"/>
            </w:tcBorders>
            <w:vAlign w:val="center"/>
          </w:tcPr>
          <w:p w14:paraId="4CB4F0DD" w14:textId="77777777" w:rsidR="00E40350" w:rsidRPr="00EA6FE1" w:rsidRDefault="00040FEC" w:rsidP="00EA6FE1">
            <w:pPr>
              <w:keepNext/>
              <w:keepLines/>
              <w:spacing w:after="0"/>
              <w:jc w:val="center"/>
              <w:rPr>
                <w:rFonts w:ascii="Times New Roman" w:hAnsi="Times New Roman"/>
                <w:b/>
                <w:bCs/>
                <w:color w:val="000000"/>
                <w:sz w:val="24"/>
                <w:szCs w:val="24"/>
              </w:rPr>
            </w:pPr>
            <w:r w:rsidRPr="00EA6FE1">
              <w:rPr>
                <w:rFonts w:ascii="Times New Roman" w:hAnsi="Times New Roman"/>
                <w:b/>
                <w:bCs/>
                <w:color w:val="000000"/>
                <w:sz w:val="24"/>
                <w:szCs w:val="24"/>
              </w:rPr>
              <w:t>Deliverable Description:</w:t>
            </w:r>
          </w:p>
        </w:tc>
        <w:tc>
          <w:tcPr>
            <w:tcW w:w="2610" w:type="dxa"/>
            <w:tcBorders>
              <w:bottom w:val="single" w:sz="12" w:space="0" w:color="666666"/>
            </w:tcBorders>
            <w:vAlign w:val="center"/>
          </w:tcPr>
          <w:p w14:paraId="54892ABF" w14:textId="77777777" w:rsidR="00E40350" w:rsidRPr="00EA6FE1" w:rsidRDefault="0082625C" w:rsidP="00EA6FE1">
            <w:pPr>
              <w:keepNext/>
              <w:keepLines/>
              <w:spacing w:after="0"/>
              <w:jc w:val="center"/>
              <w:rPr>
                <w:rFonts w:ascii="Times New Roman" w:hAnsi="Times New Roman"/>
                <w:b/>
                <w:bCs/>
                <w:color w:val="000000"/>
                <w:sz w:val="24"/>
                <w:szCs w:val="24"/>
              </w:rPr>
            </w:pPr>
            <w:r w:rsidRPr="00EA6FE1">
              <w:rPr>
                <w:rFonts w:ascii="Times New Roman" w:hAnsi="Times New Roman"/>
                <w:b/>
                <w:bCs/>
                <w:color w:val="000000"/>
                <w:sz w:val="24"/>
                <w:szCs w:val="24"/>
              </w:rPr>
              <w:t>Submission Time</w:t>
            </w:r>
            <w:r w:rsidR="00040FEC" w:rsidRPr="00EA6FE1">
              <w:rPr>
                <w:rFonts w:ascii="Times New Roman" w:hAnsi="Times New Roman"/>
                <w:b/>
                <w:bCs/>
                <w:color w:val="000000"/>
                <w:sz w:val="24"/>
                <w:szCs w:val="24"/>
              </w:rPr>
              <w:t>:</w:t>
            </w:r>
          </w:p>
        </w:tc>
        <w:tc>
          <w:tcPr>
            <w:tcW w:w="1800" w:type="dxa"/>
            <w:tcBorders>
              <w:bottom w:val="single" w:sz="12" w:space="0" w:color="666666"/>
            </w:tcBorders>
            <w:vAlign w:val="center"/>
          </w:tcPr>
          <w:p w14:paraId="2D39C0C6" w14:textId="77777777" w:rsidR="00E40350" w:rsidRPr="00EA6FE1" w:rsidRDefault="00040FEC" w:rsidP="00EA6FE1">
            <w:pPr>
              <w:keepNext/>
              <w:keepLines/>
              <w:spacing w:after="0"/>
              <w:jc w:val="center"/>
              <w:rPr>
                <w:rFonts w:ascii="Times New Roman" w:hAnsi="Times New Roman"/>
                <w:b/>
                <w:bCs/>
                <w:color w:val="000000"/>
                <w:sz w:val="24"/>
                <w:szCs w:val="24"/>
              </w:rPr>
            </w:pPr>
            <w:r w:rsidRPr="00EA6FE1">
              <w:rPr>
                <w:rFonts w:ascii="Times New Roman" w:hAnsi="Times New Roman"/>
                <w:b/>
                <w:bCs/>
                <w:color w:val="000000"/>
                <w:sz w:val="24"/>
                <w:szCs w:val="24"/>
              </w:rPr>
              <w:t>PSNS&amp;IMF Review Time</w:t>
            </w:r>
          </w:p>
        </w:tc>
      </w:tr>
      <w:tr w:rsidR="00E40350" w:rsidRPr="00EA6FE1" w14:paraId="0FB6FC58" w14:textId="77777777" w:rsidTr="00727BCD">
        <w:trPr>
          <w:jc w:val="center"/>
        </w:trPr>
        <w:tc>
          <w:tcPr>
            <w:tcW w:w="1548" w:type="dxa"/>
            <w:shd w:val="clear" w:color="auto" w:fill="D9D9D9"/>
            <w:vAlign w:val="center"/>
          </w:tcPr>
          <w:p w14:paraId="2A02FB53" w14:textId="365EECC7" w:rsidR="00E40350" w:rsidRPr="008E77BB" w:rsidRDefault="00605165" w:rsidP="00EA6FE1">
            <w:pPr>
              <w:keepNext/>
              <w:keepLines/>
              <w:spacing w:after="0"/>
              <w:jc w:val="center"/>
              <w:rPr>
                <w:rFonts w:ascii="Times New Roman" w:hAnsi="Times New Roman"/>
                <w:b/>
                <w:bCs/>
                <w:color w:val="000000"/>
                <w:sz w:val="24"/>
                <w:szCs w:val="24"/>
              </w:rPr>
            </w:pPr>
            <w:r w:rsidRPr="008E77BB">
              <w:rPr>
                <w:rFonts w:ascii="Times New Roman" w:hAnsi="Times New Roman"/>
                <w:b/>
                <w:bCs/>
                <w:color w:val="000000"/>
                <w:sz w:val="24"/>
                <w:szCs w:val="24"/>
              </w:rPr>
              <w:fldChar w:fldCharType="begin"/>
            </w:r>
            <w:r w:rsidRPr="008E77BB">
              <w:rPr>
                <w:rFonts w:ascii="Times New Roman" w:hAnsi="Times New Roman"/>
                <w:b/>
                <w:bCs/>
                <w:color w:val="000000"/>
                <w:sz w:val="24"/>
                <w:szCs w:val="24"/>
              </w:rPr>
              <w:instrText xml:space="preserve"> REF _Ref33439691 \r \h </w:instrText>
            </w:r>
            <w:r w:rsidR="00C41336" w:rsidRPr="008E77BB">
              <w:rPr>
                <w:rFonts w:ascii="Times New Roman" w:hAnsi="Times New Roman"/>
                <w:b/>
                <w:bCs/>
                <w:color w:val="000000"/>
                <w:sz w:val="24"/>
                <w:szCs w:val="24"/>
              </w:rPr>
              <w:instrText xml:space="preserve"> \* MERGEFORMAT </w:instrText>
            </w:r>
            <w:r w:rsidRPr="008E77BB">
              <w:rPr>
                <w:rFonts w:ascii="Times New Roman" w:hAnsi="Times New Roman"/>
                <w:b/>
                <w:bCs/>
                <w:color w:val="000000"/>
                <w:sz w:val="24"/>
                <w:szCs w:val="24"/>
              </w:rPr>
            </w:r>
            <w:r w:rsidRPr="008E77BB">
              <w:rPr>
                <w:rFonts w:ascii="Times New Roman" w:hAnsi="Times New Roman"/>
                <w:b/>
                <w:bCs/>
                <w:color w:val="000000"/>
                <w:sz w:val="24"/>
                <w:szCs w:val="24"/>
              </w:rPr>
              <w:fldChar w:fldCharType="separate"/>
            </w:r>
            <w:r w:rsidR="002E7A22">
              <w:rPr>
                <w:rFonts w:ascii="Times New Roman" w:hAnsi="Times New Roman"/>
                <w:b/>
                <w:bCs/>
                <w:color w:val="000000"/>
                <w:sz w:val="24"/>
                <w:szCs w:val="24"/>
              </w:rPr>
              <w:t>3.1.1</w:t>
            </w:r>
            <w:r w:rsidRPr="008E77BB">
              <w:rPr>
                <w:rFonts w:ascii="Times New Roman" w:hAnsi="Times New Roman"/>
                <w:b/>
                <w:bCs/>
                <w:color w:val="000000"/>
                <w:sz w:val="24"/>
                <w:szCs w:val="24"/>
              </w:rPr>
              <w:fldChar w:fldCharType="end"/>
            </w:r>
          </w:p>
        </w:tc>
        <w:tc>
          <w:tcPr>
            <w:tcW w:w="3780" w:type="dxa"/>
            <w:shd w:val="clear" w:color="auto" w:fill="D9D9D9"/>
            <w:vAlign w:val="center"/>
          </w:tcPr>
          <w:p w14:paraId="4F7062BD" w14:textId="77777777" w:rsidR="00E40350" w:rsidRPr="008E77BB" w:rsidRDefault="00605165" w:rsidP="00EA6FE1">
            <w:pPr>
              <w:keepNext/>
              <w:keepLines/>
              <w:spacing w:after="0"/>
              <w:rPr>
                <w:rFonts w:ascii="Times New Roman" w:hAnsi="Times New Roman"/>
                <w:color w:val="000000"/>
                <w:sz w:val="24"/>
                <w:szCs w:val="24"/>
              </w:rPr>
            </w:pPr>
            <w:r w:rsidRPr="008E77BB">
              <w:rPr>
                <w:rFonts w:ascii="Times New Roman" w:hAnsi="Times New Roman"/>
                <w:color w:val="000000"/>
                <w:sz w:val="24"/>
                <w:szCs w:val="24"/>
              </w:rPr>
              <w:t>Drawing that specifies the specific manufacturing details of the demineralizer assembly including all materials of construction</w:t>
            </w:r>
          </w:p>
        </w:tc>
        <w:tc>
          <w:tcPr>
            <w:tcW w:w="2610" w:type="dxa"/>
            <w:shd w:val="clear" w:color="auto" w:fill="D9D9D9"/>
            <w:vAlign w:val="center"/>
          </w:tcPr>
          <w:p w14:paraId="2588C05B" w14:textId="77777777" w:rsidR="00E40350" w:rsidRPr="008E77BB" w:rsidRDefault="00605165" w:rsidP="00EA6FE1">
            <w:pPr>
              <w:keepNext/>
              <w:keepLines/>
              <w:spacing w:after="0"/>
              <w:rPr>
                <w:rFonts w:ascii="Times New Roman" w:hAnsi="Times New Roman"/>
                <w:color w:val="000000"/>
                <w:sz w:val="24"/>
                <w:szCs w:val="24"/>
              </w:rPr>
            </w:pPr>
            <w:r w:rsidRPr="008E77BB">
              <w:rPr>
                <w:rFonts w:ascii="Times New Roman" w:hAnsi="Times New Roman"/>
                <w:color w:val="000000"/>
                <w:sz w:val="24"/>
                <w:szCs w:val="24"/>
              </w:rPr>
              <w:t>Prior to demineralizer manufacture</w:t>
            </w:r>
          </w:p>
        </w:tc>
        <w:tc>
          <w:tcPr>
            <w:tcW w:w="1800" w:type="dxa"/>
            <w:shd w:val="clear" w:color="auto" w:fill="D9D9D9"/>
            <w:vAlign w:val="center"/>
          </w:tcPr>
          <w:p w14:paraId="0A4838C8" w14:textId="77777777" w:rsidR="00E40350" w:rsidRPr="008E77BB" w:rsidRDefault="00605165" w:rsidP="00EA6FE1">
            <w:pPr>
              <w:keepNext/>
              <w:keepLines/>
              <w:spacing w:after="0"/>
              <w:jc w:val="center"/>
              <w:rPr>
                <w:rFonts w:ascii="Times New Roman" w:hAnsi="Times New Roman"/>
                <w:color w:val="000000"/>
                <w:sz w:val="24"/>
                <w:szCs w:val="24"/>
              </w:rPr>
            </w:pPr>
            <w:r w:rsidRPr="008E77BB">
              <w:rPr>
                <w:rFonts w:ascii="Times New Roman" w:hAnsi="Times New Roman"/>
                <w:color w:val="000000"/>
                <w:sz w:val="24"/>
                <w:szCs w:val="24"/>
              </w:rPr>
              <w:t>5 days</w:t>
            </w:r>
          </w:p>
        </w:tc>
      </w:tr>
      <w:tr w:rsidR="00C12F80" w:rsidRPr="00EA6FE1" w14:paraId="73BF8F5E" w14:textId="77777777" w:rsidTr="00EA6FE1">
        <w:trPr>
          <w:jc w:val="center"/>
        </w:trPr>
        <w:tc>
          <w:tcPr>
            <w:tcW w:w="1548" w:type="dxa"/>
            <w:vAlign w:val="center"/>
          </w:tcPr>
          <w:p w14:paraId="33F8AF11" w14:textId="2517C05B" w:rsidR="00C12F80" w:rsidRPr="008E77BB" w:rsidRDefault="001439E2" w:rsidP="00EA6FE1">
            <w:pPr>
              <w:keepNext/>
              <w:keepLines/>
              <w:spacing w:after="0"/>
              <w:jc w:val="center"/>
              <w:rPr>
                <w:rFonts w:ascii="Times New Roman" w:hAnsi="Times New Roman"/>
                <w:b/>
                <w:bCs/>
                <w:color w:val="000000"/>
                <w:sz w:val="24"/>
                <w:szCs w:val="24"/>
              </w:rPr>
            </w:pPr>
            <w:r>
              <w:rPr>
                <w:rFonts w:ascii="Times New Roman" w:hAnsi="Times New Roman"/>
                <w:b/>
                <w:bCs/>
                <w:color w:val="000000"/>
                <w:sz w:val="24"/>
                <w:szCs w:val="24"/>
              </w:rPr>
              <w:fldChar w:fldCharType="begin"/>
            </w:r>
            <w:r>
              <w:rPr>
                <w:rFonts w:ascii="Times New Roman" w:hAnsi="Times New Roman"/>
                <w:b/>
                <w:bCs/>
                <w:color w:val="000000"/>
                <w:sz w:val="24"/>
                <w:szCs w:val="24"/>
              </w:rPr>
              <w:instrText xml:space="preserve"> REF _Ref34895933 \r \h </w:instrText>
            </w:r>
            <w:r>
              <w:rPr>
                <w:rFonts w:ascii="Times New Roman" w:hAnsi="Times New Roman"/>
                <w:b/>
                <w:bCs/>
                <w:color w:val="000000"/>
                <w:sz w:val="24"/>
                <w:szCs w:val="24"/>
              </w:rPr>
            </w:r>
            <w:r>
              <w:rPr>
                <w:rFonts w:ascii="Times New Roman" w:hAnsi="Times New Roman"/>
                <w:b/>
                <w:bCs/>
                <w:color w:val="000000"/>
                <w:sz w:val="24"/>
                <w:szCs w:val="24"/>
              </w:rPr>
              <w:fldChar w:fldCharType="separate"/>
            </w:r>
            <w:r w:rsidR="002E7A22">
              <w:rPr>
                <w:rFonts w:ascii="Times New Roman" w:hAnsi="Times New Roman"/>
                <w:b/>
                <w:bCs/>
                <w:color w:val="000000"/>
                <w:sz w:val="24"/>
                <w:szCs w:val="24"/>
              </w:rPr>
              <w:t>3.3.3</w:t>
            </w:r>
            <w:r>
              <w:rPr>
                <w:rFonts w:ascii="Times New Roman" w:hAnsi="Times New Roman"/>
                <w:b/>
                <w:bCs/>
                <w:color w:val="000000"/>
                <w:sz w:val="24"/>
                <w:szCs w:val="24"/>
              </w:rPr>
              <w:fldChar w:fldCharType="end"/>
            </w:r>
          </w:p>
        </w:tc>
        <w:tc>
          <w:tcPr>
            <w:tcW w:w="3780" w:type="dxa"/>
            <w:vAlign w:val="center"/>
          </w:tcPr>
          <w:p w14:paraId="6660FB7C" w14:textId="77777777" w:rsidR="00C12F80" w:rsidRPr="008E77BB" w:rsidRDefault="00C12F80" w:rsidP="00EA6FE1">
            <w:pPr>
              <w:keepNext/>
              <w:keepLines/>
              <w:spacing w:after="0"/>
              <w:rPr>
                <w:rFonts w:ascii="Times New Roman" w:hAnsi="Times New Roman"/>
                <w:color w:val="000000"/>
                <w:sz w:val="24"/>
                <w:szCs w:val="24"/>
              </w:rPr>
            </w:pPr>
            <w:r w:rsidRPr="008E77BB">
              <w:rPr>
                <w:rFonts w:ascii="Times New Roman" w:hAnsi="Times New Roman"/>
                <w:color w:val="000000"/>
                <w:sz w:val="24"/>
                <w:szCs w:val="24"/>
              </w:rPr>
              <w:t>Tapped lifting hole drop weight test results per ASTM E 208 or Charpy impact test results per ASTM A 370 for heavy head</w:t>
            </w:r>
          </w:p>
        </w:tc>
        <w:tc>
          <w:tcPr>
            <w:tcW w:w="2610" w:type="dxa"/>
            <w:vAlign w:val="center"/>
          </w:tcPr>
          <w:p w14:paraId="319CBBDC" w14:textId="77777777" w:rsidR="00C12F80" w:rsidRPr="008E77BB" w:rsidRDefault="00C12F80" w:rsidP="00EA6FE1">
            <w:pPr>
              <w:keepNext/>
              <w:keepLines/>
              <w:spacing w:after="0"/>
              <w:rPr>
                <w:rFonts w:ascii="Times New Roman" w:hAnsi="Times New Roman"/>
                <w:color w:val="000000"/>
                <w:sz w:val="24"/>
                <w:szCs w:val="24"/>
              </w:rPr>
            </w:pPr>
            <w:r w:rsidRPr="008E77BB">
              <w:rPr>
                <w:rFonts w:ascii="Times New Roman" w:hAnsi="Times New Roman"/>
                <w:color w:val="000000"/>
                <w:sz w:val="24"/>
                <w:szCs w:val="24"/>
              </w:rPr>
              <w:t>Prior to demineralizer manufacture</w:t>
            </w:r>
          </w:p>
        </w:tc>
        <w:tc>
          <w:tcPr>
            <w:tcW w:w="1800" w:type="dxa"/>
            <w:vAlign w:val="center"/>
          </w:tcPr>
          <w:p w14:paraId="64DFAB68" w14:textId="77777777" w:rsidR="00C12F80" w:rsidRPr="008E77BB" w:rsidRDefault="00C12F80" w:rsidP="00EA6FE1">
            <w:pPr>
              <w:keepNext/>
              <w:keepLines/>
              <w:spacing w:after="0"/>
              <w:jc w:val="center"/>
              <w:rPr>
                <w:rFonts w:ascii="Times New Roman" w:hAnsi="Times New Roman"/>
                <w:color w:val="000000"/>
                <w:sz w:val="24"/>
                <w:szCs w:val="24"/>
              </w:rPr>
            </w:pPr>
            <w:r w:rsidRPr="008E77BB">
              <w:rPr>
                <w:rFonts w:ascii="Times New Roman" w:hAnsi="Times New Roman"/>
                <w:color w:val="000000"/>
                <w:sz w:val="24"/>
                <w:szCs w:val="24"/>
              </w:rPr>
              <w:t>5 days</w:t>
            </w:r>
          </w:p>
        </w:tc>
      </w:tr>
      <w:tr w:rsidR="00C12F80" w:rsidRPr="00EA6FE1" w14:paraId="55861F02" w14:textId="77777777" w:rsidTr="00727BCD">
        <w:trPr>
          <w:jc w:val="center"/>
        </w:trPr>
        <w:tc>
          <w:tcPr>
            <w:tcW w:w="1548" w:type="dxa"/>
            <w:shd w:val="clear" w:color="auto" w:fill="D9D9D9"/>
            <w:vAlign w:val="center"/>
          </w:tcPr>
          <w:p w14:paraId="16EBFA25" w14:textId="17F8B356" w:rsidR="00C12F80" w:rsidRPr="008E77BB" w:rsidRDefault="008E77BB" w:rsidP="008E77BB">
            <w:pPr>
              <w:keepNext/>
              <w:keepLines/>
              <w:spacing w:after="0"/>
              <w:jc w:val="center"/>
              <w:rPr>
                <w:rFonts w:ascii="Times New Roman" w:hAnsi="Times New Roman"/>
                <w:b/>
                <w:bCs/>
                <w:color w:val="000000"/>
                <w:sz w:val="24"/>
                <w:szCs w:val="24"/>
              </w:rPr>
            </w:pPr>
            <w:r w:rsidRPr="008E77BB">
              <w:rPr>
                <w:rFonts w:ascii="Times New Roman" w:hAnsi="Times New Roman"/>
                <w:b/>
                <w:bCs/>
                <w:color w:val="000000"/>
                <w:sz w:val="24"/>
                <w:szCs w:val="24"/>
              </w:rPr>
              <w:fldChar w:fldCharType="begin"/>
            </w:r>
            <w:r w:rsidRPr="008E77BB">
              <w:rPr>
                <w:rFonts w:ascii="Times New Roman" w:hAnsi="Times New Roman"/>
                <w:b/>
                <w:bCs/>
                <w:color w:val="000000"/>
                <w:sz w:val="24"/>
                <w:szCs w:val="24"/>
              </w:rPr>
              <w:instrText xml:space="preserve"> REF _Ref33512476 \r \h  \* MERGEFORMAT </w:instrText>
            </w:r>
            <w:r w:rsidRPr="008E77BB">
              <w:rPr>
                <w:rFonts w:ascii="Times New Roman" w:hAnsi="Times New Roman"/>
                <w:b/>
                <w:bCs/>
                <w:color w:val="000000"/>
                <w:sz w:val="24"/>
                <w:szCs w:val="24"/>
              </w:rPr>
            </w:r>
            <w:r w:rsidRPr="008E77BB">
              <w:rPr>
                <w:rFonts w:ascii="Times New Roman" w:hAnsi="Times New Roman"/>
                <w:b/>
                <w:bCs/>
                <w:color w:val="000000"/>
                <w:sz w:val="24"/>
                <w:szCs w:val="24"/>
              </w:rPr>
              <w:fldChar w:fldCharType="separate"/>
            </w:r>
            <w:r w:rsidR="002E7A22">
              <w:rPr>
                <w:rFonts w:ascii="Times New Roman" w:hAnsi="Times New Roman"/>
                <w:b/>
                <w:bCs/>
                <w:color w:val="000000"/>
                <w:sz w:val="24"/>
                <w:szCs w:val="24"/>
              </w:rPr>
              <w:t>3.3.4</w:t>
            </w:r>
            <w:r w:rsidRPr="008E77BB">
              <w:rPr>
                <w:rFonts w:ascii="Times New Roman" w:hAnsi="Times New Roman"/>
                <w:b/>
                <w:bCs/>
                <w:color w:val="000000"/>
                <w:sz w:val="24"/>
                <w:szCs w:val="24"/>
              </w:rPr>
              <w:fldChar w:fldCharType="end"/>
            </w:r>
            <w:r w:rsidRPr="008E77BB">
              <w:rPr>
                <w:rFonts w:ascii="Times New Roman" w:hAnsi="Times New Roman"/>
                <w:b/>
                <w:bCs/>
                <w:color w:val="000000"/>
                <w:sz w:val="24"/>
                <w:szCs w:val="24"/>
              </w:rPr>
              <w:t xml:space="preserve"> </w:t>
            </w:r>
          </w:p>
        </w:tc>
        <w:tc>
          <w:tcPr>
            <w:tcW w:w="3780" w:type="dxa"/>
            <w:shd w:val="clear" w:color="auto" w:fill="D9D9D9"/>
            <w:vAlign w:val="center"/>
          </w:tcPr>
          <w:p w14:paraId="75E80D9E" w14:textId="6DD97D72" w:rsidR="00C12F80" w:rsidRPr="008E77BB" w:rsidRDefault="00C12F80" w:rsidP="00EA6FE1">
            <w:pPr>
              <w:keepNext/>
              <w:keepLines/>
              <w:spacing w:after="0"/>
              <w:rPr>
                <w:rFonts w:ascii="Times New Roman" w:hAnsi="Times New Roman"/>
                <w:color w:val="000000"/>
                <w:sz w:val="24"/>
                <w:szCs w:val="24"/>
              </w:rPr>
            </w:pPr>
            <w:r w:rsidRPr="008E77BB">
              <w:rPr>
                <w:rFonts w:ascii="Times New Roman" w:hAnsi="Times New Roman"/>
                <w:color w:val="000000"/>
                <w:sz w:val="24"/>
                <w:szCs w:val="24"/>
              </w:rPr>
              <w:t>Pre</w:t>
            </w:r>
            <w:r w:rsidR="0079559C">
              <w:rPr>
                <w:rFonts w:ascii="Times New Roman" w:hAnsi="Times New Roman"/>
                <w:color w:val="000000"/>
                <w:sz w:val="24"/>
                <w:szCs w:val="24"/>
              </w:rPr>
              <w:t xml:space="preserve"> </w:t>
            </w:r>
            <w:r w:rsidRPr="008E77BB">
              <w:rPr>
                <w:rFonts w:ascii="Times New Roman" w:hAnsi="Times New Roman"/>
                <w:color w:val="000000"/>
                <w:sz w:val="24"/>
                <w:szCs w:val="24"/>
              </w:rPr>
              <w:t>Load Test visual inspections of tapped lifting holes</w:t>
            </w:r>
          </w:p>
        </w:tc>
        <w:tc>
          <w:tcPr>
            <w:tcW w:w="2610" w:type="dxa"/>
            <w:shd w:val="clear" w:color="auto" w:fill="D9D9D9"/>
            <w:vAlign w:val="center"/>
          </w:tcPr>
          <w:p w14:paraId="625F5EBB" w14:textId="3DA0E306" w:rsidR="00C12F80" w:rsidRPr="008E77BB" w:rsidRDefault="00C12F80" w:rsidP="00EA6FE1">
            <w:pPr>
              <w:keepNext/>
              <w:keepLines/>
              <w:spacing w:after="0"/>
              <w:rPr>
                <w:rFonts w:ascii="Times New Roman" w:hAnsi="Times New Roman"/>
                <w:color w:val="000000"/>
                <w:sz w:val="24"/>
                <w:szCs w:val="24"/>
              </w:rPr>
            </w:pPr>
            <w:r w:rsidRPr="008E77BB">
              <w:rPr>
                <w:rFonts w:ascii="Times New Roman" w:hAnsi="Times New Roman"/>
                <w:color w:val="000000"/>
                <w:sz w:val="24"/>
                <w:szCs w:val="24"/>
              </w:rPr>
              <w:t xml:space="preserve">Prior to </w:t>
            </w:r>
            <w:r w:rsidR="009F0E06">
              <w:rPr>
                <w:rFonts w:ascii="Times New Roman" w:hAnsi="Times New Roman"/>
                <w:color w:val="000000"/>
                <w:sz w:val="24"/>
                <w:szCs w:val="24"/>
              </w:rPr>
              <w:t xml:space="preserve">load testing </w:t>
            </w:r>
          </w:p>
        </w:tc>
        <w:tc>
          <w:tcPr>
            <w:tcW w:w="1800" w:type="dxa"/>
            <w:shd w:val="clear" w:color="auto" w:fill="D9D9D9"/>
            <w:vAlign w:val="center"/>
          </w:tcPr>
          <w:p w14:paraId="7FC22158" w14:textId="77777777" w:rsidR="00C12F80" w:rsidRPr="008E77BB" w:rsidRDefault="008E77BB" w:rsidP="00EA6FE1">
            <w:pPr>
              <w:keepNext/>
              <w:keepLines/>
              <w:spacing w:after="0"/>
              <w:jc w:val="center"/>
              <w:rPr>
                <w:rFonts w:ascii="Times New Roman" w:hAnsi="Times New Roman"/>
                <w:color w:val="000000"/>
                <w:sz w:val="24"/>
                <w:szCs w:val="24"/>
              </w:rPr>
            </w:pPr>
            <w:r w:rsidRPr="008E77BB">
              <w:rPr>
                <w:rFonts w:ascii="Times New Roman" w:hAnsi="Times New Roman"/>
                <w:color w:val="000000"/>
                <w:sz w:val="24"/>
                <w:szCs w:val="24"/>
              </w:rPr>
              <w:t>5 days</w:t>
            </w:r>
          </w:p>
        </w:tc>
      </w:tr>
      <w:tr w:rsidR="00C12F80" w:rsidRPr="00EA6FE1" w14:paraId="0D6A602A" w14:textId="77777777" w:rsidTr="00EA6FE1">
        <w:trPr>
          <w:jc w:val="center"/>
        </w:trPr>
        <w:tc>
          <w:tcPr>
            <w:tcW w:w="1548" w:type="dxa"/>
            <w:vAlign w:val="center"/>
          </w:tcPr>
          <w:p w14:paraId="15607B40" w14:textId="27AA9DA4" w:rsidR="00C12F80" w:rsidRPr="008E77BB" w:rsidRDefault="008E77BB" w:rsidP="00EA6FE1">
            <w:pPr>
              <w:keepNext/>
              <w:keepLines/>
              <w:spacing w:after="0"/>
              <w:jc w:val="center"/>
              <w:rPr>
                <w:rFonts w:ascii="Times New Roman" w:hAnsi="Times New Roman"/>
                <w:b/>
                <w:bCs/>
                <w:color w:val="000000"/>
                <w:sz w:val="24"/>
                <w:szCs w:val="24"/>
              </w:rPr>
            </w:pPr>
            <w:r w:rsidRPr="008E77BB">
              <w:rPr>
                <w:rFonts w:ascii="Times New Roman" w:hAnsi="Times New Roman"/>
                <w:b/>
                <w:bCs/>
                <w:color w:val="000000"/>
                <w:sz w:val="24"/>
                <w:szCs w:val="24"/>
              </w:rPr>
              <w:fldChar w:fldCharType="begin"/>
            </w:r>
            <w:r w:rsidRPr="008E77BB">
              <w:rPr>
                <w:rFonts w:ascii="Times New Roman" w:hAnsi="Times New Roman"/>
                <w:b/>
                <w:bCs/>
                <w:color w:val="000000"/>
                <w:sz w:val="24"/>
                <w:szCs w:val="24"/>
              </w:rPr>
              <w:instrText xml:space="preserve"> REF _Ref33444455 \r \h  \* MERGEFORMAT </w:instrText>
            </w:r>
            <w:r w:rsidRPr="008E77BB">
              <w:rPr>
                <w:rFonts w:ascii="Times New Roman" w:hAnsi="Times New Roman"/>
                <w:b/>
                <w:bCs/>
                <w:color w:val="000000"/>
                <w:sz w:val="24"/>
                <w:szCs w:val="24"/>
              </w:rPr>
            </w:r>
            <w:r w:rsidRPr="008E77BB">
              <w:rPr>
                <w:rFonts w:ascii="Times New Roman" w:hAnsi="Times New Roman"/>
                <w:b/>
                <w:bCs/>
                <w:color w:val="000000"/>
                <w:sz w:val="24"/>
                <w:szCs w:val="24"/>
              </w:rPr>
              <w:fldChar w:fldCharType="separate"/>
            </w:r>
            <w:r w:rsidR="002E7A22">
              <w:rPr>
                <w:rFonts w:ascii="Times New Roman" w:hAnsi="Times New Roman"/>
                <w:b/>
                <w:bCs/>
                <w:color w:val="000000"/>
                <w:sz w:val="24"/>
                <w:szCs w:val="24"/>
              </w:rPr>
              <w:t>3.3.5</w:t>
            </w:r>
            <w:r w:rsidRPr="008E77BB">
              <w:rPr>
                <w:rFonts w:ascii="Times New Roman" w:hAnsi="Times New Roman"/>
                <w:b/>
                <w:bCs/>
                <w:color w:val="000000"/>
                <w:sz w:val="24"/>
                <w:szCs w:val="24"/>
              </w:rPr>
              <w:fldChar w:fldCharType="end"/>
            </w:r>
          </w:p>
        </w:tc>
        <w:tc>
          <w:tcPr>
            <w:tcW w:w="3780" w:type="dxa"/>
            <w:vAlign w:val="center"/>
          </w:tcPr>
          <w:p w14:paraId="316512D4" w14:textId="77777777" w:rsidR="00C12F80" w:rsidRPr="008E77BB" w:rsidRDefault="00C12F80" w:rsidP="00EA6FE1">
            <w:pPr>
              <w:keepNext/>
              <w:keepLines/>
              <w:spacing w:after="0"/>
              <w:rPr>
                <w:rFonts w:ascii="Times New Roman" w:hAnsi="Times New Roman"/>
                <w:color w:val="000000"/>
                <w:sz w:val="24"/>
                <w:szCs w:val="24"/>
              </w:rPr>
            </w:pPr>
            <w:r w:rsidRPr="008E77BB">
              <w:rPr>
                <w:rFonts w:ascii="Times New Roman" w:hAnsi="Times New Roman"/>
                <w:color w:val="000000"/>
                <w:sz w:val="24"/>
                <w:szCs w:val="24"/>
              </w:rPr>
              <w:t>Load test results of tapped lifting holes</w:t>
            </w:r>
          </w:p>
        </w:tc>
        <w:tc>
          <w:tcPr>
            <w:tcW w:w="2610" w:type="dxa"/>
            <w:vAlign w:val="center"/>
          </w:tcPr>
          <w:p w14:paraId="0D901AEC" w14:textId="77777777" w:rsidR="00C12F80" w:rsidRPr="008E77BB" w:rsidRDefault="00C12F80" w:rsidP="00EA6FE1">
            <w:pPr>
              <w:keepNext/>
              <w:keepLines/>
              <w:spacing w:after="0"/>
              <w:rPr>
                <w:rFonts w:ascii="Times New Roman" w:hAnsi="Times New Roman"/>
                <w:color w:val="000000"/>
                <w:sz w:val="24"/>
                <w:szCs w:val="24"/>
              </w:rPr>
            </w:pPr>
            <w:r w:rsidRPr="008E77BB">
              <w:rPr>
                <w:rFonts w:ascii="Times New Roman" w:hAnsi="Times New Roman"/>
                <w:color w:val="000000"/>
                <w:sz w:val="24"/>
                <w:szCs w:val="24"/>
              </w:rPr>
              <w:t xml:space="preserve">Prior to </w:t>
            </w:r>
            <w:r w:rsidR="00C649B4" w:rsidRPr="008E77BB">
              <w:rPr>
                <w:rFonts w:ascii="Times New Roman" w:hAnsi="Times New Roman"/>
                <w:color w:val="000000"/>
                <w:sz w:val="24"/>
                <w:szCs w:val="24"/>
              </w:rPr>
              <w:t xml:space="preserve">each </w:t>
            </w:r>
            <w:r w:rsidRPr="008E77BB">
              <w:rPr>
                <w:rFonts w:ascii="Times New Roman" w:hAnsi="Times New Roman"/>
                <w:color w:val="000000"/>
                <w:sz w:val="24"/>
                <w:szCs w:val="24"/>
              </w:rPr>
              <w:t>shipment</w:t>
            </w:r>
          </w:p>
        </w:tc>
        <w:tc>
          <w:tcPr>
            <w:tcW w:w="1800" w:type="dxa"/>
            <w:vAlign w:val="center"/>
          </w:tcPr>
          <w:p w14:paraId="6C658348" w14:textId="77777777" w:rsidR="00C12F80" w:rsidRPr="008E77BB" w:rsidRDefault="008E77BB" w:rsidP="00EA6FE1">
            <w:pPr>
              <w:keepNext/>
              <w:keepLines/>
              <w:spacing w:after="0"/>
              <w:jc w:val="center"/>
              <w:rPr>
                <w:rFonts w:ascii="Times New Roman" w:hAnsi="Times New Roman"/>
                <w:color w:val="000000"/>
                <w:sz w:val="24"/>
                <w:szCs w:val="24"/>
              </w:rPr>
            </w:pPr>
            <w:r w:rsidRPr="008E77BB">
              <w:rPr>
                <w:rFonts w:ascii="Times New Roman" w:hAnsi="Times New Roman"/>
                <w:color w:val="000000"/>
                <w:sz w:val="24"/>
                <w:szCs w:val="24"/>
              </w:rPr>
              <w:t>5 days</w:t>
            </w:r>
          </w:p>
        </w:tc>
      </w:tr>
      <w:tr w:rsidR="009F0E06" w:rsidRPr="00EA6FE1" w14:paraId="231B7DFC" w14:textId="77777777" w:rsidTr="00633C5C">
        <w:trPr>
          <w:jc w:val="center"/>
        </w:trPr>
        <w:tc>
          <w:tcPr>
            <w:tcW w:w="1548" w:type="dxa"/>
            <w:shd w:val="clear" w:color="auto" w:fill="D1D1D1" w:themeFill="background2" w:themeFillShade="E6"/>
            <w:vAlign w:val="center"/>
          </w:tcPr>
          <w:p w14:paraId="0BF022A8" w14:textId="2C5CFEE7" w:rsidR="009F0E06" w:rsidRPr="008E77BB" w:rsidRDefault="009F0E06" w:rsidP="00EA6FE1">
            <w:pPr>
              <w:keepNext/>
              <w:keepLines/>
              <w:spacing w:after="0"/>
              <w:jc w:val="center"/>
              <w:rPr>
                <w:rFonts w:ascii="Times New Roman" w:hAnsi="Times New Roman"/>
                <w:b/>
                <w:bCs/>
                <w:color w:val="000000"/>
                <w:sz w:val="24"/>
                <w:szCs w:val="24"/>
              </w:rPr>
            </w:pPr>
            <w:r>
              <w:rPr>
                <w:rFonts w:ascii="Times New Roman" w:hAnsi="Times New Roman"/>
                <w:b/>
                <w:bCs/>
                <w:color w:val="000000"/>
                <w:sz w:val="24"/>
                <w:szCs w:val="24"/>
              </w:rPr>
              <w:t>3.3.6</w:t>
            </w:r>
          </w:p>
        </w:tc>
        <w:tc>
          <w:tcPr>
            <w:tcW w:w="3780" w:type="dxa"/>
            <w:shd w:val="clear" w:color="auto" w:fill="D1D1D1" w:themeFill="background2" w:themeFillShade="E6"/>
            <w:vAlign w:val="center"/>
          </w:tcPr>
          <w:p w14:paraId="166E515D" w14:textId="5C1ACE16" w:rsidR="009F0E06" w:rsidRPr="008E77BB" w:rsidRDefault="009F0E06" w:rsidP="00EA6FE1">
            <w:pPr>
              <w:keepNext/>
              <w:keepLines/>
              <w:spacing w:after="0"/>
              <w:rPr>
                <w:rFonts w:ascii="Times New Roman" w:hAnsi="Times New Roman"/>
                <w:color w:val="000000"/>
                <w:sz w:val="24"/>
                <w:szCs w:val="24"/>
              </w:rPr>
            </w:pPr>
            <w:r>
              <w:rPr>
                <w:rFonts w:ascii="Times New Roman" w:hAnsi="Times New Roman"/>
                <w:color w:val="000000"/>
                <w:sz w:val="24"/>
                <w:szCs w:val="24"/>
              </w:rPr>
              <w:t xml:space="preserve">Post </w:t>
            </w:r>
            <w:r w:rsidRPr="008E77BB">
              <w:rPr>
                <w:rFonts w:ascii="Times New Roman" w:hAnsi="Times New Roman"/>
                <w:color w:val="000000"/>
                <w:sz w:val="24"/>
                <w:szCs w:val="24"/>
              </w:rPr>
              <w:t xml:space="preserve">Load Test visual inspections </w:t>
            </w:r>
            <w:r w:rsidR="00651A32">
              <w:rPr>
                <w:rFonts w:ascii="Times New Roman" w:hAnsi="Times New Roman"/>
                <w:color w:val="000000"/>
                <w:sz w:val="24"/>
                <w:szCs w:val="24"/>
              </w:rPr>
              <w:t xml:space="preserve">and gage inspections </w:t>
            </w:r>
            <w:r w:rsidRPr="008E77BB">
              <w:rPr>
                <w:rFonts w:ascii="Times New Roman" w:hAnsi="Times New Roman"/>
                <w:color w:val="000000"/>
                <w:sz w:val="24"/>
                <w:szCs w:val="24"/>
              </w:rPr>
              <w:t>of tapped lifting holes</w:t>
            </w:r>
          </w:p>
        </w:tc>
        <w:tc>
          <w:tcPr>
            <w:tcW w:w="2610" w:type="dxa"/>
            <w:shd w:val="clear" w:color="auto" w:fill="D1D1D1" w:themeFill="background2" w:themeFillShade="E6"/>
            <w:vAlign w:val="center"/>
          </w:tcPr>
          <w:p w14:paraId="21341775" w14:textId="2B482D10" w:rsidR="009F0E06" w:rsidRPr="008E77BB" w:rsidRDefault="009F0E06" w:rsidP="00EA6FE1">
            <w:pPr>
              <w:keepNext/>
              <w:keepLines/>
              <w:spacing w:after="0"/>
              <w:rPr>
                <w:rFonts w:ascii="Times New Roman" w:hAnsi="Times New Roman"/>
                <w:color w:val="000000"/>
                <w:sz w:val="24"/>
                <w:szCs w:val="24"/>
              </w:rPr>
            </w:pPr>
            <w:r w:rsidRPr="008E77BB">
              <w:rPr>
                <w:rFonts w:ascii="Times New Roman" w:hAnsi="Times New Roman"/>
                <w:color w:val="000000"/>
                <w:sz w:val="24"/>
                <w:szCs w:val="24"/>
              </w:rPr>
              <w:t>Prior to each shipment</w:t>
            </w:r>
          </w:p>
        </w:tc>
        <w:tc>
          <w:tcPr>
            <w:tcW w:w="1800" w:type="dxa"/>
            <w:shd w:val="clear" w:color="auto" w:fill="D1D1D1" w:themeFill="background2" w:themeFillShade="E6"/>
            <w:vAlign w:val="center"/>
          </w:tcPr>
          <w:p w14:paraId="66749F98" w14:textId="74135203" w:rsidR="009F0E06" w:rsidRPr="008E77BB" w:rsidRDefault="009F0E06" w:rsidP="00EA6FE1">
            <w:pPr>
              <w:keepNext/>
              <w:keepLines/>
              <w:spacing w:after="0"/>
              <w:jc w:val="center"/>
              <w:rPr>
                <w:rFonts w:ascii="Times New Roman" w:hAnsi="Times New Roman"/>
                <w:color w:val="000000"/>
                <w:sz w:val="24"/>
                <w:szCs w:val="24"/>
              </w:rPr>
            </w:pPr>
            <w:r>
              <w:rPr>
                <w:rFonts w:ascii="Times New Roman" w:hAnsi="Times New Roman"/>
                <w:color w:val="000000"/>
                <w:sz w:val="24"/>
                <w:szCs w:val="24"/>
              </w:rPr>
              <w:t>5 days</w:t>
            </w:r>
          </w:p>
        </w:tc>
      </w:tr>
      <w:tr w:rsidR="00C12F80" w:rsidRPr="00EA6FE1" w14:paraId="711F2FFC" w14:textId="77777777" w:rsidTr="00633C5C">
        <w:trPr>
          <w:jc w:val="center"/>
        </w:trPr>
        <w:tc>
          <w:tcPr>
            <w:tcW w:w="1548" w:type="dxa"/>
            <w:vAlign w:val="center"/>
          </w:tcPr>
          <w:p w14:paraId="44F7DA3D" w14:textId="0FE7700F" w:rsidR="00C12F80" w:rsidRPr="008E77BB" w:rsidRDefault="00B03E01" w:rsidP="00EA6FE1">
            <w:pPr>
              <w:keepNext/>
              <w:keepLines/>
              <w:spacing w:after="0"/>
              <w:jc w:val="center"/>
              <w:rPr>
                <w:rFonts w:ascii="Times New Roman" w:hAnsi="Times New Roman"/>
                <w:b/>
                <w:bCs/>
                <w:color w:val="000000"/>
                <w:sz w:val="24"/>
                <w:szCs w:val="24"/>
              </w:rPr>
            </w:pPr>
            <w:r>
              <w:rPr>
                <w:rFonts w:ascii="Times New Roman" w:hAnsi="Times New Roman"/>
                <w:b/>
                <w:bCs/>
                <w:color w:val="000000"/>
                <w:sz w:val="24"/>
                <w:szCs w:val="24"/>
              </w:rPr>
              <w:t>3.3.</w:t>
            </w:r>
            <w:r w:rsidR="00FD5002">
              <w:rPr>
                <w:rFonts w:ascii="Times New Roman" w:hAnsi="Times New Roman"/>
                <w:b/>
                <w:bCs/>
                <w:color w:val="000000"/>
                <w:sz w:val="24"/>
                <w:szCs w:val="24"/>
              </w:rPr>
              <w:t>7</w:t>
            </w:r>
          </w:p>
        </w:tc>
        <w:tc>
          <w:tcPr>
            <w:tcW w:w="3780" w:type="dxa"/>
            <w:vAlign w:val="center"/>
          </w:tcPr>
          <w:p w14:paraId="737C2BBA" w14:textId="77777777" w:rsidR="00C12F80" w:rsidRPr="008E77BB" w:rsidRDefault="00C12F80" w:rsidP="00EA6FE1">
            <w:pPr>
              <w:keepNext/>
              <w:keepLines/>
              <w:spacing w:after="0"/>
              <w:rPr>
                <w:rFonts w:ascii="Times New Roman" w:hAnsi="Times New Roman"/>
                <w:color w:val="000000"/>
                <w:sz w:val="24"/>
                <w:szCs w:val="24"/>
              </w:rPr>
            </w:pPr>
            <w:r w:rsidRPr="008E77BB">
              <w:rPr>
                <w:rFonts w:ascii="Times New Roman" w:hAnsi="Times New Roman"/>
                <w:color w:val="000000"/>
                <w:sz w:val="24"/>
                <w:szCs w:val="24"/>
              </w:rPr>
              <w:t>Magnetic Particle inspection of the base material around the tapped lifting holes</w:t>
            </w:r>
          </w:p>
        </w:tc>
        <w:tc>
          <w:tcPr>
            <w:tcW w:w="2610" w:type="dxa"/>
            <w:vAlign w:val="center"/>
          </w:tcPr>
          <w:p w14:paraId="7DA6690A" w14:textId="77777777" w:rsidR="00C12F80" w:rsidRPr="008E77BB" w:rsidRDefault="00C12F80" w:rsidP="00EA6FE1">
            <w:pPr>
              <w:keepNext/>
              <w:keepLines/>
              <w:spacing w:after="0"/>
              <w:rPr>
                <w:rFonts w:ascii="Times New Roman" w:hAnsi="Times New Roman"/>
                <w:color w:val="000000"/>
                <w:sz w:val="24"/>
                <w:szCs w:val="24"/>
              </w:rPr>
            </w:pPr>
            <w:r w:rsidRPr="008E77BB">
              <w:rPr>
                <w:rFonts w:ascii="Times New Roman" w:hAnsi="Times New Roman"/>
                <w:color w:val="000000"/>
                <w:sz w:val="24"/>
                <w:szCs w:val="24"/>
              </w:rPr>
              <w:t>Prior to</w:t>
            </w:r>
            <w:r w:rsidR="00C649B4" w:rsidRPr="008E77BB">
              <w:rPr>
                <w:rFonts w:ascii="Times New Roman" w:hAnsi="Times New Roman"/>
                <w:color w:val="000000"/>
                <w:sz w:val="24"/>
                <w:szCs w:val="24"/>
              </w:rPr>
              <w:t xml:space="preserve"> each</w:t>
            </w:r>
            <w:r w:rsidRPr="008E77BB">
              <w:rPr>
                <w:rFonts w:ascii="Times New Roman" w:hAnsi="Times New Roman"/>
                <w:color w:val="000000"/>
                <w:sz w:val="24"/>
                <w:szCs w:val="24"/>
              </w:rPr>
              <w:t xml:space="preserve"> shipment</w:t>
            </w:r>
          </w:p>
        </w:tc>
        <w:tc>
          <w:tcPr>
            <w:tcW w:w="1800" w:type="dxa"/>
            <w:vAlign w:val="center"/>
          </w:tcPr>
          <w:p w14:paraId="7418A92E" w14:textId="77777777" w:rsidR="00C12F80" w:rsidRPr="008E77BB" w:rsidRDefault="008E77BB" w:rsidP="00EA6FE1">
            <w:pPr>
              <w:keepNext/>
              <w:keepLines/>
              <w:spacing w:after="0"/>
              <w:jc w:val="center"/>
              <w:rPr>
                <w:rFonts w:ascii="Times New Roman" w:hAnsi="Times New Roman"/>
                <w:color w:val="000000"/>
                <w:sz w:val="24"/>
                <w:szCs w:val="24"/>
              </w:rPr>
            </w:pPr>
            <w:r w:rsidRPr="008E77BB">
              <w:rPr>
                <w:rFonts w:ascii="Times New Roman" w:hAnsi="Times New Roman"/>
                <w:color w:val="000000"/>
                <w:sz w:val="24"/>
                <w:szCs w:val="24"/>
              </w:rPr>
              <w:t>5 days</w:t>
            </w:r>
          </w:p>
        </w:tc>
      </w:tr>
      <w:tr w:rsidR="00C12F80" w:rsidRPr="00EA6FE1" w14:paraId="685DF494" w14:textId="77777777" w:rsidTr="00633C5C">
        <w:trPr>
          <w:jc w:val="center"/>
        </w:trPr>
        <w:tc>
          <w:tcPr>
            <w:tcW w:w="1548" w:type="dxa"/>
            <w:shd w:val="clear" w:color="auto" w:fill="D1D1D1" w:themeFill="background2" w:themeFillShade="E6"/>
            <w:vAlign w:val="center"/>
          </w:tcPr>
          <w:p w14:paraId="5480D480" w14:textId="22BE533A" w:rsidR="00C12F80" w:rsidRPr="008E77BB" w:rsidRDefault="00C12F80" w:rsidP="00EA6FE1">
            <w:pPr>
              <w:keepNext/>
              <w:keepLines/>
              <w:spacing w:after="0"/>
              <w:jc w:val="center"/>
              <w:rPr>
                <w:rFonts w:ascii="Times New Roman" w:hAnsi="Times New Roman"/>
                <w:b/>
                <w:bCs/>
                <w:color w:val="000000"/>
                <w:sz w:val="24"/>
                <w:szCs w:val="24"/>
              </w:rPr>
            </w:pPr>
            <w:r w:rsidRPr="008E77BB">
              <w:rPr>
                <w:rFonts w:ascii="Times New Roman" w:hAnsi="Times New Roman"/>
                <w:b/>
                <w:bCs/>
                <w:color w:val="000000"/>
                <w:sz w:val="24"/>
                <w:szCs w:val="24"/>
              </w:rPr>
              <w:fldChar w:fldCharType="begin"/>
            </w:r>
            <w:r w:rsidRPr="008E77BB">
              <w:rPr>
                <w:rFonts w:ascii="Times New Roman" w:hAnsi="Times New Roman"/>
                <w:b/>
                <w:bCs/>
                <w:color w:val="000000"/>
                <w:sz w:val="24"/>
                <w:szCs w:val="24"/>
              </w:rPr>
              <w:instrText xml:space="preserve"> REF _Ref33441723 \r \h </w:instrText>
            </w:r>
            <w:r w:rsidR="00C41336" w:rsidRPr="008E77BB">
              <w:rPr>
                <w:rFonts w:ascii="Times New Roman" w:hAnsi="Times New Roman"/>
                <w:b/>
                <w:bCs/>
                <w:color w:val="000000"/>
                <w:sz w:val="24"/>
                <w:szCs w:val="24"/>
              </w:rPr>
              <w:instrText xml:space="preserve"> \* MERGEFORMAT </w:instrText>
            </w:r>
            <w:r w:rsidRPr="008E77BB">
              <w:rPr>
                <w:rFonts w:ascii="Times New Roman" w:hAnsi="Times New Roman"/>
                <w:b/>
                <w:bCs/>
                <w:color w:val="000000"/>
                <w:sz w:val="24"/>
                <w:szCs w:val="24"/>
              </w:rPr>
            </w:r>
            <w:r w:rsidRPr="008E77BB">
              <w:rPr>
                <w:rFonts w:ascii="Times New Roman" w:hAnsi="Times New Roman"/>
                <w:b/>
                <w:bCs/>
                <w:color w:val="000000"/>
                <w:sz w:val="24"/>
                <w:szCs w:val="24"/>
              </w:rPr>
              <w:fldChar w:fldCharType="separate"/>
            </w:r>
            <w:r w:rsidR="002E7A22">
              <w:rPr>
                <w:rFonts w:ascii="Times New Roman" w:hAnsi="Times New Roman"/>
                <w:b/>
                <w:bCs/>
                <w:color w:val="000000"/>
                <w:sz w:val="24"/>
                <w:szCs w:val="24"/>
              </w:rPr>
              <w:t>3.4.1</w:t>
            </w:r>
            <w:r w:rsidRPr="008E77BB">
              <w:rPr>
                <w:rFonts w:ascii="Times New Roman" w:hAnsi="Times New Roman"/>
                <w:b/>
                <w:bCs/>
                <w:color w:val="000000"/>
                <w:sz w:val="24"/>
                <w:szCs w:val="24"/>
              </w:rPr>
              <w:fldChar w:fldCharType="end"/>
            </w:r>
          </w:p>
        </w:tc>
        <w:tc>
          <w:tcPr>
            <w:tcW w:w="3780" w:type="dxa"/>
            <w:shd w:val="clear" w:color="auto" w:fill="D1D1D1" w:themeFill="background2" w:themeFillShade="E6"/>
            <w:vAlign w:val="center"/>
          </w:tcPr>
          <w:p w14:paraId="6D651960" w14:textId="77777777" w:rsidR="00C12F80" w:rsidRPr="008E77BB" w:rsidRDefault="00C12F80" w:rsidP="001439E2">
            <w:pPr>
              <w:keepNext/>
              <w:keepLines/>
              <w:spacing w:after="0"/>
              <w:rPr>
                <w:rFonts w:ascii="Times New Roman" w:hAnsi="Times New Roman"/>
                <w:color w:val="000000"/>
                <w:sz w:val="24"/>
                <w:szCs w:val="24"/>
              </w:rPr>
            </w:pPr>
            <w:r w:rsidRPr="008E77BB">
              <w:rPr>
                <w:rFonts w:ascii="Times New Roman" w:hAnsi="Times New Roman"/>
                <w:color w:val="000000"/>
                <w:sz w:val="24"/>
                <w:szCs w:val="24"/>
              </w:rPr>
              <w:t>Hydrostatic test of completed demineralizer assembly</w:t>
            </w:r>
            <w:r w:rsidR="001439E2">
              <w:rPr>
                <w:rFonts w:ascii="Times New Roman" w:hAnsi="Times New Roman"/>
                <w:color w:val="000000"/>
                <w:sz w:val="24"/>
                <w:szCs w:val="24"/>
              </w:rPr>
              <w:t xml:space="preserve"> </w:t>
            </w:r>
            <w:r w:rsidRPr="008E77BB">
              <w:rPr>
                <w:rFonts w:ascii="Times New Roman" w:hAnsi="Times New Roman"/>
                <w:color w:val="000000"/>
                <w:sz w:val="24"/>
                <w:szCs w:val="24"/>
              </w:rPr>
              <w:t>with no leakage or deformation allowed</w:t>
            </w:r>
          </w:p>
        </w:tc>
        <w:tc>
          <w:tcPr>
            <w:tcW w:w="2610" w:type="dxa"/>
            <w:shd w:val="clear" w:color="auto" w:fill="D1D1D1" w:themeFill="background2" w:themeFillShade="E6"/>
            <w:vAlign w:val="center"/>
          </w:tcPr>
          <w:p w14:paraId="5A8B60C6" w14:textId="77777777" w:rsidR="00C12F80" w:rsidRPr="008E77BB" w:rsidRDefault="00C12F80" w:rsidP="00EA6FE1">
            <w:pPr>
              <w:keepNext/>
              <w:keepLines/>
              <w:spacing w:after="0"/>
              <w:rPr>
                <w:rFonts w:ascii="Times New Roman" w:hAnsi="Times New Roman"/>
                <w:color w:val="000000"/>
                <w:sz w:val="24"/>
                <w:szCs w:val="24"/>
              </w:rPr>
            </w:pPr>
            <w:r w:rsidRPr="008E77BB">
              <w:rPr>
                <w:rFonts w:ascii="Times New Roman" w:hAnsi="Times New Roman"/>
                <w:color w:val="000000"/>
                <w:sz w:val="24"/>
                <w:szCs w:val="24"/>
              </w:rPr>
              <w:t>Prior to</w:t>
            </w:r>
            <w:r w:rsidR="00C649B4" w:rsidRPr="008E77BB">
              <w:rPr>
                <w:rFonts w:ascii="Times New Roman" w:hAnsi="Times New Roman"/>
                <w:color w:val="000000"/>
                <w:sz w:val="24"/>
                <w:szCs w:val="24"/>
              </w:rPr>
              <w:t xml:space="preserve"> each</w:t>
            </w:r>
            <w:r w:rsidRPr="008E77BB">
              <w:rPr>
                <w:rFonts w:ascii="Times New Roman" w:hAnsi="Times New Roman"/>
                <w:color w:val="000000"/>
                <w:sz w:val="24"/>
                <w:szCs w:val="24"/>
              </w:rPr>
              <w:t xml:space="preserve"> shipment</w:t>
            </w:r>
          </w:p>
        </w:tc>
        <w:tc>
          <w:tcPr>
            <w:tcW w:w="1800" w:type="dxa"/>
            <w:shd w:val="clear" w:color="auto" w:fill="D1D1D1" w:themeFill="background2" w:themeFillShade="E6"/>
            <w:vAlign w:val="center"/>
          </w:tcPr>
          <w:p w14:paraId="300C7129" w14:textId="77777777" w:rsidR="00C12F80" w:rsidRPr="008E77BB" w:rsidRDefault="008E77BB" w:rsidP="00EA6FE1">
            <w:pPr>
              <w:keepNext/>
              <w:keepLines/>
              <w:spacing w:after="0"/>
              <w:jc w:val="center"/>
              <w:rPr>
                <w:rFonts w:ascii="Times New Roman" w:hAnsi="Times New Roman"/>
                <w:color w:val="000000"/>
                <w:sz w:val="24"/>
                <w:szCs w:val="24"/>
              </w:rPr>
            </w:pPr>
            <w:r w:rsidRPr="008E77BB">
              <w:rPr>
                <w:rFonts w:ascii="Times New Roman" w:hAnsi="Times New Roman"/>
                <w:color w:val="000000"/>
                <w:sz w:val="24"/>
                <w:szCs w:val="24"/>
              </w:rPr>
              <w:t>5 days</w:t>
            </w:r>
          </w:p>
        </w:tc>
      </w:tr>
      <w:tr w:rsidR="00584F16" w:rsidRPr="00EA6FE1" w14:paraId="3CFC2907" w14:textId="77777777" w:rsidTr="00633C5C">
        <w:trPr>
          <w:jc w:val="center"/>
        </w:trPr>
        <w:tc>
          <w:tcPr>
            <w:tcW w:w="1548" w:type="dxa"/>
            <w:tcBorders>
              <w:top w:val="single" w:sz="4" w:space="0" w:color="666666"/>
              <w:left w:val="single" w:sz="4" w:space="0" w:color="666666"/>
              <w:bottom w:val="single" w:sz="4" w:space="0" w:color="666666"/>
              <w:right w:val="single" w:sz="4" w:space="0" w:color="666666"/>
            </w:tcBorders>
            <w:vAlign w:val="center"/>
          </w:tcPr>
          <w:p w14:paraId="77D86B9F" w14:textId="3DB5F6F5" w:rsidR="00584F16" w:rsidRPr="008E77BB" w:rsidRDefault="00584F16" w:rsidP="00765C57">
            <w:pPr>
              <w:keepNext/>
              <w:keepLines/>
              <w:spacing w:after="0"/>
              <w:jc w:val="center"/>
              <w:rPr>
                <w:rFonts w:ascii="Times New Roman" w:hAnsi="Times New Roman"/>
                <w:b/>
                <w:bCs/>
                <w:color w:val="000000"/>
                <w:sz w:val="24"/>
                <w:szCs w:val="24"/>
              </w:rPr>
            </w:pPr>
            <w:r>
              <w:rPr>
                <w:rFonts w:ascii="Times New Roman" w:hAnsi="Times New Roman"/>
                <w:b/>
                <w:bCs/>
                <w:color w:val="000000"/>
                <w:sz w:val="24"/>
                <w:szCs w:val="24"/>
              </w:rPr>
              <w:t>3.2.12.1</w:t>
            </w:r>
          </w:p>
        </w:tc>
        <w:tc>
          <w:tcPr>
            <w:tcW w:w="3780" w:type="dxa"/>
            <w:tcBorders>
              <w:top w:val="single" w:sz="4" w:space="0" w:color="666666"/>
              <w:left w:val="single" w:sz="4" w:space="0" w:color="666666"/>
              <w:bottom w:val="single" w:sz="4" w:space="0" w:color="666666"/>
              <w:right w:val="single" w:sz="4" w:space="0" w:color="666666"/>
            </w:tcBorders>
            <w:vAlign w:val="center"/>
          </w:tcPr>
          <w:p w14:paraId="44A5AE18" w14:textId="3BD3675F" w:rsidR="00584F16" w:rsidRPr="008E77BB" w:rsidRDefault="00584F16" w:rsidP="00765C57">
            <w:pPr>
              <w:keepNext/>
              <w:keepLines/>
              <w:spacing w:after="0"/>
              <w:rPr>
                <w:rFonts w:ascii="Times New Roman" w:hAnsi="Times New Roman"/>
                <w:color w:val="000000"/>
                <w:sz w:val="24"/>
                <w:szCs w:val="24"/>
              </w:rPr>
            </w:pPr>
            <w:r>
              <w:rPr>
                <w:rFonts w:ascii="Times New Roman" w:hAnsi="Times New Roman"/>
                <w:color w:val="000000"/>
                <w:sz w:val="24"/>
                <w:szCs w:val="24"/>
              </w:rPr>
              <w:t>The final weight of each demineralizer vessel prior to media fill</w:t>
            </w:r>
          </w:p>
        </w:tc>
        <w:tc>
          <w:tcPr>
            <w:tcW w:w="2610" w:type="dxa"/>
            <w:tcBorders>
              <w:top w:val="single" w:sz="4" w:space="0" w:color="666666"/>
              <w:left w:val="single" w:sz="4" w:space="0" w:color="666666"/>
              <w:bottom w:val="single" w:sz="4" w:space="0" w:color="666666"/>
              <w:right w:val="single" w:sz="4" w:space="0" w:color="666666"/>
            </w:tcBorders>
            <w:vAlign w:val="center"/>
          </w:tcPr>
          <w:p w14:paraId="2314A7F6" w14:textId="00F4ABB4" w:rsidR="00584F16" w:rsidRPr="008E77BB" w:rsidRDefault="00584F16" w:rsidP="00765C57">
            <w:pPr>
              <w:keepNext/>
              <w:keepLines/>
              <w:spacing w:after="0"/>
              <w:rPr>
                <w:rFonts w:ascii="Times New Roman" w:hAnsi="Times New Roman"/>
                <w:color w:val="000000"/>
                <w:sz w:val="24"/>
                <w:szCs w:val="24"/>
              </w:rPr>
            </w:pPr>
            <w:r w:rsidRPr="008E77BB">
              <w:rPr>
                <w:rFonts w:ascii="Times New Roman" w:hAnsi="Times New Roman"/>
                <w:color w:val="000000"/>
                <w:sz w:val="24"/>
                <w:szCs w:val="24"/>
              </w:rPr>
              <w:t>At or prior to each delivery</w:t>
            </w:r>
          </w:p>
        </w:tc>
        <w:tc>
          <w:tcPr>
            <w:tcW w:w="1800" w:type="dxa"/>
            <w:tcBorders>
              <w:top w:val="single" w:sz="4" w:space="0" w:color="666666"/>
              <w:left w:val="single" w:sz="4" w:space="0" w:color="666666"/>
              <w:bottom w:val="single" w:sz="4" w:space="0" w:color="666666"/>
              <w:right w:val="single" w:sz="4" w:space="0" w:color="666666"/>
            </w:tcBorders>
            <w:vAlign w:val="center"/>
          </w:tcPr>
          <w:p w14:paraId="6A7C48A7" w14:textId="52FA5B03" w:rsidR="00584F16" w:rsidRPr="008E77BB" w:rsidRDefault="00584F16" w:rsidP="00765C57">
            <w:pPr>
              <w:keepNext/>
              <w:keepLines/>
              <w:spacing w:after="0"/>
              <w:jc w:val="center"/>
              <w:rPr>
                <w:rFonts w:ascii="Times New Roman" w:hAnsi="Times New Roman"/>
                <w:color w:val="000000"/>
                <w:sz w:val="24"/>
                <w:szCs w:val="24"/>
              </w:rPr>
            </w:pPr>
            <w:r>
              <w:rPr>
                <w:rFonts w:ascii="Times New Roman" w:hAnsi="Times New Roman"/>
                <w:color w:val="000000"/>
                <w:sz w:val="24"/>
                <w:szCs w:val="24"/>
              </w:rPr>
              <w:t>NA</w:t>
            </w:r>
          </w:p>
        </w:tc>
      </w:tr>
      <w:tr w:rsidR="00765C57" w:rsidRPr="00EA6FE1" w14:paraId="32A9ADF6" w14:textId="77777777" w:rsidTr="00633C5C">
        <w:trPr>
          <w:jc w:val="center"/>
        </w:trPr>
        <w:tc>
          <w:tcPr>
            <w:tcW w:w="1548" w:type="dxa"/>
            <w:tcBorders>
              <w:top w:val="single" w:sz="4" w:space="0" w:color="666666"/>
              <w:left w:val="single" w:sz="4" w:space="0" w:color="666666"/>
              <w:bottom w:val="single" w:sz="4" w:space="0" w:color="666666"/>
              <w:right w:val="single" w:sz="4" w:space="0" w:color="666666"/>
            </w:tcBorders>
            <w:shd w:val="clear" w:color="auto" w:fill="D1D1D1" w:themeFill="background2" w:themeFillShade="E6"/>
            <w:vAlign w:val="center"/>
          </w:tcPr>
          <w:p w14:paraId="3A04C177" w14:textId="344F12AC" w:rsidR="00765C57" w:rsidRPr="008E77BB" w:rsidRDefault="00765C57" w:rsidP="00765C57">
            <w:pPr>
              <w:keepNext/>
              <w:keepLines/>
              <w:spacing w:after="0"/>
              <w:jc w:val="center"/>
              <w:rPr>
                <w:rFonts w:ascii="Times New Roman" w:hAnsi="Times New Roman"/>
                <w:b/>
                <w:bCs/>
                <w:color w:val="000000"/>
                <w:sz w:val="24"/>
                <w:szCs w:val="24"/>
              </w:rPr>
            </w:pPr>
            <w:r w:rsidRPr="008E77BB">
              <w:rPr>
                <w:rFonts w:ascii="Times New Roman" w:hAnsi="Times New Roman"/>
                <w:b/>
                <w:bCs/>
                <w:color w:val="000000"/>
                <w:sz w:val="24"/>
                <w:szCs w:val="24"/>
              </w:rPr>
              <w:fldChar w:fldCharType="begin"/>
            </w:r>
            <w:r w:rsidRPr="008E77BB">
              <w:rPr>
                <w:rFonts w:ascii="Times New Roman" w:hAnsi="Times New Roman"/>
                <w:b/>
                <w:bCs/>
                <w:color w:val="000000"/>
                <w:sz w:val="24"/>
                <w:szCs w:val="24"/>
              </w:rPr>
              <w:instrText xml:space="preserve"> REF _Ref33439885 \r \h  \* MERGEFORMAT </w:instrText>
            </w:r>
            <w:r w:rsidRPr="008E77BB">
              <w:rPr>
                <w:rFonts w:ascii="Times New Roman" w:hAnsi="Times New Roman"/>
                <w:b/>
                <w:bCs/>
                <w:color w:val="000000"/>
                <w:sz w:val="24"/>
                <w:szCs w:val="24"/>
              </w:rPr>
            </w:r>
            <w:r w:rsidRPr="008E77BB">
              <w:rPr>
                <w:rFonts w:ascii="Times New Roman" w:hAnsi="Times New Roman"/>
                <w:b/>
                <w:bCs/>
                <w:color w:val="000000"/>
                <w:sz w:val="24"/>
                <w:szCs w:val="24"/>
              </w:rPr>
              <w:fldChar w:fldCharType="separate"/>
            </w:r>
            <w:r w:rsidR="002E7A22">
              <w:rPr>
                <w:rFonts w:ascii="Times New Roman" w:hAnsi="Times New Roman"/>
                <w:b/>
                <w:bCs/>
                <w:color w:val="000000"/>
                <w:sz w:val="24"/>
                <w:szCs w:val="24"/>
              </w:rPr>
              <w:t>3.2.16</w:t>
            </w:r>
            <w:r w:rsidRPr="008E77BB">
              <w:rPr>
                <w:rFonts w:ascii="Times New Roman" w:hAnsi="Times New Roman"/>
                <w:b/>
                <w:bCs/>
                <w:color w:val="000000"/>
                <w:sz w:val="24"/>
                <w:szCs w:val="24"/>
              </w:rPr>
              <w:fldChar w:fldCharType="end"/>
            </w:r>
          </w:p>
        </w:tc>
        <w:tc>
          <w:tcPr>
            <w:tcW w:w="3780" w:type="dxa"/>
            <w:tcBorders>
              <w:top w:val="single" w:sz="4" w:space="0" w:color="666666"/>
              <w:left w:val="single" w:sz="4" w:space="0" w:color="666666"/>
              <w:bottom w:val="single" w:sz="4" w:space="0" w:color="666666"/>
              <w:right w:val="single" w:sz="4" w:space="0" w:color="666666"/>
            </w:tcBorders>
            <w:shd w:val="clear" w:color="auto" w:fill="D1D1D1" w:themeFill="background2" w:themeFillShade="E6"/>
            <w:vAlign w:val="center"/>
          </w:tcPr>
          <w:p w14:paraId="637EB6A3" w14:textId="588C3064" w:rsidR="00765C57" w:rsidRPr="008E77BB" w:rsidRDefault="00765C57" w:rsidP="00765C57">
            <w:pPr>
              <w:keepNext/>
              <w:keepLines/>
              <w:spacing w:after="0"/>
              <w:rPr>
                <w:rFonts w:ascii="Times New Roman" w:hAnsi="Times New Roman"/>
              </w:rPr>
            </w:pPr>
            <w:r w:rsidRPr="008E77BB">
              <w:rPr>
                <w:rFonts w:ascii="Times New Roman" w:hAnsi="Times New Roman"/>
                <w:color w:val="000000"/>
                <w:sz w:val="24"/>
                <w:szCs w:val="24"/>
              </w:rPr>
              <w:t>A certified dewatering procedure to dewater demineralizer to less than 0.5% of the volume of the waste as specified in 10CFR61.56</w:t>
            </w:r>
          </w:p>
        </w:tc>
        <w:tc>
          <w:tcPr>
            <w:tcW w:w="2610" w:type="dxa"/>
            <w:tcBorders>
              <w:top w:val="single" w:sz="4" w:space="0" w:color="666666"/>
              <w:left w:val="single" w:sz="4" w:space="0" w:color="666666"/>
              <w:bottom w:val="single" w:sz="4" w:space="0" w:color="666666"/>
              <w:right w:val="single" w:sz="4" w:space="0" w:color="666666"/>
            </w:tcBorders>
            <w:shd w:val="clear" w:color="auto" w:fill="D1D1D1" w:themeFill="background2" w:themeFillShade="E6"/>
            <w:vAlign w:val="center"/>
          </w:tcPr>
          <w:p w14:paraId="0F318534" w14:textId="21CD35B4" w:rsidR="00765C57" w:rsidRPr="008E77BB" w:rsidRDefault="00765C57" w:rsidP="00765C57">
            <w:pPr>
              <w:keepNext/>
              <w:keepLines/>
              <w:spacing w:after="0"/>
              <w:rPr>
                <w:rFonts w:ascii="Times New Roman" w:hAnsi="Times New Roman"/>
                <w:color w:val="000000"/>
                <w:sz w:val="24"/>
                <w:szCs w:val="24"/>
              </w:rPr>
            </w:pPr>
            <w:r w:rsidRPr="008E77BB">
              <w:rPr>
                <w:rFonts w:ascii="Times New Roman" w:hAnsi="Times New Roman"/>
                <w:color w:val="000000"/>
                <w:sz w:val="24"/>
                <w:szCs w:val="24"/>
              </w:rPr>
              <w:t>At or prior to each delivery</w:t>
            </w:r>
          </w:p>
        </w:tc>
        <w:tc>
          <w:tcPr>
            <w:tcW w:w="1800" w:type="dxa"/>
            <w:tcBorders>
              <w:top w:val="single" w:sz="4" w:space="0" w:color="666666"/>
              <w:left w:val="single" w:sz="4" w:space="0" w:color="666666"/>
              <w:bottom w:val="single" w:sz="4" w:space="0" w:color="666666"/>
              <w:right w:val="single" w:sz="4" w:space="0" w:color="666666"/>
            </w:tcBorders>
            <w:shd w:val="clear" w:color="auto" w:fill="D1D1D1" w:themeFill="background2" w:themeFillShade="E6"/>
            <w:vAlign w:val="center"/>
          </w:tcPr>
          <w:p w14:paraId="79CFC446" w14:textId="5891ED7E" w:rsidR="00765C57" w:rsidRPr="008E77BB" w:rsidRDefault="00765C57" w:rsidP="00765C57">
            <w:pPr>
              <w:keepNext/>
              <w:keepLines/>
              <w:spacing w:after="0"/>
              <w:jc w:val="center"/>
              <w:rPr>
                <w:rFonts w:ascii="Times New Roman" w:hAnsi="Times New Roman"/>
                <w:color w:val="000000"/>
                <w:sz w:val="24"/>
                <w:szCs w:val="24"/>
              </w:rPr>
            </w:pPr>
            <w:r w:rsidRPr="008E77BB">
              <w:rPr>
                <w:rFonts w:ascii="Times New Roman" w:hAnsi="Times New Roman"/>
                <w:color w:val="000000"/>
                <w:sz w:val="24"/>
                <w:szCs w:val="24"/>
              </w:rPr>
              <w:t>NA</w:t>
            </w:r>
          </w:p>
        </w:tc>
      </w:tr>
      <w:tr w:rsidR="00765C57" w:rsidRPr="00EA6FE1" w14:paraId="1115CEE5" w14:textId="77777777" w:rsidTr="00633C5C">
        <w:trPr>
          <w:jc w:val="center"/>
        </w:trPr>
        <w:tc>
          <w:tcPr>
            <w:tcW w:w="1548" w:type="dxa"/>
            <w:tcBorders>
              <w:top w:val="single" w:sz="4" w:space="0" w:color="666666"/>
              <w:left w:val="single" w:sz="4" w:space="0" w:color="666666"/>
              <w:bottom w:val="single" w:sz="4" w:space="0" w:color="666666"/>
              <w:right w:val="single" w:sz="4" w:space="0" w:color="666666"/>
            </w:tcBorders>
            <w:vAlign w:val="center"/>
          </w:tcPr>
          <w:p w14:paraId="6E2C85F7" w14:textId="61C7F79D" w:rsidR="00765C57" w:rsidRPr="008E77BB" w:rsidRDefault="00765C57" w:rsidP="00765C57">
            <w:pPr>
              <w:keepNext/>
              <w:keepLines/>
              <w:spacing w:after="0"/>
              <w:jc w:val="center"/>
              <w:rPr>
                <w:rFonts w:ascii="Times New Roman" w:hAnsi="Times New Roman"/>
                <w:b/>
                <w:bCs/>
                <w:color w:val="000000"/>
                <w:sz w:val="24"/>
                <w:szCs w:val="24"/>
              </w:rPr>
            </w:pPr>
            <w:r w:rsidRPr="008E77BB">
              <w:rPr>
                <w:rFonts w:ascii="Times New Roman" w:hAnsi="Times New Roman"/>
                <w:b/>
                <w:bCs/>
                <w:color w:val="000000"/>
                <w:sz w:val="24"/>
                <w:szCs w:val="24"/>
              </w:rPr>
              <w:fldChar w:fldCharType="begin"/>
            </w:r>
            <w:r w:rsidRPr="008E77BB">
              <w:rPr>
                <w:rFonts w:ascii="Times New Roman" w:hAnsi="Times New Roman"/>
                <w:b/>
                <w:bCs/>
                <w:color w:val="000000"/>
                <w:sz w:val="24"/>
                <w:szCs w:val="24"/>
              </w:rPr>
              <w:instrText xml:space="preserve"> REF _Ref33440183 \r \h  \* MERGEFORMAT </w:instrText>
            </w:r>
            <w:r w:rsidRPr="008E77BB">
              <w:rPr>
                <w:rFonts w:ascii="Times New Roman" w:hAnsi="Times New Roman"/>
                <w:b/>
                <w:bCs/>
                <w:color w:val="000000"/>
                <w:sz w:val="24"/>
                <w:szCs w:val="24"/>
              </w:rPr>
            </w:r>
            <w:r w:rsidRPr="008E77BB">
              <w:rPr>
                <w:rFonts w:ascii="Times New Roman" w:hAnsi="Times New Roman"/>
                <w:b/>
                <w:bCs/>
                <w:color w:val="000000"/>
                <w:sz w:val="24"/>
                <w:szCs w:val="24"/>
              </w:rPr>
              <w:fldChar w:fldCharType="separate"/>
            </w:r>
            <w:r w:rsidR="002E7A22">
              <w:rPr>
                <w:rFonts w:ascii="Times New Roman" w:hAnsi="Times New Roman"/>
                <w:b/>
                <w:bCs/>
                <w:color w:val="000000"/>
                <w:sz w:val="24"/>
                <w:szCs w:val="24"/>
              </w:rPr>
              <w:t>3.2.20</w:t>
            </w:r>
            <w:r w:rsidRPr="008E77BB">
              <w:rPr>
                <w:rFonts w:ascii="Times New Roman" w:hAnsi="Times New Roman"/>
                <w:b/>
                <w:bCs/>
                <w:color w:val="000000"/>
                <w:sz w:val="24"/>
                <w:szCs w:val="24"/>
              </w:rPr>
              <w:fldChar w:fldCharType="end"/>
            </w:r>
          </w:p>
        </w:tc>
        <w:tc>
          <w:tcPr>
            <w:tcW w:w="3780" w:type="dxa"/>
            <w:tcBorders>
              <w:top w:val="single" w:sz="4" w:space="0" w:color="666666"/>
              <w:left w:val="single" w:sz="4" w:space="0" w:color="666666"/>
              <w:bottom w:val="single" w:sz="4" w:space="0" w:color="666666"/>
              <w:right w:val="single" w:sz="4" w:space="0" w:color="666666"/>
            </w:tcBorders>
            <w:vAlign w:val="center"/>
          </w:tcPr>
          <w:p w14:paraId="3D1C36E3" w14:textId="24CC67D6" w:rsidR="00765C57" w:rsidRPr="008E77BB" w:rsidRDefault="00765C57" w:rsidP="00765C57">
            <w:pPr>
              <w:keepNext/>
              <w:keepLines/>
              <w:spacing w:after="0"/>
              <w:rPr>
                <w:rFonts w:ascii="Times New Roman" w:hAnsi="Times New Roman"/>
              </w:rPr>
            </w:pPr>
            <w:r w:rsidRPr="008E77BB">
              <w:rPr>
                <w:rFonts w:ascii="Times New Roman" w:hAnsi="Times New Roman"/>
                <w:color w:val="000000"/>
                <w:sz w:val="24"/>
                <w:szCs w:val="24"/>
              </w:rPr>
              <w:t xml:space="preserve">Certification or completed CoC proving materials used for the construction of each demineralizer assembly meet </w:t>
            </w:r>
            <w:r w:rsidR="00BE7827">
              <w:rPr>
                <w:rFonts w:ascii="Times New Roman" w:hAnsi="Times New Roman"/>
                <w:sz w:val="24"/>
                <w:szCs w:val="24"/>
              </w:rPr>
              <w:t>Republic Services</w:t>
            </w:r>
            <w:r w:rsidR="00BE7827" w:rsidRPr="00F52E22">
              <w:rPr>
                <w:rFonts w:ascii="Times New Roman" w:hAnsi="Times New Roman"/>
                <w:sz w:val="24"/>
                <w:szCs w:val="24"/>
              </w:rPr>
              <w:t xml:space="preserve"> Richland</w:t>
            </w:r>
            <w:r w:rsidRPr="008E77BB">
              <w:rPr>
                <w:rFonts w:ascii="Times New Roman" w:hAnsi="Times New Roman"/>
                <w:color w:val="000000"/>
                <w:sz w:val="24"/>
                <w:szCs w:val="24"/>
              </w:rPr>
              <w:t xml:space="preserve"> site disposal criteria</w:t>
            </w:r>
          </w:p>
        </w:tc>
        <w:tc>
          <w:tcPr>
            <w:tcW w:w="2610" w:type="dxa"/>
            <w:tcBorders>
              <w:top w:val="single" w:sz="4" w:space="0" w:color="666666"/>
              <w:left w:val="single" w:sz="4" w:space="0" w:color="666666"/>
              <w:bottom w:val="single" w:sz="4" w:space="0" w:color="666666"/>
              <w:right w:val="single" w:sz="4" w:space="0" w:color="666666"/>
            </w:tcBorders>
            <w:vAlign w:val="center"/>
          </w:tcPr>
          <w:p w14:paraId="7E727A81" w14:textId="7858BFEB" w:rsidR="00765C57" w:rsidRPr="008E77BB" w:rsidRDefault="00765C57" w:rsidP="00765C57">
            <w:pPr>
              <w:keepNext/>
              <w:keepLines/>
              <w:spacing w:after="0"/>
              <w:rPr>
                <w:rFonts w:ascii="Times New Roman" w:hAnsi="Times New Roman"/>
                <w:color w:val="000000"/>
                <w:sz w:val="24"/>
                <w:szCs w:val="24"/>
              </w:rPr>
            </w:pPr>
            <w:r w:rsidRPr="008E77BB">
              <w:rPr>
                <w:rFonts w:ascii="Times New Roman" w:hAnsi="Times New Roman"/>
                <w:color w:val="000000"/>
                <w:sz w:val="24"/>
                <w:szCs w:val="24"/>
              </w:rPr>
              <w:t>At or prior to each delivery</w:t>
            </w:r>
          </w:p>
        </w:tc>
        <w:tc>
          <w:tcPr>
            <w:tcW w:w="1800" w:type="dxa"/>
            <w:tcBorders>
              <w:top w:val="single" w:sz="4" w:space="0" w:color="666666"/>
              <w:left w:val="single" w:sz="4" w:space="0" w:color="666666"/>
              <w:bottom w:val="single" w:sz="4" w:space="0" w:color="666666"/>
              <w:right w:val="single" w:sz="4" w:space="0" w:color="666666"/>
            </w:tcBorders>
            <w:vAlign w:val="center"/>
          </w:tcPr>
          <w:p w14:paraId="08D2911E" w14:textId="7FC79E17" w:rsidR="00765C57" w:rsidRPr="008E77BB" w:rsidRDefault="00765C57" w:rsidP="00765C57">
            <w:pPr>
              <w:keepNext/>
              <w:keepLines/>
              <w:spacing w:after="0"/>
              <w:jc w:val="center"/>
              <w:rPr>
                <w:rFonts w:ascii="Times New Roman" w:hAnsi="Times New Roman"/>
                <w:color w:val="000000"/>
                <w:sz w:val="24"/>
                <w:szCs w:val="24"/>
              </w:rPr>
            </w:pPr>
            <w:r w:rsidRPr="008E77BB">
              <w:rPr>
                <w:rFonts w:ascii="Times New Roman" w:hAnsi="Times New Roman"/>
                <w:color w:val="000000"/>
                <w:sz w:val="24"/>
                <w:szCs w:val="24"/>
              </w:rPr>
              <w:t>NA</w:t>
            </w:r>
          </w:p>
        </w:tc>
      </w:tr>
      <w:tr w:rsidR="00765C57" w:rsidRPr="00EA6FE1" w14:paraId="5F641FF6" w14:textId="77777777" w:rsidTr="002E7A22">
        <w:trPr>
          <w:jc w:val="center"/>
        </w:trPr>
        <w:tc>
          <w:tcPr>
            <w:tcW w:w="1548" w:type="dxa"/>
            <w:tcBorders>
              <w:top w:val="single" w:sz="4" w:space="0" w:color="666666"/>
              <w:left w:val="single" w:sz="4" w:space="0" w:color="666666"/>
              <w:bottom w:val="single" w:sz="4" w:space="0" w:color="666666"/>
              <w:right w:val="single" w:sz="4" w:space="0" w:color="666666"/>
            </w:tcBorders>
            <w:shd w:val="clear" w:color="auto" w:fill="D1D1D1" w:themeFill="background2" w:themeFillShade="E6"/>
            <w:vAlign w:val="center"/>
          </w:tcPr>
          <w:p w14:paraId="777CC4ED" w14:textId="7972D065" w:rsidR="00765C57" w:rsidRPr="008E77BB" w:rsidRDefault="00765C57" w:rsidP="00765C57">
            <w:pPr>
              <w:keepNext/>
              <w:keepLines/>
              <w:spacing w:after="0"/>
              <w:jc w:val="center"/>
              <w:rPr>
                <w:rFonts w:ascii="Times New Roman" w:hAnsi="Times New Roman"/>
                <w:b/>
                <w:bCs/>
                <w:color w:val="000000"/>
                <w:sz w:val="24"/>
                <w:szCs w:val="24"/>
              </w:rPr>
            </w:pPr>
            <w:r w:rsidRPr="008E77BB">
              <w:rPr>
                <w:rFonts w:ascii="Times New Roman" w:hAnsi="Times New Roman"/>
                <w:b/>
                <w:bCs/>
                <w:color w:val="000000"/>
                <w:sz w:val="24"/>
                <w:szCs w:val="24"/>
              </w:rPr>
              <w:fldChar w:fldCharType="begin"/>
            </w:r>
            <w:r w:rsidRPr="008E77BB">
              <w:rPr>
                <w:rFonts w:ascii="Times New Roman" w:hAnsi="Times New Roman"/>
                <w:b/>
                <w:bCs/>
                <w:color w:val="000000"/>
                <w:sz w:val="24"/>
                <w:szCs w:val="24"/>
              </w:rPr>
              <w:instrText xml:space="preserve"> REF _Ref33511706 \r \h  \* MERGEFORMAT </w:instrText>
            </w:r>
            <w:r w:rsidRPr="008E77BB">
              <w:rPr>
                <w:rFonts w:ascii="Times New Roman" w:hAnsi="Times New Roman"/>
                <w:b/>
                <w:bCs/>
                <w:color w:val="000000"/>
                <w:sz w:val="24"/>
                <w:szCs w:val="24"/>
              </w:rPr>
            </w:r>
            <w:r w:rsidRPr="008E77BB">
              <w:rPr>
                <w:rFonts w:ascii="Times New Roman" w:hAnsi="Times New Roman"/>
                <w:b/>
                <w:bCs/>
                <w:color w:val="000000"/>
                <w:sz w:val="24"/>
                <w:szCs w:val="24"/>
              </w:rPr>
              <w:fldChar w:fldCharType="separate"/>
            </w:r>
            <w:r w:rsidR="002E7A22">
              <w:rPr>
                <w:rFonts w:ascii="Times New Roman" w:hAnsi="Times New Roman"/>
                <w:b/>
                <w:bCs/>
                <w:color w:val="000000"/>
                <w:sz w:val="24"/>
                <w:szCs w:val="24"/>
              </w:rPr>
              <w:t>3.7.1</w:t>
            </w:r>
            <w:r w:rsidRPr="008E77BB">
              <w:rPr>
                <w:rFonts w:ascii="Times New Roman" w:hAnsi="Times New Roman"/>
                <w:b/>
                <w:bCs/>
                <w:color w:val="000000"/>
                <w:sz w:val="24"/>
                <w:szCs w:val="24"/>
              </w:rPr>
              <w:fldChar w:fldCharType="end"/>
            </w:r>
          </w:p>
        </w:tc>
        <w:tc>
          <w:tcPr>
            <w:tcW w:w="3780" w:type="dxa"/>
            <w:tcBorders>
              <w:top w:val="single" w:sz="4" w:space="0" w:color="666666"/>
              <w:left w:val="single" w:sz="4" w:space="0" w:color="666666"/>
              <w:bottom w:val="single" w:sz="4" w:space="0" w:color="666666"/>
              <w:right w:val="single" w:sz="4" w:space="0" w:color="666666"/>
            </w:tcBorders>
            <w:shd w:val="clear" w:color="auto" w:fill="D1D1D1" w:themeFill="background2" w:themeFillShade="E6"/>
            <w:vAlign w:val="center"/>
          </w:tcPr>
          <w:p w14:paraId="089BBF46" w14:textId="77777777" w:rsidR="00765C57" w:rsidRPr="008E77BB" w:rsidRDefault="00765C57" w:rsidP="00765C57">
            <w:pPr>
              <w:keepNext/>
              <w:keepLines/>
              <w:spacing w:after="0"/>
              <w:rPr>
                <w:rFonts w:ascii="Times New Roman" w:hAnsi="Times New Roman"/>
                <w:color w:val="000000"/>
                <w:sz w:val="24"/>
                <w:szCs w:val="24"/>
              </w:rPr>
            </w:pPr>
            <w:r w:rsidRPr="008E77BB">
              <w:rPr>
                <w:rFonts w:ascii="Times New Roman" w:hAnsi="Times New Roman"/>
              </w:rPr>
              <w:t>Certificate of Compliance (CoC) verifying compliance with the requirements of this specification</w:t>
            </w:r>
          </w:p>
        </w:tc>
        <w:tc>
          <w:tcPr>
            <w:tcW w:w="2610" w:type="dxa"/>
            <w:tcBorders>
              <w:top w:val="single" w:sz="4" w:space="0" w:color="666666"/>
              <w:left w:val="single" w:sz="4" w:space="0" w:color="666666"/>
              <w:bottom w:val="single" w:sz="4" w:space="0" w:color="666666"/>
              <w:right w:val="single" w:sz="4" w:space="0" w:color="666666"/>
            </w:tcBorders>
            <w:shd w:val="clear" w:color="auto" w:fill="D1D1D1" w:themeFill="background2" w:themeFillShade="E6"/>
            <w:vAlign w:val="center"/>
          </w:tcPr>
          <w:p w14:paraId="5A05879E" w14:textId="77777777" w:rsidR="00765C57" w:rsidRPr="008E77BB" w:rsidRDefault="00765C57" w:rsidP="00765C57">
            <w:pPr>
              <w:keepNext/>
              <w:keepLines/>
              <w:spacing w:after="0"/>
              <w:rPr>
                <w:rFonts w:ascii="Times New Roman" w:hAnsi="Times New Roman"/>
                <w:color w:val="000000"/>
                <w:sz w:val="24"/>
                <w:szCs w:val="24"/>
              </w:rPr>
            </w:pPr>
            <w:r w:rsidRPr="008E77BB">
              <w:rPr>
                <w:rFonts w:ascii="Times New Roman" w:hAnsi="Times New Roman"/>
                <w:color w:val="000000"/>
                <w:sz w:val="24"/>
                <w:szCs w:val="24"/>
              </w:rPr>
              <w:t>At delivery</w:t>
            </w:r>
          </w:p>
        </w:tc>
        <w:tc>
          <w:tcPr>
            <w:tcW w:w="1800" w:type="dxa"/>
            <w:tcBorders>
              <w:top w:val="single" w:sz="4" w:space="0" w:color="666666"/>
              <w:left w:val="single" w:sz="4" w:space="0" w:color="666666"/>
              <w:bottom w:val="single" w:sz="4" w:space="0" w:color="666666"/>
              <w:right w:val="single" w:sz="4" w:space="0" w:color="666666"/>
            </w:tcBorders>
            <w:shd w:val="clear" w:color="auto" w:fill="D1D1D1" w:themeFill="background2" w:themeFillShade="E6"/>
            <w:vAlign w:val="center"/>
          </w:tcPr>
          <w:p w14:paraId="2130922A" w14:textId="77777777" w:rsidR="00765C57" w:rsidRPr="008E77BB" w:rsidRDefault="00765C57" w:rsidP="00765C57">
            <w:pPr>
              <w:keepNext/>
              <w:keepLines/>
              <w:spacing w:after="0"/>
              <w:jc w:val="center"/>
              <w:rPr>
                <w:rFonts w:ascii="Times New Roman" w:hAnsi="Times New Roman"/>
                <w:color w:val="000000"/>
                <w:sz w:val="24"/>
                <w:szCs w:val="24"/>
              </w:rPr>
            </w:pPr>
            <w:r w:rsidRPr="008E77BB">
              <w:rPr>
                <w:rFonts w:ascii="Times New Roman" w:hAnsi="Times New Roman"/>
                <w:color w:val="000000"/>
                <w:sz w:val="24"/>
                <w:szCs w:val="24"/>
              </w:rPr>
              <w:t>10 days</w:t>
            </w:r>
          </w:p>
        </w:tc>
      </w:tr>
    </w:tbl>
    <w:p w14:paraId="1F2AFDE1" w14:textId="77777777" w:rsidR="008A4C18" w:rsidRPr="006F2A60" w:rsidRDefault="008A4C18" w:rsidP="00065103">
      <w:pPr>
        <w:widowControl w:val="0"/>
        <w:autoSpaceDE w:val="0"/>
        <w:autoSpaceDN w:val="0"/>
        <w:spacing w:after="0" w:line="240" w:lineRule="auto"/>
        <w:rPr>
          <w:rFonts w:ascii="Times New Roman" w:hAnsi="Times New Roman"/>
        </w:rPr>
      </w:pPr>
    </w:p>
    <w:sectPr w:rsidR="008A4C18" w:rsidRPr="006F2A60" w:rsidSect="00395616">
      <w:footerReference w:type="default" r:id="rId9"/>
      <w:pgSz w:w="12240" w:h="15840"/>
      <w:pgMar w:top="126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26AD1" w14:textId="77777777" w:rsidR="00D92A14" w:rsidRDefault="00D92A14" w:rsidP="00D534AD">
      <w:pPr>
        <w:spacing w:after="0" w:line="240" w:lineRule="auto"/>
      </w:pPr>
      <w:r>
        <w:separator/>
      </w:r>
    </w:p>
  </w:endnote>
  <w:endnote w:type="continuationSeparator" w:id="0">
    <w:p w14:paraId="1CA81991" w14:textId="77777777" w:rsidR="00D92A14" w:rsidRDefault="00D92A14" w:rsidP="00D534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DEE07" w14:textId="3ECE2776" w:rsidR="002723CC" w:rsidRDefault="00CF0024" w:rsidP="00E7218C">
    <w:pPr>
      <w:pStyle w:val="Footer"/>
      <w:rPr>
        <w:rFonts w:ascii="Times New Roman" w:hAnsi="Times New Roman"/>
      </w:rPr>
    </w:pPr>
    <w:r>
      <w:rPr>
        <w:rFonts w:ascii="Times New Roman" w:hAnsi="Times New Roman"/>
      </w:rPr>
      <w:t xml:space="preserve">Prepared By: </w:t>
    </w:r>
    <w:r w:rsidR="002723CC" w:rsidRPr="002F524F">
      <w:rPr>
        <w:rFonts w:ascii="Times New Roman" w:hAnsi="Times New Roman"/>
      </w:rPr>
      <w:t>PSNS&amp;IMF, Code 2310.3</w:t>
    </w:r>
    <w:r w:rsidR="002723CC" w:rsidRPr="002F524F">
      <w:rPr>
        <w:rFonts w:ascii="Times New Roman" w:hAnsi="Times New Roman"/>
      </w:rPr>
      <w:tab/>
      <w:t xml:space="preserve">Page </w:t>
    </w:r>
    <w:r w:rsidR="002723CC" w:rsidRPr="002F524F">
      <w:rPr>
        <w:rFonts w:ascii="Times New Roman" w:hAnsi="Times New Roman"/>
      </w:rPr>
      <w:fldChar w:fldCharType="begin"/>
    </w:r>
    <w:r w:rsidR="002723CC" w:rsidRPr="002F524F">
      <w:rPr>
        <w:rFonts w:ascii="Times New Roman" w:hAnsi="Times New Roman"/>
      </w:rPr>
      <w:instrText xml:space="preserve"> PAGE  \* Arabic  \* MERGEFORMAT </w:instrText>
    </w:r>
    <w:r w:rsidR="002723CC" w:rsidRPr="002F524F">
      <w:rPr>
        <w:rFonts w:ascii="Times New Roman" w:hAnsi="Times New Roman"/>
      </w:rPr>
      <w:fldChar w:fldCharType="separate"/>
    </w:r>
    <w:r w:rsidR="001A6409">
      <w:rPr>
        <w:rFonts w:ascii="Times New Roman" w:hAnsi="Times New Roman"/>
        <w:noProof/>
      </w:rPr>
      <w:t>8</w:t>
    </w:r>
    <w:r w:rsidR="002723CC" w:rsidRPr="002F524F">
      <w:rPr>
        <w:rFonts w:ascii="Times New Roman" w:hAnsi="Times New Roman"/>
        <w:noProof/>
      </w:rPr>
      <w:fldChar w:fldCharType="end"/>
    </w:r>
    <w:r w:rsidR="00296423">
      <w:rPr>
        <w:rFonts w:ascii="Times New Roman" w:hAnsi="Times New Roman"/>
      </w:rPr>
      <w:t xml:space="preserve"> o</w:t>
    </w:r>
    <w:r w:rsidR="001A6409">
      <w:rPr>
        <w:rFonts w:ascii="Times New Roman" w:hAnsi="Times New Roman"/>
      </w:rPr>
      <w:t>f 8</w:t>
    </w:r>
    <w:r w:rsidR="002723CC" w:rsidRPr="002F524F">
      <w:rPr>
        <w:rFonts w:ascii="Times New Roman" w:hAnsi="Times New Roman"/>
      </w:rPr>
      <w:tab/>
    </w:r>
    <w:r w:rsidR="00C77560">
      <w:rPr>
        <w:rStyle w:val="SubtleEmphasis"/>
        <w:rFonts w:ascii="Times New Roman" w:hAnsi="Times New Roman"/>
        <w:b/>
        <w:sz w:val="24"/>
        <w:szCs w:val="24"/>
      </w:rPr>
      <w:t>November 5</w:t>
    </w:r>
    <w:r w:rsidR="00C77560">
      <w:rPr>
        <w:rStyle w:val="SubtleEmphasis"/>
        <w:rFonts w:ascii="Times New Roman" w:hAnsi="Times New Roman"/>
        <w:b/>
        <w:sz w:val="24"/>
        <w:szCs w:val="24"/>
        <w:vertAlign w:val="superscript"/>
      </w:rPr>
      <w:t>th</w:t>
    </w:r>
    <w:r w:rsidR="00395616">
      <w:rPr>
        <w:rStyle w:val="SubtleEmphasis"/>
        <w:rFonts w:ascii="Times New Roman" w:hAnsi="Times New Roman"/>
        <w:b/>
        <w:sz w:val="24"/>
        <w:szCs w:val="24"/>
      </w:rPr>
      <w:t xml:space="preserve">, 2025 </w:t>
    </w:r>
    <w:r w:rsidR="00700B96">
      <w:rPr>
        <w:rFonts w:ascii="Times New Roman" w:hAnsi="Times New Roman"/>
      </w:rPr>
      <w:t xml:space="preserve"> Rev. Orig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CF7AB" w14:textId="77777777" w:rsidR="00D92A14" w:rsidRDefault="00D92A14" w:rsidP="00D534AD">
      <w:pPr>
        <w:spacing w:after="0" w:line="240" w:lineRule="auto"/>
      </w:pPr>
      <w:r>
        <w:separator/>
      </w:r>
    </w:p>
  </w:footnote>
  <w:footnote w:type="continuationSeparator" w:id="0">
    <w:p w14:paraId="6E4CF061" w14:textId="77777777" w:rsidR="00D92A14" w:rsidRDefault="00D92A14" w:rsidP="00D534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D6C8F"/>
    <w:multiLevelType w:val="hybridMultilevel"/>
    <w:tmpl w:val="025845E8"/>
    <w:lvl w:ilvl="0" w:tplc="20E084F0">
      <w:start w:val="1"/>
      <w:numFmt w:val="lowerLetter"/>
      <w:lvlText w:val="%1."/>
      <w:lvlJc w:val="left"/>
      <w:pPr>
        <w:ind w:left="143" w:hanging="359"/>
      </w:pPr>
      <w:rPr>
        <w:rFonts w:ascii="Tahoma" w:eastAsia="Times New Roman" w:hAnsi="Tahoma" w:cs="Tahoma" w:hint="default"/>
        <w:w w:val="104"/>
        <w:sz w:val="16"/>
        <w:szCs w:val="16"/>
      </w:rPr>
    </w:lvl>
    <w:lvl w:ilvl="1" w:tplc="53AEC1E4">
      <w:numFmt w:val="bullet"/>
      <w:lvlText w:val="•"/>
      <w:lvlJc w:val="left"/>
      <w:pPr>
        <w:ind w:left="655" w:hanging="359"/>
      </w:pPr>
      <w:rPr>
        <w:rFonts w:hint="default"/>
      </w:rPr>
    </w:lvl>
    <w:lvl w:ilvl="2" w:tplc="BAEEE75A">
      <w:numFmt w:val="bullet"/>
      <w:lvlText w:val="•"/>
      <w:lvlJc w:val="left"/>
      <w:pPr>
        <w:ind w:left="1171" w:hanging="359"/>
      </w:pPr>
      <w:rPr>
        <w:rFonts w:hint="default"/>
      </w:rPr>
    </w:lvl>
    <w:lvl w:ilvl="3" w:tplc="1D76A496">
      <w:numFmt w:val="bullet"/>
      <w:lvlText w:val="•"/>
      <w:lvlJc w:val="left"/>
      <w:pPr>
        <w:ind w:left="1687" w:hanging="359"/>
      </w:pPr>
      <w:rPr>
        <w:rFonts w:hint="default"/>
      </w:rPr>
    </w:lvl>
    <w:lvl w:ilvl="4" w:tplc="8940E96C">
      <w:numFmt w:val="bullet"/>
      <w:lvlText w:val="•"/>
      <w:lvlJc w:val="left"/>
      <w:pPr>
        <w:ind w:left="2203" w:hanging="359"/>
      </w:pPr>
      <w:rPr>
        <w:rFonts w:hint="default"/>
      </w:rPr>
    </w:lvl>
    <w:lvl w:ilvl="5" w:tplc="8F3A0C78">
      <w:numFmt w:val="bullet"/>
      <w:lvlText w:val="•"/>
      <w:lvlJc w:val="left"/>
      <w:pPr>
        <w:ind w:left="2719" w:hanging="359"/>
      </w:pPr>
      <w:rPr>
        <w:rFonts w:hint="default"/>
      </w:rPr>
    </w:lvl>
    <w:lvl w:ilvl="6" w:tplc="9B326AEC">
      <w:numFmt w:val="bullet"/>
      <w:lvlText w:val="•"/>
      <w:lvlJc w:val="left"/>
      <w:pPr>
        <w:ind w:left="3234" w:hanging="359"/>
      </w:pPr>
      <w:rPr>
        <w:rFonts w:hint="default"/>
      </w:rPr>
    </w:lvl>
    <w:lvl w:ilvl="7" w:tplc="802A71C0">
      <w:numFmt w:val="bullet"/>
      <w:lvlText w:val="•"/>
      <w:lvlJc w:val="left"/>
      <w:pPr>
        <w:ind w:left="3750" w:hanging="359"/>
      </w:pPr>
      <w:rPr>
        <w:rFonts w:hint="default"/>
      </w:rPr>
    </w:lvl>
    <w:lvl w:ilvl="8" w:tplc="3BBC0EBC">
      <w:numFmt w:val="bullet"/>
      <w:lvlText w:val="•"/>
      <w:lvlJc w:val="left"/>
      <w:pPr>
        <w:ind w:left="4266" w:hanging="359"/>
      </w:pPr>
      <w:rPr>
        <w:rFonts w:hint="default"/>
      </w:rPr>
    </w:lvl>
  </w:abstractNum>
  <w:abstractNum w:abstractNumId="1" w15:restartNumberingAfterBreak="0">
    <w:nsid w:val="065806CB"/>
    <w:multiLevelType w:val="multilevel"/>
    <w:tmpl w:val="E9F29E16"/>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16265F2D"/>
    <w:multiLevelType w:val="multilevel"/>
    <w:tmpl w:val="E9F29E16"/>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1B7167D9"/>
    <w:multiLevelType w:val="hybridMultilevel"/>
    <w:tmpl w:val="07A0FEBA"/>
    <w:lvl w:ilvl="0" w:tplc="0409000F">
      <w:start w:val="1"/>
      <w:numFmt w:val="decimal"/>
      <w:lvlText w:val="%1."/>
      <w:lvlJc w:val="left"/>
      <w:pPr>
        <w:ind w:left="1485" w:hanging="360"/>
      </w:pPr>
    </w:lvl>
    <w:lvl w:ilvl="1" w:tplc="04090019">
      <w:start w:val="1"/>
      <w:numFmt w:val="lowerLetter"/>
      <w:lvlText w:val="%2."/>
      <w:lvlJc w:val="left"/>
      <w:pPr>
        <w:ind w:left="2205" w:hanging="360"/>
      </w:pPr>
    </w:lvl>
    <w:lvl w:ilvl="2" w:tplc="0409001B" w:tentative="1">
      <w:start w:val="1"/>
      <w:numFmt w:val="lowerRoman"/>
      <w:lvlText w:val="%3."/>
      <w:lvlJc w:val="right"/>
      <w:pPr>
        <w:ind w:left="2925" w:hanging="180"/>
      </w:pPr>
    </w:lvl>
    <w:lvl w:ilvl="3" w:tplc="0409000F" w:tentative="1">
      <w:start w:val="1"/>
      <w:numFmt w:val="decimal"/>
      <w:lvlText w:val="%4."/>
      <w:lvlJc w:val="left"/>
      <w:pPr>
        <w:ind w:left="3645" w:hanging="360"/>
      </w:pPr>
    </w:lvl>
    <w:lvl w:ilvl="4" w:tplc="04090019" w:tentative="1">
      <w:start w:val="1"/>
      <w:numFmt w:val="lowerLetter"/>
      <w:lvlText w:val="%5."/>
      <w:lvlJc w:val="left"/>
      <w:pPr>
        <w:ind w:left="4365" w:hanging="360"/>
      </w:pPr>
    </w:lvl>
    <w:lvl w:ilvl="5" w:tplc="0409001B" w:tentative="1">
      <w:start w:val="1"/>
      <w:numFmt w:val="lowerRoman"/>
      <w:lvlText w:val="%6."/>
      <w:lvlJc w:val="right"/>
      <w:pPr>
        <w:ind w:left="5085" w:hanging="180"/>
      </w:pPr>
    </w:lvl>
    <w:lvl w:ilvl="6" w:tplc="0409000F" w:tentative="1">
      <w:start w:val="1"/>
      <w:numFmt w:val="decimal"/>
      <w:lvlText w:val="%7."/>
      <w:lvlJc w:val="left"/>
      <w:pPr>
        <w:ind w:left="5805" w:hanging="360"/>
      </w:pPr>
    </w:lvl>
    <w:lvl w:ilvl="7" w:tplc="04090019" w:tentative="1">
      <w:start w:val="1"/>
      <w:numFmt w:val="lowerLetter"/>
      <w:lvlText w:val="%8."/>
      <w:lvlJc w:val="left"/>
      <w:pPr>
        <w:ind w:left="6525" w:hanging="360"/>
      </w:pPr>
    </w:lvl>
    <w:lvl w:ilvl="8" w:tplc="0409001B" w:tentative="1">
      <w:start w:val="1"/>
      <w:numFmt w:val="lowerRoman"/>
      <w:lvlText w:val="%9."/>
      <w:lvlJc w:val="right"/>
      <w:pPr>
        <w:ind w:left="7245" w:hanging="180"/>
      </w:pPr>
    </w:lvl>
  </w:abstractNum>
  <w:abstractNum w:abstractNumId="4" w15:restartNumberingAfterBreak="0">
    <w:nsid w:val="22F54E68"/>
    <w:multiLevelType w:val="multilevel"/>
    <w:tmpl w:val="E9F29E16"/>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 w15:restartNumberingAfterBreak="0">
    <w:nsid w:val="2F96465C"/>
    <w:multiLevelType w:val="multilevel"/>
    <w:tmpl w:val="DD8E2224"/>
    <w:lvl w:ilvl="0">
      <w:start w:val="1"/>
      <w:numFmt w:val="lowerLetter"/>
      <w:lvlText w:val="%1)"/>
      <w:lvlJc w:val="left"/>
      <w:pPr>
        <w:ind w:left="1485" w:hanging="360"/>
      </w:pPr>
    </w:lvl>
    <w:lvl w:ilvl="1">
      <w:start w:val="1"/>
      <w:numFmt w:val="decimal"/>
      <w:isLgl/>
      <w:lvlText w:val="%1.%2"/>
      <w:lvlJc w:val="left"/>
      <w:pPr>
        <w:ind w:left="1800" w:hanging="675"/>
      </w:pPr>
      <w:rPr>
        <w:rFonts w:hint="default"/>
      </w:rPr>
    </w:lvl>
    <w:lvl w:ilvl="2">
      <w:start w:val="6"/>
      <w:numFmt w:val="decimal"/>
      <w:isLgl/>
      <w:lvlText w:val="%1.%2.%3"/>
      <w:lvlJc w:val="left"/>
      <w:pPr>
        <w:ind w:left="1845" w:hanging="720"/>
      </w:pPr>
      <w:rPr>
        <w:rFonts w:hint="default"/>
      </w:rPr>
    </w:lvl>
    <w:lvl w:ilvl="3">
      <w:start w:val="1"/>
      <w:numFmt w:val="decimal"/>
      <w:isLgl/>
      <w:lvlText w:val="%1.%2.%3.%4"/>
      <w:lvlJc w:val="left"/>
      <w:pPr>
        <w:ind w:left="1845" w:hanging="720"/>
      </w:pPr>
      <w:rPr>
        <w:rFonts w:hint="default"/>
      </w:rPr>
    </w:lvl>
    <w:lvl w:ilvl="4">
      <w:start w:val="1"/>
      <w:numFmt w:val="decimal"/>
      <w:isLgl/>
      <w:lvlText w:val="%1.%2.%3.%4.%5"/>
      <w:lvlJc w:val="left"/>
      <w:pPr>
        <w:ind w:left="2205" w:hanging="1080"/>
      </w:pPr>
      <w:rPr>
        <w:rFonts w:hint="default"/>
      </w:rPr>
    </w:lvl>
    <w:lvl w:ilvl="5">
      <w:start w:val="1"/>
      <w:numFmt w:val="decimal"/>
      <w:isLgl/>
      <w:lvlText w:val="%1.%2.%3.%4.%5.%6"/>
      <w:lvlJc w:val="left"/>
      <w:pPr>
        <w:ind w:left="2205" w:hanging="1080"/>
      </w:pPr>
      <w:rPr>
        <w:rFonts w:hint="default"/>
      </w:rPr>
    </w:lvl>
    <w:lvl w:ilvl="6">
      <w:start w:val="1"/>
      <w:numFmt w:val="decimal"/>
      <w:isLgl/>
      <w:lvlText w:val="%1.%2.%3.%4.%5.%6.%7"/>
      <w:lvlJc w:val="left"/>
      <w:pPr>
        <w:ind w:left="2565" w:hanging="1440"/>
      </w:pPr>
      <w:rPr>
        <w:rFonts w:hint="default"/>
      </w:rPr>
    </w:lvl>
    <w:lvl w:ilvl="7">
      <w:start w:val="1"/>
      <w:numFmt w:val="decimal"/>
      <w:isLgl/>
      <w:lvlText w:val="%1.%2.%3.%4.%5.%6.%7.%8"/>
      <w:lvlJc w:val="left"/>
      <w:pPr>
        <w:ind w:left="2565" w:hanging="1440"/>
      </w:pPr>
      <w:rPr>
        <w:rFonts w:hint="default"/>
      </w:rPr>
    </w:lvl>
    <w:lvl w:ilvl="8">
      <w:start w:val="1"/>
      <w:numFmt w:val="decimal"/>
      <w:isLgl/>
      <w:lvlText w:val="%1.%2.%3.%4.%5.%6.%7.%8.%9"/>
      <w:lvlJc w:val="left"/>
      <w:pPr>
        <w:ind w:left="2565" w:hanging="1440"/>
      </w:pPr>
      <w:rPr>
        <w:rFonts w:hint="default"/>
      </w:rPr>
    </w:lvl>
  </w:abstractNum>
  <w:abstractNum w:abstractNumId="6" w15:restartNumberingAfterBreak="0">
    <w:nsid w:val="30771363"/>
    <w:multiLevelType w:val="multilevel"/>
    <w:tmpl w:val="E9F29E16"/>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15:restartNumberingAfterBreak="0">
    <w:nsid w:val="32F64789"/>
    <w:multiLevelType w:val="hybridMultilevel"/>
    <w:tmpl w:val="2A9A9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6E0441"/>
    <w:multiLevelType w:val="multilevel"/>
    <w:tmpl w:val="0144CCFA"/>
    <w:lvl w:ilvl="0">
      <w:start w:val="1"/>
      <w:numFmt w:val="decimal"/>
      <w:lvlText w:val="%1"/>
      <w:lvlJc w:val="left"/>
      <w:pPr>
        <w:ind w:left="432" w:hanging="432"/>
      </w:pPr>
    </w:lvl>
    <w:lvl w:ilvl="1">
      <w:start w:val="1"/>
      <w:numFmt w:val="decimal"/>
      <w:lvlText w:val="%1.%2"/>
      <w:lvlJc w:val="left"/>
      <w:pPr>
        <w:ind w:left="576" w:hanging="576"/>
      </w:pPr>
      <w:rPr>
        <w:b w:val="0"/>
      </w:rPr>
    </w:lvl>
    <w:lvl w:ilvl="2">
      <w:start w:val="1"/>
      <w:numFmt w:val="decimal"/>
      <w:lvlText w:val="%1.%2.%3"/>
      <w:lvlJc w:val="left"/>
      <w:pPr>
        <w:ind w:left="810" w:hanging="720"/>
      </w:pPr>
      <w:rPr>
        <w:b w: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46B839F0"/>
    <w:multiLevelType w:val="hybridMultilevel"/>
    <w:tmpl w:val="6DE69E04"/>
    <w:lvl w:ilvl="0" w:tplc="04090017">
      <w:start w:val="1"/>
      <w:numFmt w:val="lowerLetter"/>
      <w:lvlText w:val="%1)"/>
      <w:lvlJc w:val="left"/>
      <w:pPr>
        <w:ind w:left="1485" w:hanging="360"/>
      </w:pPr>
    </w:lvl>
    <w:lvl w:ilvl="1" w:tplc="04090019" w:tentative="1">
      <w:start w:val="1"/>
      <w:numFmt w:val="lowerLetter"/>
      <w:lvlText w:val="%2."/>
      <w:lvlJc w:val="left"/>
      <w:pPr>
        <w:ind w:left="2205" w:hanging="360"/>
      </w:pPr>
    </w:lvl>
    <w:lvl w:ilvl="2" w:tplc="0409001B" w:tentative="1">
      <w:start w:val="1"/>
      <w:numFmt w:val="lowerRoman"/>
      <w:lvlText w:val="%3."/>
      <w:lvlJc w:val="right"/>
      <w:pPr>
        <w:ind w:left="2925" w:hanging="180"/>
      </w:pPr>
    </w:lvl>
    <w:lvl w:ilvl="3" w:tplc="0409000F" w:tentative="1">
      <w:start w:val="1"/>
      <w:numFmt w:val="decimal"/>
      <w:lvlText w:val="%4."/>
      <w:lvlJc w:val="left"/>
      <w:pPr>
        <w:ind w:left="3645" w:hanging="360"/>
      </w:pPr>
    </w:lvl>
    <w:lvl w:ilvl="4" w:tplc="04090019" w:tentative="1">
      <w:start w:val="1"/>
      <w:numFmt w:val="lowerLetter"/>
      <w:lvlText w:val="%5."/>
      <w:lvlJc w:val="left"/>
      <w:pPr>
        <w:ind w:left="4365" w:hanging="360"/>
      </w:pPr>
    </w:lvl>
    <w:lvl w:ilvl="5" w:tplc="0409001B" w:tentative="1">
      <w:start w:val="1"/>
      <w:numFmt w:val="lowerRoman"/>
      <w:lvlText w:val="%6."/>
      <w:lvlJc w:val="right"/>
      <w:pPr>
        <w:ind w:left="5085" w:hanging="180"/>
      </w:pPr>
    </w:lvl>
    <w:lvl w:ilvl="6" w:tplc="0409000F" w:tentative="1">
      <w:start w:val="1"/>
      <w:numFmt w:val="decimal"/>
      <w:lvlText w:val="%7."/>
      <w:lvlJc w:val="left"/>
      <w:pPr>
        <w:ind w:left="5805" w:hanging="360"/>
      </w:pPr>
    </w:lvl>
    <w:lvl w:ilvl="7" w:tplc="04090019" w:tentative="1">
      <w:start w:val="1"/>
      <w:numFmt w:val="lowerLetter"/>
      <w:lvlText w:val="%8."/>
      <w:lvlJc w:val="left"/>
      <w:pPr>
        <w:ind w:left="6525" w:hanging="360"/>
      </w:pPr>
    </w:lvl>
    <w:lvl w:ilvl="8" w:tplc="0409001B" w:tentative="1">
      <w:start w:val="1"/>
      <w:numFmt w:val="lowerRoman"/>
      <w:lvlText w:val="%9."/>
      <w:lvlJc w:val="right"/>
      <w:pPr>
        <w:ind w:left="7245" w:hanging="180"/>
      </w:pPr>
    </w:lvl>
  </w:abstractNum>
  <w:abstractNum w:abstractNumId="10" w15:restartNumberingAfterBreak="0">
    <w:nsid w:val="71801061"/>
    <w:multiLevelType w:val="hybridMultilevel"/>
    <w:tmpl w:val="D8C22F20"/>
    <w:lvl w:ilvl="0" w:tplc="04090017">
      <w:start w:val="1"/>
      <w:numFmt w:val="lowerLetter"/>
      <w:lvlText w:val="%1)"/>
      <w:lvlJc w:val="left"/>
      <w:pPr>
        <w:ind w:left="1485" w:hanging="360"/>
      </w:pPr>
    </w:lvl>
    <w:lvl w:ilvl="1" w:tplc="04090019" w:tentative="1">
      <w:start w:val="1"/>
      <w:numFmt w:val="lowerLetter"/>
      <w:lvlText w:val="%2."/>
      <w:lvlJc w:val="left"/>
      <w:pPr>
        <w:ind w:left="2205" w:hanging="360"/>
      </w:pPr>
    </w:lvl>
    <w:lvl w:ilvl="2" w:tplc="0409001B" w:tentative="1">
      <w:start w:val="1"/>
      <w:numFmt w:val="lowerRoman"/>
      <w:lvlText w:val="%3."/>
      <w:lvlJc w:val="right"/>
      <w:pPr>
        <w:ind w:left="2925" w:hanging="180"/>
      </w:pPr>
    </w:lvl>
    <w:lvl w:ilvl="3" w:tplc="0409000F" w:tentative="1">
      <w:start w:val="1"/>
      <w:numFmt w:val="decimal"/>
      <w:lvlText w:val="%4."/>
      <w:lvlJc w:val="left"/>
      <w:pPr>
        <w:ind w:left="3645" w:hanging="360"/>
      </w:pPr>
    </w:lvl>
    <w:lvl w:ilvl="4" w:tplc="04090019" w:tentative="1">
      <w:start w:val="1"/>
      <w:numFmt w:val="lowerLetter"/>
      <w:lvlText w:val="%5."/>
      <w:lvlJc w:val="left"/>
      <w:pPr>
        <w:ind w:left="4365" w:hanging="360"/>
      </w:pPr>
    </w:lvl>
    <w:lvl w:ilvl="5" w:tplc="0409001B" w:tentative="1">
      <w:start w:val="1"/>
      <w:numFmt w:val="lowerRoman"/>
      <w:lvlText w:val="%6."/>
      <w:lvlJc w:val="right"/>
      <w:pPr>
        <w:ind w:left="5085" w:hanging="180"/>
      </w:pPr>
    </w:lvl>
    <w:lvl w:ilvl="6" w:tplc="0409000F" w:tentative="1">
      <w:start w:val="1"/>
      <w:numFmt w:val="decimal"/>
      <w:lvlText w:val="%7."/>
      <w:lvlJc w:val="left"/>
      <w:pPr>
        <w:ind w:left="5805" w:hanging="360"/>
      </w:pPr>
    </w:lvl>
    <w:lvl w:ilvl="7" w:tplc="04090019" w:tentative="1">
      <w:start w:val="1"/>
      <w:numFmt w:val="lowerLetter"/>
      <w:lvlText w:val="%8."/>
      <w:lvlJc w:val="left"/>
      <w:pPr>
        <w:ind w:left="6525" w:hanging="360"/>
      </w:pPr>
    </w:lvl>
    <w:lvl w:ilvl="8" w:tplc="0409001B" w:tentative="1">
      <w:start w:val="1"/>
      <w:numFmt w:val="lowerRoman"/>
      <w:lvlText w:val="%9."/>
      <w:lvlJc w:val="right"/>
      <w:pPr>
        <w:ind w:left="7245" w:hanging="180"/>
      </w:pPr>
    </w:lvl>
  </w:abstractNum>
  <w:abstractNum w:abstractNumId="11" w15:restartNumberingAfterBreak="0">
    <w:nsid w:val="7A2660FE"/>
    <w:multiLevelType w:val="multilevel"/>
    <w:tmpl w:val="E9F29E16"/>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292059492">
    <w:abstractNumId w:val="6"/>
  </w:num>
  <w:num w:numId="2" w16cid:durableId="1130396060">
    <w:abstractNumId w:val="9"/>
  </w:num>
  <w:num w:numId="3" w16cid:durableId="418985450">
    <w:abstractNumId w:val="10"/>
  </w:num>
  <w:num w:numId="4" w16cid:durableId="489561641">
    <w:abstractNumId w:val="3"/>
  </w:num>
  <w:num w:numId="5" w16cid:durableId="1112017113">
    <w:abstractNumId w:val="5"/>
  </w:num>
  <w:num w:numId="6" w16cid:durableId="611282156">
    <w:abstractNumId w:val="4"/>
  </w:num>
  <w:num w:numId="7" w16cid:durableId="1656952611">
    <w:abstractNumId w:val="0"/>
  </w:num>
  <w:num w:numId="8" w16cid:durableId="1314673774">
    <w:abstractNumId w:val="7"/>
  </w:num>
  <w:num w:numId="9" w16cid:durableId="1321076897">
    <w:abstractNumId w:val="2"/>
  </w:num>
  <w:num w:numId="10" w16cid:durableId="761726792">
    <w:abstractNumId w:val="11"/>
  </w:num>
  <w:num w:numId="11" w16cid:durableId="371148598">
    <w:abstractNumId w:val="8"/>
  </w:num>
  <w:num w:numId="12" w16cid:durableId="3321494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4AD"/>
    <w:rsid w:val="00000AE1"/>
    <w:rsid w:val="00005791"/>
    <w:rsid w:val="00016EEB"/>
    <w:rsid w:val="00020212"/>
    <w:rsid w:val="00022ABB"/>
    <w:rsid w:val="00022FD2"/>
    <w:rsid w:val="00023D00"/>
    <w:rsid w:val="00031105"/>
    <w:rsid w:val="0003551A"/>
    <w:rsid w:val="00040FEC"/>
    <w:rsid w:val="00047B74"/>
    <w:rsid w:val="0005261D"/>
    <w:rsid w:val="0005753C"/>
    <w:rsid w:val="0006477F"/>
    <w:rsid w:val="000648CC"/>
    <w:rsid w:val="00064C7B"/>
    <w:rsid w:val="00065103"/>
    <w:rsid w:val="00076C09"/>
    <w:rsid w:val="000804AE"/>
    <w:rsid w:val="00084593"/>
    <w:rsid w:val="00084784"/>
    <w:rsid w:val="000A2F56"/>
    <w:rsid w:val="000A3012"/>
    <w:rsid w:val="000A634D"/>
    <w:rsid w:val="000A692C"/>
    <w:rsid w:val="000A6E95"/>
    <w:rsid w:val="000A7FD0"/>
    <w:rsid w:val="000B163A"/>
    <w:rsid w:val="000B1DAA"/>
    <w:rsid w:val="000C42FF"/>
    <w:rsid w:val="000C700D"/>
    <w:rsid w:val="000C76FF"/>
    <w:rsid w:val="000E12DF"/>
    <w:rsid w:val="000E3EC3"/>
    <w:rsid w:val="000E54FE"/>
    <w:rsid w:val="000E6374"/>
    <w:rsid w:val="00105829"/>
    <w:rsid w:val="00106843"/>
    <w:rsid w:val="00111AE5"/>
    <w:rsid w:val="00111BC4"/>
    <w:rsid w:val="00117323"/>
    <w:rsid w:val="0012058C"/>
    <w:rsid w:val="001209AA"/>
    <w:rsid w:val="0012591C"/>
    <w:rsid w:val="001277DE"/>
    <w:rsid w:val="00131E2C"/>
    <w:rsid w:val="00136211"/>
    <w:rsid w:val="001365F9"/>
    <w:rsid w:val="001367B6"/>
    <w:rsid w:val="0014207E"/>
    <w:rsid w:val="00142B45"/>
    <w:rsid w:val="001439E2"/>
    <w:rsid w:val="0014438D"/>
    <w:rsid w:val="00150105"/>
    <w:rsid w:val="00150F95"/>
    <w:rsid w:val="001561A7"/>
    <w:rsid w:val="001607C9"/>
    <w:rsid w:val="00161594"/>
    <w:rsid w:val="00162D8C"/>
    <w:rsid w:val="001638AA"/>
    <w:rsid w:val="00164BFC"/>
    <w:rsid w:val="00166B4C"/>
    <w:rsid w:val="00177DE8"/>
    <w:rsid w:val="00180EC7"/>
    <w:rsid w:val="0018487F"/>
    <w:rsid w:val="0018550C"/>
    <w:rsid w:val="00193346"/>
    <w:rsid w:val="001A22F7"/>
    <w:rsid w:val="001A38B1"/>
    <w:rsid w:val="001A5465"/>
    <w:rsid w:val="001A63AF"/>
    <w:rsid w:val="001A6409"/>
    <w:rsid w:val="001A64A3"/>
    <w:rsid w:val="001A72F6"/>
    <w:rsid w:val="001B18DB"/>
    <w:rsid w:val="001B272F"/>
    <w:rsid w:val="001C158C"/>
    <w:rsid w:val="001C3F0D"/>
    <w:rsid w:val="001C479C"/>
    <w:rsid w:val="001C4A2D"/>
    <w:rsid w:val="001C74AA"/>
    <w:rsid w:val="001D7D15"/>
    <w:rsid w:val="001E0389"/>
    <w:rsid w:val="001E0D82"/>
    <w:rsid w:val="001E196A"/>
    <w:rsid w:val="001F25DC"/>
    <w:rsid w:val="001F30CE"/>
    <w:rsid w:val="001F3454"/>
    <w:rsid w:val="001F5D14"/>
    <w:rsid w:val="00205CB8"/>
    <w:rsid w:val="00210623"/>
    <w:rsid w:val="00211631"/>
    <w:rsid w:val="00212F1D"/>
    <w:rsid w:val="00214263"/>
    <w:rsid w:val="0023227C"/>
    <w:rsid w:val="00234A21"/>
    <w:rsid w:val="00240A43"/>
    <w:rsid w:val="0024725C"/>
    <w:rsid w:val="00253590"/>
    <w:rsid w:val="002606CF"/>
    <w:rsid w:val="00260C44"/>
    <w:rsid w:val="00262751"/>
    <w:rsid w:val="00265F8D"/>
    <w:rsid w:val="002723CC"/>
    <w:rsid w:val="002741E6"/>
    <w:rsid w:val="002746E5"/>
    <w:rsid w:val="00281216"/>
    <w:rsid w:val="002816A6"/>
    <w:rsid w:val="0028653F"/>
    <w:rsid w:val="00286C1B"/>
    <w:rsid w:val="00294C4D"/>
    <w:rsid w:val="00296423"/>
    <w:rsid w:val="002A24F8"/>
    <w:rsid w:val="002A4327"/>
    <w:rsid w:val="002B59DD"/>
    <w:rsid w:val="002B746E"/>
    <w:rsid w:val="002C4432"/>
    <w:rsid w:val="002C6AAA"/>
    <w:rsid w:val="002D2EA2"/>
    <w:rsid w:val="002D5CA8"/>
    <w:rsid w:val="002E1892"/>
    <w:rsid w:val="002E4683"/>
    <w:rsid w:val="002E5D83"/>
    <w:rsid w:val="002E7A22"/>
    <w:rsid w:val="002F1E7B"/>
    <w:rsid w:val="002F2B88"/>
    <w:rsid w:val="002F379B"/>
    <w:rsid w:val="002F4CB4"/>
    <w:rsid w:val="002F524F"/>
    <w:rsid w:val="002F6425"/>
    <w:rsid w:val="00303233"/>
    <w:rsid w:val="00304500"/>
    <w:rsid w:val="00304EAC"/>
    <w:rsid w:val="003059EE"/>
    <w:rsid w:val="00313FF6"/>
    <w:rsid w:val="00314A04"/>
    <w:rsid w:val="00324F9D"/>
    <w:rsid w:val="00326F33"/>
    <w:rsid w:val="0032772F"/>
    <w:rsid w:val="00327877"/>
    <w:rsid w:val="003314F9"/>
    <w:rsid w:val="003325AB"/>
    <w:rsid w:val="003325DB"/>
    <w:rsid w:val="00335E53"/>
    <w:rsid w:val="00342341"/>
    <w:rsid w:val="00356B0B"/>
    <w:rsid w:val="003614C6"/>
    <w:rsid w:val="00362903"/>
    <w:rsid w:val="0036516B"/>
    <w:rsid w:val="00366340"/>
    <w:rsid w:val="00371588"/>
    <w:rsid w:val="00372073"/>
    <w:rsid w:val="00373D23"/>
    <w:rsid w:val="00375796"/>
    <w:rsid w:val="00377063"/>
    <w:rsid w:val="00377A2C"/>
    <w:rsid w:val="00386CB6"/>
    <w:rsid w:val="00392652"/>
    <w:rsid w:val="00395616"/>
    <w:rsid w:val="0039666A"/>
    <w:rsid w:val="003A3F5D"/>
    <w:rsid w:val="003A491E"/>
    <w:rsid w:val="003A6BA1"/>
    <w:rsid w:val="003B6463"/>
    <w:rsid w:val="003C505C"/>
    <w:rsid w:val="003D58B0"/>
    <w:rsid w:val="003E0E0D"/>
    <w:rsid w:val="003E3B12"/>
    <w:rsid w:val="003F00CC"/>
    <w:rsid w:val="003F480D"/>
    <w:rsid w:val="003F580A"/>
    <w:rsid w:val="003F7035"/>
    <w:rsid w:val="003F79B2"/>
    <w:rsid w:val="004001CE"/>
    <w:rsid w:val="0040524A"/>
    <w:rsid w:val="004147C4"/>
    <w:rsid w:val="0041629D"/>
    <w:rsid w:val="004234E8"/>
    <w:rsid w:val="00430F06"/>
    <w:rsid w:val="00432E5E"/>
    <w:rsid w:val="00434C23"/>
    <w:rsid w:val="004401EF"/>
    <w:rsid w:val="00445A21"/>
    <w:rsid w:val="00450B4F"/>
    <w:rsid w:val="00453D77"/>
    <w:rsid w:val="00463506"/>
    <w:rsid w:val="00464F5E"/>
    <w:rsid w:val="0047041E"/>
    <w:rsid w:val="0047112A"/>
    <w:rsid w:val="00481821"/>
    <w:rsid w:val="00484CCA"/>
    <w:rsid w:val="00492014"/>
    <w:rsid w:val="00494A3D"/>
    <w:rsid w:val="004A1676"/>
    <w:rsid w:val="004A16CD"/>
    <w:rsid w:val="004A3217"/>
    <w:rsid w:val="004A3708"/>
    <w:rsid w:val="004A7013"/>
    <w:rsid w:val="004B056E"/>
    <w:rsid w:val="004B0E4B"/>
    <w:rsid w:val="004B6F63"/>
    <w:rsid w:val="004C54DB"/>
    <w:rsid w:val="004C7447"/>
    <w:rsid w:val="004D09EA"/>
    <w:rsid w:val="004D4E02"/>
    <w:rsid w:val="004D6D8A"/>
    <w:rsid w:val="004E3286"/>
    <w:rsid w:val="004E3AC4"/>
    <w:rsid w:val="004E7402"/>
    <w:rsid w:val="00503778"/>
    <w:rsid w:val="00512487"/>
    <w:rsid w:val="00514546"/>
    <w:rsid w:val="00522280"/>
    <w:rsid w:val="00536970"/>
    <w:rsid w:val="00536B03"/>
    <w:rsid w:val="00536CBE"/>
    <w:rsid w:val="005573DD"/>
    <w:rsid w:val="005619B8"/>
    <w:rsid w:val="00563015"/>
    <w:rsid w:val="00570767"/>
    <w:rsid w:val="00573C0A"/>
    <w:rsid w:val="00575315"/>
    <w:rsid w:val="00583FF6"/>
    <w:rsid w:val="00584F16"/>
    <w:rsid w:val="00585D00"/>
    <w:rsid w:val="005972A9"/>
    <w:rsid w:val="005A0B9E"/>
    <w:rsid w:val="005A26B1"/>
    <w:rsid w:val="005A2AB2"/>
    <w:rsid w:val="005A79B4"/>
    <w:rsid w:val="005B21BC"/>
    <w:rsid w:val="005B32FC"/>
    <w:rsid w:val="005B426A"/>
    <w:rsid w:val="005C6C29"/>
    <w:rsid w:val="005C6DAE"/>
    <w:rsid w:val="005D01E9"/>
    <w:rsid w:val="005D1D93"/>
    <w:rsid w:val="005D1FE4"/>
    <w:rsid w:val="005D70A4"/>
    <w:rsid w:val="005D79EF"/>
    <w:rsid w:val="005E23B4"/>
    <w:rsid w:val="005E55A1"/>
    <w:rsid w:val="005E6D22"/>
    <w:rsid w:val="005F635F"/>
    <w:rsid w:val="00600252"/>
    <w:rsid w:val="006010B7"/>
    <w:rsid w:val="00603B07"/>
    <w:rsid w:val="00605165"/>
    <w:rsid w:val="006119AA"/>
    <w:rsid w:val="006151DC"/>
    <w:rsid w:val="00625961"/>
    <w:rsid w:val="00633C5C"/>
    <w:rsid w:val="006406BA"/>
    <w:rsid w:val="00642B43"/>
    <w:rsid w:val="00651A32"/>
    <w:rsid w:val="00655AB1"/>
    <w:rsid w:val="00660EF8"/>
    <w:rsid w:val="006707E6"/>
    <w:rsid w:val="00687EF5"/>
    <w:rsid w:val="0069562A"/>
    <w:rsid w:val="006B1C17"/>
    <w:rsid w:val="006B69AA"/>
    <w:rsid w:val="006C1274"/>
    <w:rsid w:val="006C12E3"/>
    <w:rsid w:val="006C3747"/>
    <w:rsid w:val="006C3DF9"/>
    <w:rsid w:val="006D171D"/>
    <w:rsid w:val="006D3549"/>
    <w:rsid w:val="006D5948"/>
    <w:rsid w:val="006D7AA2"/>
    <w:rsid w:val="006F0B7A"/>
    <w:rsid w:val="006F13C3"/>
    <w:rsid w:val="006F496A"/>
    <w:rsid w:val="006F76F8"/>
    <w:rsid w:val="00700B96"/>
    <w:rsid w:val="00702D01"/>
    <w:rsid w:val="00705067"/>
    <w:rsid w:val="00706C98"/>
    <w:rsid w:val="00706EE1"/>
    <w:rsid w:val="007111F1"/>
    <w:rsid w:val="00711899"/>
    <w:rsid w:val="00722DB4"/>
    <w:rsid w:val="00727BCD"/>
    <w:rsid w:val="0073211D"/>
    <w:rsid w:val="0073520B"/>
    <w:rsid w:val="00737DD5"/>
    <w:rsid w:val="00737E29"/>
    <w:rsid w:val="00743F67"/>
    <w:rsid w:val="0075470E"/>
    <w:rsid w:val="00760260"/>
    <w:rsid w:val="00764880"/>
    <w:rsid w:val="00765B82"/>
    <w:rsid w:val="00765C57"/>
    <w:rsid w:val="00772994"/>
    <w:rsid w:val="0078317A"/>
    <w:rsid w:val="00783A06"/>
    <w:rsid w:val="00786AA2"/>
    <w:rsid w:val="00791A0C"/>
    <w:rsid w:val="007922A1"/>
    <w:rsid w:val="0079516D"/>
    <w:rsid w:val="0079559C"/>
    <w:rsid w:val="007A2267"/>
    <w:rsid w:val="007A524A"/>
    <w:rsid w:val="007A55BC"/>
    <w:rsid w:val="007B10BF"/>
    <w:rsid w:val="007D27AD"/>
    <w:rsid w:val="007E2CAC"/>
    <w:rsid w:val="007E482C"/>
    <w:rsid w:val="007F242D"/>
    <w:rsid w:val="007F25AB"/>
    <w:rsid w:val="007F6D6A"/>
    <w:rsid w:val="00802321"/>
    <w:rsid w:val="00811E89"/>
    <w:rsid w:val="00816EAE"/>
    <w:rsid w:val="00823B09"/>
    <w:rsid w:val="0082625C"/>
    <w:rsid w:val="008430A1"/>
    <w:rsid w:val="00844B07"/>
    <w:rsid w:val="008573A5"/>
    <w:rsid w:val="00861902"/>
    <w:rsid w:val="00864DF4"/>
    <w:rsid w:val="008657C3"/>
    <w:rsid w:val="00865BAB"/>
    <w:rsid w:val="00867285"/>
    <w:rsid w:val="008674D3"/>
    <w:rsid w:val="008719A6"/>
    <w:rsid w:val="00871AD0"/>
    <w:rsid w:val="00874D55"/>
    <w:rsid w:val="00876BB2"/>
    <w:rsid w:val="00882262"/>
    <w:rsid w:val="00884EF0"/>
    <w:rsid w:val="0089525F"/>
    <w:rsid w:val="00897495"/>
    <w:rsid w:val="008A1681"/>
    <w:rsid w:val="008A1AAA"/>
    <w:rsid w:val="008A28C9"/>
    <w:rsid w:val="008A4C18"/>
    <w:rsid w:val="008B11A3"/>
    <w:rsid w:val="008B48FD"/>
    <w:rsid w:val="008B691A"/>
    <w:rsid w:val="008C3950"/>
    <w:rsid w:val="008C79A3"/>
    <w:rsid w:val="008D26FE"/>
    <w:rsid w:val="008E77BB"/>
    <w:rsid w:val="008F37D7"/>
    <w:rsid w:val="008F7884"/>
    <w:rsid w:val="00902110"/>
    <w:rsid w:val="00902D74"/>
    <w:rsid w:val="00904265"/>
    <w:rsid w:val="00910ACB"/>
    <w:rsid w:val="00911D8C"/>
    <w:rsid w:val="00913B66"/>
    <w:rsid w:val="00920A43"/>
    <w:rsid w:val="00927E16"/>
    <w:rsid w:val="00927E63"/>
    <w:rsid w:val="00932AC7"/>
    <w:rsid w:val="009348DD"/>
    <w:rsid w:val="0093671A"/>
    <w:rsid w:val="009371B0"/>
    <w:rsid w:val="0094114B"/>
    <w:rsid w:val="00946A53"/>
    <w:rsid w:val="00947B05"/>
    <w:rsid w:val="00950906"/>
    <w:rsid w:val="00951D6A"/>
    <w:rsid w:val="009520F8"/>
    <w:rsid w:val="009527F4"/>
    <w:rsid w:val="00953739"/>
    <w:rsid w:val="00955563"/>
    <w:rsid w:val="00956AB2"/>
    <w:rsid w:val="00966E0C"/>
    <w:rsid w:val="00984E61"/>
    <w:rsid w:val="00992D93"/>
    <w:rsid w:val="009931D3"/>
    <w:rsid w:val="00994F54"/>
    <w:rsid w:val="009A008B"/>
    <w:rsid w:val="009A592C"/>
    <w:rsid w:val="009B4FA8"/>
    <w:rsid w:val="009C196F"/>
    <w:rsid w:val="009C1EEF"/>
    <w:rsid w:val="009C2B34"/>
    <w:rsid w:val="009C5117"/>
    <w:rsid w:val="009D1253"/>
    <w:rsid w:val="009D3F9E"/>
    <w:rsid w:val="009E003E"/>
    <w:rsid w:val="009E0999"/>
    <w:rsid w:val="009E119F"/>
    <w:rsid w:val="009F0E06"/>
    <w:rsid w:val="009F13C6"/>
    <w:rsid w:val="009F1904"/>
    <w:rsid w:val="009F2099"/>
    <w:rsid w:val="00A00561"/>
    <w:rsid w:val="00A00A8D"/>
    <w:rsid w:val="00A15F8B"/>
    <w:rsid w:val="00A171BB"/>
    <w:rsid w:val="00A3369E"/>
    <w:rsid w:val="00A47E22"/>
    <w:rsid w:val="00A53DD4"/>
    <w:rsid w:val="00A719C3"/>
    <w:rsid w:val="00A721A9"/>
    <w:rsid w:val="00A863BE"/>
    <w:rsid w:val="00A90F95"/>
    <w:rsid w:val="00A90FFA"/>
    <w:rsid w:val="00A97DA2"/>
    <w:rsid w:val="00AA3E3C"/>
    <w:rsid w:val="00AA5111"/>
    <w:rsid w:val="00AA6CAE"/>
    <w:rsid w:val="00AA7BBF"/>
    <w:rsid w:val="00AB37B0"/>
    <w:rsid w:val="00AC2006"/>
    <w:rsid w:val="00AC5F20"/>
    <w:rsid w:val="00AC5F99"/>
    <w:rsid w:val="00AD12C1"/>
    <w:rsid w:val="00AD582C"/>
    <w:rsid w:val="00AE28DF"/>
    <w:rsid w:val="00AE7C6C"/>
    <w:rsid w:val="00AF0E36"/>
    <w:rsid w:val="00AF2308"/>
    <w:rsid w:val="00B02935"/>
    <w:rsid w:val="00B033B0"/>
    <w:rsid w:val="00B03E01"/>
    <w:rsid w:val="00B13F28"/>
    <w:rsid w:val="00B27CED"/>
    <w:rsid w:val="00B301AD"/>
    <w:rsid w:val="00B326B1"/>
    <w:rsid w:val="00B346F9"/>
    <w:rsid w:val="00B34DA8"/>
    <w:rsid w:val="00B36E80"/>
    <w:rsid w:val="00B44712"/>
    <w:rsid w:val="00B466EC"/>
    <w:rsid w:val="00B63B04"/>
    <w:rsid w:val="00B743B5"/>
    <w:rsid w:val="00B757A6"/>
    <w:rsid w:val="00B84C09"/>
    <w:rsid w:val="00B85EA2"/>
    <w:rsid w:val="00B90935"/>
    <w:rsid w:val="00B9764C"/>
    <w:rsid w:val="00BA3BC3"/>
    <w:rsid w:val="00BA74D6"/>
    <w:rsid w:val="00BB25E3"/>
    <w:rsid w:val="00BB56AB"/>
    <w:rsid w:val="00BC0F50"/>
    <w:rsid w:val="00BD7309"/>
    <w:rsid w:val="00BE0D7D"/>
    <w:rsid w:val="00BE1C89"/>
    <w:rsid w:val="00BE39DE"/>
    <w:rsid w:val="00BE4F22"/>
    <w:rsid w:val="00BE5BE0"/>
    <w:rsid w:val="00BE63DD"/>
    <w:rsid w:val="00BE7827"/>
    <w:rsid w:val="00BE7C3D"/>
    <w:rsid w:val="00BE7E58"/>
    <w:rsid w:val="00BF1874"/>
    <w:rsid w:val="00C01E74"/>
    <w:rsid w:val="00C0336F"/>
    <w:rsid w:val="00C10C5B"/>
    <w:rsid w:val="00C12F80"/>
    <w:rsid w:val="00C30D40"/>
    <w:rsid w:val="00C3531F"/>
    <w:rsid w:val="00C35B38"/>
    <w:rsid w:val="00C3694E"/>
    <w:rsid w:val="00C41336"/>
    <w:rsid w:val="00C433B9"/>
    <w:rsid w:val="00C445DA"/>
    <w:rsid w:val="00C4616C"/>
    <w:rsid w:val="00C46833"/>
    <w:rsid w:val="00C47F69"/>
    <w:rsid w:val="00C50CA1"/>
    <w:rsid w:val="00C522E4"/>
    <w:rsid w:val="00C53A83"/>
    <w:rsid w:val="00C5538B"/>
    <w:rsid w:val="00C574F7"/>
    <w:rsid w:val="00C63934"/>
    <w:rsid w:val="00C63E5B"/>
    <w:rsid w:val="00C649B4"/>
    <w:rsid w:val="00C668F9"/>
    <w:rsid w:val="00C7095E"/>
    <w:rsid w:val="00C7502E"/>
    <w:rsid w:val="00C7557B"/>
    <w:rsid w:val="00C77560"/>
    <w:rsid w:val="00C7795C"/>
    <w:rsid w:val="00C8586F"/>
    <w:rsid w:val="00C870A8"/>
    <w:rsid w:val="00CB3B6A"/>
    <w:rsid w:val="00CB5F46"/>
    <w:rsid w:val="00CC0175"/>
    <w:rsid w:val="00CC76C0"/>
    <w:rsid w:val="00CD61C2"/>
    <w:rsid w:val="00CE28B4"/>
    <w:rsid w:val="00CE3DBF"/>
    <w:rsid w:val="00CE7702"/>
    <w:rsid w:val="00CF0024"/>
    <w:rsid w:val="00CF0F21"/>
    <w:rsid w:val="00CF0F9E"/>
    <w:rsid w:val="00CF6974"/>
    <w:rsid w:val="00CF76C9"/>
    <w:rsid w:val="00D0477C"/>
    <w:rsid w:val="00D055FF"/>
    <w:rsid w:val="00D12CE5"/>
    <w:rsid w:val="00D149E5"/>
    <w:rsid w:val="00D14BF9"/>
    <w:rsid w:val="00D201E1"/>
    <w:rsid w:val="00D22F7F"/>
    <w:rsid w:val="00D25B7D"/>
    <w:rsid w:val="00D25FA1"/>
    <w:rsid w:val="00D30A18"/>
    <w:rsid w:val="00D36124"/>
    <w:rsid w:val="00D43AEF"/>
    <w:rsid w:val="00D469BC"/>
    <w:rsid w:val="00D534AD"/>
    <w:rsid w:val="00D675DA"/>
    <w:rsid w:val="00D67C01"/>
    <w:rsid w:val="00D67EB6"/>
    <w:rsid w:val="00D81772"/>
    <w:rsid w:val="00D8256F"/>
    <w:rsid w:val="00D9277D"/>
    <w:rsid w:val="00D92825"/>
    <w:rsid w:val="00D92A14"/>
    <w:rsid w:val="00D932D7"/>
    <w:rsid w:val="00D95949"/>
    <w:rsid w:val="00D95C79"/>
    <w:rsid w:val="00DB58C9"/>
    <w:rsid w:val="00DD01F4"/>
    <w:rsid w:val="00DD1725"/>
    <w:rsid w:val="00DD23DA"/>
    <w:rsid w:val="00DD2761"/>
    <w:rsid w:val="00DD33C5"/>
    <w:rsid w:val="00DD479C"/>
    <w:rsid w:val="00DD7F0A"/>
    <w:rsid w:val="00DE18C4"/>
    <w:rsid w:val="00DF191D"/>
    <w:rsid w:val="00E002BD"/>
    <w:rsid w:val="00E00788"/>
    <w:rsid w:val="00E061A2"/>
    <w:rsid w:val="00E14770"/>
    <w:rsid w:val="00E27A3C"/>
    <w:rsid w:val="00E32EC7"/>
    <w:rsid w:val="00E40350"/>
    <w:rsid w:val="00E42527"/>
    <w:rsid w:val="00E426FF"/>
    <w:rsid w:val="00E555CC"/>
    <w:rsid w:val="00E61041"/>
    <w:rsid w:val="00E6512B"/>
    <w:rsid w:val="00E65268"/>
    <w:rsid w:val="00E67794"/>
    <w:rsid w:val="00E7218C"/>
    <w:rsid w:val="00E75800"/>
    <w:rsid w:val="00E75BE2"/>
    <w:rsid w:val="00E764F2"/>
    <w:rsid w:val="00E81ED1"/>
    <w:rsid w:val="00E83E9D"/>
    <w:rsid w:val="00E97790"/>
    <w:rsid w:val="00E97E46"/>
    <w:rsid w:val="00EA0861"/>
    <w:rsid w:val="00EA2E8E"/>
    <w:rsid w:val="00EA3C6E"/>
    <w:rsid w:val="00EA5969"/>
    <w:rsid w:val="00EA6FE1"/>
    <w:rsid w:val="00EA787F"/>
    <w:rsid w:val="00EC67D8"/>
    <w:rsid w:val="00EC6A66"/>
    <w:rsid w:val="00ED14CF"/>
    <w:rsid w:val="00ED3A79"/>
    <w:rsid w:val="00ED51AE"/>
    <w:rsid w:val="00EE47AD"/>
    <w:rsid w:val="00EF60FA"/>
    <w:rsid w:val="00EF66A8"/>
    <w:rsid w:val="00F0004E"/>
    <w:rsid w:val="00F023A1"/>
    <w:rsid w:val="00F05568"/>
    <w:rsid w:val="00F07A57"/>
    <w:rsid w:val="00F135DF"/>
    <w:rsid w:val="00F14767"/>
    <w:rsid w:val="00F162A1"/>
    <w:rsid w:val="00F17FA4"/>
    <w:rsid w:val="00F22B03"/>
    <w:rsid w:val="00F2658E"/>
    <w:rsid w:val="00F331FE"/>
    <w:rsid w:val="00F343F7"/>
    <w:rsid w:val="00F36543"/>
    <w:rsid w:val="00F37A67"/>
    <w:rsid w:val="00F37D94"/>
    <w:rsid w:val="00F46772"/>
    <w:rsid w:val="00F46B9C"/>
    <w:rsid w:val="00F52E22"/>
    <w:rsid w:val="00F61A16"/>
    <w:rsid w:val="00F81030"/>
    <w:rsid w:val="00F82844"/>
    <w:rsid w:val="00F90D76"/>
    <w:rsid w:val="00F9163A"/>
    <w:rsid w:val="00FB01C3"/>
    <w:rsid w:val="00FB186B"/>
    <w:rsid w:val="00FB1BF8"/>
    <w:rsid w:val="00FC2D5E"/>
    <w:rsid w:val="00FC5E8E"/>
    <w:rsid w:val="00FC69E6"/>
    <w:rsid w:val="00FD2BBD"/>
    <w:rsid w:val="00FD2F25"/>
    <w:rsid w:val="00FD3939"/>
    <w:rsid w:val="00FD5002"/>
    <w:rsid w:val="00FE4CF3"/>
    <w:rsid w:val="00FF0A71"/>
    <w:rsid w:val="00FF4899"/>
    <w:rsid w:val="00FF63E7"/>
    <w:rsid w:val="00FF6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D8FC1"/>
  <w15:chartTrackingRefBased/>
  <w15:docId w15:val="{49D942C8-48BA-44A4-90F1-9A29025B2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34AD"/>
    <w:pPr>
      <w:spacing w:after="200" w:line="276" w:lineRule="auto"/>
    </w:pPr>
    <w:rPr>
      <w:sz w:val="22"/>
      <w:szCs w:val="22"/>
    </w:rPr>
  </w:style>
  <w:style w:type="paragraph" w:styleId="Heading1">
    <w:name w:val="heading 1"/>
    <w:basedOn w:val="Normal"/>
    <w:next w:val="Normal"/>
    <w:link w:val="Heading1Char"/>
    <w:qFormat/>
    <w:rsid w:val="00D534AD"/>
    <w:pPr>
      <w:keepNext/>
      <w:keepLines/>
      <w:spacing w:before="480" w:after="0"/>
      <w:outlineLvl w:val="0"/>
    </w:pPr>
    <w:rPr>
      <w:rFonts w:ascii="Cambria" w:eastAsia="Times New Roman" w:hAnsi="Cambria"/>
      <w:b/>
      <w:bCs/>
      <w:color w:val="365F91"/>
      <w:sz w:val="28"/>
      <w:szCs w:val="28"/>
    </w:rPr>
  </w:style>
  <w:style w:type="paragraph" w:styleId="Heading2">
    <w:name w:val="heading 2"/>
    <w:basedOn w:val="Normal"/>
    <w:next w:val="Normal"/>
    <w:link w:val="Heading2Char"/>
    <w:unhideWhenUsed/>
    <w:qFormat/>
    <w:rsid w:val="00D534AD"/>
    <w:pPr>
      <w:keepNext/>
      <w:keepLines/>
      <w:spacing w:before="200" w:after="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8430A1"/>
    <w:pPr>
      <w:keepNext/>
      <w:spacing w:before="240" w:after="60"/>
      <w:outlineLvl w:val="2"/>
    </w:pPr>
    <w:rPr>
      <w:rFonts w:ascii="Cambria" w:eastAsia="Times New Roman" w:hAnsi="Cambria"/>
      <w:b/>
      <w:bCs/>
      <w:sz w:val="26"/>
      <w:szCs w:val="26"/>
    </w:rPr>
  </w:style>
  <w:style w:type="paragraph" w:styleId="Heading4">
    <w:name w:val="heading 4"/>
    <w:basedOn w:val="Normal"/>
    <w:next w:val="Normal"/>
    <w:link w:val="Heading4Char"/>
    <w:uiPriority w:val="9"/>
    <w:semiHidden/>
    <w:unhideWhenUsed/>
    <w:qFormat/>
    <w:rsid w:val="008430A1"/>
    <w:pPr>
      <w:keepNext/>
      <w:spacing w:before="240" w:after="60"/>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D534AD"/>
    <w:rPr>
      <w:rFonts w:ascii="Cambria" w:eastAsia="Times New Roman" w:hAnsi="Cambria" w:cs="Times New Roman"/>
      <w:b/>
      <w:bCs/>
      <w:color w:val="365F91"/>
      <w:sz w:val="28"/>
      <w:szCs w:val="28"/>
    </w:rPr>
  </w:style>
  <w:style w:type="character" w:customStyle="1" w:styleId="Heading2Char">
    <w:name w:val="Heading 2 Char"/>
    <w:link w:val="Heading2"/>
    <w:rsid w:val="00D534AD"/>
    <w:rPr>
      <w:rFonts w:ascii="Cambria" w:eastAsia="Times New Roman" w:hAnsi="Cambria" w:cs="Times New Roman"/>
      <w:b/>
      <w:bCs/>
      <w:color w:val="4F81BD"/>
      <w:sz w:val="26"/>
      <w:szCs w:val="26"/>
    </w:rPr>
  </w:style>
  <w:style w:type="paragraph" w:styleId="ListParagraph">
    <w:name w:val="List Paragraph"/>
    <w:basedOn w:val="Normal"/>
    <w:uiPriority w:val="34"/>
    <w:qFormat/>
    <w:rsid w:val="00D534AD"/>
    <w:pPr>
      <w:ind w:left="720"/>
      <w:contextualSpacing/>
    </w:pPr>
    <w:rPr>
      <w:rFonts w:eastAsia="Times New Roman"/>
    </w:rPr>
  </w:style>
  <w:style w:type="paragraph" w:styleId="TOC1">
    <w:name w:val="toc 1"/>
    <w:basedOn w:val="Normal"/>
    <w:next w:val="Normal"/>
    <w:autoRedefine/>
    <w:uiPriority w:val="39"/>
    <w:unhideWhenUsed/>
    <w:rsid w:val="009348DD"/>
    <w:pPr>
      <w:tabs>
        <w:tab w:val="left" w:pos="440"/>
        <w:tab w:val="right" w:leader="dot" w:pos="9350"/>
      </w:tabs>
      <w:spacing w:after="100"/>
    </w:pPr>
    <w:rPr>
      <w:rFonts w:eastAsia="Times New Roman"/>
    </w:rPr>
  </w:style>
  <w:style w:type="paragraph" w:styleId="TOC2">
    <w:name w:val="toc 2"/>
    <w:basedOn w:val="Normal"/>
    <w:next w:val="Normal"/>
    <w:autoRedefine/>
    <w:uiPriority w:val="39"/>
    <w:unhideWhenUsed/>
    <w:rsid w:val="00D534AD"/>
    <w:pPr>
      <w:spacing w:after="100"/>
      <w:ind w:left="220"/>
    </w:pPr>
    <w:rPr>
      <w:rFonts w:eastAsia="Times New Roman"/>
    </w:rPr>
  </w:style>
  <w:style w:type="character" w:styleId="Hyperlink">
    <w:name w:val="Hyperlink"/>
    <w:uiPriority w:val="99"/>
    <w:unhideWhenUsed/>
    <w:rsid w:val="00D534AD"/>
    <w:rPr>
      <w:color w:val="0000FF"/>
      <w:u w:val="single"/>
    </w:rPr>
  </w:style>
  <w:style w:type="paragraph" w:styleId="Footer">
    <w:name w:val="footer"/>
    <w:basedOn w:val="Normal"/>
    <w:link w:val="FooterChar"/>
    <w:uiPriority w:val="99"/>
    <w:unhideWhenUsed/>
    <w:rsid w:val="00D534AD"/>
    <w:pPr>
      <w:tabs>
        <w:tab w:val="center" w:pos="4680"/>
        <w:tab w:val="right" w:pos="9360"/>
      </w:tabs>
      <w:spacing w:after="0" w:line="240" w:lineRule="auto"/>
    </w:pPr>
    <w:rPr>
      <w:rFonts w:eastAsia="Times New Roman"/>
    </w:rPr>
  </w:style>
  <w:style w:type="character" w:customStyle="1" w:styleId="FooterChar">
    <w:name w:val="Footer Char"/>
    <w:link w:val="Footer"/>
    <w:uiPriority w:val="99"/>
    <w:rsid w:val="00D534AD"/>
    <w:rPr>
      <w:rFonts w:eastAsia="Times New Roman"/>
    </w:rPr>
  </w:style>
  <w:style w:type="character" w:styleId="CommentReference">
    <w:name w:val="annotation reference"/>
    <w:uiPriority w:val="99"/>
    <w:semiHidden/>
    <w:unhideWhenUsed/>
    <w:rsid w:val="00D534AD"/>
    <w:rPr>
      <w:sz w:val="16"/>
      <w:szCs w:val="16"/>
    </w:rPr>
  </w:style>
  <w:style w:type="paragraph" w:styleId="CommentText">
    <w:name w:val="annotation text"/>
    <w:basedOn w:val="Normal"/>
    <w:link w:val="CommentTextChar"/>
    <w:uiPriority w:val="99"/>
    <w:unhideWhenUsed/>
    <w:rsid w:val="00D534AD"/>
    <w:pPr>
      <w:spacing w:line="240" w:lineRule="auto"/>
    </w:pPr>
    <w:rPr>
      <w:sz w:val="20"/>
      <w:szCs w:val="20"/>
    </w:rPr>
  </w:style>
  <w:style w:type="character" w:customStyle="1" w:styleId="CommentTextChar">
    <w:name w:val="Comment Text Char"/>
    <w:link w:val="CommentText"/>
    <w:uiPriority w:val="99"/>
    <w:rsid w:val="00D534AD"/>
    <w:rPr>
      <w:sz w:val="20"/>
      <w:szCs w:val="20"/>
    </w:rPr>
  </w:style>
  <w:style w:type="paragraph" w:styleId="Title">
    <w:name w:val="Title"/>
    <w:basedOn w:val="Normal"/>
    <w:next w:val="Normal"/>
    <w:link w:val="TitleChar"/>
    <w:qFormat/>
    <w:rsid w:val="00D534AD"/>
    <w:pPr>
      <w:spacing w:after="0" w:line="360" w:lineRule="auto"/>
      <w:jc w:val="center"/>
    </w:pPr>
    <w:rPr>
      <w:rFonts w:ascii="Times New Roman" w:eastAsia="Times New Roman" w:hAnsi="Times New Roman"/>
      <w:b/>
    </w:rPr>
  </w:style>
  <w:style w:type="character" w:customStyle="1" w:styleId="TitleChar">
    <w:name w:val="Title Char"/>
    <w:link w:val="Title"/>
    <w:rsid w:val="00D534AD"/>
    <w:rPr>
      <w:rFonts w:ascii="Times New Roman" w:eastAsia="Times New Roman" w:hAnsi="Times New Roman" w:cs="Times New Roman"/>
      <w:b/>
    </w:rPr>
  </w:style>
  <w:style w:type="character" w:styleId="SubtleEmphasis">
    <w:name w:val="Subtle Emphasis"/>
    <w:uiPriority w:val="19"/>
    <w:qFormat/>
    <w:rsid w:val="00D534AD"/>
    <w:rPr>
      <w:i/>
      <w:sz w:val="22"/>
      <w:szCs w:val="22"/>
    </w:rPr>
  </w:style>
  <w:style w:type="paragraph" w:styleId="Header">
    <w:name w:val="header"/>
    <w:basedOn w:val="Normal"/>
    <w:link w:val="HeaderChar"/>
    <w:uiPriority w:val="99"/>
    <w:unhideWhenUsed/>
    <w:rsid w:val="00D534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34AD"/>
  </w:style>
  <w:style w:type="table" w:styleId="TableGrid">
    <w:name w:val="Table Grid"/>
    <w:basedOn w:val="TableNormal"/>
    <w:uiPriority w:val="59"/>
    <w:rsid w:val="001848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E7218C"/>
    <w:pPr>
      <w:widowControl w:val="0"/>
      <w:autoSpaceDE w:val="0"/>
      <w:autoSpaceDN w:val="0"/>
      <w:spacing w:after="0" w:line="240" w:lineRule="auto"/>
    </w:pPr>
    <w:rPr>
      <w:rFonts w:ascii="Arial" w:eastAsia="Times New Roman" w:hAnsi="Arial" w:cs="Arial"/>
      <w:b/>
      <w:bCs/>
      <w:sz w:val="20"/>
      <w:szCs w:val="20"/>
    </w:rPr>
  </w:style>
  <w:style w:type="character" w:customStyle="1" w:styleId="BodyTextChar">
    <w:name w:val="Body Text Char"/>
    <w:link w:val="BodyText"/>
    <w:uiPriority w:val="1"/>
    <w:rsid w:val="00E7218C"/>
    <w:rPr>
      <w:rFonts w:ascii="Arial" w:eastAsia="Times New Roman" w:hAnsi="Arial" w:cs="Arial"/>
      <w:b/>
      <w:bCs/>
    </w:rPr>
  </w:style>
  <w:style w:type="paragraph" w:customStyle="1" w:styleId="TableParagraph">
    <w:name w:val="Table Paragraph"/>
    <w:basedOn w:val="Normal"/>
    <w:uiPriority w:val="1"/>
    <w:qFormat/>
    <w:rsid w:val="00E7218C"/>
    <w:pPr>
      <w:widowControl w:val="0"/>
      <w:autoSpaceDE w:val="0"/>
      <w:autoSpaceDN w:val="0"/>
      <w:spacing w:after="0" w:line="240" w:lineRule="auto"/>
    </w:pPr>
    <w:rPr>
      <w:rFonts w:ascii="Tahoma" w:eastAsia="Times New Roman" w:hAnsi="Tahoma" w:cs="Tahoma"/>
    </w:rPr>
  </w:style>
  <w:style w:type="character" w:customStyle="1" w:styleId="Heading4Char">
    <w:name w:val="Heading 4 Char"/>
    <w:link w:val="Heading4"/>
    <w:uiPriority w:val="9"/>
    <w:semiHidden/>
    <w:rsid w:val="008430A1"/>
    <w:rPr>
      <w:rFonts w:ascii="Calibri" w:eastAsia="Times New Roman" w:hAnsi="Calibri" w:cs="Times New Roman"/>
      <w:b/>
      <w:bCs/>
      <w:sz w:val="28"/>
      <w:szCs w:val="28"/>
    </w:rPr>
  </w:style>
  <w:style w:type="character" w:customStyle="1" w:styleId="Heading3Char">
    <w:name w:val="Heading 3 Char"/>
    <w:link w:val="Heading3"/>
    <w:rsid w:val="008430A1"/>
    <w:rPr>
      <w:rFonts w:ascii="Cambria" w:eastAsia="Times New Roman" w:hAnsi="Cambria" w:cs="Times New Roman"/>
      <w:b/>
      <w:bCs/>
      <w:sz w:val="26"/>
      <w:szCs w:val="26"/>
    </w:rPr>
  </w:style>
  <w:style w:type="paragraph" w:styleId="BalloonText">
    <w:name w:val="Balloon Text"/>
    <w:basedOn w:val="Normal"/>
    <w:link w:val="BalloonTextChar"/>
    <w:uiPriority w:val="99"/>
    <w:semiHidden/>
    <w:unhideWhenUsed/>
    <w:rsid w:val="00687EF5"/>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687EF5"/>
    <w:rPr>
      <w:rFonts w:ascii="Tahoma" w:hAnsi="Tahoma" w:cs="Tahoma"/>
      <w:sz w:val="16"/>
      <w:szCs w:val="16"/>
    </w:rPr>
  </w:style>
  <w:style w:type="paragraph" w:styleId="Revision">
    <w:name w:val="Revision"/>
    <w:hidden/>
    <w:uiPriority w:val="99"/>
    <w:semiHidden/>
    <w:rsid w:val="007F242D"/>
    <w:rPr>
      <w:sz w:val="22"/>
      <w:szCs w:val="22"/>
    </w:rPr>
  </w:style>
  <w:style w:type="paragraph" w:styleId="CommentSubject">
    <w:name w:val="annotation subject"/>
    <w:basedOn w:val="CommentText"/>
    <w:next w:val="CommentText"/>
    <w:link w:val="CommentSubjectChar"/>
    <w:uiPriority w:val="99"/>
    <w:semiHidden/>
    <w:unhideWhenUsed/>
    <w:rsid w:val="00B85EA2"/>
    <w:pPr>
      <w:spacing w:line="276" w:lineRule="auto"/>
    </w:pPr>
    <w:rPr>
      <w:b/>
      <w:bCs/>
    </w:rPr>
  </w:style>
  <w:style w:type="character" w:customStyle="1" w:styleId="CommentSubjectChar">
    <w:name w:val="Comment Subject Char"/>
    <w:link w:val="CommentSubject"/>
    <w:uiPriority w:val="99"/>
    <w:semiHidden/>
    <w:rsid w:val="00B85EA2"/>
    <w:rPr>
      <w:b/>
      <w:bCs/>
      <w:sz w:val="20"/>
      <w:szCs w:val="20"/>
    </w:rPr>
  </w:style>
  <w:style w:type="table" w:styleId="PlainTable1">
    <w:name w:val="Plain Table 1"/>
    <w:basedOn w:val="TableNormal"/>
    <w:uiPriority w:val="41"/>
    <w:rsid w:val="00765B82"/>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4">
    <w:name w:val="Plain Table 4"/>
    <w:basedOn w:val="TableNormal"/>
    <w:uiPriority w:val="44"/>
    <w:rsid w:val="00765B8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TOC3">
    <w:name w:val="toc 3"/>
    <w:basedOn w:val="Normal"/>
    <w:next w:val="Normal"/>
    <w:autoRedefine/>
    <w:uiPriority w:val="39"/>
    <w:unhideWhenUsed/>
    <w:rsid w:val="00DD7F0A"/>
    <w:pPr>
      <w:ind w:left="440"/>
    </w:pPr>
  </w:style>
  <w:style w:type="table" w:styleId="GridTable2">
    <w:name w:val="Grid Table 2"/>
    <w:basedOn w:val="TableNormal"/>
    <w:uiPriority w:val="47"/>
    <w:rsid w:val="00F61A16"/>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3">
    <w:name w:val="Grid Table 3"/>
    <w:basedOn w:val="TableNormal"/>
    <w:uiPriority w:val="48"/>
    <w:rsid w:val="00F61A16"/>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styleId="GridTable4">
    <w:name w:val="Grid Table 4"/>
    <w:basedOn w:val="TableNormal"/>
    <w:uiPriority w:val="49"/>
    <w:rsid w:val="00F61A16"/>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4-Accent3">
    <w:name w:val="Grid Table 4 Accent 3"/>
    <w:basedOn w:val="TableNormal"/>
    <w:uiPriority w:val="49"/>
    <w:rsid w:val="00F61A16"/>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Default">
    <w:name w:val="Default"/>
    <w:rsid w:val="00150105"/>
    <w:pPr>
      <w:autoSpaceDE w:val="0"/>
      <w:autoSpaceDN w:val="0"/>
      <w:adjustRightInd w:val="0"/>
    </w:pPr>
    <w:rPr>
      <w:rFonts w:ascii="Arial" w:hAnsi="Arial" w:cs="Arial"/>
      <w:color w:val="000000"/>
      <w:sz w:val="24"/>
      <w:szCs w:val="24"/>
    </w:rPr>
  </w:style>
  <w:style w:type="table" w:styleId="GridTable6Colorful">
    <w:name w:val="Grid Table 6 Colorful"/>
    <w:basedOn w:val="TableNormal"/>
    <w:uiPriority w:val="51"/>
    <w:rsid w:val="00C41336"/>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101321">
      <w:bodyDiv w:val="1"/>
      <w:marLeft w:val="0"/>
      <w:marRight w:val="0"/>
      <w:marTop w:val="0"/>
      <w:marBottom w:val="0"/>
      <w:divBdr>
        <w:top w:val="none" w:sz="0" w:space="0" w:color="auto"/>
        <w:left w:val="none" w:sz="0" w:space="0" w:color="auto"/>
        <w:bottom w:val="none" w:sz="0" w:space="0" w:color="auto"/>
        <w:right w:val="none" w:sz="0" w:space="0" w:color="auto"/>
      </w:divBdr>
    </w:div>
    <w:div w:id="428429242">
      <w:bodyDiv w:val="1"/>
      <w:marLeft w:val="0"/>
      <w:marRight w:val="0"/>
      <w:marTop w:val="0"/>
      <w:marBottom w:val="0"/>
      <w:divBdr>
        <w:top w:val="none" w:sz="0" w:space="0" w:color="auto"/>
        <w:left w:val="none" w:sz="0" w:space="0" w:color="auto"/>
        <w:bottom w:val="none" w:sz="0" w:space="0" w:color="auto"/>
        <w:right w:val="none" w:sz="0" w:space="0" w:color="auto"/>
      </w:divBdr>
    </w:div>
    <w:div w:id="525750492">
      <w:bodyDiv w:val="1"/>
      <w:marLeft w:val="0"/>
      <w:marRight w:val="0"/>
      <w:marTop w:val="0"/>
      <w:marBottom w:val="0"/>
      <w:divBdr>
        <w:top w:val="none" w:sz="0" w:space="0" w:color="auto"/>
        <w:left w:val="none" w:sz="0" w:space="0" w:color="auto"/>
        <w:bottom w:val="none" w:sz="0" w:space="0" w:color="auto"/>
        <w:right w:val="none" w:sz="0" w:space="0" w:color="auto"/>
      </w:divBdr>
    </w:div>
    <w:div w:id="624428711">
      <w:bodyDiv w:val="1"/>
      <w:marLeft w:val="0"/>
      <w:marRight w:val="0"/>
      <w:marTop w:val="0"/>
      <w:marBottom w:val="0"/>
      <w:divBdr>
        <w:top w:val="none" w:sz="0" w:space="0" w:color="auto"/>
        <w:left w:val="none" w:sz="0" w:space="0" w:color="auto"/>
        <w:bottom w:val="none" w:sz="0" w:space="0" w:color="auto"/>
        <w:right w:val="none" w:sz="0" w:space="0" w:color="auto"/>
      </w:divBdr>
    </w:div>
    <w:div w:id="680468464">
      <w:bodyDiv w:val="1"/>
      <w:marLeft w:val="0"/>
      <w:marRight w:val="0"/>
      <w:marTop w:val="0"/>
      <w:marBottom w:val="0"/>
      <w:divBdr>
        <w:top w:val="none" w:sz="0" w:space="0" w:color="auto"/>
        <w:left w:val="none" w:sz="0" w:space="0" w:color="auto"/>
        <w:bottom w:val="none" w:sz="0" w:space="0" w:color="auto"/>
        <w:right w:val="none" w:sz="0" w:space="0" w:color="auto"/>
      </w:divBdr>
    </w:div>
    <w:div w:id="1108889527">
      <w:bodyDiv w:val="1"/>
      <w:marLeft w:val="0"/>
      <w:marRight w:val="0"/>
      <w:marTop w:val="0"/>
      <w:marBottom w:val="0"/>
      <w:divBdr>
        <w:top w:val="none" w:sz="0" w:space="0" w:color="auto"/>
        <w:left w:val="none" w:sz="0" w:space="0" w:color="auto"/>
        <w:bottom w:val="none" w:sz="0" w:space="0" w:color="auto"/>
        <w:right w:val="none" w:sz="0" w:space="0" w:color="auto"/>
      </w:divBdr>
    </w:div>
    <w:div w:id="1446463394">
      <w:bodyDiv w:val="1"/>
      <w:marLeft w:val="0"/>
      <w:marRight w:val="0"/>
      <w:marTop w:val="0"/>
      <w:marBottom w:val="0"/>
      <w:divBdr>
        <w:top w:val="none" w:sz="0" w:space="0" w:color="auto"/>
        <w:left w:val="none" w:sz="0" w:space="0" w:color="auto"/>
        <w:bottom w:val="none" w:sz="0" w:space="0" w:color="auto"/>
        <w:right w:val="none" w:sz="0" w:space="0" w:color="auto"/>
      </w:divBdr>
    </w:div>
    <w:div w:id="1565141182">
      <w:bodyDiv w:val="1"/>
      <w:marLeft w:val="0"/>
      <w:marRight w:val="0"/>
      <w:marTop w:val="0"/>
      <w:marBottom w:val="0"/>
      <w:divBdr>
        <w:top w:val="none" w:sz="0" w:space="0" w:color="auto"/>
        <w:left w:val="none" w:sz="0" w:space="0" w:color="auto"/>
        <w:bottom w:val="none" w:sz="0" w:space="0" w:color="auto"/>
        <w:right w:val="none" w:sz="0" w:space="0" w:color="auto"/>
      </w:divBdr>
    </w:div>
    <w:div w:id="1649044168">
      <w:bodyDiv w:val="1"/>
      <w:marLeft w:val="0"/>
      <w:marRight w:val="0"/>
      <w:marTop w:val="0"/>
      <w:marBottom w:val="0"/>
      <w:divBdr>
        <w:top w:val="none" w:sz="0" w:space="0" w:color="auto"/>
        <w:left w:val="none" w:sz="0" w:space="0" w:color="auto"/>
        <w:bottom w:val="none" w:sz="0" w:space="0" w:color="auto"/>
        <w:right w:val="none" w:sz="0" w:space="0" w:color="auto"/>
      </w:divBdr>
    </w:div>
    <w:div w:id="1942487685">
      <w:bodyDiv w:val="1"/>
      <w:marLeft w:val="0"/>
      <w:marRight w:val="0"/>
      <w:marTop w:val="0"/>
      <w:marBottom w:val="0"/>
      <w:divBdr>
        <w:top w:val="none" w:sz="0" w:space="0" w:color="auto"/>
        <w:left w:val="none" w:sz="0" w:space="0" w:color="auto"/>
        <w:bottom w:val="none" w:sz="0" w:space="0" w:color="auto"/>
        <w:right w:val="none" w:sz="0" w:space="0" w:color="auto"/>
      </w:divBdr>
    </w:div>
    <w:div w:id="2050909393">
      <w:bodyDiv w:val="1"/>
      <w:marLeft w:val="0"/>
      <w:marRight w:val="0"/>
      <w:marTop w:val="0"/>
      <w:marBottom w:val="0"/>
      <w:divBdr>
        <w:top w:val="none" w:sz="0" w:space="0" w:color="auto"/>
        <w:left w:val="none" w:sz="0" w:space="0" w:color="auto"/>
        <w:bottom w:val="none" w:sz="0" w:space="0" w:color="auto"/>
        <w:right w:val="none" w:sz="0" w:space="0" w:color="auto"/>
      </w:divBdr>
    </w:div>
    <w:div w:id="2095013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ewb.ihs.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DA6C06-B274-4A09-BDA8-4EED48B02470}">
  <ds:schemaRefs>
    <ds:schemaRef ds:uri="http://schemas.openxmlformats.org/officeDocument/2006/bibliography"/>
  </ds:schemaRefs>
</ds:datastoreItem>
</file>

<file path=docMetadata/LabelInfo.xml><?xml version="1.0" encoding="utf-8"?>
<clbl:labelList xmlns:clbl="http://schemas.microsoft.com/office/2020/mipLabelMetadata">
  <clbl:label id="{b27ac744-d744-4b94-baa9-948b89b4017a}" enabled="1" method="Standard" siteId="{e3333e00-c877-4b87-b6ad-45e942de1750}" contentBits="0" removed="0"/>
</clbl:labelList>
</file>

<file path=docProps/app.xml><?xml version="1.0" encoding="utf-8"?>
<Properties xmlns="http://schemas.openxmlformats.org/officeDocument/2006/extended-properties" xmlns:vt="http://schemas.openxmlformats.org/officeDocument/2006/docPropsVTypes">
  <Template>Normal</Template>
  <TotalTime>18</TotalTime>
  <Pages>8</Pages>
  <Words>2383</Words>
  <Characters>13584</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NMCI</Company>
  <LinksUpToDate>false</LinksUpToDate>
  <CharactersWithSpaces>15936</CharactersWithSpaces>
  <SharedDoc>false</SharedDoc>
  <HLinks>
    <vt:vector size="72" baseType="variant">
      <vt:variant>
        <vt:i4>2621536</vt:i4>
      </vt:variant>
      <vt:variant>
        <vt:i4>69</vt:i4>
      </vt:variant>
      <vt:variant>
        <vt:i4>0</vt:i4>
      </vt:variant>
      <vt:variant>
        <vt:i4>5</vt:i4>
      </vt:variant>
      <vt:variant>
        <vt:lpwstr>https://ewb.ihs.com/</vt:lpwstr>
      </vt:variant>
      <vt:variant>
        <vt:lpwstr>/document/IMYXEGAAAAAAAAAA?qid=636706589778867800&amp;sr=re-1-10&amp;kbid=4%7C20027&amp;docid=943507795</vt:lpwstr>
      </vt:variant>
      <vt:variant>
        <vt:i4>1703999</vt:i4>
      </vt:variant>
      <vt:variant>
        <vt:i4>62</vt:i4>
      </vt:variant>
      <vt:variant>
        <vt:i4>0</vt:i4>
      </vt:variant>
      <vt:variant>
        <vt:i4>5</vt:i4>
      </vt:variant>
      <vt:variant>
        <vt:lpwstr/>
      </vt:variant>
      <vt:variant>
        <vt:lpwstr>_Toc34896929</vt:lpwstr>
      </vt:variant>
      <vt:variant>
        <vt:i4>1769535</vt:i4>
      </vt:variant>
      <vt:variant>
        <vt:i4>56</vt:i4>
      </vt:variant>
      <vt:variant>
        <vt:i4>0</vt:i4>
      </vt:variant>
      <vt:variant>
        <vt:i4>5</vt:i4>
      </vt:variant>
      <vt:variant>
        <vt:lpwstr/>
      </vt:variant>
      <vt:variant>
        <vt:lpwstr>_Toc34896928</vt:lpwstr>
      </vt:variant>
      <vt:variant>
        <vt:i4>1310783</vt:i4>
      </vt:variant>
      <vt:variant>
        <vt:i4>50</vt:i4>
      </vt:variant>
      <vt:variant>
        <vt:i4>0</vt:i4>
      </vt:variant>
      <vt:variant>
        <vt:i4>5</vt:i4>
      </vt:variant>
      <vt:variant>
        <vt:lpwstr/>
      </vt:variant>
      <vt:variant>
        <vt:lpwstr>_Toc34896927</vt:lpwstr>
      </vt:variant>
      <vt:variant>
        <vt:i4>1376319</vt:i4>
      </vt:variant>
      <vt:variant>
        <vt:i4>44</vt:i4>
      </vt:variant>
      <vt:variant>
        <vt:i4>0</vt:i4>
      </vt:variant>
      <vt:variant>
        <vt:i4>5</vt:i4>
      </vt:variant>
      <vt:variant>
        <vt:lpwstr/>
      </vt:variant>
      <vt:variant>
        <vt:lpwstr>_Toc34896926</vt:lpwstr>
      </vt:variant>
      <vt:variant>
        <vt:i4>1441855</vt:i4>
      </vt:variant>
      <vt:variant>
        <vt:i4>38</vt:i4>
      </vt:variant>
      <vt:variant>
        <vt:i4>0</vt:i4>
      </vt:variant>
      <vt:variant>
        <vt:i4>5</vt:i4>
      </vt:variant>
      <vt:variant>
        <vt:lpwstr/>
      </vt:variant>
      <vt:variant>
        <vt:lpwstr>_Toc34896925</vt:lpwstr>
      </vt:variant>
      <vt:variant>
        <vt:i4>1507391</vt:i4>
      </vt:variant>
      <vt:variant>
        <vt:i4>32</vt:i4>
      </vt:variant>
      <vt:variant>
        <vt:i4>0</vt:i4>
      </vt:variant>
      <vt:variant>
        <vt:i4>5</vt:i4>
      </vt:variant>
      <vt:variant>
        <vt:lpwstr/>
      </vt:variant>
      <vt:variant>
        <vt:lpwstr>_Toc34896924</vt:lpwstr>
      </vt:variant>
      <vt:variant>
        <vt:i4>1048639</vt:i4>
      </vt:variant>
      <vt:variant>
        <vt:i4>26</vt:i4>
      </vt:variant>
      <vt:variant>
        <vt:i4>0</vt:i4>
      </vt:variant>
      <vt:variant>
        <vt:i4>5</vt:i4>
      </vt:variant>
      <vt:variant>
        <vt:lpwstr/>
      </vt:variant>
      <vt:variant>
        <vt:lpwstr>_Toc34896923</vt:lpwstr>
      </vt:variant>
      <vt:variant>
        <vt:i4>1114175</vt:i4>
      </vt:variant>
      <vt:variant>
        <vt:i4>20</vt:i4>
      </vt:variant>
      <vt:variant>
        <vt:i4>0</vt:i4>
      </vt:variant>
      <vt:variant>
        <vt:i4>5</vt:i4>
      </vt:variant>
      <vt:variant>
        <vt:lpwstr/>
      </vt:variant>
      <vt:variant>
        <vt:lpwstr>_Toc34896922</vt:lpwstr>
      </vt:variant>
      <vt:variant>
        <vt:i4>1179711</vt:i4>
      </vt:variant>
      <vt:variant>
        <vt:i4>14</vt:i4>
      </vt:variant>
      <vt:variant>
        <vt:i4>0</vt:i4>
      </vt:variant>
      <vt:variant>
        <vt:i4>5</vt:i4>
      </vt:variant>
      <vt:variant>
        <vt:lpwstr/>
      </vt:variant>
      <vt:variant>
        <vt:lpwstr>_Toc34896921</vt:lpwstr>
      </vt:variant>
      <vt:variant>
        <vt:i4>1245247</vt:i4>
      </vt:variant>
      <vt:variant>
        <vt:i4>8</vt:i4>
      </vt:variant>
      <vt:variant>
        <vt:i4>0</vt:i4>
      </vt:variant>
      <vt:variant>
        <vt:i4>5</vt:i4>
      </vt:variant>
      <vt:variant>
        <vt:lpwstr/>
      </vt:variant>
      <vt:variant>
        <vt:lpwstr>_Toc34896920</vt:lpwstr>
      </vt:variant>
      <vt:variant>
        <vt:i4>1703996</vt:i4>
      </vt:variant>
      <vt:variant>
        <vt:i4>2</vt:i4>
      </vt:variant>
      <vt:variant>
        <vt:i4>0</vt:i4>
      </vt:variant>
      <vt:variant>
        <vt:i4>5</vt:i4>
      </vt:variant>
      <vt:variant>
        <vt:lpwstr/>
      </vt:variant>
      <vt:variant>
        <vt:lpwstr>_Toc34896919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Nahring, Jerry R CIV PSNS&amp;IMF, Code 2310</dc:creator>
  <cp:keywords/>
  <cp:lastModifiedBy>Ham, Ryan J CIV USN NAVSHIPYDIMF PGS WA (USA)</cp:lastModifiedBy>
  <cp:revision>7</cp:revision>
  <cp:lastPrinted>2025-10-29T20:54:00Z</cp:lastPrinted>
  <dcterms:created xsi:type="dcterms:W3CDTF">2025-11-05T21:36:00Z</dcterms:created>
  <dcterms:modified xsi:type="dcterms:W3CDTF">2026-03-25T17:57:00Z</dcterms:modified>
</cp:coreProperties>
</file>