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B283" w14:textId="09E1C1CE" w:rsidR="00B93C39" w:rsidRPr="00E73128" w:rsidRDefault="00B93C39" w:rsidP="007C0919">
      <w:pPr>
        <w:pStyle w:val="Heading5"/>
        <w:spacing w:before="0" w:after="0" w:line="240" w:lineRule="auto"/>
        <w:jc w:val="center"/>
        <w:rPr>
          <w:rFonts w:ascii="Times New Roman" w:hAnsi="Times New Roman"/>
          <w:b/>
          <w:bCs/>
          <w:color w:val="auto"/>
        </w:rPr>
      </w:pPr>
      <w:r w:rsidRPr="007C0919">
        <w:rPr>
          <w:rFonts w:ascii="Times New Roman" w:hAnsi="Times New Roman"/>
          <w:b/>
          <w:bCs/>
          <w:color w:val="auto"/>
        </w:rPr>
        <w:t>Statement of Work (SOW) for</w:t>
      </w:r>
    </w:p>
    <w:p w14:paraId="2E33569D" w14:textId="77777777" w:rsidR="00A21C4B" w:rsidRPr="007C0919" w:rsidRDefault="00A21C4B" w:rsidP="007C0919">
      <w:pPr>
        <w:spacing w:after="0" w:line="240" w:lineRule="auto"/>
        <w:jc w:val="center"/>
        <w:rPr>
          <w:rFonts w:ascii="Times New Roman" w:hAnsi="Times New Roman"/>
          <w:b/>
        </w:rPr>
      </w:pPr>
      <w:r w:rsidRPr="007C0919">
        <w:rPr>
          <w:rFonts w:ascii="Times New Roman" w:hAnsi="Times New Roman"/>
          <w:b/>
        </w:rPr>
        <w:t>Engineering, Logistics, and Project Management Services Support to</w:t>
      </w:r>
    </w:p>
    <w:p w14:paraId="02CE688F" w14:textId="5200E4FB" w:rsidR="00E73128" w:rsidRDefault="00A21C4B" w:rsidP="00B947B9">
      <w:pPr>
        <w:spacing w:after="0" w:line="240" w:lineRule="auto"/>
        <w:jc w:val="center"/>
        <w:rPr>
          <w:rFonts w:ascii="Times New Roman" w:hAnsi="Times New Roman"/>
          <w:b/>
        </w:rPr>
      </w:pPr>
      <w:r w:rsidRPr="007C0919">
        <w:rPr>
          <w:rFonts w:ascii="Times New Roman" w:hAnsi="Times New Roman"/>
          <w:b/>
        </w:rPr>
        <w:t>Damage Control, Fire Protection</w:t>
      </w:r>
      <w:r w:rsidR="00E73128">
        <w:rPr>
          <w:rFonts w:ascii="Times New Roman" w:hAnsi="Times New Roman"/>
          <w:b/>
        </w:rPr>
        <w:t xml:space="preserve"> &amp; Detection</w:t>
      </w:r>
      <w:r w:rsidRPr="007C0919">
        <w:rPr>
          <w:rFonts w:ascii="Times New Roman" w:hAnsi="Times New Roman"/>
          <w:b/>
        </w:rPr>
        <w:t>, Recoverability</w:t>
      </w:r>
      <w:r w:rsidR="00E73128">
        <w:rPr>
          <w:rFonts w:ascii="Times New Roman" w:hAnsi="Times New Roman"/>
          <w:b/>
        </w:rPr>
        <w:t xml:space="preserve">, and </w:t>
      </w:r>
    </w:p>
    <w:p w14:paraId="473655FF" w14:textId="72496108" w:rsidR="00B93C39" w:rsidRPr="007C0919" w:rsidRDefault="00E73128" w:rsidP="00E638DE">
      <w:pPr>
        <w:spacing w:after="0" w:line="240" w:lineRule="auto"/>
        <w:jc w:val="center"/>
        <w:rPr>
          <w:rFonts w:ascii="Times New Roman" w:hAnsi="Times New Roman"/>
          <w:b/>
        </w:rPr>
      </w:pPr>
      <w:r w:rsidRPr="004341BA">
        <w:rPr>
          <w:rFonts w:ascii="Times New Roman" w:hAnsi="Times New Roman"/>
          <w:b/>
        </w:rPr>
        <w:t>Lithium-ion Battery Facilit</w:t>
      </w:r>
      <w:r>
        <w:rPr>
          <w:rFonts w:ascii="Times New Roman" w:hAnsi="Times New Roman"/>
          <w:b/>
        </w:rPr>
        <w:t>y</w:t>
      </w:r>
      <w:r w:rsidR="00A21C4B" w:rsidRPr="007C0919">
        <w:rPr>
          <w:rFonts w:ascii="Times New Roman" w:hAnsi="Times New Roman"/>
          <w:b/>
        </w:rPr>
        <w:t xml:space="preserve"> Systems/Equipment</w:t>
      </w:r>
    </w:p>
    <w:p w14:paraId="6784138C" w14:textId="77777777" w:rsidR="00B947B9" w:rsidRPr="007C0919" w:rsidRDefault="00B947B9" w:rsidP="007C0919">
      <w:pPr>
        <w:spacing w:after="0" w:line="240" w:lineRule="auto"/>
        <w:jc w:val="center"/>
        <w:rPr>
          <w:rFonts w:ascii="Times New Roman" w:hAnsi="Times New Roman"/>
          <w:b/>
          <w:color w:val="FF0000"/>
        </w:rPr>
      </w:pPr>
    </w:p>
    <w:p w14:paraId="7FFEAF7A" w14:textId="77777777" w:rsidR="00B93C39" w:rsidRPr="00801299" w:rsidRDefault="00B93C39" w:rsidP="00B93C39">
      <w:pPr>
        <w:jc w:val="both"/>
        <w:rPr>
          <w:rFonts w:ascii="Times New Roman" w:hAnsi="Times New Roman"/>
          <w:color w:val="000000"/>
          <w:sz w:val="20"/>
          <w:szCs w:val="20"/>
        </w:rPr>
      </w:pPr>
      <w:r w:rsidRPr="00801299">
        <w:rPr>
          <w:rFonts w:ascii="Times New Roman" w:hAnsi="Times New Roman"/>
          <w:b/>
          <w:color w:val="000000"/>
          <w:sz w:val="20"/>
          <w:szCs w:val="20"/>
        </w:rPr>
        <w:t>1.0 INTRODUCTION</w:t>
      </w:r>
    </w:p>
    <w:p w14:paraId="2405C5F8" w14:textId="758C6623" w:rsidR="00B93C39" w:rsidRPr="00801299" w:rsidRDefault="00B93C39" w:rsidP="00A21C4B">
      <w:pPr>
        <w:jc w:val="both"/>
        <w:rPr>
          <w:rFonts w:ascii="Times New Roman" w:hAnsi="Times New Roman"/>
          <w:color w:val="000000"/>
          <w:sz w:val="20"/>
          <w:szCs w:val="20"/>
        </w:rPr>
      </w:pPr>
      <w:r w:rsidRPr="00801299">
        <w:rPr>
          <w:rFonts w:ascii="Times New Roman" w:hAnsi="Times New Roman"/>
          <w:b/>
          <w:color w:val="000000"/>
          <w:sz w:val="20"/>
          <w:szCs w:val="20"/>
        </w:rPr>
        <w:t>1.0.1</w:t>
      </w:r>
      <w:r w:rsidRPr="00801299">
        <w:rPr>
          <w:rFonts w:ascii="Times New Roman" w:hAnsi="Times New Roman"/>
          <w:color w:val="000000"/>
          <w:sz w:val="20"/>
          <w:szCs w:val="20"/>
        </w:rPr>
        <w:t xml:space="preserve">  </w:t>
      </w:r>
      <w:r w:rsidR="00A21C4B" w:rsidRPr="00A21C4B">
        <w:rPr>
          <w:rFonts w:ascii="Times New Roman" w:hAnsi="Times New Roman"/>
          <w:color w:val="000000"/>
          <w:sz w:val="20"/>
          <w:szCs w:val="20"/>
        </w:rPr>
        <w:t>The Naval Surface Warfare Center Philadelphia Division (NSWCPD) is a Department of Defense entity responsible for</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research and development, test and evaluation, engineering and fleet support organization for the Navy’s ships, submarines,</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military watercraft and unmanned vehicles. This requirement is for NSWCPD Code</w:t>
      </w:r>
      <w:r w:rsidR="00E73128">
        <w:rPr>
          <w:rFonts w:ascii="Times New Roman" w:hAnsi="Times New Roman"/>
          <w:color w:val="000000"/>
          <w:sz w:val="20"/>
          <w:szCs w:val="20"/>
        </w:rPr>
        <w:t>s 335 and</w:t>
      </w:r>
      <w:r w:rsidR="00A21C4B" w:rsidRPr="00A21C4B">
        <w:rPr>
          <w:rFonts w:ascii="Times New Roman" w:hAnsi="Times New Roman"/>
          <w:color w:val="000000"/>
          <w:sz w:val="20"/>
          <w:szCs w:val="20"/>
        </w:rPr>
        <w:t xml:space="preserve"> 336, which is the NAVSEA In-Service</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Engineering Agent (ISEA) for: Damage Control Equipment and Systems, Fire Protection Systems and Equipment, Damage</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and Fire Recoverability</w:t>
      </w:r>
      <w:r w:rsidR="00E73128">
        <w:rPr>
          <w:rFonts w:ascii="Times New Roman" w:hAnsi="Times New Roman"/>
          <w:color w:val="000000"/>
          <w:sz w:val="20"/>
          <w:szCs w:val="20"/>
        </w:rPr>
        <w:t xml:space="preserve">, and Lithium-ion Battery Facility </w:t>
      </w:r>
      <w:r w:rsidR="00DD39F1">
        <w:rPr>
          <w:rFonts w:ascii="Times New Roman" w:hAnsi="Times New Roman"/>
          <w:color w:val="000000"/>
          <w:sz w:val="20"/>
          <w:szCs w:val="20"/>
        </w:rPr>
        <w:t>Systems</w:t>
      </w:r>
      <w:r w:rsidR="00E73128">
        <w:rPr>
          <w:rFonts w:ascii="Times New Roman" w:hAnsi="Times New Roman"/>
          <w:color w:val="000000"/>
          <w:sz w:val="20"/>
          <w:szCs w:val="20"/>
        </w:rPr>
        <w:t xml:space="preserve"> and equipment</w:t>
      </w:r>
      <w:r w:rsidR="00A21C4B" w:rsidRPr="00A21C4B">
        <w:rPr>
          <w:rFonts w:ascii="Times New Roman" w:hAnsi="Times New Roman"/>
          <w:color w:val="000000"/>
          <w:sz w:val="20"/>
          <w:szCs w:val="20"/>
        </w:rPr>
        <w:t>. NSWCPD Code 336 is also the NAVSEA assigned ISEA for non-aviation Chemical/Biological Defense</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(CBD) Individual Protective Equipment and Decontamination Systems and Equipment. NSWCPD Code</w:t>
      </w:r>
      <w:r w:rsidR="00DD39F1">
        <w:rPr>
          <w:rFonts w:ascii="Times New Roman" w:hAnsi="Times New Roman"/>
          <w:color w:val="000000"/>
          <w:sz w:val="20"/>
          <w:szCs w:val="20"/>
        </w:rPr>
        <w:t>s 335 and</w:t>
      </w:r>
      <w:r w:rsidR="00A21C4B" w:rsidRPr="00A21C4B">
        <w:rPr>
          <w:rFonts w:ascii="Times New Roman" w:hAnsi="Times New Roman"/>
          <w:color w:val="000000"/>
          <w:sz w:val="20"/>
          <w:szCs w:val="20"/>
        </w:rPr>
        <w:t xml:space="preserve"> 336 assist in the</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development of design policy, equipment and system specifications and standards, logistics support, engineering support and</w:t>
      </w:r>
      <w:r w:rsidR="00A21C4B">
        <w:rPr>
          <w:rFonts w:ascii="Times New Roman" w:hAnsi="Times New Roman"/>
          <w:color w:val="000000"/>
          <w:sz w:val="20"/>
          <w:szCs w:val="20"/>
        </w:rPr>
        <w:t xml:space="preserve"> </w:t>
      </w:r>
      <w:r w:rsidR="00A21C4B" w:rsidRPr="00A21C4B">
        <w:rPr>
          <w:rFonts w:ascii="Times New Roman" w:hAnsi="Times New Roman"/>
          <w:color w:val="000000"/>
          <w:sz w:val="20"/>
          <w:szCs w:val="20"/>
        </w:rPr>
        <w:t>doctrine for</w:t>
      </w:r>
      <w:r w:rsidR="00DD39F1">
        <w:rPr>
          <w:rFonts w:ascii="Times New Roman" w:hAnsi="Times New Roman"/>
          <w:color w:val="000000"/>
          <w:sz w:val="20"/>
          <w:szCs w:val="20"/>
        </w:rPr>
        <w:t xml:space="preserve"> the ISEA functional areas noted above.</w:t>
      </w:r>
    </w:p>
    <w:p w14:paraId="440D5A2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1.0.2</w:t>
      </w:r>
      <w:r w:rsidRPr="00B93C39">
        <w:rPr>
          <w:rFonts w:ascii="Times New Roman" w:hAnsi="Times New Roman"/>
          <w:sz w:val="20"/>
          <w:szCs w:val="20"/>
        </w:rPr>
        <w:t>  This contract is for non-personal services.  It does not create employment rights with the U.S. Government whether actual, inherent, or implied</w:t>
      </w:r>
    </w:p>
    <w:p w14:paraId="7193208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1.0.3</w:t>
      </w:r>
      <w:r w:rsidRPr="00B93C39">
        <w:rPr>
          <w:rFonts w:ascii="Times New Roman" w:hAnsi="Times New Roman"/>
          <w:sz w:val="20"/>
          <w:szCs w:val="20"/>
        </w:rPr>
        <w:t>  </w:t>
      </w:r>
      <w:r w:rsidRPr="00B93C39">
        <w:rPr>
          <w:rFonts w:ascii="Times New Roman" w:hAnsi="Times New Roman"/>
          <w:b/>
          <w:bCs/>
          <w:sz w:val="20"/>
          <w:szCs w:val="20"/>
        </w:rPr>
        <w:t>Government/Contractor Relationship</w:t>
      </w:r>
    </w:p>
    <w:p w14:paraId="6740604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1.0.3.1</w:t>
      </w:r>
      <w:r w:rsidRPr="00B93C39">
        <w:rPr>
          <w:rFonts w:ascii="Times New Roman" w:hAnsi="Times New Roman"/>
          <w:sz w:val="20"/>
          <w:szCs w:val="20"/>
        </w:rPr>
        <w:t>  The services to be delivered under this Contract/Task Order are non-personal services and the parties recognize and agree that no employer-employee relationship exists or will exist under the Contract/Task Order between the Government and the Contractor's personnel.  Therefore, it is in the best interest of the Government to provide both parties a full understanding of their respective obligations.</w:t>
      </w:r>
    </w:p>
    <w:p w14:paraId="14564F0B"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1.0.3.2</w:t>
      </w:r>
      <w:r w:rsidRPr="00B93C39">
        <w:rPr>
          <w:rFonts w:ascii="Times New Roman" w:hAnsi="Times New Roman"/>
          <w:sz w:val="20"/>
          <w:szCs w:val="20"/>
        </w:rPr>
        <w:t>  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p>
    <w:p w14:paraId="3578F8D4"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1.0.3.3</w:t>
      </w:r>
      <w:r w:rsidRPr="00B93C39">
        <w:rPr>
          <w:rFonts w:ascii="Times New Roman" w:hAnsi="Times New Roman"/>
          <w:sz w:val="20"/>
          <w:szCs w:val="20"/>
        </w:rPr>
        <w:t>   Contractor personnel under this Contract/Task Order shall not engage in any of the inherently Governmental functions listed at FAR Subpart 7.5 or DFARS Subpart 207.5. </w:t>
      </w:r>
    </w:p>
    <w:p w14:paraId="55B58C42"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  Employee Relationship</w:t>
      </w:r>
      <w:r w:rsidRPr="00B93C39">
        <w:rPr>
          <w:rFonts w:ascii="Times New Roman" w:hAnsi="Times New Roman"/>
          <w:sz w:val="20"/>
          <w:szCs w:val="20"/>
        </w:rPr>
        <w:t>:</w:t>
      </w:r>
    </w:p>
    <w:p w14:paraId="69C4F112"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1.0.4.1</w:t>
      </w:r>
      <w:r w:rsidRPr="00B93C39">
        <w:rPr>
          <w:rFonts w:ascii="Times New Roman" w:hAnsi="Times New Roman"/>
          <w:sz w:val="20"/>
          <w:szCs w:val="20"/>
        </w:rPr>
        <w:t>  The services to be performed under this Contract/Task Order do not require the Contractor or its personnel to exercise personal judgment and discretion on behalf of the Government.  Rather the Contractor's personnel will act and exercise personal judgment and discretion on behalf of the Contractor. </w:t>
      </w:r>
    </w:p>
    <w:p w14:paraId="232BB63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1.0.4.2</w:t>
      </w:r>
      <w:r w:rsidRPr="00B93C39">
        <w:rPr>
          <w:rFonts w:ascii="Times New Roman" w:hAnsi="Times New Roman"/>
          <w:sz w:val="20"/>
          <w:szCs w:val="20"/>
        </w:rPr>
        <w:t>  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w:t>
      </w:r>
    </w:p>
    <w:p w14:paraId="18DC39B9"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1.0.4.3</w:t>
      </w:r>
      <w:r w:rsidRPr="00B93C39">
        <w:rPr>
          <w:rFonts w:ascii="Times New Roman" w:hAnsi="Times New Roman"/>
          <w:sz w:val="20"/>
          <w:szCs w:val="20"/>
        </w:rPr>
        <w:t>  Inapplicability of Employee Benefits: This Contract/Task Order does not create an employer-employee relationship.  Accordingly, entitlements and benefits applicable to such relationships do not apply.  </w:t>
      </w:r>
    </w:p>
    <w:p w14:paraId="03F38674"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1.0.4.4</w:t>
      </w:r>
      <w:r w:rsidRPr="00B93C39">
        <w:rPr>
          <w:rFonts w:ascii="Times New Roman" w:hAnsi="Times New Roman"/>
          <w:sz w:val="20"/>
          <w:szCs w:val="20"/>
        </w:rPr>
        <w:t>  It is the Contractor's, as well as the Government's, responsibility to monitor Contract/Task Order activities and notify the Contracting Officer if the Contractor believes that the intent of this Section has been or may be violated. </w:t>
      </w:r>
    </w:p>
    <w:p w14:paraId="0753DA79"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1.0.4.4.1</w:t>
      </w:r>
      <w:r w:rsidRPr="00B93C39">
        <w:rPr>
          <w:rFonts w:ascii="Times New Roman" w:hAnsi="Times New Roman"/>
          <w:sz w:val="20"/>
          <w:szCs w:val="20"/>
        </w:rPr>
        <w:t xml:space="preserve">  The Contractor shall notify the Contracting Officer in writing via letter or email within three (3) calendar days from the date of any incident that the Contractor considers to constitute a violation of this Section.  The notice should include the date, </w:t>
      </w:r>
      <w:r w:rsidRPr="00B93C39">
        <w:rPr>
          <w:rFonts w:ascii="Times New Roman" w:hAnsi="Times New Roman"/>
          <w:sz w:val="20"/>
          <w:szCs w:val="20"/>
        </w:rPr>
        <w:lastRenderedPageBreak/>
        <w:t>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6FFD570F"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1.0.4.4.2  </w:t>
      </w:r>
      <w:r w:rsidRPr="00B93C39">
        <w:rPr>
          <w:rFonts w:ascii="Times New Roman" w:hAnsi="Times New Roman"/>
          <w:sz w:val="20"/>
          <w:szCs w:val="20"/>
        </w:rPr>
        <w:t>The Contracting Officer will, within five (5) calendar days after receipt of notice, respond to the notice in writing.  In responding, the Contracting Officer will either:</w:t>
      </w:r>
    </w:p>
    <w:p w14:paraId="2740A2FF"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(i)        Confirm the conduct is in violation and when necessary direct the mode of further performance,</w:t>
      </w:r>
    </w:p>
    <w:p w14:paraId="7C1E10CB"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(ii)       Countermand any communication regarded as a violation,</w:t>
      </w:r>
    </w:p>
    <w:p w14:paraId="393A71A0"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(iii)      Deny that the conduct constitutes a violation and when necessary direct the mode of further performance, or</w:t>
      </w:r>
    </w:p>
    <w:p w14:paraId="3A2ACE42"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(iv)      In the event the notice is inadequate to make a decision, advise the Contractor what additional information is required, and establish the date by which it should be furnished by the Contractor. </w:t>
      </w:r>
    </w:p>
    <w:p w14:paraId="168EAB20" w14:textId="338025CB" w:rsidR="00B93C39" w:rsidRPr="007C0919" w:rsidRDefault="00B93C39" w:rsidP="00B93C39">
      <w:pPr>
        <w:rPr>
          <w:rFonts w:ascii="Times New Roman" w:hAnsi="Times New Roman"/>
          <w:sz w:val="20"/>
          <w:szCs w:val="20"/>
        </w:rPr>
      </w:pPr>
      <w:r w:rsidRPr="00B93C39">
        <w:rPr>
          <w:rFonts w:ascii="Times New Roman" w:hAnsi="Times New Roman"/>
          <w:sz w:val="20"/>
          <w:szCs w:val="20"/>
        </w:rPr>
        <w:t> </w:t>
      </w:r>
      <w:r w:rsidRPr="009025D8">
        <w:rPr>
          <w:rFonts w:ascii="Times New Roman" w:hAnsi="Times New Roman"/>
          <w:b/>
          <w:bCs/>
          <w:sz w:val="20"/>
          <w:szCs w:val="20"/>
        </w:rPr>
        <w:t>1.1    BACKGROUND</w:t>
      </w:r>
    </w:p>
    <w:p w14:paraId="2FCA0AEA" w14:textId="5636BB28" w:rsidR="00A21C4B" w:rsidRPr="009025D8" w:rsidRDefault="00A21C4B" w:rsidP="00A21C4B">
      <w:pPr>
        <w:rPr>
          <w:rFonts w:ascii="Times New Roman" w:hAnsi="Times New Roman"/>
          <w:sz w:val="20"/>
          <w:szCs w:val="20"/>
        </w:rPr>
      </w:pPr>
      <w:r w:rsidRPr="007C0919">
        <w:rPr>
          <w:rFonts w:ascii="Times New Roman" w:hAnsi="Times New Roman"/>
          <w:sz w:val="20"/>
          <w:szCs w:val="20"/>
        </w:rPr>
        <w:t xml:space="preserve">The mission of the Naval Surface Warfare Center Philadelphia Division (NSWCPD) is to provide research, development, test and evaluation, analysis, acquisition support, in-service engineering, logistics and integration of surface and undersea vehicles and associated systems. This includes developing and applying science and technology associated with naval architecture and marine engineering, and providing support to the maritime industry. NSWCPD provides technical leadership for the U.S. Navy in the following seven core equities: signatures, silencing systems and susceptibility, vulnerability and survivability systems, environmental quality systems, ship integration and design, structures and materials, machinery systems, and hull forms and propulsors. NSWCPD Code 336 is the Damage Control, Fire Protection, Recoverability and CBD Branch within the Machinery Research, Logistics and Ship Integrity Department, Code 30, and the Materials, Structures, Environmental &amp; Protection Division, Code 33. </w:t>
      </w:r>
      <w:r w:rsidR="00DD39F1" w:rsidRPr="007C0919">
        <w:rPr>
          <w:rFonts w:ascii="Times New Roman" w:hAnsi="Times New Roman"/>
          <w:sz w:val="20"/>
          <w:szCs w:val="20"/>
        </w:rPr>
        <w:t>Code 335 is the branch that is the ISEA for Lithium-ion Battery Facility Systems and equipment</w:t>
      </w:r>
      <w:r w:rsidR="009025D8" w:rsidRPr="007C0919">
        <w:rPr>
          <w:rFonts w:ascii="Times New Roman" w:hAnsi="Times New Roman"/>
          <w:sz w:val="20"/>
          <w:szCs w:val="20"/>
        </w:rPr>
        <w:t>, within the same Division</w:t>
      </w:r>
      <w:r w:rsidR="00DD39F1" w:rsidRPr="007C0919">
        <w:rPr>
          <w:rFonts w:ascii="Times New Roman" w:hAnsi="Times New Roman"/>
          <w:sz w:val="20"/>
          <w:szCs w:val="20"/>
        </w:rPr>
        <w:t xml:space="preserve">. </w:t>
      </w:r>
      <w:r w:rsidRPr="007C0919">
        <w:rPr>
          <w:rFonts w:ascii="Times New Roman" w:hAnsi="Times New Roman"/>
          <w:sz w:val="20"/>
          <w:szCs w:val="20"/>
        </w:rPr>
        <w:t>Code 336 also provides services to perform various fire detection and actuation system (FDAS) installation and system operation testing aboard US Navy ships</w:t>
      </w:r>
      <w:r w:rsidR="009025D8" w:rsidRPr="007C0919">
        <w:rPr>
          <w:rFonts w:ascii="Times New Roman" w:hAnsi="Times New Roman"/>
          <w:sz w:val="20"/>
          <w:szCs w:val="20"/>
        </w:rPr>
        <w:t>, including</w:t>
      </w:r>
      <w:r w:rsidRPr="007C0919">
        <w:rPr>
          <w:rFonts w:ascii="Times New Roman" w:hAnsi="Times New Roman"/>
          <w:sz w:val="20"/>
          <w:szCs w:val="20"/>
        </w:rPr>
        <w:t xml:space="preserve"> lithium ion battery facility (LBF) FDAS (LFDAS) onboard LHD, LHA, LSD, LPD, and CVN Class ships.</w:t>
      </w:r>
      <w:r w:rsidR="00B93C39" w:rsidRPr="009025D8">
        <w:rPr>
          <w:rFonts w:ascii="Times New Roman" w:hAnsi="Times New Roman"/>
          <w:sz w:val="20"/>
          <w:szCs w:val="20"/>
        </w:rPr>
        <w:t> </w:t>
      </w:r>
    </w:p>
    <w:p w14:paraId="361304A0" w14:textId="0CB6C247" w:rsidR="00B93C39" w:rsidRPr="009025D8" w:rsidRDefault="00B93C39" w:rsidP="00A21C4B">
      <w:pPr>
        <w:rPr>
          <w:rFonts w:ascii="Times New Roman" w:hAnsi="Times New Roman"/>
          <w:sz w:val="20"/>
          <w:szCs w:val="20"/>
        </w:rPr>
      </w:pPr>
      <w:r w:rsidRPr="009025D8">
        <w:rPr>
          <w:rFonts w:ascii="Times New Roman" w:hAnsi="Times New Roman"/>
          <w:b/>
          <w:bCs/>
          <w:sz w:val="20"/>
          <w:szCs w:val="20"/>
        </w:rPr>
        <w:t>1.2</w:t>
      </w:r>
      <w:r w:rsidRPr="009025D8">
        <w:rPr>
          <w:rFonts w:ascii="Times New Roman" w:hAnsi="Times New Roman"/>
          <w:sz w:val="20"/>
          <w:szCs w:val="20"/>
        </w:rPr>
        <w:t> </w:t>
      </w:r>
      <w:r w:rsidRPr="009025D8">
        <w:rPr>
          <w:rFonts w:ascii="Times New Roman" w:hAnsi="Times New Roman"/>
          <w:b/>
          <w:bCs/>
          <w:sz w:val="20"/>
          <w:szCs w:val="20"/>
        </w:rPr>
        <w:t>SCOPE OF WORK </w:t>
      </w:r>
    </w:p>
    <w:p w14:paraId="31445568" w14:textId="74A0625D" w:rsidR="00A21C4B" w:rsidRPr="007C0919" w:rsidRDefault="00A21C4B" w:rsidP="00A21C4B">
      <w:pPr>
        <w:rPr>
          <w:rFonts w:ascii="Times New Roman" w:hAnsi="Times New Roman"/>
          <w:sz w:val="20"/>
          <w:szCs w:val="20"/>
        </w:rPr>
      </w:pPr>
      <w:r w:rsidRPr="5D9455E6">
        <w:rPr>
          <w:rFonts w:ascii="Times New Roman" w:hAnsi="Times New Roman"/>
          <w:sz w:val="20"/>
          <w:szCs w:val="20"/>
        </w:rPr>
        <w:t>NSWCPD requires engineering</w:t>
      </w:r>
      <w:r w:rsidR="00DD39F1" w:rsidRPr="5D9455E6">
        <w:rPr>
          <w:rFonts w:ascii="Times New Roman" w:hAnsi="Times New Roman"/>
          <w:sz w:val="20"/>
          <w:szCs w:val="20"/>
        </w:rPr>
        <w:t>, engineering logistics, and program management</w:t>
      </w:r>
      <w:r w:rsidRPr="5D9455E6">
        <w:rPr>
          <w:rFonts w:ascii="Times New Roman" w:hAnsi="Times New Roman"/>
          <w:sz w:val="20"/>
          <w:szCs w:val="20"/>
        </w:rPr>
        <w:t xml:space="preserve"> services support and expertise for Navy shipboard </w:t>
      </w:r>
      <w:r w:rsidR="34400942" w:rsidRPr="5D9455E6">
        <w:rPr>
          <w:rFonts w:ascii="Times New Roman" w:hAnsi="Times New Roman"/>
          <w:sz w:val="20"/>
          <w:szCs w:val="20"/>
        </w:rPr>
        <w:t xml:space="preserve">and submarine </w:t>
      </w:r>
      <w:r w:rsidRPr="5D9455E6">
        <w:rPr>
          <w:rFonts w:ascii="Times New Roman" w:hAnsi="Times New Roman"/>
          <w:sz w:val="20"/>
          <w:szCs w:val="20"/>
        </w:rPr>
        <w:t xml:space="preserve">damage control, fire protection, recoverability and LBF systems and equipment, in order to fulfill its mission supporting NAVSEA 05P5 and the Technical Warrant Holders as well as Army, Military Sealift, and US Coast Guard commands, including foreign Navy support. The contractor shall have knowledge and understanding of shipboard </w:t>
      </w:r>
      <w:r w:rsidR="474C0590" w:rsidRPr="5D9455E6">
        <w:rPr>
          <w:rFonts w:ascii="Times New Roman" w:hAnsi="Times New Roman"/>
          <w:sz w:val="20"/>
          <w:szCs w:val="20"/>
        </w:rPr>
        <w:t xml:space="preserve">and submarine </w:t>
      </w:r>
      <w:r w:rsidRPr="5D9455E6">
        <w:rPr>
          <w:rFonts w:ascii="Times New Roman" w:hAnsi="Times New Roman"/>
          <w:sz w:val="20"/>
          <w:szCs w:val="20"/>
        </w:rPr>
        <w:t>fire protection and suppression systems, related to Navy platforms and systems</w:t>
      </w:r>
      <w:r w:rsidR="6CF091D6" w:rsidRPr="5D9455E6">
        <w:rPr>
          <w:rFonts w:ascii="Times New Roman" w:hAnsi="Times New Roman"/>
          <w:sz w:val="20"/>
          <w:szCs w:val="20"/>
        </w:rPr>
        <w:t>,</w:t>
      </w:r>
      <w:r w:rsidRPr="5D9455E6">
        <w:rPr>
          <w:rFonts w:ascii="Times New Roman" w:hAnsi="Times New Roman"/>
          <w:sz w:val="20"/>
          <w:szCs w:val="20"/>
        </w:rPr>
        <w:t xml:space="preserve"> such as: </w:t>
      </w:r>
    </w:p>
    <w:p w14:paraId="088DCD4F" w14:textId="77777777" w:rsidR="00A21C4B" w:rsidRPr="007C0919" w:rsidRDefault="00A21C4B" w:rsidP="00A21C4B">
      <w:pPr>
        <w:rPr>
          <w:rFonts w:ascii="Times New Roman" w:hAnsi="Times New Roman"/>
          <w:sz w:val="20"/>
          <w:szCs w:val="20"/>
        </w:rPr>
      </w:pPr>
      <w:r w:rsidRPr="007C0919">
        <w:rPr>
          <w:rFonts w:ascii="Times New Roman" w:hAnsi="Times New Roman"/>
          <w:sz w:val="20"/>
          <w:szCs w:val="20"/>
        </w:rPr>
        <w:t>· Aqueous film forming foam (AFFF) fire suppressant agent,</w:t>
      </w:r>
    </w:p>
    <w:p w14:paraId="1122F91F" w14:textId="77777777" w:rsidR="00A21C4B" w:rsidRPr="007C0919" w:rsidRDefault="00A21C4B" w:rsidP="00A21C4B">
      <w:pPr>
        <w:rPr>
          <w:rFonts w:ascii="Times New Roman" w:hAnsi="Times New Roman"/>
          <w:sz w:val="20"/>
          <w:szCs w:val="20"/>
        </w:rPr>
      </w:pPr>
      <w:r w:rsidRPr="007C0919">
        <w:rPr>
          <w:rFonts w:ascii="Times New Roman" w:hAnsi="Times New Roman"/>
          <w:sz w:val="20"/>
          <w:szCs w:val="20"/>
        </w:rPr>
        <w:t>· Halon/Heptafluoropropane (HFP) system,</w:t>
      </w:r>
    </w:p>
    <w:p w14:paraId="5F6F640F" w14:textId="77777777" w:rsidR="00A21C4B" w:rsidRPr="009025D8" w:rsidRDefault="00A21C4B" w:rsidP="00A21C4B">
      <w:pPr>
        <w:rPr>
          <w:rFonts w:ascii="Times New Roman" w:hAnsi="Times New Roman"/>
          <w:sz w:val="20"/>
          <w:szCs w:val="20"/>
        </w:rPr>
      </w:pPr>
      <w:r w:rsidRPr="007C0919">
        <w:rPr>
          <w:rFonts w:ascii="Times New Roman" w:hAnsi="Times New Roman"/>
          <w:sz w:val="20"/>
          <w:szCs w:val="20"/>
        </w:rPr>
        <w:t>· Water Mist,</w:t>
      </w:r>
      <w:r w:rsidR="00B93C39" w:rsidRPr="009025D8">
        <w:rPr>
          <w:rFonts w:ascii="Times New Roman" w:hAnsi="Times New Roman"/>
          <w:sz w:val="20"/>
          <w:szCs w:val="20"/>
        </w:rPr>
        <w:t> </w:t>
      </w:r>
    </w:p>
    <w:p w14:paraId="4DC60290" w14:textId="4E6A1213" w:rsidR="00A21C4B" w:rsidRPr="007C0919" w:rsidRDefault="00A21C4B" w:rsidP="00A21C4B">
      <w:pPr>
        <w:rPr>
          <w:rFonts w:ascii="Times New Roman" w:hAnsi="Times New Roman"/>
          <w:sz w:val="20"/>
          <w:szCs w:val="20"/>
        </w:rPr>
      </w:pPr>
      <w:r w:rsidRPr="007C0919">
        <w:rPr>
          <w:rFonts w:ascii="Times New Roman" w:hAnsi="Times New Roman"/>
          <w:sz w:val="20"/>
          <w:szCs w:val="20"/>
        </w:rPr>
        <w:t>· Fire Detection,</w:t>
      </w:r>
    </w:p>
    <w:p w14:paraId="13C6CC18" w14:textId="3058A043" w:rsidR="00A435BF" w:rsidRDefault="00A435BF" w:rsidP="00A435BF">
      <w:pPr>
        <w:rPr>
          <w:rFonts w:ascii="Times New Roman" w:hAnsi="Times New Roman"/>
          <w:sz w:val="20"/>
          <w:szCs w:val="20"/>
        </w:rPr>
      </w:pPr>
      <w:r w:rsidRPr="007C0919">
        <w:rPr>
          <w:rFonts w:ascii="Times New Roman" w:hAnsi="Times New Roman"/>
          <w:sz w:val="20"/>
          <w:szCs w:val="20"/>
        </w:rPr>
        <w:t>·</w:t>
      </w:r>
      <w:r>
        <w:rPr>
          <w:rFonts w:ascii="Times New Roman" w:hAnsi="Times New Roman"/>
          <w:sz w:val="20"/>
          <w:szCs w:val="20"/>
        </w:rPr>
        <w:t xml:space="preserve"> Aqueous Potassium Carbonate</w:t>
      </w:r>
      <w:r w:rsidR="000811FA">
        <w:rPr>
          <w:rFonts w:ascii="Times New Roman" w:hAnsi="Times New Roman"/>
          <w:sz w:val="20"/>
          <w:szCs w:val="20"/>
        </w:rPr>
        <w:t xml:space="preserve"> (</w:t>
      </w:r>
      <w:r w:rsidR="001C026D">
        <w:rPr>
          <w:rFonts w:ascii="Times New Roman" w:hAnsi="Times New Roman"/>
          <w:sz w:val="20"/>
          <w:szCs w:val="20"/>
        </w:rPr>
        <w:t>APC)</w:t>
      </w:r>
      <w:r w:rsidR="00153C7D">
        <w:rPr>
          <w:rFonts w:ascii="Times New Roman" w:hAnsi="Times New Roman"/>
          <w:sz w:val="20"/>
          <w:szCs w:val="20"/>
        </w:rPr>
        <w:t>,</w:t>
      </w:r>
    </w:p>
    <w:p w14:paraId="5E27A744" w14:textId="21BB1555" w:rsidR="000811FA" w:rsidRDefault="001C026D" w:rsidP="00A435BF">
      <w:pPr>
        <w:rPr>
          <w:rFonts w:ascii="Times New Roman" w:hAnsi="Times New Roman"/>
          <w:sz w:val="20"/>
          <w:szCs w:val="20"/>
        </w:rPr>
      </w:pPr>
      <w:r w:rsidRPr="007C0919">
        <w:rPr>
          <w:rFonts w:ascii="Times New Roman" w:hAnsi="Times New Roman"/>
          <w:sz w:val="20"/>
          <w:szCs w:val="20"/>
        </w:rPr>
        <w:t>·</w:t>
      </w:r>
      <w:r>
        <w:rPr>
          <w:rFonts w:ascii="Times New Roman" w:hAnsi="Times New Roman"/>
          <w:sz w:val="20"/>
          <w:szCs w:val="20"/>
        </w:rPr>
        <w:t xml:space="preserve"> </w:t>
      </w:r>
      <w:r w:rsidR="000811FA">
        <w:rPr>
          <w:rFonts w:ascii="Times New Roman" w:hAnsi="Times New Roman"/>
          <w:sz w:val="20"/>
          <w:szCs w:val="20"/>
        </w:rPr>
        <w:t xml:space="preserve">Portable </w:t>
      </w:r>
      <w:r>
        <w:rPr>
          <w:rFonts w:ascii="Times New Roman" w:hAnsi="Times New Roman"/>
          <w:sz w:val="20"/>
          <w:szCs w:val="20"/>
        </w:rPr>
        <w:t>AFFF Injection Unit (PAIU),</w:t>
      </w:r>
    </w:p>
    <w:p w14:paraId="5D890954" w14:textId="51E0BF95" w:rsidR="001C026D" w:rsidRPr="0068048C" w:rsidRDefault="00B52CF3" w:rsidP="00A435BF">
      <w:pPr>
        <w:rPr>
          <w:rFonts w:ascii="Times New Roman" w:hAnsi="Times New Roman"/>
          <w:sz w:val="20"/>
          <w:szCs w:val="20"/>
        </w:rPr>
      </w:pPr>
      <w:r w:rsidRPr="007C0919">
        <w:rPr>
          <w:rFonts w:ascii="Times New Roman" w:hAnsi="Times New Roman"/>
          <w:sz w:val="20"/>
          <w:szCs w:val="20"/>
        </w:rPr>
        <w:t>·</w:t>
      </w:r>
      <w:r>
        <w:rPr>
          <w:rFonts w:ascii="Times New Roman" w:hAnsi="Times New Roman"/>
          <w:sz w:val="20"/>
          <w:szCs w:val="20"/>
        </w:rPr>
        <w:t xml:space="preserve"> </w:t>
      </w:r>
      <w:r w:rsidR="00045223">
        <w:rPr>
          <w:rFonts w:ascii="Times New Roman" w:hAnsi="Times New Roman"/>
          <w:sz w:val="20"/>
          <w:szCs w:val="20"/>
        </w:rPr>
        <w:t xml:space="preserve">Submarine Flooding System for </w:t>
      </w:r>
      <w:r w:rsidR="00A115F8">
        <w:rPr>
          <w:rFonts w:ascii="Times New Roman" w:hAnsi="Times New Roman"/>
          <w:sz w:val="20"/>
          <w:szCs w:val="20"/>
        </w:rPr>
        <w:t>Pyrotechnic &amp; Small Arms Ammunition Lockers,</w:t>
      </w:r>
    </w:p>
    <w:p w14:paraId="1DAAC793" w14:textId="77777777" w:rsidR="00A21C4B" w:rsidRPr="007C0919" w:rsidRDefault="00A21C4B" w:rsidP="00A21C4B">
      <w:pPr>
        <w:rPr>
          <w:rFonts w:ascii="Times New Roman" w:hAnsi="Times New Roman"/>
          <w:sz w:val="20"/>
          <w:szCs w:val="20"/>
        </w:rPr>
      </w:pPr>
      <w:r w:rsidRPr="007C0919">
        <w:rPr>
          <w:rFonts w:ascii="Times New Roman" w:hAnsi="Times New Roman"/>
          <w:sz w:val="20"/>
          <w:szCs w:val="20"/>
        </w:rPr>
        <w:t>· Magazine and miscellaneous sprinkling systems, and</w:t>
      </w:r>
    </w:p>
    <w:p w14:paraId="30E1C550" w14:textId="77777777" w:rsidR="00A21C4B" w:rsidRPr="007C0919" w:rsidRDefault="00A21C4B" w:rsidP="00A21C4B">
      <w:pPr>
        <w:rPr>
          <w:rFonts w:ascii="Times New Roman" w:hAnsi="Times New Roman"/>
          <w:sz w:val="20"/>
          <w:szCs w:val="20"/>
        </w:rPr>
      </w:pPr>
      <w:r w:rsidRPr="007C0919">
        <w:rPr>
          <w:rFonts w:ascii="Times New Roman" w:hAnsi="Times New Roman"/>
          <w:sz w:val="20"/>
          <w:szCs w:val="20"/>
        </w:rPr>
        <w:lastRenderedPageBreak/>
        <w:t>· Lithium-Ion Battery Stowage/Facilities</w:t>
      </w:r>
    </w:p>
    <w:p w14:paraId="49CAE032" w14:textId="3815E9F9" w:rsidR="00B93C39" w:rsidRPr="00A21C4B" w:rsidRDefault="00B93C39" w:rsidP="00B947B9">
      <w:pPr>
        <w:rPr>
          <w:rFonts w:ascii="Times New Roman" w:hAnsi="Times New Roman"/>
          <w:sz w:val="20"/>
          <w:szCs w:val="20"/>
          <w:highlight w:val="yellow"/>
        </w:rPr>
      </w:pPr>
      <w:r w:rsidRPr="007C0919">
        <w:rPr>
          <w:rFonts w:ascii="Times New Roman" w:hAnsi="Times New Roman"/>
          <w:b/>
          <w:bCs/>
          <w:sz w:val="20"/>
          <w:szCs w:val="20"/>
        </w:rPr>
        <w:t xml:space="preserve">2.0 APPLICABLE DOCUMENTS </w:t>
      </w:r>
    </w:p>
    <w:p w14:paraId="6C09833B" w14:textId="77777777" w:rsidR="002922AA" w:rsidRPr="002922AA" w:rsidRDefault="002922AA" w:rsidP="002922AA">
      <w:pPr>
        <w:rPr>
          <w:rFonts w:ascii="Times New Roman" w:hAnsi="Times New Roman"/>
          <w:bCs/>
          <w:sz w:val="20"/>
          <w:szCs w:val="20"/>
        </w:rPr>
      </w:pPr>
      <w:r w:rsidRPr="002922AA">
        <w:rPr>
          <w:rFonts w:ascii="Times New Roman" w:hAnsi="Times New Roman"/>
          <w:bCs/>
          <w:sz w:val="20"/>
          <w:szCs w:val="20"/>
        </w:rPr>
        <w:t>2.1. MIL-STD-167-1 - Mechanical Vibrations of Shipboard Equipment (Type I - Environmental and Type II - Internally Excited)</w:t>
      </w:r>
    </w:p>
    <w:p w14:paraId="3061D8B2" w14:textId="77777777" w:rsidR="002922AA" w:rsidRPr="002922AA" w:rsidRDefault="002922AA" w:rsidP="002922AA">
      <w:pPr>
        <w:rPr>
          <w:rFonts w:ascii="Times New Roman" w:hAnsi="Times New Roman"/>
          <w:bCs/>
          <w:sz w:val="20"/>
          <w:szCs w:val="20"/>
        </w:rPr>
      </w:pPr>
      <w:r w:rsidRPr="002922AA">
        <w:rPr>
          <w:rFonts w:ascii="Times New Roman" w:hAnsi="Times New Roman"/>
          <w:bCs/>
          <w:sz w:val="20"/>
          <w:szCs w:val="20"/>
        </w:rPr>
        <w:t>2.2. MIL-DTL-901 - Shock Tests, H.I. (High Impact); Shipboard Machinery, Equipment and Systems</w:t>
      </w:r>
    </w:p>
    <w:p w14:paraId="66D46FC1" w14:textId="2CB6459D" w:rsidR="00266401" w:rsidRPr="002922AA" w:rsidRDefault="002922AA" w:rsidP="002922AA">
      <w:pPr>
        <w:rPr>
          <w:rFonts w:ascii="Times New Roman" w:hAnsi="Times New Roman"/>
          <w:bCs/>
          <w:sz w:val="20"/>
          <w:szCs w:val="20"/>
        </w:rPr>
      </w:pPr>
      <w:r w:rsidRPr="002922AA">
        <w:rPr>
          <w:rFonts w:ascii="Times New Roman" w:hAnsi="Times New Roman"/>
          <w:bCs/>
          <w:sz w:val="20"/>
          <w:szCs w:val="20"/>
        </w:rPr>
        <w:t>2.3. MIL-STD-1522/1561 - Provisioning Procedures and Technical Documentation (with SPCC Addendum)</w:t>
      </w:r>
    </w:p>
    <w:p w14:paraId="5B43D07B" w14:textId="7CC4CFF8" w:rsidR="4820F4E4" w:rsidRDefault="002922AA" w:rsidP="4820F4E4">
      <w:pPr>
        <w:rPr>
          <w:rFonts w:ascii="Times New Roman" w:hAnsi="Times New Roman"/>
          <w:sz w:val="20"/>
          <w:szCs w:val="20"/>
        </w:rPr>
      </w:pPr>
      <w:r w:rsidRPr="002922AA">
        <w:rPr>
          <w:rFonts w:ascii="Times New Roman" w:hAnsi="Times New Roman"/>
          <w:bCs/>
          <w:sz w:val="20"/>
          <w:szCs w:val="20"/>
        </w:rPr>
        <w:t>2.4. MIL-STD-461 - Requirements for the Control of Electromagnetic Interference Characteristics of Subsystems and Equipment</w:t>
      </w:r>
    </w:p>
    <w:p w14:paraId="4B259E53" w14:textId="663ADE7D" w:rsidR="2561FC90" w:rsidRDefault="002922AA" w:rsidP="2561FC90">
      <w:pPr>
        <w:rPr>
          <w:rFonts w:ascii="Times New Roman" w:hAnsi="Times New Roman"/>
          <w:sz w:val="20"/>
          <w:szCs w:val="20"/>
        </w:rPr>
      </w:pPr>
      <w:r w:rsidRPr="002922AA">
        <w:rPr>
          <w:rFonts w:ascii="Times New Roman" w:hAnsi="Times New Roman"/>
          <w:bCs/>
          <w:sz w:val="20"/>
          <w:szCs w:val="20"/>
        </w:rPr>
        <w:t>2.5. MIL-STD-38784 - Standard Practice for Manuals, Technical: General Style and Format Requirements</w:t>
      </w:r>
    </w:p>
    <w:p w14:paraId="5937DC4B" w14:textId="494E9C5C" w:rsidR="79713E62" w:rsidRDefault="002922AA" w:rsidP="79713E62">
      <w:pPr>
        <w:rPr>
          <w:rFonts w:ascii="Times New Roman" w:hAnsi="Times New Roman"/>
          <w:sz w:val="20"/>
          <w:szCs w:val="20"/>
        </w:rPr>
      </w:pPr>
      <w:r w:rsidRPr="002922AA">
        <w:rPr>
          <w:rFonts w:ascii="Times New Roman" w:hAnsi="Times New Roman"/>
          <w:bCs/>
          <w:sz w:val="20"/>
          <w:szCs w:val="20"/>
        </w:rPr>
        <w:t>2.6. MIL-STD-777 - Schedule of Piping, Valves, and Fittings and Associated Piping Components for Naval Surface Ships</w:t>
      </w:r>
    </w:p>
    <w:p w14:paraId="5565EBA5" w14:textId="34B0853D" w:rsidR="00266401" w:rsidRDefault="002922AA" w:rsidP="002922AA">
      <w:pPr>
        <w:rPr>
          <w:rFonts w:ascii="Times New Roman" w:hAnsi="Times New Roman"/>
          <w:bCs/>
          <w:sz w:val="20"/>
          <w:szCs w:val="20"/>
        </w:rPr>
      </w:pPr>
      <w:r w:rsidRPr="002922AA">
        <w:rPr>
          <w:rFonts w:ascii="Times New Roman" w:hAnsi="Times New Roman"/>
          <w:bCs/>
          <w:sz w:val="20"/>
          <w:szCs w:val="20"/>
        </w:rPr>
        <w:t>2.7. MIL-STD-882 – System Safety</w:t>
      </w:r>
    </w:p>
    <w:p w14:paraId="6FE91CD3" w14:textId="49BE63AE" w:rsidR="00216D21" w:rsidRPr="002922AA" w:rsidRDefault="00216D21" w:rsidP="00216D21">
      <w:pPr>
        <w:rPr>
          <w:rFonts w:ascii="Times New Roman" w:hAnsi="Times New Roman"/>
          <w:bCs/>
          <w:sz w:val="20"/>
          <w:szCs w:val="20"/>
        </w:rPr>
      </w:pPr>
      <w:r w:rsidRPr="002922AA">
        <w:rPr>
          <w:rFonts w:ascii="Times New Roman" w:hAnsi="Times New Roman"/>
          <w:bCs/>
          <w:sz w:val="20"/>
          <w:szCs w:val="20"/>
        </w:rPr>
        <w:t>2.</w:t>
      </w:r>
      <w:r>
        <w:rPr>
          <w:rFonts w:ascii="Times New Roman" w:hAnsi="Times New Roman"/>
          <w:bCs/>
          <w:sz w:val="20"/>
          <w:szCs w:val="20"/>
        </w:rPr>
        <w:t>8</w:t>
      </w:r>
      <w:r w:rsidRPr="002922AA">
        <w:rPr>
          <w:rFonts w:ascii="Times New Roman" w:hAnsi="Times New Roman"/>
          <w:bCs/>
          <w:sz w:val="20"/>
          <w:szCs w:val="20"/>
        </w:rPr>
        <w:t>. ASME Y14.5: Dimensioning and Tolerancing</w:t>
      </w:r>
    </w:p>
    <w:p w14:paraId="5D03BBF1" w14:textId="2802EBD8" w:rsidR="00216D21" w:rsidRPr="002922AA" w:rsidRDefault="00216D21" w:rsidP="00216D21">
      <w:pPr>
        <w:rPr>
          <w:rFonts w:ascii="Times New Roman" w:hAnsi="Times New Roman"/>
          <w:bCs/>
          <w:sz w:val="20"/>
          <w:szCs w:val="20"/>
        </w:rPr>
      </w:pPr>
      <w:r w:rsidRPr="002922AA">
        <w:rPr>
          <w:rFonts w:ascii="Times New Roman" w:hAnsi="Times New Roman"/>
          <w:bCs/>
          <w:sz w:val="20"/>
          <w:szCs w:val="20"/>
        </w:rPr>
        <w:t>2.</w:t>
      </w:r>
      <w:r>
        <w:rPr>
          <w:rFonts w:ascii="Times New Roman" w:hAnsi="Times New Roman"/>
          <w:bCs/>
          <w:sz w:val="20"/>
          <w:szCs w:val="20"/>
        </w:rPr>
        <w:t>9</w:t>
      </w:r>
      <w:r w:rsidRPr="002922AA">
        <w:rPr>
          <w:rFonts w:ascii="Times New Roman" w:hAnsi="Times New Roman"/>
          <w:bCs/>
          <w:sz w:val="20"/>
          <w:szCs w:val="20"/>
        </w:rPr>
        <w:t>. ASME Y14.100: Engineering Drawing Practices</w:t>
      </w:r>
    </w:p>
    <w:p w14:paraId="1B0A42DD" w14:textId="14DBCEA0" w:rsidR="00216D21" w:rsidRDefault="007F17E0" w:rsidP="007F17E0">
      <w:pPr>
        <w:rPr>
          <w:rFonts w:ascii="Times New Roman" w:hAnsi="Times New Roman"/>
          <w:bCs/>
          <w:sz w:val="20"/>
          <w:szCs w:val="20"/>
        </w:rPr>
      </w:pPr>
      <w:r w:rsidRPr="007F17E0">
        <w:rPr>
          <w:rFonts w:ascii="Times New Roman" w:hAnsi="Times New Roman"/>
          <w:bCs/>
          <w:sz w:val="20"/>
          <w:szCs w:val="20"/>
        </w:rPr>
        <w:t xml:space="preserve">These documents can be referenced at: </w:t>
      </w:r>
      <w:hyperlink r:id="rId10" w:history="1">
        <w:r w:rsidRPr="00450EB8">
          <w:rPr>
            <w:rStyle w:val="Hyperlink"/>
            <w:rFonts w:ascii="Times New Roman" w:hAnsi="Times New Roman"/>
            <w:bCs/>
            <w:sz w:val="20"/>
            <w:szCs w:val="20"/>
          </w:rPr>
          <w:t>https://quicksearch.dla.mil/qsSearch.aspx</w:t>
        </w:r>
      </w:hyperlink>
      <w:r>
        <w:rPr>
          <w:rFonts w:ascii="Times New Roman" w:hAnsi="Times New Roman"/>
          <w:bCs/>
          <w:sz w:val="20"/>
          <w:szCs w:val="20"/>
        </w:rPr>
        <w:t xml:space="preserve">. </w:t>
      </w:r>
      <w:r w:rsidRPr="007F17E0">
        <w:rPr>
          <w:rFonts w:ascii="Times New Roman" w:hAnsi="Times New Roman"/>
          <w:bCs/>
          <w:sz w:val="20"/>
          <w:szCs w:val="20"/>
        </w:rPr>
        <w:t>The Contractor shall reference and utilize the latest version available when performing tasks within this SOW.</w:t>
      </w:r>
      <w:r w:rsidR="00216D21">
        <w:rPr>
          <w:rFonts w:ascii="Times New Roman" w:hAnsi="Times New Roman"/>
          <w:bCs/>
          <w:sz w:val="20"/>
          <w:szCs w:val="20"/>
        </w:rPr>
        <w:t xml:space="preserve"> </w:t>
      </w:r>
    </w:p>
    <w:p w14:paraId="5168D1BA" w14:textId="77777777" w:rsidR="004C36BC" w:rsidRPr="002922AA" w:rsidRDefault="004C36BC" w:rsidP="007F17E0">
      <w:pPr>
        <w:rPr>
          <w:rFonts w:ascii="Times New Roman" w:hAnsi="Times New Roman"/>
          <w:bCs/>
          <w:sz w:val="20"/>
          <w:szCs w:val="20"/>
        </w:rPr>
      </w:pPr>
    </w:p>
    <w:p w14:paraId="1C1F6891" w14:textId="1244C818"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1E30C1FF" w:rsidRPr="50CD95D4">
        <w:rPr>
          <w:rFonts w:ascii="Times New Roman" w:hAnsi="Times New Roman"/>
          <w:sz w:val="20"/>
          <w:szCs w:val="20"/>
        </w:rPr>
        <w:t>10</w:t>
      </w:r>
      <w:r w:rsidRPr="50CD95D4">
        <w:rPr>
          <w:rFonts w:ascii="Times New Roman" w:hAnsi="Times New Roman"/>
          <w:sz w:val="20"/>
          <w:szCs w:val="20"/>
        </w:rPr>
        <w:t>. UL 268 - Smoke Detectors for Fire Alarm Signaling Systems</w:t>
      </w:r>
    </w:p>
    <w:p w14:paraId="05956EF3" w14:textId="1C4643BE" w:rsidR="564DB3DF" w:rsidRDefault="564DB3DF" w:rsidP="164C6704">
      <w:pPr>
        <w:rPr>
          <w:rFonts w:ascii="Times New Roman" w:hAnsi="Times New Roman"/>
          <w:sz w:val="20"/>
          <w:szCs w:val="20"/>
        </w:rPr>
      </w:pPr>
      <w:r>
        <w:tab/>
      </w:r>
      <w:r w:rsidRPr="164C6704">
        <w:rPr>
          <w:rFonts w:ascii="Times New Roman" w:hAnsi="Times New Roman"/>
          <w:sz w:val="20"/>
          <w:szCs w:val="20"/>
        </w:rPr>
        <w:t>https://www.shopulstandards.com/ProductDetail.aspx?UniqueKey=44495</w:t>
      </w:r>
      <w:r w:rsidR="00FD6C5B">
        <w:rPr>
          <w:rFonts w:ascii="Times New Roman" w:hAnsi="Times New Roman"/>
          <w:sz w:val="20"/>
          <w:szCs w:val="20"/>
        </w:rPr>
        <w:t xml:space="preserve"> </w:t>
      </w:r>
    </w:p>
    <w:p w14:paraId="7D95EDD7" w14:textId="73BD09D9"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4977DF07" w:rsidRPr="50CD95D4">
        <w:rPr>
          <w:rFonts w:ascii="Times New Roman" w:hAnsi="Times New Roman"/>
          <w:sz w:val="20"/>
          <w:szCs w:val="20"/>
        </w:rPr>
        <w:t>1</w:t>
      </w:r>
      <w:r w:rsidRPr="50CD95D4">
        <w:rPr>
          <w:rFonts w:ascii="Times New Roman" w:hAnsi="Times New Roman"/>
          <w:sz w:val="20"/>
          <w:szCs w:val="20"/>
        </w:rPr>
        <w:t>. UL 521 - Heat Detectors for Fire Protective Signaling Systems</w:t>
      </w:r>
    </w:p>
    <w:p w14:paraId="4D359E45" w14:textId="7C955B02" w:rsidR="0B308FDA" w:rsidRDefault="0B308FDA" w:rsidP="164C6704">
      <w:pPr>
        <w:rPr>
          <w:rFonts w:ascii="Times New Roman" w:hAnsi="Times New Roman"/>
          <w:sz w:val="20"/>
          <w:szCs w:val="20"/>
        </w:rPr>
      </w:pPr>
      <w:r>
        <w:tab/>
      </w:r>
      <w:r w:rsidRPr="164C6704">
        <w:rPr>
          <w:rFonts w:ascii="Times New Roman" w:hAnsi="Times New Roman"/>
          <w:sz w:val="20"/>
          <w:szCs w:val="20"/>
        </w:rPr>
        <w:t>https://www.shopulstandards.com/ProductDetail.aspx?UniqueKey=48657</w:t>
      </w:r>
    </w:p>
    <w:p w14:paraId="681E5D44" w14:textId="362FAE76"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71C9E997" w:rsidRPr="50CD95D4">
        <w:rPr>
          <w:rFonts w:ascii="Times New Roman" w:hAnsi="Times New Roman"/>
          <w:sz w:val="20"/>
          <w:szCs w:val="20"/>
        </w:rPr>
        <w:t>2</w:t>
      </w:r>
      <w:r w:rsidRPr="50CD95D4">
        <w:rPr>
          <w:rFonts w:ascii="Times New Roman" w:hAnsi="Times New Roman"/>
          <w:sz w:val="20"/>
          <w:szCs w:val="20"/>
        </w:rPr>
        <w:t>. UL 864 - Control Units and Accessories for Fire Alarm Systems</w:t>
      </w:r>
    </w:p>
    <w:p w14:paraId="0F86401A" w14:textId="01C20D62" w:rsidR="33A7B6AA" w:rsidRDefault="33A7B6AA" w:rsidP="164C6704">
      <w:pPr>
        <w:rPr>
          <w:rFonts w:ascii="Times New Roman" w:hAnsi="Times New Roman"/>
          <w:sz w:val="20"/>
          <w:szCs w:val="20"/>
        </w:rPr>
      </w:pPr>
      <w:r>
        <w:tab/>
      </w:r>
      <w:r w:rsidRPr="164C6704">
        <w:rPr>
          <w:rFonts w:ascii="Times New Roman" w:hAnsi="Times New Roman"/>
          <w:sz w:val="20"/>
          <w:szCs w:val="20"/>
        </w:rPr>
        <w:t>https://www.shopulstandards.com/ProductDetail.aspx?UniqueKey=28783</w:t>
      </w:r>
    </w:p>
    <w:p w14:paraId="37B04786" w14:textId="5E44BC9B"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1836F898" w:rsidRPr="50CD95D4">
        <w:rPr>
          <w:rFonts w:ascii="Times New Roman" w:hAnsi="Times New Roman"/>
          <w:sz w:val="20"/>
          <w:szCs w:val="20"/>
        </w:rPr>
        <w:t>3</w:t>
      </w:r>
      <w:r w:rsidRPr="50CD95D4">
        <w:rPr>
          <w:rFonts w:ascii="Times New Roman" w:hAnsi="Times New Roman"/>
          <w:sz w:val="20"/>
          <w:szCs w:val="20"/>
        </w:rPr>
        <w:t>. FM 3260 – American National Standard for Radiant Energy-Sensing Fire Detectors for Automatic Fire Alarm Signaling</w:t>
      </w:r>
    </w:p>
    <w:p w14:paraId="1EBC2F65" w14:textId="1449D8F8" w:rsidR="2D7181B5" w:rsidRDefault="2D7181B5" w:rsidP="164C6704">
      <w:pPr>
        <w:rPr>
          <w:rFonts w:ascii="Times New Roman" w:hAnsi="Times New Roman"/>
          <w:sz w:val="20"/>
          <w:szCs w:val="20"/>
        </w:rPr>
      </w:pPr>
      <w:r>
        <w:tab/>
      </w:r>
      <w:r w:rsidRPr="164C6704">
        <w:rPr>
          <w:rFonts w:ascii="Times New Roman" w:hAnsi="Times New Roman"/>
          <w:sz w:val="20"/>
          <w:szCs w:val="20"/>
        </w:rPr>
        <w:t>https://www.intertek.com/form/life-safety-security-flame-detectors-fm3260-testing-fs/</w:t>
      </w:r>
    </w:p>
    <w:p w14:paraId="76D6A5EE" w14:textId="0E047B0D"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4D0A05C3" w:rsidRPr="50CD95D4">
        <w:rPr>
          <w:rFonts w:ascii="Times New Roman" w:hAnsi="Times New Roman"/>
          <w:sz w:val="20"/>
          <w:szCs w:val="20"/>
        </w:rPr>
        <w:t>4</w:t>
      </w:r>
      <w:r w:rsidRPr="50CD95D4">
        <w:rPr>
          <w:rFonts w:ascii="Times New Roman" w:hAnsi="Times New Roman"/>
          <w:sz w:val="20"/>
          <w:szCs w:val="20"/>
        </w:rPr>
        <w:t>. EN 54-2 - Fire Detection and Fire Alarm Systems Part 2: Control and Indicating Equipment</w:t>
      </w:r>
    </w:p>
    <w:p w14:paraId="6070F4F7" w14:textId="1AA024A8" w:rsidR="1F1322CE" w:rsidRDefault="1F1322CE" w:rsidP="164C6704">
      <w:pPr>
        <w:rPr>
          <w:rFonts w:ascii="Times New Roman" w:hAnsi="Times New Roman"/>
          <w:sz w:val="20"/>
          <w:szCs w:val="20"/>
        </w:rPr>
      </w:pPr>
      <w:r>
        <w:tab/>
      </w:r>
      <w:r w:rsidRPr="164C6704">
        <w:rPr>
          <w:rFonts w:ascii="Times New Roman" w:hAnsi="Times New Roman"/>
          <w:sz w:val="20"/>
          <w:szCs w:val="20"/>
        </w:rPr>
        <w:t>https://standards.iteh.ai/catalog/standards/sist/d3896f82-4b4f-4804-bb45-509693b15cbc/sist-en-54-2-1997-a1-2007?srsltid=AfmBOopsIU1f6U13klvLMM6m2kdiXzLPd3yf5FkdW_t8bJk9UYHZRgdL</w:t>
      </w:r>
    </w:p>
    <w:p w14:paraId="3FF99D44" w14:textId="5CF1550C"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66D8DC94" w:rsidRPr="50CD95D4">
        <w:rPr>
          <w:rFonts w:ascii="Times New Roman" w:hAnsi="Times New Roman"/>
          <w:sz w:val="20"/>
          <w:szCs w:val="20"/>
        </w:rPr>
        <w:t>5</w:t>
      </w:r>
      <w:r w:rsidRPr="50CD95D4">
        <w:rPr>
          <w:rFonts w:ascii="Times New Roman" w:hAnsi="Times New Roman"/>
          <w:sz w:val="20"/>
          <w:szCs w:val="20"/>
        </w:rPr>
        <w:t>. EN 54-5 - Fire Detection and Fire Alarm Systems Part 5: Heat Detectors – Point Detectors</w:t>
      </w:r>
    </w:p>
    <w:p w14:paraId="06707998" w14:textId="5845D2BD" w:rsidR="2880C41D" w:rsidRDefault="2880C41D" w:rsidP="164C6704">
      <w:pPr>
        <w:rPr>
          <w:rFonts w:ascii="Times New Roman" w:hAnsi="Times New Roman"/>
          <w:sz w:val="20"/>
          <w:szCs w:val="20"/>
        </w:rPr>
      </w:pPr>
      <w:r>
        <w:tab/>
      </w:r>
      <w:r w:rsidRPr="164C6704">
        <w:rPr>
          <w:rFonts w:ascii="Times New Roman" w:hAnsi="Times New Roman"/>
          <w:sz w:val="20"/>
          <w:szCs w:val="20"/>
        </w:rPr>
        <w:t>https://standards.iteh.ai/catalog/standards/cen/5d14d3be-c6ed-4237-9f39-204f090323e1/en-54-5-2017?srsltid=AfmBOoon_oirzdWfKJ6Xj67U6vdScDOWpxDZTDH3NTrZAwphJBxbouTj</w:t>
      </w:r>
    </w:p>
    <w:p w14:paraId="2DC53678" w14:textId="31589776"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7F456811" w:rsidRPr="50CD95D4">
        <w:rPr>
          <w:rFonts w:ascii="Times New Roman" w:hAnsi="Times New Roman"/>
          <w:sz w:val="20"/>
          <w:szCs w:val="20"/>
        </w:rPr>
        <w:t>6</w:t>
      </w:r>
      <w:r w:rsidRPr="50CD95D4">
        <w:rPr>
          <w:rFonts w:ascii="Times New Roman" w:hAnsi="Times New Roman"/>
          <w:sz w:val="20"/>
          <w:szCs w:val="20"/>
        </w:rPr>
        <w:t>. EN 54-7 - Fire Detection and Fire Alarm Systems Part 7: Smoke Detectors – Point Detectors Using Scattered Light, Transmitted Light or Ionization</w:t>
      </w:r>
    </w:p>
    <w:p w14:paraId="72C76D15" w14:textId="24918A9D" w:rsidR="6B138EF0" w:rsidRDefault="6B138EF0" w:rsidP="164C6704">
      <w:pPr>
        <w:rPr>
          <w:rFonts w:ascii="Times New Roman" w:hAnsi="Times New Roman"/>
          <w:sz w:val="20"/>
          <w:szCs w:val="20"/>
        </w:rPr>
      </w:pPr>
      <w:r>
        <w:tab/>
      </w:r>
      <w:r w:rsidRPr="164C6704">
        <w:rPr>
          <w:rFonts w:ascii="Times New Roman" w:hAnsi="Times New Roman"/>
          <w:sz w:val="20"/>
          <w:szCs w:val="20"/>
        </w:rPr>
        <w:t>https://standards.iteh.ai/catalog/standards/cen/16a85383-5a24-42e9-96e1-82508d72dd16/en-54-7-2018?srsltid=AfmBOop_ae6CUYkMd_LUsoiALzuMdK-AOpSO6Ksxm2KgmIoV4e5G1jd1</w:t>
      </w:r>
    </w:p>
    <w:p w14:paraId="252E9D7B" w14:textId="2EB74523" w:rsidR="002922AA" w:rsidRPr="002922AA" w:rsidRDefault="002922AA" w:rsidP="50CD95D4">
      <w:pPr>
        <w:rPr>
          <w:rFonts w:ascii="Times New Roman" w:hAnsi="Times New Roman"/>
          <w:sz w:val="20"/>
          <w:szCs w:val="20"/>
        </w:rPr>
      </w:pPr>
      <w:r w:rsidRPr="50CD95D4">
        <w:rPr>
          <w:rFonts w:ascii="Times New Roman" w:hAnsi="Times New Roman"/>
          <w:sz w:val="20"/>
          <w:szCs w:val="20"/>
        </w:rPr>
        <w:lastRenderedPageBreak/>
        <w:t>2.1</w:t>
      </w:r>
      <w:r w:rsidR="115C36E2" w:rsidRPr="50CD95D4">
        <w:rPr>
          <w:rFonts w:ascii="Times New Roman" w:hAnsi="Times New Roman"/>
          <w:sz w:val="20"/>
          <w:szCs w:val="20"/>
        </w:rPr>
        <w:t>7</w:t>
      </w:r>
      <w:r w:rsidRPr="50CD95D4">
        <w:rPr>
          <w:rFonts w:ascii="Times New Roman" w:hAnsi="Times New Roman"/>
          <w:sz w:val="20"/>
          <w:szCs w:val="20"/>
        </w:rPr>
        <w:t>. EN 54-10 - Fire Detection and Fire Alarm Systems Part 10: Flame Detectors – Point Detectors</w:t>
      </w:r>
    </w:p>
    <w:p w14:paraId="4B2453CE" w14:textId="085C4684" w:rsidR="5901DB13" w:rsidRDefault="5901DB13" w:rsidP="164C6704">
      <w:pPr>
        <w:rPr>
          <w:rFonts w:ascii="Times New Roman" w:hAnsi="Times New Roman"/>
          <w:sz w:val="20"/>
          <w:szCs w:val="20"/>
        </w:rPr>
      </w:pPr>
      <w:r>
        <w:tab/>
      </w:r>
      <w:r w:rsidR="6288C45F" w:rsidRPr="164C6704">
        <w:rPr>
          <w:rFonts w:ascii="Times New Roman" w:hAnsi="Times New Roman"/>
          <w:sz w:val="20"/>
          <w:szCs w:val="20"/>
        </w:rPr>
        <w:t>https://standards.iteh.ai/catalog/standards/cen/deed1f5f-3427-481a-9b62-b0eee74ccb57/en-54-10-2002?srsltid=AfmBOoqTh98QhxhDs2cRKMXXptTgIsf3sq4OR1zzCiHCPkU47wZPzHnB</w:t>
      </w:r>
    </w:p>
    <w:p w14:paraId="3E521EA0" w14:textId="47E41D31"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1264B962" w:rsidRPr="50CD95D4">
        <w:rPr>
          <w:rFonts w:ascii="Times New Roman" w:hAnsi="Times New Roman"/>
          <w:sz w:val="20"/>
          <w:szCs w:val="20"/>
        </w:rPr>
        <w:t>8</w:t>
      </w:r>
      <w:r w:rsidRPr="50CD95D4">
        <w:rPr>
          <w:rFonts w:ascii="Times New Roman" w:hAnsi="Times New Roman"/>
          <w:sz w:val="20"/>
          <w:szCs w:val="20"/>
        </w:rPr>
        <w:t>. EN 54-17 - Fire Detection and Fire Alarm Systems Part 17: Short-Circuit Isolators</w:t>
      </w:r>
    </w:p>
    <w:p w14:paraId="65B20294" w14:textId="7DB957BE" w:rsidR="39C40A28" w:rsidRDefault="39C40A28" w:rsidP="164C6704">
      <w:pPr>
        <w:rPr>
          <w:rFonts w:ascii="Times New Roman" w:hAnsi="Times New Roman"/>
          <w:sz w:val="20"/>
          <w:szCs w:val="20"/>
        </w:rPr>
      </w:pPr>
      <w:r>
        <w:tab/>
      </w:r>
      <w:r w:rsidRPr="164C6704">
        <w:rPr>
          <w:rFonts w:ascii="Times New Roman" w:hAnsi="Times New Roman"/>
          <w:sz w:val="20"/>
          <w:szCs w:val="20"/>
        </w:rPr>
        <w:t>https://standards.iteh.ai/catalog/standards/cen/d3821276-f3d9-41b7-b2c3-47bdb4cb36e0/en-54-17-2005?srsltid=AfmBOopSlQjn11o7H3Dr6EvbhXwIz86PH2QZZXZpDD59AC1UAumGstha</w:t>
      </w:r>
    </w:p>
    <w:p w14:paraId="4ED2243E" w14:textId="1540B399" w:rsidR="002922AA" w:rsidRPr="002922AA" w:rsidRDefault="002922AA" w:rsidP="50CD95D4">
      <w:pPr>
        <w:rPr>
          <w:rFonts w:ascii="Times New Roman" w:hAnsi="Times New Roman"/>
          <w:sz w:val="20"/>
          <w:szCs w:val="20"/>
        </w:rPr>
      </w:pPr>
      <w:r w:rsidRPr="50CD95D4">
        <w:rPr>
          <w:rFonts w:ascii="Times New Roman" w:hAnsi="Times New Roman"/>
          <w:sz w:val="20"/>
          <w:szCs w:val="20"/>
        </w:rPr>
        <w:t>2.1</w:t>
      </w:r>
      <w:r w:rsidR="2F2D35F6" w:rsidRPr="50CD95D4">
        <w:rPr>
          <w:rFonts w:ascii="Times New Roman" w:hAnsi="Times New Roman"/>
          <w:sz w:val="20"/>
          <w:szCs w:val="20"/>
        </w:rPr>
        <w:t>9</w:t>
      </w:r>
      <w:r w:rsidRPr="50CD95D4">
        <w:rPr>
          <w:rFonts w:ascii="Times New Roman" w:hAnsi="Times New Roman"/>
          <w:sz w:val="20"/>
          <w:szCs w:val="20"/>
        </w:rPr>
        <w:t>. EN 54-18 - Fire Detection and Fire Alarm Systems Part 18: Input / Output Devices</w:t>
      </w:r>
    </w:p>
    <w:p w14:paraId="5D06A93D" w14:textId="5D19B188" w:rsidR="3122D4C2" w:rsidRDefault="3122D4C2" w:rsidP="164C6704">
      <w:pPr>
        <w:rPr>
          <w:rFonts w:ascii="Times New Roman" w:hAnsi="Times New Roman"/>
          <w:sz w:val="20"/>
          <w:szCs w:val="20"/>
        </w:rPr>
      </w:pPr>
      <w:r>
        <w:tab/>
      </w:r>
      <w:r w:rsidRPr="164C6704">
        <w:rPr>
          <w:rFonts w:ascii="Times New Roman" w:hAnsi="Times New Roman"/>
          <w:sz w:val="20"/>
          <w:szCs w:val="20"/>
        </w:rPr>
        <w:t>https://standards.iteh.ai/catalog/standards/cen/86a50cea-8e28-43b1-9576-94b62d5eb3f5/en-54-18-2005?srsltid=AfmBOopIxVvH7vqjx91xjAcz8BYbJk0YJLXnmnUwvUnngFTlq6WajFmn</w:t>
      </w:r>
    </w:p>
    <w:p w14:paraId="65364D5F" w14:textId="6E36C367"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22EED611" w:rsidRPr="50CD95D4">
        <w:rPr>
          <w:rFonts w:ascii="Times New Roman" w:hAnsi="Times New Roman"/>
          <w:sz w:val="20"/>
          <w:szCs w:val="20"/>
        </w:rPr>
        <w:t>20</w:t>
      </w:r>
      <w:r w:rsidRPr="50CD95D4">
        <w:rPr>
          <w:rFonts w:ascii="Times New Roman" w:hAnsi="Times New Roman"/>
          <w:sz w:val="20"/>
          <w:szCs w:val="20"/>
        </w:rPr>
        <w:t>. IEC 60529 - Degrees of Protection Provided by Enclosures (IP Code)</w:t>
      </w:r>
    </w:p>
    <w:p w14:paraId="1627574C" w14:textId="2A87882F" w:rsidR="68507679" w:rsidRDefault="68507679" w:rsidP="164C6704">
      <w:pPr>
        <w:rPr>
          <w:rFonts w:ascii="Times New Roman" w:hAnsi="Times New Roman"/>
          <w:sz w:val="20"/>
          <w:szCs w:val="20"/>
        </w:rPr>
      </w:pPr>
      <w:r>
        <w:tab/>
      </w:r>
      <w:r w:rsidRPr="750A8233">
        <w:rPr>
          <w:rFonts w:ascii="Times New Roman" w:hAnsi="Times New Roman"/>
          <w:sz w:val="20"/>
          <w:szCs w:val="20"/>
        </w:rPr>
        <w:t>https://webstore.iec.ch/en/publication/2452</w:t>
      </w:r>
    </w:p>
    <w:p w14:paraId="185BF71A" w14:textId="1E77A3F8"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484BA3CA" w:rsidRPr="50CD95D4">
        <w:rPr>
          <w:rFonts w:ascii="Times New Roman" w:hAnsi="Times New Roman"/>
          <w:sz w:val="20"/>
          <w:szCs w:val="20"/>
        </w:rPr>
        <w:t>21</w:t>
      </w:r>
      <w:r w:rsidRPr="50CD95D4">
        <w:rPr>
          <w:rFonts w:ascii="Times New Roman" w:hAnsi="Times New Roman"/>
          <w:sz w:val="20"/>
          <w:szCs w:val="20"/>
        </w:rPr>
        <w:t>. NFPA 1 Fire Code</w:t>
      </w:r>
    </w:p>
    <w:p w14:paraId="246DDFC1" w14:textId="577F23A8" w:rsidR="663D076E" w:rsidRDefault="663D076E" w:rsidP="164C6704">
      <w:pPr>
        <w:rPr>
          <w:rFonts w:ascii="Times New Roman" w:hAnsi="Times New Roman"/>
          <w:sz w:val="20"/>
          <w:szCs w:val="20"/>
        </w:rPr>
      </w:pPr>
      <w:r>
        <w:tab/>
      </w:r>
      <w:r w:rsidRPr="164C6704">
        <w:rPr>
          <w:rFonts w:ascii="Times New Roman" w:hAnsi="Times New Roman"/>
          <w:sz w:val="20"/>
          <w:szCs w:val="20"/>
        </w:rPr>
        <w:t>https://www.nfpa.org/product/nfpa-1-fire-code/p0001code/nfpa-1-fire-code-2021/121</w:t>
      </w:r>
    </w:p>
    <w:p w14:paraId="19B44DC3" w14:textId="6EDA3084"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387049F9" w:rsidRPr="50CD95D4">
        <w:rPr>
          <w:rFonts w:ascii="Times New Roman" w:hAnsi="Times New Roman"/>
          <w:sz w:val="20"/>
          <w:szCs w:val="20"/>
        </w:rPr>
        <w:t>22</w:t>
      </w:r>
      <w:r w:rsidRPr="50CD95D4">
        <w:rPr>
          <w:rFonts w:ascii="Times New Roman" w:hAnsi="Times New Roman"/>
          <w:sz w:val="20"/>
          <w:szCs w:val="20"/>
        </w:rPr>
        <w:t>. NFPA 11 High Expansion Foam</w:t>
      </w:r>
    </w:p>
    <w:p w14:paraId="53694593" w14:textId="27C0BC63" w:rsidR="777A9A26" w:rsidRDefault="777A9A26" w:rsidP="164C6704">
      <w:pPr>
        <w:rPr>
          <w:rFonts w:ascii="Times New Roman" w:hAnsi="Times New Roman"/>
          <w:sz w:val="20"/>
          <w:szCs w:val="20"/>
        </w:rPr>
      </w:pPr>
      <w:r>
        <w:tab/>
      </w:r>
      <w:hyperlink r:id="rId11" w:history="1">
        <w:r w:rsidR="00F643EF" w:rsidRPr="00B0789A">
          <w:rPr>
            <w:rStyle w:val="Hyperlink"/>
            <w:rFonts w:ascii="Times New Roman" w:hAnsi="Times New Roman"/>
            <w:sz w:val="20"/>
            <w:szCs w:val="20"/>
          </w:rPr>
          <w:t>https://www.nfpa.org/product/nfpa-11-standard/p0011code</w:t>
        </w:r>
      </w:hyperlink>
    </w:p>
    <w:p w14:paraId="28FEC1EC" w14:textId="43842679" w:rsidR="00F643EF" w:rsidRDefault="0A30528D" w:rsidP="164C6704">
      <w:pPr>
        <w:rPr>
          <w:rFonts w:ascii="Times New Roman" w:hAnsi="Times New Roman"/>
          <w:sz w:val="20"/>
          <w:szCs w:val="20"/>
        </w:rPr>
      </w:pPr>
      <w:r w:rsidRPr="50CD95D4">
        <w:rPr>
          <w:rFonts w:ascii="Times New Roman" w:hAnsi="Times New Roman"/>
          <w:sz w:val="20"/>
          <w:szCs w:val="20"/>
        </w:rPr>
        <w:t>2.23.</w:t>
      </w:r>
      <w:r w:rsidR="00F643EF" w:rsidRPr="50CD95D4">
        <w:rPr>
          <w:rFonts w:ascii="Times New Roman" w:hAnsi="Times New Roman"/>
          <w:sz w:val="20"/>
          <w:szCs w:val="20"/>
        </w:rPr>
        <w:t xml:space="preserve"> NFPA</w:t>
      </w:r>
      <w:r w:rsidR="00FA365B" w:rsidRPr="50CD95D4">
        <w:rPr>
          <w:rFonts w:ascii="Times New Roman" w:hAnsi="Times New Roman"/>
          <w:sz w:val="20"/>
          <w:szCs w:val="20"/>
        </w:rPr>
        <w:t xml:space="preserve"> 12 Standard on Carbon Dioxide Extinguishing Systems</w:t>
      </w:r>
    </w:p>
    <w:p w14:paraId="44AC184E" w14:textId="2FE8596E" w:rsidR="00FA365B" w:rsidRDefault="00FA365B" w:rsidP="164C6704">
      <w:pPr>
        <w:rPr>
          <w:rFonts w:ascii="Times New Roman" w:hAnsi="Times New Roman"/>
          <w:sz w:val="20"/>
          <w:szCs w:val="20"/>
        </w:rPr>
      </w:pPr>
      <w:r>
        <w:rPr>
          <w:rFonts w:ascii="Times New Roman" w:hAnsi="Times New Roman"/>
          <w:sz w:val="20"/>
          <w:szCs w:val="20"/>
        </w:rPr>
        <w:tab/>
      </w:r>
      <w:hyperlink r:id="rId12" w:history="1">
        <w:r w:rsidR="00422E0A" w:rsidRPr="00B0789A">
          <w:rPr>
            <w:rStyle w:val="Hyperlink"/>
            <w:rFonts w:ascii="Times New Roman" w:hAnsi="Times New Roman"/>
            <w:sz w:val="20"/>
            <w:szCs w:val="20"/>
          </w:rPr>
          <w:t>https://www.nfpa.org/product/nfpa-12-standard/p0012code</w:t>
        </w:r>
      </w:hyperlink>
    </w:p>
    <w:p w14:paraId="6326D317" w14:textId="3FC4C6CD" w:rsidR="00422E0A" w:rsidRDefault="03204D13" w:rsidP="164C6704">
      <w:pPr>
        <w:rPr>
          <w:rFonts w:ascii="Times New Roman" w:hAnsi="Times New Roman"/>
          <w:sz w:val="20"/>
          <w:szCs w:val="20"/>
        </w:rPr>
      </w:pPr>
      <w:r w:rsidRPr="50CD95D4">
        <w:rPr>
          <w:rFonts w:ascii="Times New Roman" w:hAnsi="Times New Roman"/>
          <w:sz w:val="20"/>
          <w:szCs w:val="20"/>
        </w:rPr>
        <w:t xml:space="preserve">2.24. </w:t>
      </w:r>
      <w:r w:rsidR="002A4DB2" w:rsidRPr="50CD95D4">
        <w:rPr>
          <w:rFonts w:ascii="Times New Roman" w:hAnsi="Times New Roman"/>
          <w:sz w:val="20"/>
          <w:szCs w:val="20"/>
        </w:rPr>
        <w:t xml:space="preserve">NFPA 12A Standard on Halon 1301 Fire Extinguishing Systems </w:t>
      </w:r>
    </w:p>
    <w:p w14:paraId="39C468BA" w14:textId="23244667" w:rsidR="002A4DB2" w:rsidRDefault="002A4DB2" w:rsidP="164C6704">
      <w:pPr>
        <w:rPr>
          <w:rFonts w:ascii="Times New Roman" w:hAnsi="Times New Roman"/>
          <w:sz w:val="20"/>
          <w:szCs w:val="20"/>
        </w:rPr>
      </w:pPr>
      <w:r>
        <w:rPr>
          <w:rFonts w:ascii="Times New Roman" w:hAnsi="Times New Roman"/>
          <w:sz w:val="20"/>
          <w:szCs w:val="20"/>
        </w:rPr>
        <w:tab/>
      </w:r>
      <w:r w:rsidRPr="002A4DB2">
        <w:rPr>
          <w:rFonts w:ascii="Times New Roman" w:hAnsi="Times New Roman"/>
          <w:sz w:val="20"/>
          <w:szCs w:val="20"/>
        </w:rPr>
        <w:t>https://www.nfpa.org/product/nfpa-12a-standard/p0012acode</w:t>
      </w:r>
    </w:p>
    <w:p w14:paraId="2F0A91D1" w14:textId="7B0B6DF3"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70FF1C58" w:rsidRPr="50CD95D4">
        <w:rPr>
          <w:rFonts w:ascii="Times New Roman" w:hAnsi="Times New Roman"/>
          <w:sz w:val="20"/>
          <w:szCs w:val="20"/>
        </w:rPr>
        <w:t>25</w:t>
      </w:r>
      <w:r w:rsidRPr="50CD95D4">
        <w:rPr>
          <w:rFonts w:ascii="Times New Roman" w:hAnsi="Times New Roman"/>
          <w:sz w:val="20"/>
          <w:szCs w:val="20"/>
        </w:rPr>
        <w:t>. NFPA 13 Sprinkler Systems</w:t>
      </w:r>
    </w:p>
    <w:p w14:paraId="27059F89" w14:textId="190E5128" w:rsidR="5B4D5FE1" w:rsidRDefault="5B4D5FE1" w:rsidP="164C6704">
      <w:pPr>
        <w:rPr>
          <w:rFonts w:ascii="Times New Roman" w:hAnsi="Times New Roman"/>
          <w:sz w:val="20"/>
          <w:szCs w:val="20"/>
        </w:rPr>
      </w:pPr>
      <w:r>
        <w:tab/>
      </w:r>
      <w:r w:rsidR="336A2419" w:rsidRPr="164C6704">
        <w:rPr>
          <w:rFonts w:ascii="Times New Roman" w:hAnsi="Times New Roman"/>
          <w:sz w:val="20"/>
          <w:szCs w:val="20"/>
        </w:rPr>
        <w:t>https://www.nfpa.org/product/nfpa-13-handbook/p0013hb</w:t>
      </w:r>
    </w:p>
    <w:p w14:paraId="063BFED9" w14:textId="00860E6C"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4B6714BA" w:rsidRPr="50CD95D4">
        <w:rPr>
          <w:rFonts w:ascii="Times New Roman" w:hAnsi="Times New Roman"/>
          <w:sz w:val="20"/>
          <w:szCs w:val="20"/>
        </w:rPr>
        <w:t>26</w:t>
      </w:r>
      <w:r w:rsidRPr="50CD95D4">
        <w:rPr>
          <w:rFonts w:ascii="Times New Roman" w:hAnsi="Times New Roman"/>
          <w:sz w:val="20"/>
          <w:szCs w:val="20"/>
        </w:rPr>
        <w:t>. NFPA 70 National Electrical Code Handbook</w:t>
      </w:r>
    </w:p>
    <w:p w14:paraId="40C4B96B" w14:textId="6B2A5720" w:rsidR="26ADE37A" w:rsidRDefault="26ADE37A" w:rsidP="164C6704">
      <w:pPr>
        <w:rPr>
          <w:rFonts w:ascii="Times New Roman" w:hAnsi="Times New Roman"/>
          <w:sz w:val="20"/>
          <w:szCs w:val="20"/>
        </w:rPr>
      </w:pPr>
      <w:r>
        <w:tab/>
      </w:r>
      <w:r w:rsidRPr="164C6704">
        <w:rPr>
          <w:rFonts w:ascii="Times New Roman" w:hAnsi="Times New Roman"/>
          <w:sz w:val="20"/>
          <w:szCs w:val="20"/>
        </w:rPr>
        <w:t>https://www.nfpa.org/product/nfpa-70-national-electrical-code-nec-handbook/p0070hb</w:t>
      </w:r>
    </w:p>
    <w:p w14:paraId="33E92429" w14:textId="31E4048D"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06F37966" w:rsidRPr="50CD95D4">
        <w:rPr>
          <w:rFonts w:ascii="Times New Roman" w:hAnsi="Times New Roman"/>
          <w:sz w:val="20"/>
          <w:szCs w:val="20"/>
        </w:rPr>
        <w:t>27</w:t>
      </w:r>
      <w:r w:rsidRPr="50CD95D4">
        <w:rPr>
          <w:rFonts w:ascii="Times New Roman" w:hAnsi="Times New Roman"/>
          <w:sz w:val="20"/>
          <w:szCs w:val="20"/>
        </w:rPr>
        <w:t>. NFPA 72 National Fire Alarm and Signaling Code Handbook</w:t>
      </w:r>
    </w:p>
    <w:p w14:paraId="01449093" w14:textId="1EAD1F57" w:rsidR="2FBAA4D0" w:rsidRDefault="2FBAA4D0" w:rsidP="164C6704">
      <w:pPr>
        <w:rPr>
          <w:rFonts w:ascii="Times New Roman" w:hAnsi="Times New Roman"/>
          <w:sz w:val="20"/>
          <w:szCs w:val="20"/>
        </w:rPr>
      </w:pPr>
      <w:r>
        <w:tab/>
      </w:r>
      <w:r w:rsidRPr="164C6704">
        <w:rPr>
          <w:rFonts w:ascii="Times New Roman" w:hAnsi="Times New Roman"/>
          <w:sz w:val="20"/>
          <w:szCs w:val="20"/>
        </w:rPr>
        <w:t>https://www.nfpa.org/product/nfpa-72-national-fire-alarm-and-signaling-code/p0072code</w:t>
      </w:r>
    </w:p>
    <w:p w14:paraId="2B176BBD" w14:textId="138F5B5C"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7B4E9F40" w:rsidRPr="50CD95D4">
        <w:rPr>
          <w:rFonts w:ascii="Times New Roman" w:hAnsi="Times New Roman"/>
          <w:sz w:val="20"/>
          <w:szCs w:val="20"/>
        </w:rPr>
        <w:t>28</w:t>
      </w:r>
      <w:r w:rsidRPr="50CD95D4">
        <w:rPr>
          <w:rFonts w:ascii="Times New Roman" w:hAnsi="Times New Roman"/>
          <w:sz w:val="20"/>
          <w:szCs w:val="20"/>
        </w:rPr>
        <w:t>. NFPA 101 Life Safety Handbook</w:t>
      </w:r>
    </w:p>
    <w:p w14:paraId="051E7BE8" w14:textId="4929A94C" w:rsidR="26EE9EBA" w:rsidRDefault="26EE9EBA" w:rsidP="164C6704">
      <w:pPr>
        <w:rPr>
          <w:rFonts w:ascii="Times New Roman" w:hAnsi="Times New Roman"/>
          <w:sz w:val="20"/>
          <w:szCs w:val="20"/>
        </w:rPr>
      </w:pPr>
      <w:r>
        <w:tab/>
      </w:r>
      <w:r w:rsidRPr="164C6704">
        <w:rPr>
          <w:rFonts w:ascii="Times New Roman" w:hAnsi="Times New Roman"/>
          <w:sz w:val="20"/>
          <w:szCs w:val="20"/>
        </w:rPr>
        <w:t>https://www.nfpa.org/product/nfpa-101-life-safety-code/p0101code</w:t>
      </w:r>
    </w:p>
    <w:p w14:paraId="2D5E007D" w14:textId="7DB097FF"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37A2C87E" w:rsidRPr="50CD95D4">
        <w:rPr>
          <w:rFonts w:ascii="Times New Roman" w:hAnsi="Times New Roman"/>
          <w:sz w:val="20"/>
          <w:szCs w:val="20"/>
        </w:rPr>
        <w:t>29</w:t>
      </w:r>
      <w:r w:rsidRPr="50CD95D4">
        <w:rPr>
          <w:rFonts w:ascii="Times New Roman" w:hAnsi="Times New Roman"/>
          <w:sz w:val="20"/>
          <w:szCs w:val="20"/>
        </w:rPr>
        <w:t>. NFPA 101A Guide on Alternative Approaches to Life Safety</w:t>
      </w:r>
    </w:p>
    <w:p w14:paraId="06118D30" w14:textId="7864828F" w:rsidR="570553F7" w:rsidRDefault="570553F7" w:rsidP="164C6704">
      <w:pPr>
        <w:rPr>
          <w:rFonts w:ascii="Times New Roman" w:hAnsi="Times New Roman"/>
          <w:sz w:val="20"/>
          <w:szCs w:val="20"/>
        </w:rPr>
      </w:pPr>
      <w:r>
        <w:tab/>
      </w:r>
      <w:r w:rsidR="5D2BE426" w:rsidRPr="164C6704">
        <w:rPr>
          <w:rFonts w:ascii="Times New Roman" w:hAnsi="Times New Roman"/>
          <w:sz w:val="20"/>
          <w:szCs w:val="20"/>
        </w:rPr>
        <w:t>https://www.nfpa.org/product/nfpa-101a-guide/p0101acode</w:t>
      </w:r>
    </w:p>
    <w:p w14:paraId="68C5D866" w14:textId="7AC40356"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474EACA0" w:rsidRPr="50CD95D4">
        <w:rPr>
          <w:rFonts w:ascii="Times New Roman" w:hAnsi="Times New Roman"/>
          <w:sz w:val="20"/>
          <w:szCs w:val="20"/>
        </w:rPr>
        <w:t>30</w:t>
      </w:r>
      <w:r w:rsidRPr="50CD95D4">
        <w:rPr>
          <w:rFonts w:ascii="Times New Roman" w:hAnsi="Times New Roman"/>
          <w:sz w:val="20"/>
          <w:szCs w:val="20"/>
        </w:rPr>
        <w:t>. NFPA 750 Water mist</w:t>
      </w:r>
    </w:p>
    <w:p w14:paraId="10CBAA55" w14:textId="138D25C5" w:rsidR="786E66D2" w:rsidRDefault="786E66D2" w:rsidP="164C6704">
      <w:pPr>
        <w:rPr>
          <w:rFonts w:ascii="Times New Roman" w:hAnsi="Times New Roman"/>
          <w:sz w:val="20"/>
          <w:szCs w:val="20"/>
        </w:rPr>
      </w:pPr>
      <w:r>
        <w:tab/>
      </w:r>
      <w:r w:rsidRPr="164C6704">
        <w:rPr>
          <w:rFonts w:ascii="Times New Roman" w:hAnsi="Times New Roman"/>
          <w:sz w:val="20"/>
          <w:szCs w:val="20"/>
        </w:rPr>
        <w:t>https://www.nfpa.org/product/nfpa-750-standard/p0750code</w:t>
      </w:r>
    </w:p>
    <w:p w14:paraId="7CEE2F41" w14:textId="4CC0FFD7" w:rsidR="002922AA" w:rsidRPr="002922AA" w:rsidRDefault="002922AA" w:rsidP="50CD95D4">
      <w:pPr>
        <w:rPr>
          <w:rFonts w:ascii="Times New Roman" w:hAnsi="Times New Roman"/>
          <w:sz w:val="20"/>
          <w:szCs w:val="20"/>
        </w:rPr>
      </w:pPr>
      <w:r w:rsidRPr="50CD95D4">
        <w:rPr>
          <w:rFonts w:ascii="Times New Roman" w:hAnsi="Times New Roman"/>
          <w:sz w:val="20"/>
          <w:szCs w:val="20"/>
        </w:rPr>
        <w:lastRenderedPageBreak/>
        <w:t>2.</w:t>
      </w:r>
      <w:r w:rsidR="0978E9A8" w:rsidRPr="50CD95D4">
        <w:rPr>
          <w:rFonts w:ascii="Times New Roman" w:hAnsi="Times New Roman"/>
          <w:sz w:val="20"/>
          <w:szCs w:val="20"/>
        </w:rPr>
        <w:t>31</w:t>
      </w:r>
      <w:r w:rsidRPr="50CD95D4">
        <w:rPr>
          <w:rFonts w:ascii="Times New Roman" w:hAnsi="Times New Roman"/>
          <w:sz w:val="20"/>
          <w:szCs w:val="20"/>
        </w:rPr>
        <w:t>. NFPA 921 Fire Investigation</w:t>
      </w:r>
    </w:p>
    <w:p w14:paraId="0946EE84" w14:textId="4E0FD090" w:rsidR="29513584" w:rsidRDefault="29513584" w:rsidP="164C6704">
      <w:pPr>
        <w:rPr>
          <w:rFonts w:ascii="Times New Roman" w:hAnsi="Times New Roman"/>
          <w:sz w:val="20"/>
          <w:szCs w:val="20"/>
        </w:rPr>
      </w:pPr>
      <w:r>
        <w:tab/>
      </w:r>
      <w:r w:rsidRPr="164C6704">
        <w:rPr>
          <w:rFonts w:ascii="Times New Roman" w:hAnsi="Times New Roman"/>
          <w:sz w:val="20"/>
          <w:szCs w:val="20"/>
        </w:rPr>
        <w:t>https://www.nfpa.org/product/nfpa-921-guide-for-fire-and-explosion-investigations/p0921code</w:t>
      </w:r>
    </w:p>
    <w:p w14:paraId="05075828" w14:textId="2323AFDA"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6FFF85F1" w:rsidRPr="50CD95D4">
        <w:rPr>
          <w:rFonts w:ascii="Times New Roman" w:hAnsi="Times New Roman"/>
          <w:sz w:val="20"/>
          <w:szCs w:val="20"/>
        </w:rPr>
        <w:t>32</w:t>
      </w:r>
      <w:r w:rsidRPr="50CD95D4">
        <w:rPr>
          <w:rFonts w:ascii="Times New Roman" w:hAnsi="Times New Roman"/>
          <w:sz w:val="20"/>
          <w:szCs w:val="20"/>
        </w:rPr>
        <w:t>. NFPA 2010 Fixed Aerosol Fire Extinguishing</w:t>
      </w:r>
    </w:p>
    <w:p w14:paraId="61CB5FCA" w14:textId="54B2CD6A" w:rsidR="060B088F" w:rsidRDefault="060B088F" w:rsidP="164C6704">
      <w:pPr>
        <w:rPr>
          <w:rFonts w:ascii="Times New Roman" w:hAnsi="Times New Roman"/>
          <w:sz w:val="20"/>
          <w:szCs w:val="20"/>
        </w:rPr>
      </w:pPr>
      <w:r>
        <w:tab/>
      </w:r>
      <w:hyperlink r:id="rId13" w:history="1">
        <w:r w:rsidR="00DA1A59" w:rsidRPr="00B0789A">
          <w:rPr>
            <w:rStyle w:val="Hyperlink"/>
            <w:rFonts w:ascii="Times New Roman" w:hAnsi="Times New Roman"/>
            <w:sz w:val="20"/>
            <w:szCs w:val="20"/>
          </w:rPr>
          <w:t>https://www.nfpa.org/product/nfpa-2010-standard/p2010code</w:t>
        </w:r>
      </w:hyperlink>
    </w:p>
    <w:p w14:paraId="3C16BA70" w14:textId="2B1E0262" w:rsidR="00DA1A59" w:rsidRDefault="34021773" w:rsidP="164C6704">
      <w:pPr>
        <w:rPr>
          <w:rFonts w:ascii="Times New Roman" w:hAnsi="Times New Roman"/>
          <w:sz w:val="20"/>
          <w:szCs w:val="20"/>
        </w:rPr>
      </w:pPr>
      <w:r w:rsidRPr="50CD95D4">
        <w:rPr>
          <w:rFonts w:ascii="Times New Roman" w:hAnsi="Times New Roman"/>
          <w:sz w:val="20"/>
          <w:szCs w:val="20"/>
        </w:rPr>
        <w:t xml:space="preserve">2.33. </w:t>
      </w:r>
      <w:r w:rsidR="00DA1A59" w:rsidRPr="50CD95D4">
        <w:rPr>
          <w:rFonts w:ascii="Times New Roman" w:hAnsi="Times New Roman"/>
          <w:sz w:val="20"/>
          <w:szCs w:val="20"/>
        </w:rPr>
        <w:t xml:space="preserve">NFPA 2001 </w:t>
      </w:r>
      <w:r w:rsidR="00655350" w:rsidRPr="50CD95D4">
        <w:rPr>
          <w:rFonts w:ascii="Times New Roman" w:hAnsi="Times New Roman"/>
          <w:sz w:val="20"/>
          <w:szCs w:val="20"/>
        </w:rPr>
        <w:t>Standard on Clean Agent Fire Extinguishing Systems</w:t>
      </w:r>
    </w:p>
    <w:p w14:paraId="6CDF48BA" w14:textId="348D73E0" w:rsidR="00F9348B" w:rsidRDefault="00F9348B" w:rsidP="164C6704">
      <w:pPr>
        <w:rPr>
          <w:rFonts w:ascii="Times New Roman" w:hAnsi="Times New Roman"/>
          <w:sz w:val="20"/>
          <w:szCs w:val="20"/>
        </w:rPr>
      </w:pPr>
      <w:r>
        <w:rPr>
          <w:rFonts w:ascii="Times New Roman" w:hAnsi="Times New Roman"/>
          <w:sz w:val="20"/>
          <w:szCs w:val="20"/>
        </w:rPr>
        <w:tab/>
      </w:r>
      <w:r w:rsidR="00D946CC" w:rsidRPr="00D946CC">
        <w:rPr>
          <w:rFonts w:ascii="Times New Roman" w:hAnsi="Times New Roman"/>
          <w:sz w:val="20"/>
          <w:szCs w:val="20"/>
        </w:rPr>
        <w:t>https://www.nfpa.org/product/nfpa-2001-standard/p2001code</w:t>
      </w:r>
    </w:p>
    <w:p w14:paraId="1C8E2721" w14:textId="394E2851"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635D6273" w:rsidRPr="50CD95D4">
        <w:rPr>
          <w:rFonts w:ascii="Times New Roman" w:hAnsi="Times New Roman"/>
          <w:sz w:val="20"/>
          <w:szCs w:val="20"/>
        </w:rPr>
        <w:t>34</w:t>
      </w:r>
      <w:r w:rsidRPr="50CD95D4">
        <w:rPr>
          <w:rFonts w:ascii="Times New Roman" w:hAnsi="Times New Roman"/>
          <w:sz w:val="20"/>
          <w:szCs w:val="20"/>
        </w:rPr>
        <w:t>. NFPA Fire Protection Handbook Vol I and II</w:t>
      </w:r>
    </w:p>
    <w:p w14:paraId="4E6BE7F3" w14:textId="781C62D5" w:rsidR="27355F73" w:rsidRDefault="27355F73" w:rsidP="164C6704">
      <w:pPr>
        <w:rPr>
          <w:rFonts w:ascii="Times New Roman" w:hAnsi="Times New Roman"/>
          <w:sz w:val="20"/>
          <w:szCs w:val="20"/>
        </w:rPr>
      </w:pPr>
      <w:r>
        <w:tab/>
      </w:r>
      <w:r w:rsidRPr="164C6704">
        <w:rPr>
          <w:rFonts w:ascii="Times New Roman" w:hAnsi="Times New Roman"/>
          <w:sz w:val="20"/>
          <w:szCs w:val="20"/>
        </w:rPr>
        <w:t>https://www.nfpa.org/product/fire-protection-handbook/pbookfph</w:t>
      </w:r>
    </w:p>
    <w:p w14:paraId="0AD67B40" w14:textId="066D868B"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1183FB01" w:rsidRPr="50CD95D4">
        <w:rPr>
          <w:rFonts w:ascii="Times New Roman" w:hAnsi="Times New Roman"/>
          <w:sz w:val="20"/>
          <w:szCs w:val="20"/>
        </w:rPr>
        <w:t>35</w:t>
      </w:r>
      <w:r w:rsidRPr="50CD95D4">
        <w:rPr>
          <w:rFonts w:ascii="Times New Roman" w:hAnsi="Times New Roman"/>
          <w:sz w:val="20"/>
          <w:szCs w:val="20"/>
        </w:rPr>
        <w:t>. NFPA Automatic Sprinkler Systems for Residential Occupancies Handbook</w:t>
      </w:r>
    </w:p>
    <w:p w14:paraId="2A73E537" w14:textId="014886BC" w:rsidR="061DEBC7" w:rsidRDefault="061DEBC7" w:rsidP="164C6704">
      <w:pPr>
        <w:rPr>
          <w:rFonts w:ascii="Times New Roman" w:hAnsi="Times New Roman"/>
          <w:sz w:val="20"/>
          <w:szCs w:val="20"/>
        </w:rPr>
      </w:pPr>
      <w:r>
        <w:tab/>
      </w:r>
      <w:r w:rsidRPr="164C6704">
        <w:rPr>
          <w:rFonts w:ascii="Times New Roman" w:hAnsi="Times New Roman"/>
          <w:sz w:val="20"/>
          <w:szCs w:val="20"/>
        </w:rPr>
        <w:t>https://www.nfpa.org/product/nfpa-13d-and-nfpa-13r-handbook/p0013drhb</w:t>
      </w:r>
    </w:p>
    <w:p w14:paraId="750E8C13" w14:textId="32CF312D"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79CBECD9" w:rsidRPr="50CD95D4">
        <w:rPr>
          <w:rFonts w:ascii="Times New Roman" w:hAnsi="Times New Roman"/>
          <w:sz w:val="20"/>
          <w:szCs w:val="20"/>
        </w:rPr>
        <w:t>36</w:t>
      </w:r>
      <w:r w:rsidRPr="50CD95D4">
        <w:rPr>
          <w:rFonts w:ascii="Times New Roman" w:hAnsi="Times New Roman"/>
          <w:sz w:val="20"/>
          <w:szCs w:val="20"/>
        </w:rPr>
        <w:t>. NFPA Flammable and Combustible Liquids Code Handbook</w:t>
      </w:r>
    </w:p>
    <w:p w14:paraId="282BC3A6" w14:textId="5A2E933A" w:rsidR="598946EB" w:rsidRDefault="598946EB" w:rsidP="164C6704">
      <w:pPr>
        <w:rPr>
          <w:rFonts w:ascii="Times New Roman" w:hAnsi="Times New Roman"/>
          <w:sz w:val="20"/>
          <w:szCs w:val="20"/>
        </w:rPr>
      </w:pPr>
      <w:r>
        <w:tab/>
      </w:r>
      <w:r w:rsidRPr="164C6704">
        <w:rPr>
          <w:rFonts w:ascii="Times New Roman" w:hAnsi="Times New Roman"/>
          <w:sz w:val="20"/>
          <w:szCs w:val="20"/>
        </w:rPr>
        <w:t>https://www.nfpa.org/product/nfpa-30-handbook/p0030hb</w:t>
      </w:r>
    </w:p>
    <w:p w14:paraId="7CA60FD8" w14:textId="519E6B68" w:rsidR="002922AA" w:rsidRPr="002922AA" w:rsidRDefault="002922AA" w:rsidP="50CD95D4">
      <w:pPr>
        <w:rPr>
          <w:rFonts w:ascii="Times New Roman" w:hAnsi="Times New Roman"/>
          <w:sz w:val="20"/>
          <w:szCs w:val="20"/>
        </w:rPr>
      </w:pPr>
      <w:r w:rsidRPr="50CD95D4">
        <w:rPr>
          <w:rFonts w:ascii="Times New Roman" w:hAnsi="Times New Roman"/>
          <w:sz w:val="20"/>
          <w:szCs w:val="20"/>
        </w:rPr>
        <w:t>2.</w:t>
      </w:r>
      <w:r w:rsidR="6F60744A" w:rsidRPr="50CD95D4">
        <w:rPr>
          <w:rFonts w:ascii="Times New Roman" w:hAnsi="Times New Roman"/>
          <w:sz w:val="20"/>
          <w:szCs w:val="20"/>
        </w:rPr>
        <w:t>37</w:t>
      </w:r>
      <w:r w:rsidRPr="50CD95D4">
        <w:rPr>
          <w:rFonts w:ascii="Times New Roman" w:hAnsi="Times New Roman"/>
          <w:sz w:val="20"/>
          <w:szCs w:val="20"/>
        </w:rPr>
        <w:t>. SFPE Handbook of Fire Protection Engineering</w:t>
      </w:r>
    </w:p>
    <w:p w14:paraId="353F5F02" w14:textId="57E85854" w:rsidR="00F35C1D" w:rsidRDefault="3790A044" w:rsidP="002922AA">
      <w:pPr>
        <w:rPr>
          <w:rFonts w:ascii="Times New Roman" w:hAnsi="Times New Roman"/>
          <w:bCs/>
          <w:sz w:val="20"/>
          <w:szCs w:val="20"/>
        </w:rPr>
      </w:pPr>
      <w:r>
        <w:tab/>
      </w:r>
      <w:r w:rsidRPr="164C6704">
        <w:rPr>
          <w:rFonts w:ascii="Times New Roman" w:hAnsi="Times New Roman"/>
          <w:sz w:val="20"/>
          <w:szCs w:val="20"/>
        </w:rPr>
        <w:t>https://www.sfpe.org/publications/handbooks/sfpehandbook</w:t>
      </w:r>
    </w:p>
    <w:p w14:paraId="095F261B" w14:textId="07917176" w:rsidR="00F35C1D" w:rsidRDefault="00EE4FDD" w:rsidP="50CD95D4">
      <w:pPr>
        <w:rPr>
          <w:rFonts w:ascii="Times New Roman" w:hAnsi="Times New Roman"/>
          <w:sz w:val="20"/>
          <w:szCs w:val="20"/>
        </w:rPr>
      </w:pPr>
      <w:r w:rsidRPr="50CD95D4">
        <w:rPr>
          <w:rFonts w:ascii="Times New Roman" w:hAnsi="Times New Roman"/>
          <w:sz w:val="20"/>
          <w:szCs w:val="20"/>
        </w:rPr>
        <w:t>2.</w:t>
      </w:r>
      <w:r w:rsidR="587D3D3E" w:rsidRPr="50CD95D4">
        <w:rPr>
          <w:rFonts w:ascii="Times New Roman" w:hAnsi="Times New Roman"/>
          <w:sz w:val="20"/>
          <w:szCs w:val="20"/>
        </w:rPr>
        <w:t>38.</w:t>
      </w:r>
      <w:r w:rsidRPr="50CD95D4">
        <w:rPr>
          <w:rFonts w:ascii="Times New Roman" w:hAnsi="Times New Roman"/>
          <w:sz w:val="20"/>
          <w:szCs w:val="20"/>
        </w:rPr>
        <w:t xml:space="preserve"> </w:t>
      </w:r>
      <w:r w:rsidR="00F35C1D" w:rsidRPr="50CD95D4">
        <w:rPr>
          <w:rFonts w:ascii="Times New Roman" w:hAnsi="Times New Roman"/>
          <w:sz w:val="20"/>
          <w:szCs w:val="20"/>
        </w:rPr>
        <w:t>Internal Organization for Standardization (ISO) 9001:2015, Quality Management Systems – Requirements</w:t>
      </w:r>
    </w:p>
    <w:p w14:paraId="7E7606EC" w14:textId="6467A308" w:rsidR="00216D21" w:rsidRPr="002922AA" w:rsidRDefault="402DB3FA" w:rsidP="002922AA">
      <w:pPr>
        <w:rPr>
          <w:rFonts w:ascii="Times New Roman" w:hAnsi="Times New Roman"/>
          <w:bCs/>
          <w:sz w:val="20"/>
          <w:szCs w:val="20"/>
        </w:rPr>
      </w:pPr>
      <w:r>
        <w:tab/>
      </w:r>
      <w:r w:rsidR="5982B05D" w:rsidRPr="164C6704">
        <w:rPr>
          <w:rFonts w:ascii="Times New Roman" w:hAnsi="Times New Roman"/>
          <w:sz w:val="20"/>
          <w:szCs w:val="20"/>
        </w:rPr>
        <w:t>https://www.iso.org/standard/62085.html</w:t>
      </w:r>
    </w:p>
    <w:p w14:paraId="327382BA" w14:textId="76E65D4B" w:rsidR="00FD6C5B" w:rsidRDefault="002922AA" w:rsidP="50CD95D4">
      <w:pPr>
        <w:rPr>
          <w:rFonts w:ascii="Times New Roman" w:hAnsi="Times New Roman"/>
          <w:sz w:val="20"/>
          <w:szCs w:val="20"/>
        </w:rPr>
      </w:pPr>
      <w:r w:rsidRPr="50CD95D4">
        <w:rPr>
          <w:rFonts w:ascii="Times New Roman" w:hAnsi="Times New Roman"/>
          <w:sz w:val="20"/>
          <w:szCs w:val="20"/>
        </w:rPr>
        <w:t>2.</w:t>
      </w:r>
      <w:r w:rsidR="1500260A" w:rsidRPr="50CD95D4">
        <w:rPr>
          <w:rFonts w:ascii="Times New Roman" w:hAnsi="Times New Roman"/>
          <w:sz w:val="20"/>
          <w:szCs w:val="20"/>
        </w:rPr>
        <w:t>39</w:t>
      </w:r>
      <w:r w:rsidRPr="50CD95D4">
        <w:rPr>
          <w:rFonts w:ascii="Times New Roman" w:hAnsi="Times New Roman"/>
          <w:sz w:val="20"/>
          <w:szCs w:val="20"/>
        </w:rPr>
        <w:t>. ASME Power Piping Code</w:t>
      </w:r>
    </w:p>
    <w:p w14:paraId="4A306D02" w14:textId="7E95FBF4" w:rsidR="002922AA" w:rsidRDefault="002922AA" w:rsidP="0068048C">
      <w:pPr>
        <w:ind w:firstLine="720"/>
        <w:rPr>
          <w:rFonts w:ascii="Times New Roman" w:hAnsi="Times New Roman"/>
          <w:sz w:val="20"/>
          <w:szCs w:val="20"/>
        </w:rPr>
      </w:pPr>
      <w:hyperlink r:id="rId14">
        <w:r w:rsidRPr="50CD95D4">
          <w:rPr>
            <w:rStyle w:val="Hyperlink"/>
            <w:rFonts w:ascii="Times New Roman" w:hAnsi="Times New Roman"/>
            <w:sz w:val="20"/>
            <w:szCs w:val="20"/>
          </w:rPr>
          <w:t>https://www.asme.org/products/codes-standards/b311-2014-power-piping</w:t>
        </w:r>
      </w:hyperlink>
    </w:p>
    <w:p w14:paraId="51B9340A" w14:textId="6B241E20" w:rsidR="002922AA" w:rsidRDefault="16C8D63B">
      <w:pPr>
        <w:rPr>
          <w:rFonts w:ascii="Times New Roman" w:hAnsi="Times New Roman"/>
          <w:sz w:val="20"/>
          <w:szCs w:val="20"/>
        </w:rPr>
      </w:pPr>
      <w:r w:rsidRPr="50CD95D4">
        <w:rPr>
          <w:rFonts w:ascii="Times New Roman" w:hAnsi="Times New Roman"/>
          <w:sz w:val="20"/>
          <w:szCs w:val="20"/>
        </w:rPr>
        <w:t>2.</w:t>
      </w:r>
      <w:r w:rsidR="14FD9D84" w:rsidRPr="50CD95D4">
        <w:rPr>
          <w:rFonts w:ascii="Times New Roman" w:hAnsi="Times New Roman"/>
          <w:sz w:val="20"/>
          <w:szCs w:val="20"/>
        </w:rPr>
        <w:t>40</w:t>
      </w:r>
      <w:r w:rsidRPr="50CD95D4">
        <w:rPr>
          <w:rFonts w:ascii="Times New Roman" w:hAnsi="Times New Roman"/>
          <w:sz w:val="20"/>
          <w:szCs w:val="20"/>
        </w:rPr>
        <w:t xml:space="preserve"> NFPA 25 Inspection, Testing, and Maintenance of Water-Based Fire Protection Systems</w:t>
      </w:r>
    </w:p>
    <w:p w14:paraId="34CE0A41" w14:textId="41635EC2" w:rsidR="002922AA" w:rsidRPr="0068048C" w:rsidRDefault="002922AA" w:rsidP="002922AA">
      <w:pPr>
        <w:rPr>
          <w:rFonts w:ascii="Times New Roman" w:hAnsi="Times New Roman"/>
          <w:sz w:val="20"/>
          <w:szCs w:val="20"/>
        </w:rPr>
      </w:pPr>
      <w:r>
        <w:tab/>
      </w:r>
      <w:hyperlink r:id="rId15" w:history="1">
        <w:r w:rsidR="78D36734" w:rsidRPr="0068048C">
          <w:rPr>
            <w:rStyle w:val="Hyperlink"/>
            <w:rFonts w:ascii="Times New Roman" w:hAnsi="Times New Roman"/>
            <w:sz w:val="20"/>
            <w:szCs w:val="20"/>
          </w:rPr>
          <w:t>https://www.nfpa.org/product/nfpa-25-standard-for-the-inspection-testing-and-maintenance-of-water-based-fire-protection-systems/p0025code</w:t>
        </w:r>
      </w:hyperlink>
    </w:p>
    <w:p w14:paraId="18EFDC3D" w14:textId="77CC7BA5" w:rsidR="0D447965" w:rsidRPr="0068048C" w:rsidRDefault="0D447965" w:rsidP="750A8233">
      <w:pPr>
        <w:rPr>
          <w:rFonts w:ascii="Times New Roman" w:hAnsi="Times New Roman"/>
          <w:color w:val="000000" w:themeColor="text1"/>
          <w:sz w:val="20"/>
          <w:szCs w:val="20"/>
          <w:highlight w:val="yellow"/>
        </w:rPr>
      </w:pPr>
    </w:p>
    <w:p w14:paraId="2BAE0407" w14:textId="77777777" w:rsidR="00B93C39" w:rsidRPr="00B93C39" w:rsidRDefault="00B93C39" w:rsidP="002922AA">
      <w:pPr>
        <w:rPr>
          <w:rFonts w:ascii="Times New Roman" w:hAnsi="Times New Roman"/>
          <w:sz w:val="20"/>
          <w:szCs w:val="20"/>
        </w:rPr>
      </w:pPr>
      <w:r w:rsidRPr="00B93C39">
        <w:rPr>
          <w:rFonts w:ascii="Times New Roman" w:hAnsi="Times New Roman"/>
          <w:b/>
          <w:bCs/>
          <w:sz w:val="20"/>
          <w:szCs w:val="20"/>
        </w:rPr>
        <w:t>3.0.</w:t>
      </w:r>
      <w:r w:rsidRPr="00B93C39">
        <w:rPr>
          <w:rFonts w:ascii="Times New Roman" w:hAnsi="Times New Roman"/>
          <w:sz w:val="20"/>
          <w:szCs w:val="20"/>
        </w:rPr>
        <w:t>  </w:t>
      </w:r>
      <w:r w:rsidRPr="00B93C39">
        <w:rPr>
          <w:rFonts w:ascii="Times New Roman" w:hAnsi="Times New Roman"/>
          <w:b/>
          <w:bCs/>
          <w:sz w:val="20"/>
          <w:szCs w:val="20"/>
        </w:rPr>
        <w:t>REQUIREMENTS</w:t>
      </w:r>
    </w:p>
    <w:p w14:paraId="6C81572D"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 Engineering and Program / Project Management Support</w:t>
      </w:r>
    </w:p>
    <w:p w14:paraId="57471BC4"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The contractor shall provide engineering and project management support for damage control, fire protection, and recoverability in support of NSWCPD’s mission supporting NAVSEA and other military commands.</w:t>
      </w:r>
    </w:p>
    <w:p w14:paraId="1FA0AFA9"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3.1.1 Fire Protection System (FPS) Engineering Services</w:t>
      </w:r>
    </w:p>
    <w:p w14:paraId="065E9AA9" w14:textId="11D4B198"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3.1.1.1 The contractor shall provide technical support to US Navy active and passive FPS and fire insulation principles and systems, to include: developing, reviewing, and analyzing engineering studies white papers; writing/reviewing specifications for FPS; designing FPS and developing/updating/reviewing technical drawings and data for the Navy and other military platforms; and</w:t>
      </w:r>
      <w:r>
        <w:rPr>
          <w:rFonts w:ascii="Times New Roman" w:hAnsi="Times New Roman"/>
          <w:bCs/>
          <w:sz w:val="20"/>
          <w:szCs w:val="20"/>
        </w:rPr>
        <w:t xml:space="preserve"> </w:t>
      </w:r>
      <w:r w:rsidRPr="00A21C4B">
        <w:rPr>
          <w:rFonts w:ascii="Times New Roman" w:hAnsi="Times New Roman"/>
          <w:bCs/>
          <w:sz w:val="20"/>
          <w:szCs w:val="20"/>
        </w:rPr>
        <w:t>reviewing/assessing shipyard deliverables related to FPS design.</w:t>
      </w:r>
      <w:r w:rsidR="00AC7B8F">
        <w:rPr>
          <w:rFonts w:ascii="Times New Roman" w:hAnsi="Times New Roman"/>
          <w:bCs/>
          <w:sz w:val="20"/>
          <w:szCs w:val="20"/>
        </w:rPr>
        <w:t xml:space="preserve"> (CDRL A0</w:t>
      </w:r>
      <w:r w:rsidR="00145DDF">
        <w:rPr>
          <w:rFonts w:ascii="Times New Roman" w:hAnsi="Times New Roman"/>
          <w:bCs/>
          <w:sz w:val="20"/>
          <w:szCs w:val="20"/>
        </w:rPr>
        <w:t>09</w:t>
      </w:r>
      <w:r w:rsidR="00AC7B8F">
        <w:rPr>
          <w:rFonts w:ascii="Times New Roman" w:hAnsi="Times New Roman"/>
          <w:bCs/>
          <w:sz w:val="20"/>
          <w:szCs w:val="20"/>
        </w:rPr>
        <w:t>)</w:t>
      </w:r>
    </w:p>
    <w:p w14:paraId="39BDDA8D" w14:textId="25EB8A55"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lastRenderedPageBreak/>
        <w:t>3.1.1.2 The contractor shall provide support for laboratory-scale testing and evaluation (T&amp;E) and shipboard/land-based T&amp;E efforts related to Navy FPS programs, to include reviewing and/or</w:t>
      </w:r>
      <w:r>
        <w:rPr>
          <w:rFonts w:ascii="Times New Roman" w:hAnsi="Times New Roman"/>
          <w:bCs/>
          <w:sz w:val="20"/>
          <w:szCs w:val="20"/>
        </w:rPr>
        <w:t xml:space="preserve"> </w:t>
      </w:r>
      <w:r w:rsidRPr="00A21C4B">
        <w:rPr>
          <w:rFonts w:ascii="Times New Roman" w:hAnsi="Times New Roman"/>
          <w:bCs/>
          <w:sz w:val="20"/>
          <w:szCs w:val="20"/>
        </w:rPr>
        <w:t>developing environmental qualification test plans and reports; witnessing testing; and developing and supporting the execution of fire laboratory test plans.</w:t>
      </w:r>
      <w:r w:rsidR="00DF0038">
        <w:rPr>
          <w:rFonts w:ascii="Times New Roman" w:hAnsi="Times New Roman"/>
          <w:bCs/>
          <w:sz w:val="20"/>
          <w:szCs w:val="20"/>
        </w:rPr>
        <w:t xml:space="preserve"> (CDRL A0</w:t>
      </w:r>
      <w:r w:rsidR="00145DDF">
        <w:rPr>
          <w:rFonts w:ascii="Times New Roman" w:hAnsi="Times New Roman"/>
          <w:bCs/>
          <w:sz w:val="20"/>
          <w:szCs w:val="20"/>
        </w:rPr>
        <w:t>09</w:t>
      </w:r>
      <w:r w:rsidR="00DF0038">
        <w:rPr>
          <w:rFonts w:ascii="Times New Roman" w:hAnsi="Times New Roman"/>
          <w:bCs/>
          <w:sz w:val="20"/>
          <w:szCs w:val="20"/>
        </w:rPr>
        <w:t>)</w:t>
      </w:r>
    </w:p>
    <w:p w14:paraId="3033937C"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3.1.1.3 The contractor shall provide technical support in performing ship visits and inspections of FPS-related systems and equipment.</w:t>
      </w:r>
    </w:p>
    <w:p w14:paraId="07700EF2"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3.1.2 FPS Fleet Support Services</w:t>
      </w:r>
    </w:p>
    <w:p w14:paraId="41E4B64B"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3.1.2.1 The contractor shall provide system and equipment sustainability/maintainability support, such as system configuration control support and researching and evaluating obsolescence risks</w:t>
      </w:r>
      <w:r>
        <w:rPr>
          <w:rFonts w:ascii="Times New Roman" w:hAnsi="Times New Roman"/>
          <w:bCs/>
          <w:sz w:val="20"/>
          <w:szCs w:val="20"/>
        </w:rPr>
        <w:t xml:space="preserve"> </w:t>
      </w:r>
      <w:r w:rsidRPr="00A21C4B">
        <w:rPr>
          <w:rFonts w:ascii="Times New Roman" w:hAnsi="Times New Roman"/>
          <w:bCs/>
          <w:sz w:val="20"/>
          <w:szCs w:val="20"/>
        </w:rPr>
        <w:t>and replacement/upgrade strategies and hardware.</w:t>
      </w:r>
    </w:p>
    <w:p w14:paraId="4152A944"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3.1.2.2 The contractor shall provide support services for developing and maintaining integrated logistics support (ILS) element products (e.g. technical manuals, preventative maintenance</w:t>
      </w:r>
      <w:r>
        <w:rPr>
          <w:rFonts w:ascii="Times New Roman" w:hAnsi="Times New Roman"/>
          <w:bCs/>
          <w:sz w:val="20"/>
          <w:szCs w:val="20"/>
        </w:rPr>
        <w:t xml:space="preserve"> </w:t>
      </w:r>
      <w:r w:rsidRPr="00A21C4B">
        <w:rPr>
          <w:rFonts w:ascii="Times New Roman" w:hAnsi="Times New Roman"/>
          <w:bCs/>
          <w:sz w:val="20"/>
          <w:szCs w:val="20"/>
        </w:rPr>
        <w:t>procedures, provisioning data, and engineering operational sequencing system procedures)</w:t>
      </w:r>
    </w:p>
    <w:p w14:paraId="29AFE1A2"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3.1.2.3 The contractor shall provide shipboard troubleshooting services and assessments for certifications, inspections, studies, surveys, and/or evaluations in support of FPS as noted in Section 1.2. This</w:t>
      </w:r>
      <w:r>
        <w:rPr>
          <w:rFonts w:ascii="Times New Roman" w:hAnsi="Times New Roman"/>
          <w:bCs/>
          <w:sz w:val="20"/>
          <w:szCs w:val="20"/>
        </w:rPr>
        <w:t xml:space="preserve"> </w:t>
      </w:r>
      <w:r w:rsidRPr="00A21C4B">
        <w:rPr>
          <w:rFonts w:ascii="Times New Roman" w:hAnsi="Times New Roman"/>
          <w:bCs/>
          <w:sz w:val="20"/>
          <w:szCs w:val="20"/>
        </w:rPr>
        <w:t>includes conducting shipboard surveys, making Shipboard Casualty Reports (CASREPs), and providing Tech Assist support.</w:t>
      </w:r>
    </w:p>
    <w:p w14:paraId="3647A647" w14:textId="594C09D1" w:rsidR="00A21C4B" w:rsidRPr="004C057E" w:rsidRDefault="00A21C4B" w:rsidP="4AE68DD4">
      <w:pPr>
        <w:rPr>
          <w:rFonts w:ascii="Times New Roman" w:hAnsi="Times New Roman"/>
          <w:sz w:val="20"/>
          <w:szCs w:val="20"/>
        </w:rPr>
      </w:pPr>
      <w:r w:rsidRPr="00A21C4B">
        <w:rPr>
          <w:rFonts w:ascii="Times New Roman" w:hAnsi="Times New Roman"/>
          <w:bCs/>
          <w:sz w:val="20"/>
          <w:szCs w:val="20"/>
        </w:rPr>
        <w:t xml:space="preserve">3.1.2.4 The contractor shall provide modernization services support, including </w:t>
      </w:r>
      <w:r w:rsidR="00DB3FA0">
        <w:rPr>
          <w:rFonts w:ascii="Times New Roman" w:hAnsi="Times New Roman"/>
          <w:bCs/>
          <w:sz w:val="20"/>
          <w:szCs w:val="20"/>
        </w:rPr>
        <w:t>test and</w:t>
      </w:r>
      <w:r w:rsidR="00BD3148">
        <w:rPr>
          <w:rFonts w:ascii="Times New Roman" w:hAnsi="Times New Roman"/>
          <w:bCs/>
          <w:sz w:val="20"/>
          <w:szCs w:val="20"/>
        </w:rPr>
        <w:t xml:space="preserve"> evaluation services</w:t>
      </w:r>
      <w:r w:rsidR="00EC75AB">
        <w:rPr>
          <w:rFonts w:ascii="Times New Roman" w:hAnsi="Times New Roman"/>
          <w:bCs/>
          <w:sz w:val="20"/>
          <w:szCs w:val="20"/>
        </w:rPr>
        <w:t xml:space="preserve">, </w:t>
      </w:r>
      <w:r w:rsidR="00214362">
        <w:rPr>
          <w:rFonts w:ascii="Times New Roman" w:hAnsi="Times New Roman"/>
          <w:bCs/>
          <w:sz w:val="20"/>
          <w:szCs w:val="20"/>
        </w:rPr>
        <w:t>non-permanent</w:t>
      </w:r>
      <w:r w:rsidR="00EC75AB">
        <w:rPr>
          <w:rFonts w:ascii="Times New Roman" w:hAnsi="Times New Roman"/>
          <w:bCs/>
          <w:sz w:val="20"/>
          <w:szCs w:val="20"/>
        </w:rPr>
        <w:t xml:space="preserve"> changes</w:t>
      </w:r>
      <w:r w:rsidRPr="00A21C4B">
        <w:rPr>
          <w:rFonts w:ascii="Times New Roman" w:hAnsi="Times New Roman"/>
          <w:bCs/>
          <w:sz w:val="20"/>
          <w:szCs w:val="20"/>
        </w:rPr>
        <w:t>, to accomplish prototypes/proof-ins, conversions, overhauls, alterations, modifications,</w:t>
      </w:r>
      <w:r>
        <w:rPr>
          <w:rFonts w:ascii="Times New Roman" w:hAnsi="Times New Roman"/>
          <w:bCs/>
          <w:sz w:val="20"/>
          <w:szCs w:val="20"/>
        </w:rPr>
        <w:t xml:space="preserve"> </w:t>
      </w:r>
      <w:r w:rsidRPr="00A21C4B">
        <w:rPr>
          <w:rFonts w:ascii="Times New Roman" w:hAnsi="Times New Roman"/>
          <w:bCs/>
          <w:sz w:val="20"/>
          <w:szCs w:val="20"/>
        </w:rPr>
        <w:t xml:space="preserve">installations, and removal of </w:t>
      </w:r>
      <w:r w:rsidRPr="004C057E">
        <w:rPr>
          <w:rFonts w:ascii="Times New Roman" w:hAnsi="Times New Roman"/>
          <w:bCs/>
          <w:sz w:val="20"/>
          <w:szCs w:val="20"/>
        </w:rPr>
        <w:t xml:space="preserve">associated systems related to FPS/Fire Detection/LBF onboard </w:t>
      </w:r>
      <w:r w:rsidR="00D71006" w:rsidRPr="004C057E">
        <w:rPr>
          <w:rFonts w:ascii="Times New Roman" w:hAnsi="Times New Roman"/>
          <w:bCs/>
          <w:sz w:val="20"/>
          <w:szCs w:val="20"/>
        </w:rPr>
        <w:t>submarines and ships.</w:t>
      </w:r>
    </w:p>
    <w:p w14:paraId="124F19ED" w14:textId="55216F91" w:rsidR="004C057E" w:rsidRPr="0068048C" w:rsidRDefault="50CFA5D5" w:rsidP="00A21C4B">
      <w:pPr>
        <w:rPr>
          <w:rFonts w:ascii="Times New Roman" w:hAnsi="Times New Roman"/>
          <w:sz w:val="20"/>
          <w:szCs w:val="20"/>
        </w:rPr>
      </w:pPr>
      <w:r w:rsidRPr="004C057E">
        <w:rPr>
          <w:rFonts w:ascii="Times New Roman" w:hAnsi="Times New Roman"/>
          <w:sz w:val="20"/>
          <w:szCs w:val="20"/>
        </w:rPr>
        <w:t>3.1.2.4.1 The contractor shall provide technica</w:t>
      </w:r>
      <w:r w:rsidR="10E62E2E" w:rsidRPr="004C057E">
        <w:rPr>
          <w:rFonts w:ascii="Times New Roman" w:hAnsi="Times New Roman"/>
          <w:sz w:val="20"/>
          <w:szCs w:val="20"/>
        </w:rPr>
        <w:t xml:space="preserve">l </w:t>
      </w:r>
      <w:r w:rsidRPr="004C057E">
        <w:rPr>
          <w:rFonts w:ascii="Times New Roman" w:hAnsi="Times New Roman"/>
          <w:sz w:val="20"/>
          <w:szCs w:val="20"/>
        </w:rPr>
        <w:t xml:space="preserve">documentation </w:t>
      </w:r>
      <w:r w:rsidR="72D26882" w:rsidRPr="004C057E">
        <w:rPr>
          <w:rFonts w:ascii="Times New Roman" w:hAnsi="Times New Roman"/>
          <w:sz w:val="20"/>
          <w:szCs w:val="20"/>
        </w:rPr>
        <w:t>engineering support to include, but not be limited to</w:t>
      </w:r>
      <w:r w:rsidR="004C057E" w:rsidRPr="0068048C">
        <w:rPr>
          <w:rFonts w:ascii="Times New Roman" w:hAnsi="Times New Roman"/>
          <w:sz w:val="20"/>
          <w:szCs w:val="20"/>
        </w:rPr>
        <w:t>:</w:t>
      </w:r>
      <w:r w:rsidR="72D26882" w:rsidRPr="004C057E">
        <w:rPr>
          <w:rFonts w:ascii="Times New Roman" w:hAnsi="Times New Roman"/>
          <w:sz w:val="20"/>
          <w:szCs w:val="20"/>
        </w:rPr>
        <w:t xml:space="preserve"> </w:t>
      </w:r>
    </w:p>
    <w:p w14:paraId="28BEF376" w14:textId="77777777" w:rsidR="004C057E" w:rsidRPr="0068048C" w:rsidRDefault="72D26882" w:rsidP="004C057E">
      <w:pPr>
        <w:pStyle w:val="ListParagraph"/>
        <w:numPr>
          <w:ilvl w:val="0"/>
          <w:numId w:val="49"/>
        </w:numPr>
        <w:rPr>
          <w:rFonts w:ascii="Times New Roman" w:hAnsi="Times New Roman"/>
          <w:sz w:val="20"/>
          <w:szCs w:val="20"/>
        </w:rPr>
      </w:pPr>
      <w:r w:rsidRPr="004C057E">
        <w:rPr>
          <w:rFonts w:ascii="Times New Roman" w:hAnsi="Times New Roman"/>
          <w:sz w:val="20"/>
          <w:szCs w:val="20"/>
        </w:rPr>
        <w:t>S</w:t>
      </w:r>
      <w:r w:rsidR="43668274" w:rsidRPr="004C057E">
        <w:rPr>
          <w:rFonts w:ascii="Times New Roman" w:hAnsi="Times New Roman"/>
          <w:sz w:val="20"/>
          <w:szCs w:val="20"/>
        </w:rPr>
        <w:t>hip Change Document</w:t>
      </w:r>
      <w:r w:rsidRPr="004C057E">
        <w:rPr>
          <w:rFonts w:ascii="Times New Roman" w:hAnsi="Times New Roman"/>
          <w:sz w:val="20"/>
          <w:szCs w:val="20"/>
        </w:rPr>
        <w:t xml:space="preserve"> development, </w:t>
      </w:r>
    </w:p>
    <w:p w14:paraId="2945CFF2" w14:textId="77777777" w:rsidR="004C057E" w:rsidRPr="0068048C" w:rsidRDefault="2EEDA0BA" w:rsidP="004C057E">
      <w:pPr>
        <w:pStyle w:val="ListParagraph"/>
        <w:numPr>
          <w:ilvl w:val="0"/>
          <w:numId w:val="49"/>
        </w:numPr>
        <w:rPr>
          <w:rFonts w:ascii="Times New Roman" w:hAnsi="Times New Roman"/>
          <w:sz w:val="20"/>
          <w:szCs w:val="20"/>
        </w:rPr>
      </w:pPr>
      <w:r w:rsidRPr="004C057E">
        <w:rPr>
          <w:rFonts w:ascii="Times New Roman" w:hAnsi="Times New Roman"/>
          <w:sz w:val="20"/>
          <w:szCs w:val="20"/>
        </w:rPr>
        <w:t>S</w:t>
      </w:r>
      <w:r w:rsidR="0780506F" w:rsidRPr="004C057E">
        <w:rPr>
          <w:rFonts w:ascii="Times New Roman" w:hAnsi="Times New Roman"/>
          <w:sz w:val="20"/>
          <w:szCs w:val="20"/>
        </w:rPr>
        <w:t>hip Change Document</w:t>
      </w:r>
      <w:r w:rsidRPr="004C057E">
        <w:rPr>
          <w:rFonts w:ascii="Times New Roman" w:hAnsi="Times New Roman"/>
          <w:sz w:val="20"/>
          <w:szCs w:val="20"/>
        </w:rPr>
        <w:t xml:space="preserve"> process support</w:t>
      </w:r>
      <w:r w:rsidR="54F3B69A" w:rsidRPr="004C057E">
        <w:rPr>
          <w:rFonts w:ascii="Times New Roman" w:hAnsi="Times New Roman"/>
          <w:sz w:val="20"/>
          <w:szCs w:val="20"/>
        </w:rPr>
        <w:t>,</w:t>
      </w:r>
    </w:p>
    <w:p w14:paraId="262907F9" w14:textId="77777777" w:rsidR="004C057E" w:rsidRPr="0068048C" w:rsidRDefault="54F3B69A" w:rsidP="004C057E">
      <w:pPr>
        <w:pStyle w:val="ListParagraph"/>
        <w:numPr>
          <w:ilvl w:val="0"/>
          <w:numId w:val="49"/>
        </w:numPr>
        <w:rPr>
          <w:rFonts w:ascii="Times New Roman" w:hAnsi="Times New Roman"/>
          <w:sz w:val="20"/>
          <w:szCs w:val="20"/>
        </w:rPr>
      </w:pPr>
      <w:r w:rsidRPr="004C057E">
        <w:rPr>
          <w:rFonts w:ascii="Times New Roman" w:hAnsi="Times New Roman"/>
          <w:sz w:val="20"/>
          <w:szCs w:val="20"/>
        </w:rPr>
        <w:t xml:space="preserve"> Ship Installation Drawing review, </w:t>
      </w:r>
    </w:p>
    <w:p w14:paraId="42267A87" w14:textId="77777777" w:rsidR="004C057E" w:rsidRPr="0068048C" w:rsidRDefault="54F3B69A" w:rsidP="004C057E">
      <w:pPr>
        <w:pStyle w:val="ListParagraph"/>
        <w:numPr>
          <w:ilvl w:val="0"/>
          <w:numId w:val="49"/>
        </w:numPr>
        <w:rPr>
          <w:rFonts w:ascii="Times New Roman" w:hAnsi="Times New Roman"/>
          <w:sz w:val="20"/>
          <w:szCs w:val="20"/>
        </w:rPr>
      </w:pPr>
      <w:r w:rsidRPr="004C057E">
        <w:rPr>
          <w:rFonts w:ascii="Times New Roman" w:hAnsi="Times New Roman"/>
          <w:sz w:val="20"/>
          <w:szCs w:val="20"/>
        </w:rPr>
        <w:t xml:space="preserve">Liaison Action Review </w:t>
      </w:r>
      <w:r w:rsidR="143FA7BA" w:rsidRPr="004C057E">
        <w:rPr>
          <w:rFonts w:ascii="Times New Roman" w:hAnsi="Times New Roman"/>
          <w:sz w:val="20"/>
          <w:szCs w:val="20"/>
        </w:rPr>
        <w:t xml:space="preserve">language </w:t>
      </w:r>
      <w:r w:rsidRPr="004C057E">
        <w:rPr>
          <w:rFonts w:ascii="Times New Roman" w:hAnsi="Times New Roman"/>
          <w:sz w:val="20"/>
          <w:szCs w:val="20"/>
        </w:rPr>
        <w:t>development</w:t>
      </w:r>
      <w:r w:rsidR="22FD8ADB" w:rsidRPr="004C057E">
        <w:rPr>
          <w:rFonts w:ascii="Times New Roman" w:hAnsi="Times New Roman"/>
          <w:sz w:val="20"/>
          <w:szCs w:val="20"/>
        </w:rPr>
        <w:t xml:space="preserve"> and review, </w:t>
      </w:r>
    </w:p>
    <w:p w14:paraId="367D3D80" w14:textId="77777777" w:rsidR="004C057E" w:rsidRDefault="22FD8ADB" w:rsidP="004C057E">
      <w:pPr>
        <w:pStyle w:val="ListParagraph"/>
        <w:numPr>
          <w:ilvl w:val="0"/>
          <w:numId w:val="49"/>
        </w:numPr>
        <w:rPr>
          <w:rFonts w:ascii="Times New Roman" w:hAnsi="Times New Roman"/>
          <w:sz w:val="20"/>
          <w:szCs w:val="20"/>
        </w:rPr>
      </w:pPr>
      <w:r w:rsidRPr="004C057E">
        <w:rPr>
          <w:rFonts w:ascii="Times New Roman" w:hAnsi="Times New Roman"/>
          <w:sz w:val="20"/>
          <w:szCs w:val="20"/>
        </w:rPr>
        <w:t xml:space="preserve">Departure From Specification </w:t>
      </w:r>
      <w:r w:rsidR="770C5F69" w:rsidRPr="004C057E">
        <w:rPr>
          <w:rFonts w:ascii="Times New Roman" w:hAnsi="Times New Roman"/>
          <w:sz w:val="20"/>
          <w:szCs w:val="20"/>
        </w:rPr>
        <w:t xml:space="preserve">language </w:t>
      </w:r>
      <w:r w:rsidRPr="004C057E">
        <w:rPr>
          <w:rFonts w:ascii="Times New Roman" w:hAnsi="Times New Roman"/>
          <w:sz w:val="20"/>
          <w:szCs w:val="20"/>
        </w:rPr>
        <w:t>d</w:t>
      </w:r>
      <w:r w:rsidR="76E96FF4" w:rsidRPr="004C057E">
        <w:rPr>
          <w:rFonts w:ascii="Times New Roman" w:hAnsi="Times New Roman"/>
          <w:sz w:val="20"/>
          <w:szCs w:val="20"/>
        </w:rPr>
        <w:t>evelopment and review,</w:t>
      </w:r>
      <w:r w:rsidR="30B1864F" w:rsidRPr="004C057E">
        <w:rPr>
          <w:rFonts w:ascii="Times New Roman" w:hAnsi="Times New Roman"/>
          <w:sz w:val="20"/>
          <w:szCs w:val="20"/>
        </w:rPr>
        <w:t xml:space="preserve"> and </w:t>
      </w:r>
    </w:p>
    <w:p w14:paraId="7F156A7A" w14:textId="6F2C2C83" w:rsidR="00A21C4B" w:rsidRPr="004C057E" w:rsidRDefault="30B1864F" w:rsidP="0068048C">
      <w:pPr>
        <w:pStyle w:val="ListParagraph"/>
        <w:numPr>
          <w:ilvl w:val="0"/>
          <w:numId w:val="49"/>
        </w:numPr>
        <w:rPr>
          <w:rFonts w:ascii="Times New Roman" w:hAnsi="Times New Roman"/>
          <w:sz w:val="20"/>
          <w:szCs w:val="20"/>
        </w:rPr>
      </w:pPr>
      <w:r w:rsidRPr="0068048C">
        <w:rPr>
          <w:rFonts w:ascii="Times New Roman" w:hAnsi="Times New Roman"/>
          <w:sz w:val="20"/>
          <w:szCs w:val="20"/>
        </w:rPr>
        <w:t xml:space="preserve">Temporary Standing Order </w:t>
      </w:r>
      <w:r w:rsidR="089295D6" w:rsidRPr="0068048C">
        <w:rPr>
          <w:rFonts w:ascii="Times New Roman" w:hAnsi="Times New Roman"/>
          <w:sz w:val="20"/>
          <w:szCs w:val="20"/>
        </w:rPr>
        <w:t>language</w:t>
      </w:r>
      <w:r w:rsidRPr="0068048C">
        <w:rPr>
          <w:rFonts w:ascii="Times New Roman" w:hAnsi="Times New Roman"/>
          <w:sz w:val="20"/>
          <w:szCs w:val="20"/>
        </w:rPr>
        <w:t xml:space="preserve"> development</w:t>
      </w:r>
      <w:r w:rsidR="2C9C1D11" w:rsidRPr="0068048C">
        <w:rPr>
          <w:rFonts w:ascii="Times New Roman" w:hAnsi="Times New Roman"/>
          <w:sz w:val="20"/>
          <w:szCs w:val="20"/>
        </w:rPr>
        <w:t xml:space="preserve"> </w:t>
      </w:r>
    </w:p>
    <w:p w14:paraId="6247D661"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3.1.2.5 The contractor shall support configuration management of FPS. This includes developing and loading configuration files into FPS controllers.</w:t>
      </w:r>
    </w:p>
    <w:p w14:paraId="422447AF"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 Other Specific FPS Engineering Services</w:t>
      </w:r>
    </w:p>
    <w:p w14:paraId="6006713F"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3.1.3.1 The contractor shall provide subject matter expertise (SME) services related to high energetic fires, such lithium-ion battery thermal runaway, and shall</w:t>
      </w:r>
      <w:r>
        <w:rPr>
          <w:rFonts w:ascii="Times New Roman" w:hAnsi="Times New Roman"/>
          <w:bCs/>
          <w:sz w:val="20"/>
          <w:szCs w:val="20"/>
        </w:rPr>
        <w:t xml:space="preserve"> </w:t>
      </w:r>
      <w:r w:rsidRPr="00A21C4B">
        <w:rPr>
          <w:rFonts w:ascii="Times New Roman" w:hAnsi="Times New Roman"/>
          <w:bCs/>
          <w:sz w:val="20"/>
          <w:szCs w:val="20"/>
        </w:rPr>
        <w:t>be knowledgeable in US Navy active boundary cooling principles and weapon effects</w:t>
      </w:r>
    </w:p>
    <w:p w14:paraId="43973699"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3.1.3.2 The contractor shall perform fire modeling, simulation, and FPS design engineering services. This includes using/developing:</w:t>
      </w:r>
    </w:p>
    <w:p w14:paraId="1B15A35E" w14:textId="2DD10302" w:rsidR="00D2055D" w:rsidRPr="0068048C" w:rsidRDefault="00A21C4B" w:rsidP="0068048C">
      <w:pPr>
        <w:pStyle w:val="ListParagraph"/>
        <w:numPr>
          <w:ilvl w:val="0"/>
          <w:numId w:val="50"/>
        </w:numPr>
        <w:rPr>
          <w:rFonts w:ascii="Times New Roman" w:hAnsi="Times New Roman"/>
          <w:bCs/>
          <w:sz w:val="20"/>
          <w:szCs w:val="20"/>
        </w:rPr>
      </w:pPr>
      <w:r w:rsidRPr="0068048C">
        <w:rPr>
          <w:rFonts w:ascii="Times New Roman" w:hAnsi="Times New Roman"/>
          <w:bCs/>
          <w:sz w:val="20"/>
          <w:szCs w:val="20"/>
        </w:rPr>
        <w:t>Smoke computer models to predict the movement of hot smoke &amp; toxic gas through an onboard space</w:t>
      </w:r>
    </w:p>
    <w:p w14:paraId="0497A9AA" w14:textId="477DE953" w:rsidR="00D2055D" w:rsidRPr="0068048C" w:rsidRDefault="00A21C4B" w:rsidP="0068048C">
      <w:pPr>
        <w:pStyle w:val="ListParagraph"/>
        <w:numPr>
          <w:ilvl w:val="0"/>
          <w:numId w:val="50"/>
        </w:numPr>
        <w:rPr>
          <w:rFonts w:ascii="Times New Roman" w:hAnsi="Times New Roman"/>
          <w:bCs/>
          <w:sz w:val="20"/>
          <w:szCs w:val="20"/>
        </w:rPr>
      </w:pPr>
      <w:r w:rsidRPr="0068048C">
        <w:rPr>
          <w:rFonts w:ascii="Times New Roman" w:hAnsi="Times New Roman"/>
          <w:bCs/>
          <w:sz w:val="20"/>
          <w:szCs w:val="20"/>
        </w:rPr>
        <w:t>Evacuation models from shipboard spaces</w:t>
      </w:r>
    </w:p>
    <w:p w14:paraId="74B96942" w14:textId="59F661E1" w:rsidR="00D2055D" w:rsidRPr="0068048C" w:rsidRDefault="00A21C4B" w:rsidP="0068048C">
      <w:pPr>
        <w:pStyle w:val="ListParagraph"/>
        <w:numPr>
          <w:ilvl w:val="0"/>
          <w:numId w:val="50"/>
        </w:numPr>
        <w:rPr>
          <w:rFonts w:ascii="Times New Roman" w:hAnsi="Times New Roman"/>
          <w:bCs/>
          <w:sz w:val="20"/>
          <w:szCs w:val="20"/>
        </w:rPr>
      </w:pPr>
      <w:r w:rsidRPr="0068048C">
        <w:rPr>
          <w:rFonts w:ascii="Times New Roman" w:hAnsi="Times New Roman"/>
          <w:bCs/>
          <w:sz w:val="20"/>
          <w:szCs w:val="20"/>
        </w:rPr>
        <w:t>Dispersion modeling to evaluate hazard potential—including smoke from a ventilation shaft, combustible gas leak or flame stack plume</w:t>
      </w:r>
    </w:p>
    <w:p w14:paraId="4F45D43A" w14:textId="59614416" w:rsidR="00D2055D" w:rsidRPr="0068048C" w:rsidRDefault="00A21C4B" w:rsidP="0068048C">
      <w:pPr>
        <w:pStyle w:val="ListParagraph"/>
        <w:numPr>
          <w:ilvl w:val="0"/>
          <w:numId w:val="50"/>
        </w:numPr>
        <w:rPr>
          <w:rFonts w:ascii="Times New Roman" w:hAnsi="Times New Roman"/>
          <w:bCs/>
          <w:sz w:val="20"/>
          <w:szCs w:val="20"/>
        </w:rPr>
      </w:pPr>
      <w:r w:rsidRPr="0068048C">
        <w:rPr>
          <w:rFonts w:ascii="Times New Roman" w:hAnsi="Times New Roman"/>
          <w:bCs/>
          <w:sz w:val="20"/>
          <w:szCs w:val="20"/>
        </w:rPr>
        <w:t xml:space="preserve">Modeling and simulation software for analysis of fire dynamics, </w:t>
      </w:r>
      <w:r w:rsidR="00026302" w:rsidRPr="0068048C">
        <w:rPr>
          <w:rFonts w:ascii="Times New Roman" w:hAnsi="Times New Roman"/>
          <w:bCs/>
          <w:sz w:val="20"/>
          <w:szCs w:val="20"/>
        </w:rPr>
        <w:t xml:space="preserve">gaseous fire suppression systems, </w:t>
      </w:r>
      <w:r w:rsidRPr="0068048C">
        <w:rPr>
          <w:rFonts w:ascii="Times New Roman" w:hAnsi="Times New Roman"/>
          <w:bCs/>
          <w:sz w:val="20"/>
          <w:szCs w:val="20"/>
        </w:rPr>
        <w:t>sprinkling and water mist dynamics, fire/smoke vent actuation, smoke spread, and conjugate heat transfer· Modeling and simulation to determine how a blast would impact a vessel, e.g. Process Heating Assessment and Survey Tool (PHAST) and Flame Acceleration Simulator (FLACS)</w:t>
      </w:r>
    </w:p>
    <w:p w14:paraId="3CBA7B04" w14:textId="4AC8C3E8" w:rsidR="05BA4C15" w:rsidRPr="0068048C" w:rsidRDefault="00A21C4B" w:rsidP="00D2055D">
      <w:pPr>
        <w:pStyle w:val="ListParagraph"/>
        <w:numPr>
          <w:ilvl w:val="0"/>
          <w:numId w:val="50"/>
        </w:numPr>
        <w:rPr>
          <w:rFonts w:ascii="Times New Roman" w:hAnsi="Times New Roman"/>
          <w:sz w:val="20"/>
          <w:szCs w:val="20"/>
        </w:rPr>
      </w:pPr>
      <w:r w:rsidRPr="0068048C">
        <w:rPr>
          <w:rFonts w:ascii="Times New Roman" w:hAnsi="Times New Roman"/>
          <w:bCs/>
          <w:sz w:val="20"/>
          <w:szCs w:val="20"/>
        </w:rPr>
        <w:lastRenderedPageBreak/>
        <w:t>Heat Transfer modeling to determine adequacy of fire barriers onboard vessels</w:t>
      </w:r>
      <w:r w:rsidR="00D2055D" w:rsidRPr="0068048C">
        <w:rPr>
          <w:rFonts w:ascii="Times New Roman" w:hAnsi="Times New Roman"/>
          <w:sz w:val="20"/>
          <w:szCs w:val="20"/>
        </w:rPr>
        <w:t>; i</w:t>
      </w:r>
      <w:r w:rsidR="05BA4C15" w:rsidRPr="0068048C">
        <w:rPr>
          <w:rFonts w:ascii="Times New Roman" w:hAnsi="Times New Roman"/>
          <w:sz w:val="20"/>
          <w:szCs w:val="20"/>
        </w:rPr>
        <w:t>ncluding Heat Transfer modeling of lithium battery thermal runaway sustained and peak heat loading</w:t>
      </w:r>
      <w:r w:rsidR="02DD8878" w:rsidRPr="0068048C">
        <w:rPr>
          <w:rFonts w:ascii="Times New Roman" w:hAnsi="Times New Roman"/>
          <w:sz w:val="20"/>
          <w:szCs w:val="20"/>
        </w:rPr>
        <w:t xml:space="preserve"> under specified environmental conditions for LBF.</w:t>
      </w:r>
    </w:p>
    <w:p w14:paraId="512DE566" w14:textId="77777777" w:rsidR="00D2055D" w:rsidRPr="00D2055D" w:rsidRDefault="00D2055D" w:rsidP="0068048C">
      <w:pPr>
        <w:pStyle w:val="ListParagraph"/>
      </w:pPr>
    </w:p>
    <w:p w14:paraId="3FF7EE57" w14:textId="680A1229"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3.1.3.3 The contractor shall evaluate and analyze fire damage/suppression strategies and perform shipboard and fire technical risk assessments as well as respective risk analysis.</w:t>
      </w:r>
      <w:r w:rsidR="003337DB">
        <w:rPr>
          <w:rFonts w:ascii="Times New Roman" w:hAnsi="Times New Roman"/>
          <w:bCs/>
          <w:sz w:val="20"/>
          <w:szCs w:val="20"/>
        </w:rPr>
        <w:t xml:space="preserve"> </w:t>
      </w:r>
      <w:r w:rsidRPr="00A21C4B">
        <w:rPr>
          <w:rFonts w:ascii="Times New Roman" w:hAnsi="Times New Roman"/>
          <w:bCs/>
          <w:sz w:val="20"/>
          <w:szCs w:val="20"/>
        </w:rPr>
        <w:t>The contractor shall assess hazards and evaluate risk with respect to ship vulnerabilities and weapon effects</w:t>
      </w:r>
      <w:r w:rsidR="003337DB">
        <w:rPr>
          <w:rFonts w:ascii="Times New Roman" w:hAnsi="Times New Roman"/>
          <w:bCs/>
          <w:sz w:val="20"/>
          <w:szCs w:val="20"/>
        </w:rPr>
        <w:t xml:space="preserve">. </w:t>
      </w:r>
      <w:r w:rsidRPr="00A21C4B">
        <w:rPr>
          <w:rFonts w:ascii="Times New Roman" w:hAnsi="Times New Roman"/>
          <w:bCs/>
          <w:sz w:val="20"/>
          <w:szCs w:val="20"/>
        </w:rPr>
        <w:t>The contractor shall evaluate fire hazards in the shipboard environment, including those hazards created by weapons systems or impact of fire exposure to weapons systems</w:t>
      </w:r>
      <w:r w:rsidR="003337DB">
        <w:rPr>
          <w:rFonts w:ascii="Times New Roman" w:hAnsi="Times New Roman"/>
          <w:bCs/>
          <w:sz w:val="20"/>
          <w:szCs w:val="20"/>
        </w:rPr>
        <w:t xml:space="preserve">. </w:t>
      </w:r>
      <w:r w:rsidRPr="00A21C4B">
        <w:rPr>
          <w:rFonts w:ascii="Times New Roman" w:hAnsi="Times New Roman"/>
          <w:bCs/>
          <w:sz w:val="20"/>
          <w:szCs w:val="20"/>
        </w:rPr>
        <w:t>The evaluation shall include determination and rationale for acceptable risk, acceptability of proposed levels of protection, hazard to personnel, and impact on ship mission, survivability</w:t>
      </w:r>
      <w:r>
        <w:rPr>
          <w:rFonts w:ascii="Times New Roman" w:hAnsi="Times New Roman"/>
          <w:bCs/>
          <w:sz w:val="20"/>
          <w:szCs w:val="20"/>
        </w:rPr>
        <w:t xml:space="preserve"> </w:t>
      </w:r>
      <w:r w:rsidRPr="00A21C4B">
        <w:rPr>
          <w:rFonts w:ascii="Times New Roman" w:hAnsi="Times New Roman"/>
          <w:bCs/>
          <w:sz w:val="20"/>
          <w:szCs w:val="20"/>
        </w:rPr>
        <w:t>and recoverability.</w:t>
      </w:r>
      <w:r w:rsidR="003337DB">
        <w:rPr>
          <w:rFonts w:ascii="Times New Roman" w:hAnsi="Times New Roman"/>
          <w:bCs/>
          <w:sz w:val="20"/>
          <w:szCs w:val="20"/>
        </w:rPr>
        <w:t xml:space="preserve"> (CDRL A00</w:t>
      </w:r>
      <w:r w:rsidR="00222E2F">
        <w:rPr>
          <w:rFonts w:ascii="Times New Roman" w:hAnsi="Times New Roman"/>
          <w:bCs/>
          <w:sz w:val="20"/>
          <w:szCs w:val="20"/>
        </w:rPr>
        <w:t>7</w:t>
      </w:r>
      <w:r w:rsidR="003337DB">
        <w:rPr>
          <w:rFonts w:ascii="Times New Roman" w:hAnsi="Times New Roman"/>
          <w:bCs/>
          <w:sz w:val="20"/>
          <w:szCs w:val="20"/>
        </w:rPr>
        <w:t>)</w:t>
      </w:r>
    </w:p>
    <w:p w14:paraId="4A7FFCF8" w14:textId="65679120"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3.1.3.5 The contractor shall draft and review updates to Industrial Ship Safety Manual for Fire Prevention</w:t>
      </w:r>
      <w:r w:rsidR="00495184">
        <w:rPr>
          <w:rFonts w:ascii="Times New Roman" w:hAnsi="Times New Roman"/>
          <w:bCs/>
          <w:sz w:val="20"/>
          <w:szCs w:val="20"/>
        </w:rPr>
        <w:t xml:space="preserve"> (CDRL </w:t>
      </w:r>
      <w:r w:rsidR="00145DDF">
        <w:rPr>
          <w:rFonts w:ascii="Times New Roman" w:hAnsi="Times New Roman"/>
          <w:bCs/>
          <w:sz w:val="20"/>
          <w:szCs w:val="20"/>
        </w:rPr>
        <w:t>A009</w:t>
      </w:r>
      <w:r w:rsidR="00495184">
        <w:rPr>
          <w:rFonts w:ascii="Times New Roman" w:hAnsi="Times New Roman"/>
          <w:bCs/>
          <w:sz w:val="20"/>
          <w:szCs w:val="20"/>
        </w:rPr>
        <w:t>)</w:t>
      </w:r>
    </w:p>
    <w:p w14:paraId="25A4B35B" w14:textId="2E8E730D"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3.1.3.6 The contractor shall draft, review, and analyze specific fire hazards and scenarios, firefighting requirements and fire doctrine, and firefighting procedures</w:t>
      </w:r>
      <w:r w:rsidR="00222E2F">
        <w:rPr>
          <w:rFonts w:ascii="Times New Roman" w:hAnsi="Times New Roman"/>
          <w:bCs/>
          <w:sz w:val="20"/>
          <w:szCs w:val="20"/>
        </w:rPr>
        <w:t xml:space="preserve"> (CDRL A0</w:t>
      </w:r>
      <w:r w:rsidR="00145DDF">
        <w:rPr>
          <w:rFonts w:ascii="Times New Roman" w:hAnsi="Times New Roman"/>
          <w:bCs/>
          <w:sz w:val="20"/>
          <w:szCs w:val="20"/>
        </w:rPr>
        <w:t>09</w:t>
      </w:r>
      <w:r w:rsidR="00222E2F">
        <w:rPr>
          <w:rFonts w:ascii="Times New Roman" w:hAnsi="Times New Roman"/>
          <w:bCs/>
          <w:sz w:val="20"/>
          <w:szCs w:val="20"/>
        </w:rPr>
        <w:t>)</w:t>
      </w:r>
    </w:p>
    <w:p w14:paraId="58E21200"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3.1.3.7 The contractor shall participate in Technical Reviews of weapons system explosive safety submittals, for FPS design issues and impacts.</w:t>
      </w:r>
    </w:p>
    <w:p w14:paraId="2B60CBB1"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3.1.3.8 The contractor shall develop, design and assemble test fixtures that mimic shipboard fire hazards and weapons systems FPS for testing and analysis.</w:t>
      </w:r>
    </w:p>
    <w:p w14:paraId="22061AEA"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3.1.4 General Program/Project Management Services</w:t>
      </w:r>
    </w:p>
    <w:p w14:paraId="59036509" w14:textId="53C4D77E"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3.1.4.1 The contractor shall provide regular program/project management reporting and financial tracking and reporting.</w:t>
      </w:r>
      <w:r w:rsidR="005F7409">
        <w:rPr>
          <w:rFonts w:ascii="Times New Roman" w:hAnsi="Times New Roman"/>
          <w:bCs/>
          <w:sz w:val="20"/>
          <w:szCs w:val="20"/>
        </w:rPr>
        <w:t xml:space="preserve"> (CDRLs A001, </w:t>
      </w:r>
      <w:r w:rsidR="008F0B24">
        <w:rPr>
          <w:rFonts w:ascii="Times New Roman" w:hAnsi="Times New Roman"/>
          <w:bCs/>
          <w:sz w:val="20"/>
          <w:szCs w:val="20"/>
        </w:rPr>
        <w:t>A002, A003, A004, A005, A006, A007)</w:t>
      </w:r>
    </w:p>
    <w:p w14:paraId="534CA9F6" w14:textId="5324083D"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 xml:space="preserve">3.1.4.1.1 The contractor shall provide a Contractor Spend and Expenditure Plan for each awarded Technical Instruction and a roll up for the overall Task Order. (CDRL </w:t>
      </w:r>
      <w:r w:rsidR="00145DDF" w:rsidRPr="00A21C4B">
        <w:rPr>
          <w:rFonts w:ascii="Times New Roman" w:hAnsi="Times New Roman"/>
          <w:bCs/>
          <w:sz w:val="20"/>
          <w:szCs w:val="20"/>
        </w:rPr>
        <w:t>A00</w:t>
      </w:r>
      <w:r w:rsidR="00145DDF">
        <w:rPr>
          <w:rFonts w:ascii="Times New Roman" w:hAnsi="Times New Roman"/>
          <w:bCs/>
          <w:sz w:val="20"/>
          <w:szCs w:val="20"/>
        </w:rPr>
        <w:t>6</w:t>
      </w:r>
      <w:r w:rsidRPr="00A21C4B">
        <w:rPr>
          <w:rFonts w:ascii="Times New Roman" w:hAnsi="Times New Roman"/>
          <w:bCs/>
          <w:sz w:val="20"/>
          <w:szCs w:val="20"/>
        </w:rPr>
        <w:t>)</w:t>
      </w:r>
    </w:p>
    <w:p w14:paraId="3139D900" w14:textId="285CDDFC"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3.1.4.2 The contractor shall develop, manage, and execute Plan of Action and Milestones (POAM) charts and project schedules to ensure tasking is completed on time and within budget</w:t>
      </w:r>
      <w:r w:rsidR="0020548D">
        <w:rPr>
          <w:rFonts w:ascii="Times New Roman" w:hAnsi="Times New Roman"/>
          <w:bCs/>
          <w:sz w:val="20"/>
          <w:szCs w:val="20"/>
        </w:rPr>
        <w:t xml:space="preserve"> (CDRL </w:t>
      </w:r>
      <w:r w:rsidR="00145DDF">
        <w:rPr>
          <w:rFonts w:ascii="Times New Roman" w:hAnsi="Times New Roman"/>
          <w:bCs/>
          <w:sz w:val="20"/>
          <w:szCs w:val="20"/>
        </w:rPr>
        <w:t>A008</w:t>
      </w:r>
      <w:r w:rsidR="0020548D">
        <w:rPr>
          <w:rFonts w:ascii="Times New Roman" w:hAnsi="Times New Roman"/>
          <w:bCs/>
          <w:sz w:val="20"/>
          <w:szCs w:val="20"/>
        </w:rPr>
        <w:t>)</w:t>
      </w:r>
    </w:p>
    <w:p w14:paraId="37846244"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3.1.4.3 The contractor shall prepare technical presentations of findings and/or analyses.</w:t>
      </w:r>
    </w:p>
    <w:p w14:paraId="6F2E779A"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3.2 Commonality of Systems, Subsystems, and Components</w:t>
      </w:r>
    </w:p>
    <w:p w14:paraId="676A1666"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3.2.1 In line with C-211-H019 Commonality and Standardization (NAVSEA), contractors are directed to develop and implement a Commonality and Standardization Plan. When selecting</w:t>
      </w:r>
      <w:r>
        <w:rPr>
          <w:rFonts w:ascii="Times New Roman" w:hAnsi="Times New Roman"/>
          <w:bCs/>
          <w:sz w:val="20"/>
          <w:szCs w:val="20"/>
        </w:rPr>
        <w:t xml:space="preserve"> </w:t>
      </w:r>
      <w:r w:rsidRPr="00A21C4B">
        <w:rPr>
          <w:rFonts w:ascii="Times New Roman" w:hAnsi="Times New Roman"/>
          <w:bCs/>
          <w:sz w:val="20"/>
          <w:szCs w:val="20"/>
        </w:rPr>
        <w:t>equipment/components, the Contractor shall utilize NAVSEA Enterprise Commonality Virtual Shelf (VS) (https://www.pdrep.csd.disa.mil/default.htm) before other tools.</w:t>
      </w:r>
    </w:p>
    <w:p w14:paraId="4B34F654"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3.2.2 Inquiries regarding issues with account creation or level of access on the Virtual Shelf should be sent via e-mail to commonality_program@navy.mil with the contract / task order number,</w:t>
      </w:r>
      <w:r>
        <w:rPr>
          <w:rFonts w:ascii="Times New Roman" w:hAnsi="Times New Roman"/>
          <w:bCs/>
          <w:sz w:val="20"/>
          <w:szCs w:val="20"/>
        </w:rPr>
        <w:t xml:space="preserve"> </w:t>
      </w:r>
      <w:r w:rsidRPr="00A21C4B">
        <w:rPr>
          <w:rFonts w:ascii="Times New Roman" w:hAnsi="Times New Roman"/>
          <w:bCs/>
          <w:sz w:val="20"/>
          <w:szCs w:val="20"/>
        </w:rPr>
        <w:t>and the COR and PCO name, email address and phone number.</w:t>
      </w:r>
    </w:p>
    <w:p w14:paraId="0191D6FD"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3.3 Manufacturing Phase-Out or Discontinuation of Production, Diminishing Sources, and Obsolete Materials or Components</w:t>
      </w:r>
    </w:p>
    <w:p w14:paraId="0DEECDDB"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3.3.1 The contractor shall notify the contracting officer immediately upon determining the unavailability of obsolete materials or components. The contractor may recommend a solution to include</w:t>
      </w:r>
      <w:r>
        <w:rPr>
          <w:rFonts w:ascii="Times New Roman" w:hAnsi="Times New Roman"/>
          <w:bCs/>
          <w:sz w:val="20"/>
          <w:szCs w:val="20"/>
        </w:rPr>
        <w:t xml:space="preserve"> </w:t>
      </w:r>
      <w:r w:rsidRPr="00A21C4B">
        <w:rPr>
          <w:rFonts w:ascii="Times New Roman" w:hAnsi="Times New Roman"/>
          <w:bCs/>
          <w:sz w:val="20"/>
          <w:szCs w:val="20"/>
        </w:rPr>
        <w:t>the impact on the Task Order price and delivery. The contractor shall not initiate any item redesign or incur any additional costs without the express, written authorization of the contracting officer.</w:t>
      </w:r>
    </w:p>
    <w:p w14:paraId="3131911B" w14:textId="77777777" w:rsidR="00A21C4B" w:rsidRPr="00A21C4B" w:rsidRDefault="00A21C4B" w:rsidP="00A21C4B">
      <w:pPr>
        <w:rPr>
          <w:rFonts w:ascii="Times New Roman" w:hAnsi="Times New Roman"/>
          <w:bCs/>
          <w:sz w:val="20"/>
          <w:szCs w:val="20"/>
        </w:rPr>
      </w:pPr>
      <w:r w:rsidRPr="00A21C4B">
        <w:rPr>
          <w:rFonts w:ascii="Times New Roman" w:hAnsi="Times New Roman"/>
          <w:bCs/>
          <w:sz w:val="20"/>
          <w:szCs w:val="20"/>
        </w:rPr>
        <w:t>3.4 Diminishing Manufacturing Sources and Material Shortages Management (DMSMS) Contract Requirements – N/A</w:t>
      </w:r>
    </w:p>
    <w:p w14:paraId="62EBF3C5" w14:textId="41A63B77" w:rsidR="00A21C4B" w:rsidRPr="00F1646D" w:rsidRDefault="00A21C4B" w:rsidP="00A21C4B">
      <w:pPr>
        <w:rPr>
          <w:rFonts w:ascii="Times New Roman" w:hAnsi="Times New Roman"/>
          <w:bCs/>
          <w:sz w:val="20"/>
          <w:szCs w:val="20"/>
        </w:rPr>
      </w:pPr>
      <w:r w:rsidRPr="00A21C4B">
        <w:rPr>
          <w:rFonts w:ascii="Times New Roman" w:hAnsi="Times New Roman"/>
          <w:bCs/>
          <w:sz w:val="20"/>
          <w:szCs w:val="20"/>
        </w:rPr>
        <w:t>3.5 Parts Obsolescence – N/A</w:t>
      </w:r>
    </w:p>
    <w:p w14:paraId="4EBC3905" w14:textId="52B2FD42" w:rsidR="005F7409" w:rsidRPr="00F1646D" w:rsidRDefault="00B93C39" w:rsidP="00B93C39">
      <w:pPr>
        <w:rPr>
          <w:rFonts w:ascii="Times New Roman" w:hAnsi="Times New Roman"/>
          <w:b/>
          <w:bCs/>
          <w:sz w:val="20"/>
          <w:szCs w:val="20"/>
        </w:rPr>
      </w:pPr>
      <w:r w:rsidRPr="00B93C39">
        <w:rPr>
          <w:rFonts w:ascii="Times New Roman" w:hAnsi="Times New Roman"/>
          <w:b/>
          <w:bCs/>
          <w:sz w:val="20"/>
          <w:szCs w:val="20"/>
        </w:rPr>
        <w:lastRenderedPageBreak/>
        <w:t>4.0  DATA REQUIREMENTS </w:t>
      </w:r>
    </w:p>
    <w:p w14:paraId="298AEFDE" w14:textId="04D9402A" w:rsidR="005F7409" w:rsidRPr="009969DD" w:rsidRDefault="00B93C39" w:rsidP="007C0919">
      <w:pPr>
        <w:pStyle w:val="ListParagraph"/>
        <w:numPr>
          <w:ilvl w:val="1"/>
          <w:numId w:val="45"/>
        </w:numPr>
        <w:rPr>
          <w:rFonts w:ascii="Times New Roman" w:hAnsi="Times New Roman"/>
          <w:sz w:val="22"/>
          <w:szCs w:val="22"/>
        </w:rPr>
      </w:pPr>
      <w:r w:rsidRPr="009969DD">
        <w:rPr>
          <w:rFonts w:ascii="Times New Roman" w:hAnsi="Times New Roman"/>
          <w:sz w:val="22"/>
          <w:szCs w:val="22"/>
        </w:rPr>
        <w:t>CDRL A001, Contract Status Report </w:t>
      </w:r>
    </w:p>
    <w:p w14:paraId="046A8AE4" w14:textId="6A9EC5EA" w:rsidR="005F7409" w:rsidRPr="009969DD" w:rsidRDefault="00B93C39" w:rsidP="007C0919">
      <w:pPr>
        <w:pStyle w:val="ListParagraph"/>
        <w:numPr>
          <w:ilvl w:val="1"/>
          <w:numId w:val="45"/>
        </w:numPr>
        <w:rPr>
          <w:rFonts w:ascii="Times New Roman" w:hAnsi="Times New Roman"/>
          <w:sz w:val="22"/>
          <w:szCs w:val="22"/>
        </w:rPr>
      </w:pPr>
      <w:r w:rsidRPr="009969DD">
        <w:rPr>
          <w:rFonts w:ascii="Times New Roman" w:hAnsi="Times New Roman"/>
          <w:sz w:val="22"/>
          <w:szCs w:val="22"/>
        </w:rPr>
        <w:t>CDRL A002, Travel Report </w:t>
      </w:r>
    </w:p>
    <w:p w14:paraId="2A2F8F91" w14:textId="38981773" w:rsidR="005F7409" w:rsidRPr="009969DD" w:rsidRDefault="00B93C39" w:rsidP="007C0919">
      <w:pPr>
        <w:pStyle w:val="ListParagraph"/>
        <w:numPr>
          <w:ilvl w:val="1"/>
          <w:numId w:val="45"/>
        </w:numPr>
        <w:rPr>
          <w:rFonts w:ascii="Times New Roman" w:hAnsi="Times New Roman"/>
          <w:sz w:val="22"/>
          <w:szCs w:val="22"/>
        </w:rPr>
      </w:pPr>
      <w:r w:rsidRPr="009969DD">
        <w:rPr>
          <w:rFonts w:ascii="Times New Roman" w:hAnsi="Times New Roman"/>
          <w:sz w:val="22"/>
          <w:szCs w:val="22"/>
        </w:rPr>
        <w:t>CDRL A003, Contractor's Personnel Roster </w:t>
      </w:r>
    </w:p>
    <w:p w14:paraId="49151BCE" w14:textId="6563B9EB" w:rsidR="005F7409" w:rsidRPr="00DD3D69" w:rsidRDefault="00B93C39" w:rsidP="00DD3D69">
      <w:pPr>
        <w:pStyle w:val="ListParagraph"/>
        <w:numPr>
          <w:ilvl w:val="1"/>
          <w:numId w:val="45"/>
        </w:numPr>
        <w:rPr>
          <w:rFonts w:ascii="Times New Roman" w:hAnsi="Times New Roman"/>
          <w:sz w:val="22"/>
          <w:szCs w:val="22"/>
        </w:rPr>
      </w:pPr>
      <w:r w:rsidRPr="00DD3D69">
        <w:rPr>
          <w:rFonts w:ascii="Times New Roman" w:hAnsi="Times New Roman"/>
          <w:sz w:val="22"/>
          <w:szCs w:val="22"/>
        </w:rPr>
        <w:t>CDRL </w:t>
      </w:r>
      <w:r w:rsidR="00DD3D69" w:rsidRPr="00DD3D69">
        <w:rPr>
          <w:rFonts w:ascii="Times New Roman" w:hAnsi="Times New Roman"/>
          <w:sz w:val="22"/>
          <w:szCs w:val="22"/>
        </w:rPr>
        <w:t>A00</w:t>
      </w:r>
      <w:r w:rsidR="00DD3D69">
        <w:rPr>
          <w:rFonts w:ascii="Times New Roman" w:hAnsi="Times New Roman"/>
          <w:sz w:val="22"/>
          <w:szCs w:val="22"/>
        </w:rPr>
        <w:t>4</w:t>
      </w:r>
      <w:r w:rsidRPr="00DD3D69">
        <w:rPr>
          <w:rFonts w:ascii="Times New Roman" w:hAnsi="Times New Roman"/>
          <w:sz w:val="22"/>
          <w:szCs w:val="22"/>
        </w:rPr>
        <w:t>, Small Business Utilization Report</w:t>
      </w:r>
    </w:p>
    <w:p w14:paraId="3B2D5F1B" w14:textId="61B5A2FC" w:rsidR="00B93C39" w:rsidRPr="009969DD" w:rsidRDefault="00B93C39" w:rsidP="005F7409">
      <w:pPr>
        <w:pStyle w:val="ListParagraph"/>
        <w:numPr>
          <w:ilvl w:val="1"/>
          <w:numId w:val="45"/>
        </w:numPr>
        <w:rPr>
          <w:rFonts w:ascii="Times New Roman" w:hAnsi="Times New Roman"/>
          <w:sz w:val="22"/>
          <w:szCs w:val="22"/>
        </w:rPr>
      </w:pPr>
      <w:r w:rsidRPr="009969DD">
        <w:rPr>
          <w:rFonts w:ascii="Times New Roman" w:hAnsi="Times New Roman"/>
          <w:sz w:val="22"/>
          <w:szCs w:val="22"/>
        </w:rPr>
        <w:t>CDRL </w:t>
      </w:r>
      <w:r w:rsidR="00DD3D69" w:rsidRPr="009969DD">
        <w:rPr>
          <w:rFonts w:ascii="Times New Roman" w:hAnsi="Times New Roman"/>
          <w:sz w:val="22"/>
          <w:szCs w:val="22"/>
        </w:rPr>
        <w:t>A00</w:t>
      </w:r>
      <w:r w:rsidR="00DD3D69">
        <w:rPr>
          <w:rFonts w:ascii="Times New Roman" w:hAnsi="Times New Roman"/>
          <w:sz w:val="22"/>
          <w:szCs w:val="22"/>
        </w:rPr>
        <w:t>5</w:t>
      </w:r>
      <w:r w:rsidRPr="009969DD">
        <w:rPr>
          <w:rFonts w:ascii="Times New Roman" w:hAnsi="Times New Roman"/>
          <w:sz w:val="22"/>
          <w:szCs w:val="22"/>
        </w:rPr>
        <w:t>, Systems Security Plan</w:t>
      </w:r>
    </w:p>
    <w:p w14:paraId="647A3A04" w14:textId="103A7C1C" w:rsidR="003337DB" w:rsidRPr="009969DD" w:rsidRDefault="003337DB">
      <w:pPr>
        <w:pStyle w:val="ListParagraph"/>
        <w:numPr>
          <w:ilvl w:val="1"/>
          <w:numId w:val="45"/>
        </w:numPr>
        <w:rPr>
          <w:rFonts w:ascii="Times New Roman" w:hAnsi="Times New Roman"/>
          <w:sz w:val="22"/>
          <w:szCs w:val="22"/>
        </w:rPr>
      </w:pPr>
      <w:r w:rsidRPr="009969DD">
        <w:rPr>
          <w:rFonts w:ascii="Times New Roman" w:hAnsi="Times New Roman"/>
          <w:sz w:val="22"/>
          <w:szCs w:val="22"/>
        </w:rPr>
        <w:t xml:space="preserve">CDRL </w:t>
      </w:r>
      <w:r w:rsidR="00DD3D69" w:rsidRPr="009969DD">
        <w:rPr>
          <w:rFonts w:ascii="Times New Roman" w:hAnsi="Times New Roman"/>
          <w:sz w:val="22"/>
          <w:szCs w:val="22"/>
        </w:rPr>
        <w:t>A00</w:t>
      </w:r>
      <w:r w:rsidR="00DD3D69">
        <w:rPr>
          <w:rFonts w:ascii="Times New Roman" w:hAnsi="Times New Roman"/>
          <w:sz w:val="22"/>
          <w:szCs w:val="22"/>
        </w:rPr>
        <w:t>6</w:t>
      </w:r>
      <w:r w:rsidRPr="009969DD">
        <w:rPr>
          <w:rFonts w:ascii="Times New Roman" w:hAnsi="Times New Roman"/>
          <w:sz w:val="22"/>
          <w:szCs w:val="22"/>
        </w:rPr>
        <w:t xml:space="preserve">, </w:t>
      </w:r>
      <w:r w:rsidR="00EC5B01" w:rsidRPr="009969DD">
        <w:rPr>
          <w:rFonts w:ascii="Times New Roman" w:hAnsi="Times New Roman"/>
          <w:sz w:val="22"/>
          <w:szCs w:val="22"/>
        </w:rPr>
        <w:t xml:space="preserve">Contractor Spend and Expenditure Plan </w:t>
      </w:r>
    </w:p>
    <w:p w14:paraId="5D09AD01" w14:textId="2EB7FA7E" w:rsidR="008F0B24" w:rsidRPr="009969DD" w:rsidRDefault="008F0B24">
      <w:pPr>
        <w:pStyle w:val="ListParagraph"/>
        <w:numPr>
          <w:ilvl w:val="1"/>
          <w:numId w:val="45"/>
        </w:numPr>
        <w:rPr>
          <w:rFonts w:ascii="Times New Roman" w:hAnsi="Times New Roman"/>
          <w:sz w:val="22"/>
          <w:szCs w:val="22"/>
        </w:rPr>
      </w:pPr>
      <w:r w:rsidRPr="009969DD">
        <w:rPr>
          <w:rFonts w:ascii="Times New Roman" w:hAnsi="Times New Roman"/>
          <w:sz w:val="22"/>
          <w:szCs w:val="22"/>
        </w:rPr>
        <w:t xml:space="preserve">CDRL </w:t>
      </w:r>
      <w:r w:rsidR="00DD3D69" w:rsidRPr="009969DD">
        <w:rPr>
          <w:rFonts w:ascii="Times New Roman" w:hAnsi="Times New Roman"/>
          <w:sz w:val="22"/>
          <w:szCs w:val="22"/>
        </w:rPr>
        <w:t>A00</w:t>
      </w:r>
      <w:r w:rsidR="00DD3D69">
        <w:rPr>
          <w:rFonts w:ascii="Times New Roman" w:hAnsi="Times New Roman"/>
          <w:sz w:val="22"/>
          <w:szCs w:val="22"/>
        </w:rPr>
        <w:t>7</w:t>
      </w:r>
      <w:r w:rsidRPr="009969DD">
        <w:rPr>
          <w:rFonts w:ascii="Times New Roman" w:hAnsi="Times New Roman"/>
          <w:sz w:val="22"/>
          <w:szCs w:val="22"/>
        </w:rPr>
        <w:t xml:space="preserve">, </w:t>
      </w:r>
      <w:r w:rsidR="00EC5B01" w:rsidRPr="009969DD">
        <w:rPr>
          <w:rFonts w:ascii="Times New Roman" w:hAnsi="Times New Roman"/>
          <w:sz w:val="22"/>
          <w:szCs w:val="22"/>
        </w:rPr>
        <w:t>Safety Assessment Report</w:t>
      </w:r>
    </w:p>
    <w:p w14:paraId="4717C74A" w14:textId="63116FB7" w:rsidR="0020548D" w:rsidRPr="009969DD" w:rsidRDefault="0020548D">
      <w:pPr>
        <w:pStyle w:val="ListParagraph"/>
        <w:numPr>
          <w:ilvl w:val="1"/>
          <w:numId w:val="45"/>
        </w:numPr>
        <w:rPr>
          <w:rFonts w:ascii="Times New Roman" w:hAnsi="Times New Roman"/>
          <w:sz w:val="22"/>
          <w:szCs w:val="22"/>
        </w:rPr>
      </w:pPr>
      <w:r w:rsidRPr="009969DD">
        <w:rPr>
          <w:rFonts w:ascii="Times New Roman" w:hAnsi="Times New Roman"/>
          <w:sz w:val="22"/>
          <w:szCs w:val="22"/>
        </w:rPr>
        <w:t xml:space="preserve">CDRL </w:t>
      </w:r>
      <w:r w:rsidR="00DD3D69" w:rsidRPr="009969DD">
        <w:rPr>
          <w:rFonts w:ascii="Times New Roman" w:hAnsi="Times New Roman"/>
          <w:sz w:val="22"/>
          <w:szCs w:val="22"/>
        </w:rPr>
        <w:t>A0</w:t>
      </w:r>
      <w:r w:rsidR="00DD3D69">
        <w:rPr>
          <w:rFonts w:ascii="Times New Roman" w:hAnsi="Times New Roman"/>
          <w:sz w:val="22"/>
          <w:szCs w:val="22"/>
        </w:rPr>
        <w:t>08</w:t>
      </w:r>
      <w:r w:rsidRPr="009969DD">
        <w:rPr>
          <w:rFonts w:ascii="Times New Roman" w:hAnsi="Times New Roman"/>
          <w:sz w:val="22"/>
          <w:szCs w:val="22"/>
        </w:rPr>
        <w:t>,</w:t>
      </w:r>
      <w:r w:rsidR="00495184" w:rsidRPr="009969DD">
        <w:rPr>
          <w:rFonts w:ascii="Times New Roman" w:hAnsi="Times New Roman"/>
          <w:sz w:val="22"/>
          <w:szCs w:val="22"/>
        </w:rPr>
        <w:t xml:space="preserve"> </w:t>
      </w:r>
      <w:r w:rsidR="00B41FD0" w:rsidRPr="009969DD">
        <w:rPr>
          <w:rFonts w:ascii="Times New Roman" w:hAnsi="Times New Roman"/>
          <w:sz w:val="22"/>
          <w:szCs w:val="22"/>
        </w:rPr>
        <w:t>Plan of Action and Milestones (POA&amp;M)</w:t>
      </w:r>
    </w:p>
    <w:p w14:paraId="097DA6B6" w14:textId="3EF1F3A1" w:rsidR="00DD3D69" w:rsidRPr="009969DD" w:rsidRDefault="00495184">
      <w:pPr>
        <w:pStyle w:val="ListParagraph"/>
        <w:numPr>
          <w:ilvl w:val="1"/>
          <w:numId w:val="45"/>
        </w:numPr>
        <w:rPr>
          <w:rFonts w:ascii="Times New Roman" w:hAnsi="Times New Roman"/>
          <w:sz w:val="22"/>
          <w:szCs w:val="22"/>
        </w:rPr>
      </w:pPr>
      <w:r w:rsidRPr="009969DD">
        <w:rPr>
          <w:rFonts w:ascii="Times New Roman" w:hAnsi="Times New Roman"/>
          <w:sz w:val="22"/>
          <w:szCs w:val="22"/>
        </w:rPr>
        <w:t xml:space="preserve">CDRL </w:t>
      </w:r>
      <w:r w:rsidR="00DD3D69" w:rsidRPr="009969DD">
        <w:rPr>
          <w:rFonts w:ascii="Times New Roman" w:hAnsi="Times New Roman"/>
          <w:sz w:val="22"/>
          <w:szCs w:val="22"/>
        </w:rPr>
        <w:t>A0</w:t>
      </w:r>
      <w:r w:rsidR="00DD3D69">
        <w:rPr>
          <w:rFonts w:ascii="Times New Roman" w:hAnsi="Times New Roman"/>
          <w:sz w:val="22"/>
          <w:szCs w:val="22"/>
        </w:rPr>
        <w:t>09</w:t>
      </w:r>
      <w:r w:rsidRPr="009969DD">
        <w:rPr>
          <w:rFonts w:ascii="Times New Roman" w:hAnsi="Times New Roman"/>
          <w:sz w:val="22"/>
          <w:szCs w:val="22"/>
        </w:rPr>
        <w:t xml:space="preserve">, Technical </w:t>
      </w:r>
      <w:r w:rsidR="00CB0C8E" w:rsidRPr="009969DD">
        <w:rPr>
          <w:rFonts w:ascii="Times New Roman" w:hAnsi="Times New Roman"/>
          <w:sz w:val="22"/>
          <w:szCs w:val="22"/>
        </w:rPr>
        <w:t xml:space="preserve">Report </w:t>
      </w:r>
      <w:r w:rsidRPr="009969DD">
        <w:rPr>
          <w:rFonts w:ascii="Times New Roman" w:hAnsi="Times New Roman"/>
          <w:sz w:val="22"/>
          <w:szCs w:val="22"/>
        </w:rPr>
        <w:t>Study/</w:t>
      </w:r>
      <w:r w:rsidR="00CB0C8E" w:rsidRPr="009969DD">
        <w:rPr>
          <w:rFonts w:ascii="Times New Roman" w:hAnsi="Times New Roman"/>
          <w:sz w:val="22"/>
          <w:szCs w:val="22"/>
        </w:rPr>
        <w:t>Service</w:t>
      </w:r>
    </w:p>
    <w:p w14:paraId="65C22113" w14:textId="631C38C9" w:rsidR="00C92625" w:rsidRPr="0068048C" w:rsidRDefault="00C92625" w:rsidP="00DD3D69">
      <w:pPr>
        <w:pStyle w:val="ListParagraph"/>
        <w:numPr>
          <w:ilvl w:val="1"/>
          <w:numId w:val="45"/>
        </w:numPr>
        <w:rPr>
          <w:rFonts w:ascii="Times New Roman" w:hAnsi="Times New Roman"/>
          <w:sz w:val="22"/>
          <w:szCs w:val="22"/>
        </w:rPr>
      </w:pPr>
      <w:r w:rsidRPr="0068048C">
        <w:rPr>
          <w:rFonts w:ascii="Times New Roman" w:hAnsi="Times New Roman"/>
          <w:sz w:val="22"/>
          <w:szCs w:val="22"/>
        </w:rPr>
        <w:t>CDRL A01</w:t>
      </w:r>
      <w:r w:rsidR="00DD3D69">
        <w:rPr>
          <w:rFonts w:ascii="Times New Roman" w:hAnsi="Times New Roman"/>
          <w:sz w:val="22"/>
          <w:szCs w:val="22"/>
        </w:rPr>
        <w:t>0</w:t>
      </w:r>
      <w:r w:rsidRPr="0068048C">
        <w:rPr>
          <w:rFonts w:ascii="Times New Roman" w:hAnsi="Times New Roman"/>
          <w:sz w:val="22"/>
          <w:szCs w:val="22"/>
        </w:rPr>
        <w:t>, Unauthorized Supplier Purchase Report</w:t>
      </w:r>
    </w:p>
    <w:p w14:paraId="50CC4FD3" w14:textId="33BF64DC"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 5.0  SECURITY REQUIREMENTS</w:t>
      </w:r>
      <w:r w:rsidRPr="00B93C39">
        <w:rPr>
          <w:rFonts w:ascii="Times New Roman" w:hAnsi="Times New Roman"/>
          <w:sz w:val="20"/>
          <w:szCs w:val="20"/>
        </w:rPr>
        <w:t> </w:t>
      </w:r>
    </w:p>
    <w:p w14:paraId="131BC475"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5.1  SECURITY TRAINING</w:t>
      </w:r>
      <w:r w:rsidRPr="00B93C39">
        <w:rPr>
          <w:rFonts w:ascii="Times New Roman" w:hAnsi="Times New Roman"/>
          <w:sz w:val="20"/>
          <w:szCs w:val="20"/>
        </w:rPr>
        <w:t>. 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  </w:t>
      </w:r>
    </w:p>
    <w:p w14:paraId="21307DED"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5.1.1</w:t>
      </w:r>
      <w:r w:rsidRPr="00B93C39">
        <w:rPr>
          <w:rFonts w:ascii="Times New Roman" w:hAnsi="Times New Roman"/>
          <w:sz w:val="20"/>
          <w:szCs w:val="20"/>
        </w:rPr>
        <w:t>  In accordance with the National Industrial Security Program Operating Manual (NISPOM) (37 CFR Part 117), Contractor personnel that require access to Department of Navy (DON) information systems and/or work on-site require an open investigation or favorable adjudicated Tier 3 investigation.  An interim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determination, access will be denied.  For Common Access Card (CAC) you must have an open investigation and/or a favorably adjudicated investigation.  Interim security clearance is acceptable for a CAC.</w:t>
      </w:r>
    </w:p>
    <w:p w14:paraId="5BCF5FD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p>
    <w:p w14:paraId="1DF406B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5.1.2</w:t>
      </w:r>
      <w:r w:rsidRPr="00B93C39">
        <w:rPr>
          <w:rFonts w:ascii="Times New Roman" w:hAnsi="Times New Roman"/>
          <w:sz w:val="20"/>
          <w:szCs w:val="20"/>
        </w:rPr>
        <w:t>  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152208E7"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5.2</w:t>
      </w:r>
      <w:r w:rsidRPr="00B93C39">
        <w:rPr>
          <w:rFonts w:ascii="Times New Roman" w:hAnsi="Times New Roman"/>
          <w:sz w:val="20"/>
          <w:szCs w:val="20"/>
        </w:rPr>
        <w:t>  </w:t>
      </w:r>
      <w:r w:rsidRPr="00B93C39">
        <w:rPr>
          <w:rFonts w:ascii="Times New Roman" w:hAnsi="Times New Roman"/>
          <w:b/>
          <w:bCs/>
          <w:sz w:val="20"/>
          <w:szCs w:val="20"/>
        </w:rPr>
        <w:t>ON SITE WORK.</w:t>
      </w:r>
      <w:r w:rsidRPr="00B93C39">
        <w:rPr>
          <w:rFonts w:ascii="Times New Roman" w:hAnsi="Times New Roman"/>
          <w:sz w:val="20"/>
          <w:szCs w:val="20"/>
        </w:rPr>
        <w:t xml:space="preserve"> Contractor personnel that require a badge to work on-site at one of the NSWCPD sites must provide an I-9 form to verify proof of citizenship. The I-9 form should be signed by the company Facility Security Officer or the company Human Resource Department. In addition to the I-9 form, Contractors shall also bring their birth certificate, current United States Passport or naturalization certificate and state issued REAL ID to the NSWCPD Security Officer at the time of badge request to verify citizenship.  Any contractor that has unfavorable information that has not been favorably adjudicated, by </w:t>
      </w:r>
      <w:r w:rsidRPr="00B93C39">
        <w:rPr>
          <w:rFonts w:ascii="Times New Roman" w:hAnsi="Times New Roman"/>
          <w:sz w:val="20"/>
          <w:szCs w:val="20"/>
        </w:rPr>
        <w:lastRenderedPageBreak/>
        <w:t>Department of Defense Central Adjudication Facility (DOD CAF) will not be issued a badge. Finally, contractors shall supply a copy of their OPSEC Training Certificate or other proof that the training has been completed.</w:t>
      </w:r>
    </w:p>
    <w:p w14:paraId="2F271168"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5.2.1</w:t>
      </w:r>
      <w:r w:rsidRPr="00B93C39">
        <w:rPr>
          <w:rFonts w:ascii="Times New Roman" w:hAnsi="Times New Roman"/>
          <w:sz w:val="20"/>
          <w:szCs w:val="20"/>
        </w:rPr>
        <w:t>  </w:t>
      </w:r>
      <w:r w:rsidRPr="00B93C39">
        <w:rPr>
          <w:rFonts w:ascii="Times New Roman" w:hAnsi="Times New Roman"/>
          <w:b/>
          <w:bCs/>
          <w:sz w:val="20"/>
          <w:szCs w:val="20"/>
        </w:rPr>
        <w:t>RESERVED</w:t>
      </w:r>
    </w:p>
    <w:p w14:paraId="4F77A49E" w14:textId="7D6C72FA" w:rsidR="00B93C39" w:rsidRPr="00B93C39" w:rsidRDefault="00B93C39" w:rsidP="007C0919">
      <w:pPr>
        <w:tabs>
          <w:tab w:val="left" w:pos="3968"/>
        </w:tabs>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5.2.4</w:t>
      </w:r>
      <w:r w:rsidRPr="00B93C39">
        <w:rPr>
          <w:rFonts w:ascii="Times New Roman" w:hAnsi="Times New Roman"/>
          <w:sz w:val="20"/>
          <w:szCs w:val="20"/>
        </w:rPr>
        <w:t>  </w:t>
      </w:r>
      <w:r w:rsidRPr="00B93C39">
        <w:rPr>
          <w:rFonts w:ascii="Times New Roman" w:hAnsi="Times New Roman"/>
          <w:b/>
          <w:bCs/>
          <w:sz w:val="20"/>
          <w:szCs w:val="20"/>
        </w:rPr>
        <w:t>Reserved</w:t>
      </w:r>
    </w:p>
    <w:p w14:paraId="6970109A" w14:textId="7A3F13AD"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 xml:space="preserve">5.3 DD254 REQUIREMENT. </w:t>
      </w:r>
      <w:r w:rsidR="00877DBB" w:rsidRPr="007C0919">
        <w:rPr>
          <w:rFonts w:ascii="Times New Roman" w:hAnsi="Times New Roman"/>
          <w:sz w:val="20"/>
          <w:szCs w:val="20"/>
        </w:rPr>
        <w:t>T</w:t>
      </w:r>
      <w:r w:rsidRPr="00877DBB">
        <w:rPr>
          <w:rFonts w:ascii="Times New Roman" w:hAnsi="Times New Roman"/>
          <w:sz w:val="20"/>
          <w:szCs w:val="20"/>
        </w:rPr>
        <w:t>h</w:t>
      </w:r>
      <w:r w:rsidRPr="00B93C39">
        <w:rPr>
          <w:rFonts w:ascii="Times New Roman" w:hAnsi="Times New Roman"/>
          <w:sz w:val="20"/>
          <w:szCs w:val="20"/>
        </w:rPr>
        <w:t xml:space="preserve">is effort requires access to classified information up to the </w:t>
      </w:r>
      <w:r w:rsidR="00877DBB">
        <w:rPr>
          <w:rFonts w:ascii="Times New Roman" w:hAnsi="Times New Roman"/>
          <w:sz w:val="20"/>
          <w:szCs w:val="20"/>
        </w:rPr>
        <w:t>SECRET</w:t>
      </w:r>
      <w:r w:rsidR="00877DBB" w:rsidRPr="00B93C39">
        <w:rPr>
          <w:rFonts w:ascii="Times New Roman" w:hAnsi="Times New Roman"/>
          <w:sz w:val="20"/>
          <w:szCs w:val="20"/>
        </w:rPr>
        <w:t xml:space="preserve"> </w:t>
      </w:r>
      <w:r w:rsidRPr="00B93C39">
        <w:rPr>
          <w:rFonts w:ascii="Times New Roman" w:hAnsi="Times New Roman"/>
          <w:sz w:val="20"/>
          <w:szCs w:val="20"/>
        </w:rPr>
        <w:t>level. No classified data will be generated or stored by the Contractor.  The Contractor is required to have and maintain a </w:t>
      </w:r>
      <w:r w:rsidR="00877DBB">
        <w:rPr>
          <w:rFonts w:ascii="Times New Roman" w:hAnsi="Times New Roman"/>
          <w:sz w:val="20"/>
          <w:szCs w:val="20"/>
        </w:rPr>
        <w:t>SECRET</w:t>
      </w:r>
      <w:r w:rsidR="00877DBB" w:rsidRPr="00B93C39">
        <w:rPr>
          <w:rFonts w:ascii="Times New Roman" w:hAnsi="Times New Roman"/>
          <w:sz w:val="20"/>
          <w:szCs w:val="20"/>
        </w:rPr>
        <w:t> </w:t>
      </w:r>
      <w:r w:rsidRPr="00B93C39">
        <w:rPr>
          <w:rFonts w:ascii="Times New Roman" w:hAnsi="Times New Roman"/>
          <w:sz w:val="20"/>
          <w:szCs w:val="20"/>
        </w:rPr>
        <w:t>clearance. The requirements of the attached DD Form 254 apply.</w:t>
      </w:r>
    </w:p>
    <w:p w14:paraId="4E715C6F" w14:textId="60E2DEC3"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5.3.1</w:t>
      </w:r>
      <w:r w:rsidRPr="00B93C39">
        <w:rPr>
          <w:rFonts w:ascii="Times New Roman" w:hAnsi="Times New Roman"/>
          <w:sz w:val="20"/>
          <w:szCs w:val="20"/>
        </w:rPr>
        <w:t> The contractor is required to maintain a Facility Security Clearance (FCL) in accordance with the DD254 to perform certain work under the contract. Although it is not required at time of award, it shall be obtained within </w:t>
      </w:r>
      <w:r w:rsidR="00877DBB">
        <w:rPr>
          <w:rFonts w:ascii="Times New Roman" w:hAnsi="Times New Roman"/>
          <w:sz w:val="20"/>
          <w:szCs w:val="20"/>
          <w:u w:val="single"/>
        </w:rPr>
        <w:t>60 days</w:t>
      </w:r>
      <w:r w:rsidRPr="00B93C39">
        <w:rPr>
          <w:rFonts w:ascii="Times New Roman" w:hAnsi="Times New Roman"/>
          <w:sz w:val="20"/>
          <w:szCs w:val="20"/>
        </w:rPr>
        <w:t> after award. Otherwise the government will have no obligation to continue ordering work under the contract and may not exercise any of the available options.</w:t>
      </w:r>
    </w:p>
    <w:p w14:paraId="631506F9" w14:textId="7A88D60C"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5.3.2</w:t>
      </w:r>
      <w:r w:rsidRPr="00B93C39">
        <w:rPr>
          <w:rFonts w:ascii="Times New Roman" w:hAnsi="Times New Roman"/>
          <w:sz w:val="20"/>
          <w:szCs w:val="20"/>
        </w:rPr>
        <w:t>  The Contractor shall appoint a Facility Security Officer (FSO), who shall (1) be responsible for all security aspects of the work performed under this contract, (2) assure compliance with the National Industrial Security Program Operating Manual (NISPOM) (32 CFR Part 117), and (3) assure compliance with any written instructions from the NSWCPD, Security Office</w:t>
      </w:r>
      <w:r w:rsidR="00877DBB">
        <w:rPr>
          <w:rFonts w:ascii="Times New Roman" w:hAnsi="Times New Roman"/>
          <w:sz w:val="20"/>
          <w:szCs w:val="20"/>
        </w:rPr>
        <w:t xml:space="preserve"> Code 105</w:t>
      </w:r>
      <w:r w:rsidR="00877DBB" w:rsidRPr="00B93C39">
        <w:rPr>
          <w:rFonts w:ascii="Times New Roman" w:hAnsi="Times New Roman"/>
          <w:sz w:val="20"/>
          <w:szCs w:val="20"/>
        </w:rPr>
        <w:t>. </w:t>
      </w:r>
    </w:p>
    <w:p w14:paraId="6CB1E48C" w14:textId="5A6358B3"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5.3.3</w:t>
      </w:r>
      <w:r w:rsidRPr="00B93C39">
        <w:rPr>
          <w:rFonts w:ascii="Times New Roman" w:hAnsi="Times New Roman"/>
          <w:sz w:val="20"/>
          <w:szCs w:val="20"/>
        </w:rPr>
        <w:t xml:space="preserve"> Contractor must submit a flow down request for sharing of classified and other sensitive information between prime and subcontracts in writing to the COR and Security Contracting Officer (SCO), </w:t>
      </w:r>
      <w:r w:rsidR="00877DBB">
        <w:rPr>
          <w:rFonts w:ascii="Times New Roman" w:hAnsi="Times New Roman"/>
          <w:sz w:val="20"/>
          <w:szCs w:val="20"/>
        </w:rPr>
        <w:t>Ms. Louise Brunson (</w:t>
      </w:r>
      <w:r w:rsidRPr="00B93C39">
        <w:rPr>
          <w:rFonts w:ascii="Times New Roman" w:hAnsi="Times New Roman"/>
          <w:sz w:val="20"/>
          <w:szCs w:val="20"/>
        </w:rPr>
        <w:t>louise.r.brunson.civ@us.navy.mil</w:t>
      </w:r>
      <w:r w:rsidR="00877DBB">
        <w:rPr>
          <w:rFonts w:ascii="Times New Roman" w:hAnsi="Times New Roman"/>
          <w:sz w:val="20"/>
          <w:szCs w:val="20"/>
        </w:rPr>
        <w:t>)</w:t>
      </w:r>
      <w:r w:rsidRPr="00B93C39">
        <w:rPr>
          <w:rFonts w:ascii="Times New Roman" w:hAnsi="Times New Roman"/>
          <w:sz w:val="20"/>
          <w:szCs w:val="20"/>
        </w:rPr>
        <w:t>. Each request must reference a contract number identifying the specific information for which approval is sought, a justification for needing to share the information, the contractor's name and its contract number under which the requested information will be shared. </w:t>
      </w:r>
    </w:p>
    <w:p w14:paraId="01F8CF61"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5.3.4</w:t>
      </w:r>
      <w:r w:rsidRPr="00B93C39">
        <w:rPr>
          <w:rFonts w:ascii="Times New Roman" w:hAnsi="Times New Roman"/>
          <w:sz w:val="20"/>
          <w:szCs w:val="20"/>
        </w:rPr>
        <w:t> The contractor shall forward signed copies of DD254s provided to subcontractors to the Naval Surface Warfare Center Philadelphia Division (NSWCPD), ATTN: Security.</w:t>
      </w:r>
    </w:p>
    <w:p w14:paraId="1C7DD9AC"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5.3.5  </w:t>
      </w:r>
      <w:r w:rsidRPr="00B93C39">
        <w:rPr>
          <w:rFonts w:ascii="Times New Roman" w:hAnsi="Times New Roman"/>
          <w:sz w:val="20"/>
          <w:szCs w:val="20"/>
        </w:rPr>
        <w:t>The contractor shall direct the subcontractor to obtain approval, through the prime Contractor, for the public release of information received or generated by the sub through the prime Contractor. </w:t>
      </w:r>
    </w:p>
    <w:p w14:paraId="0BC6F9DF"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5.3.6</w:t>
      </w:r>
      <w:r w:rsidRPr="00B93C39">
        <w:rPr>
          <w:rFonts w:ascii="Times New Roman" w:hAnsi="Times New Roman"/>
          <w:sz w:val="20"/>
          <w:szCs w:val="20"/>
        </w:rPr>
        <w:t>  The contractor shall submit the subcontractor request for public release through the technical point of contact identified on the DD 254. </w:t>
      </w:r>
    </w:p>
    <w:p w14:paraId="182EC050" w14:textId="5E4E54E8" w:rsidR="00B93C39" w:rsidRPr="00B93C39" w:rsidRDefault="00B93C39" w:rsidP="00B93C39">
      <w:pPr>
        <w:rPr>
          <w:rFonts w:ascii="Times New Roman" w:hAnsi="Times New Roman"/>
          <w:sz w:val="20"/>
          <w:szCs w:val="20"/>
        </w:rPr>
      </w:pPr>
      <w:r w:rsidRPr="00B93C39">
        <w:rPr>
          <w:rFonts w:ascii="Times New Roman" w:hAnsi="Times New Roman"/>
          <w:sz w:val="20"/>
          <w:szCs w:val="20"/>
        </w:rPr>
        <w:t>Additional information related to the facility clearance process can be obtained by visiting www.dss.mil or http://www.dss.mil/isec/pcl_index.htm.</w:t>
      </w:r>
    </w:p>
    <w:p w14:paraId="183765EE"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 5.4 OPERATIONS SECURITY (OPSEC)</w:t>
      </w:r>
    </w:p>
    <w:p w14:paraId="026C8B01" w14:textId="2EFFD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5.4.1</w:t>
      </w:r>
      <w:r w:rsidRPr="00B93C39">
        <w:rPr>
          <w:rFonts w:ascii="Times New Roman" w:hAnsi="Times New Roman"/>
          <w:sz w:val="20"/>
          <w:szCs w:val="20"/>
        </w:rPr>
        <w:t>  The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 which may include the NSWCPD Contractor OPSEC Plan. When the NSWCPD Contractor OPSEC Plan is required, the contractor shall return acknowledgment of the plan within 15 days of receipt.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Questions concerning these requirements shall be directed to the PCO.</w:t>
      </w:r>
    </w:p>
    <w:p w14:paraId="1DECACCC"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5.4.2</w:t>
      </w:r>
      <w:r w:rsidRPr="00B93C39">
        <w:rPr>
          <w:rFonts w:ascii="Times New Roman" w:hAnsi="Times New Roman"/>
          <w:sz w:val="20"/>
          <w:szCs w:val="20"/>
        </w:rPr>
        <w:t>  CUI correspondence transmitted internally on the contractor's unclassified networks or information systems, and externally, shall be protected per NIST SP-800-171, Protecting Controlled Unclassified Information (CUI) in Non-federal Systems and Organizations.</w:t>
      </w:r>
    </w:p>
    <w:p w14:paraId="3472EDC2"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shielded/obscured from public view wherever physically possible.</w:t>
      </w:r>
    </w:p>
    <w:p w14:paraId="1374E24B"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5.4.3</w:t>
      </w:r>
      <w:r w:rsidRPr="00B93C39">
        <w:rPr>
          <w:rFonts w:ascii="Times New Roman" w:hAnsi="Times New Roman"/>
          <w:sz w:val="20"/>
          <w:szCs w:val="20"/>
        </w:rPr>
        <w:t>  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121CA3D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5.4.4</w:t>
      </w:r>
      <w:r w:rsidRPr="00B93C39">
        <w:rPr>
          <w:rFonts w:ascii="Times New Roman" w:hAnsi="Times New Roman"/>
          <w:sz w:val="20"/>
          <w:szCs w:val="20"/>
        </w:rPr>
        <w:t>  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3162C237"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5.4.5</w:t>
      </w:r>
      <w:r w:rsidRPr="00B93C39">
        <w:rPr>
          <w:rFonts w:ascii="Times New Roman" w:hAnsi="Times New Roman"/>
          <w:sz w:val="20"/>
          <w:szCs w:val="20"/>
        </w:rPr>
        <w:t>  This SOW has been reviewed against the requirements of SECNAVINST 4200.35. SAIRC controls are not required</w:t>
      </w:r>
    </w:p>
    <w:p w14:paraId="6B2BB80F" w14:textId="64811FA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5.5 </w:t>
      </w:r>
      <w:r w:rsidRPr="00B93C39">
        <w:rPr>
          <w:rFonts w:ascii="Times New Roman" w:hAnsi="Times New Roman"/>
          <w:sz w:val="20"/>
          <w:szCs w:val="20"/>
        </w:rPr>
        <w:t> </w:t>
      </w:r>
      <w:r w:rsidRPr="00B93C39">
        <w:rPr>
          <w:rFonts w:ascii="Times New Roman" w:hAnsi="Times New Roman"/>
          <w:b/>
          <w:bCs/>
          <w:sz w:val="20"/>
          <w:szCs w:val="20"/>
        </w:rPr>
        <w:t>RECEIPT, STORAGE, AND GENERATION OF CONTROLLED UNCLASSIFIED INFORMATION (CUI) </w:t>
      </w:r>
      <w:r w:rsidRPr="00B93C39">
        <w:rPr>
          <w:rFonts w:ascii="Times New Roman" w:hAnsi="Times New Roman"/>
          <w:sz w:val="20"/>
          <w:szCs w:val="20"/>
        </w:rPr>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w:t>
      </w:r>
      <w:bookmarkStart w:id="0" w:name="_Hlk221793716"/>
      <w:r w:rsidRPr="00B93C39">
        <w:rPr>
          <w:rFonts w:ascii="Times New Roman" w:hAnsi="Times New Roman"/>
          <w:sz w:val="20"/>
          <w:szCs w:val="20"/>
        </w:rPr>
        <w:t>NIST SP-800-171</w:t>
      </w:r>
      <w:bookmarkEnd w:id="0"/>
      <w:r w:rsidRPr="00B93C39">
        <w:rPr>
          <w:rFonts w:ascii="Times New Roman" w:hAnsi="Times New Roman"/>
          <w:sz w:val="20"/>
          <w:szCs w:val="20"/>
        </w:rPr>
        <w:t xml:space="preserve">, or subsequent revisions. All transmissions to personal email accounts (AOL, Yahoo, Hotmail, Comcast, etc.) and posting on social media websites (Facebook, Instagram, Twitter, LinkedIn, etc.) are prohibited. </w:t>
      </w:r>
      <w:r w:rsidR="00C95285" w:rsidRPr="00C95285">
        <w:rPr>
          <w:rFonts w:ascii="Times New Roman" w:hAnsi="Times New Roman"/>
          <w:sz w:val="20"/>
          <w:szCs w:val="20"/>
        </w:rPr>
        <w:t>Destroy CUI associated with this contract by any of the following approved methods:</w:t>
      </w:r>
      <w:r w:rsidR="00C95285">
        <w:rPr>
          <w:rFonts w:ascii="Times New Roman" w:hAnsi="Times New Roman"/>
          <w:sz w:val="20"/>
          <w:szCs w:val="20"/>
        </w:rPr>
        <w:t xml:space="preserve">  </w:t>
      </w:r>
      <w:r w:rsidR="00D03C3B" w:rsidRPr="00D03C3B">
        <w:rPr>
          <w:rFonts w:ascii="Times New Roman" w:hAnsi="Times New Roman"/>
          <w:sz w:val="20"/>
          <w:szCs w:val="20"/>
        </w:rPr>
        <w:t>A cross-cut shredder listed on the “NSA/CSS Evaluated Products List for High Security Crosscut Paper shredders”; a certified commercial destruction vendor; a central destruction facility; incineration; chemical decomposition; pulverizing, disintegration; or methods approved for classified destruction</w:t>
      </w:r>
      <w:r w:rsidR="00C95285">
        <w:rPr>
          <w:rFonts w:ascii="Times New Roman" w:hAnsi="Times New Roman"/>
          <w:sz w:val="20"/>
          <w:szCs w:val="20"/>
        </w:rPr>
        <w:t>.</w:t>
      </w:r>
    </w:p>
    <w:p w14:paraId="76040158"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5.6  Planning, Programming, Budgeting and Execution (PPBE) Data</w:t>
      </w:r>
      <w:r w:rsidRPr="00B93C39">
        <w:rPr>
          <w:rFonts w:ascii="Times New Roman" w:hAnsi="Times New Roman"/>
          <w:sz w:val="20"/>
          <w:szCs w:val="20"/>
        </w:rPr>
        <w:t>. </w:t>
      </w:r>
    </w:p>
    <w:p w14:paraId="27DEF7E5"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 </w:t>
      </w:r>
    </w:p>
    <w:p w14:paraId="26293D54" w14:textId="48A828D4" w:rsidR="00B93C39" w:rsidRPr="00B93C39" w:rsidRDefault="00B93C39" w:rsidP="00B93C39">
      <w:pPr>
        <w:rPr>
          <w:rFonts w:ascii="Times New Roman" w:hAnsi="Times New Roman"/>
          <w:color w:val="FF0000"/>
          <w:sz w:val="20"/>
          <w:szCs w:val="20"/>
        </w:rPr>
      </w:pPr>
      <w:r w:rsidRPr="00B93C39">
        <w:rPr>
          <w:rFonts w:ascii="Times New Roman" w:hAnsi="Times New Roman"/>
          <w:b/>
          <w:bCs/>
          <w:sz w:val="20"/>
          <w:szCs w:val="20"/>
        </w:rPr>
        <w:t>5.7   U-NNPI SECURITY REQUIREMENTS</w:t>
      </w:r>
      <w:r w:rsidRPr="00B93C39">
        <w:rPr>
          <w:rFonts w:ascii="Times New Roman" w:hAnsi="Times New Roman"/>
          <w:sz w:val="20"/>
          <w:szCs w:val="20"/>
        </w:rPr>
        <w:t> </w:t>
      </w:r>
    </w:p>
    <w:p w14:paraId="294DBE78"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5.7.1</w:t>
      </w:r>
      <w:r w:rsidRPr="00B93C39">
        <w:rPr>
          <w:rFonts w:ascii="Times New Roman" w:hAnsi="Times New Roman"/>
          <w:sz w:val="20"/>
          <w:szCs w:val="20"/>
        </w:rPr>
        <w:t>  Security Classification Guidance is as follows of portions of the tasking on</w:t>
      </w:r>
    </w:p>
    <w:p w14:paraId="2A07389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this contract when invoked in the task order statement of work:</w:t>
      </w:r>
    </w:p>
    <w:p w14:paraId="57E31401"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5.7.1.1</w:t>
      </w:r>
      <w:r w:rsidRPr="00B93C39">
        <w:rPr>
          <w:rFonts w:ascii="Times New Roman" w:hAnsi="Times New Roman"/>
          <w:sz w:val="20"/>
          <w:szCs w:val="20"/>
        </w:rPr>
        <w:t> Contractor requires access to information and equipment classified</w:t>
      </w:r>
    </w:p>
    <w:p w14:paraId="414E2A80"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at the Confidential National Security Information (NSI) level in order to provide industrial support services within facilities that actively supports the Navy Nuclear Propulsion Program (NNPP).</w:t>
      </w:r>
    </w:p>
    <w:p w14:paraId="3F826F20"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5.7.1.2</w:t>
      </w:r>
      <w:r w:rsidRPr="00B93C39">
        <w:rPr>
          <w:rFonts w:ascii="Times New Roman" w:hAnsi="Times New Roman"/>
          <w:sz w:val="20"/>
          <w:szCs w:val="20"/>
        </w:rPr>
        <w:t>  All contractor personnel accessing classified information or classified material associated with the performance of work related to the resultant contract must be United States citizens, and shall have and maintain at a minimum Confidential security clearance.</w:t>
      </w:r>
    </w:p>
    <w:p w14:paraId="043E1FFC"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5.7.1.3</w:t>
      </w:r>
      <w:r w:rsidRPr="00B93C39">
        <w:rPr>
          <w:rFonts w:ascii="Times New Roman" w:hAnsi="Times New Roman"/>
          <w:sz w:val="20"/>
          <w:szCs w:val="20"/>
        </w:rPr>
        <w:t> The Contractor is responsible for completing all required government mandated training to maintain security and network access to government sites and IT systems, as necessary to support.</w:t>
      </w:r>
    </w:p>
    <w:p w14:paraId="4BCF6C7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5.8 U-NNPI</w:t>
      </w:r>
    </w:p>
    <w:p w14:paraId="7A165BFD" w14:textId="76331AB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5.8.1</w:t>
      </w:r>
      <w:r w:rsidRPr="00B93C39">
        <w:rPr>
          <w:rFonts w:ascii="Times New Roman" w:hAnsi="Times New Roman"/>
          <w:sz w:val="20"/>
          <w:szCs w:val="20"/>
        </w:rPr>
        <w:t>   The Contractor hereby agrees that when provided documents  (specifications, drawings, etc.) that are marked as containing NOFORN sensitive information that must be controlled pursuant to Federal law, the information contained therein and generated as part of the inquiry shall be used only for the purpose stated in the contract and shall in no case be transmitted outside the company (unless such transmittals comply with the detailed guidance of the contract) or to any foreign national within the company. While in use, the documents shall be protected from unauthorized observation and shall be kept secure so as to preclude access by anyone not having a legitimate need to view them. The documents shall not be copied unless done in conformance with the detailed guidance of the contract. All the documents shall be promptly returned in their entirety, unless authorized for proper disposal or retention, following completion of the contract.</w:t>
      </w:r>
    </w:p>
    <w:p w14:paraId="631BB559" w14:textId="2194C62F"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w:t>
      </w:r>
      <w:r w:rsidR="000645CA">
        <w:rPr>
          <w:rFonts w:ascii="Times New Roman" w:hAnsi="Times New Roman"/>
          <w:b/>
          <w:bCs/>
          <w:sz w:val="20"/>
          <w:szCs w:val="20"/>
        </w:rPr>
        <w:t>8</w:t>
      </w:r>
      <w:r w:rsidRPr="00B93C39">
        <w:rPr>
          <w:rFonts w:ascii="Times New Roman" w:hAnsi="Times New Roman"/>
          <w:b/>
          <w:bCs/>
          <w:sz w:val="20"/>
          <w:szCs w:val="20"/>
        </w:rPr>
        <w:t>.2       </w:t>
      </w:r>
      <w:r w:rsidRPr="00B93C39">
        <w:rPr>
          <w:rFonts w:ascii="Times New Roman" w:hAnsi="Times New Roman"/>
          <w:sz w:val="20"/>
          <w:szCs w:val="20"/>
        </w:rPr>
        <w:t>Specific Requirements for Protecting U-NNPI</w:t>
      </w:r>
    </w:p>
    <w:p w14:paraId="270B9C8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     Only U.S. citizens who have a need to know required to execute the contract shall be allowed access to U-NNPI.</w:t>
      </w:r>
    </w:p>
    <w:p w14:paraId="484E6DBF"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b)     When not in direct control of an authorized individual, U-NNPI must be secured in a locked container (e.g., file cabinet, desk, safe). Access to the container must be such that only authorized persons can access it, and compromise of the container would be obvious at sight. Containers should have no labels that indicate the contents. If removed from the site, U-NNPI must remain in the personal possession of the individual. At no time should U-NNPI be left unsecured (e.g., in a home or automobile, or unattended in a motel room or sent with baggage).</w:t>
      </w:r>
    </w:p>
    <w:p w14:paraId="0EC806F5"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c)     U-NNPI documents will have the word NOFORN at the top and bottom of each page. The cover sheet will have the warning statement shown below. Documents originated in the course of work that reproduce, expand or modify marked information shall be marked and controlled in the same way as the original. Media such as video tapes, disks, etc., must be marked and controlled similar to the markings on the original information.</w:t>
      </w:r>
    </w:p>
    <w:p w14:paraId="6FC2FE9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d)     U-NNPI may not be processed on networked computers with outside access unless approved by CNO (N00N). If desired, the company may submit a proposal for processing NNPI on company computer systems. Personally owned computing systems, such as personal computers, laptops, personal digital assistants, and other portable electronic devices are not authorized for processing NNPI. Exceptions require the specific approval of the cognizant DAA and CNO (N00N).</w:t>
      </w:r>
    </w:p>
    <w:p w14:paraId="6F113D0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e)     U-NNPI may be faxed within the continental United States and Hawaii provided there is an authorized individual waiting to receive the document and properly control it. U-NNPI may not be faxed to facilities outside the continental United States, including military installations, unless encrypted by means approved by CNO (N00N).</w:t>
      </w:r>
    </w:p>
    <w:p w14:paraId="19913F9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f)      U-NNPI may be sent within the continental United States and Hawaii via first class mail in a single opaque envelope that has no markings indicating the nature of the contents.</w:t>
      </w:r>
    </w:p>
    <w:p w14:paraId="47424D3B"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g)     Documents containing U-NNPI shall be disposed of as classified material.</w:t>
      </w:r>
    </w:p>
    <w:p w14:paraId="45A26ED3"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h)     Report any attempts to elicit U-NNPI by unauthorized persons to the appropriate security personnel.</w:t>
      </w:r>
    </w:p>
    <w:p w14:paraId="2FA42E72"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i)      Report any compromises of U-NNPI to the appropriate security personnel. This includes intentional or unintentional public release via such methods as theft, improper disposal (e.g., material not shredded, disks lost), placement on Web site, transmission via email, or violation of the information system containing U-NNPI.</w:t>
      </w:r>
    </w:p>
    <w:p w14:paraId="0A16C869"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j)      The only approved storage for U-NNPI is CDMS NOFORN.</w:t>
      </w:r>
    </w:p>
    <w:p w14:paraId="7AF31ECB"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6.0   PLACE OF PERFORMANCE</w:t>
      </w:r>
    </w:p>
    <w:p w14:paraId="55C2F978" w14:textId="498FB44B"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6.1</w:t>
      </w:r>
      <w:r w:rsidRPr="00B93C39">
        <w:rPr>
          <w:rFonts w:ascii="Times New Roman" w:hAnsi="Times New Roman"/>
          <w:sz w:val="20"/>
          <w:szCs w:val="20"/>
        </w:rPr>
        <w:t>  </w:t>
      </w:r>
      <w:r w:rsidR="000645CA" w:rsidRPr="00B93C39" w:rsidDel="000645CA">
        <w:rPr>
          <w:rFonts w:ascii="Times New Roman" w:hAnsi="Times New Roman"/>
          <w:b/>
          <w:bCs/>
          <w:color w:val="FF0000"/>
          <w:sz w:val="20"/>
          <w:szCs w:val="20"/>
        </w:rPr>
        <w:t xml:space="preserve"> </w:t>
      </w:r>
      <w:r w:rsidRPr="007C0919">
        <w:rPr>
          <w:rFonts w:ascii="Times New Roman" w:hAnsi="Times New Roman"/>
          <w:sz w:val="20"/>
          <w:szCs w:val="20"/>
        </w:rPr>
        <w:t xml:space="preserve">The contractor's primary place of performance shall be at government facilities in Philadelphia, PA. It is estimated that </w:t>
      </w:r>
      <w:r w:rsidR="00580ABD">
        <w:rPr>
          <w:rFonts w:ascii="Times New Roman" w:hAnsi="Times New Roman"/>
          <w:sz w:val="20"/>
          <w:szCs w:val="20"/>
        </w:rPr>
        <w:t>23</w:t>
      </w:r>
      <w:r w:rsidRPr="007C0919">
        <w:rPr>
          <w:rFonts w:ascii="Times New Roman" w:hAnsi="Times New Roman"/>
          <w:sz w:val="20"/>
          <w:szCs w:val="20"/>
        </w:rPr>
        <w:t xml:space="preserve">% of the work will occur on-site at the NSWCPD facility and </w:t>
      </w:r>
      <w:r w:rsidR="00580ABD">
        <w:rPr>
          <w:rFonts w:ascii="Times New Roman" w:hAnsi="Times New Roman"/>
          <w:sz w:val="20"/>
          <w:szCs w:val="20"/>
        </w:rPr>
        <w:t>77</w:t>
      </w:r>
      <w:r w:rsidRPr="007C0919">
        <w:rPr>
          <w:rFonts w:ascii="Times New Roman" w:hAnsi="Times New Roman"/>
          <w:sz w:val="20"/>
          <w:szCs w:val="20"/>
        </w:rPr>
        <w:t>% of the work will occur off-site at the contractor facility.</w:t>
      </w:r>
    </w:p>
    <w:p w14:paraId="4BFD1867" w14:textId="298E8836"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6.1.1    </w:t>
      </w:r>
      <w:r w:rsidRPr="00B93C39">
        <w:rPr>
          <w:rFonts w:ascii="Times New Roman" w:hAnsi="Times New Roman"/>
          <w:sz w:val="20"/>
          <w:szCs w:val="20"/>
        </w:rPr>
        <w:t>Performance will occur at the</w:t>
      </w:r>
      <w:r w:rsidR="00C40B7E">
        <w:rPr>
          <w:rFonts w:ascii="Times New Roman" w:hAnsi="Times New Roman"/>
          <w:sz w:val="20"/>
          <w:szCs w:val="20"/>
        </w:rPr>
        <w:t xml:space="preserve"> </w:t>
      </w:r>
      <w:r w:rsidR="00C40B7E" w:rsidRPr="007C0919">
        <w:rPr>
          <w:rFonts w:ascii="Times New Roman" w:hAnsi="Times New Roman"/>
          <w:sz w:val="20"/>
          <w:szCs w:val="20"/>
        </w:rPr>
        <w:t>NSWCPD facility</w:t>
      </w:r>
      <w:r w:rsidRPr="00B93C39">
        <w:rPr>
          <w:rFonts w:ascii="Times New Roman" w:hAnsi="Times New Roman"/>
          <w:sz w:val="20"/>
          <w:szCs w:val="20"/>
        </w:rPr>
        <w:t xml:space="preserve"> </w:t>
      </w:r>
      <w:r w:rsidR="00C40B7E">
        <w:rPr>
          <w:rFonts w:ascii="Times New Roman" w:hAnsi="Times New Roman"/>
          <w:sz w:val="20"/>
          <w:szCs w:val="20"/>
        </w:rPr>
        <w:t xml:space="preserve">and the </w:t>
      </w:r>
      <w:r w:rsidRPr="00B93C39">
        <w:rPr>
          <w:rFonts w:ascii="Times New Roman" w:hAnsi="Times New Roman"/>
          <w:sz w:val="20"/>
          <w:szCs w:val="20"/>
        </w:rPr>
        <w:t>government sites</w:t>
      </w:r>
      <w:r w:rsidR="00C40B7E">
        <w:rPr>
          <w:rFonts w:ascii="Times New Roman" w:hAnsi="Times New Roman"/>
          <w:sz w:val="20"/>
          <w:szCs w:val="20"/>
        </w:rPr>
        <w:t xml:space="preserve"> identified in Section 7.0 of this SOW</w:t>
      </w:r>
      <w:r w:rsidR="000645CA">
        <w:rPr>
          <w:rFonts w:ascii="Times New Roman" w:hAnsi="Times New Roman"/>
          <w:sz w:val="20"/>
          <w:szCs w:val="20"/>
        </w:rPr>
        <w:t xml:space="preserve"> </w:t>
      </w:r>
    </w:p>
    <w:p w14:paraId="5AE53A5C" w14:textId="31118A53"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6.1.2</w:t>
      </w:r>
      <w:r w:rsidRPr="00B93C39">
        <w:rPr>
          <w:rFonts w:ascii="Times New Roman" w:hAnsi="Times New Roman"/>
          <w:sz w:val="20"/>
          <w:szCs w:val="20"/>
        </w:rPr>
        <w:t xml:space="preserve">    Government will </w:t>
      </w:r>
      <w:r w:rsidR="00C40B7E">
        <w:rPr>
          <w:rFonts w:ascii="Times New Roman" w:hAnsi="Times New Roman"/>
          <w:sz w:val="20"/>
          <w:szCs w:val="20"/>
        </w:rPr>
        <w:t xml:space="preserve">not </w:t>
      </w:r>
      <w:r w:rsidRPr="00B93C39">
        <w:rPr>
          <w:rFonts w:ascii="Times New Roman" w:hAnsi="Times New Roman"/>
          <w:sz w:val="20"/>
          <w:szCs w:val="20"/>
        </w:rPr>
        <w:t>provide </w:t>
      </w:r>
      <w:r w:rsidR="002F13E3">
        <w:rPr>
          <w:rFonts w:ascii="Times New Roman" w:hAnsi="Times New Roman"/>
          <w:sz w:val="20"/>
          <w:szCs w:val="20"/>
        </w:rPr>
        <w:t xml:space="preserve">full-time </w:t>
      </w:r>
      <w:r w:rsidRPr="00B93C39">
        <w:rPr>
          <w:rFonts w:ascii="Times New Roman" w:hAnsi="Times New Roman"/>
          <w:sz w:val="20"/>
          <w:szCs w:val="20"/>
        </w:rPr>
        <w:t>space</w:t>
      </w:r>
      <w:r w:rsidR="00C40B7E">
        <w:rPr>
          <w:rFonts w:ascii="Times New Roman" w:hAnsi="Times New Roman"/>
          <w:sz w:val="20"/>
          <w:szCs w:val="20"/>
        </w:rPr>
        <w:t>(s)</w:t>
      </w:r>
      <w:r w:rsidRPr="00B93C39">
        <w:rPr>
          <w:rFonts w:ascii="Times New Roman" w:hAnsi="Times New Roman"/>
          <w:sz w:val="20"/>
          <w:szCs w:val="20"/>
        </w:rPr>
        <w:t xml:space="preserve"> for Contractor personnel under this Contract/Task Order.</w:t>
      </w:r>
      <w:r w:rsidR="00C40B7E" w:rsidRPr="00B93C39" w:rsidDel="00C40B7E">
        <w:rPr>
          <w:rFonts w:ascii="Times New Roman" w:hAnsi="Times New Roman"/>
          <w:sz w:val="20"/>
          <w:szCs w:val="20"/>
        </w:rPr>
        <w:t xml:space="preserve"> </w:t>
      </w:r>
    </w:p>
    <w:p w14:paraId="2E5C4456" w14:textId="08F45D29"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6.1.3    </w:t>
      </w:r>
      <w:r w:rsidRPr="00B93C39">
        <w:rPr>
          <w:rFonts w:ascii="Times New Roman" w:hAnsi="Times New Roman"/>
          <w:sz w:val="20"/>
          <w:szCs w:val="20"/>
        </w:rPr>
        <w:t>The specific location(s) will be provided at time of award of the</w:t>
      </w:r>
      <w:r w:rsidR="00EE27F5">
        <w:rPr>
          <w:rFonts w:ascii="Times New Roman" w:hAnsi="Times New Roman"/>
          <w:sz w:val="20"/>
          <w:szCs w:val="20"/>
        </w:rPr>
        <w:t xml:space="preserve"> </w:t>
      </w:r>
      <w:r w:rsidRPr="00B93C39">
        <w:rPr>
          <w:rFonts w:ascii="Times New Roman" w:hAnsi="Times New Roman"/>
          <w:sz w:val="20"/>
          <w:szCs w:val="20"/>
        </w:rPr>
        <w:t>Task Order.  The Contractor shall provide a list of employees who require access to these areas, including standard security clearance information for each person, to the Contracting Officer Representative (COR) no later than three business days after the date of award.  The work space provided to the Contractor personnel shall be identified by the Awardee, with appropriate signage listing the company name and individual Contractor employee name.</w:t>
      </w:r>
    </w:p>
    <w:p w14:paraId="3DE8EEE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6.1.4</w:t>
      </w:r>
      <w:r w:rsidRPr="00B93C39">
        <w:rPr>
          <w:rFonts w:ascii="Times New Roman" w:hAnsi="Times New Roman"/>
          <w:sz w:val="20"/>
          <w:szCs w:val="20"/>
        </w:rPr>
        <w:t>    Access to Government buildings at Naval Surface Warfare Center Philadelphia Division is from 0600 to 1800 Monday through Friday, except Federal holidays.  Normal work hours are from 0600 to 1800, Monday through Friday.  Contractor employees shall be under Government oversight at all times.  Government oversight requires that a Government employee be present in the same building/facility whenever Contractor employee(s) are performing work under this Contract/Task Order.  Contractor personnel are not allowed to access any Government buildings at NSWCPD outside the hours of 0600 to 1800 without the express approval of the Procuring Contracting Officer (PCO).</w:t>
      </w:r>
    </w:p>
    <w:p w14:paraId="3E37C2DC"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6.1.5</w:t>
      </w:r>
      <w:r w:rsidRPr="00B93C39">
        <w:rPr>
          <w:rFonts w:ascii="Times New Roman" w:hAnsi="Times New Roman"/>
          <w:sz w:val="20"/>
          <w:szCs w:val="20"/>
        </w:rPr>
        <w:t>    </w:t>
      </w:r>
      <w:r w:rsidRPr="00B93C39">
        <w:rPr>
          <w:rFonts w:ascii="Times New Roman" w:hAnsi="Times New Roman"/>
          <w:b/>
          <w:bCs/>
          <w:sz w:val="20"/>
          <w:szCs w:val="20"/>
        </w:rPr>
        <w:t>Reserved</w:t>
      </w:r>
    </w:p>
    <w:p w14:paraId="0E2BF40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w:t>
      </w:r>
      <w:r w:rsidRPr="00B93C39">
        <w:rPr>
          <w:rFonts w:ascii="Times New Roman" w:hAnsi="Times New Roman"/>
          <w:sz w:val="20"/>
          <w:szCs w:val="20"/>
        </w:rPr>
        <w:t>  Early Dismissal and Closure of Government Facilities</w:t>
      </w:r>
    </w:p>
    <w:p w14:paraId="66931C12" w14:textId="2230AC78"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6.1.6.1 </w:t>
      </w:r>
      <w:r w:rsidRPr="00B93C39">
        <w:rPr>
          <w:rFonts w:ascii="Times New Roman" w:hAnsi="Times New Roman"/>
          <w:sz w:val="20"/>
          <w:szCs w:val="20"/>
        </w:rPr>
        <w:t xml:space="preserve">When a </w:t>
      </w:r>
      <w:r w:rsidR="002F13E3" w:rsidRPr="00B93C39">
        <w:rPr>
          <w:rFonts w:ascii="Times New Roman" w:hAnsi="Times New Roman"/>
          <w:sz w:val="20"/>
          <w:szCs w:val="20"/>
        </w:rPr>
        <w:t>government</w:t>
      </w:r>
      <w:r w:rsidRPr="00B93C39">
        <w:rPr>
          <w:rFonts w:ascii="Times New Roman" w:hAnsi="Times New Roman"/>
          <w:sz w:val="20"/>
          <w:szCs w:val="20"/>
        </w:rPr>
        <w:t xml:space="preserve"> facility is closed and/or early dismissal of</w:t>
      </w:r>
      <w:r w:rsidR="002F13E3">
        <w:rPr>
          <w:rFonts w:ascii="Times New Roman" w:hAnsi="Times New Roman"/>
          <w:sz w:val="20"/>
          <w:szCs w:val="20"/>
        </w:rPr>
        <w:t xml:space="preserve"> </w:t>
      </w:r>
      <w:r w:rsidRPr="00B93C39">
        <w:rPr>
          <w:rFonts w:ascii="Times New Roman" w:hAnsi="Times New Roman"/>
          <w:sz w:val="20"/>
          <w:szCs w:val="20"/>
        </w:rPr>
        <w:t xml:space="preserve">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w:t>
      </w:r>
      <w:r w:rsidR="002F13E3" w:rsidRPr="00B93C39">
        <w:rPr>
          <w:rFonts w:ascii="Times New Roman" w:hAnsi="Times New Roman"/>
          <w:sz w:val="20"/>
          <w:szCs w:val="20"/>
        </w:rPr>
        <w:t>off but</w:t>
      </w:r>
      <w:r w:rsidRPr="00B93C39">
        <w:rPr>
          <w:rFonts w:ascii="Times New Roman" w:hAnsi="Times New Roman"/>
          <w:sz w:val="20"/>
          <w:szCs w:val="20"/>
        </w:rPr>
        <w:t xml:space="preserve"> shall follow its own company policies regarding leave. Non-essential Contractor personnel, who are not required to remain at or report to the facility, shall follow their parent company policy regarding whether they should go/stay home or report to </w:t>
      </w:r>
      <w:r w:rsidR="002F13E3" w:rsidRPr="00B93C39">
        <w:rPr>
          <w:rFonts w:ascii="Times New Roman" w:hAnsi="Times New Roman"/>
          <w:sz w:val="20"/>
          <w:szCs w:val="20"/>
        </w:rPr>
        <w:t>another</w:t>
      </w:r>
      <w:r w:rsidRPr="00B93C39">
        <w:rPr>
          <w:rFonts w:ascii="Times New Roman" w:hAnsi="Times New Roman"/>
          <w:sz w:val="20"/>
          <w:szCs w:val="20"/>
        </w:rPr>
        <w:t xml:space="preserve"> facility. </w:t>
      </w:r>
      <w:r w:rsidR="002F13E3" w:rsidRPr="00B93C39">
        <w:rPr>
          <w:rFonts w:ascii="Times New Roman" w:hAnsi="Times New Roman"/>
          <w:sz w:val="20"/>
          <w:szCs w:val="20"/>
        </w:rPr>
        <w:t>After</w:t>
      </w:r>
      <w:r w:rsidRPr="00B93C39">
        <w:rPr>
          <w:rFonts w:ascii="Times New Roman" w:hAnsi="Times New Roman"/>
          <w:sz w:val="20"/>
          <w:szCs w:val="20"/>
        </w:rPr>
        <w:t xml:space="preserve"> an early dismissal and during periods of inclement weather, onsite Contractors should monitor radio and television announcements before departing for work to determine if the facility is closed or operating on a delayed arrival basis.</w:t>
      </w:r>
    </w:p>
    <w:p w14:paraId="6B948786" w14:textId="690149F2"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6.1.6.2</w:t>
      </w:r>
      <w:r w:rsidRPr="00B93C39">
        <w:rPr>
          <w:rFonts w:ascii="Times New Roman" w:hAnsi="Times New Roman"/>
          <w:sz w:val="20"/>
          <w:szCs w:val="20"/>
        </w:rPr>
        <w:t> 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w:t>
      </w:r>
      <w:r w:rsidR="002F13E3" w:rsidRPr="00B93C39" w:rsidDel="002F13E3">
        <w:rPr>
          <w:rFonts w:ascii="Times New Roman" w:hAnsi="Times New Roman"/>
          <w:sz w:val="20"/>
          <w:szCs w:val="20"/>
        </w:rPr>
        <w:t xml:space="preserve"> </w:t>
      </w:r>
      <w:r w:rsidRPr="00B93C39">
        <w:rPr>
          <w:rFonts w:ascii="Times New Roman" w:hAnsi="Times New Roman"/>
          <w:sz w:val="20"/>
          <w:szCs w:val="20"/>
        </w:rPr>
        <w:t>Task Order. Contractors are responsible for predetermining and disclosing their charging practices for early dismissal, delayed openings, and closings in accordance with the FAR, applicable cost accounting standards, and company policy. Contractors shall follow their disclosed charging practices during the Task Order period of performance and shall not follow any verbal directions to the contrary. The PCO will make the determination</w:t>
      </w:r>
      <w:r w:rsidR="00AB44FB">
        <w:rPr>
          <w:rFonts w:ascii="Times New Roman" w:hAnsi="Times New Roman"/>
          <w:sz w:val="20"/>
          <w:szCs w:val="20"/>
        </w:rPr>
        <w:t>-</w:t>
      </w:r>
      <w:r w:rsidRPr="00B93C39">
        <w:rPr>
          <w:rFonts w:ascii="Times New Roman" w:hAnsi="Times New Roman"/>
          <w:sz w:val="20"/>
          <w:szCs w:val="20"/>
        </w:rPr>
        <w:t>of</w:t>
      </w:r>
      <w:r w:rsidR="00AB44FB">
        <w:rPr>
          <w:rFonts w:ascii="Times New Roman" w:hAnsi="Times New Roman"/>
          <w:sz w:val="20"/>
          <w:szCs w:val="20"/>
        </w:rPr>
        <w:t>-</w:t>
      </w:r>
      <w:r w:rsidRPr="00B93C39">
        <w:rPr>
          <w:rFonts w:ascii="Times New Roman" w:hAnsi="Times New Roman"/>
          <w:sz w:val="20"/>
          <w:szCs w:val="20"/>
        </w:rPr>
        <w:t>cost allowability for time lost due to facility closure in accordance with FAR, applicable Cost Accounting Standards, and the Contractor's established accounting policy.</w:t>
      </w:r>
    </w:p>
    <w:p w14:paraId="50A862F7"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6.1.7</w:t>
      </w:r>
      <w:r w:rsidRPr="00B93C39">
        <w:rPr>
          <w:rFonts w:ascii="Times New Roman" w:hAnsi="Times New Roman"/>
          <w:sz w:val="20"/>
          <w:szCs w:val="20"/>
        </w:rPr>
        <w:t>    The contractor shall certify by email that each on-site contractor employee who will be resident at NSWCPD has completed both the Environmental Management System (EMS) Awareness training and has read the "Philadelphia Division Environmental Policy and Commitment" document within 30 days of commencing performance at NSWCPD.</w:t>
      </w:r>
      <w:r w:rsidRPr="00B93C39">
        <w:rPr>
          <w:rFonts w:ascii="Times New Roman" w:hAnsi="Times New Roman"/>
          <w:b/>
          <w:bCs/>
          <w:sz w:val="20"/>
          <w:szCs w:val="20"/>
        </w:rPr>
        <w:t> Navy Requirements:</w:t>
      </w:r>
      <w:r w:rsidRPr="00B93C39">
        <w:rPr>
          <w:rFonts w:ascii="Times New Roman" w:hAnsi="Times New Roman"/>
          <w:sz w:val="20"/>
          <w:szCs w:val="20"/>
        </w:rPr>
        <w:t> Emails certifying that these two requirements have been met should be sent to both Ms. Jennifer Stager (jennifer.l.stager.civ@us.navy.mil) and the appointed COR on the Contract and shall include the employees name, work site, and contract number. </w:t>
      </w:r>
      <w:r w:rsidRPr="00B93C39">
        <w:rPr>
          <w:rFonts w:ascii="Times New Roman" w:hAnsi="Times New Roman"/>
          <w:b/>
          <w:bCs/>
          <w:sz w:val="20"/>
          <w:szCs w:val="20"/>
        </w:rPr>
        <w:t>Foundry Requirements:</w:t>
      </w:r>
      <w:r w:rsidRPr="00B93C39">
        <w:rPr>
          <w:rFonts w:ascii="Times New Roman" w:hAnsi="Times New Roman"/>
          <w:sz w:val="20"/>
          <w:szCs w:val="20"/>
        </w:rPr>
        <w:t> Emails certifying that these two requirements have been met should be sent to both Mr. Matthew Luketina, </w:t>
      </w:r>
      <w:hyperlink r:id="rId16" w:history="1">
        <w:r w:rsidRPr="00B93C39">
          <w:rPr>
            <w:rStyle w:val="Hyperlink"/>
            <w:rFonts w:ascii="Times New Roman" w:hAnsi="Times New Roman"/>
            <w:sz w:val="20"/>
            <w:szCs w:val="20"/>
          </w:rPr>
          <w:t>matthew.d.luketina.civ@us.navy.mil</w:t>
        </w:r>
      </w:hyperlink>
      <w:r w:rsidRPr="00B93C39">
        <w:rPr>
          <w:rFonts w:ascii="Times New Roman" w:hAnsi="Times New Roman"/>
          <w:sz w:val="20"/>
          <w:szCs w:val="20"/>
        </w:rPr>
        <w:t> and the appointed COR on the Contract and shall include the employees name, work site, and contract number . Both the EMS Awareness training and the "Philadelphia Division Environmental Policy and Commitment" document can be found here  </w:t>
      </w:r>
      <w:hyperlink r:id="rId17" w:history="1">
        <w:r w:rsidRPr="00B93C39">
          <w:rPr>
            <w:rStyle w:val="Hyperlink"/>
            <w:rFonts w:ascii="Times New Roman" w:hAnsi="Times New Roman"/>
            <w:sz w:val="20"/>
            <w:szCs w:val="20"/>
          </w:rPr>
          <w:t>Environmental (sharepoint-mil.us)</w:t>
        </w:r>
      </w:hyperlink>
      <w:r w:rsidRPr="00B93C39">
        <w:rPr>
          <w:rFonts w:ascii="Times New Roman" w:hAnsi="Times New Roman"/>
          <w:sz w:val="20"/>
          <w:szCs w:val="20"/>
        </w:rPr>
        <w:t>.  (If unable to access the website, the contractor may contact the appointed COR to obtain the documents).</w:t>
      </w:r>
    </w:p>
    <w:p w14:paraId="5A65900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lastRenderedPageBreak/>
        <w:t> </w:t>
      </w:r>
      <w:r w:rsidRPr="00B93C39">
        <w:rPr>
          <w:rFonts w:ascii="Times New Roman" w:hAnsi="Times New Roman"/>
          <w:b/>
          <w:bCs/>
          <w:sz w:val="20"/>
          <w:szCs w:val="20"/>
        </w:rPr>
        <w:t>7.0  TRAVEL</w:t>
      </w:r>
    </w:p>
    <w:p w14:paraId="3B2C6D1A" w14:textId="6EFA9BA3" w:rsidR="00B93C39" w:rsidRPr="007C0919" w:rsidRDefault="00B93C39" w:rsidP="008F6AA9">
      <w:pPr>
        <w:rPr>
          <w:rFonts w:ascii="Times New Roman" w:hAnsi="Times New Roman"/>
          <w:sz w:val="20"/>
          <w:szCs w:val="20"/>
        </w:rPr>
      </w:pPr>
      <w:r w:rsidRPr="558FEA23">
        <w:rPr>
          <w:rFonts w:ascii="Times New Roman" w:hAnsi="Times New Roman"/>
          <w:b/>
          <w:bCs/>
          <w:sz w:val="20"/>
          <w:szCs w:val="20"/>
        </w:rPr>
        <w:t>7.1</w:t>
      </w:r>
      <w:r w:rsidRPr="558FEA23">
        <w:rPr>
          <w:rFonts w:ascii="Times New Roman" w:hAnsi="Times New Roman"/>
          <w:sz w:val="20"/>
          <w:szCs w:val="20"/>
        </w:rPr>
        <w:t xml:space="preserve"> The Contractor shall be required to travel CONUS (any state in USA) and OCONUS (primarily Japan, </w:t>
      </w:r>
      <w:r w:rsidR="007F68DE">
        <w:rPr>
          <w:rFonts w:ascii="Times New Roman" w:hAnsi="Times New Roman"/>
          <w:sz w:val="20"/>
          <w:szCs w:val="20"/>
        </w:rPr>
        <w:t xml:space="preserve">Hawaii, </w:t>
      </w:r>
      <w:r w:rsidRPr="558FEA23">
        <w:rPr>
          <w:rFonts w:ascii="Times New Roman" w:hAnsi="Times New Roman"/>
          <w:sz w:val="20"/>
          <w:szCs w:val="20"/>
        </w:rPr>
        <w:t>and any country in Europe) to accomplish the tasks contained in this contract. Travel in support of this requirement is anticipated to include, but may not be limited to, the following alternate performance locations:</w:t>
      </w:r>
    </w:p>
    <w:tbl>
      <w:tblPr>
        <w:tblW w:w="0" w:type="auto"/>
        <w:tblLook w:val="06A0" w:firstRow="1" w:lastRow="0" w:firstColumn="1" w:lastColumn="0" w:noHBand="1" w:noVBand="1"/>
      </w:tblPr>
      <w:tblGrid>
        <w:gridCol w:w="1754"/>
        <w:gridCol w:w="1868"/>
        <w:gridCol w:w="3736"/>
        <w:gridCol w:w="1276"/>
        <w:gridCol w:w="539"/>
        <w:gridCol w:w="722"/>
      </w:tblGrid>
      <w:tr w:rsidR="558FEA23" w:rsidRPr="0068048C" w14:paraId="2467AD00"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88ED6A" w14:textId="36D2F957"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 / 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B4C7F4" w14:textId="40B9D4F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ORIGIN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562593" w14:textId="234B495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DESTINATION</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0E5EA8" w14:textId="33DE6957"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Days Per Trip</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3C9E30" w14:textId="16E1D65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Trips</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8E6D91" w14:textId="6E01EB4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People</w:t>
            </w:r>
          </w:p>
        </w:tc>
      </w:tr>
      <w:tr w:rsidR="558FEA23" w:rsidRPr="0068048C" w14:paraId="08E88903"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F07AC" w14:textId="61E1766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04F59" w14:textId="60073AB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723960" w14:textId="7D32348E"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Philadelphia, PA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A4DB0B" w14:textId="1963B41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60C2F3" w14:textId="593EA0A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100C93" w14:textId="7256D6F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0E8CF8D5"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CEF313" w14:textId="488EA31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86B242" w14:textId="328E9A0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42C6BA" w14:textId="29EF2CDA"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Mayport, FL</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868004" w14:textId="43F4A0C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A7D2B0" w14:textId="374664B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30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085664" w14:textId="61AB3AE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5B22382B"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AC90A5" w14:textId="2F04338E"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73602B" w14:textId="62CEB92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A4707D" w14:textId="4175147A"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Bremerton / Everett / Bangor, WA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1DD7A5" w14:textId="55E2A03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2833A2" w14:textId="60431FF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D56F97" w14:textId="3CBCBCD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112A3677"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B9B8A8" w14:textId="77C8981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630065" w14:textId="5EA5F5AA"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9E9A6C" w14:textId="5EDD0AA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Everett / Seattle, WA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971149" w14:textId="1E258BE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20</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3E4ACE" w14:textId="230685B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85381E" w14:textId="51A6C55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6AC6EF59"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A1FB1" w14:textId="74491918"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422A62" w14:textId="40AE975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953B1B" w14:textId="4C6B9D5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Baltimore, MD</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8D3203" w14:textId="5BBF811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0C828B" w14:textId="4B24F70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934AC7" w14:textId="50A90DC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2BD0E7E3"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F80DC5" w14:textId="3D3FD6D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00811A" w14:textId="535454B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B7FC30" w14:textId="556BAB78"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Portland, OR</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9307F7" w14:textId="187836D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0E3A7F" w14:textId="00FD698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7D4DB2" w14:textId="4BD7DC3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6AADDA4C"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7207F7" w14:textId="3E4F9F3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FB747E" w14:textId="0C40916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EE6784" w14:textId="152CEEF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Pearl Harbor, HI</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7FEA47" w14:textId="7808EE7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9CCA4" w14:textId="43054EF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2D51B" w14:textId="27E44167"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1DA698BA"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6AF0DD" w14:textId="7CF38F9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B00377" w14:textId="4640A3A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BB1B5B" w14:textId="5E0F333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Ketchikan, AK</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A6725D" w14:textId="221A377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C9EB55" w14:textId="5F2421A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4EBA92" w14:textId="493AD1F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66F1DEA8"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479BE6" w14:textId="369E15A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A04DA2" w14:textId="30D9BC92"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B3D9C2" w14:textId="760F48BB"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China Lake, CA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AF1822" w14:textId="75141F8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117DAE" w14:textId="4FF7B0D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9D5609" w14:textId="791ACFB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0EC05799"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D07996" w14:textId="35D4068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3BDC1D" w14:textId="05474E4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5AEC07" w14:textId="521E130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Chesapeake Beach, MD</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7F322B" w14:textId="58CE63D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BA9E9B" w14:textId="44CA72F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F78A0E" w14:textId="7814C4A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5BB40398"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14FBF7" w14:textId="20B8BF6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FF6DD1" w14:textId="3F35378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2CEC85" w14:textId="027BD537"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Norfolk/Newport News, VA and vicinity</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C94759" w14:textId="4C94D77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2922A5" w14:textId="1768B72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30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9508F" w14:textId="2B9D510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1093D389"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77B6AE" w14:textId="5C151D1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BBB5F7" w14:textId="6827C77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DDBC81" w14:textId="08147FD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Norfolk/Newport News, VA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01EA03" w14:textId="74A7BE99"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122DAC" w14:textId="0C7A142A"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8C4AFA" w14:textId="7254D93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3E29C4F3"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315CFB" w14:textId="2ED48B2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2590C7" w14:textId="4F003908"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F49976" w14:textId="4098BE7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San Diego, CA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253B26" w14:textId="3A1F47F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10</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FD6282" w14:textId="0812870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1F4F82" w14:textId="51EE996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151C11D1"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2DD4D0" w14:textId="5B1FBA6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0DFBE0" w14:textId="7230B14E"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27772" w14:textId="695B92C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Pascagoula, MS</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F8B43C" w14:textId="3D23768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466DDD" w14:textId="5CB65B2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F54512" w14:textId="2831E689"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286D809D"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14AD59" w14:textId="1C05EAD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6C160E" w14:textId="24244B0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8FD4B8" w14:textId="6A6FE59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Bath, ME</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B57E19" w14:textId="243329B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B3377E" w14:textId="010D51D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1AD122" w14:textId="7C390C6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6C025FB1"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5FC4B" w14:textId="3103DC22"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8C121B" w14:textId="6FEAC1B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854D7E" w14:textId="04B6787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Kings Bay, GA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411324" w14:textId="7FADA2C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74324A" w14:textId="797D94B9"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1E7F46" w14:textId="662EA6C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7A85BA92"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ACDF55" w14:textId="700C7FFA"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399D71" w14:textId="4ECBB84E"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0FA6C1" w14:textId="6649BDB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Washington DC</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AB5025" w14:textId="4148C2F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6FE6FB" w14:textId="763B8179"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DBE48E" w14:textId="21438CF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08CDE112"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232B9C" w14:textId="074106B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6D17E9" w14:textId="7EC6E49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9F93D6" w14:textId="131E383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Bethesda, MD</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4900CA" w14:textId="70E33F6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3</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A592C" w14:textId="7D613B4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CB8ED5" w14:textId="429603A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5B91B7A1"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4AD890" w14:textId="5FEEC1F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31E660" w14:textId="240E820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4FFA23" w14:textId="3B0CF05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Groton, CT</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9EF750" w14:textId="57C5743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BB63DA" w14:textId="43A068D7"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C30DF6" w14:textId="26713EC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4F7F5DF5"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D2CF53" w14:textId="39AC655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2D260" w14:textId="4E544A9B"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2E7878" w14:textId="24248A7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Portsmouth, NH</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65FCB7" w14:textId="4A4C1F9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48DC95" w14:textId="0A74A05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E544F6" w14:textId="00CAFA0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169E42B9"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CF6D10" w14:textId="55CC972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1B682E" w14:textId="3F22AA42"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A68B77" w14:textId="506987D7"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Marinette, WI</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DEF383" w14:textId="6E9079D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CCB5A4" w14:textId="3853B4C1"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8CC8CE" w14:textId="18B99B9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31076454"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F4C4F9" w14:textId="3E1A1A4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85519D" w14:textId="4FCE9102"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CFFF27" w14:textId="541AC2A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New Orleans, LA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80D891" w14:textId="60EBFD8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EFB41A" w14:textId="764F6772"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07AC6F" w14:textId="2985265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042E1CAD"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6B75E6" w14:textId="4FB7A50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79E868" w14:textId="03A5F1B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1DBD85" w14:textId="55F7E81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Sodus, NY</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F3ED9" w14:textId="1B17E16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4</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EBC6EC" w14:textId="123D9B7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F41AC3" w14:textId="7F84011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5AE0B6EF"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789996" w14:textId="3942742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CD31B0" w14:textId="56FFF0B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499DA0" w14:textId="3B44B3D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Ronkonkoma, NY</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4F0B73" w14:textId="7ADEAE15"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F9D9C0" w14:textId="3A77CF5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961513" w14:textId="60790EA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290730AB"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262861" w14:textId="791031C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820A5F" w14:textId="39A619C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05E772" w14:textId="6CCBAC90"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Annadelle, NJ</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4CA7A2" w14:textId="222489B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5F37F9" w14:textId="4B20D63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3DBD5E" w14:textId="404AD8A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22A60BE7"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5FFFD6" w14:textId="5631204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C7B7A1" w14:textId="07825D3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DFF9B" w14:textId="152CA5C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Rustburg, VA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ADF658" w14:textId="07A5A9A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BE7703" w14:textId="2ED6C97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C133D1" w14:textId="270B3C5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6ADF7E25"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54594A" w14:textId="0D01145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FEFD33" w14:textId="4DFE0D0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734C8C" w14:textId="7D1D45F4"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Lynchburg, VA</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4F530" w14:textId="565FB2F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1F3DA3" w14:textId="0EE13698"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A39F6E" w14:textId="2C01086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653495BD"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218F99" w14:textId="490FF93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6EF358" w14:textId="20266CA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96A195" w14:textId="1D10EF7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Mobile, AL</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07E46A" w14:textId="64AF29F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7</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C08F85" w14:textId="60E14CA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D4C771" w14:textId="7154A2B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63CA19D0"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0CB67D" w14:textId="6BCA992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E1EC4B" w14:textId="38214B4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D78B1F" w14:textId="17AAEF3B"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Yokosuka, Japan</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371FDF" w14:textId="1BF8440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DC4C4F" w14:textId="3E136FE9"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0ED58B" w14:textId="0653778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3A5EEC79"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2063D5" w14:textId="453F7961"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F2BC6C" w14:textId="1150397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AF470D" w14:textId="312078BE"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Sasebo, Japan</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A42D4B" w14:textId="6674D89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3BC5D" w14:textId="29F3A5ED"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10</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141A0B" w14:textId="577B69E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2</w:t>
            </w:r>
          </w:p>
        </w:tc>
      </w:tr>
      <w:tr w:rsidR="558FEA23" w:rsidRPr="0068048C" w14:paraId="7C5BC78C"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8637D7" w14:textId="382471D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AD2DB2" w14:textId="3BA58C38"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665D4F" w14:textId="01C9425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Rota, Spain</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31C3EC" w14:textId="334D411F"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E8B154" w14:textId="2C3E55C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086FFB" w14:textId="2E01238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40BBB7F2"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6F2C43" w14:textId="2EE6A7BB"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5EB9C2" w14:textId="286EDF26"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5AC870" w14:textId="13510848"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Guam</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F39C5F" w14:textId="7F188664"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39AF57" w14:textId="6B6EDB9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E0A80D" w14:textId="76492ED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2D36212A"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A36271" w14:textId="6CF51E3D"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9F0B22" w14:textId="0BE19A27"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185E8E" w14:textId="29BF55D3"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Gaeta, Italy</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D05845" w14:textId="287ABC7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CF4C82" w14:textId="7E26BCCC"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2E9169" w14:textId="1C4B4C6E"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70798108"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826BEA" w14:textId="50910AC5"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94B58D" w14:textId="2DA249C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11BB58" w14:textId="698DDD8F"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Souda Bay, Greece</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B07CB8" w14:textId="18FDF6B7"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71AFBD" w14:textId="172F1CF0"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4B8BE3" w14:textId="6358A5F6"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r w:rsidR="558FEA23" w:rsidRPr="0068048C" w14:paraId="342E7DE2" w14:textId="77777777" w:rsidTr="558FEA23">
        <w:trPr>
          <w:trHeight w:val="300"/>
        </w:trPr>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B79D04" w14:textId="09BA0BD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lastRenderedPageBreak/>
              <w:t>OCONUS</w:t>
            </w:r>
          </w:p>
        </w:tc>
        <w:tc>
          <w:tcPr>
            <w:tcW w:w="18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0F501" w14:textId="42EFD5A9"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Contractor location</w:t>
            </w:r>
          </w:p>
        </w:tc>
        <w:tc>
          <w:tcPr>
            <w:tcW w:w="37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77B486" w14:textId="384250AC" w:rsidR="558FEA23" w:rsidRPr="0068048C" w:rsidRDefault="558FEA23" w:rsidP="0068048C">
            <w:pPr>
              <w:spacing w:after="0"/>
              <w:jc w:val="center"/>
              <w:rPr>
                <w:rFonts w:ascii="Times New Roman" w:eastAsia="Calibri" w:hAnsi="Times New Roman"/>
                <w:sz w:val="20"/>
                <w:szCs w:val="20"/>
              </w:rPr>
            </w:pPr>
            <w:r w:rsidRPr="0068048C">
              <w:rPr>
                <w:rFonts w:ascii="Times New Roman" w:eastAsia="Calibri" w:hAnsi="Times New Roman"/>
                <w:sz w:val="20"/>
                <w:szCs w:val="20"/>
              </w:rPr>
              <w:t>Bahrain, UAE</w:t>
            </w:r>
          </w:p>
        </w:tc>
        <w:tc>
          <w:tcPr>
            <w:tcW w:w="12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FA19BD" w14:textId="3A550FE3"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15</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B6EE30" w14:textId="51852807"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5</w:t>
            </w:r>
          </w:p>
        </w:tc>
        <w:tc>
          <w:tcPr>
            <w:tcW w:w="7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753377" w14:textId="5E7674EB" w:rsidR="558FEA23" w:rsidRPr="0068048C" w:rsidRDefault="558FEA23" w:rsidP="0068048C">
            <w:pPr>
              <w:spacing w:after="0"/>
              <w:jc w:val="center"/>
              <w:rPr>
                <w:rFonts w:ascii="Times New Roman" w:eastAsia="Calibri" w:hAnsi="Times New Roman"/>
                <w:color w:val="000000" w:themeColor="text1"/>
                <w:sz w:val="20"/>
                <w:szCs w:val="20"/>
              </w:rPr>
            </w:pPr>
            <w:r w:rsidRPr="0068048C">
              <w:rPr>
                <w:rFonts w:ascii="Times New Roman" w:eastAsia="Calibri" w:hAnsi="Times New Roman"/>
                <w:color w:val="000000" w:themeColor="text1"/>
                <w:sz w:val="20"/>
                <w:szCs w:val="20"/>
              </w:rPr>
              <w:t>1</w:t>
            </w:r>
          </w:p>
        </w:tc>
      </w:tr>
    </w:tbl>
    <w:p w14:paraId="20EC3AB2" w14:textId="7123ABBE" w:rsidR="558FEA23" w:rsidRDefault="558FEA23" w:rsidP="558FEA23">
      <w:pPr>
        <w:rPr>
          <w:rFonts w:ascii="Times New Roman" w:hAnsi="Times New Roman"/>
          <w:sz w:val="20"/>
          <w:szCs w:val="20"/>
        </w:rPr>
      </w:pPr>
    </w:p>
    <w:p w14:paraId="63E4A9CD" w14:textId="77777777" w:rsidR="00B93C39" w:rsidRPr="00801299" w:rsidRDefault="00B93C39" w:rsidP="00B93C39">
      <w:pPr>
        <w:rPr>
          <w:rFonts w:ascii="Times New Roman" w:hAnsi="Times New Roman"/>
          <w:sz w:val="20"/>
          <w:szCs w:val="20"/>
        </w:rPr>
      </w:pPr>
      <w:r w:rsidRPr="00B93C39">
        <w:rPr>
          <w:rFonts w:ascii="Times New Roman" w:hAnsi="Times New Roman"/>
          <w:sz w:val="20"/>
          <w:szCs w:val="20"/>
        </w:rPr>
        <w:t> </w:t>
      </w:r>
    </w:p>
    <w:p w14:paraId="1D9E4A82"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7.2</w:t>
      </w:r>
      <w:r w:rsidRPr="00B93C39">
        <w:rPr>
          <w:rFonts w:ascii="Times New Roman" w:hAnsi="Times New Roman"/>
          <w:sz w:val="20"/>
          <w:szCs w:val="20"/>
        </w:rPr>
        <w:t>  The number of times the Contractor may be required to travel to each location cited above may vary as program requirements dictate, provided that the total estimated travel cost is not exceeded.  The numbers of trips and types of personnel traveling shall be limited to the minimum required to accomplish work requirements. All travel shall be approved before travel occurs.  Approval may be via email by the Contracting Officer (PCO), the Contacting Officer's Representative (COR) or the fully executed Technical Instruction (TI) signed by the Contracting Officer.</w:t>
      </w:r>
    </w:p>
    <w:p w14:paraId="384DDEC4"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7.2.1</w:t>
      </w:r>
      <w:r w:rsidRPr="00B93C39">
        <w:rPr>
          <w:rFonts w:ascii="Times New Roman" w:hAnsi="Times New Roman"/>
          <w:sz w:val="20"/>
          <w:szCs w:val="20"/>
        </w:rPr>
        <w:t>  In accordance with the TI instructions, before initiating any travel the Contractor(s) shall submit a detailed and fully-burdened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Actuals cost, resulting from the performance of travel requirements, shall be reported as part of the Contractor's monthly status report. The reportable cost shall also be traceable to the Contractor's invoice</w:t>
      </w:r>
    </w:p>
    <w:p w14:paraId="030FCC3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7.3</w:t>
      </w:r>
      <w:r w:rsidRPr="00B93C39">
        <w:rPr>
          <w:rFonts w:ascii="Times New Roman" w:hAnsi="Times New Roman"/>
          <w:sz w:val="20"/>
          <w:szCs w:val="20"/>
        </w:rPr>
        <w:t>  All travel shall be conducted in accordance with FAR 31.205-46, Travel Costs, and B-231-H001 Travel Cost (NAVSEA) and shall be pre-approved by the COR (CDRL A002).</w:t>
      </w:r>
    </w:p>
    <w:p w14:paraId="45A45E8A" w14:textId="5681A358"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7.4</w:t>
      </w:r>
      <w:r w:rsidRPr="00B93C39">
        <w:rPr>
          <w:rFonts w:ascii="Times New Roman" w:hAnsi="Times New Roman"/>
          <w:sz w:val="20"/>
          <w:szCs w:val="20"/>
        </w:rPr>
        <w:t> </w:t>
      </w:r>
      <w:r w:rsidRPr="00B93C39">
        <w:rPr>
          <w:rFonts w:ascii="Times New Roman" w:hAnsi="Times New Roman"/>
          <w:b/>
          <w:bCs/>
          <w:sz w:val="20"/>
          <w:szCs w:val="20"/>
        </w:rPr>
        <w:t>Travel Costs</w:t>
      </w:r>
    </w:p>
    <w:p w14:paraId="7633D42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7.4.1    </w:t>
      </w:r>
      <w:r w:rsidRPr="00B93C39">
        <w:rPr>
          <w:rFonts w:ascii="Times New Roman" w:hAnsi="Times New Roman"/>
          <w:sz w:val="20"/>
          <w:szCs w:val="20"/>
        </w:rPr>
        <w:t>The current "maximum per diem" rates are set forth in the (i) Federal Travel Regulations for travel in the Continental United States; (ii) Joint Travel Regulations for Overseas Non-Foreign areas (e.g., Alaska, Hawaii, Guam, Puerto Rico, etc.); and (ii) Department of State (DOS) prescribed rates for foreign overseas locations.</w:t>
      </w:r>
    </w:p>
    <w:p w14:paraId="607BC140" w14:textId="77777777" w:rsidR="00875D2F" w:rsidRDefault="00875D2F" w:rsidP="00B93C39">
      <w:pPr>
        <w:rPr>
          <w:rFonts w:ascii="Times New Roman" w:hAnsi="Times New Roman"/>
          <w:b/>
          <w:bCs/>
          <w:sz w:val="20"/>
          <w:szCs w:val="20"/>
        </w:rPr>
      </w:pPr>
    </w:p>
    <w:p w14:paraId="7F2E75C2" w14:textId="681BFBD0" w:rsidR="00875D2F" w:rsidRDefault="00B93C39" w:rsidP="00B93C39">
      <w:pPr>
        <w:rPr>
          <w:rFonts w:ascii="Times New Roman" w:hAnsi="Times New Roman"/>
          <w:b/>
          <w:bCs/>
          <w:sz w:val="20"/>
          <w:szCs w:val="20"/>
        </w:rPr>
      </w:pPr>
      <w:r w:rsidRPr="00B93C39">
        <w:rPr>
          <w:rFonts w:ascii="Times New Roman" w:hAnsi="Times New Roman"/>
          <w:b/>
          <w:bCs/>
          <w:sz w:val="20"/>
          <w:szCs w:val="20"/>
        </w:rPr>
        <w:t>8.0   GOVERNMENT FURNISHED PROPERTY</w:t>
      </w:r>
      <w:r w:rsidR="00875D2F">
        <w:rPr>
          <w:rFonts w:ascii="Times New Roman" w:hAnsi="Times New Roman"/>
          <w:b/>
          <w:bCs/>
          <w:sz w:val="20"/>
          <w:szCs w:val="20"/>
        </w:rPr>
        <w:t xml:space="preserve"> – N/A</w:t>
      </w:r>
    </w:p>
    <w:p w14:paraId="2722FE28" w14:textId="149847BC" w:rsidR="00875D2F" w:rsidRPr="00B93C39" w:rsidRDefault="00875D2F" w:rsidP="00B93C39">
      <w:pPr>
        <w:rPr>
          <w:rFonts w:ascii="Times New Roman" w:hAnsi="Times New Roman"/>
          <w:sz w:val="20"/>
          <w:szCs w:val="20"/>
        </w:rPr>
      </w:pPr>
    </w:p>
    <w:p w14:paraId="02CCEA1D" w14:textId="0B7A9554" w:rsidR="002F064B" w:rsidRPr="00E638DE" w:rsidRDefault="00B93C39" w:rsidP="00B93C39">
      <w:pPr>
        <w:rPr>
          <w:rFonts w:ascii="Times New Roman" w:hAnsi="Times New Roman"/>
          <w:sz w:val="20"/>
          <w:szCs w:val="20"/>
        </w:rPr>
      </w:pPr>
      <w:r w:rsidRPr="750A8233">
        <w:rPr>
          <w:rFonts w:ascii="Times New Roman" w:hAnsi="Times New Roman"/>
          <w:sz w:val="20"/>
          <w:szCs w:val="20"/>
        </w:rPr>
        <w:t> </w:t>
      </w:r>
      <w:r w:rsidRPr="750A8233">
        <w:rPr>
          <w:rFonts w:ascii="Times New Roman" w:hAnsi="Times New Roman"/>
          <w:b/>
          <w:bCs/>
          <w:sz w:val="20"/>
          <w:szCs w:val="20"/>
        </w:rPr>
        <w:t>9.0   GOVERNMENT FURNISHED INFORMATION</w:t>
      </w:r>
    </w:p>
    <w:p w14:paraId="23BA6811" w14:textId="57660C81" w:rsidR="00B93C39" w:rsidRPr="00B93C39" w:rsidRDefault="125ADCC0" w:rsidP="750A8233">
      <w:pPr>
        <w:rPr>
          <w:rFonts w:ascii="Times New Roman" w:hAnsi="Times New Roman"/>
          <w:sz w:val="20"/>
          <w:szCs w:val="20"/>
        </w:rPr>
      </w:pPr>
      <w:r w:rsidRPr="50CD95D4">
        <w:rPr>
          <w:rFonts w:ascii="Times New Roman" w:hAnsi="Times New Roman"/>
          <w:sz w:val="20"/>
          <w:szCs w:val="20"/>
        </w:rPr>
        <w:t>9.1</w:t>
      </w:r>
      <w:r w:rsidR="750A8233" w:rsidRPr="50CD95D4">
        <w:rPr>
          <w:rFonts w:ascii="Times New Roman" w:hAnsi="Times New Roman"/>
          <w:sz w:val="20"/>
          <w:szCs w:val="20"/>
        </w:rPr>
        <w:t>. NAVSEAINST 5000.8 – Naval Sys</w:t>
      </w:r>
      <w:r w:rsidR="007523D8">
        <w:rPr>
          <w:rFonts w:ascii="Times New Roman" w:hAnsi="Times New Roman"/>
          <w:sz w:val="20"/>
          <w:szCs w:val="20"/>
        </w:rPr>
        <w:t>c</w:t>
      </w:r>
      <w:r w:rsidR="750A8233" w:rsidRPr="50CD95D4">
        <w:rPr>
          <w:rFonts w:ascii="Times New Roman" w:hAnsi="Times New Roman"/>
          <w:sz w:val="20"/>
          <w:szCs w:val="20"/>
        </w:rPr>
        <w:t xml:space="preserve">om Risk Management Policy </w:t>
      </w:r>
    </w:p>
    <w:p w14:paraId="534B6696" w14:textId="42BCCAED" w:rsidR="00B93C39" w:rsidRPr="00B93C39" w:rsidRDefault="5D9C385F" w:rsidP="750A8233">
      <w:pPr>
        <w:rPr>
          <w:rFonts w:ascii="Times New Roman" w:hAnsi="Times New Roman"/>
          <w:sz w:val="20"/>
          <w:szCs w:val="20"/>
        </w:rPr>
      </w:pPr>
      <w:r w:rsidRPr="50CD95D4">
        <w:rPr>
          <w:rFonts w:ascii="Times New Roman" w:hAnsi="Times New Roman"/>
          <w:sz w:val="20"/>
          <w:szCs w:val="20"/>
        </w:rPr>
        <w:t>9.2</w:t>
      </w:r>
      <w:r w:rsidR="750A8233" w:rsidRPr="50CD95D4">
        <w:rPr>
          <w:rFonts w:ascii="Times New Roman" w:hAnsi="Times New Roman"/>
          <w:sz w:val="20"/>
          <w:szCs w:val="20"/>
        </w:rPr>
        <w:t>. NAVSEA Technical Publication T9070-AJ-DPC-110, Fire Risk Ranking for Naval Ship Design</w:t>
      </w:r>
    </w:p>
    <w:p w14:paraId="4A929DAA" w14:textId="54B5C77D" w:rsidR="00B93C39" w:rsidRPr="00B93C39" w:rsidRDefault="00F34D82" w:rsidP="750A8233">
      <w:pPr>
        <w:rPr>
          <w:rFonts w:ascii="Times New Roman" w:hAnsi="Times New Roman"/>
          <w:sz w:val="20"/>
          <w:szCs w:val="20"/>
        </w:rPr>
      </w:pPr>
      <w:r w:rsidRPr="50CD95D4">
        <w:rPr>
          <w:rFonts w:ascii="Times New Roman" w:hAnsi="Times New Roman"/>
          <w:sz w:val="20"/>
          <w:szCs w:val="20"/>
        </w:rPr>
        <w:t>9.3</w:t>
      </w:r>
      <w:r w:rsidR="750A8233" w:rsidRPr="50CD95D4">
        <w:rPr>
          <w:rFonts w:ascii="Times New Roman" w:hAnsi="Times New Roman"/>
          <w:sz w:val="20"/>
          <w:szCs w:val="20"/>
        </w:rPr>
        <w:t>. NAVSEA Technical Publication S0570-AC-CCM-010/8010, Industrial Ship Safety Manual for Fire Prevention and Response</w:t>
      </w:r>
    </w:p>
    <w:p w14:paraId="272C749C" w14:textId="262BAC81" w:rsidR="00B93C39" w:rsidRPr="00B93C39" w:rsidRDefault="136E56CD" w:rsidP="750A8233">
      <w:pPr>
        <w:rPr>
          <w:rFonts w:ascii="Times New Roman" w:hAnsi="Times New Roman"/>
          <w:sz w:val="20"/>
          <w:szCs w:val="20"/>
        </w:rPr>
      </w:pPr>
      <w:r w:rsidRPr="50CD95D4">
        <w:rPr>
          <w:rFonts w:ascii="Times New Roman" w:hAnsi="Times New Roman"/>
          <w:sz w:val="20"/>
          <w:szCs w:val="20"/>
        </w:rPr>
        <w:t>9.4</w:t>
      </w:r>
      <w:r w:rsidR="750A8233" w:rsidRPr="50CD95D4">
        <w:rPr>
          <w:rFonts w:ascii="Times New Roman" w:hAnsi="Times New Roman"/>
          <w:sz w:val="20"/>
          <w:szCs w:val="20"/>
        </w:rPr>
        <w:t>. NAVSEA Technical Publication S9040-AA-GTP-010/SSCR, Shipboard Systems Certification Requirements for Surface Ships Rev 11</w:t>
      </w:r>
    </w:p>
    <w:p w14:paraId="29E8736F" w14:textId="74859F9C" w:rsidR="00B93C39" w:rsidRPr="00B93C39" w:rsidRDefault="6962BA7D" w:rsidP="750A8233">
      <w:pPr>
        <w:rPr>
          <w:rFonts w:ascii="Times New Roman" w:hAnsi="Times New Roman"/>
          <w:sz w:val="20"/>
          <w:szCs w:val="20"/>
        </w:rPr>
      </w:pPr>
      <w:r w:rsidRPr="50CD95D4">
        <w:rPr>
          <w:rFonts w:ascii="Times New Roman" w:hAnsi="Times New Roman"/>
          <w:sz w:val="20"/>
          <w:szCs w:val="20"/>
        </w:rPr>
        <w:t>9.5</w:t>
      </w:r>
      <w:r w:rsidR="750A8233" w:rsidRPr="50CD95D4">
        <w:rPr>
          <w:rFonts w:ascii="Times New Roman" w:hAnsi="Times New Roman"/>
          <w:sz w:val="20"/>
          <w:szCs w:val="20"/>
        </w:rPr>
        <w:t>. NAVSEA Technical Publication SL720-AA-MAN-030, Surface Ship and Carriers Entitled Process for Modernization and Operation Manual</w:t>
      </w:r>
    </w:p>
    <w:p w14:paraId="0E846567" w14:textId="45492034" w:rsidR="00B93C39" w:rsidRPr="00B93C39" w:rsidRDefault="5ACC3997" w:rsidP="750A8233">
      <w:pPr>
        <w:rPr>
          <w:rFonts w:ascii="Times New Roman" w:hAnsi="Times New Roman"/>
          <w:sz w:val="20"/>
          <w:szCs w:val="20"/>
        </w:rPr>
      </w:pPr>
      <w:r w:rsidRPr="50CD95D4">
        <w:rPr>
          <w:rFonts w:ascii="Times New Roman" w:hAnsi="Times New Roman"/>
          <w:sz w:val="20"/>
          <w:szCs w:val="20"/>
        </w:rPr>
        <w:t>9.6</w:t>
      </w:r>
      <w:r w:rsidR="750A8233" w:rsidRPr="50CD95D4">
        <w:rPr>
          <w:rFonts w:ascii="Times New Roman" w:hAnsi="Times New Roman"/>
          <w:sz w:val="20"/>
          <w:szCs w:val="20"/>
        </w:rPr>
        <w:t>. NAVSEA Technical Publication S9AA0-AA-SPN-010, General Specifications for Ships</w:t>
      </w:r>
    </w:p>
    <w:p w14:paraId="1D999691" w14:textId="21654089" w:rsidR="00B93C39" w:rsidRPr="00B93C39" w:rsidRDefault="630DF8D4" w:rsidP="750A8233">
      <w:pPr>
        <w:rPr>
          <w:rFonts w:ascii="Times New Roman" w:hAnsi="Times New Roman"/>
          <w:sz w:val="20"/>
          <w:szCs w:val="20"/>
        </w:rPr>
      </w:pPr>
      <w:r w:rsidRPr="50CD95D4">
        <w:rPr>
          <w:rFonts w:ascii="Times New Roman" w:hAnsi="Times New Roman"/>
          <w:sz w:val="20"/>
          <w:szCs w:val="20"/>
        </w:rPr>
        <w:t>9.7</w:t>
      </w:r>
      <w:r w:rsidR="750A8233" w:rsidRPr="50CD95D4">
        <w:rPr>
          <w:rFonts w:ascii="Times New Roman" w:hAnsi="Times New Roman"/>
          <w:sz w:val="20"/>
          <w:szCs w:val="20"/>
        </w:rPr>
        <w:t>. NAVSEA Technical Publication S9AA0-AB-GOS-010, General Specification for Overhaul (GSO) of Surface Ships</w:t>
      </w:r>
    </w:p>
    <w:p w14:paraId="4114BBBB" w14:textId="446992D9" w:rsidR="00B93C39" w:rsidRPr="00B93C39" w:rsidRDefault="08B4BEE9" w:rsidP="750A8233">
      <w:pPr>
        <w:rPr>
          <w:rFonts w:ascii="Times New Roman" w:hAnsi="Times New Roman"/>
          <w:sz w:val="20"/>
          <w:szCs w:val="20"/>
        </w:rPr>
      </w:pPr>
      <w:r w:rsidRPr="50CD95D4">
        <w:rPr>
          <w:rFonts w:ascii="Times New Roman" w:hAnsi="Times New Roman"/>
          <w:sz w:val="20"/>
          <w:szCs w:val="20"/>
        </w:rPr>
        <w:t>9.8</w:t>
      </w:r>
      <w:r w:rsidR="750A8233" w:rsidRPr="50CD95D4">
        <w:rPr>
          <w:rFonts w:ascii="Times New Roman" w:hAnsi="Times New Roman"/>
          <w:sz w:val="20"/>
          <w:szCs w:val="20"/>
        </w:rPr>
        <w:t>. NAVSEA Technical Publication S9522-AA-HBK-010, Magazine Sprinkling Systems; Description, Operation &amp; Maintenance Handbook</w:t>
      </w:r>
    </w:p>
    <w:p w14:paraId="50295A27" w14:textId="213368D3" w:rsidR="00B93C39" w:rsidRPr="00B93C39" w:rsidRDefault="6B80FAE3" w:rsidP="750A8233">
      <w:pPr>
        <w:rPr>
          <w:rFonts w:ascii="Times New Roman" w:hAnsi="Times New Roman"/>
          <w:sz w:val="20"/>
          <w:szCs w:val="20"/>
        </w:rPr>
      </w:pPr>
      <w:r w:rsidRPr="50CD95D4">
        <w:rPr>
          <w:rFonts w:ascii="Times New Roman" w:hAnsi="Times New Roman"/>
          <w:sz w:val="20"/>
          <w:szCs w:val="20"/>
        </w:rPr>
        <w:t>9.9</w:t>
      </w:r>
      <w:r w:rsidR="750A8233" w:rsidRPr="50CD95D4">
        <w:rPr>
          <w:rFonts w:ascii="Times New Roman" w:hAnsi="Times New Roman"/>
          <w:sz w:val="20"/>
          <w:szCs w:val="20"/>
        </w:rPr>
        <w:t>. NAVSEA T9074-AD-GIB-010/1688, Requirements for Fabrication, Welding, and Inspection of Submarine Structure</w:t>
      </w:r>
    </w:p>
    <w:p w14:paraId="7985A486" w14:textId="032BA5DD" w:rsidR="00B93C39" w:rsidRPr="00B93C39" w:rsidRDefault="7BD3280D" w:rsidP="750A8233">
      <w:pPr>
        <w:rPr>
          <w:rFonts w:ascii="Times New Roman" w:hAnsi="Times New Roman"/>
          <w:sz w:val="20"/>
          <w:szCs w:val="20"/>
        </w:rPr>
      </w:pPr>
      <w:r w:rsidRPr="50CD95D4">
        <w:rPr>
          <w:rFonts w:ascii="Times New Roman" w:hAnsi="Times New Roman"/>
          <w:sz w:val="20"/>
          <w:szCs w:val="20"/>
        </w:rPr>
        <w:lastRenderedPageBreak/>
        <w:t>9.10</w:t>
      </w:r>
      <w:r w:rsidR="750A8233" w:rsidRPr="50CD95D4">
        <w:rPr>
          <w:rFonts w:ascii="Times New Roman" w:hAnsi="Times New Roman"/>
          <w:sz w:val="20"/>
          <w:szCs w:val="20"/>
        </w:rPr>
        <w:t>. NAVSEA Technical Publication S9074-AR-GIB-010A/278, Requirements for Fabrication Welding and Inspection, and Casting</w:t>
      </w:r>
      <w:r w:rsidR="00875D2F">
        <w:rPr>
          <w:rFonts w:ascii="Times New Roman" w:hAnsi="Times New Roman"/>
          <w:sz w:val="20"/>
          <w:szCs w:val="20"/>
        </w:rPr>
        <w:t xml:space="preserve"> </w:t>
      </w:r>
      <w:r w:rsidR="750A8233" w:rsidRPr="750A8233">
        <w:rPr>
          <w:rFonts w:ascii="Times New Roman" w:hAnsi="Times New Roman"/>
          <w:sz w:val="20"/>
          <w:szCs w:val="20"/>
        </w:rPr>
        <w:t>Inspection and Repair for Machinery, Piping, and Pressure Vessels</w:t>
      </w:r>
    </w:p>
    <w:p w14:paraId="24D665AA" w14:textId="3C86B20E" w:rsidR="00B93C39" w:rsidRPr="00B93C39" w:rsidRDefault="19E3D5CE" w:rsidP="750A8233">
      <w:pPr>
        <w:rPr>
          <w:rFonts w:ascii="Times New Roman" w:hAnsi="Times New Roman"/>
          <w:sz w:val="20"/>
          <w:szCs w:val="20"/>
        </w:rPr>
      </w:pPr>
      <w:r w:rsidRPr="50CD95D4">
        <w:rPr>
          <w:rFonts w:ascii="Times New Roman" w:hAnsi="Times New Roman"/>
          <w:sz w:val="20"/>
          <w:szCs w:val="20"/>
        </w:rPr>
        <w:t xml:space="preserve">9.11. </w:t>
      </w:r>
      <w:r w:rsidR="750A8233" w:rsidRPr="50CD95D4">
        <w:rPr>
          <w:rFonts w:ascii="Times New Roman" w:hAnsi="Times New Roman"/>
          <w:sz w:val="20"/>
          <w:szCs w:val="20"/>
        </w:rPr>
        <w:t>NAVSEA Technical Publication S9555-AR-MMO-010, Fire Extinguishing System Deep Fat Fryer (SSN21, 688, SSBN/SSGN 726)</w:t>
      </w:r>
    </w:p>
    <w:p w14:paraId="798C3B17" w14:textId="4FC29008" w:rsidR="00B93C39" w:rsidRPr="00B93C39" w:rsidRDefault="4D35C733" w:rsidP="00B93C39">
      <w:pPr>
        <w:rPr>
          <w:rFonts w:ascii="Times New Roman" w:hAnsi="Times New Roman"/>
          <w:sz w:val="20"/>
          <w:szCs w:val="20"/>
        </w:rPr>
      </w:pPr>
      <w:r w:rsidRPr="50CD95D4">
        <w:rPr>
          <w:rFonts w:ascii="Times New Roman" w:hAnsi="Times New Roman"/>
          <w:sz w:val="20"/>
          <w:szCs w:val="20"/>
        </w:rPr>
        <w:t xml:space="preserve">9.12. </w:t>
      </w:r>
      <w:r w:rsidR="750A8233" w:rsidRPr="50CD95D4">
        <w:rPr>
          <w:rFonts w:ascii="Times New Roman" w:hAnsi="Times New Roman"/>
          <w:sz w:val="20"/>
          <w:szCs w:val="20"/>
        </w:rPr>
        <w:t>NAVSEA Technical Publication S9555-FM-MMO-010, Fire Extinguishing System Deep Fat Fryer (SSN774, 826)</w:t>
      </w:r>
      <w:r w:rsidR="750A8233" w:rsidRPr="50CD95D4">
        <w:rPr>
          <w:rFonts w:ascii="Times New Roman" w:hAnsi="Times New Roman"/>
          <w:b/>
          <w:bCs/>
          <w:sz w:val="20"/>
          <w:szCs w:val="20"/>
        </w:rPr>
        <w:t> </w:t>
      </w:r>
    </w:p>
    <w:p w14:paraId="326EB738" w14:textId="761C5F24" w:rsidR="750A8233" w:rsidRDefault="12C0EFBA" w:rsidP="750A8233">
      <w:pPr>
        <w:rPr>
          <w:rFonts w:ascii="Times New Roman" w:hAnsi="Times New Roman"/>
          <w:sz w:val="20"/>
          <w:szCs w:val="20"/>
        </w:rPr>
      </w:pPr>
      <w:r w:rsidRPr="50CD95D4">
        <w:rPr>
          <w:rFonts w:ascii="Times New Roman" w:hAnsi="Times New Roman"/>
          <w:sz w:val="20"/>
          <w:szCs w:val="20"/>
        </w:rPr>
        <w:t xml:space="preserve">9.13. </w:t>
      </w:r>
      <w:r w:rsidR="750A8233" w:rsidRPr="50CD95D4">
        <w:rPr>
          <w:rFonts w:ascii="Times New Roman" w:hAnsi="Times New Roman"/>
          <w:sz w:val="20"/>
          <w:szCs w:val="20"/>
        </w:rPr>
        <w:t>NAVSEA Technical Publication SG511-AH-MMA-010, Heat and Smoke Detection Annunciator Network (HASDAN – SSBN 726)</w:t>
      </w:r>
    </w:p>
    <w:p w14:paraId="09FF92FC" w14:textId="397AD8EC" w:rsidR="750A8233" w:rsidRDefault="512E110F" w:rsidP="750A8233">
      <w:pPr>
        <w:rPr>
          <w:rFonts w:ascii="Times New Roman" w:hAnsi="Times New Roman"/>
          <w:sz w:val="20"/>
          <w:szCs w:val="20"/>
        </w:rPr>
      </w:pPr>
      <w:r w:rsidRPr="50CD95D4">
        <w:rPr>
          <w:rFonts w:ascii="Times New Roman" w:hAnsi="Times New Roman"/>
          <w:sz w:val="20"/>
          <w:szCs w:val="20"/>
        </w:rPr>
        <w:t xml:space="preserve">9.14. </w:t>
      </w:r>
      <w:r w:rsidR="750A8233" w:rsidRPr="50CD95D4">
        <w:rPr>
          <w:rFonts w:ascii="Times New Roman" w:hAnsi="Times New Roman"/>
          <w:sz w:val="20"/>
          <w:szCs w:val="20"/>
        </w:rPr>
        <w:t>NAVSEA Technical Publication S9480-AC-MMA-010, Maintenance Manual for Columbia Class Fire Detection System</w:t>
      </w:r>
    </w:p>
    <w:p w14:paraId="47E49F9B" w14:textId="38E09E7E" w:rsidR="750A8233" w:rsidRDefault="49C7CEBB" w:rsidP="750A8233">
      <w:pPr>
        <w:rPr>
          <w:rFonts w:ascii="Times New Roman" w:hAnsi="Times New Roman"/>
          <w:sz w:val="20"/>
          <w:szCs w:val="20"/>
        </w:rPr>
      </w:pPr>
      <w:r w:rsidRPr="50CD95D4">
        <w:rPr>
          <w:rFonts w:ascii="Times New Roman" w:hAnsi="Times New Roman"/>
          <w:sz w:val="20"/>
          <w:szCs w:val="20"/>
        </w:rPr>
        <w:t xml:space="preserve">9.15 </w:t>
      </w:r>
      <w:r w:rsidR="750A8233" w:rsidRPr="50CD95D4">
        <w:rPr>
          <w:rFonts w:ascii="Times New Roman" w:hAnsi="Times New Roman"/>
          <w:sz w:val="20"/>
          <w:szCs w:val="20"/>
        </w:rPr>
        <w:t>SSBN 726 Class Ship System Manual Vol 6, Pt 3, OI 638-5, S9SSB-X9-SSM-RQ0, Heat and Smoke Detection Annunciator Network (HASDAN) System Operation</w:t>
      </w:r>
    </w:p>
    <w:p w14:paraId="587EAE17" w14:textId="1C2D0990" w:rsidR="750A8233" w:rsidRDefault="4D389555" w:rsidP="750A8233">
      <w:pPr>
        <w:rPr>
          <w:rFonts w:ascii="Times New Roman" w:hAnsi="Times New Roman"/>
          <w:sz w:val="20"/>
          <w:szCs w:val="20"/>
        </w:rPr>
      </w:pPr>
      <w:r w:rsidRPr="50CD95D4">
        <w:rPr>
          <w:rFonts w:ascii="Times New Roman" w:hAnsi="Times New Roman"/>
          <w:sz w:val="20"/>
          <w:szCs w:val="20"/>
        </w:rPr>
        <w:t xml:space="preserve">9.16. </w:t>
      </w:r>
      <w:r w:rsidR="750A8233" w:rsidRPr="50CD95D4">
        <w:rPr>
          <w:rFonts w:ascii="Times New Roman" w:hAnsi="Times New Roman"/>
          <w:sz w:val="20"/>
          <w:szCs w:val="20"/>
        </w:rPr>
        <w:t>SSBN 826 Class SSM Vol 3, Pt 4, Chap 6,</w:t>
      </w:r>
      <w:r w:rsidR="750A8233">
        <w:t xml:space="preserve"> </w:t>
      </w:r>
      <w:r w:rsidR="750A8233" w:rsidRPr="50CD95D4">
        <w:rPr>
          <w:rFonts w:ascii="Times New Roman" w:hAnsi="Times New Roman"/>
          <w:sz w:val="20"/>
          <w:szCs w:val="20"/>
        </w:rPr>
        <w:t>S9SSB-2A-SSM-DK0, Fire Detection System</w:t>
      </w:r>
    </w:p>
    <w:p w14:paraId="64A2E651" w14:textId="06D49F39" w:rsidR="750A8233" w:rsidRDefault="14AD1557" w:rsidP="750A8233">
      <w:pPr>
        <w:rPr>
          <w:rFonts w:ascii="Times New Roman" w:hAnsi="Times New Roman"/>
          <w:sz w:val="20"/>
          <w:szCs w:val="20"/>
        </w:rPr>
      </w:pPr>
      <w:r w:rsidRPr="50CD95D4">
        <w:rPr>
          <w:rFonts w:ascii="Times New Roman" w:hAnsi="Times New Roman"/>
          <w:sz w:val="20"/>
          <w:szCs w:val="20"/>
        </w:rPr>
        <w:t xml:space="preserve">9.17. </w:t>
      </w:r>
      <w:r w:rsidR="750A8233" w:rsidRPr="50CD95D4">
        <w:rPr>
          <w:rFonts w:ascii="Times New Roman" w:hAnsi="Times New Roman"/>
          <w:sz w:val="20"/>
          <w:szCs w:val="20"/>
        </w:rPr>
        <w:t>SSBN 826 Class SSM Vol 6, Pt 3, OI 634-9,</w:t>
      </w:r>
      <w:r w:rsidR="750A8233">
        <w:t xml:space="preserve"> </w:t>
      </w:r>
      <w:r w:rsidR="750A8233" w:rsidRPr="50CD95D4">
        <w:rPr>
          <w:rFonts w:ascii="Times New Roman" w:hAnsi="Times New Roman"/>
          <w:sz w:val="20"/>
          <w:szCs w:val="20"/>
        </w:rPr>
        <w:t>S9SSB-2A-SSM-PJ0, Fire Detection System Operation</w:t>
      </w:r>
    </w:p>
    <w:p w14:paraId="07D89B34" w14:textId="25ED133E" w:rsidR="750A8233" w:rsidRDefault="49ABA038" w:rsidP="750A8233">
      <w:pPr>
        <w:rPr>
          <w:rFonts w:ascii="Times New Roman" w:hAnsi="Times New Roman"/>
          <w:sz w:val="20"/>
          <w:szCs w:val="20"/>
        </w:rPr>
      </w:pPr>
      <w:r w:rsidRPr="50CD95D4">
        <w:rPr>
          <w:rFonts w:ascii="Times New Roman" w:hAnsi="Times New Roman"/>
          <w:sz w:val="20"/>
          <w:szCs w:val="20"/>
        </w:rPr>
        <w:t xml:space="preserve">9.18. </w:t>
      </w:r>
      <w:r w:rsidR="750A8233" w:rsidRPr="50CD95D4">
        <w:rPr>
          <w:rFonts w:ascii="Times New Roman" w:hAnsi="Times New Roman"/>
          <w:sz w:val="20"/>
          <w:szCs w:val="20"/>
        </w:rPr>
        <w:t>NAVSEA S9510-AB-ATM-010, Nuclear Powered Submarine Atmosphere Control Manual, Volume 1</w:t>
      </w:r>
    </w:p>
    <w:p w14:paraId="1C6BA2AE" w14:textId="1307FA95" w:rsidR="750A8233" w:rsidRDefault="709BE475" w:rsidP="750A8233">
      <w:pPr>
        <w:rPr>
          <w:rFonts w:ascii="Times New Roman" w:hAnsi="Times New Roman"/>
          <w:sz w:val="20"/>
          <w:szCs w:val="20"/>
        </w:rPr>
      </w:pPr>
      <w:r w:rsidRPr="50CD95D4">
        <w:rPr>
          <w:rFonts w:ascii="Times New Roman" w:hAnsi="Times New Roman"/>
          <w:sz w:val="20"/>
          <w:szCs w:val="20"/>
        </w:rPr>
        <w:t xml:space="preserve">9.19. </w:t>
      </w:r>
      <w:r w:rsidR="750A8233" w:rsidRPr="50CD95D4">
        <w:rPr>
          <w:rFonts w:ascii="Times New Roman" w:hAnsi="Times New Roman"/>
          <w:sz w:val="20"/>
          <w:szCs w:val="20"/>
        </w:rPr>
        <w:t>Naval Ship's Technical Manual (NSTM) Chapter 100, Hull Structure</w:t>
      </w:r>
    </w:p>
    <w:p w14:paraId="05F06369" w14:textId="3424DD6D" w:rsidR="750A8233" w:rsidRDefault="6E324A8F" w:rsidP="750A8233">
      <w:pPr>
        <w:rPr>
          <w:rFonts w:ascii="Times New Roman" w:hAnsi="Times New Roman"/>
          <w:sz w:val="20"/>
          <w:szCs w:val="20"/>
        </w:rPr>
      </w:pPr>
      <w:r w:rsidRPr="50CD95D4">
        <w:rPr>
          <w:rFonts w:ascii="Times New Roman" w:hAnsi="Times New Roman"/>
          <w:sz w:val="20"/>
          <w:szCs w:val="20"/>
        </w:rPr>
        <w:t xml:space="preserve">9.20. </w:t>
      </w:r>
      <w:r w:rsidR="750A8233" w:rsidRPr="50CD95D4">
        <w:rPr>
          <w:rFonts w:ascii="Times New Roman" w:hAnsi="Times New Roman"/>
          <w:sz w:val="20"/>
          <w:szCs w:val="20"/>
        </w:rPr>
        <w:t>Naval Ship's Technical Manual (NSTM) Chapter 436, Electrical Alarm, Safety, and Warning System</w:t>
      </w:r>
    </w:p>
    <w:p w14:paraId="3696F65D" w14:textId="054F7A64" w:rsidR="750A8233" w:rsidRDefault="12C893E4" w:rsidP="750A8233">
      <w:pPr>
        <w:rPr>
          <w:rFonts w:ascii="Times New Roman" w:hAnsi="Times New Roman"/>
          <w:sz w:val="20"/>
          <w:szCs w:val="20"/>
        </w:rPr>
      </w:pPr>
      <w:r w:rsidRPr="50CD95D4">
        <w:rPr>
          <w:rFonts w:ascii="Times New Roman" w:hAnsi="Times New Roman"/>
          <w:sz w:val="20"/>
          <w:szCs w:val="20"/>
        </w:rPr>
        <w:t xml:space="preserve">9.21. </w:t>
      </w:r>
      <w:r w:rsidR="750A8233" w:rsidRPr="50CD95D4">
        <w:rPr>
          <w:rFonts w:ascii="Times New Roman" w:hAnsi="Times New Roman"/>
          <w:sz w:val="20"/>
          <w:szCs w:val="20"/>
        </w:rPr>
        <w:t>Naval Ship's Technical Manual (NSTM) Chapter 504, Pressure, Temperature and Other Mechanical and Electromechanical Measuring Instruments</w:t>
      </w:r>
    </w:p>
    <w:p w14:paraId="24070D82" w14:textId="5516EEFF" w:rsidR="750A8233" w:rsidRDefault="0ED8CB35" w:rsidP="750A8233">
      <w:pPr>
        <w:rPr>
          <w:rFonts w:ascii="Times New Roman" w:hAnsi="Times New Roman"/>
          <w:sz w:val="20"/>
          <w:szCs w:val="20"/>
        </w:rPr>
      </w:pPr>
      <w:r w:rsidRPr="50CD95D4">
        <w:rPr>
          <w:rFonts w:ascii="Times New Roman" w:hAnsi="Times New Roman"/>
          <w:sz w:val="20"/>
          <w:szCs w:val="20"/>
        </w:rPr>
        <w:t xml:space="preserve">9.22. </w:t>
      </w:r>
      <w:r w:rsidR="750A8233" w:rsidRPr="50CD95D4">
        <w:rPr>
          <w:rFonts w:ascii="Times New Roman" w:hAnsi="Times New Roman"/>
          <w:sz w:val="20"/>
          <w:szCs w:val="20"/>
        </w:rPr>
        <w:t>Naval Ship's Technical Manual (NSTM) Chapter 505, Piping</w:t>
      </w:r>
    </w:p>
    <w:p w14:paraId="1F8DEA85" w14:textId="6BDB8DF7" w:rsidR="750A8233" w:rsidRDefault="66A162F4" w:rsidP="750A8233">
      <w:pPr>
        <w:rPr>
          <w:rFonts w:ascii="Times New Roman" w:hAnsi="Times New Roman"/>
          <w:sz w:val="20"/>
          <w:szCs w:val="20"/>
        </w:rPr>
      </w:pPr>
      <w:r w:rsidRPr="50CD95D4">
        <w:rPr>
          <w:rFonts w:ascii="Times New Roman" w:hAnsi="Times New Roman"/>
          <w:sz w:val="20"/>
          <w:szCs w:val="20"/>
        </w:rPr>
        <w:t xml:space="preserve">9.23. </w:t>
      </w:r>
      <w:r w:rsidR="750A8233" w:rsidRPr="50CD95D4">
        <w:rPr>
          <w:rFonts w:ascii="Times New Roman" w:hAnsi="Times New Roman"/>
          <w:sz w:val="20"/>
          <w:szCs w:val="20"/>
        </w:rPr>
        <w:t>Naval Ship's Technical Manual (NSTM) Chapter 555, Vol. 1 Surface Ship Firefighting and Vol. 2 Submarine Firefighting</w:t>
      </w:r>
    </w:p>
    <w:p w14:paraId="0D6C5C4C" w14:textId="60E23B0F" w:rsidR="750A8233" w:rsidRDefault="24DC3192" w:rsidP="750A8233">
      <w:pPr>
        <w:rPr>
          <w:rFonts w:ascii="Times New Roman" w:hAnsi="Times New Roman"/>
          <w:sz w:val="20"/>
          <w:szCs w:val="20"/>
        </w:rPr>
      </w:pPr>
      <w:r w:rsidRPr="50CD95D4">
        <w:rPr>
          <w:rFonts w:ascii="Times New Roman" w:hAnsi="Times New Roman"/>
          <w:sz w:val="20"/>
          <w:szCs w:val="20"/>
        </w:rPr>
        <w:t xml:space="preserve">9.24. </w:t>
      </w:r>
      <w:r w:rsidR="750A8233" w:rsidRPr="50CD95D4">
        <w:rPr>
          <w:rFonts w:ascii="Times New Roman" w:hAnsi="Times New Roman"/>
          <w:sz w:val="20"/>
          <w:szCs w:val="20"/>
        </w:rPr>
        <w:t>NAVSEA Technical Specification 9090-600A, Ship Alteration Drawing Preparation</w:t>
      </w:r>
    </w:p>
    <w:p w14:paraId="7FF1408B" w14:textId="620091E1" w:rsidR="750A8233" w:rsidRDefault="1192E338" w:rsidP="750A8233">
      <w:pPr>
        <w:rPr>
          <w:rFonts w:ascii="Times New Roman" w:hAnsi="Times New Roman"/>
          <w:sz w:val="20"/>
          <w:szCs w:val="20"/>
        </w:rPr>
      </w:pPr>
      <w:r w:rsidRPr="50CD95D4">
        <w:rPr>
          <w:rFonts w:ascii="Times New Roman" w:hAnsi="Times New Roman"/>
          <w:sz w:val="20"/>
          <w:szCs w:val="20"/>
        </w:rPr>
        <w:t xml:space="preserve">9.25. </w:t>
      </w:r>
      <w:r w:rsidR="750A8233" w:rsidRPr="50CD95D4">
        <w:rPr>
          <w:rFonts w:ascii="Times New Roman" w:hAnsi="Times New Roman"/>
          <w:sz w:val="20"/>
          <w:szCs w:val="20"/>
        </w:rPr>
        <w:t>NAVSEA Technical Specification 9090-400B, Ship Change Document (SCD)</w:t>
      </w:r>
    </w:p>
    <w:p w14:paraId="687E4CA2" w14:textId="4AE94000" w:rsidR="750A8233" w:rsidRDefault="37A3B2E8" w:rsidP="750A8233">
      <w:pPr>
        <w:rPr>
          <w:rFonts w:ascii="Times New Roman" w:hAnsi="Times New Roman"/>
          <w:sz w:val="20"/>
          <w:szCs w:val="20"/>
        </w:rPr>
      </w:pPr>
      <w:r w:rsidRPr="50CD95D4">
        <w:rPr>
          <w:rFonts w:ascii="Times New Roman" w:hAnsi="Times New Roman"/>
          <w:sz w:val="20"/>
          <w:szCs w:val="20"/>
        </w:rPr>
        <w:t xml:space="preserve">9.26. </w:t>
      </w:r>
      <w:r w:rsidR="750A8233" w:rsidRPr="50CD95D4">
        <w:rPr>
          <w:rFonts w:ascii="Times New Roman" w:hAnsi="Times New Roman"/>
          <w:sz w:val="20"/>
          <w:szCs w:val="20"/>
        </w:rPr>
        <w:t>NAVSEA Technical Specification 9090-310G ALTERATIONS TO SHIPS ACCOMPLISHED BY ALTERATION INSTALLATION TEAMS</w:t>
      </w:r>
    </w:p>
    <w:p w14:paraId="3B8F3F86" w14:textId="714922FA" w:rsidR="750A8233" w:rsidRDefault="7B8844E0" w:rsidP="750A8233">
      <w:pPr>
        <w:rPr>
          <w:rFonts w:ascii="Times New Roman" w:hAnsi="Times New Roman"/>
          <w:sz w:val="20"/>
          <w:szCs w:val="20"/>
        </w:rPr>
      </w:pPr>
      <w:r w:rsidRPr="50CD95D4">
        <w:rPr>
          <w:rFonts w:ascii="Times New Roman" w:hAnsi="Times New Roman"/>
          <w:sz w:val="20"/>
          <w:szCs w:val="20"/>
        </w:rPr>
        <w:t xml:space="preserve">9.27. </w:t>
      </w:r>
      <w:r w:rsidR="750A8233" w:rsidRPr="50CD95D4">
        <w:rPr>
          <w:rFonts w:ascii="Times New Roman" w:hAnsi="Times New Roman"/>
          <w:sz w:val="20"/>
          <w:szCs w:val="20"/>
        </w:rPr>
        <w:t>NAVSEA Stock Number 0640-LP-002-2371, OP-4 Ammunition and Explosive Safety Afloat</w:t>
      </w:r>
    </w:p>
    <w:p w14:paraId="2D6EBADC" w14:textId="1DCFCF01" w:rsidR="750A8233" w:rsidRDefault="5AA28225" w:rsidP="750A8233">
      <w:pPr>
        <w:rPr>
          <w:rFonts w:ascii="Times New Roman" w:hAnsi="Times New Roman"/>
          <w:sz w:val="20"/>
          <w:szCs w:val="20"/>
        </w:rPr>
      </w:pPr>
      <w:r w:rsidRPr="50CD95D4">
        <w:rPr>
          <w:rFonts w:ascii="Times New Roman" w:hAnsi="Times New Roman"/>
          <w:sz w:val="20"/>
          <w:szCs w:val="20"/>
        </w:rPr>
        <w:t xml:space="preserve">9.28. </w:t>
      </w:r>
      <w:r w:rsidR="750A8233" w:rsidRPr="50CD95D4">
        <w:rPr>
          <w:rFonts w:ascii="Times New Roman" w:hAnsi="Times New Roman"/>
          <w:sz w:val="20"/>
          <w:szCs w:val="20"/>
        </w:rPr>
        <w:t>NCDS Baseline 2012</w:t>
      </w:r>
    </w:p>
    <w:p w14:paraId="5EABB978" w14:textId="69558756" w:rsidR="22BD821A" w:rsidRDefault="33007A87" w:rsidP="750A8233">
      <w:pPr>
        <w:rPr>
          <w:rFonts w:ascii="Times New Roman" w:hAnsi="Times New Roman"/>
          <w:sz w:val="20"/>
          <w:szCs w:val="20"/>
        </w:rPr>
      </w:pPr>
      <w:r w:rsidRPr="50CD95D4">
        <w:rPr>
          <w:rFonts w:ascii="Times New Roman" w:hAnsi="Times New Roman"/>
          <w:sz w:val="20"/>
          <w:szCs w:val="20"/>
        </w:rPr>
        <w:t xml:space="preserve">9.29. </w:t>
      </w:r>
      <w:r w:rsidR="22BD821A" w:rsidRPr="50CD95D4">
        <w:rPr>
          <w:rFonts w:ascii="Times New Roman" w:hAnsi="Times New Roman"/>
          <w:sz w:val="20"/>
          <w:szCs w:val="20"/>
        </w:rPr>
        <w:t>NSWCPD Quality Management Procedure (QMP) 1.0 – Quality Manual</w:t>
      </w:r>
    </w:p>
    <w:p w14:paraId="2B37747C" w14:textId="0F9A0A74" w:rsidR="22BD821A" w:rsidRDefault="3BC71174" w:rsidP="750A8233">
      <w:pPr>
        <w:rPr>
          <w:rFonts w:ascii="Times New Roman" w:hAnsi="Times New Roman"/>
          <w:sz w:val="20"/>
          <w:szCs w:val="20"/>
        </w:rPr>
      </w:pPr>
      <w:r w:rsidRPr="50CD95D4">
        <w:rPr>
          <w:rFonts w:ascii="Times New Roman" w:hAnsi="Times New Roman"/>
          <w:sz w:val="20"/>
          <w:szCs w:val="20"/>
        </w:rPr>
        <w:t xml:space="preserve">9.30. </w:t>
      </w:r>
      <w:r w:rsidR="22BD821A" w:rsidRPr="50CD95D4">
        <w:rPr>
          <w:rFonts w:ascii="Times New Roman" w:hAnsi="Times New Roman"/>
          <w:sz w:val="20"/>
          <w:szCs w:val="20"/>
        </w:rPr>
        <w:t>NSWCPD SOP 4720.1, Standard Operating Procedures for Managing Shipboard Industrial Work Performed by Alteration Installation Teams (AITs)</w:t>
      </w:r>
    </w:p>
    <w:p w14:paraId="4C332259" w14:textId="029B3227" w:rsidR="22BD821A" w:rsidRDefault="05412C3D" w:rsidP="750A8233">
      <w:pPr>
        <w:rPr>
          <w:rFonts w:ascii="Times New Roman" w:hAnsi="Times New Roman"/>
          <w:sz w:val="20"/>
          <w:szCs w:val="20"/>
        </w:rPr>
      </w:pPr>
      <w:r w:rsidRPr="50CD95D4">
        <w:rPr>
          <w:rFonts w:ascii="Times New Roman" w:hAnsi="Times New Roman"/>
          <w:sz w:val="20"/>
          <w:szCs w:val="20"/>
        </w:rPr>
        <w:t xml:space="preserve">9.31. </w:t>
      </w:r>
      <w:r w:rsidR="22BD821A" w:rsidRPr="50CD95D4">
        <w:rPr>
          <w:rFonts w:ascii="Times New Roman" w:hAnsi="Times New Roman"/>
          <w:sz w:val="20"/>
          <w:szCs w:val="20"/>
        </w:rPr>
        <w:t>OPNAVINST 4790.4C, Ship's Maintenance, Material and Management (3M)</w:t>
      </w:r>
    </w:p>
    <w:p w14:paraId="4E4966D4" w14:textId="3F713EBD" w:rsidR="22BD821A" w:rsidRDefault="38A6265F" w:rsidP="750A8233">
      <w:pPr>
        <w:rPr>
          <w:rFonts w:ascii="Times New Roman" w:hAnsi="Times New Roman"/>
          <w:sz w:val="20"/>
          <w:szCs w:val="20"/>
        </w:rPr>
      </w:pPr>
      <w:r w:rsidRPr="50CD95D4">
        <w:rPr>
          <w:rFonts w:ascii="Times New Roman" w:hAnsi="Times New Roman"/>
          <w:sz w:val="20"/>
          <w:szCs w:val="20"/>
        </w:rPr>
        <w:t xml:space="preserve">9.32. </w:t>
      </w:r>
      <w:r w:rsidR="22BD821A" w:rsidRPr="50CD95D4">
        <w:rPr>
          <w:rFonts w:ascii="Times New Roman" w:hAnsi="Times New Roman"/>
          <w:sz w:val="20"/>
          <w:szCs w:val="20"/>
        </w:rPr>
        <w:t>NAVSEA Standard Items</w:t>
      </w:r>
    </w:p>
    <w:p w14:paraId="5B30E3B6" w14:textId="7C68BF5D" w:rsidR="750A8233" w:rsidRPr="00A4087D" w:rsidRDefault="24FC0D06" w:rsidP="50CD95D4">
      <w:pPr>
        <w:rPr>
          <w:rFonts w:ascii="Times New Roman" w:hAnsi="Times New Roman"/>
          <w:sz w:val="20"/>
          <w:szCs w:val="20"/>
        </w:rPr>
      </w:pPr>
      <w:r w:rsidRPr="00A4087D">
        <w:rPr>
          <w:rFonts w:ascii="Times New Roman" w:hAnsi="Times New Roman"/>
          <w:sz w:val="20"/>
          <w:szCs w:val="20"/>
        </w:rPr>
        <w:t xml:space="preserve">9.33. </w:t>
      </w:r>
      <w:r w:rsidR="581B5CF6" w:rsidRPr="00A4087D">
        <w:rPr>
          <w:rFonts w:ascii="Times New Roman" w:hAnsi="Times New Roman"/>
          <w:sz w:val="20"/>
          <w:szCs w:val="20"/>
        </w:rPr>
        <w:t>T9070-A5-DPC-030/313-3, NAVSEA Design Practices and Criteria Manual; Lithium Battery Facility on Surface Ships</w:t>
      </w:r>
    </w:p>
    <w:p w14:paraId="7453F752" w14:textId="16C4FEB0" w:rsidR="750A8233" w:rsidRPr="00A4087D" w:rsidRDefault="2A47D456" w:rsidP="50CD95D4">
      <w:pPr>
        <w:rPr>
          <w:rFonts w:ascii="Times New Roman" w:hAnsi="Times New Roman"/>
          <w:sz w:val="20"/>
          <w:szCs w:val="20"/>
        </w:rPr>
      </w:pPr>
      <w:r w:rsidRPr="00A4087D">
        <w:rPr>
          <w:rFonts w:ascii="Times New Roman" w:hAnsi="Times New Roman"/>
          <w:sz w:val="20"/>
          <w:szCs w:val="20"/>
        </w:rPr>
        <w:t>9.34.</w:t>
      </w:r>
      <w:r w:rsidR="581B5CF6" w:rsidRPr="00A4087D">
        <w:rPr>
          <w:rFonts w:ascii="Times New Roman" w:hAnsi="Times New Roman"/>
          <w:sz w:val="20"/>
          <w:szCs w:val="20"/>
        </w:rPr>
        <w:t xml:space="preserve"> SEA 05P5-STD-201X-X, Fire Design Criteria for a Stowage and Charging Facility For Selected Approved and Compatible Lithium Batteries Aboard US Naval Surface Ships</w:t>
      </w:r>
    </w:p>
    <w:p w14:paraId="2C2F0ADE" w14:textId="183535BC" w:rsidR="750A8233" w:rsidRPr="00A4087D" w:rsidRDefault="66844BC5" w:rsidP="50CD95D4">
      <w:pPr>
        <w:rPr>
          <w:rFonts w:ascii="Times New Roman" w:hAnsi="Times New Roman"/>
          <w:sz w:val="20"/>
          <w:szCs w:val="20"/>
        </w:rPr>
      </w:pPr>
      <w:r w:rsidRPr="00A4087D">
        <w:rPr>
          <w:rFonts w:ascii="Times New Roman" w:hAnsi="Times New Roman"/>
          <w:sz w:val="20"/>
          <w:szCs w:val="20"/>
        </w:rPr>
        <w:lastRenderedPageBreak/>
        <w:t>9.35</w:t>
      </w:r>
      <w:r w:rsidR="581B5CF6" w:rsidRPr="00A4087D">
        <w:rPr>
          <w:rFonts w:ascii="Times New Roman" w:hAnsi="Times New Roman"/>
          <w:sz w:val="20"/>
          <w:szCs w:val="20"/>
        </w:rPr>
        <w:t xml:space="preserve">. SE480-AM-HBK-010, System Handbook for Lithium Ion Battery Facility </w:t>
      </w:r>
    </w:p>
    <w:p w14:paraId="4B0386D1" w14:textId="00FA9CB0" w:rsidR="750A8233" w:rsidRPr="00A4087D" w:rsidRDefault="44C01D6B" w:rsidP="50CD95D4">
      <w:pPr>
        <w:rPr>
          <w:rFonts w:ascii="Times New Roman" w:hAnsi="Times New Roman"/>
          <w:color w:val="000000" w:themeColor="text1"/>
          <w:sz w:val="20"/>
          <w:szCs w:val="20"/>
        </w:rPr>
      </w:pPr>
      <w:r w:rsidRPr="00A4087D">
        <w:rPr>
          <w:rFonts w:ascii="Times New Roman" w:hAnsi="Times New Roman"/>
          <w:sz w:val="20"/>
          <w:szCs w:val="20"/>
        </w:rPr>
        <w:t>9.36.</w:t>
      </w:r>
      <w:r w:rsidR="581B5CF6" w:rsidRPr="00A4087D">
        <w:rPr>
          <w:rFonts w:ascii="Times New Roman" w:hAnsi="Times New Roman"/>
          <w:sz w:val="20"/>
          <w:szCs w:val="20"/>
        </w:rPr>
        <w:t xml:space="preserve"> </w:t>
      </w:r>
      <w:r w:rsidR="581B5CF6" w:rsidRPr="00A4087D">
        <w:rPr>
          <w:rFonts w:ascii="Times New Roman" w:hAnsi="Times New Roman"/>
          <w:color w:val="000000" w:themeColor="text1"/>
          <w:sz w:val="20"/>
          <w:szCs w:val="20"/>
        </w:rPr>
        <w:t xml:space="preserve">S9310-AQ-SAF-010, Naval </w:t>
      </w:r>
      <w:r w:rsidR="001D74B4" w:rsidRPr="00A4087D">
        <w:rPr>
          <w:rFonts w:ascii="Times New Roman" w:hAnsi="Times New Roman"/>
          <w:color w:val="000000" w:themeColor="text1"/>
          <w:sz w:val="20"/>
          <w:szCs w:val="20"/>
        </w:rPr>
        <w:t>Lithium</w:t>
      </w:r>
      <w:r w:rsidR="581B5CF6" w:rsidRPr="00A4087D">
        <w:rPr>
          <w:rFonts w:ascii="Times New Roman" w:hAnsi="Times New Roman"/>
          <w:color w:val="000000" w:themeColor="text1"/>
          <w:sz w:val="20"/>
          <w:szCs w:val="20"/>
        </w:rPr>
        <w:t xml:space="preserve"> Battery Safety Program</w:t>
      </w:r>
    </w:p>
    <w:p w14:paraId="4214CACF" w14:textId="77777777" w:rsidR="750A8233" w:rsidRDefault="2F7CFA19" w:rsidP="50CD95D4">
      <w:pPr>
        <w:rPr>
          <w:rFonts w:ascii="Times New Roman" w:hAnsi="Times New Roman"/>
          <w:sz w:val="20"/>
          <w:szCs w:val="20"/>
        </w:rPr>
      </w:pPr>
      <w:r w:rsidRPr="50CD95D4">
        <w:rPr>
          <w:rFonts w:ascii="Times New Roman" w:hAnsi="Times New Roman"/>
          <w:sz w:val="20"/>
          <w:szCs w:val="20"/>
        </w:rPr>
        <w:t>9.37</w:t>
      </w:r>
      <w:r w:rsidR="581B5CF6" w:rsidRPr="50CD95D4">
        <w:rPr>
          <w:rFonts w:ascii="Times New Roman" w:hAnsi="Times New Roman"/>
          <w:sz w:val="20"/>
          <w:szCs w:val="20"/>
        </w:rPr>
        <w:t>. The Joint Fleet Maintenance Manual (JFFM), http://www.submepp.navy.mil/jfmm/index.htm</w:t>
      </w:r>
    </w:p>
    <w:p w14:paraId="7B631384" w14:textId="77777777" w:rsidR="00A4087D" w:rsidRDefault="00A4087D" w:rsidP="50CD95D4">
      <w:pPr>
        <w:rPr>
          <w:rFonts w:ascii="Times New Roman" w:hAnsi="Times New Roman"/>
          <w:sz w:val="20"/>
          <w:szCs w:val="20"/>
        </w:rPr>
      </w:pPr>
    </w:p>
    <w:p w14:paraId="7E29845B" w14:textId="79C6DEF1" w:rsidR="750A8233" w:rsidRPr="00A4087D" w:rsidRDefault="00A4087D" w:rsidP="750A8233">
      <w:pPr>
        <w:rPr>
          <w:rFonts w:ascii="Times New Roman" w:hAnsi="Times New Roman"/>
          <w:b/>
          <w:bCs/>
          <w:sz w:val="20"/>
          <w:szCs w:val="20"/>
        </w:rPr>
      </w:pPr>
      <w:r w:rsidRPr="00A4087D">
        <w:rPr>
          <w:rFonts w:ascii="Times New Roman" w:hAnsi="Times New Roman"/>
          <w:b/>
          <w:bCs/>
          <w:sz w:val="20"/>
          <w:szCs w:val="20"/>
        </w:rPr>
        <w:t>10.0 PURCHASES</w:t>
      </w:r>
    </w:p>
    <w:p w14:paraId="154C7010" w14:textId="665AD075"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10.1</w:t>
      </w:r>
      <w:r w:rsidRPr="00B93C39">
        <w:rPr>
          <w:rFonts w:ascii="Times New Roman" w:hAnsi="Times New Roman"/>
          <w:sz w:val="20"/>
          <w:szCs w:val="20"/>
        </w:rPr>
        <w:t> Only items directly used and incidental to the services for this Contract/Task Order and for work within the scope of the Statement of Work/Performance Work Statement, shall be purchased under the Other Direct Cost (ODC) line items.  Purchases of an individual item that is valued above $</w:t>
      </w:r>
      <w:r w:rsidR="00D84617">
        <w:rPr>
          <w:rFonts w:ascii="Times New Roman" w:hAnsi="Times New Roman"/>
          <w:sz w:val="20"/>
          <w:szCs w:val="20"/>
        </w:rPr>
        <w:t>2</w:t>
      </w:r>
      <w:r w:rsidR="00875D2F">
        <w:rPr>
          <w:rFonts w:ascii="Times New Roman" w:hAnsi="Times New Roman"/>
          <w:sz w:val="20"/>
          <w:szCs w:val="20"/>
        </w:rPr>
        <w:t>0</w:t>
      </w:r>
      <w:r w:rsidRPr="00B93C39">
        <w:rPr>
          <w:rFonts w:ascii="Times New Roman" w:hAnsi="Times New Roman"/>
          <w:sz w:val="20"/>
          <w:szCs w:val="20"/>
        </w:rPr>
        <w:t>,000 shall be approved by the Contracting Officer prior to purchase by the Contractor. 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 </w:t>
      </w:r>
      <w:r w:rsidR="00A56743">
        <w:rPr>
          <w:rFonts w:ascii="Times New Roman" w:hAnsi="Times New Roman"/>
          <w:sz w:val="20"/>
          <w:szCs w:val="20"/>
        </w:rPr>
        <w:t>Contractor shall p</w:t>
      </w:r>
      <w:r w:rsidR="00E638DE" w:rsidRPr="00E638DE">
        <w:rPr>
          <w:rFonts w:ascii="Times New Roman" w:hAnsi="Times New Roman"/>
          <w:sz w:val="20"/>
          <w:szCs w:val="20"/>
        </w:rPr>
        <w:t>rovide</w:t>
      </w:r>
      <w:r w:rsidRPr="00B93C39">
        <w:rPr>
          <w:rFonts w:ascii="Times New Roman" w:hAnsi="Times New Roman"/>
          <w:sz w:val="20"/>
          <w:szCs w:val="20"/>
        </w:rPr>
        <w:t xml:space="preserve"> copies of price estimates from at least </w:t>
      </w:r>
      <w:r w:rsidRPr="00B93C39">
        <w:rPr>
          <w:rFonts w:ascii="Times New Roman" w:hAnsi="Times New Roman"/>
          <w:sz w:val="20"/>
          <w:szCs w:val="20"/>
          <w:u w:val="single"/>
        </w:rPr>
        <w:t>2</w:t>
      </w:r>
      <w:r w:rsidRPr="00B93C39">
        <w:rPr>
          <w:rFonts w:ascii="Times New Roman" w:hAnsi="Times New Roman"/>
          <w:sz w:val="20"/>
          <w:szCs w:val="20"/>
        </w:rPr>
        <w:t> vendors.</w:t>
      </w:r>
    </w:p>
    <w:p w14:paraId="28243428" w14:textId="44FC00A7" w:rsid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10.2</w:t>
      </w:r>
      <w:r w:rsidRPr="00B93C39">
        <w:rPr>
          <w:rFonts w:ascii="Times New Roman" w:hAnsi="Times New Roman"/>
          <w:sz w:val="20"/>
          <w:szCs w:val="20"/>
        </w:rPr>
        <w:t xml:space="preserve"> Information Technology (IT) </w:t>
      </w:r>
      <w:r w:rsidR="00875D2F" w:rsidRPr="00B93C39">
        <w:rPr>
          <w:rFonts w:ascii="Times New Roman" w:hAnsi="Times New Roman"/>
          <w:sz w:val="20"/>
          <w:szCs w:val="20"/>
        </w:rPr>
        <w:t>equipment</w:t>
      </w:r>
      <w:r w:rsidRPr="00B93C39">
        <w:rPr>
          <w:rFonts w:ascii="Times New Roman" w:hAnsi="Times New Roman"/>
          <w:sz w:val="20"/>
          <w:szCs w:val="20"/>
        </w:rPr>
        <w:t xml:space="preserve"> or services must be approved by the proper approval authority. All IT requirements, regardless of dollar amount, submitted under this Contract/Task Order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7A375E1B" w14:textId="77777777" w:rsidR="00A4087D" w:rsidRPr="00B93C39" w:rsidRDefault="00A4087D" w:rsidP="00B93C39">
      <w:pPr>
        <w:rPr>
          <w:rFonts w:ascii="Times New Roman" w:hAnsi="Times New Roman"/>
          <w:sz w:val="20"/>
          <w:szCs w:val="20"/>
        </w:rPr>
      </w:pPr>
    </w:p>
    <w:p w14:paraId="5604AD90" w14:textId="12B1F2F1"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11.0 </w:t>
      </w:r>
      <w:r w:rsidR="00A4087D">
        <w:rPr>
          <w:rFonts w:ascii="Times New Roman" w:hAnsi="Times New Roman"/>
          <w:b/>
          <w:bCs/>
          <w:sz w:val="20"/>
          <w:szCs w:val="20"/>
        </w:rPr>
        <w:t>COUNTERFEIT MATERIAL PREVENTION</w:t>
      </w:r>
    </w:p>
    <w:p w14:paraId="7502CACD" w14:textId="77777777" w:rsidR="00B93C39" w:rsidRDefault="00B93C39" w:rsidP="00B93C39">
      <w:pPr>
        <w:rPr>
          <w:rFonts w:ascii="Times New Roman" w:hAnsi="Times New Roman"/>
          <w:b/>
          <w:bCs/>
          <w:sz w:val="20"/>
          <w:szCs w:val="20"/>
        </w:rPr>
      </w:pPr>
      <w:r w:rsidRPr="00B93C39">
        <w:rPr>
          <w:rFonts w:ascii="Times New Roman" w:hAnsi="Times New Roman"/>
          <w:sz w:val="20"/>
          <w:szCs w:val="20"/>
        </w:rPr>
        <w:t> </w:t>
      </w:r>
      <w:r w:rsidRPr="00B93C39">
        <w:rPr>
          <w:rFonts w:ascii="Times New Roman" w:hAnsi="Times New Roman"/>
          <w:b/>
          <w:bCs/>
          <w:sz w:val="20"/>
          <w:szCs w:val="20"/>
        </w:rPr>
        <w:t>11.1 Electronic End-Items</w:t>
      </w:r>
    </w:p>
    <w:p w14:paraId="299C76B5"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The Contractor shall take steps as defined in DFARS 252.246-7007 and herein to minimize the risk of receiving counterfeit parts and materials. The Contractor shall:</w:t>
      </w:r>
    </w:p>
    <w:p w14:paraId="7282B57F"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Maximize availability of authentic, originally designed and/or qualified parts throughout the product’s life cycle, including management of parts obsolescence</w:t>
      </w:r>
    </w:p>
    <w:p w14:paraId="1B79CEBD"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Assess potential suppliers to minimize the risk of receiving counterfeit parts or materials</w:t>
      </w:r>
    </w:p>
    <w:p w14:paraId="2AFCD70B"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Maintain a listing of approved suppliers with documented criteria for approval and removal of suppliers from the list</w:t>
      </w:r>
    </w:p>
    <w:p w14:paraId="40D2852E"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Have purchasing procedures which require the selection of parts and materials from OM or authorized suppliers whenever possible</w:t>
      </w:r>
    </w:p>
    <w:p w14:paraId="674C1ACA"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Require a certificate of compliance and supply chain traceability for all electronic part purchases, and provide to the Government upon request</w:t>
      </w:r>
    </w:p>
    <w:p w14:paraId="6DAC927E"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Use Government or industry services such as GIDEP and other commercially available services to identify part or supplier quality or authenticity problems</w:t>
      </w:r>
    </w:p>
    <w:p w14:paraId="107CE72F"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Define minimum inspection and test requirements for parts being procured from unauthorized suppliers, and shall ensure that in-house, third-party, and/or distributor inspection and test procedures and facilities comply with these requirements</w:t>
      </w:r>
    </w:p>
    <w:p w14:paraId="22BDAFD9"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Incorporate procurement clauses which plainly identify quality requirements and liability to all approved suppliers</w:t>
      </w:r>
    </w:p>
    <w:p w14:paraId="620FCD08"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lastRenderedPageBreak/>
        <w:t>• Flow the requirements above to affected Subcontractors</w:t>
      </w:r>
    </w:p>
    <w:p w14:paraId="13398466" w14:textId="77777777" w:rsidR="00C92625" w:rsidRPr="00801299" w:rsidRDefault="00C92625" w:rsidP="00C92625">
      <w:pPr>
        <w:autoSpaceDE w:val="0"/>
        <w:autoSpaceDN w:val="0"/>
        <w:adjustRightInd w:val="0"/>
        <w:rPr>
          <w:rFonts w:ascii="Times New Roman" w:hAnsi="Times New Roman"/>
          <w:sz w:val="20"/>
          <w:szCs w:val="20"/>
        </w:rPr>
      </w:pPr>
    </w:p>
    <w:p w14:paraId="20990463" w14:textId="7777777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SAE AS6174 contains information regarding the detection, avoidance, and mitigation of counterfeit materiel, and may be used as a reference document for meeting the above steps.</w:t>
      </w:r>
    </w:p>
    <w:p w14:paraId="294A20CF" w14:textId="77777777" w:rsidR="00C92625" w:rsidRPr="00801299" w:rsidRDefault="00C92625" w:rsidP="00C92625">
      <w:pPr>
        <w:autoSpaceDE w:val="0"/>
        <w:autoSpaceDN w:val="0"/>
        <w:adjustRightInd w:val="0"/>
        <w:rPr>
          <w:rFonts w:ascii="Times New Roman" w:hAnsi="Times New Roman"/>
          <w:sz w:val="20"/>
          <w:szCs w:val="20"/>
        </w:rPr>
      </w:pPr>
    </w:p>
    <w:p w14:paraId="37765684" w14:textId="2959CE07" w:rsidR="00C92625" w:rsidRPr="00801299" w:rsidRDefault="00C92625" w:rsidP="00C92625">
      <w:pPr>
        <w:autoSpaceDE w:val="0"/>
        <w:autoSpaceDN w:val="0"/>
        <w:adjustRightInd w:val="0"/>
        <w:rPr>
          <w:rFonts w:ascii="Times New Roman" w:hAnsi="Times New Roman"/>
          <w:sz w:val="20"/>
          <w:szCs w:val="20"/>
        </w:rPr>
      </w:pPr>
      <w:r w:rsidRPr="00801299">
        <w:rPr>
          <w:rFonts w:ascii="Times New Roman" w:hAnsi="Times New Roman"/>
          <w:sz w:val="20"/>
          <w:szCs w:val="20"/>
        </w:rPr>
        <w:t xml:space="preserve">Parts and materials shall not be purchased from unauthorized sources (e.g. independent distributor or broker) unless there is no other means for procurement. In </w:t>
      </w:r>
      <w:r w:rsidRPr="007F68DE">
        <w:rPr>
          <w:rFonts w:ascii="Times New Roman" w:hAnsi="Times New Roman"/>
          <w:sz w:val="20"/>
          <w:szCs w:val="20"/>
        </w:rPr>
        <w:t>isolated cases when an unauthorized supplier is the only possible choice for procurement, an Unauthorized Supplier Purchase Report (CDRL</w:t>
      </w:r>
      <w:r w:rsidRPr="0068048C">
        <w:rPr>
          <w:rFonts w:ascii="Times New Roman" w:hAnsi="Times New Roman"/>
          <w:sz w:val="20"/>
          <w:szCs w:val="20"/>
        </w:rPr>
        <w:t xml:space="preserve"> </w:t>
      </w:r>
      <w:r w:rsidR="007F68DE" w:rsidRPr="007F68DE">
        <w:rPr>
          <w:rFonts w:ascii="Times New Roman" w:hAnsi="Times New Roman"/>
          <w:sz w:val="20"/>
          <w:szCs w:val="20"/>
        </w:rPr>
        <w:t>A010</w:t>
      </w:r>
      <w:r w:rsidRPr="007F68DE">
        <w:rPr>
          <w:rFonts w:ascii="Times New Roman" w:hAnsi="Times New Roman"/>
          <w:sz w:val="20"/>
          <w:szCs w:val="20"/>
        </w:rPr>
        <w:t>) shall</w:t>
      </w:r>
      <w:r w:rsidRPr="00C92625">
        <w:rPr>
          <w:rFonts w:ascii="Times New Roman" w:hAnsi="Times New Roman"/>
          <w:sz w:val="20"/>
          <w:szCs w:val="20"/>
        </w:rPr>
        <w:t xml:space="preserve"> </w:t>
      </w:r>
      <w:r w:rsidRPr="00801299">
        <w:rPr>
          <w:rFonts w:ascii="Times New Roman" w:hAnsi="Times New Roman"/>
          <w:sz w:val="20"/>
          <w:szCs w:val="20"/>
        </w:rPr>
        <w:t>be provided to the Contracting Officer and program office.</w:t>
      </w:r>
      <w:r>
        <w:rPr>
          <w:rFonts w:ascii="Times New Roman" w:hAnsi="Times New Roman"/>
          <w:sz w:val="20"/>
          <w:szCs w:val="20"/>
        </w:rPr>
        <w:t xml:space="preserve"> </w:t>
      </w:r>
      <w:r w:rsidRPr="00801299">
        <w:rPr>
          <w:rFonts w:ascii="Times New Roman" w:hAnsi="Times New Roman"/>
          <w:sz w:val="20"/>
          <w:szCs w:val="20"/>
        </w:rPr>
        <w:t>The report shall contain the following information:</w:t>
      </w:r>
    </w:p>
    <w:p w14:paraId="7DDFDD31" w14:textId="69C61319" w:rsidR="00C92625" w:rsidRDefault="00C92625" w:rsidP="007C0919">
      <w:pPr>
        <w:pStyle w:val="ListParagraph"/>
        <w:numPr>
          <w:ilvl w:val="0"/>
          <w:numId w:val="46"/>
        </w:numPr>
        <w:autoSpaceDE w:val="0"/>
        <w:autoSpaceDN w:val="0"/>
        <w:adjustRightInd w:val="0"/>
        <w:ind w:left="648"/>
        <w:rPr>
          <w:rFonts w:ascii="Times New Roman" w:hAnsi="Times New Roman"/>
          <w:sz w:val="20"/>
          <w:szCs w:val="20"/>
        </w:rPr>
      </w:pPr>
      <w:r w:rsidRPr="007C0919">
        <w:rPr>
          <w:rFonts w:ascii="Times New Roman" w:hAnsi="Times New Roman"/>
          <w:sz w:val="20"/>
          <w:szCs w:val="20"/>
        </w:rPr>
        <w:t>Reason why an authorized supplier or original component manufacturer (OM) could not provide the part or</w:t>
      </w:r>
      <w:r>
        <w:rPr>
          <w:rFonts w:ascii="Times New Roman" w:hAnsi="Times New Roman"/>
          <w:sz w:val="20"/>
          <w:szCs w:val="20"/>
        </w:rPr>
        <w:t xml:space="preserve"> </w:t>
      </w:r>
      <w:r w:rsidRPr="007C0919">
        <w:rPr>
          <w:rFonts w:ascii="Times New Roman" w:hAnsi="Times New Roman"/>
          <w:sz w:val="20"/>
          <w:szCs w:val="20"/>
        </w:rPr>
        <w:t>material</w:t>
      </w:r>
    </w:p>
    <w:p w14:paraId="49BC3FAD" w14:textId="77777777" w:rsidR="00C92625" w:rsidRDefault="00C92625" w:rsidP="007C0919">
      <w:pPr>
        <w:pStyle w:val="ListParagraph"/>
        <w:numPr>
          <w:ilvl w:val="0"/>
          <w:numId w:val="46"/>
        </w:numPr>
        <w:autoSpaceDE w:val="0"/>
        <w:autoSpaceDN w:val="0"/>
        <w:adjustRightInd w:val="0"/>
        <w:ind w:left="648"/>
        <w:rPr>
          <w:rFonts w:ascii="Times New Roman" w:hAnsi="Times New Roman"/>
          <w:sz w:val="20"/>
          <w:szCs w:val="20"/>
        </w:rPr>
      </w:pPr>
      <w:r w:rsidRPr="007C0919">
        <w:rPr>
          <w:rFonts w:ascii="Times New Roman" w:hAnsi="Times New Roman"/>
          <w:sz w:val="20"/>
          <w:szCs w:val="20"/>
        </w:rPr>
        <w:t>Product certificate of conformance with traceability to the OM, if available</w:t>
      </w:r>
    </w:p>
    <w:p w14:paraId="16A92A10" w14:textId="53964728" w:rsidR="00C92625" w:rsidRPr="00E638DE" w:rsidRDefault="00C92625" w:rsidP="00B93C39">
      <w:pPr>
        <w:pStyle w:val="ListParagraph"/>
        <w:numPr>
          <w:ilvl w:val="0"/>
          <w:numId w:val="46"/>
        </w:numPr>
        <w:autoSpaceDE w:val="0"/>
        <w:autoSpaceDN w:val="0"/>
        <w:adjustRightInd w:val="0"/>
        <w:ind w:left="648"/>
        <w:rPr>
          <w:rFonts w:ascii="Times New Roman" w:hAnsi="Times New Roman"/>
          <w:sz w:val="20"/>
          <w:szCs w:val="20"/>
        </w:rPr>
      </w:pPr>
      <w:r>
        <w:rPr>
          <w:rFonts w:ascii="Times New Roman" w:hAnsi="Times New Roman"/>
          <w:sz w:val="20"/>
          <w:szCs w:val="20"/>
        </w:rPr>
        <w:t>V</w:t>
      </w:r>
      <w:r w:rsidRPr="007C0919">
        <w:rPr>
          <w:rFonts w:ascii="Times New Roman" w:hAnsi="Times New Roman"/>
          <w:sz w:val="20"/>
          <w:szCs w:val="20"/>
        </w:rPr>
        <w:t>erification and authenticity data results (e.g., visual inspection, marking/surface finish permanency, DPA, Scanning Acoustic Microscopy, Energy Dispersive X-Ray Spectroscopy, Fourier Transform Infrared (FTIR) Spectroscopy, Rockwell Hardness Test, etc.)  SAE AS5553 contains information regarding the detection, avoidance, and mitigation of counterfeit electronic components, and may be used as a reference document for meeting the above steps.</w:t>
      </w:r>
    </w:p>
    <w:p w14:paraId="47A187B8" w14:textId="77777777" w:rsidR="00B93C39" w:rsidRPr="00B93C39" w:rsidRDefault="00B93C39" w:rsidP="00B93C39">
      <w:pPr>
        <w:rPr>
          <w:rFonts w:ascii="Times New Roman" w:hAnsi="Times New Roman"/>
          <w:sz w:val="20"/>
          <w:szCs w:val="20"/>
        </w:rPr>
      </w:pPr>
      <w:r w:rsidRPr="00B93C39">
        <w:rPr>
          <w:rFonts w:ascii="Times New Roman" w:hAnsi="Times New Roman"/>
          <w:b/>
          <w:bCs/>
          <w:i/>
          <w:iCs/>
          <w:sz w:val="20"/>
          <w:szCs w:val="20"/>
        </w:rPr>
        <w:t> </w:t>
      </w:r>
      <w:r w:rsidRPr="00B93C39">
        <w:rPr>
          <w:rFonts w:ascii="Times New Roman" w:hAnsi="Times New Roman"/>
          <w:b/>
          <w:bCs/>
          <w:sz w:val="20"/>
          <w:szCs w:val="20"/>
        </w:rPr>
        <w:t xml:space="preserve">11.2 Non-Electronic </w:t>
      </w:r>
      <w:r w:rsidR="008D45F6" w:rsidRPr="00801299">
        <w:rPr>
          <w:rFonts w:ascii="Times New Roman" w:hAnsi="Times New Roman"/>
          <w:b/>
          <w:bCs/>
          <w:sz w:val="20"/>
          <w:szCs w:val="20"/>
        </w:rPr>
        <w:t>Materials</w:t>
      </w:r>
    </w:p>
    <w:p w14:paraId="43EF58A9"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11.2.1</w:t>
      </w:r>
      <w:r w:rsidRPr="00B93C39">
        <w:rPr>
          <w:rFonts w:ascii="Times New Roman" w:hAnsi="Times New Roman"/>
          <w:sz w:val="20"/>
          <w:szCs w:val="20"/>
        </w:rPr>
        <w:t> Department of the Navy contractors (and their subcontractors at all tiers)</w:t>
      </w:r>
    </w:p>
    <w:p w14:paraId="5DC31591"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who obtain critical or high risk materiel shall implement a risk mitigation process as follows:</w:t>
      </w:r>
    </w:p>
    <w:p w14:paraId="6CEBEFED"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11.2.1.1</w:t>
      </w:r>
      <w:r w:rsidRPr="00B93C39">
        <w:rPr>
          <w:rFonts w:ascii="Times New Roman" w:hAnsi="Times New Roman"/>
          <w:sz w:val="20"/>
          <w:szCs w:val="20"/>
        </w:rPr>
        <w:t>  If the materiel is currently in production or currently available, materiel shall  be obtained only from authorized suppliers</w:t>
      </w:r>
    </w:p>
    <w:p w14:paraId="37D139DB"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11.2.1.2</w:t>
      </w:r>
      <w:r w:rsidRPr="00B93C39">
        <w:rPr>
          <w:rFonts w:ascii="Times New Roman" w:hAnsi="Times New Roman"/>
          <w:sz w:val="20"/>
          <w:szCs w:val="20"/>
        </w:rPr>
        <w:t> If the materiel is not in production or currently available from authorized suppliers, materiel shall be obtained from suppliers that meet appropriate counterfeit avoidance criteria</w:t>
      </w:r>
    </w:p>
    <w:p w14:paraId="6E61759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11.2.1.3</w:t>
      </w:r>
      <w:r w:rsidRPr="00B93C39">
        <w:rPr>
          <w:rFonts w:ascii="Times New Roman" w:hAnsi="Times New Roman"/>
          <w:sz w:val="20"/>
          <w:szCs w:val="20"/>
        </w:rPr>
        <w:t>  Contractor shall notify the contracting officer when critical or high risk materiel cannot be obtained from an authorized supplier;</w:t>
      </w:r>
    </w:p>
    <w:p w14:paraId="070C97E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11.2.1.4</w:t>
      </w:r>
      <w:r w:rsidRPr="00B93C39">
        <w:rPr>
          <w:rFonts w:ascii="Times New Roman" w:hAnsi="Times New Roman"/>
          <w:sz w:val="20"/>
          <w:szCs w:val="20"/>
        </w:rPr>
        <w:t>  Contractor shall take mitigating actions to authenticate the materiel if purchased from an unauthorized supplier</w:t>
      </w:r>
    </w:p>
    <w:p w14:paraId="21E70395" w14:textId="56065DF8" w:rsidR="003A055F" w:rsidRPr="00B93C39" w:rsidRDefault="00B93C39" w:rsidP="00B93C39">
      <w:pPr>
        <w:rPr>
          <w:rFonts w:ascii="Times New Roman" w:hAnsi="Times New Roman"/>
          <w:sz w:val="20"/>
          <w:szCs w:val="20"/>
        </w:rPr>
      </w:pPr>
      <w:r w:rsidRPr="00B93C39">
        <w:rPr>
          <w:rFonts w:ascii="Times New Roman" w:hAnsi="Times New Roman"/>
          <w:b/>
          <w:bCs/>
          <w:sz w:val="20"/>
          <w:szCs w:val="20"/>
        </w:rPr>
        <w:t>11.2.1.5</w:t>
      </w:r>
      <w:r w:rsidRPr="00B93C39">
        <w:rPr>
          <w:rFonts w:ascii="Times New Roman" w:hAnsi="Times New Roman"/>
          <w:sz w:val="20"/>
          <w:szCs w:val="20"/>
        </w:rPr>
        <w:t>  Contractor shall report instances of counterfeit and suspect counterfeit materiel to the contracting officer and the GIDEP as soon as the contractor becomes aware of the issue.</w:t>
      </w:r>
    </w:p>
    <w:p w14:paraId="2C27916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12.0 PERSONNEL</w:t>
      </w:r>
    </w:p>
    <w:p w14:paraId="3F70043B"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12.1</w:t>
      </w:r>
      <w:r w:rsidRPr="00B93C39">
        <w:rPr>
          <w:rFonts w:ascii="Times New Roman" w:hAnsi="Times New Roman"/>
          <w:sz w:val="20"/>
          <w:szCs w:val="20"/>
        </w:rPr>
        <w:t>  </w:t>
      </w:r>
      <w:r w:rsidRPr="00B93C39">
        <w:rPr>
          <w:rFonts w:ascii="Times New Roman" w:hAnsi="Times New Roman"/>
          <w:b/>
          <w:bCs/>
          <w:sz w:val="20"/>
          <w:szCs w:val="20"/>
        </w:rPr>
        <w:t>Personnel Requirements.</w:t>
      </w:r>
      <w:r w:rsidRPr="00B93C39">
        <w:rPr>
          <w:rFonts w:ascii="Times New Roman" w:hAnsi="Times New Roman"/>
          <w:sz w:val="20"/>
          <w:szCs w:val="20"/>
        </w:rPr>
        <w:t>  All persons proposed in key and non-key labor categories shall, at the time of proposal submission be U.S. citizens.</w:t>
      </w:r>
    </w:p>
    <w:p w14:paraId="068D0410"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12.2</w:t>
      </w:r>
      <w:r w:rsidRPr="00B93C39">
        <w:rPr>
          <w:rFonts w:ascii="Times New Roman" w:hAnsi="Times New Roman"/>
          <w:sz w:val="20"/>
          <w:szCs w:val="20"/>
        </w:rPr>
        <w:t> Clause 52.222-2 "Payment for Overtime Premiums" will provide for the total approved dollar amount of overtime premium or will state "zero" if not approved.  If overtime premium has not been approved under this contract in accordance with Clause 52.222-2, overtime effort to be performed shall be requested from the Contracting Officer prior to performance of premium overtime.  For overtime premium costs to be allowable costs; the Contracting Officer is required to approve the performance of overtime prior to the actual performance of overtime. The dollar amount in FAR 52.222-2 shall equal overtime premium negotiated between the Government and the prime contractor.  This overtime premium amount shall equal the prime contractor's unburdened premium OT labor costs plus the subcontractors' fully-burdened premium OT labor costs. </w:t>
      </w:r>
    </w:p>
    <w:p w14:paraId="6C417881" w14:textId="47D3A23C" w:rsidR="00B93C39" w:rsidRPr="00B93C39" w:rsidRDefault="7D3FF360" w:rsidP="00B93C39">
      <w:pPr>
        <w:rPr>
          <w:rFonts w:ascii="Times New Roman" w:hAnsi="Times New Roman"/>
          <w:sz w:val="20"/>
          <w:szCs w:val="20"/>
        </w:rPr>
      </w:pPr>
      <w:commentRangeStart w:id="1"/>
      <w:r w:rsidRPr="5FFA1ED3">
        <w:rPr>
          <w:rFonts w:ascii="Times New Roman" w:hAnsi="Times New Roman"/>
          <w:b/>
          <w:bCs/>
          <w:sz w:val="20"/>
          <w:szCs w:val="20"/>
        </w:rPr>
        <w:lastRenderedPageBreak/>
        <w:t>12.3</w:t>
      </w:r>
      <w:r w:rsidRPr="5FFA1ED3">
        <w:rPr>
          <w:rFonts w:ascii="Times New Roman" w:hAnsi="Times New Roman"/>
          <w:sz w:val="20"/>
          <w:szCs w:val="20"/>
        </w:rPr>
        <w:t xml:space="preserve"> The</w:t>
      </w:r>
      <w:r w:rsidR="65636869" w:rsidRPr="5FFA1ED3">
        <w:rPr>
          <w:rFonts w:ascii="Times New Roman" w:hAnsi="Times New Roman"/>
          <w:sz w:val="20"/>
          <w:szCs w:val="20"/>
        </w:rPr>
        <w:t xml:space="preserve"> level of effort </w:t>
      </w:r>
      <w:commentRangeEnd w:id="1"/>
      <w:r w:rsidR="00D7176F">
        <w:rPr>
          <w:rStyle w:val="CommentReference"/>
        </w:rPr>
        <w:commentReference w:id="1"/>
      </w:r>
      <w:r w:rsidR="65636869" w:rsidRPr="5FFA1ED3">
        <w:rPr>
          <w:rFonts w:ascii="Times New Roman" w:hAnsi="Times New Roman"/>
          <w:sz w:val="20"/>
          <w:szCs w:val="20"/>
        </w:rPr>
        <w:t>for the performance of the resultant Task Order is based on the labor categories and hours per year provided in the table below.  The Management and Support labor category is intended to capture corporate and local-level management, as well as general and administrative support, to include administrative</w:t>
      </w:r>
      <w:r w:rsidR="0A07B2E7" w:rsidRPr="5FFA1ED3">
        <w:rPr>
          <w:rFonts w:ascii="Times New Roman" w:hAnsi="Times New Roman"/>
          <w:sz w:val="20"/>
          <w:szCs w:val="20"/>
        </w:rPr>
        <w:t xml:space="preserve"> </w:t>
      </w:r>
      <w:r w:rsidR="65636869" w:rsidRPr="5FFA1ED3">
        <w:rPr>
          <w:rFonts w:ascii="Times New Roman" w:hAnsi="Times New Roman"/>
          <w:sz w:val="20"/>
          <w:szCs w:val="20"/>
        </w:rPr>
        <w:t>/</w:t>
      </w:r>
      <w:r w:rsidR="0A07B2E7" w:rsidRPr="5FFA1ED3">
        <w:rPr>
          <w:rFonts w:ascii="Times New Roman" w:hAnsi="Times New Roman"/>
          <w:sz w:val="20"/>
          <w:szCs w:val="20"/>
        </w:rPr>
        <w:t xml:space="preserve"> </w:t>
      </w:r>
      <w:r w:rsidR="65636869" w:rsidRPr="5FFA1ED3">
        <w:rPr>
          <w:rFonts w:ascii="Times New Roman" w:hAnsi="Times New Roman"/>
          <w:sz w:val="20"/>
          <w:szCs w:val="20"/>
        </w:rPr>
        <w:t>financial</w:t>
      </w:r>
      <w:r w:rsidR="0A07B2E7" w:rsidRPr="5FFA1ED3">
        <w:rPr>
          <w:rFonts w:ascii="Times New Roman" w:hAnsi="Times New Roman"/>
          <w:sz w:val="20"/>
          <w:szCs w:val="20"/>
        </w:rPr>
        <w:t xml:space="preserve"> </w:t>
      </w:r>
      <w:r w:rsidR="65636869" w:rsidRPr="5FFA1ED3">
        <w:rPr>
          <w:rFonts w:ascii="Times New Roman" w:hAnsi="Times New Roman"/>
          <w:sz w:val="20"/>
          <w:szCs w:val="20"/>
        </w:rPr>
        <w:t>/</w:t>
      </w:r>
      <w:r w:rsidR="0A07B2E7" w:rsidRPr="5FFA1ED3">
        <w:rPr>
          <w:rFonts w:ascii="Times New Roman" w:hAnsi="Times New Roman"/>
          <w:sz w:val="20"/>
          <w:szCs w:val="20"/>
        </w:rPr>
        <w:t xml:space="preserve"> </w:t>
      </w:r>
      <w:r w:rsidR="65636869" w:rsidRPr="5FFA1ED3">
        <w:rPr>
          <w:rFonts w:ascii="Times New Roman" w:hAnsi="Times New Roman"/>
          <w:sz w:val="20"/>
          <w:szCs w:val="20"/>
        </w:rPr>
        <w:t>clerical, program control, and Task Order or contract business management/administration (to include progress report preparation).  Offerors are cautioned that the costs of such support services are generally considered to be indirect in nature. However, the Offeror is permitted to include direct labor costs for "Management and Support" hours when it is in accordance with its standard DCAA-approved practice to do so. If an Offeror does not propose Management and Support labor hours, no labor costs associated with Management and Support effort will be allowable for payment as a direct charge.</w:t>
      </w:r>
    </w:p>
    <w:tbl>
      <w:tblPr>
        <w:tblW w:w="0" w:type="auto"/>
        <w:tblLook w:val="06A0" w:firstRow="1" w:lastRow="0" w:firstColumn="1" w:lastColumn="0" w:noHBand="1" w:noVBand="1"/>
      </w:tblPr>
      <w:tblGrid>
        <w:gridCol w:w="1569"/>
        <w:gridCol w:w="612"/>
        <w:gridCol w:w="493"/>
        <w:gridCol w:w="523"/>
        <w:gridCol w:w="370"/>
        <w:gridCol w:w="521"/>
        <w:gridCol w:w="643"/>
        <w:gridCol w:w="545"/>
        <w:gridCol w:w="635"/>
        <w:gridCol w:w="603"/>
        <w:gridCol w:w="635"/>
        <w:gridCol w:w="632"/>
        <w:gridCol w:w="649"/>
        <w:gridCol w:w="734"/>
        <w:gridCol w:w="623"/>
        <w:gridCol w:w="553"/>
      </w:tblGrid>
      <w:tr w:rsidR="5FFA1ED3" w14:paraId="3CA03E32"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945281" w14:textId="4ABCD85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Title</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2C9600" w14:textId="2E9C55BF"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eCRAFT LCAT</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2523" w14:textId="5906DA67"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Key? (Y/N)</w:t>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A00055" w14:textId="7FAD77ED"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Base Yr hours</w:t>
            </w:r>
          </w:p>
        </w:tc>
        <w:tc>
          <w:tcPr>
            <w:tcW w:w="1179" w:type="dxa"/>
            <w:gridSpan w:val="2"/>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3BA674EE" w14:textId="6EE7F200"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Option Yr 1 hours</w:t>
            </w:r>
          </w:p>
        </w:tc>
        <w:tc>
          <w:tcPr>
            <w:tcW w:w="1195" w:type="dxa"/>
            <w:gridSpan w:val="2"/>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3E718437" w14:textId="7230610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Option Yr 2 hours</w:t>
            </w:r>
          </w:p>
        </w:tc>
        <w:tc>
          <w:tcPr>
            <w:tcW w:w="1255" w:type="dxa"/>
            <w:gridSpan w:val="2"/>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08EB4D43" w14:textId="3BCF94E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Option Yr 3 hours</w:t>
            </w:r>
          </w:p>
        </w:tc>
        <w:tc>
          <w:tcPr>
            <w:tcW w:w="1300" w:type="dxa"/>
            <w:gridSpan w:val="2"/>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72EC5155" w14:textId="79B6EC7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Option Yr 4 hours</w:t>
            </w:r>
          </w:p>
        </w:tc>
        <w:tc>
          <w:tcPr>
            <w:tcW w:w="1375" w:type="dxa"/>
            <w:gridSpan w:val="2"/>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158BE4F5" w14:textId="27149811"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Total Hours each Location</w:t>
            </w:r>
          </w:p>
        </w:tc>
        <w:tc>
          <w:tcPr>
            <w:tcW w:w="555" w:type="dxa"/>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1A34484D" w14:textId="5B87BD58"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Total hours</w:t>
            </w:r>
          </w:p>
        </w:tc>
      </w:tr>
      <w:tr w:rsidR="00266401" w14:paraId="767D68BE" w14:textId="77777777" w:rsidTr="5FFA1ED3">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vAlign w:val="center"/>
          </w:tcPr>
          <w:p w14:paraId="3399D3D4" w14:textId="75DC870F" w:rsidR="5FFA1ED3" w:rsidRDefault="5FFA1ED3" w:rsidP="0068048C">
            <w:pPr>
              <w:spacing w:after="0"/>
              <w:jc w:val="center"/>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vAlign w:val="center"/>
          </w:tcPr>
          <w:p w14:paraId="432C4095" w14:textId="08ED3CA6" w:rsidR="5FFA1ED3" w:rsidRDefault="5FFA1ED3" w:rsidP="0068048C">
            <w:pPr>
              <w:spacing w:after="0"/>
              <w:jc w:val="center"/>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vAlign w:val="center"/>
          </w:tcPr>
          <w:p w14:paraId="5AD332BE" w14:textId="200C55E0" w:rsidR="5FFA1ED3" w:rsidRDefault="5FFA1ED3" w:rsidP="0068048C">
            <w:pPr>
              <w:spacing w:after="0"/>
              <w:jc w:val="center"/>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37822985" w14:textId="073D4980"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371"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5B7BFC9D" w14:textId="355861C9"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734AA51B" w14:textId="4283425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654"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4BD1E381" w14:textId="70326D3A"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44812486" w14:textId="2A02AE7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645"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5AEF6E07" w14:textId="29B9ECF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32F1288F" w14:textId="4AA4898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645"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545B2619" w14:textId="03EF4039"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282A72FB" w14:textId="6018DAE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660"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661C342E" w14:textId="1E23C1A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188FC0AB" w14:textId="5E287039"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Ktr Site</w:t>
            </w:r>
          </w:p>
        </w:tc>
        <w:tc>
          <w:tcPr>
            <w:tcW w:w="630" w:type="dxa"/>
            <w:tcBorders>
              <w:top w:val="nil"/>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tcPr>
          <w:p w14:paraId="2E1999C3" w14:textId="340E103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Govt Site</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8D8"/>
            <w:tcMar>
              <w:top w:w="15" w:type="dxa"/>
              <w:left w:w="15" w:type="dxa"/>
              <w:right w:w="15" w:type="dxa"/>
            </w:tcMar>
            <w:vAlign w:val="center"/>
          </w:tcPr>
          <w:p w14:paraId="4424791A" w14:textId="3CA84E3A" w:rsidR="5FFA1ED3" w:rsidRDefault="5FFA1ED3" w:rsidP="0068048C">
            <w:pPr>
              <w:spacing w:after="0"/>
              <w:jc w:val="center"/>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r>
      <w:tr w:rsidR="5FFA1ED3" w14:paraId="14E567D9"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D896F" w14:textId="0A63B642" w:rsidR="5FFA1ED3" w:rsidRDefault="5FFA1ED3" w:rsidP="0068048C">
            <w:pPr>
              <w:spacing w:after="0"/>
              <w:rPr>
                <w:rFonts w:ascii="Times New Roman" w:hAnsi="Times New Roman"/>
                <w:sz w:val="14"/>
                <w:szCs w:val="14"/>
              </w:rPr>
            </w:pPr>
            <w:r w:rsidRPr="5FFA1ED3">
              <w:rPr>
                <w:rFonts w:ascii="Times New Roman" w:hAnsi="Times New Roman"/>
                <w:sz w:val="14"/>
                <w:szCs w:val="14"/>
              </w:rPr>
              <w:t>Manager, Program/Project III [LBF,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466B3" w14:textId="4670B7DA"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MANP3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821994" w14:textId="6B3A7BAD"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E966A" w14:textId="7E955A6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910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D05C1F" w14:textId="48F8C36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67ABB" w14:textId="492AB18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960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531AAD" w14:textId="57407A4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140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01E509" w14:textId="523FA56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E16A0" w14:textId="0247259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1B028C" w14:textId="31F8BD5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1060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7D33F4" w14:textId="28F762B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160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2EB06F" w14:textId="2E48354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1110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BB0301" w14:textId="5CA9372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170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BCDC0" w14:textId="14700E8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15A074" w14:textId="74A1A5A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0C6EB4" w14:textId="1D3B134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5,800</w:t>
            </w:r>
          </w:p>
        </w:tc>
      </w:tr>
      <w:tr w:rsidR="5FFA1ED3" w14:paraId="7BB24059"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5C8DEA" w14:textId="38FBB6DF" w:rsidR="5FFA1ED3" w:rsidRDefault="5FFA1ED3" w:rsidP="0068048C">
            <w:pPr>
              <w:spacing w:after="0"/>
              <w:rPr>
                <w:rFonts w:ascii="Times New Roman" w:hAnsi="Times New Roman"/>
                <w:sz w:val="14"/>
                <w:szCs w:val="14"/>
              </w:rPr>
            </w:pPr>
            <w:r w:rsidRPr="5FFA1ED3">
              <w:rPr>
                <w:rFonts w:ascii="Times New Roman" w:hAnsi="Times New Roman"/>
                <w:sz w:val="14"/>
                <w:szCs w:val="14"/>
              </w:rPr>
              <w:t>Manager, Program/Project III (OT) [LBF,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C30944" w14:textId="69877EAE"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28F2F" w14:textId="6EB2E1E7"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07A22E" w14:textId="6C62C41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CC571A" w14:textId="2B61194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62C6CB" w14:textId="07F7892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661947" w14:textId="7FCEDBD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5821B4" w14:textId="053862A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B5790" w14:textId="1E4299D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5A5155" w14:textId="7429E40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7213F4" w14:textId="73CF6FA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32ADF4" w14:textId="5F1B72D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3AA699" w14:textId="75F0701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92024" w14:textId="30CDE9F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8827E" w14:textId="5D441F3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8B424" w14:textId="68BF325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r>
      <w:tr w:rsidR="5FFA1ED3" w14:paraId="6B0044E7"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A410F5" w14:textId="1637BDE3"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54B1D3" w14:textId="4A662EB5"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EM4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016F33" w14:textId="47A865E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C3C31" w14:textId="75347FB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BB83F64" w14:textId="017E456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B5AAB6" w14:textId="29CFD72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168657" w14:textId="5101952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210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78183" w14:textId="7FE0915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451BE" w14:textId="5A4DAA6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3740F2" w14:textId="29ACA29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760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CB983D" w14:textId="2208C9B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230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F28039" w14:textId="449F02E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0233B" w14:textId="1B6737A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240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95408C" w14:textId="35BBE9C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3,630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70FDB7" w14:textId="2083959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8925B" w14:textId="02A2460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4,730</w:t>
            </w:r>
          </w:p>
        </w:tc>
      </w:tr>
      <w:tr w:rsidR="5FFA1ED3" w14:paraId="76EC0230"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A90A11" w14:textId="40177CB6"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38F03" w14:textId="258FB763"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D15A24" w14:textId="64F9A6B9"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37FCF" w14:textId="1D615C9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6897CE" w14:textId="617677A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3CA971" w14:textId="1A4D8F5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6319A" w14:textId="2BF4FE2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32895" w14:textId="1C22A7E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6C0C12" w14:textId="757AD10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D1C923" w14:textId="3E85F6F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B25B0C" w14:textId="54F9681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1FFCF3" w14:textId="49E3836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24200B" w14:textId="1970E1D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0EEA45" w14:textId="32C8352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853D70" w14:textId="4356F37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A643A7" w14:textId="45EE96C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r>
      <w:tr w:rsidR="5FFA1ED3" w14:paraId="0E7A4C18"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A0274" w14:textId="0DDAA83D"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IV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9CE35B" w14:textId="4323B91A"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BF7F8F" w14:textId="6E656D05"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DA0034" w14:textId="572551F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3881CB" w14:textId="70CEA87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A32E" w14:textId="436F4BA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9279C7" w14:textId="2B82F51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2136BA" w14:textId="43AC8D5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7A59F9" w14:textId="594C718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1428D7" w14:textId="056F02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A406D2" w14:textId="7FDADC0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399E9E" w14:textId="4C4EFAC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20E575" w14:textId="62204FB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C9798" w14:textId="6A134AB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173D07" w14:textId="4862F1E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B8A956" w14:textId="7540098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9,450</w:t>
            </w:r>
          </w:p>
        </w:tc>
      </w:tr>
      <w:tr w:rsidR="5FFA1ED3" w14:paraId="324E3D45"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419890" w14:textId="568859E9"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IV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9E7B18" w14:textId="45C69341"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9130E7" w14:textId="2A9763D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24E4E0" w14:textId="6AF1597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21E77F" w14:textId="152639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1F6F4" w14:textId="43D8FE6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DF26A0" w14:textId="6FF42C8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47EC2" w14:textId="4501F09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983B9E" w14:textId="2048997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49C27" w14:textId="23A5671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BAF4D9" w14:textId="08E829B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5EFC35" w14:textId="76C1B6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5CCB95" w14:textId="03F75A3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860AE0" w14:textId="0F56F77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E1DFBE" w14:textId="201ED37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E61D84" w14:textId="5586E61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1,900</w:t>
            </w:r>
          </w:p>
        </w:tc>
      </w:tr>
      <w:tr w:rsidR="5FFA1ED3" w14:paraId="24EDC5FE"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C4CDC" w14:textId="21235496"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19CEA" w14:textId="20522A6D"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05A046" w14:textId="34C44946"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63F778" w14:textId="58A4F27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C4FBC3" w14:textId="52CA688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7AA105" w14:textId="40B0662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8A1CEA" w14:textId="015F9F1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4370C9" w14:textId="3D91AC1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3377F0" w14:textId="0D3B7AF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62D1EA" w14:textId="7EAD4A3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5A320" w14:textId="21FA829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E5BE1A" w14:textId="4CD3E2C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2318B" w14:textId="76DDF1C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E2EEC7" w14:textId="61FDD97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BC3716" w14:textId="708A7B8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0338E" w14:textId="5C15E80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9,450</w:t>
            </w:r>
          </w:p>
        </w:tc>
      </w:tr>
      <w:tr w:rsidR="5FFA1ED3" w14:paraId="233C8E9D"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2924D2" w14:textId="6E247BBE"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E6D4A4" w14:textId="03F5A8BD"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9AA026" w14:textId="65174E4A"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133C38" w14:textId="3085C60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B7A957" w14:textId="63EE969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8E8463" w14:textId="5385BCF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E3D143" w14:textId="61DE340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832C17" w14:textId="3BE1FB3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C35CAC" w14:textId="4852F25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AE785C" w14:textId="2A321CF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1B0C0C" w14:textId="512412E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22F4C2" w14:textId="512D46B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3C2A80" w14:textId="4084EB0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7DF067" w14:textId="6981980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706C2D" w14:textId="41B114E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B63092" w14:textId="074EAC2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1,900</w:t>
            </w:r>
          </w:p>
        </w:tc>
      </w:tr>
      <w:tr w:rsidR="5FFA1ED3" w14:paraId="6EB5A720"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BE1E48" w14:textId="215132EB"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603D26" w14:textId="6A0DBCF6"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B4EF36" w14:textId="5457CDA8"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218CEE" w14:textId="616DD76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06B81" w14:textId="5743010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5AF430" w14:textId="733104E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09C788" w14:textId="2D31E71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22A69" w14:textId="59E35F7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E6085B" w14:textId="2E2E97E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8F0BFB" w14:textId="0F142C8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2BA540" w14:textId="529231D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5AD0CE" w14:textId="1CD1598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C35C5" w14:textId="275D179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E2071" w14:textId="0551FFD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D75E6" w14:textId="2E8CDB3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F2E771" w14:textId="22E3F0B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9,450</w:t>
            </w:r>
          </w:p>
        </w:tc>
      </w:tr>
      <w:tr w:rsidR="5FFA1ED3" w14:paraId="44F5B273"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B7F7D" w14:textId="528A2500"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67F6B0" w14:textId="6DAD52DB"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B68054" w14:textId="3D097A2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5D24D3" w14:textId="3E42290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A5F53" w14:textId="63F0CE4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56A647" w14:textId="3390356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7FC6E5" w14:textId="59AD09A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EBF4A" w14:textId="30D5895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2A8D5" w14:textId="6A3A58C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51ED2D" w14:textId="319E4CD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41D2" w14:textId="74EE477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8C4B8F" w14:textId="0F69530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61B621" w14:textId="69F9560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377D0F" w14:textId="59C73BC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FFEAC" w14:textId="37F7FA5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B4D68" w14:textId="588E38E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1,900</w:t>
            </w:r>
          </w:p>
        </w:tc>
      </w:tr>
      <w:tr w:rsidR="5FFA1ED3" w14:paraId="1FC22B6D"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7AC381" w14:textId="03901FA9"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IV (1)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58B1DC" w14:textId="6E0D31D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85860" w14:textId="37B5F92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BC62D" w14:textId="51D770A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DBA471" w14:textId="2103625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5FBD2" w14:textId="62A8354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260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DB332" w14:textId="49E5C4E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3B250" w14:textId="3B5E24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3CA405" w14:textId="41DE6F4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655DAD" w14:textId="6FBC929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34CA5C" w14:textId="215475D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D33882" w14:textId="4121019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C6531" w14:textId="0207457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AD592F" w14:textId="4B1E0F7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DC8733" w14:textId="092A8BF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968820" w14:textId="6046FF7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1,350</w:t>
            </w:r>
          </w:p>
        </w:tc>
      </w:tr>
      <w:tr w:rsidR="5FFA1ED3" w14:paraId="1B8BBA80"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35BB69" w14:textId="0DE15100"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IV (2)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EDAE5" w14:textId="5A20DA78"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DA16EE" w14:textId="2DE5D1DF"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542D41" w14:textId="44C4D90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1010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28781F" w14:textId="7EEE91B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23BFB3" w14:textId="36C557C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1060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E6B7B" w14:textId="06988B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8E2CE8" w14:textId="2C5D86C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B54F9" w14:textId="27F6713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486740" w14:textId="71E307A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1EA8E6" w14:textId="227BE1C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45A62" w14:textId="3562D50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1230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E0D7A1" w14:textId="0A11728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00A" w14:textId="44D0E9A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5,580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08940" w14:textId="78D87EB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0E1C6" w14:textId="3CF8407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5,580</w:t>
            </w:r>
          </w:p>
        </w:tc>
      </w:tr>
      <w:tr w:rsidR="5FFA1ED3" w14:paraId="3C57D37F"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6343B" w14:textId="2E266866" w:rsidR="5FFA1ED3" w:rsidRDefault="5FFA1ED3" w:rsidP="0068048C">
            <w:pPr>
              <w:spacing w:after="0"/>
              <w:rPr>
                <w:rFonts w:ascii="Times New Roman" w:hAnsi="Times New Roman"/>
                <w:sz w:val="14"/>
                <w:szCs w:val="14"/>
              </w:rPr>
            </w:pPr>
            <w:r w:rsidRPr="5FFA1ED3">
              <w:rPr>
                <w:rFonts w:ascii="Times New Roman" w:hAnsi="Times New Roman"/>
                <w:sz w:val="14"/>
                <w:szCs w:val="14"/>
              </w:rPr>
              <w:t>Technician, Engineering V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1D88DA" w14:textId="2552907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30085</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D0D4A" w14:textId="0547CD61"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B16FC" w14:textId="05EF688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640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54EB9B" w14:textId="108BA17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B25BB5" w14:textId="5F5B546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670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88B3E3" w14:textId="52F8D43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681EC4" w14:textId="75949CB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8F44F7" w14:textId="3CD8A3F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2FEBF8" w14:textId="18A0FCB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EB7B1B" w14:textId="6FFB9EA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BB134" w14:textId="295B844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780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ABA89" w14:textId="301D779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340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31302C" w14:textId="777B655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3,530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FEAEE7" w14:textId="66A42AE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1,530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FD4E" w14:textId="4EB1EA5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5,060</w:t>
            </w:r>
          </w:p>
        </w:tc>
      </w:tr>
      <w:tr w:rsidR="5FFA1ED3" w14:paraId="775D7B4C"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63F904" w14:textId="29051494" w:rsidR="5FFA1ED3" w:rsidRDefault="5FFA1ED3" w:rsidP="0068048C">
            <w:pPr>
              <w:spacing w:after="0"/>
              <w:rPr>
                <w:rFonts w:ascii="Times New Roman" w:hAnsi="Times New Roman"/>
                <w:sz w:val="14"/>
                <w:szCs w:val="14"/>
              </w:rPr>
            </w:pPr>
            <w:r w:rsidRPr="5FFA1ED3">
              <w:rPr>
                <w:rFonts w:ascii="Times New Roman" w:hAnsi="Times New Roman"/>
                <w:sz w:val="14"/>
                <w:szCs w:val="14"/>
              </w:rPr>
              <w:t>Technician, Engineering V (OT)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760EAB" w14:textId="0A113F6C"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70EB2A" w14:textId="31C63EF6"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A14C9C" w14:textId="305EB5D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2F75F" w14:textId="638638D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CA3B7" w14:textId="6F95F71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DCFFBE" w14:textId="4410FCB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5B1B4" w14:textId="224A929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AF48E" w14:textId="181FC78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6C6FCC" w14:textId="49B295A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80FAEA" w14:textId="5B77BE5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7825FD" w14:textId="058E497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400633" w14:textId="4E2FF2D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0E5A23" w14:textId="0E23D10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7D5FE2" w14:textId="47DC0FF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57219" w14:textId="7DF952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650</w:t>
            </w:r>
          </w:p>
        </w:tc>
      </w:tr>
      <w:tr w:rsidR="5FFA1ED3" w14:paraId="4530DBEB"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19AA38" w14:textId="70E271ED"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32CA9F" w14:textId="0E4098E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EM4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F92222" w14:textId="7313AE5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F918A1" w14:textId="6ECB64B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DB20CF" w14:textId="0AF87F0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C55B49" w14:textId="14BF192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37FD5F" w14:textId="67B7209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6D6532" w14:textId="78A416A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598F" w14:textId="43D89BF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71844C" w14:textId="2B5486C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F4F854" w14:textId="42D19D6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20D68" w14:textId="352275C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1320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FDE8D0" w14:textId="1C96AFC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4205C2" w14:textId="310F857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1CDD0E" w14:textId="02CF74C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5C3F19" w14:textId="67A4B78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9,450</w:t>
            </w:r>
          </w:p>
        </w:tc>
      </w:tr>
      <w:tr w:rsidR="5FFA1ED3" w14:paraId="3C8F52EE"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BD181D" w14:textId="66965863"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CCABB4" w14:textId="1164D4C9"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5B02AC" w14:textId="08B3B757"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4F45F1" w14:textId="4305E6C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927491" w14:textId="0A08474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F1290A" w14:textId="62750C4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B5F935" w14:textId="3B584E3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1988B0" w14:textId="0A1DD2D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8D2D77" w14:textId="13189A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A712" w14:textId="615C04A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34A2E9" w14:textId="2AC9765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116E75" w14:textId="2A2877C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0B9A42" w14:textId="26626C3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5FE017" w14:textId="1504976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546BE0" w14:textId="3FE4262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1FE04B" w14:textId="2BBD2E8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1,900</w:t>
            </w:r>
          </w:p>
        </w:tc>
      </w:tr>
      <w:tr w:rsidR="5FFA1ED3" w14:paraId="4C1E8854"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D00B84" w14:textId="660A4ED4"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31607A" w14:textId="5CAB3BE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EM4</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9E84AC" w14:textId="365B1BC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6B2300" w14:textId="2BA84D5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700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F40B5A" w14:textId="02098D7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DE72D6" w14:textId="167A3F6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740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78D1BC" w14:textId="02686D1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7C209F" w14:textId="7E00D2C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C66991" w14:textId="690263E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210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B9776" w14:textId="139CCF1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66EC37" w14:textId="60C2BD9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8A71E1" w14:textId="19ACA22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860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8E7E4D" w14:textId="279553F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230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7A286A" w14:textId="1E3E5B5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3,900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177BE0" w14:textId="5AB9A90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E6C61E" w14:textId="318B186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4,950</w:t>
            </w:r>
          </w:p>
        </w:tc>
      </w:tr>
      <w:tr w:rsidR="5FFA1ED3" w14:paraId="7E03B9E2"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5E0AA8" w14:textId="01B9A288"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IV (OT)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2E4B1B" w14:textId="495ED18F"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75962" w14:textId="78C9DBFE"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Y</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B0611F" w14:textId="5549FEF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0ABF60" w14:textId="006FEA2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7F88A0" w14:textId="1E4D501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9BACAB" w14:textId="155C677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97CAB4" w14:textId="1A35865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7B13EA" w14:textId="11CCEB1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619A0" w14:textId="6410661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7CBC4D" w14:textId="70D2D2C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0F7F3" w14:textId="298FE0C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B4FFDE" w14:textId="17814F6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B7A56F" w14:textId="5272A4E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A2E599" w14:textId="3A73CFB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E2BE6B" w14:textId="7ADB425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r>
      <w:tr w:rsidR="5FFA1ED3" w14:paraId="12B75E3F"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80481" w14:textId="5D4DCFA0"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6E9A3" w14:textId="387ED518"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616438" w14:textId="68A2DCA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348DB0" w14:textId="4A316B7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330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6ED6" w14:textId="1AD041A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C0B141" w14:textId="411B67C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350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66F970" w14:textId="775BABB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24F449" w14:textId="04B39C2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370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1BF5E" w14:textId="536D320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32407F" w14:textId="1B2DB5B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F81C8C" w14:textId="2969C9F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C6079A" w14:textId="4FF1EF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410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43F74F" w14:textId="3F91C28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EA6D2" w14:textId="1E0E982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1,850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9EB5C0" w14:textId="387E586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1C297" w14:textId="135696D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2,250</w:t>
            </w:r>
          </w:p>
        </w:tc>
      </w:tr>
      <w:tr w:rsidR="5FFA1ED3" w14:paraId="2494BFA2"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27F74F" w14:textId="1144310E"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(OT)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4192B9" w14:textId="2205C949"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5771ED" w14:textId="21B054D1"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C4518E" w14:textId="60D72CA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52EE8" w14:textId="153498F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D37DFF" w14:textId="35FE3AF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6CE712" w14:textId="009532D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C89E06" w14:textId="7C2FFD9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EF423B" w14:textId="678F869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02192F" w14:textId="0BF65A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225BB" w14:textId="4444DA2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ABB86D" w14:textId="10C6428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A83D1E" w14:textId="1ABB440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BA50F5" w14:textId="7B144F6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C7DA07" w14:textId="4932086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154AEB" w14:textId="4BA3AFF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r>
      <w:tr w:rsidR="5FFA1ED3" w14:paraId="32E32942"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336D28" w14:textId="0160B840" w:rsidR="5FFA1ED3" w:rsidRDefault="5FFA1ED3" w:rsidP="0068048C">
            <w:pPr>
              <w:spacing w:after="0"/>
              <w:rPr>
                <w:rFonts w:ascii="Times New Roman" w:hAnsi="Times New Roman"/>
                <w:sz w:val="14"/>
                <w:szCs w:val="14"/>
              </w:rPr>
            </w:pPr>
            <w:r w:rsidRPr="5FFA1ED3">
              <w:rPr>
                <w:rFonts w:ascii="Times New Roman" w:hAnsi="Times New Roman"/>
                <w:sz w:val="14"/>
                <w:szCs w:val="14"/>
              </w:rPr>
              <w:t>Technician, Engineering III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DADF68" w14:textId="24F58B6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30083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26826F" w14:textId="41D302AC"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3F250A" w14:textId="24907A8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DF687A" w14:textId="6449383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77A616" w14:textId="4728303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470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752926" w14:textId="56CB252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F4DA9A" w14:textId="522BA12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7ECF14" w14:textId="1C91E41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130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2ED224" w14:textId="377D606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E0659D" w14:textId="6050EEE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140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F83F5E" w14:textId="4171CED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540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C72AF0" w14:textId="68A7F35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4650A0" w14:textId="0E7F3E9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2,460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92CFFF" w14:textId="1A7AF0A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14B16" w14:textId="614B3D7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3,110</w:t>
            </w:r>
          </w:p>
        </w:tc>
      </w:tr>
      <w:tr w:rsidR="5FFA1ED3" w14:paraId="1E740021"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B7EB8" w14:textId="5357DF41" w:rsidR="5FFA1ED3" w:rsidRDefault="5FFA1ED3" w:rsidP="0068048C">
            <w:pPr>
              <w:spacing w:after="0"/>
              <w:rPr>
                <w:rFonts w:ascii="Times New Roman" w:hAnsi="Times New Roman"/>
                <w:sz w:val="14"/>
                <w:szCs w:val="14"/>
              </w:rPr>
            </w:pPr>
            <w:r w:rsidRPr="5FFA1ED3">
              <w:rPr>
                <w:rFonts w:ascii="Times New Roman" w:hAnsi="Times New Roman"/>
                <w:sz w:val="14"/>
                <w:szCs w:val="14"/>
              </w:rPr>
              <w:t>Technician, Engineering III (OT)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B9302" w14:textId="4A3E3760"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CA53F4" w14:textId="2743EBD6"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61630" w14:textId="3AA1883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F777F9" w14:textId="05DB5F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8FFCF5" w14:textId="6E272BC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2869D6" w14:textId="1C5B899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B719D9" w14:textId="6B13B6A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748868" w14:textId="12AD3E1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BE4A0D" w14:textId="30D8F12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42FA46" w14:textId="7FB0268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18BDC3" w14:textId="27D1CBE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C84A2A" w14:textId="118A9F0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97227" w14:textId="7804C6E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12B7C0" w14:textId="75F7CEF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BACF0D" w14:textId="13CCAE5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r>
      <w:tr w:rsidR="5FFA1ED3" w14:paraId="29FA159C"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BB7848" w14:textId="12975D9A" w:rsidR="5FFA1ED3" w:rsidRDefault="5FFA1ED3" w:rsidP="0068048C">
            <w:pPr>
              <w:spacing w:after="0"/>
              <w:rPr>
                <w:rFonts w:ascii="Times New Roman" w:hAnsi="Times New Roman"/>
                <w:sz w:val="14"/>
                <w:szCs w:val="14"/>
              </w:rPr>
            </w:pPr>
            <w:r w:rsidRPr="5FFA1ED3">
              <w:rPr>
                <w:rFonts w:ascii="Times New Roman" w:hAnsi="Times New Roman"/>
                <w:sz w:val="14"/>
                <w:szCs w:val="14"/>
              </w:rPr>
              <w:t>Technician, Engineering V [FDS,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DDD0FB" w14:textId="2BBC7FF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30085</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A9A346" w14:textId="722AA2D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921986" w14:textId="382F5EF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1040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0929D7" w14:textId="120EA75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6D6FF3" w14:textId="6173895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10A7C" w14:textId="1209F21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DEC549" w14:textId="7067BFF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1127A2" w14:textId="0ADBFC3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210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31C2FD" w14:textId="6344479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1200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FFE9C9" w14:textId="0C9DAC2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568E9" w14:textId="599AD47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1260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B467" w14:textId="44CCCA2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230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4D536A" w14:textId="7F6092C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5,730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AD3A8F" w14:textId="3129DF9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E9490A" w14:textId="2A5C477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6,780</w:t>
            </w:r>
          </w:p>
        </w:tc>
      </w:tr>
      <w:tr w:rsidR="5FFA1ED3" w14:paraId="39A08CAC"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91F470" w14:textId="1F2321B7" w:rsidR="5FFA1ED3" w:rsidRDefault="5FFA1ED3" w:rsidP="0068048C">
            <w:pPr>
              <w:spacing w:after="0"/>
              <w:rPr>
                <w:rFonts w:ascii="Times New Roman" w:hAnsi="Times New Roman"/>
                <w:color w:val="000000" w:themeColor="text1"/>
                <w:sz w:val="14"/>
                <w:szCs w:val="14"/>
              </w:rPr>
            </w:pPr>
            <w:r w:rsidRPr="5FFA1ED3">
              <w:rPr>
                <w:rFonts w:ascii="Times New Roman" w:hAnsi="Times New Roman"/>
                <w:color w:val="000000" w:themeColor="text1"/>
                <w:sz w:val="14"/>
                <w:szCs w:val="14"/>
              </w:rPr>
              <w:t>Technician, Engineering V (OT) [FDS,</w:t>
            </w:r>
            <w:r>
              <w:br/>
            </w:r>
            <w:r w:rsidRPr="5FFA1ED3">
              <w:rPr>
                <w:rFonts w:ascii="Times New Roman" w:hAnsi="Times New Roman"/>
                <w:color w:val="000000" w:themeColor="text1"/>
                <w:sz w:val="14"/>
                <w:szCs w:val="14"/>
              </w:rPr>
              <w:t xml:space="preserve">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021EC" w14:textId="79EEFD77"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0941F9" w14:textId="4F77D86F"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DF5232" w14:textId="583045C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128FF8" w14:textId="3F76DC6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308C69" w14:textId="78493D1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F6D943" w14:textId="1C17DD0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3E94C" w14:textId="7C163EB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B184A" w14:textId="5282A0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DE7765" w14:textId="2D7D60E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2814FE" w14:textId="0FE06A3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31399" w14:textId="173189B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46658" w14:textId="1BF2D43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957A25" w14:textId="3BB6D6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D5DE95" w14:textId="08B6B3D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ADC8E6" w14:textId="6867F23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r>
      <w:tr w:rsidR="5FFA1ED3" w14:paraId="59FAF794"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8F45D7" w14:textId="2FD6F0DF"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(1)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A74E26" w14:textId="039F319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991D11" w14:textId="44D89C5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C60EE0" w14:textId="7C4E3A3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630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7E0932" w14:textId="7405B0D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F19364" w14:textId="0B8B72E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660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612B45" w14:textId="3BBEFB0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F2FF3D" w14:textId="12E925C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68D2BF" w14:textId="6408F94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3B128" w14:textId="0E2C01B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25184F" w14:textId="0647E02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BBA902" w14:textId="77954EF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760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5172E5" w14:textId="499CE97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B688BD" w14:textId="7AC53FC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3,460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76830" w14:textId="4721492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47CC6" w14:textId="37DD07D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3,460</w:t>
            </w:r>
          </w:p>
        </w:tc>
      </w:tr>
      <w:tr w:rsidR="5FFA1ED3" w14:paraId="37E09631"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1AE6B7" w14:textId="4264C7F8"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III (2)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DE119A" w14:textId="26FCF0C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EE1AC9" w14:textId="4B008E7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1D9118" w14:textId="2C5B8F0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210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3BA194" w14:textId="2E3C614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06DBDD" w14:textId="1938A1C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CC9BF" w14:textId="241B053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4D6E4" w14:textId="0A7EA91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03D41" w14:textId="7E78E01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4688E" w14:textId="447F0D8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3657AA" w14:textId="2128455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36BC7C" w14:textId="7524BDD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165FF5" w14:textId="5C78378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565A40" w14:textId="6436EC9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76F86" w14:textId="183797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6BB9A3" w14:textId="7060A03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1,150</w:t>
            </w:r>
          </w:p>
        </w:tc>
      </w:tr>
      <w:tr w:rsidR="5FFA1ED3" w14:paraId="13187976"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4F2339" w14:textId="642C6B14"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Design II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AB1033" w14:textId="0561BE0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ED2</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8E616" w14:textId="5740D64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E26218" w14:textId="06D220D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280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F0A9A" w14:textId="53B683C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49982B" w14:textId="3F58E13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EE086" w14:textId="1B60868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A9A0D" w14:textId="73F2F94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2DBB9" w14:textId="70942E8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FD0862" w14:textId="5A99DBD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A004F1" w14:textId="4E6CC9B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A2A78F" w14:textId="0D2F98F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340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1755D2" w14:textId="515F014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A29F6C" w14:textId="52C70B2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CF432E" w14:textId="2AEF0D7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175F9" w14:textId="56BD1FD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1,980</w:t>
            </w:r>
          </w:p>
        </w:tc>
      </w:tr>
      <w:tr w:rsidR="5FFA1ED3" w14:paraId="1DB36A7D"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075E75" w14:textId="61BC80EC"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Design II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20601B" w14:textId="75A4B644"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0D0966" w14:textId="18948F36"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0693D" w14:textId="659B705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484DAB" w14:textId="56A6F0B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8C7B94" w14:textId="4A86DF0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6F2F4" w14:textId="230313E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709819" w14:textId="6D7955C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32ACC8" w14:textId="3117F94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038104" w14:textId="53E9587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AC99A4" w14:textId="416C8C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E0A6E0" w14:textId="3027B7C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268E2" w14:textId="56EFA76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FC93B6" w14:textId="1BDE0E4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7676EE" w14:textId="57B2879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153966" w14:textId="5E63069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r>
      <w:tr w:rsidR="5FFA1ED3" w14:paraId="25ECC239"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C9C9BF" w14:textId="0C88C7A1" w:rsidR="5FFA1ED3" w:rsidRDefault="5FFA1ED3" w:rsidP="0068048C">
            <w:pPr>
              <w:spacing w:after="0"/>
              <w:rPr>
                <w:rFonts w:ascii="Times New Roman" w:hAnsi="Times New Roman"/>
                <w:sz w:val="14"/>
                <w:szCs w:val="14"/>
              </w:rPr>
            </w:pPr>
            <w:r w:rsidRPr="5FFA1ED3">
              <w:rPr>
                <w:rFonts w:ascii="Times New Roman" w:hAnsi="Times New Roman"/>
                <w:sz w:val="14"/>
                <w:szCs w:val="14"/>
              </w:rPr>
              <w:lastRenderedPageBreak/>
              <w:t>Engineer, Electrical III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8471D9" w14:textId="508CB66D"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EE3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341DA0" w14:textId="4BDC77D2"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09537" w14:textId="5096848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9C88B6" w14:textId="2CDEFBD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32721D" w14:textId="2CF595F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28E1B" w14:textId="3D68610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0BBC59" w14:textId="74B027B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E11434" w14:textId="1BEFC81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65BF47" w14:textId="1841C77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9C88FC" w14:textId="67AF280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DD1493" w14:textId="7CB126A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E4904" w14:textId="2A88A01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B27F2" w14:textId="15DFB11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0DF2" w14:textId="36B4328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834E17" w14:textId="6227CE3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800</w:t>
            </w:r>
          </w:p>
        </w:tc>
      </w:tr>
      <w:tr w:rsidR="5FFA1ED3" w14:paraId="4E3E858A"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727961" w14:textId="77593B4E"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Electrical III (OT)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2DC286" w14:textId="3AEFF789"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D4BDA" w14:textId="634B20EE"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8A8DAA" w14:textId="2B88B7C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AED1D7" w14:textId="6CAB85A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43936F" w14:textId="20A5D05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F8EA36" w14:textId="7FE8BAB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DA26CD" w14:textId="683FCAE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6CE1DD" w14:textId="360D685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6D087" w14:textId="714EBA7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11004D" w14:textId="2EB8218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1E309A" w14:textId="600F5F8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94E463" w14:textId="02D3B33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440023" w14:textId="6A2F04F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DF54FA" w14:textId="5D22AB7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63F5E0" w14:textId="07D68E9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150</w:t>
            </w:r>
          </w:p>
        </w:tc>
      </w:tr>
      <w:tr w:rsidR="5FFA1ED3" w14:paraId="40F584CD"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A471AB" w14:textId="24E43A8B"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III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18F12E" w14:textId="5A84A840"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EM3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5DAFC7" w14:textId="361B052A"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D52ACA" w14:textId="3852FA4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480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C2E47" w14:textId="4ADCDA6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C51FCD" w14:textId="34AAE0E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85B600" w14:textId="1916157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7D9D2D" w14:textId="52C6D3F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8F12A9" w14:textId="3956A92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139E3" w14:textId="0067CCE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560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2C1C78" w14:textId="2CBBAAF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191027" w14:textId="46B5094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4EF0B" w14:textId="33884AD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33E82" w14:textId="18DD8FA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2,660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2BE39" w14:textId="56E6ACF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1241AB" w14:textId="7ACC18F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3,110</w:t>
            </w:r>
          </w:p>
        </w:tc>
      </w:tr>
      <w:tr w:rsidR="5FFA1ED3" w14:paraId="4DFD9645"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F8D55" w14:textId="0295912A" w:rsidR="5FFA1ED3" w:rsidRDefault="5FFA1ED3" w:rsidP="0068048C">
            <w:pPr>
              <w:spacing w:after="0"/>
              <w:rPr>
                <w:rFonts w:ascii="Times New Roman" w:hAnsi="Times New Roman"/>
                <w:sz w:val="14"/>
                <w:szCs w:val="14"/>
              </w:rPr>
            </w:pPr>
            <w:r w:rsidRPr="5FFA1ED3">
              <w:rPr>
                <w:rFonts w:ascii="Times New Roman" w:hAnsi="Times New Roman"/>
                <w:sz w:val="14"/>
                <w:szCs w:val="14"/>
              </w:rPr>
              <w:t>Engineer, Mechanical III (OT) [LBF]</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7D90F1" w14:textId="413B5B79"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15B06A" w14:textId="22554E80"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A1D1C4" w14:textId="180C28D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987928" w14:textId="36031D7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A01CC8" w14:textId="45534DE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080037" w14:textId="2AD65AB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98A4A3" w14:textId="6A05D52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CEA5EA" w14:textId="1E27AE9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C8174" w14:textId="6E801D2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F45BC6" w14:textId="255DE4C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02CA4A" w14:textId="58F2844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4B526C" w14:textId="608743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C4FB80" w14:textId="03E2BF0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AE4049" w14:textId="511A2CD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E5425A" w14:textId="512AFC8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250</w:t>
            </w:r>
          </w:p>
        </w:tc>
      </w:tr>
      <w:tr w:rsidR="5FFA1ED3" w14:paraId="111CB7F8"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3AEE42" w14:textId="286479EA" w:rsidR="5FFA1ED3" w:rsidRDefault="5FFA1ED3" w:rsidP="0068048C">
            <w:pPr>
              <w:spacing w:after="0"/>
              <w:rPr>
                <w:rFonts w:ascii="Times New Roman" w:hAnsi="Times New Roman"/>
                <w:sz w:val="14"/>
                <w:szCs w:val="14"/>
              </w:rPr>
            </w:pPr>
            <w:r w:rsidRPr="5FFA1ED3">
              <w:rPr>
                <w:rFonts w:ascii="Times New Roman" w:hAnsi="Times New Roman"/>
                <w:sz w:val="14"/>
                <w:szCs w:val="14"/>
              </w:rPr>
              <w:t>Quality Control Specialist III [LBF,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14A21" w14:textId="2B2BE3B1"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SQC3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C8BC01" w14:textId="0FC2D9D4"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14875" w14:textId="60B97C12"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550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088A7" w14:textId="4E77C2B0"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AB003E" w14:textId="662D93B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580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9FAAD" w14:textId="19A3371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6E8E" w14:textId="48BF867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610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A1A69" w14:textId="536FE8C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A75155" w14:textId="02500F3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BEECC" w14:textId="334879D8"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B022DC" w14:textId="7D590B2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670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A060C" w14:textId="0F058593"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4DB34A" w14:textId="393BBA6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C3520" w14:textId="76FAB2E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100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E1E5A5" w14:textId="06107DF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3,150</w:t>
            </w:r>
          </w:p>
        </w:tc>
      </w:tr>
      <w:tr w:rsidR="5FFA1ED3" w14:paraId="5B173E30"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30ABCB" w14:textId="1B1C62E7" w:rsidR="5FFA1ED3" w:rsidRDefault="5FFA1ED3" w:rsidP="0068048C">
            <w:pPr>
              <w:spacing w:after="0"/>
              <w:rPr>
                <w:rFonts w:ascii="Times New Roman" w:hAnsi="Times New Roman"/>
                <w:sz w:val="14"/>
                <w:szCs w:val="14"/>
              </w:rPr>
            </w:pPr>
            <w:r w:rsidRPr="5FFA1ED3">
              <w:rPr>
                <w:rFonts w:ascii="Times New Roman" w:hAnsi="Times New Roman"/>
                <w:sz w:val="14"/>
                <w:szCs w:val="14"/>
              </w:rPr>
              <w:t>Logistician II [FDS]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87EEAD" w14:textId="66F3F5B3"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LGT2</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92D378" w14:textId="7C7DDB9B"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E86687" w14:textId="4BA4010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DDB8FA" w14:textId="69748A5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3CD809" w14:textId="46D591B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227F55" w14:textId="5E4CDFE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DF0CC9" w14:textId="6383AB1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5F0D7" w14:textId="1DA99C7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0BC8" w14:textId="27AC081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D2D2EC" w14:textId="1B1858D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62901" w14:textId="7229E29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90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F95519" w14:textId="32C13C54"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E89177" w14:textId="61EB95A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4AAC61" w14:textId="1BB93FE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080CA" w14:textId="4A48DE2B"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450</w:t>
            </w:r>
          </w:p>
        </w:tc>
      </w:tr>
      <w:tr w:rsidR="5FFA1ED3" w14:paraId="689C583D"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974743" w14:textId="21104E76" w:rsidR="5FFA1ED3" w:rsidRDefault="5FFA1ED3" w:rsidP="0068048C">
            <w:pPr>
              <w:spacing w:after="0"/>
              <w:rPr>
                <w:rFonts w:ascii="Times New Roman" w:hAnsi="Times New Roman"/>
                <w:sz w:val="14"/>
                <w:szCs w:val="14"/>
              </w:rPr>
            </w:pPr>
            <w:r w:rsidRPr="5FFA1ED3">
              <w:rPr>
                <w:rFonts w:ascii="Times New Roman" w:hAnsi="Times New Roman"/>
                <w:sz w:val="14"/>
                <w:szCs w:val="14"/>
              </w:rPr>
              <w:t>CAD operator / Drafter III [Misc]</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4F1116" w14:textId="7BCE42F6"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30063</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442D16" w14:textId="07730C0E" w:rsidR="5FFA1ED3" w:rsidRDefault="5FFA1ED3" w:rsidP="0068048C">
            <w:pPr>
              <w:spacing w:after="0"/>
              <w:jc w:val="center"/>
              <w:rPr>
                <w:rFonts w:ascii="Times New Roman" w:hAnsi="Times New Roman"/>
                <w:sz w:val="14"/>
                <w:szCs w:val="14"/>
              </w:rPr>
            </w:pPr>
            <w:r w:rsidRPr="5FFA1ED3">
              <w:rPr>
                <w:rFonts w:ascii="Times New Roman" w:hAnsi="Times New Roman"/>
                <w:sz w:val="14"/>
                <w:szCs w:val="14"/>
              </w:rPr>
              <w:t>N</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1E17B3" w14:textId="3E77151D"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BA3086" w14:textId="446A98CF"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42AF3D" w14:textId="7F76130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53E82C" w14:textId="021875FC"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50B5C3" w14:textId="4CBFE5D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8C4DA7" w14:textId="0BAD0AB1"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CAA80" w14:textId="3973C9A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A94C2" w14:textId="38F17DD7"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318BB5" w14:textId="766C8329"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40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7B73B" w14:textId="4E36B56E"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8583B4" w14:textId="2411A565"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3B3674" w14:textId="6127702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83498B" w14:textId="0421226A" w:rsidR="5FFA1ED3" w:rsidRDefault="5FFA1ED3" w:rsidP="0068048C">
            <w:pPr>
              <w:spacing w:after="0"/>
              <w:jc w:val="center"/>
              <w:rPr>
                <w:rFonts w:ascii="Times New Roman" w:hAnsi="Times New Roman"/>
                <w:color w:val="000000" w:themeColor="text1"/>
                <w:sz w:val="14"/>
                <w:szCs w:val="14"/>
              </w:rPr>
            </w:pPr>
            <w:r w:rsidRPr="5FFA1ED3">
              <w:rPr>
                <w:rFonts w:ascii="Times New Roman" w:hAnsi="Times New Roman"/>
                <w:color w:val="000000" w:themeColor="text1"/>
                <w:sz w:val="14"/>
                <w:szCs w:val="14"/>
              </w:rPr>
              <w:t>200</w:t>
            </w:r>
          </w:p>
        </w:tc>
      </w:tr>
      <w:tr w:rsidR="5FFA1ED3" w14:paraId="59AAF4A6" w14:textId="77777777" w:rsidTr="0068048C">
        <w:trPr>
          <w:trHeight w:val="25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A81CB" w14:textId="5F7FC40C" w:rsidR="5FFA1ED3" w:rsidRDefault="5FFA1ED3" w:rsidP="0068048C">
            <w:pPr>
              <w:spacing w:after="0"/>
              <w:rPr>
                <w:rFonts w:ascii="Times New Roman" w:hAnsi="Times New Roman"/>
                <w:b/>
                <w:bCs/>
                <w:sz w:val="14"/>
                <w:szCs w:val="14"/>
              </w:rPr>
            </w:pPr>
            <w:r w:rsidRPr="5FFA1ED3">
              <w:rPr>
                <w:rFonts w:ascii="Times New Roman" w:hAnsi="Times New Roman"/>
                <w:b/>
                <w:bCs/>
                <w:sz w:val="14"/>
                <w:szCs w:val="14"/>
              </w:rPr>
              <w:t>TOTAL HOURS</w:t>
            </w:r>
          </w:p>
        </w:tc>
        <w:tc>
          <w:tcPr>
            <w:tcW w:w="6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15" w:type="dxa"/>
              <w:left w:w="15" w:type="dxa"/>
              <w:right w:w="15" w:type="dxa"/>
            </w:tcMar>
            <w:vAlign w:val="center"/>
          </w:tcPr>
          <w:p w14:paraId="25A19FC5" w14:textId="2EAC1190"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4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15" w:type="dxa"/>
              <w:left w:w="15" w:type="dxa"/>
              <w:right w:w="15" w:type="dxa"/>
            </w:tcMar>
            <w:vAlign w:val="center"/>
          </w:tcPr>
          <w:p w14:paraId="122BC408" w14:textId="0FE578D4" w:rsidR="5FFA1ED3" w:rsidRDefault="5FFA1ED3" w:rsidP="0068048C">
            <w:pPr>
              <w:spacing w:after="0"/>
              <w:rPr>
                <w:rFonts w:ascii="Times New Roman" w:hAnsi="Times New Roman"/>
                <w:color w:val="000000" w:themeColor="text1"/>
                <w:sz w:val="20"/>
                <w:szCs w:val="20"/>
              </w:rPr>
            </w:pPr>
            <w:r w:rsidRPr="5FFA1ED3">
              <w:rPr>
                <w:rFonts w:ascii="Times New Roman" w:hAnsi="Times New Roman"/>
                <w:color w:val="000000" w:themeColor="text1"/>
                <w:sz w:val="20"/>
                <w:szCs w:val="20"/>
              </w:rPr>
              <w:t xml:space="preserve"> </w:t>
            </w:r>
          </w:p>
        </w:tc>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1A26FA" w14:textId="45982CEC"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14,920</w:t>
            </w:r>
          </w:p>
        </w:tc>
        <w:tc>
          <w:tcPr>
            <w:tcW w:w="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6F98E1" w14:textId="5647A840"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4,620</w:t>
            </w:r>
          </w:p>
        </w:tc>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E9D09A" w14:textId="36230AC5"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15,330</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53B98C" w14:textId="4B4DE285"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4,680</w:t>
            </w: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178279" w14:textId="648891A4"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15,750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02943A" w14:textId="1F9E1903"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4,740</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2A130" w14:textId="78116A23"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16,220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0C6071" w14:textId="6DDFDE9A"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4,810</w:t>
            </w:r>
          </w:p>
        </w:tc>
        <w:tc>
          <w:tcPr>
            <w:tcW w:w="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1BCAA6" w14:textId="37F31474"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16,710</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374D25" w14:textId="0A46F1CC"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4,880</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C0FF" w14:textId="41FA1A8E"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78,930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4129C" w14:textId="218DE26C"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23,730</w:t>
            </w:r>
          </w:p>
        </w:tc>
        <w:tc>
          <w:tcPr>
            <w:tcW w:w="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E56DC" w14:textId="3B1CC504" w:rsidR="5FFA1ED3" w:rsidRDefault="5FFA1ED3" w:rsidP="0068048C">
            <w:pPr>
              <w:spacing w:after="0"/>
              <w:jc w:val="center"/>
              <w:rPr>
                <w:rFonts w:ascii="Times New Roman" w:hAnsi="Times New Roman"/>
                <w:b/>
                <w:bCs/>
                <w:color w:val="000000" w:themeColor="text1"/>
                <w:sz w:val="14"/>
                <w:szCs w:val="14"/>
              </w:rPr>
            </w:pPr>
            <w:r w:rsidRPr="5FFA1ED3">
              <w:rPr>
                <w:rFonts w:ascii="Times New Roman" w:hAnsi="Times New Roman"/>
                <w:b/>
                <w:bCs/>
                <w:color w:val="000000" w:themeColor="text1"/>
                <w:sz w:val="14"/>
                <w:szCs w:val="14"/>
              </w:rPr>
              <w:t>102,660</w:t>
            </w:r>
          </w:p>
        </w:tc>
      </w:tr>
    </w:tbl>
    <w:p w14:paraId="6904C064" w14:textId="692350EC" w:rsidR="5FFA1ED3" w:rsidRDefault="5FFA1ED3" w:rsidP="5FFA1ED3">
      <w:pPr>
        <w:rPr>
          <w:rFonts w:ascii="Times New Roman" w:hAnsi="Times New Roman"/>
          <w:sz w:val="20"/>
          <w:szCs w:val="20"/>
        </w:rPr>
      </w:pPr>
    </w:p>
    <w:p w14:paraId="0D053F40" w14:textId="563D41DF" w:rsidR="5FFA1ED3" w:rsidRDefault="5FFA1ED3" w:rsidP="5FFA1ED3">
      <w:pPr>
        <w:rPr>
          <w:rFonts w:ascii="Times New Roman" w:hAnsi="Times New Roman"/>
          <w:sz w:val="20"/>
          <w:szCs w:val="20"/>
        </w:rPr>
      </w:pPr>
    </w:p>
    <w:p w14:paraId="7DB86591"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*These hours are only included when the labor efforts for this category are charged direct in accordance with the firm's approved Accounting Policy and Procedures and/or Disclosure Statement, and the table shall reflect 480 hours per year (2,400 hours total). Otherwise, these hours shall be charged indirect and the table shall reflect 0 hours for this labor category.</w:t>
      </w:r>
    </w:p>
    <w:p w14:paraId="4BE04B53" w14:textId="77777777" w:rsidR="00B93C39" w:rsidRPr="00B93C39" w:rsidRDefault="008D45F6" w:rsidP="00B93C39">
      <w:pPr>
        <w:rPr>
          <w:rFonts w:ascii="Times New Roman" w:hAnsi="Times New Roman"/>
          <w:sz w:val="20"/>
          <w:szCs w:val="20"/>
        </w:rPr>
      </w:pPr>
      <w:r w:rsidRPr="00801299">
        <w:rPr>
          <w:rFonts w:ascii="Times New Roman" w:hAnsi="Times New Roman"/>
          <w:b/>
          <w:bCs/>
          <w:sz w:val="20"/>
          <w:szCs w:val="20"/>
        </w:rPr>
        <w:t xml:space="preserve"> </w:t>
      </w:r>
      <w:r w:rsidR="00B93C39" w:rsidRPr="00B93C39">
        <w:rPr>
          <w:rFonts w:ascii="Times New Roman" w:hAnsi="Times New Roman"/>
          <w:b/>
          <w:bCs/>
          <w:sz w:val="20"/>
          <w:szCs w:val="20"/>
        </w:rPr>
        <w:t>Labor Category Note:</w:t>
      </w:r>
    </w:p>
    <w:p w14:paraId="6EB1FE7C" w14:textId="107BAB1D"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eCRAFT Standard Labor Categories</w:t>
      </w:r>
      <w:r w:rsidR="00D7176F" w:rsidRPr="00B93C39">
        <w:rPr>
          <w:rFonts w:ascii="Times New Roman" w:hAnsi="Times New Roman"/>
          <w:b/>
          <w:bCs/>
          <w:sz w:val="20"/>
          <w:szCs w:val="20"/>
        </w:rPr>
        <w:t>:</w:t>
      </w:r>
      <w:r w:rsidR="00D7176F" w:rsidRPr="00B93C39">
        <w:rPr>
          <w:rFonts w:ascii="Times New Roman" w:hAnsi="Times New Roman"/>
          <w:sz w:val="20"/>
          <w:szCs w:val="20"/>
        </w:rPr>
        <w:t xml:space="preserve"> When</w:t>
      </w:r>
      <w:r w:rsidRPr="00B93C39">
        <w:rPr>
          <w:rFonts w:ascii="Times New Roman" w:hAnsi="Times New Roman"/>
          <w:sz w:val="20"/>
          <w:szCs w:val="20"/>
        </w:rPr>
        <w:t xml:space="preserve"> listing labor categories as part of your LOE, the labor categories must be on the approved eCRAFT standard labor category list.  The list of approved labor categories can be found at the below websites:</w:t>
      </w:r>
    </w:p>
    <w:p w14:paraId="654DC91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http://www.navsea.navy.mil/Home/Warfare-centers/NUWC-Newport/partnerships/commercial-contracts/labor-categories/        </w:t>
      </w:r>
    </w:p>
    <w:p w14:paraId="5A51568C"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If one of the labor categories you require is not listed in the above links, please complete a Labor Category Template Request and submit it to your Department's Acquisition Manager. Although you are required to use the standard labor category names, the personnel qualifications shall not reference the qualifications in the NUWC standard labor categories.  Section C shall clearly define the personnel qualifications you require for each labor category as applicable to your procurement.</w:t>
      </w:r>
    </w:p>
    <w:p w14:paraId="7FEDCB40" w14:textId="3B268893"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00D7176F" w:rsidRPr="00B93C39">
        <w:rPr>
          <w:rFonts w:ascii="Times New Roman" w:hAnsi="Times New Roman"/>
          <w:b/>
          <w:bCs/>
          <w:sz w:val="20"/>
          <w:szCs w:val="20"/>
          <w:u w:val="single"/>
        </w:rPr>
        <w:t>12.4 Key</w:t>
      </w:r>
      <w:r w:rsidRPr="00B93C39">
        <w:rPr>
          <w:rFonts w:ascii="Times New Roman" w:hAnsi="Times New Roman"/>
          <w:b/>
          <w:bCs/>
          <w:sz w:val="20"/>
          <w:szCs w:val="20"/>
          <w:u w:val="single"/>
        </w:rPr>
        <w:t xml:space="preserve"> Personnel</w:t>
      </w:r>
      <w:r w:rsidRPr="00B93C39">
        <w:rPr>
          <w:rFonts w:ascii="Times New Roman" w:hAnsi="Times New Roman"/>
          <w:b/>
          <w:bCs/>
          <w:sz w:val="20"/>
          <w:szCs w:val="20"/>
        </w:rPr>
        <w:t> </w:t>
      </w:r>
    </w:p>
    <w:p w14:paraId="4000C8B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12.4.1</w:t>
      </w:r>
      <w:r w:rsidRPr="00B93C39">
        <w:rPr>
          <w:rFonts w:ascii="Times New Roman" w:hAnsi="Times New Roman"/>
          <w:sz w:val="20"/>
          <w:szCs w:val="20"/>
        </w:rPr>
        <w:t> The Contractor shall allow as many personnel as practicable to remain on the job to help the successor maintain the continuity and consistency of the services required by this Contract/Task Order in accordance with Clause 52.237-3 Continuity of Services (Jan 1991).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w14:paraId="39F8D314"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12.4.2</w:t>
      </w:r>
      <w:r w:rsidRPr="00B93C39">
        <w:rPr>
          <w:rFonts w:ascii="Times New Roman" w:hAnsi="Times New Roman"/>
          <w:sz w:val="20"/>
          <w:szCs w:val="20"/>
        </w:rPr>
        <w:t> In accordance with C-237-H002 Substitution of Key Personnel, the following labor categories are designated as the target Key Personnel for this contract.  Resumes will be submitted for each category in the quantities indicated by the key category description. Target qualifications are listed below for each education and work experience qualifications for each key personnel labor category.   The proposed combined expertise of all proposed key personnel shall cover at a minimum all requirements for task areas (insert specific paragraph references) in the performance work statement.</w:t>
      </w:r>
    </w:p>
    <w:p w14:paraId="373B499E" w14:textId="556FB5C2" w:rsidR="00B93C39" w:rsidRPr="00B93C39" w:rsidRDefault="00D7176F" w:rsidP="00B93C39">
      <w:pPr>
        <w:rPr>
          <w:rFonts w:ascii="Times New Roman" w:hAnsi="Times New Roman"/>
          <w:sz w:val="20"/>
          <w:szCs w:val="20"/>
        </w:rPr>
      </w:pPr>
      <w:r w:rsidRPr="00B93C39">
        <w:rPr>
          <w:rFonts w:ascii="Times New Roman" w:hAnsi="Times New Roman"/>
          <w:b/>
          <w:bCs/>
          <w:sz w:val="20"/>
          <w:szCs w:val="20"/>
        </w:rPr>
        <w:t>12.4.3</w:t>
      </w:r>
      <w:r w:rsidRPr="00B93C39">
        <w:rPr>
          <w:rFonts w:ascii="Times New Roman" w:hAnsi="Times New Roman"/>
          <w:sz w:val="20"/>
          <w:szCs w:val="20"/>
        </w:rPr>
        <w:t xml:space="preserve"> The</w:t>
      </w:r>
      <w:r w:rsidR="00B93C39" w:rsidRPr="00B93C39">
        <w:rPr>
          <w:rFonts w:ascii="Times New Roman" w:hAnsi="Times New Roman"/>
          <w:sz w:val="20"/>
          <w:szCs w:val="20"/>
        </w:rPr>
        <w:t xml:space="preserve"> Contractor shall provide individuals to fill the key positions identified below.</w:t>
      </w:r>
    </w:p>
    <w:p w14:paraId="1243CEAA" w14:textId="315C07CC" w:rsidR="00B93C39" w:rsidRPr="00B93C39" w:rsidRDefault="00D7176F" w:rsidP="00B93C39">
      <w:pPr>
        <w:rPr>
          <w:rFonts w:ascii="Times New Roman" w:hAnsi="Times New Roman"/>
          <w:sz w:val="20"/>
          <w:szCs w:val="20"/>
        </w:rPr>
      </w:pPr>
      <w:r w:rsidRPr="00B93C39">
        <w:rPr>
          <w:rFonts w:ascii="Times New Roman" w:hAnsi="Times New Roman"/>
          <w:b/>
          <w:bCs/>
          <w:sz w:val="20"/>
          <w:szCs w:val="20"/>
        </w:rPr>
        <w:t xml:space="preserve">12.4.4 </w:t>
      </w:r>
      <w:r w:rsidRPr="00D7176F">
        <w:rPr>
          <w:rFonts w:ascii="Times New Roman" w:hAnsi="Times New Roman"/>
          <w:sz w:val="20"/>
          <w:szCs w:val="20"/>
        </w:rPr>
        <w:t>The</w:t>
      </w:r>
      <w:r w:rsidR="00B93C39" w:rsidRPr="00B93C39">
        <w:rPr>
          <w:rFonts w:ascii="Times New Roman" w:hAnsi="Times New Roman"/>
          <w:sz w:val="20"/>
          <w:szCs w:val="20"/>
        </w:rPr>
        <w:t xml:space="preserve"> Contractor shall indicate within the personnel section of it's proposal, and/or indicate within individual submitted resume(s), any personnel security clearance requirements as stipulated in section 12.1 above. </w:t>
      </w:r>
    </w:p>
    <w:p w14:paraId="60CC371C" w14:textId="77777777" w:rsidR="00E839DC" w:rsidRPr="00CD269E" w:rsidRDefault="00E839DC" w:rsidP="00E839DC">
      <w:pPr>
        <w:rPr>
          <w:rFonts w:ascii="Times New Roman" w:hAnsi="Times New Roman"/>
          <w:b/>
          <w:bCs/>
          <w:sz w:val="20"/>
          <w:szCs w:val="20"/>
        </w:rPr>
      </w:pPr>
      <w:r w:rsidRPr="00CD269E">
        <w:rPr>
          <w:rFonts w:ascii="Times New Roman" w:hAnsi="Times New Roman"/>
          <w:b/>
          <w:bCs/>
          <w:sz w:val="20"/>
          <w:szCs w:val="20"/>
        </w:rPr>
        <w:t>Program/Project Manager III [LBF, FDS] (one resume required):</w:t>
      </w:r>
    </w:p>
    <w:p w14:paraId="156B127A" w14:textId="2506C8A7" w:rsidR="00E839DC" w:rsidRPr="00CC1BB2" w:rsidRDefault="00CD269E" w:rsidP="00E839DC">
      <w:pPr>
        <w:rPr>
          <w:rFonts w:ascii="Times New Roman" w:hAnsi="Times New Roman"/>
          <w:sz w:val="20"/>
          <w:szCs w:val="20"/>
        </w:rPr>
      </w:pPr>
      <w:r>
        <w:rPr>
          <w:rFonts w:ascii="Times New Roman" w:hAnsi="Times New Roman"/>
          <w:b/>
          <w:bCs/>
          <w:sz w:val="20"/>
          <w:szCs w:val="20"/>
        </w:rPr>
        <w:t>Target</w:t>
      </w:r>
      <w:r w:rsidR="00E839DC" w:rsidRPr="00CD269E">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any technical or managerial discipline from an accredited college or university.</w:t>
      </w:r>
    </w:p>
    <w:p w14:paraId="42D3A5AF" w14:textId="4E4D7B14" w:rsidR="00E839DC" w:rsidRPr="00CC1BB2" w:rsidRDefault="00E839DC" w:rsidP="00E839DC">
      <w:pPr>
        <w:rPr>
          <w:rFonts w:ascii="Times New Roman" w:hAnsi="Times New Roman"/>
          <w:sz w:val="20"/>
          <w:szCs w:val="20"/>
        </w:rPr>
      </w:pPr>
      <w:r w:rsidRPr="00CD269E">
        <w:rPr>
          <w:rFonts w:ascii="Times New Roman" w:hAnsi="Times New Roman"/>
          <w:b/>
          <w:bCs/>
          <w:sz w:val="20"/>
          <w:szCs w:val="20"/>
        </w:rPr>
        <w:lastRenderedPageBreak/>
        <w:t>Target Experience:</w:t>
      </w:r>
      <w:r w:rsidRPr="00CC1BB2">
        <w:rPr>
          <w:rFonts w:ascii="Times New Roman" w:hAnsi="Times New Roman"/>
          <w:sz w:val="20"/>
          <w:szCs w:val="20"/>
        </w:rPr>
        <w:t xml:space="preserve"> Fifteen (15) years of professional experience in program / project management of U.S. Navy machinery systems.</w:t>
      </w:r>
    </w:p>
    <w:p w14:paraId="4C87F49A" w14:textId="77777777" w:rsidR="00E839DC" w:rsidRPr="00CD269E" w:rsidRDefault="00E839DC" w:rsidP="00E839DC">
      <w:pPr>
        <w:rPr>
          <w:rFonts w:ascii="Times New Roman" w:hAnsi="Times New Roman"/>
          <w:b/>
          <w:bCs/>
          <w:sz w:val="20"/>
          <w:szCs w:val="20"/>
        </w:rPr>
      </w:pPr>
      <w:r w:rsidRPr="00CD269E">
        <w:rPr>
          <w:rFonts w:ascii="Times New Roman" w:hAnsi="Times New Roman"/>
          <w:b/>
          <w:bCs/>
          <w:sz w:val="20"/>
          <w:szCs w:val="20"/>
        </w:rPr>
        <w:t>Engineer, Mechanical IV [FDS] (one resume required)</w:t>
      </w:r>
    </w:p>
    <w:p w14:paraId="16BFA378" w14:textId="6484610E" w:rsidR="00E839DC" w:rsidRPr="00CC1BB2" w:rsidRDefault="00CD269E" w:rsidP="00E839DC">
      <w:pPr>
        <w:rPr>
          <w:rFonts w:ascii="Times New Roman" w:hAnsi="Times New Roman"/>
          <w:sz w:val="20"/>
          <w:szCs w:val="20"/>
        </w:rPr>
      </w:pPr>
      <w:r w:rsidRPr="00CD269E">
        <w:rPr>
          <w:rFonts w:ascii="Times New Roman" w:hAnsi="Times New Roman"/>
          <w:b/>
          <w:bCs/>
          <w:sz w:val="20"/>
          <w:szCs w:val="20"/>
        </w:rPr>
        <w:t>Target</w:t>
      </w:r>
      <w:r w:rsidR="00E839DC" w:rsidRPr="00CD269E">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Fire Protection Engineering or Mechanical Engineering from an ABET-accredited college or university</w:t>
      </w:r>
    </w:p>
    <w:p w14:paraId="50EEFF2B" w14:textId="77777777" w:rsidR="00E839DC" w:rsidRPr="00CC1BB2" w:rsidRDefault="00E839DC" w:rsidP="00E839DC">
      <w:pPr>
        <w:rPr>
          <w:rFonts w:ascii="Times New Roman" w:hAnsi="Times New Roman"/>
          <w:sz w:val="20"/>
          <w:szCs w:val="20"/>
        </w:rPr>
      </w:pPr>
      <w:r w:rsidRPr="00CD269E">
        <w:rPr>
          <w:rFonts w:ascii="Times New Roman" w:hAnsi="Times New Roman"/>
          <w:b/>
          <w:bCs/>
          <w:sz w:val="20"/>
          <w:szCs w:val="20"/>
        </w:rPr>
        <w:t>Target Experience:</w:t>
      </w:r>
      <w:r w:rsidRPr="00CC1BB2">
        <w:rPr>
          <w:rFonts w:ascii="Times New Roman" w:hAnsi="Times New Roman"/>
          <w:sz w:val="20"/>
          <w:szCs w:val="20"/>
        </w:rPr>
        <w:t xml:space="preserve"> 10 years of fire protection or Mechanical professional engineer experience in testing and development of US Navy or commercial fire detection systems.</w:t>
      </w:r>
    </w:p>
    <w:p w14:paraId="10D50C62" w14:textId="015B121E" w:rsidR="00E839DC" w:rsidRPr="00CC1BB2" w:rsidRDefault="00CD269E" w:rsidP="00E839DC">
      <w:pPr>
        <w:rPr>
          <w:rFonts w:ascii="Times New Roman" w:hAnsi="Times New Roman"/>
          <w:sz w:val="20"/>
          <w:szCs w:val="20"/>
        </w:rPr>
      </w:pPr>
      <w:r w:rsidRPr="00CD269E">
        <w:rPr>
          <w:rFonts w:ascii="Times New Roman" w:hAnsi="Times New Roman"/>
          <w:b/>
          <w:bCs/>
          <w:sz w:val="20"/>
          <w:szCs w:val="20"/>
        </w:rPr>
        <w:t>Target</w:t>
      </w:r>
      <w:r w:rsidR="00E839DC" w:rsidRPr="00CD269E">
        <w:rPr>
          <w:rFonts w:ascii="Times New Roman" w:hAnsi="Times New Roman"/>
          <w:b/>
          <w:bCs/>
          <w:sz w:val="20"/>
          <w:szCs w:val="20"/>
        </w:rPr>
        <w:t xml:space="preserve"> Certification:</w:t>
      </w:r>
      <w:r w:rsidR="00E839DC" w:rsidRPr="00CC1BB2">
        <w:rPr>
          <w:rFonts w:ascii="Times New Roman" w:hAnsi="Times New Roman"/>
          <w:sz w:val="20"/>
          <w:szCs w:val="20"/>
        </w:rPr>
        <w:t xml:space="preserve"> Active Fire Protection Engineering License provided by National Council of Examiners for Engineeri</w:t>
      </w:r>
      <w:r>
        <w:rPr>
          <w:rFonts w:ascii="Times New Roman" w:hAnsi="Times New Roman"/>
          <w:sz w:val="20"/>
          <w:szCs w:val="20"/>
        </w:rPr>
        <w:t>n</w:t>
      </w:r>
      <w:r w:rsidR="00E839DC" w:rsidRPr="00CC1BB2">
        <w:rPr>
          <w:rFonts w:ascii="Times New Roman" w:hAnsi="Times New Roman"/>
          <w:sz w:val="20"/>
          <w:szCs w:val="20"/>
        </w:rPr>
        <w:t>g and Surveying (NCEES)</w:t>
      </w:r>
    </w:p>
    <w:p w14:paraId="5848BDE1" w14:textId="77777777" w:rsidR="00E839DC" w:rsidRPr="00D34725" w:rsidRDefault="00E839DC" w:rsidP="00E839DC">
      <w:pPr>
        <w:rPr>
          <w:rFonts w:ascii="Times New Roman" w:hAnsi="Times New Roman"/>
          <w:b/>
          <w:bCs/>
          <w:sz w:val="20"/>
          <w:szCs w:val="20"/>
        </w:rPr>
      </w:pPr>
      <w:r w:rsidRPr="00D34725">
        <w:rPr>
          <w:rFonts w:ascii="Times New Roman" w:hAnsi="Times New Roman"/>
          <w:b/>
          <w:bCs/>
          <w:sz w:val="20"/>
          <w:szCs w:val="20"/>
        </w:rPr>
        <w:t>Engineer IV [FDS] (one resume required)</w:t>
      </w:r>
    </w:p>
    <w:p w14:paraId="79A93601" w14:textId="4A04CBDA"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Fire Protection Engineering or Mechanical Engineering from an ABET-accredited college or university</w:t>
      </w:r>
    </w:p>
    <w:p w14:paraId="6B89B953" w14:textId="77777777" w:rsidR="00E839DC" w:rsidRPr="00CC1BB2" w:rsidRDefault="00E839DC" w:rsidP="00E839DC">
      <w:pPr>
        <w:rPr>
          <w:rFonts w:ascii="Times New Roman" w:hAnsi="Times New Roman"/>
          <w:sz w:val="20"/>
          <w:szCs w:val="20"/>
        </w:rPr>
      </w:pPr>
      <w:r w:rsidRPr="00D34725">
        <w:rPr>
          <w:rFonts w:ascii="Times New Roman" w:hAnsi="Times New Roman"/>
          <w:b/>
          <w:bCs/>
          <w:sz w:val="20"/>
          <w:szCs w:val="20"/>
        </w:rPr>
        <w:t>Target Experience:</w:t>
      </w:r>
      <w:r w:rsidRPr="00CC1BB2">
        <w:rPr>
          <w:rFonts w:ascii="Times New Roman" w:hAnsi="Times New Roman"/>
          <w:sz w:val="20"/>
          <w:szCs w:val="20"/>
        </w:rPr>
        <w:t xml:space="preserve"> 10 years of fire protection or mechanical professional engineer experience in performing fire modeling, simulation, and FPS design engineering services.</w:t>
      </w:r>
    </w:p>
    <w:p w14:paraId="5B0EC411" w14:textId="3AA3D805"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Certification:</w:t>
      </w:r>
      <w:r w:rsidR="00E839DC" w:rsidRPr="00CC1BB2">
        <w:rPr>
          <w:rFonts w:ascii="Times New Roman" w:hAnsi="Times New Roman"/>
          <w:sz w:val="20"/>
          <w:szCs w:val="20"/>
        </w:rPr>
        <w:t xml:space="preserve"> Active Fire Protection Engineering License provided by NCEES</w:t>
      </w:r>
    </w:p>
    <w:p w14:paraId="6084A5C7" w14:textId="77777777" w:rsidR="00E839DC" w:rsidRPr="00D34725" w:rsidRDefault="00E839DC" w:rsidP="00E839DC">
      <w:pPr>
        <w:rPr>
          <w:rFonts w:ascii="Times New Roman" w:hAnsi="Times New Roman"/>
          <w:b/>
          <w:bCs/>
          <w:sz w:val="20"/>
          <w:szCs w:val="20"/>
        </w:rPr>
      </w:pPr>
      <w:r w:rsidRPr="00D34725">
        <w:rPr>
          <w:rFonts w:ascii="Times New Roman" w:hAnsi="Times New Roman"/>
          <w:b/>
          <w:bCs/>
          <w:sz w:val="20"/>
          <w:szCs w:val="20"/>
        </w:rPr>
        <w:t>Engineer III [FDS] (one resume required)</w:t>
      </w:r>
    </w:p>
    <w:p w14:paraId="5BD8A8D2" w14:textId="5E38BEAC" w:rsidR="00E839DC" w:rsidRPr="00CC1BB2" w:rsidRDefault="00D34725" w:rsidP="00E839DC">
      <w:pPr>
        <w:rPr>
          <w:rFonts w:ascii="Times New Roman" w:hAnsi="Times New Roman"/>
          <w:sz w:val="20"/>
          <w:szCs w:val="20"/>
        </w:rPr>
      </w:pPr>
      <w:r>
        <w:rPr>
          <w:rFonts w:ascii="Times New Roman" w:hAnsi="Times New Roman"/>
          <w:b/>
          <w:bCs/>
          <w:sz w:val="20"/>
          <w:szCs w:val="20"/>
        </w:rPr>
        <w:t>Target</w:t>
      </w:r>
      <w:r w:rsidR="00E839DC" w:rsidRPr="00D34725">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any Engineering discipline from an ABET-accredited college or university</w:t>
      </w:r>
    </w:p>
    <w:p w14:paraId="21D15EDA" w14:textId="1E59E17E"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Experience:</w:t>
      </w:r>
      <w:r w:rsidR="00E839DC" w:rsidRPr="00CC1BB2">
        <w:rPr>
          <w:rFonts w:ascii="Times New Roman" w:hAnsi="Times New Roman"/>
          <w:sz w:val="20"/>
          <w:szCs w:val="20"/>
        </w:rPr>
        <w:t xml:space="preserve"> Five (5) years of professional experience in any Engineering discipline. This individual shall have five (5) years of experience in working with fire alarm and control systems.</w:t>
      </w:r>
    </w:p>
    <w:p w14:paraId="79B1BCE4" w14:textId="10CA481F"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Certification:</w:t>
      </w:r>
      <w:r w:rsidR="00E839DC" w:rsidRPr="00CC1BB2">
        <w:rPr>
          <w:rFonts w:ascii="Times New Roman" w:hAnsi="Times New Roman"/>
          <w:sz w:val="20"/>
          <w:szCs w:val="20"/>
        </w:rPr>
        <w:t xml:space="preserve"> Edwards EST4 Fire Alarm Certification Course and Consilium Common Platform (CCP) Fire Detection Systems Certification Course</w:t>
      </w:r>
    </w:p>
    <w:p w14:paraId="32A88305" w14:textId="77777777" w:rsidR="00E839DC" w:rsidRPr="00D34725" w:rsidRDefault="00E839DC" w:rsidP="00E839DC">
      <w:pPr>
        <w:rPr>
          <w:rFonts w:ascii="Times New Roman" w:hAnsi="Times New Roman"/>
          <w:b/>
          <w:bCs/>
          <w:sz w:val="20"/>
          <w:szCs w:val="20"/>
        </w:rPr>
      </w:pPr>
      <w:r w:rsidRPr="00D34725">
        <w:rPr>
          <w:rFonts w:ascii="Times New Roman" w:hAnsi="Times New Roman"/>
          <w:b/>
          <w:bCs/>
          <w:sz w:val="20"/>
          <w:szCs w:val="20"/>
        </w:rPr>
        <w:t>Engineer II [FDS] (one resume required)</w:t>
      </w:r>
    </w:p>
    <w:p w14:paraId="05B72AF7" w14:textId="0E528543"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any Engineering discipline from an ABET-accredited college or university </w:t>
      </w:r>
    </w:p>
    <w:p w14:paraId="6A065916" w14:textId="77777777" w:rsidR="00E839DC" w:rsidRPr="00CC1BB2" w:rsidRDefault="00E839DC" w:rsidP="00E839DC">
      <w:pPr>
        <w:rPr>
          <w:rFonts w:ascii="Times New Roman" w:hAnsi="Times New Roman"/>
          <w:sz w:val="20"/>
          <w:szCs w:val="20"/>
        </w:rPr>
      </w:pPr>
      <w:r w:rsidRPr="00D34725">
        <w:rPr>
          <w:rFonts w:ascii="Times New Roman" w:hAnsi="Times New Roman"/>
          <w:b/>
          <w:bCs/>
          <w:sz w:val="20"/>
          <w:szCs w:val="20"/>
        </w:rPr>
        <w:t>Target Experience:</w:t>
      </w:r>
      <w:r w:rsidRPr="00CC1BB2">
        <w:rPr>
          <w:rFonts w:ascii="Times New Roman" w:hAnsi="Times New Roman"/>
          <w:sz w:val="20"/>
          <w:szCs w:val="20"/>
        </w:rPr>
        <w:t xml:space="preserve"> This individual should have four (4) years of experience in working with fire alarm and control systems.</w:t>
      </w:r>
    </w:p>
    <w:p w14:paraId="30B6AFD0" w14:textId="44FDA2A8"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Certification:</w:t>
      </w:r>
      <w:r w:rsidR="00E839DC" w:rsidRPr="00CC1BB2">
        <w:rPr>
          <w:rFonts w:ascii="Times New Roman" w:hAnsi="Times New Roman"/>
          <w:sz w:val="20"/>
          <w:szCs w:val="20"/>
        </w:rPr>
        <w:t xml:space="preserve"> Edwards EST4 Fire Alarm Certification Course and Consilium Common Platform (CCP) Fire Detection Systems Certification Course</w:t>
      </w:r>
    </w:p>
    <w:p w14:paraId="6B8383A5" w14:textId="77777777" w:rsidR="00E839DC" w:rsidRPr="00D34725" w:rsidRDefault="00E839DC" w:rsidP="00E839DC">
      <w:pPr>
        <w:rPr>
          <w:rFonts w:ascii="Times New Roman" w:hAnsi="Times New Roman"/>
          <w:b/>
          <w:bCs/>
          <w:sz w:val="20"/>
          <w:szCs w:val="20"/>
        </w:rPr>
      </w:pPr>
      <w:r w:rsidRPr="00D34725">
        <w:rPr>
          <w:rFonts w:ascii="Times New Roman" w:hAnsi="Times New Roman"/>
          <w:b/>
          <w:bCs/>
          <w:sz w:val="20"/>
          <w:szCs w:val="20"/>
        </w:rPr>
        <w:t>Engineer IV [Misc] (one resume required)</w:t>
      </w:r>
    </w:p>
    <w:p w14:paraId="2F5E3CEA" w14:textId="07FC23D2"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Education:</w:t>
      </w:r>
      <w:r w:rsidR="00E839DC" w:rsidRPr="00CC1BB2">
        <w:rPr>
          <w:rFonts w:ascii="Times New Roman" w:hAnsi="Times New Roman"/>
          <w:sz w:val="20"/>
          <w:szCs w:val="20"/>
        </w:rPr>
        <w:t xml:space="preserve"> Bachelor's degree in Fire Protection Engineering or Mechanical Engineering from an accredited college or university.</w:t>
      </w:r>
    </w:p>
    <w:p w14:paraId="4D53AD1B" w14:textId="77777777" w:rsidR="00E839DC" w:rsidRPr="00CC1BB2" w:rsidRDefault="00E839DC" w:rsidP="00E839DC">
      <w:pPr>
        <w:rPr>
          <w:rFonts w:ascii="Times New Roman" w:hAnsi="Times New Roman"/>
          <w:sz w:val="20"/>
          <w:szCs w:val="20"/>
        </w:rPr>
      </w:pPr>
      <w:r w:rsidRPr="00D34725">
        <w:rPr>
          <w:rFonts w:ascii="Times New Roman" w:hAnsi="Times New Roman"/>
          <w:b/>
          <w:bCs/>
          <w:sz w:val="20"/>
          <w:szCs w:val="20"/>
        </w:rPr>
        <w:t>Target Experience</w:t>
      </w:r>
      <w:r w:rsidRPr="00CC1BB2">
        <w:rPr>
          <w:rFonts w:ascii="Times New Roman" w:hAnsi="Times New Roman"/>
          <w:sz w:val="20"/>
          <w:szCs w:val="20"/>
        </w:rPr>
        <w:t>: 15 years of fire protection professional engineer experience in testing and development of a combination with the following: US Navy water mist systems; commercial water mist systems; and AFFF systems</w:t>
      </w:r>
    </w:p>
    <w:p w14:paraId="73C39B7A" w14:textId="3854C4BC"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Certification:</w:t>
      </w:r>
      <w:r w:rsidR="00E839DC" w:rsidRPr="00CC1BB2">
        <w:rPr>
          <w:rFonts w:ascii="Times New Roman" w:hAnsi="Times New Roman"/>
          <w:sz w:val="20"/>
          <w:szCs w:val="20"/>
        </w:rPr>
        <w:t xml:space="preserve"> Active Fire Protection Engineering License provided by NCEES</w:t>
      </w:r>
    </w:p>
    <w:p w14:paraId="323086E4" w14:textId="77777777" w:rsidR="00E839DC" w:rsidRPr="00D34725" w:rsidRDefault="00E839DC" w:rsidP="00E839DC">
      <w:pPr>
        <w:rPr>
          <w:rFonts w:ascii="Times New Roman" w:hAnsi="Times New Roman"/>
          <w:b/>
          <w:bCs/>
          <w:sz w:val="20"/>
          <w:szCs w:val="20"/>
        </w:rPr>
      </w:pPr>
      <w:r w:rsidRPr="00D34725">
        <w:rPr>
          <w:rFonts w:ascii="Times New Roman" w:hAnsi="Times New Roman"/>
          <w:b/>
          <w:bCs/>
          <w:sz w:val="20"/>
          <w:szCs w:val="20"/>
        </w:rPr>
        <w:t>Engineer IV [Misc] (one resume required)</w:t>
      </w:r>
    </w:p>
    <w:p w14:paraId="0AB39E24" w14:textId="23000D2A" w:rsidR="00E839DC" w:rsidRPr="00CC1BB2" w:rsidRDefault="00D34725" w:rsidP="00E839DC">
      <w:pPr>
        <w:rPr>
          <w:rFonts w:ascii="Times New Roman" w:hAnsi="Times New Roman"/>
          <w:sz w:val="20"/>
          <w:szCs w:val="20"/>
        </w:rPr>
      </w:pPr>
      <w:r>
        <w:rPr>
          <w:rFonts w:ascii="Times New Roman" w:hAnsi="Times New Roman"/>
          <w:b/>
          <w:bCs/>
          <w:sz w:val="20"/>
          <w:szCs w:val="20"/>
        </w:rPr>
        <w:t>Target</w:t>
      </w:r>
      <w:r w:rsidR="00E839DC" w:rsidRPr="00D34725">
        <w:rPr>
          <w:rFonts w:ascii="Times New Roman" w:hAnsi="Times New Roman"/>
          <w:b/>
          <w:bCs/>
          <w:sz w:val="20"/>
          <w:szCs w:val="20"/>
        </w:rPr>
        <w:t xml:space="preserve"> Education:</w:t>
      </w:r>
      <w:r w:rsidR="00E839DC" w:rsidRPr="00CC1BB2">
        <w:rPr>
          <w:rFonts w:ascii="Times New Roman" w:hAnsi="Times New Roman"/>
          <w:sz w:val="20"/>
          <w:szCs w:val="20"/>
        </w:rPr>
        <w:t xml:space="preserve"> Master's degree in Fire Protection Engineering from an accredited college or university</w:t>
      </w:r>
    </w:p>
    <w:p w14:paraId="27C67F3B" w14:textId="77777777" w:rsidR="00E839DC" w:rsidRPr="00CC1BB2" w:rsidRDefault="00E839DC" w:rsidP="00E839DC">
      <w:pPr>
        <w:rPr>
          <w:rFonts w:ascii="Times New Roman" w:hAnsi="Times New Roman"/>
          <w:sz w:val="20"/>
          <w:szCs w:val="20"/>
        </w:rPr>
      </w:pPr>
      <w:r w:rsidRPr="00D34725">
        <w:rPr>
          <w:rFonts w:ascii="Times New Roman" w:hAnsi="Times New Roman"/>
          <w:b/>
          <w:bCs/>
          <w:sz w:val="20"/>
          <w:szCs w:val="20"/>
        </w:rPr>
        <w:lastRenderedPageBreak/>
        <w:t>Target Experience:</w:t>
      </w:r>
      <w:r w:rsidRPr="00CC1BB2">
        <w:rPr>
          <w:rFonts w:ascii="Times New Roman" w:hAnsi="Times New Roman"/>
          <w:sz w:val="20"/>
          <w:szCs w:val="20"/>
        </w:rPr>
        <w:t xml:space="preserve"> 15 years of fire protection professional engineer experience with a combination of the following: US Navy fire hazard risk mitigation, risk management, fire investigations, and shipboard fire hazard analysis including weapon systems.</w:t>
      </w:r>
    </w:p>
    <w:p w14:paraId="050BBE19" w14:textId="5B49A2FB" w:rsidR="00E839DC" w:rsidRPr="00CC1BB2" w:rsidRDefault="00D34725" w:rsidP="00E839DC">
      <w:pPr>
        <w:rPr>
          <w:rFonts w:ascii="Times New Roman" w:hAnsi="Times New Roman"/>
          <w:sz w:val="20"/>
          <w:szCs w:val="20"/>
        </w:rPr>
      </w:pPr>
      <w:r w:rsidRPr="00D34725">
        <w:rPr>
          <w:rFonts w:ascii="Times New Roman" w:hAnsi="Times New Roman"/>
          <w:b/>
          <w:bCs/>
          <w:sz w:val="20"/>
          <w:szCs w:val="20"/>
        </w:rPr>
        <w:t>Target</w:t>
      </w:r>
      <w:r w:rsidR="00E839DC" w:rsidRPr="00D34725">
        <w:rPr>
          <w:rFonts w:ascii="Times New Roman" w:hAnsi="Times New Roman"/>
          <w:b/>
          <w:bCs/>
          <w:sz w:val="20"/>
          <w:szCs w:val="20"/>
        </w:rPr>
        <w:t xml:space="preserve"> Certification:</w:t>
      </w:r>
      <w:r w:rsidR="00E839DC" w:rsidRPr="00CC1BB2">
        <w:rPr>
          <w:rFonts w:ascii="Times New Roman" w:hAnsi="Times New Roman"/>
          <w:sz w:val="20"/>
          <w:szCs w:val="20"/>
        </w:rPr>
        <w:t xml:space="preserve"> Active Fire Protection Engineering License provided by NCEES</w:t>
      </w:r>
    </w:p>
    <w:p w14:paraId="2E887962" w14:textId="77777777" w:rsidR="00E839DC" w:rsidRPr="00CD269E" w:rsidRDefault="00E839DC" w:rsidP="00E839DC">
      <w:pPr>
        <w:rPr>
          <w:rFonts w:ascii="Times New Roman" w:hAnsi="Times New Roman"/>
          <w:b/>
          <w:bCs/>
          <w:sz w:val="20"/>
          <w:szCs w:val="20"/>
        </w:rPr>
      </w:pPr>
      <w:r w:rsidRPr="00CD269E">
        <w:rPr>
          <w:rFonts w:ascii="Times New Roman" w:hAnsi="Times New Roman"/>
          <w:b/>
          <w:bCs/>
          <w:sz w:val="20"/>
          <w:szCs w:val="20"/>
        </w:rPr>
        <w:t>Technician, Engineering V [LBF] (one resume required):</w:t>
      </w:r>
    </w:p>
    <w:p w14:paraId="44A57633" w14:textId="3341F0B6" w:rsidR="00E839DC" w:rsidRPr="00CC1BB2" w:rsidRDefault="00CD269E" w:rsidP="00E839DC">
      <w:pPr>
        <w:rPr>
          <w:rFonts w:ascii="Times New Roman" w:hAnsi="Times New Roman"/>
          <w:sz w:val="20"/>
          <w:szCs w:val="20"/>
        </w:rPr>
      </w:pPr>
      <w:r w:rsidRPr="00CD269E">
        <w:rPr>
          <w:rFonts w:ascii="Times New Roman" w:hAnsi="Times New Roman"/>
          <w:b/>
          <w:bCs/>
          <w:sz w:val="20"/>
          <w:szCs w:val="20"/>
        </w:rPr>
        <w:t>Target</w:t>
      </w:r>
      <w:r w:rsidR="00E839DC" w:rsidRPr="00CD269E">
        <w:rPr>
          <w:rFonts w:ascii="Times New Roman" w:hAnsi="Times New Roman"/>
          <w:b/>
          <w:bCs/>
          <w:sz w:val="20"/>
          <w:szCs w:val="20"/>
        </w:rPr>
        <w:t xml:space="preserve"> Education:</w:t>
      </w:r>
      <w:r w:rsidR="00E839DC" w:rsidRPr="00CC1BB2">
        <w:rPr>
          <w:rFonts w:ascii="Times New Roman" w:hAnsi="Times New Roman"/>
          <w:sz w:val="20"/>
          <w:szCs w:val="20"/>
        </w:rPr>
        <w:t xml:space="preserve"> Technical School diploma or certification</w:t>
      </w:r>
    </w:p>
    <w:p w14:paraId="10898582" w14:textId="12CD6BED" w:rsidR="00E839DC" w:rsidRPr="00CC1BB2" w:rsidRDefault="00CD269E" w:rsidP="00E839DC">
      <w:pPr>
        <w:rPr>
          <w:rFonts w:ascii="Times New Roman" w:hAnsi="Times New Roman"/>
          <w:sz w:val="20"/>
          <w:szCs w:val="20"/>
        </w:rPr>
      </w:pPr>
      <w:r w:rsidRPr="00CD269E">
        <w:rPr>
          <w:rFonts w:ascii="Times New Roman" w:hAnsi="Times New Roman"/>
          <w:b/>
          <w:bCs/>
          <w:sz w:val="20"/>
          <w:szCs w:val="20"/>
        </w:rPr>
        <w:t>Target</w:t>
      </w:r>
      <w:r w:rsidR="00E839DC" w:rsidRPr="00CD269E">
        <w:rPr>
          <w:rFonts w:ascii="Times New Roman" w:hAnsi="Times New Roman"/>
          <w:b/>
          <w:bCs/>
          <w:sz w:val="20"/>
          <w:szCs w:val="20"/>
        </w:rPr>
        <w:t xml:space="preserve"> Experience:</w:t>
      </w:r>
      <w:r w:rsidR="00E839DC" w:rsidRPr="00CC1BB2">
        <w:rPr>
          <w:rFonts w:ascii="Times New Roman" w:hAnsi="Times New Roman"/>
          <w:sz w:val="20"/>
          <w:szCs w:val="20"/>
        </w:rPr>
        <w:t xml:space="preserve"> Five (5) years of experience in the operation, maintenance and testing of U.S. Navy machinery electrical/electronic systems.</w:t>
      </w:r>
    </w:p>
    <w:p w14:paraId="06D3755E" w14:textId="77777777" w:rsidR="00E839DC" w:rsidRPr="00CC1BB2" w:rsidRDefault="00E839DC" w:rsidP="00E839DC">
      <w:pPr>
        <w:rPr>
          <w:rFonts w:ascii="Times New Roman" w:hAnsi="Times New Roman"/>
          <w:b/>
          <w:bCs/>
          <w:sz w:val="20"/>
          <w:szCs w:val="20"/>
        </w:rPr>
      </w:pPr>
      <w:r w:rsidRPr="00CC1BB2">
        <w:rPr>
          <w:rFonts w:ascii="Times New Roman" w:hAnsi="Times New Roman"/>
          <w:b/>
          <w:bCs/>
          <w:sz w:val="20"/>
          <w:szCs w:val="20"/>
        </w:rPr>
        <w:t>Engineer, Mechanical IV [LBF] (one resume required)</w:t>
      </w:r>
    </w:p>
    <w:p w14:paraId="794A3FE8" w14:textId="74FCDE85" w:rsidR="00E839DC" w:rsidRPr="00CC1BB2" w:rsidRDefault="00CC1BB2" w:rsidP="00E839DC">
      <w:pPr>
        <w:rPr>
          <w:rFonts w:ascii="Times New Roman" w:hAnsi="Times New Roman"/>
          <w:sz w:val="20"/>
          <w:szCs w:val="20"/>
        </w:rPr>
      </w:pPr>
      <w:r w:rsidRPr="00CC1BB2">
        <w:rPr>
          <w:rFonts w:ascii="Times New Roman" w:hAnsi="Times New Roman"/>
          <w:b/>
          <w:bCs/>
          <w:sz w:val="20"/>
          <w:szCs w:val="20"/>
        </w:rPr>
        <w:t>Target</w:t>
      </w:r>
      <w:r w:rsidR="00E839DC" w:rsidRPr="00CC1BB2">
        <w:rPr>
          <w:rFonts w:ascii="Times New Roman" w:hAnsi="Times New Roman"/>
          <w:b/>
          <w:bCs/>
          <w:sz w:val="20"/>
          <w:szCs w:val="20"/>
        </w:rPr>
        <w:t xml:space="preserve"> Education:</w:t>
      </w:r>
      <w:r w:rsidR="00E839DC" w:rsidRPr="00CC1BB2">
        <w:rPr>
          <w:rFonts w:ascii="Times New Roman" w:hAnsi="Times New Roman"/>
          <w:sz w:val="20"/>
          <w:szCs w:val="20"/>
        </w:rPr>
        <w:t xml:space="preserve"> </w:t>
      </w:r>
      <w:r w:rsidRPr="00CC1BB2">
        <w:rPr>
          <w:rFonts w:ascii="Times New Roman" w:hAnsi="Times New Roman"/>
          <w:sz w:val="20"/>
          <w:szCs w:val="20"/>
        </w:rPr>
        <w:t>Master’s degree in mechanical engineering</w:t>
      </w:r>
      <w:r w:rsidR="00E839DC" w:rsidRPr="00CC1BB2">
        <w:rPr>
          <w:rFonts w:ascii="Times New Roman" w:hAnsi="Times New Roman"/>
          <w:sz w:val="20"/>
          <w:szCs w:val="20"/>
        </w:rPr>
        <w:t xml:space="preserve"> from an ABET-accredited college or university</w:t>
      </w:r>
    </w:p>
    <w:p w14:paraId="5A4F28EB" w14:textId="10FCADF7" w:rsidR="00CC1BB2" w:rsidRDefault="00CD269E" w:rsidP="00B93C39">
      <w:pPr>
        <w:rPr>
          <w:rFonts w:ascii="Times New Roman" w:hAnsi="Times New Roman"/>
          <w:b/>
          <w:bCs/>
          <w:sz w:val="20"/>
          <w:szCs w:val="20"/>
        </w:rPr>
      </w:pPr>
      <w:r>
        <w:rPr>
          <w:rFonts w:ascii="Times New Roman" w:hAnsi="Times New Roman"/>
          <w:b/>
          <w:bCs/>
          <w:sz w:val="20"/>
          <w:szCs w:val="20"/>
        </w:rPr>
        <w:t>Target</w:t>
      </w:r>
      <w:r w:rsidR="00E839DC" w:rsidRPr="00CC1BB2">
        <w:rPr>
          <w:rFonts w:ascii="Times New Roman" w:hAnsi="Times New Roman"/>
          <w:b/>
          <w:bCs/>
          <w:sz w:val="20"/>
          <w:szCs w:val="20"/>
        </w:rPr>
        <w:t xml:space="preserve"> Experience:</w:t>
      </w:r>
      <w:r w:rsidR="00E839DC" w:rsidRPr="00CC1BB2">
        <w:rPr>
          <w:rFonts w:ascii="Times New Roman" w:hAnsi="Times New Roman"/>
          <w:sz w:val="20"/>
          <w:szCs w:val="20"/>
        </w:rPr>
        <w:t xml:space="preserve"> Ten (10) years of professional experience in the Mechanical Engineering discipline</w:t>
      </w:r>
    </w:p>
    <w:p w14:paraId="3725790E" w14:textId="17D4D07E"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12.5 Non-Key Personnel</w:t>
      </w:r>
    </w:p>
    <w:p w14:paraId="20FBE9B7" w14:textId="77777777" w:rsidR="00B93C39" w:rsidRPr="00604B6E" w:rsidRDefault="00B93C39" w:rsidP="00B93C39">
      <w:pPr>
        <w:rPr>
          <w:rFonts w:ascii="Times New Roman" w:hAnsi="Times New Roman"/>
          <w:sz w:val="20"/>
          <w:szCs w:val="20"/>
        </w:rPr>
      </w:pPr>
      <w:r w:rsidRPr="00604B6E">
        <w:rPr>
          <w:rFonts w:ascii="Times New Roman" w:hAnsi="Times New Roman"/>
          <w:sz w:val="20"/>
          <w:szCs w:val="20"/>
        </w:rPr>
        <w:t>In the performance of this effort, the Contractor shall fully staff the non-key positions listed below with qualified individuals. The Contractor shall provide individuals to fill the non-key positions identified below:</w:t>
      </w:r>
    </w:p>
    <w:p w14:paraId="2FC81605" w14:textId="5388221B"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t>Engineer III [LBF]</w:t>
      </w:r>
    </w:p>
    <w:p w14:paraId="2BAA22F5" w14:textId="03AEAEEB"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Bachelor’s degree in any engineering discipline from an ABET-accredited college or university</w:t>
      </w:r>
    </w:p>
    <w:p w14:paraId="7C1D8C1C" w14:textId="44F52E2C" w:rsidR="00B93C39" w:rsidRDefault="0C1B1DC8" w:rsidP="0028347A">
      <w:pPr>
        <w:spacing w:after="0"/>
        <w:rPr>
          <w:rFonts w:ascii="Times New Roman" w:hAnsi="Times New Roman"/>
          <w:sz w:val="20"/>
          <w:szCs w:val="20"/>
        </w:rPr>
      </w:pPr>
      <w:r w:rsidRPr="0068048C">
        <w:rPr>
          <w:rFonts w:ascii="Times New Roman" w:hAnsi="Times New Roman"/>
          <w:sz w:val="20"/>
          <w:szCs w:val="20"/>
        </w:rPr>
        <w:t>Minimum Experience: Three (3) years of professional experience in any engineering discipline</w:t>
      </w:r>
    </w:p>
    <w:p w14:paraId="478BC34A" w14:textId="77777777" w:rsidR="0028347A" w:rsidRPr="0068048C" w:rsidRDefault="0028347A" w:rsidP="0068048C">
      <w:pPr>
        <w:spacing w:after="0"/>
        <w:rPr>
          <w:rFonts w:ascii="Times New Roman" w:hAnsi="Times New Roman"/>
          <w:sz w:val="20"/>
          <w:szCs w:val="20"/>
        </w:rPr>
      </w:pPr>
    </w:p>
    <w:p w14:paraId="05F16643" w14:textId="46548926"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t>Technician, Engineering III [LBF]</w:t>
      </w:r>
    </w:p>
    <w:p w14:paraId="640ECC30" w14:textId="6D4B622B"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Technical School diploma or certification</w:t>
      </w:r>
    </w:p>
    <w:p w14:paraId="4816C6B6" w14:textId="38A2AF30"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Experience: Three (3) years of experience in the operation, maintenance and testing of U.S. Navy machinery</w:t>
      </w:r>
    </w:p>
    <w:p w14:paraId="3D7DAF59" w14:textId="4C85112E" w:rsidR="00B93C39" w:rsidRDefault="0C1B1DC8" w:rsidP="0028347A">
      <w:pPr>
        <w:spacing w:after="0"/>
        <w:rPr>
          <w:rFonts w:ascii="Times New Roman" w:hAnsi="Times New Roman"/>
          <w:sz w:val="20"/>
          <w:szCs w:val="20"/>
        </w:rPr>
      </w:pPr>
      <w:r w:rsidRPr="0068048C">
        <w:rPr>
          <w:rFonts w:ascii="Times New Roman" w:hAnsi="Times New Roman"/>
          <w:sz w:val="20"/>
          <w:szCs w:val="20"/>
        </w:rPr>
        <w:t>electrical/electronic systems.</w:t>
      </w:r>
    </w:p>
    <w:p w14:paraId="22D519A2" w14:textId="77777777" w:rsidR="0028347A" w:rsidRPr="0068048C" w:rsidRDefault="0028347A" w:rsidP="0068048C">
      <w:pPr>
        <w:spacing w:after="0"/>
        <w:rPr>
          <w:rFonts w:ascii="Times New Roman" w:hAnsi="Times New Roman"/>
          <w:sz w:val="20"/>
          <w:szCs w:val="20"/>
        </w:rPr>
      </w:pPr>
    </w:p>
    <w:p w14:paraId="1F9B50F6" w14:textId="4864A6B4"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t>Technician, Engineering V [FDS, Misc]</w:t>
      </w:r>
    </w:p>
    <w:p w14:paraId="1D10C2E2" w14:textId="5C15A5CC"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High school diploma, related military experience, trade/industrial school graduate, or GED equivalent</w:t>
      </w:r>
    </w:p>
    <w:p w14:paraId="792E1063" w14:textId="2D0BBB7E" w:rsidR="00B93C39" w:rsidRDefault="0C1B1DC8" w:rsidP="0028347A">
      <w:pPr>
        <w:spacing w:after="0"/>
        <w:rPr>
          <w:rFonts w:ascii="Times New Roman" w:hAnsi="Times New Roman"/>
          <w:sz w:val="20"/>
          <w:szCs w:val="20"/>
        </w:rPr>
      </w:pPr>
      <w:r w:rsidRPr="0068048C">
        <w:rPr>
          <w:rFonts w:ascii="Times New Roman" w:hAnsi="Times New Roman"/>
          <w:sz w:val="20"/>
          <w:szCs w:val="20"/>
        </w:rPr>
        <w:t>Minimum Experience: Five years of experience developing mechanical and electrical prototypes from engineering drawings with an understanding of GD&amp;T symbols. The individual should have experience reverse engineering mechanical and electrical items.</w:t>
      </w:r>
    </w:p>
    <w:p w14:paraId="6F6E849C" w14:textId="77777777" w:rsidR="0028347A" w:rsidRPr="0068048C" w:rsidRDefault="0028347A" w:rsidP="0068048C">
      <w:pPr>
        <w:spacing w:after="0"/>
        <w:rPr>
          <w:rFonts w:ascii="Times New Roman" w:hAnsi="Times New Roman"/>
          <w:sz w:val="20"/>
          <w:szCs w:val="20"/>
        </w:rPr>
      </w:pPr>
    </w:p>
    <w:p w14:paraId="3FF06478" w14:textId="225E41AF"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t>Engineer III (1) [Misc]</w:t>
      </w:r>
    </w:p>
    <w:p w14:paraId="07B138DC" w14:textId="3FA0C235"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Bachelor's degree in Fire Protection Engineering or Mechanical Engineering from an accredited college or university</w:t>
      </w:r>
    </w:p>
    <w:p w14:paraId="51F507C3" w14:textId="4300D4E4"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Experience: 10 years of fire protection professional engineer experience in testing and development of US Navy water mist systems; commercial water mist systems; and AFFF systems.</w:t>
      </w:r>
    </w:p>
    <w:p w14:paraId="74D1B5D8" w14:textId="5F76548A" w:rsidR="00B93C39" w:rsidRDefault="0C1B1DC8" w:rsidP="0028347A">
      <w:pPr>
        <w:spacing w:after="0"/>
        <w:rPr>
          <w:rFonts w:ascii="Times New Roman" w:hAnsi="Times New Roman"/>
          <w:sz w:val="20"/>
          <w:szCs w:val="20"/>
        </w:rPr>
      </w:pPr>
      <w:r w:rsidRPr="0068048C">
        <w:rPr>
          <w:rFonts w:ascii="Times New Roman" w:hAnsi="Times New Roman"/>
          <w:sz w:val="20"/>
          <w:szCs w:val="20"/>
        </w:rPr>
        <w:t>Minimum Certification: Active Fire Protection Engineering License provided by NCEES</w:t>
      </w:r>
    </w:p>
    <w:p w14:paraId="33DF5233" w14:textId="77777777" w:rsidR="0028347A" w:rsidRPr="0068048C" w:rsidRDefault="0028347A" w:rsidP="0068048C">
      <w:pPr>
        <w:spacing w:after="0"/>
        <w:rPr>
          <w:rFonts w:ascii="Times New Roman" w:hAnsi="Times New Roman"/>
          <w:sz w:val="20"/>
          <w:szCs w:val="20"/>
        </w:rPr>
      </w:pPr>
    </w:p>
    <w:p w14:paraId="0CC8A9B8" w14:textId="56836786"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t>Engineer III (2) [Misc]</w:t>
      </w:r>
    </w:p>
    <w:p w14:paraId="00F40651" w14:textId="5A83EB58"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Bachelor's degree in Fire Protection Engineering or Mechanical Engineering from an accredited college or university</w:t>
      </w:r>
    </w:p>
    <w:p w14:paraId="3DDE7A25" w14:textId="2E1B633C"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Experience: 10 years of fire protection professional engineer experience with US Navy fire hazard risk mitigation, risk management, fire investigations, and shipboard fire hazard analysis including weapon systems.</w:t>
      </w:r>
    </w:p>
    <w:p w14:paraId="5ABF9055" w14:textId="2DE2B2FE" w:rsidR="00B93C39" w:rsidRDefault="0C1B1DC8" w:rsidP="0028347A">
      <w:pPr>
        <w:spacing w:after="0"/>
        <w:rPr>
          <w:rFonts w:ascii="Times New Roman" w:hAnsi="Times New Roman"/>
          <w:sz w:val="20"/>
          <w:szCs w:val="20"/>
        </w:rPr>
      </w:pPr>
      <w:r w:rsidRPr="0068048C">
        <w:rPr>
          <w:rFonts w:ascii="Times New Roman" w:hAnsi="Times New Roman"/>
          <w:sz w:val="20"/>
          <w:szCs w:val="20"/>
        </w:rPr>
        <w:t>Minimum Certification: Active Fire Protection Engineering License provided by NCEES</w:t>
      </w:r>
    </w:p>
    <w:p w14:paraId="076535B5" w14:textId="77777777" w:rsidR="0028347A" w:rsidRPr="0068048C" w:rsidRDefault="0028347A" w:rsidP="0068048C">
      <w:pPr>
        <w:spacing w:after="0"/>
        <w:rPr>
          <w:rFonts w:ascii="Times New Roman" w:hAnsi="Times New Roman"/>
          <w:sz w:val="20"/>
          <w:szCs w:val="20"/>
        </w:rPr>
      </w:pPr>
    </w:p>
    <w:p w14:paraId="66FA2079" w14:textId="144C4A4E" w:rsidR="00B93C39" w:rsidRPr="0068048C" w:rsidRDefault="0C1B1DC8" w:rsidP="0068048C">
      <w:pPr>
        <w:spacing w:after="0"/>
        <w:rPr>
          <w:rFonts w:ascii="Times New Roman" w:hAnsi="Times New Roman"/>
          <w:sz w:val="20"/>
          <w:szCs w:val="20"/>
          <w:u w:val="single"/>
        </w:rPr>
      </w:pPr>
      <w:r w:rsidRPr="0068048C">
        <w:rPr>
          <w:rFonts w:ascii="Times New Roman" w:hAnsi="Times New Roman"/>
          <w:sz w:val="20"/>
          <w:szCs w:val="20"/>
          <w:u w:val="single"/>
        </w:rPr>
        <w:lastRenderedPageBreak/>
        <w:t>Engineer, Design II [FDS]</w:t>
      </w:r>
    </w:p>
    <w:p w14:paraId="6508F978" w14:textId="3FD18271" w:rsidR="00B93C39" w:rsidRPr="0068048C" w:rsidRDefault="0C1B1DC8" w:rsidP="0068048C">
      <w:pPr>
        <w:spacing w:after="0"/>
        <w:rPr>
          <w:rFonts w:ascii="Times New Roman" w:hAnsi="Times New Roman"/>
          <w:sz w:val="20"/>
          <w:szCs w:val="20"/>
        </w:rPr>
      </w:pPr>
      <w:r w:rsidRPr="0068048C">
        <w:rPr>
          <w:rFonts w:ascii="Times New Roman" w:hAnsi="Times New Roman"/>
          <w:sz w:val="20"/>
          <w:szCs w:val="20"/>
        </w:rPr>
        <w:t>Minimum Education: Bachelor's degree in an Engineering discipline or Industrial Design from an ABET-accredited college or university</w:t>
      </w:r>
    </w:p>
    <w:p w14:paraId="56AED384" w14:textId="3124F636" w:rsidR="00B93C39" w:rsidRDefault="0C1B1DC8" w:rsidP="0028347A">
      <w:pPr>
        <w:spacing w:after="0"/>
        <w:rPr>
          <w:rFonts w:ascii="Times New Roman" w:hAnsi="Times New Roman"/>
          <w:sz w:val="20"/>
          <w:szCs w:val="20"/>
        </w:rPr>
      </w:pPr>
      <w:r w:rsidRPr="0068048C">
        <w:rPr>
          <w:rFonts w:ascii="Times New Roman" w:hAnsi="Times New Roman"/>
          <w:sz w:val="20"/>
          <w:szCs w:val="20"/>
        </w:rPr>
        <w:t xml:space="preserve">Minimum Experience: 3 years of professional experience in mechanical, structural or electrical/electronic design. </w:t>
      </w:r>
    </w:p>
    <w:p w14:paraId="5E0DABFE" w14:textId="77777777" w:rsidR="0028347A" w:rsidRPr="0068048C" w:rsidRDefault="0028347A" w:rsidP="0068048C">
      <w:pPr>
        <w:spacing w:after="0"/>
        <w:rPr>
          <w:rFonts w:ascii="Times New Roman" w:hAnsi="Times New Roman"/>
          <w:sz w:val="20"/>
          <w:szCs w:val="20"/>
        </w:rPr>
      </w:pPr>
    </w:p>
    <w:p w14:paraId="67AC5E08" w14:textId="62DC3651" w:rsidR="00B93C39" w:rsidRPr="0068048C" w:rsidRDefault="77A49376" w:rsidP="0068048C">
      <w:pPr>
        <w:spacing w:after="0"/>
        <w:rPr>
          <w:rFonts w:ascii="Times New Roman" w:hAnsi="Times New Roman"/>
          <w:sz w:val="20"/>
          <w:szCs w:val="20"/>
          <w:u w:val="single"/>
        </w:rPr>
      </w:pPr>
      <w:r w:rsidRPr="0068048C">
        <w:rPr>
          <w:rFonts w:ascii="Times New Roman" w:hAnsi="Times New Roman"/>
          <w:sz w:val="20"/>
          <w:szCs w:val="20"/>
          <w:u w:val="single"/>
        </w:rPr>
        <w:t>Engineer, Electrical/Electronics III [FDS]</w:t>
      </w:r>
    </w:p>
    <w:p w14:paraId="04AEF76F" w14:textId="37E47A58" w:rsidR="00B93C39" w:rsidRPr="0068048C" w:rsidRDefault="77A49376" w:rsidP="0068048C">
      <w:pPr>
        <w:spacing w:after="0"/>
        <w:rPr>
          <w:rFonts w:ascii="Times New Roman" w:hAnsi="Times New Roman"/>
          <w:sz w:val="20"/>
          <w:szCs w:val="20"/>
        </w:rPr>
      </w:pPr>
      <w:r w:rsidRPr="0068048C">
        <w:rPr>
          <w:rFonts w:ascii="Times New Roman" w:hAnsi="Times New Roman"/>
          <w:sz w:val="20"/>
          <w:szCs w:val="20"/>
        </w:rPr>
        <w:t>Minimum Education: Bachelor's degree in Electrical/</w:t>
      </w:r>
      <w:r w:rsidR="007572DF" w:rsidRPr="007572DF">
        <w:rPr>
          <w:rFonts w:ascii="Times New Roman" w:hAnsi="Times New Roman"/>
          <w:sz w:val="20"/>
          <w:szCs w:val="20"/>
        </w:rPr>
        <w:t>Electronic</w:t>
      </w:r>
      <w:r w:rsidRPr="0068048C">
        <w:rPr>
          <w:rFonts w:ascii="Times New Roman" w:hAnsi="Times New Roman"/>
          <w:sz w:val="20"/>
          <w:szCs w:val="20"/>
        </w:rPr>
        <w:t xml:space="preserve"> Engineering from an ABET-accredited college or university</w:t>
      </w:r>
    </w:p>
    <w:p w14:paraId="5233EC38" w14:textId="7C38A01F" w:rsidR="00B93C39" w:rsidRDefault="77A49376" w:rsidP="0028347A">
      <w:pPr>
        <w:spacing w:after="0"/>
        <w:rPr>
          <w:rFonts w:ascii="Times New Roman" w:hAnsi="Times New Roman"/>
          <w:sz w:val="20"/>
          <w:szCs w:val="20"/>
        </w:rPr>
      </w:pPr>
      <w:r w:rsidRPr="0068048C">
        <w:rPr>
          <w:rFonts w:ascii="Times New Roman" w:hAnsi="Times New Roman"/>
          <w:sz w:val="20"/>
          <w:szCs w:val="20"/>
        </w:rPr>
        <w:t>Minimum Experience: 7 years’ professional experience working with electrical/electronic machines and systems.</w:t>
      </w:r>
    </w:p>
    <w:p w14:paraId="3D7DEAA0" w14:textId="77777777" w:rsidR="0028347A" w:rsidRPr="0068048C" w:rsidRDefault="0028347A" w:rsidP="0068048C">
      <w:pPr>
        <w:spacing w:after="0"/>
        <w:rPr>
          <w:rFonts w:ascii="Times New Roman" w:hAnsi="Times New Roman"/>
          <w:sz w:val="20"/>
          <w:szCs w:val="20"/>
        </w:rPr>
      </w:pPr>
    </w:p>
    <w:p w14:paraId="6293FB2C" w14:textId="67751A81" w:rsidR="00B93C39" w:rsidRPr="0068048C" w:rsidRDefault="77A49376" w:rsidP="0068048C">
      <w:pPr>
        <w:spacing w:after="0"/>
        <w:rPr>
          <w:rFonts w:ascii="Times New Roman" w:hAnsi="Times New Roman"/>
          <w:sz w:val="20"/>
          <w:szCs w:val="20"/>
          <w:u w:val="single"/>
        </w:rPr>
      </w:pPr>
      <w:r w:rsidRPr="0068048C">
        <w:rPr>
          <w:rFonts w:ascii="Times New Roman" w:hAnsi="Times New Roman"/>
          <w:sz w:val="20"/>
          <w:szCs w:val="20"/>
          <w:u w:val="single"/>
        </w:rPr>
        <w:t>Engineer, Mechanical III [LBF]</w:t>
      </w:r>
    </w:p>
    <w:p w14:paraId="7485C58D" w14:textId="261ED181" w:rsidR="00B93C39" w:rsidRPr="0068048C" w:rsidRDefault="77A49376" w:rsidP="0068048C">
      <w:pPr>
        <w:spacing w:after="0"/>
        <w:rPr>
          <w:rFonts w:ascii="Times New Roman" w:hAnsi="Times New Roman"/>
          <w:sz w:val="20"/>
          <w:szCs w:val="20"/>
        </w:rPr>
      </w:pPr>
      <w:r w:rsidRPr="0068048C">
        <w:rPr>
          <w:rFonts w:ascii="Times New Roman" w:hAnsi="Times New Roman"/>
          <w:sz w:val="20"/>
          <w:szCs w:val="20"/>
        </w:rPr>
        <w:t>Minimum Education: Bachelor’s Degree in Mechanical Engineering from an ABET-accredited college or university</w:t>
      </w:r>
    </w:p>
    <w:p w14:paraId="42A2A965" w14:textId="3E314EDF" w:rsidR="00B93C39" w:rsidRDefault="77A49376" w:rsidP="0028347A">
      <w:pPr>
        <w:spacing w:after="0"/>
        <w:rPr>
          <w:rFonts w:ascii="Times New Roman" w:hAnsi="Times New Roman"/>
          <w:sz w:val="20"/>
          <w:szCs w:val="20"/>
        </w:rPr>
      </w:pPr>
      <w:r w:rsidRPr="0068048C">
        <w:rPr>
          <w:rFonts w:ascii="Times New Roman" w:hAnsi="Times New Roman"/>
          <w:sz w:val="20"/>
          <w:szCs w:val="20"/>
        </w:rPr>
        <w:t>Minimum Experience: Seven (7) years of professional experience in the Mechanical Engineering discipline</w:t>
      </w:r>
    </w:p>
    <w:p w14:paraId="4BD2DA12" w14:textId="77777777" w:rsidR="0028347A" w:rsidRPr="0068048C" w:rsidRDefault="0028347A" w:rsidP="0068048C">
      <w:pPr>
        <w:spacing w:after="0"/>
        <w:rPr>
          <w:rFonts w:ascii="Times New Roman" w:hAnsi="Times New Roman"/>
          <w:sz w:val="20"/>
          <w:szCs w:val="20"/>
        </w:rPr>
      </w:pPr>
    </w:p>
    <w:p w14:paraId="1CAB1FD7" w14:textId="7D2EF82B" w:rsidR="00B93C39" w:rsidRPr="0068048C" w:rsidRDefault="77A49376" w:rsidP="0068048C">
      <w:pPr>
        <w:spacing w:after="0"/>
        <w:rPr>
          <w:rFonts w:ascii="Times New Roman" w:hAnsi="Times New Roman"/>
          <w:sz w:val="20"/>
          <w:szCs w:val="20"/>
          <w:u w:val="single"/>
        </w:rPr>
      </w:pPr>
      <w:r w:rsidRPr="0068048C">
        <w:rPr>
          <w:rFonts w:ascii="Times New Roman" w:hAnsi="Times New Roman"/>
          <w:sz w:val="20"/>
          <w:szCs w:val="20"/>
          <w:u w:val="single"/>
        </w:rPr>
        <w:t>Quality Control Specialist III [FDS, LBF]</w:t>
      </w:r>
    </w:p>
    <w:p w14:paraId="27126755" w14:textId="5ED4EF7A" w:rsidR="00B93C39" w:rsidRPr="0068048C" w:rsidRDefault="77A49376" w:rsidP="0068048C">
      <w:pPr>
        <w:spacing w:after="0"/>
        <w:rPr>
          <w:rFonts w:ascii="Times New Roman" w:hAnsi="Times New Roman"/>
          <w:sz w:val="20"/>
          <w:szCs w:val="20"/>
        </w:rPr>
      </w:pPr>
      <w:r w:rsidRPr="0068048C">
        <w:rPr>
          <w:rFonts w:ascii="Times New Roman" w:hAnsi="Times New Roman"/>
          <w:sz w:val="20"/>
          <w:szCs w:val="20"/>
        </w:rPr>
        <w:t>Minimum Education: High school diploma, related military experience, trade/industrial school graduate or GED equivalent</w:t>
      </w:r>
    </w:p>
    <w:p w14:paraId="22B800F5" w14:textId="47E8990E" w:rsidR="00B93C39" w:rsidRDefault="77A49376" w:rsidP="0028347A">
      <w:pPr>
        <w:spacing w:after="0"/>
        <w:rPr>
          <w:rFonts w:ascii="Times New Roman" w:hAnsi="Times New Roman"/>
          <w:sz w:val="20"/>
          <w:szCs w:val="20"/>
        </w:rPr>
      </w:pPr>
      <w:r w:rsidRPr="0068048C">
        <w:rPr>
          <w:rFonts w:ascii="Times New Roman" w:hAnsi="Times New Roman"/>
          <w:sz w:val="20"/>
          <w:szCs w:val="20"/>
        </w:rPr>
        <w:t>Minimum Experience: Five (5) years of professional experience related to the field of Quality Control</w:t>
      </w:r>
    </w:p>
    <w:p w14:paraId="0D7B2523" w14:textId="77777777" w:rsidR="0028347A" w:rsidRPr="0068048C" w:rsidRDefault="0028347A" w:rsidP="0068048C">
      <w:pPr>
        <w:spacing w:after="0"/>
        <w:rPr>
          <w:rFonts w:ascii="Times New Roman" w:hAnsi="Times New Roman"/>
          <w:sz w:val="20"/>
          <w:szCs w:val="20"/>
        </w:rPr>
      </w:pPr>
    </w:p>
    <w:p w14:paraId="138A743F" w14:textId="345A714B" w:rsidR="00B93C39" w:rsidRPr="0068048C" w:rsidRDefault="77A49376" w:rsidP="0068048C">
      <w:pPr>
        <w:spacing w:after="0"/>
        <w:rPr>
          <w:rFonts w:ascii="Times New Roman" w:hAnsi="Times New Roman"/>
          <w:sz w:val="20"/>
          <w:szCs w:val="20"/>
          <w:u w:val="single"/>
        </w:rPr>
      </w:pPr>
      <w:r w:rsidRPr="0068048C">
        <w:rPr>
          <w:rFonts w:ascii="Times New Roman" w:hAnsi="Times New Roman"/>
          <w:sz w:val="20"/>
          <w:szCs w:val="20"/>
          <w:u w:val="single"/>
        </w:rPr>
        <w:t>Logistician II [FDS]</w:t>
      </w:r>
    </w:p>
    <w:p w14:paraId="785ECF94" w14:textId="7EAEC904" w:rsidR="00B93C39" w:rsidRPr="0068048C" w:rsidRDefault="77A49376" w:rsidP="0068048C">
      <w:pPr>
        <w:spacing w:after="0"/>
        <w:rPr>
          <w:rFonts w:ascii="Times New Roman" w:hAnsi="Times New Roman"/>
          <w:sz w:val="20"/>
          <w:szCs w:val="20"/>
        </w:rPr>
      </w:pPr>
      <w:r w:rsidRPr="0068048C">
        <w:rPr>
          <w:rFonts w:ascii="Times New Roman" w:hAnsi="Times New Roman"/>
          <w:sz w:val="20"/>
          <w:szCs w:val="20"/>
        </w:rPr>
        <w:t>Minimum Education: High school diploma or vocational school diploma/degree, or GED certificate</w:t>
      </w:r>
    </w:p>
    <w:p w14:paraId="33805909" w14:textId="6DF72D62" w:rsidR="00B93C39" w:rsidRDefault="77A49376" w:rsidP="0028347A">
      <w:pPr>
        <w:spacing w:after="0"/>
        <w:rPr>
          <w:rFonts w:ascii="Times New Roman" w:hAnsi="Times New Roman"/>
          <w:sz w:val="20"/>
          <w:szCs w:val="20"/>
        </w:rPr>
      </w:pPr>
      <w:r w:rsidRPr="0068048C">
        <w:rPr>
          <w:rFonts w:ascii="Times New Roman" w:hAnsi="Times New Roman"/>
          <w:sz w:val="20"/>
          <w:szCs w:val="20"/>
        </w:rPr>
        <w:t>Minimum Experience: Five (5) years of professional experience related to integrated logistics support of Navy shipboard and/or</w:t>
      </w:r>
      <w:r w:rsidR="791CA92E" w:rsidRPr="0068048C">
        <w:rPr>
          <w:rFonts w:ascii="Times New Roman" w:hAnsi="Times New Roman"/>
          <w:sz w:val="20"/>
          <w:szCs w:val="20"/>
        </w:rPr>
        <w:t xml:space="preserve"> </w:t>
      </w:r>
      <w:r w:rsidRPr="0068048C">
        <w:rPr>
          <w:rFonts w:ascii="Times New Roman" w:hAnsi="Times New Roman"/>
          <w:sz w:val="20"/>
          <w:szCs w:val="20"/>
        </w:rPr>
        <w:t>submarine machinery systems</w:t>
      </w:r>
    </w:p>
    <w:p w14:paraId="7EE2D52B" w14:textId="77777777" w:rsidR="0028347A" w:rsidRPr="0068048C" w:rsidRDefault="0028347A" w:rsidP="0068048C">
      <w:pPr>
        <w:spacing w:after="0"/>
        <w:rPr>
          <w:rFonts w:ascii="Times New Roman" w:hAnsi="Times New Roman"/>
          <w:sz w:val="20"/>
          <w:szCs w:val="20"/>
        </w:rPr>
      </w:pPr>
    </w:p>
    <w:p w14:paraId="0BBC3373" w14:textId="27E71E0C" w:rsidR="00B93C39" w:rsidRPr="0068048C" w:rsidRDefault="77A49376" w:rsidP="0068048C">
      <w:pPr>
        <w:spacing w:after="0"/>
        <w:rPr>
          <w:rFonts w:ascii="Times New Roman" w:hAnsi="Times New Roman"/>
          <w:sz w:val="20"/>
          <w:szCs w:val="20"/>
          <w:u w:val="single"/>
        </w:rPr>
      </w:pPr>
      <w:r w:rsidRPr="0068048C">
        <w:rPr>
          <w:rFonts w:ascii="Times New Roman" w:hAnsi="Times New Roman"/>
          <w:sz w:val="20"/>
          <w:szCs w:val="20"/>
          <w:u w:val="single"/>
        </w:rPr>
        <w:t>Drafter / CAD Operator III [Misc]</w:t>
      </w:r>
    </w:p>
    <w:p w14:paraId="7D4E28B1" w14:textId="6866235B" w:rsidR="00B93C39" w:rsidRPr="0068048C" w:rsidRDefault="77A49376" w:rsidP="0068048C">
      <w:pPr>
        <w:spacing w:after="0"/>
        <w:rPr>
          <w:rFonts w:ascii="Times New Roman" w:hAnsi="Times New Roman"/>
          <w:sz w:val="20"/>
          <w:szCs w:val="20"/>
        </w:rPr>
      </w:pPr>
      <w:r w:rsidRPr="0068048C">
        <w:rPr>
          <w:rFonts w:ascii="Times New Roman" w:hAnsi="Times New Roman"/>
          <w:sz w:val="20"/>
          <w:szCs w:val="20"/>
        </w:rPr>
        <w:t>Minimum Education: Technical School degree in Drafting, Illustrating or Graphic Arts. Senior Level ASME GDTP Certification</w:t>
      </w:r>
    </w:p>
    <w:p w14:paraId="2D2F1CC6" w14:textId="08F1624C" w:rsidR="00604B6E" w:rsidRPr="0068048C" w:rsidRDefault="77A49376" w:rsidP="0068048C">
      <w:pPr>
        <w:spacing w:after="0"/>
        <w:rPr>
          <w:rFonts w:ascii="Times New Roman" w:hAnsi="Times New Roman"/>
          <w:sz w:val="20"/>
          <w:szCs w:val="20"/>
        </w:rPr>
      </w:pPr>
      <w:r w:rsidRPr="0068048C">
        <w:rPr>
          <w:rFonts w:ascii="Times New Roman" w:hAnsi="Times New Roman"/>
          <w:sz w:val="20"/>
          <w:szCs w:val="20"/>
        </w:rPr>
        <w:t xml:space="preserve">Minimum Experience: Five years of experience using CAD and drafting drawings that meet ASME Y14.100. </w:t>
      </w:r>
    </w:p>
    <w:p w14:paraId="6481FAF8" w14:textId="77777777" w:rsidR="00604B6E" w:rsidRPr="00B93C39" w:rsidRDefault="00604B6E" w:rsidP="50CD95D4">
      <w:pPr>
        <w:rPr>
          <w:rFonts w:ascii="Times New Roman" w:hAnsi="Times New Roman"/>
          <w:color w:val="FF0000"/>
          <w:sz w:val="20"/>
          <w:szCs w:val="20"/>
        </w:rPr>
      </w:pPr>
    </w:p>
    <w:p w14:paraId="7BE89A66" w14:textId="77CF5FA7" w:rsidR="008D45F6" w:rsidRPr="00E638DE" w:rsidRDefault="00B93C39" w:rsidP="007C0919">
      <w:pPr>
        <w:rPr>
          <w:rFonts w:ascii="Times New Roman" w:hAnsi="Times New Roman"/>
          <w:sz w:val="20"/>
          <w:szCs w:val="20"/>
        </w:rPr>
      </w:pPr>
      <w:r w:rsidRPr="00B93C39">
        <w:rPr>
          <w:rFonts w:ascii="Times New Roman" w:hAnsi="Times New Roman"/>
          <w:b/>
          <w:bCs/>
          <w:sz w:val="20"/>
          <w:szCs w:val="20"/>
        </w:rPr>
        <w:t>12.6 DON Cyberspace IT (Information Technology) / Cybersecurity &amp;</w:t>
      </w:r>
      <w:r w:rsidRPr="00B93C39">
        <w:rPr>
          <w:rFonts w:ascii="Times New Roman" w:hAnsi="Times New Roman"/>
          <w:sz w:val="20"/>
          <w:szCs w:val="20"/>
        </w:rPr>
        <w:t> </w:t>
      </w:r>
      <w:r w:rsidRPr="00B93C39">
        <w:rPr>
          <w:rFonts w:ascii="Times New Roman" w:hAnsi="Times New Roman"/>
          <w:b/>
          <w:bCs/>
          <w:sz w:val="20"/>
          <w:szCs w:val="20"/>
        </w:rPr>
        <w:t xml:space="preserve">Information Assurance Functions and Personnel </w:t>
      </w:r>
      <w:r w:rsidRPr="003A055F">
        <w:rPr>
          <w:rFonts w:ascii="Times New Roman" w:hAnsi="Times New Roman"/>
          <w:b/>
          <w:bCs/>
          <w:sz w:val="20"/>
          <w:szCs w:val="20"/>
        </w:rPr>
        <w:t>Requirements</w:t>
      </w:r>
      <w:r w:rsidR="003A055F" w:rsidRPr="007C0919">
        <w:rPr>
          <w:rFonts w:ascii="Times New Roman" w:hAnsi="Times New Roman"/>
          <w:b/>
          <w:bCs/>
          <w:sz w:val="20"/>
          <w:szCs w:val="20"/>
        </w:rPr>
        <w:t xml:space="preserve"> – N/A</w:t>
      </w:r>
    </w:p>
    <w:p w14:paraId="07955C69" w14:textId="473DE771" w:rsidR="008D45F6" w:rsidRPr="00801299" w:rsidRDefault="008D45F6" w:rsidP="008D45F6">
      <w:pPr>
        <w:jc w:val="both"/>
        <w:rPr>
          <w:rFonts w:ascii="Times New Roman" w:hAnsi="Times New Roman"/>
          <w:b/>
          <w:caps/>
          <w:sz w:val="20"/>
          <w:szCs w:val="20"/>
        </w:rPr>
      </w:pPr>
      <w:r w:rsidRPr="00801299">
        <w:rPr>
          <w:rFonts w:ascii="Times New Roman" w:hAnsi="Times New Roman"/>
          <w:b/>
          <w:sz w:val="20"/>
          <w:szCs w:val="20"/>
        </w:rPr>
        <w:t xml:space="preserve">13.0 </w:t>
      </w:r>
      <w:r w:rsidRPr="00801299">
        <w:rPr>
          <w:rFonts w:ascii="Times New Roman" w:hAnsi="Times New Roman"/>
          <w:b/>
          <w:caps/>
          <w:sz w:val="20"/>
          <w:szCs w:val="20"/>
        </w:rPr>
        <w:t xml:space="preserve">NSWCPD Electronic Cost Reporting and Financial Tracking (eCRAFT) System </w:t>
      </w:r>
    </w:p>
    <w:p w14:paraId="38BAC73C" w14:textId="77777777" w:rsidR="008D45F6" w:rsidRPr="00801299" w:rsidRDefault="008D45F6" w:rsidP="008D45F6">
      <w:pPr>
        <w:autoSpaceDE w:val="0"/>
        <w:autoSpaceDN w:val="0"/>
        <w:adjustRightInd w:val="0"/>
        <w:rPr>
          <w:rFonts w:ascii="Times New Roman" w:hAnsi="Times New Roman"/>
          <w:sz w:val="20"/>
          <w:szCs w:val="20"/>
        </w:rPr>
      </w:pPr>
      <w:r w:rsidRPr="00801299">
        <w:rPr>
          <w:rFonts w:ascii="Times New Roman" w:hAnsi="Times New Roman"/>
          <w:b/>
          <w:sz w:val="20"/>
          <w:szCs w:val="20"/>
        </w:rPr>
        <w:t>13.1</w:t>
      </w:r>
      <w:r w:rsidRPr="00801299">
        <w:rPr>
          <w:rFonts w:ascii="Times New Roman" w:hAnsi="Times New Roman"/>
          <w:sz w:val="20"/>
          <w:szCs w:val="20"/>
        </w:rPr>
        <w:t xml:space="preserve"> In addition to the requirements of Clause C-237-W001 “Electronic Cost Reporting and Financial Tracking (eCRAFT) System Reporting (NAVSEA)”, the contractor is required to provide supporting accounting system reports, at the Contracting Officer’s request, based on the review of the invoice documentation submitted to eCRAFT.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contract/task order.  Indirect costs allocated to direct costs must be shown at the lowest level of detail sufficient to reconcile each indirect rate to the appropriate allocation base.  </w:t>
      </w:r>
    </w:p>
    <w:p w14:paraId="1120F170" w14:textId="77777777" w:rsidR="008D45F6" w:rsidRDefault="008D45F6" w:rsidP="008D45F6">
      <w:pPr>
        <w:autoSpaceDE w:val="0"/>
        <w:autoSpaceDN w:val="0"/>
        <w:adjustRightInd w:val="0"/>
        <w:rPr>
          <w:rFonts w:ascii="Times New Roman" w:hAnsi="Times New Roman"/>
          <w:sz w:val="20"/>
          <w:szCs w:val="20"/>
        </w:rPr>
      </w:pPr>
      <w:r w:rsidRPr="00801299">
        <w:rPr>
          <w:rFonts w:ascii="Times New Roman" w:hAnsi="Times New Roman"/>
          <w:b/>
          <w:sz w:val="20"/>
          <w:szCs w:val="20"/>
        </w:rPr>
        <w:t>13.2</w:t>
      </w:r>
      <w:r w:rsidRPr="00801299">
        <w:rPr>
          <w:rFonts w:ascii="Times New Roman" w:hAnsi="Times New Roman"/>
          <w:sz w:val="20"/>
          <w:szCs w:val="20"/>
        </w:rPr>
        <w:t xml:space="preserve"> 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263D4926" w14:textId="77777777" w:rsidR="007572DF" w:rsidRPr="00801299" w:rsidRDefault="007572DF" w:rsidP="008D45F6">
      <w:pPr>
        <w:autoSpaceDE w:val="0"/>
        <w:autoSpaceDN w:val="0"/>
        <w:adjustRightInd w:val="0"/>
        <w:rPr>
          <w:rFonts w:ascii="Times New Roman" w:hAnsi="Times New Roman"/>
          <w:sz w:val="20"/>
          <w:szCs w:val="20"/>
        </w:rPr>
      </w:pPr>
    </w:p>
    <w:p w14:paraId="44DFEF8E" w14:textId="3C5B7955" w:rsidR="008D45F6" w:rsidRPr="00801299" w:rsidRDefault="008D45F6" w:rsidP="008D45F6">
      <w:pPr>
        <w:jc w:val="both"/>
        <w:rPr>
          <w:rFonts w:ascii="Times New Roman" w:hAnsi="Times New Roman"/>
          <w:b/>
          <w:bCs/>
          <w:sz w:val="20"/>
          <w:szCs w:val="20"/>
        </w:rPr>
      </w:pPr>
      <w:r w:rsidRPr="00801299">
        <w:rPr>
          <w:rFonts w:ascii="Times New Roman" w:hAnsi="Times New Roman"/>
          <w:b/>
          <w:bCs/>
          <w:sz w:val="20"/>
          <w:szCs w:val="20"/>
        </w:rPr>
        <w:t>14.0 SPECIAL REQUIREMENTS</w:t>
      </w:r>
    </w:p>
    <w:p w14:paraId="712995DC" w14:textId="22B78ABE" w:rsidR="008D45F6" w:rsidRPr="00801299" w:rsidRDefault="008D45F6" w:rsidP="00D9530E">
      <w:pPr>
        <w:rPr>
          <w:rFonts w:ascii="Times New Roman" w:hAnsi="Times New Roman"/>
          <w:color w:val="FF0000"/>
          <w:sz w:val="20"/>
          <w:szCs w:val="20"/>
        </w:rPr>
      </w:pPr>
      <w:r w:rsidRPr="00801299">
        <w:rPr>
          <w:rFonts w:ascii="Times New Roman" w:hAnsi="Times New Roman"/>
          <w:b/>
          <w:bCs/>
          <w:sz w:val="20"/>
          <w:szCs w:val="20"/>
        </w:rPr>
        <w:t>14.1 Quality Management System</w:t>
      </w:r>
      <w:r w:rsidRPr="00801299">
        <w:rPr>
          <w:rFonts w:ascii="Times New Roman" w:hAnsi="Times New Roman"/>
          <w:color w:val="FF0000"/>
          <w:sz w:val="20"/>
          <w:szCs w:val="20"/>
        </w:rPr>
        <w:t xml:space="preserve"> </w:t>
      </w:r>
    </w:p>
    <w:p w14:paraId="1A965116" w14:textId="77777777" w:rsidR="008D45F6" w:rsidRPr="00801299" w:rsidRDefault="008D45F6" w:rsidP="008D45F6">
      <w:pPr>
        <w:pStyle w:val="ListParagraph"/>
        <w:spacing w:after="0" w:line="240" w:lineRule="auto"/>
        <w:ind w:left="1440"/>
        <w:contextualSpacing w:val="0"/>
        <w:rPr>
          <w:rFonts w:ascii="Times New Roman" w:hAnsi="Times New Roman"/>
          <w:color w:val="FF0000"/>
          <w:sz w:val="20"/>
          <w:szCs w:val="20"/>
        </w:rPr>
      </w:pPr>
    </w:p>
    <w:p w14:paraId="78357C0B" w14:textId="73EC643A" w:rsidR="008D45F6" w:rsidRPr="00801299" w:rsidRDefault="008D45F6" w:rsidP="008D45F6">
      <w:pPr>
        <w:numPr>
          <w:ilvl w:val="2"/>
          <w:numId w:val="10"/>
        </w:numPr>
        <w:autoSpaceDE w:val="0"/>
        <w:autoSpaceDN w:val="0"/>
        <w:spacing w:after="0" w:line="240" w:lineRule="auto"/>
        <w:rPr>
          <w:rFonts w:ascii="Times New Roman" w:hAnsi="Times New Roman"/>
          <w:sz w:val="20"/>
          <w:szCs w:val="20"/>
        </w:rPr>
      </w:pPr>
      <w:r w:rsidRPr="00801299">
        <w:rPr>
          <w:rFonts w:ascii="Times New Roman" w:hAnsi="Times New Roman"/>
          <w:sz w:val="20"/>
          <w:szCs w:val="20"/>
        </w:rPr>
        <w:t>The Contractor shall adhere to the requirements of NAVSEA Technical Specification 9090-310</w:t>
      </w:r>
      <w:r w:rsidR="00E9583C">
        <w:rPr>
          <w:rFonts w:ascii="Times New Roman" w:hAnsi="Times New Roman"/>
          <w:sz w:val="20"/>
          <w:szCs w:val="20"/>
        </w:rPr>
        <w:t>G</w:t>
      </w:r>
    </w:p>
    <w:p w14:paraId="128AFB41" w14:textId="4E813E1A" w:rsidR="008D45F6" w:rsidRPr="00801299" w:rsidRDefault="008D45F6" w:rsidP="008D45F6">
      <w:pPr>
        <w:numPr>
          <w:ilvl w:val="2"/>
          <w:numId w:val="10"/>
        </w:numPr>
        <w:autoSpaceDE w:val="0"/>
        <w:autoSpaceDN w:val="0"/>
        <w:spacing w:after="0" w:line="240" w:lineRule="auto"/>
        <w:rPr>
          <w:rFonts w:ascii="Times New Roman" w:hAnsi="Times New Roman"/>
          <w:sz w:val="20"/>
          <w:szCs w:val="20"/>
        </w:rPr>
      </w:pPr>
      <w:r w:rsidRPr="00801299">
        <w:rPr>
          <w:rFonts w:ascii="Times New Roman" w:hAnsi="Times New Roman"/>
          <w:sz w:val="20"/>
          <w:szCs w:val="20"/>
        </w:rPr>
        <w:t>The Contractor shall adhere to the requirements of the latest NAVSEA Standard Items relevant to the requirements of the SOW.</w:t>
      </w:r>
    </w:p>
    <w:p w14:paraId="67950575" w14:textId="4F384F79" w:rsidR="008D45F6" w:rsidRPr="00801299" w:rsidRDefault="008D45F6" w:rsidP="008D45F6">
      <w:pPr>
        <w:numPr>
          <w:ilvl w:val="2"/>
          <w:numId w:val="10"/>
        </w:numPr>
        <w:autoSpaceDE w:val="0"/>
        <w:autoSpaceDN w:val="0"/>
        <w:spacing w:after="0" w:line="240" w:lineRule="auto"/>
        <w:rPr>
          <w:rFonts w:ascii="Times New Roman" w:hAnsi="Times New Roman"/>
          <w:sz w:val="20"/>
          <w:szCs w:val="20"/>
        </w:rPr>
      </w:pPr>
      <w:r w:rsidRPr="00801299">
        <w:rPr>
          <w:rFonts w:ascii="Times New Roman" w:hAnsi="Times New Roman"/>
          <w:sz w:val="20"/>
          <w:szCs w:val="20"/>
        </w:rPr>
        <w:t>The Contractor shall maintain a Quality Management System (QMS) in accordance with ASQ/ANSI/ISO 9001:2015 standards. QMS packages are required to adhere to the requirements of:</w:t>
      </w:r>
    </w:p>
    <w:p w14:paraId="725B9315" w14:textId="4CE18BE3" w:rsidR="008D45F6" w:rsidRPr="00801299" w:rsidRDefault="008D45F6" w:rsidP="008D45F6">
      <w:pPr>
        <w:numPr>
          <w:ilvl w:val="1"/>
          <w:numId w:val="11"/>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 xml:space="preserve">  NAVSEA Standard Item 009-04 (series) </w:t>
      </w:r>
    </w:p>
    <w:p w14:paraId="68446C47" w14:textId="6926BFCD" w:rsidR="008D45F6" w:rsidRPr="00801299" w:rsidRDefault="008D45F6" w:rsidP="008D45F6">
      <w:pPr>
        <w:numPr>
          <w:ilvl w:val="1"/>
          <w:numId w:val="11"/>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  NAVSEA Technical Specification 9090-310</w:t>
      </w:r>
      <w:r w:rsidR="00E9583C">
        <w:rPr>
          <w:rFonts w:ascii="Times New Roman" w:hAnsi="Times New Roman"/>
          <w:sz w:val="20"/>
          <w:szCs w:val="20"/>
        </w:rPr>
        <w:t>G</w:t>
      </w:r>
    </w:p>
    <w:p w14:paraId="6FFFB35E" w14:textId="52660651" w:rsidR="008D45F6" w:rsidRPr="00801299" w:rsidRDefault="008D45F6" w:rsidP="008D45F6">
      <w:pPr>
        <w:numPr>
          <w:ilvl w:val="2"/>
          <w:numId w:val="10"/>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The Contractor shall maintain QMS acceptance from NAVSEA 09MP</w:t>
      </w:r>
      <w:r w:rsidR="001D74B4">
        <w:rPr>
          <w:rFonts w:ascii="Times New Roman" w:hAnsi="Times New Roman"/>
          <w:sz w:val="20"/>
          <w:szCs w:val="20"/>
        </w:rPr>
        <w:t>,</w:t>
      </w:r>
      <w:r w:rsidRPr="00801299">
        <w:rPr>
          <w:rFonts w:ascii="Times New Roman" w:hAnsi="Times New Roman"/>
          <w:sz w:val="20"/>
          <w:szCs w:val="20"/>
        </w:rPr>
        <w:t xml:space="preserve"> in accordance with NAVSEA Technical Specification 9090-310</w:t>
      </w:r>
      <w:r w:rsidR="00D9530E">
        <w:rPr>
          <w:rFonts w:ascii="Times New Roman" w:hAnsi="Times New Roman"/>
          <w:sz w:val="20"/>
          <w:szCs w:val="20"/>
        </w:rPr>
        <w:t>G</w:t>
      </w:r>
      <w:r w:rsidRPr="00801299">
        <w:rPr>
          <w:rFonts w:ascii="Times New Roman" w:hAnsi="Times New Roman"/>
          <w:sz w:val="20"/>
          <w:szCs w:val="20"/>
        </w:rPr>
        <w:t>.</w:t>
      </w:r>
    </w:p>
    <w:p w14:paraId="6ED60665" w14:textId="26A3887D" w:rsidR="008D45F6" w:rsidRPr="00801299" w:rsidRDefault="008D45F6" w:rsidP="00D9530E">
      <w:pPr>
        <w:numPr>
          <w:ilvl w:val="2"/>
          <w:numId w:val="10"/>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The Contractor shall notify</w:t>
      </w:r>
      <w:r w:rsidR="001D74B4">
        <w:rPr>
          <w:rFonts w:ascii="Times New Roman" w:hAnsi="Times New Roman"/>
          <w:sz w:val="20"/>
          <w:szCs w:val="20"/>
        </w:rPr>
        <w:t>,</w:t>
      </w:r>
      <w:r w:rsidRPr="00801299">
        <w:rPr>
          <w:rFonts w:ascii="Times New Roman" w:hAnsi="Times New Roman"/>
          <w:sz w:val="20"/>
          <w:szCs w:val="20"/>
        </w:rPr>
        <w:t xml:space="preserve"> in writing</w:t>
      </w:r>
      <w:r w:rsidR="001D74B4">
        <w:rPr>
          <w:rFonts w:ascii="Times New Roman" w:hAnsi="Times New Roman"/>
          <w:sz w:val="20"/>
          <w:szCs w:val="20"/>
        </w:rPr>
        <w:t>,</w:t>
      </w:r>
      <w:r w:rsidRPr="00801299">
        <w:rPr>
          <w:rFonts w:ascii="Times New Roman" w:hAnsi="Times New Roman"/>
          <w:sz w:val="20"/>
          <w:szCs w:val="20"/>
        </w:rPr>
        <w:t xml:space="preserve"> the following when any changes are made to the QMS that may affect work:</w:t>
      </w:r>
    </w:p>
    <w:p w14:paraId="717F2BE2" w14:textId="2EE2F8C7" w:rsidR="008D45F6" w:rsidRPr="00801299" w:rsidRDefault="008D45F6" w:rsidP="00D9530E">
      <w:pPr>
        <w:numPr>
          <w:ilvl w:val="0"/>
          <w:numId w:val="12"/>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  NSWCPD’s Quality Department</w:t>
      </w:r>
      <w:r w:rsidR="001D74B4">
        <w:rPr>
          <w:rFonts w:ascii="Times New Roman" w:hAnsi="Times New Roman"/>
          <w:sz w:val="20"/>
          <w:szCs w:val="20"/>
        </w:rPr>
        <w:t>, Code 00Q</w:t>
      </w:r>
    </w:p>
    <w:p w14:paraId="5651C9E4" w14:textId="3692931B" w:rsidR="00D9530E" w:rsidRPr="00801299" w:rsidRDefault="008D45F6" w:rsidP="00D9530E">
      <w:pPr>
        <w:numPr>
          <w:ilvl w:val="0"/>
          <w:numId w:val="12"/>
        </w:numPr>
        <w:autoSpaceDE w:val="0"/>
        <w:autoSpaceDN w:val="0"/>
        <w:spacing w:after="200" w:line="276" w:lineRule="auto"/>
        <w:contextualSpacing/>
        <w:rPr>
          <w:rFonts w:ascii="Times New Roman" w:hAnsi="Times New Roman"/>
          <w:sz w:val="20"/>
          <w:szCs w:val="20"/>
        </w:rPr>
      </w:pPr>
      <w:r w:rsidRPr="00801299">
        <w:rPr>
          <w:rFonts w:ascii="Times New Roman" w:hAnsi="Times New Roman"/>
          <w:sz w:val="20"/>
          <w:szCs w:val="20"/>
        </w:rPr>
        <w:t>  NAVSEA 09MP</w:t>
      </w:r>
    </w:p>
    <w:p w14:paraId="7DF4E37C" w14:textId="77777777" w:rsidR="008D45F6" w:rsidRPr="00D9530E" w:rsidRDefault="008D45F6" w:rsidP="00D9530E">
      <w:pPr>
        <w:autoSpaceDE w:val="0"/>
        <w:autoSpaceDN w:val="0"/>
        <w:spacing w:after="200" w:line="276" w:lineRule="auto"/>
        <w:ind w:left="1800"/>
        <w:contextualSpacing/>
        <w:rPr>
          <w:rFonts w:ascii="Times New Roman" w:hAnsi="Times New Roman"/>
          <w:color w:val="FF0000"/>
          <w:sz w:val="20"/>
          <w:szCs w:val="20"/>
        </w:rPr>
      </w:pPr>
    </w:p>
    <w:p w14:paraId="208A6FF9" w14:textId="1A0184BC" w:rsidR="008D45F6" w:rsidRPr="00801299" w:rsidRDefault="008D45F6" w:rsidP="00D9530E">
      <w:pPr>
        <w:rPr>
          <w:rFonts w:ascii="Times New Roman" w:hAnsi="Times New Roman"/>
          <w:sz w:val="20"/>
          <w:szCs w:val="20"/>
        </w:rPr>
      </w:pPr>
      <w:r w:rsidRPr="00801299">
        <w:rPr>
          <w:rFonts w:ascii="Times New Roman" w:hAnsi="Times New Roman"/>
          <w:b/>
          <w:sz w:val="20"/>
          <w:szCs w:val="20"/>
        </w:rPr>
        <w:t xml:space="preserve">14.2 Risk Management </w:t>
      </w:r>
    </w:p>
    <w:p w14:paraId="7C907C30" w14:textId="7DF26866" w:rsidR="008D45F6" w:rsidRPr="0089425F" w:rsidRDefault="008D45F6" w:rsidP="00D9530E">
      <w:pPr>
        <w:rPr>
          <w:rFonts w:ascii="Times New Roman" w:hAnsi="Times New Roman"/>
          <w:bCs/>
          <w:sz w:val="20"/>
          <w:szCs w:val="20"/>
        </w:rPr>
      </w:pPr>
      <w:r w:rsidRPr="00D9530E">
        <w:rPr>
          <w:rFonts w:ascii="Times New Roman" w:hAnsi="Times New Roman"/>
          <w:bCs/>
          <w:sz w:val="20"/>
          <w:szCs w:val="20"/>
        </w:rPr>
        <w:t>14.2.</w:t>
      </w:r>
      <w:r w:rsidR="00FA6BE0" w:rsidRPr="0089425F">
        <w:rPr>
          <w:rFonts w:ascii="Times New Roman" w:hAnsi="Times New Roman"/>
          <w:bCs/>
          <w:sz w:val="20"/>
          <w:szCs w:val="20"/>
        </w:rPr>
        <w:t>1</w:t>
      </w:r>
      <w:r w:rsidRPr="0089425F">
        <w:rPr>
          <w:rFonts w:ascii="Times New Roman" w:hAnsi="Times New Roman"/>
          <w:bCs/>
          <w:sz w:val="20"/>
          <w:szCs w:val="20"/>
        </w:rPr>
        <w:t xml:space="preserve"> </w:t>
      </w:r>
      <w:r w:rsidR="00FA6BE0" w:rsidRPr="0089425F">
        <w:rPr>
          <w:rFonts w:ascii="Times New Roman" w:hAnsi="Times New Roman"/>
          <w:bCs/>
          <w:sz w:val="20"/>
          <w:szCs w:val="20"/>
        </w:rPr>
        <w:t>The contractor shall c</w:t>
      </w:r>
      <w:r w:rsidRPr="0089425F">
        <w:rPr>
          <w:rFonts w:ascii="Times New Roman" w:hAnsi="Times New Roman"/>
          <w:bCs/>
          <w:sz w:val="20"/>
          <w:szCs w:val="20"/>
        </w:rPr>
        <w:t>onduct risk identification and analysis during all phases of the program, including proposal development</w:t>
      </w:r>
      <w:r w:rsidR="00FA6BE0" w:rsidRPr="0089425F">
        <w:rPr>
          <w:rFonts w:ascii="Times New Roman" w:hAnsi="Times New Roman"/>
          <w:bCs/>
          <w:sz w:val="20"/>
          <w:szCs w:val="20"/>
        </w:rPr>
        <w:t>, and shall d</w:t>
      </w:r>
      <w:r w:rsidRPr="0089425F">
        <w:rPr>
          <w:rFonts w:ascii="Times New Roman" w:hAnsi="Times New Roman"/>
          <w:bCs/>
          <w:sz w:val="20"/>
          <w:szCs w:val="20"/>
        </w:rPr>
        <w:t>evelop appropriate risk mitigation strategies and plans.</w:t>
      </w:r>
    </w:p>
    <w:p w14:paraId="49A120E3" w14:textId="2B260EB5" w:rsidR="00D9530E" w:rsidRPr="00801299" w:rsidRDefault="008D45F6" w:rsidP="00D9530E">
      <w:pPr>
        <w:rPr>
          <w:rFonts w:ascii="Times New Roman" w:hAnsi="Times New Roman"/>
          <w:sz w:val="20"/>
          <w:szCs w:val="20"/>
        </w:rPr>
      </w:pPr>
      <w:r w:rsidRPr="00D9530E">
        <w:rPr>
          <w:rFonts w:ascii="Times New Roman" w:hAnsi="Times New Roman"/>
          <w:bCs/>
          <w:sz w:val="20"/>
          <w:szCs w:val="20"/>
        </w:rPr>
        <w:t>14.2.</w:t>
      </w:r>
      <w:r w:rsidR="0089425F" w:rsidRPr="00D9530E">
        <w:rPr>
          <w:rFonts w:ascii="Times New Roman" w:hAnsi="Times New Roman"/>
          <w:bCs/>
          <w:sz w:val="20"/>
          <w:szCs w:val="20"/>
        </w:rPr>
        <w:t>2</w:t>
      </w:r>
      <w:r w:rsidRPr="0089425F">
        <w:rPr>
          <w:rFonts w:ascii="Times New Roman" w:hAnsi="Times New Roman"/>
          <w:bCs/>
          <w:sz w:val="20"/>
          <w:szCs w:val="20"/>
        </w:rPr>
        <w:t xml:space="preserve">  The Contractor shall capture risks and associated mitigation plans in a risk database</w:t>
      </w:r>
      <w:r w:rsidR="0089425F">
        <w:rPr>
          <w:rFonts w:ascii="Times New Roman" w:hAnsi="Times New Roman"/>
          <w:bCs/>
          <w:sz w:val="20"/>
          <w:szCs w:val="20"/>
        </w:rPr>
        <w:t xml:space="preserve">, </w:t>
      </w:r>
      <w:r w:rsidRPr="0089425F">
        <w:rPr>
          <w:rFonts w:ascii="Times New Roman" w:hAnsi="Times New Roman"/>
          <w:bCs/>
          <w:sz w:val="20"/>
          <w:szCs w:val="20"/>
        </w:rPr>
        <w:t>and provide status updates to the Government</w:t>
      </w:r>
      <w:r w:rsidRPr="00801299">
        <w:rPr>
          <w:rFonts w:ascii="Times New Roman" w:hAnsi="Times New Roman"/>
          <w:sz w:val="20"/>
          <w:szCs w:val="20"/>
        </w:rPr>
        <w:t xml:space="preserve"> for all documented risks</w:t>
      </w:r>
      <w:r w:rsidR="00E9583C">
        <w:rPr>
          <w:rFonts w:ascii="Times New Roman" w:hAnsi="Times New Roman"/>
          <w:sz w:val="20"/>
          <w:szCs w:val="20"/>
        </w:rPr>
        <w:t>,</w:t>
      </w:r>
      <w:r w:rsidRPr="00801299">
        <w:rPr>
          <w:rFonts w:ascii="Times New Roman" w:hAnsi="Times New Roman"/>
          <w:sz w:val="20"/>
          <w:szCs w:val="20"/>
        </w:rPr>
        <w:t xml:space="preserve"> upon request.</w:t>
      </w:r>
      <w:r w:rsidR="00D9530E">
        <w:rPr>
          <w:rFonts w:ascii="Times New Roman" w:hAnsi="Times New Roman"/>
          <w:sz w:val="20"/>
          <w:szCs w:val="20"/>
        </w:rPr>
        <w:br/>
      </w:r>
    </w:p>
    <w:p w14:paraId="595B327C" w14:textId="5A5E953A" w:rsidR="008D45F6" w:rsidRPr="00801299" w:rsidRDefault="008D45F6" w:rsidP="00D9530E">
      <w:pPr>
        <w:rPr>
          <w:rFonts w:ascii="Times New Roman" w:hAnsi="Times New Roman"/>
          <w:b/>
          <w:color w:val="FF0000"/>
          <w:sz w:val="20"/>
          <w:szCs w:val="20"/>
        </w:rPr>
      </w:pPr>
      <w:r w:rsidRPr="00801299">
        <w:rPr>
          <w:rFonts w:ascii="Times New Roman" w:hAnsi="Times New Roman"/>
          <w:b/>
          <w:color w:val="000000"/>
          <w:sz w:val="20"/>
          <w:szCs w:val="20"/>
        </w:rPr>
        <w:t>14.4 Software Development Plan (</w:t>
      </w:r>
      <w:r w:rsidRPr="00D9530E">
        <w:rPr>
          <w:rFonts w:ascii="Times New Roman" w:hAnsi="Times New Roman"/>
          <w:b/>
          <w:sz w:val="20"/>
          <w:szCs w:val="20"/>
        </w:rPr>
        <w:t xml:space="preserve">SDP) </w:t>
      </w:r>
      <w:r w:rsidR="00AA34BA" w:rsidRPr="00D9530E">
        <w:rPr>
          <w:rFonts w:ascii="Times New Roman" w:hAnsi="Times New Roman"/>
          <w:b/>
          <w:sz w:val="20"/>
          <w:szCs w:val="20"/>
        </w:rPr>
        <w:t>– N/A</w:t>
      </w:r>
      <w:r w:rsidR="00D9530E">
        <w:rPr>
          <w:rFonts w:ascii="Times New Roman" w:hAnsi="Times New Roman"/>
          <w:b/>
          <w:sz w:val="20"/>
          <w:szCs w:val="20"/>
        </w:rPr>
        <w:br/>
      </w:r>
    </w:p>
    <w:p w14:paraId="74869460" w14:textId="3C2E5B04" w:rsidR="00E67C05" w:rsidRPr="00801299" w:rsidRDefault="008D45F6" w:rsidP="0068048C">
      <w:pPr>
        <w:rPr>
          <w:rFonts w:ascii="Times New Roman" w:hAnsi="Times New Roman"/>
          <w:sz w:val="20"/>
          <w:szCs w:val="20"/>
        </w:rPr>
      </w:pPr>
      <w:r w:rsidRPr="00801299">
        <w:rPr>
          <w:rFonts w:ascii="Times New Roman" w:hAnsi="Times New Roman"/>
          <w:b/>
          <w:color w:val="000000"/>
          <w:sz w:val="20"/>
          <w:szCs w:val="20"/>
        </w:rPr>
        <w:t>14.5 Applicable NSWCPD Occupational Safety and Health (OSH) /NAVSEA Standard Items 009-01 and 009-112</w:t>
      </w:r>
      <w:r w:rsidR="00AA34BA">
        <w:rPr>
          <w:rFonts w:ascii="Times New Roman" w:hAnsi="Times New Roman"/>
          <w:b/>
          <w:color w:val="000000"/>
          <w:sz w:val="20"/>
          <w:szCs w:val="20"/>
        </w:rPr>
        <w:t xml:space="preserve"> – N/A</w:t>
      </w:r>
    </w:p>
    <w:sectPr w:rsidR="00E67C05" w:rsidRPr="00801299">
      <w:headerReference w:type="default" r:id="rId22"/>
      <w:pgSz w:w="12240" w:h="15840"/>
      <w:pgMar w:top="1440" w:right="45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ingensmith, Brendon L CIV USN NSWCDIV  PHL PA (USA)" w:date="2026-04-09T13:27:00Z" w:initials="BC">
    <w:p w14:paraId="71A7D2DE" w14:textId="77777777" w:rsidR="00681645" w:rsidRDefault="008F71B2" w:rsidP="00681645">
      <w:pPr>
        <w:pStyle w:val="CommentText"/>
      </w:pPr>
      <w:r>
        <w:rPr>
          <w:rStyle w:val="CommentReference"/>
        </w:rPr>
        <w:annotationRef/>
      </w:r>
      <w:r w:rsidR="00681645">
        <w:t>Compare current LOE Table with how current Seaport is executing, and add or remove hours and add LCATs where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A7D2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9A65E" w16cex:dateUtc="2026-04-09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A7D2DE" w16cid:durableId="7F69A6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2EAE" w14:textId="77777777" w:rsidR="0084203D" w:rsidRDefault="0084203D" w:rsidP="005A4592">
      <w:pPr>
        <w:spacing w:after="0" w:line="240" w:lineRule="auto"/>
      </w:pPr>
      <w:r>
        <w:separator/>
      </w:r>
    </w:p>
  </w:endnote>
  <w:endnote w:type="continuationSeparator" w:id="0">
    <w:p w14:paraId="77EA05ED" w14:textId="77777777" w:rsidR="0084203D" w:rsidRDefault="0084203D" w:rsidP="005A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3C33" w14:textId="77777777" w:rsidR="0084203D" w:rsidRDefault="0084203D" w:rsidP="005A4592">
      <w:pPr>
        <w:spacing w:after="0" w:line="240" w:lineRule="auto"/>
      </w:pPr>
      <w:r>
        <w:separator/>
      </w:r>
    </w:p>
  </w:footnote>
  <w:footnote w:type="continuationSeparator" w:id="0">
    <w:p w14:paraId="3C73CE2A" w14:textId="77777777" w:rsidR="0084203D" w:rsidRDefault="0084203D" w:rsidP="005A4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57B8" w14:textId="77777777" w:rsidR="005A4592" w:rsidRDefault="005A4592" w:rsidP="005A45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5178"/>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27124"/>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95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74822"/>
    <w:multiLevelType w:val="hybridMultilevel"/>
    <w:tmpl w:val="FFFFFFFF"/>
    <w:lvl w:ilvl="0" w:tplc="04090001">
      <w:start w:val="1"/>
      <w:numFmt w:val="bullet"/>
      <w:lvlText w:val=""/>
      <w:lvlJc w:val="left"/>
      <w:pPr>
        <w:ind w:left="720" w:hanging="360"/>
      </w:pPr>
      <w:rPr>
        <w:rFonts w:ascii="Symbol" w:hAnsi="Symbol" w:hint="default"/>
      </w:rPr>
    </w:lvl>
    <w:lvl w:ilvl="1" w:tplc="A8487410">
      <w:numFmt w:val="bullet"/>
      <w:lvlText w:val="-"/>
      <w:lvlJc w:val="left"/>
      <w:pPr>
        <w:ind w:left="1800" w:hanging="720"/>
      </w:pPr>
      <w:rPr>
        <w:rFonts w:ascii="Calibri" w:eastAsia="Times New Roman" w:hAnsi="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A62576"/>
    <w:multiLevelType w:val="hybridMultilevel"/>
    <w:tmpl w:val="FFFFFFFF"/>
    <w:lvl w:ilvl="0" w:tplc="04090011">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75F5D34"/>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176B1BC0"/>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15:restartNumberingAfterBreak="0">
    <w:nsid w:val="17F259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947D5"/>
    <w:multiLevelType w:val="hybridMultilevel"/>
    <w:tmpl w:val="FFFFFFFF"/>
    <w:lvl w:ilvl="0" w:tplc="BE986E18">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22055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A1730"/>
    <w:multiLevelType w:val="hybridMultilevel"/>
    <w:tmpl w:val="FFFFFFFF"/>
    <w:lvl w:ilvl="0" w:tplc="9C62CE08">
      <w:start w:val="2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261A720C"/>
    <w:multiLevelType w:val="hybridMultilevel"/>
    <w:tmpl w:val="FFFFFFFF"/>
    <w:lvl w:ilvl="0" w:tplc="64B4C12C">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15:restartNumberingAfterBreak="0">
    <w:nsid w:val="28AF0EE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2B163114"/>
    <w:multiLevelType w:val="hybridMultilevel"/>
    <w:tmpl w:val="FFFFFFFF"/>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548CF"/>
    <w:multiLevelType w:val="hybridMultilevel"/>
    <w:tmpl w:val="B17A4198"/>
    <w:lvl w:ilvl="0" w:tplc="6A1C4B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235AF"/>
    <w:multiLevelType w:val="hybridMultilevel"/>
    <w:tmpl w:val="787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04C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A1117"/>
    <w:multiLevelType w:val="hybridMultilevel"/>
    <w:tmpl w:val="18222208"/>
    <w:lvl w:ilvl="0" w:tplc="0D9EB334">
      <w:start w:val="1"/>
      <w:numFmt w:val="bullet"/>
      <w:lvlText w:val=""/>
      <w:lvlJc w:val="left"/>
      <w:pPr>
        <w:ind w:left="720" w:hanging="360"/>
      </w:pPr>
      <w:rPr>
        <w:rFonts w:ascii="Symbol" w:hAnsi="Symbol" w:hint="default"/>
      </w:rPr>
    </w:lvl>
    <w:lvl w:ilvl="1" w:tplc="5C22FBDC">
      <w:start w:val="1"/>
      <w:numFmt w:val="bullet"/>
      <w:lvlText w:val="o"/>
      <w:lvlJc w:val="left"/>
      <w:pPr>
        <w:ind w:left="1440" w:hanging="360"/>
      </w:pPr>
      <w:rPr>
        <w:rFonts w:ascii="Courier New" w:hAnsi="Courier New" w:hint="default"/>
      </w:rPr>
    </w:lvl>
    <w:lvl w:ilvl="2" w:tplc="B6EC0C92">
      <w:start w:val="1"/>
      <w:numFmt w:val="bullet"/>
      <w:lvlText w:val=""/>
      <w:lvlJc w:val="left"/>
      <w:pPr>
        <w:ind w:left="2160" w:hanging="360"/>
      </w:pPr>
      <w:rPr>
        <w:rFonts w:ascii="Wingdings" w:hAnsi="Wingdings" w:hint="default"/>
      </w:rPr>
    </w:lvl>
    <w:lvl w:ilvl="3" w:tplc="89B08C98">
      <w:start w:val="1"/>
      <w:numFmt w:val="bullet"/>
      <w:lvlText w:val=""/>
      <w:lvlJc w:val="left"/>
      <w:pPr>
        <w:ind w:left="2880" w:hanging="360"/>
      </w:pPr>
      <w:rPr>
        <w:rFonts w:ascii="Symbol" w:hAnsi="Symbol" w:hint="default"/>
      </w:rPr>
    </w:lvl>
    <w:lvl w:ilvl="4" w:tplc="3196AE9C">
      <w:start w:val="1"/>
      <w:numFmt w:val="bullet"/>
      <w:lvlText w:val="o"/>
      <w:lvlJc w:val="left"/>
      <w:pPr>
        <w:ind w:left="3600" w:hanging="360"/>
      </w:pPr>
      <w:rPr>
        <w:rFonts w:ascii="Courier New" w:hAnsi="Courier New" w:hint="default"/>
      </w:rPr>
    </w:lvl>
    <w:lvl w:ilvl="5" w:tplc="0D38A192">
      <w:start w:val="1"/>
      <w:numFmt w:val="bullet"/>
      <w:lvlText w:val=""/>
      <w:lvlJc w:val="left"/>
      <w:pPr>
        <w:ind w:left="4320" w:hanging="360"/>
      </w:pPr>
      <w:rPr>
        <w:rFonts w:ascii="Wingdings" w:hAnsi="Wingdings" w:hint="default"/>
      </w:rPr>
    </w:lvl>
    <w:lvl w:ilvl="6" w:tplc="06D45596">
      <w:start w:val="1"/>
      <w:numFmt w:val="bullet"/>
      <w:lvlText w:val=""/>
      <w:lvlJc w:val="left"/>
      <w:pPr>
        <w:ind w:left="5040" w:hanging="360"/>
      </w:pPr>
      <w:rPr>
        <w:rFonts w:ascii="Symbol" w:hAnsi="Symbol" w:hint="default"/>
      </w:rPr>
    </w:lvl>
    <w:lvl w:ilvl="7" w:tplc="E7FC5BDE">
      <w:start w:val="1"/>
      <w:numFmt w:val="bullet"/>
      <w:lvlText w:val="o"/>
      <w:lvlJc w:val="left"/>
      <w:pPr>
        <w:ind w:left="5760" w:hanging="360"/>
      </w:pPr>
      <w:rPr>
        <w:rFonts w:ascii="Courier New" w:hAnsi="Courier New" w:hint="default"/>
      </w:rPr>
    </w:lvl>
    <w:lvl w:ilvl="8" w:tplc="C3426E30">
      <w:start w:val="1"/>
      <w:numFmt w:val="bullet"/>
      <w:lvlText w:val=""/>
      <w:lvlJc w:val="left"/>
      <w:pPr>
        <w:ind w:left="6480" w:hanging="360"/>
      </w:pPr>
      <w:rPr>
        <w:rFonts w:ascii="Wingdings" w:hAnsi="Wingdings" w:hint="default"/>
      </w:rPr>
    </w:lvl>
  </w:abstractNum>
  <w:abstractNum w:abstractNumId="19" w15:restartNumberingAfterBreak="0">
    <w:nsid w:val="2F4B013A"/>
    <w:multiLevelType w:val="hybridMultilevel"/>
    <w:tmpl w:val="FFFFFFFF"/>
    <w:lvl w:ilvl="0" w:tplc="04090011">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3201178E"/>
    <w:multiLevelType w:val="multilevel"/>
    <w:tmpl w:val="FFFFFFFF"/>
    <w:lvl w:ilvl="0">
      <w:start w:val="14"/>
      <w:numFmt w:val="decimal"/>
      <w:lvlText w:val="%1"/>
      <w:lvlJc w:val="left"/>
      <w:pPr>
        <w:ind w:left="600" w:hanging="600"/>
      </w:pPr>
      <w:rPr>
        <w:rFonts w:cs="Times New Roman"/>
      </w:rPr>
    </w:lvl>
    <w:lvl w:ilvl="1">
      <w:start w:val="1"/>
      <w:numFmt w:val="decimal"/>
      <w:lvlText w:val="%1.%2"/>
      <w:lvlJc w:val="left"/>
      <w:pPr>
        <w:ind w:left="600" w:hanging="600"/>
      </w:pPr>
      <w:rPr>
        <w:rFonts w:cs="Times New Roman"/>
      </w:rPr>
    </w:lvl>
    <w:lvl w:ilvl="2">
      <w:start w:val="1"/>
      <w:numFmt w:val="decimal"/>
      <w:lvlText w:val="%1.%2.%3"/>
      <w:lvlJc w:val="left"/>
      <w:pPr>
        <w:ind w:left="720" w:hanging="720"/>
      </w:pPr>
      <w:rPr>
        <w:rFonts w:cs="Times New Roman"/>
        <w:b/>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21" w15:restartNumberingAfterBreak="0">
    <w:nsid w:val="324D6983"/>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7153DD"/>
    <w:multiLevelType w:val="multilevel"/>
    <w:tmpl w:val="2F9CDD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4EA26ED"/>
    <w:multiLevelType w:val="hybridMultilevel"/>
    <w:tmpl w:val="FFFFFFFF"/>
    <w:lvl w:ilvl="0" w:tplc="04090003">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4" w15:restartNumberingAfterBreak="0">
    <w:nsid w:val="3C7A6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B20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B5EE0"/>
    <w:multiLevelType w:val="hybridMultilevel"/>
    <w:tmpl w:val="FFFFFFFF"/>
    <w:lvl w:ilvl="0" w:tplc="04090011">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7" w15:restartNumberingAfterBreak="0">
    <w:nsid w:val="42B56C34"/>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8" w15:restartNumberingAfterBreak="0">
    <w:nsid w:val="42C130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cs="Times New Roman"/>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B77B3"/>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575CD8"/>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Times New Roman" w:hAnsi="Calibri"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701E7B"/>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2" w15:restartNumberingAfterBreak="0">
    <w:nsid w:val="4C9D7A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069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060F3"/>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15:restartNumberingAfterBreak="0">
    <w:nsid w:val="502B40F9"/>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6" w15:restartNumberingAfterBreak="0">
    <w:nsid w:val="58282C28"/>
    <w:multiLevelType w:val="hybridMultilevel"/>
    <w:tmpl w:val="8A7A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9135D8"/>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8" w15:restartNumberingAfterBreak="0">
    <w:nsid w:val="5E7C7C1E"/>
    <w:multiLevelType w:val="hybridMultilevel"/>
    <w:tmpl w:val="FFFFFFFF"/>
    <w:lvl w:ilvl="0" w:tplc="9512621C">
      <w:start w:val="1"/>
      <w:numFmt w:val="decimal"/>
      <w:lvlText w:val="%1)"/>
      <w:lvlJc w:val="left"/>
      <w:pPr>
        <w:ind w:left="360" w:hanging="360"/>
      </w:pPr>
      <w:rPr>
        <w:rFonts w:ascii="Calibri" w:eastAsia="Times New Roman" w:hAnsi="Calibri" w:cs="Calibri" w:hint="default"/>
        <w:b w:val="0"/>
        <w:color w:val="auto"/>
        <w:sz w:val="22"/>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9" w15:restartNumberingAfterBreak="0">
    <w:nsid w:val="5F086DA3"/>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02C3471"/>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1" w15:restartNumberingAfterBreak="0">
    <w:nsid w:val="639752E8"/>
    <w:multiLevelType w:val="hybridMultilevel"/>
    <w:tmpl w:val="AAFE6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39C27AB"/>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3" w15:restartNumberingAfterBreak="0">
    <w:nsid w:val="6B6723BD"/>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4" w15:restartNumberingAfterBreak="0">
    <w:nsid w:val="6D923A80"/>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5" w15:restartNumberingAfterBreak="0">
    <w:nsid w:val="714A64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10AD9"/>
    <w:multiLevelType w:val="hybridMultilevel"/>
    <w:tmpl w:val="FFFFFFFF"/>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7" w15:restartNumberingAfterBreak="0">
    <w:nsid w:val="772348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076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D7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28643">
    <w:abstractNumId w:val="33"/>
  </w:num>
  <w:num w:numId="2" w16cid:durableId="1890342668">
    <w:abstractNumId w:val="45"/>
  </w:num>
  <w:num w:numId="3" w16cid:durableId="998383465">
    <w:abstractNumId w:val="49"/>
  </w:num>
  <w:num w:numId="4" w16cid:durableId="1231312295">
    <w:abstractNumId w:val="25"/>
  </w:num>
  <w:num w:numId="5" w16cid:durableId="426732362">
    <w:abstractNumId w:val="2"/>
  </w:num>
  <w:num w:numId="6" w16cid:durableId="498236640">
    <w:abstractNumId w:val="9"/>
  </w:num>
  <w:num w:numId="7" w16cid:durableId="1729957830">
    <w:abstractNumId w:val="10"/>
  </w:num>
  <w:num w:numId="8" w16cid:durableId="53352515">
    <w:abstractNumId w:val="7"/>
  </w:num>
  <w:num w:numId="9" w16cid:durableId="961499955">
    <w:abstractNumId w:val="21"/>
  </w:num>
  <w:num w:numId="10" w16cid:durableId="1106077202">
    <w:abstractNumId w:val="2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081457">
    <w:abstractNumId w:val="11"/>
  </w:num>
  <w:num w:numId="12" w16cid:durableId="92556691">
    <w:abstractNumId w:val="23"/>
  </w:num>
  <w:num w:numId="13" w16cid:durableId="282731233">
    <w:abstractNumId w:val="3"/>
  </w:num>
  <w:num w:numId="14" w16cid:durableId="505942421">
    <w:abstractNumId w:val="0"/>
  </w:num>
  <w:num w:numId="15" w16cid:durableId="1160537628">
    <w:abstractNumId w:val="8"/>
  </w:num>
  <w:num w:numId="16" w16cid:durableId="62148667">
    <w:abstractNumId w:val="40"/>
  </w:num>
  <w:num w:numId="17" w16cid:durableId="1108237618">
    <w:abstractNumId w:val="12"/>
  </w:num>
  <w:num w:numId="18" w16cid:durableId="1757359614">
    <w:abstractNumId w:val="6"/>
  </w:num>
  <w:num w:numId="19" w16cid:durableId="321927904">
    <w:abstractNumId w:val="38"/>
  </w:num>
  <w:num w:numId="20" w16cid:durableId="399913034">
    <w:abstractNumId w:val="42"/>
  </w:num>
  <w:num w:numId="21" w16cid:durableId="893350298">
    <w:abstractNumId w:val="27"/>
  </w:num>
  <w:num w:numId="22" w16cid:durableId="791441335">
    <w:abstractNumId w:val="46"/>
  </w:num>
  <w:num w:numId="23" w16cid:durableId="138302188">
    <w:abstractNumId w:val="34"/>
  </w:num>
  <w:num w:numId="24" w16cid:durableId="1979458601">
    <w:abstractNumId w:val="19"/>
  </w:num>
  <w:num w:numId="25" w16cid:durableId="1849713139">
    <w:abstractNumId w:val="35"/>
  </w:num>
  <w:num w:numId="26" w16cid:durableId="1074661518">
    <w:abstractNumId w:val="4"/>
  </w:num>
  <w:num w:numId="27" w16cid:durableId="1900705791">
    <w:abstractNumId w:val="26"/>
  </w:num>
  <w:num w:numId="28" w16cid:durableId="114063936">
    <w:abstractNumId w:val="5"/>
  </w:num>
  <w:num w:numId="29" w16cid:durableId="600995841">
    <w:abstractNumId w:val="31"/>
  </w:num>
  <w:num w:numId="30" w16cid:durableId="295188567">
    <w:abstractNumId w:val="14"/>
  </w:num>
  <w:num w:numId="31" w16cid:durableId="895699464">
    <w:abstractNumId w:val="32"/>
  </w:num>
  <w:num w:numId="32" w16cid:durableId="988637401">
    <w:abstractNumId w:val="17"/>
  </w:num>
  <w:num w:numId="33" w16cid:durableId="1039092217">
    <w:abstractNumId w:val="43"/>
  </w:num>
  <w:num w:numId="34" w16cid:durableId="1611158067">
    <w:abstractNumId w:val="28"/>
  </w:num>
  <w:num w:numId="35" w16cid:durableId="2021080693">
    <w:abstractNumId w:val="44"/>
  </w:num>
  <w:num w:numId="36" w16cid:durableId="1189756348">
    <w:abstractNumId w:val="13"/>
  </w:num>
  <w:num w:numId="37" w16cid:durableId="1528760636">
    <w:abstractNumId w:val="37"/>
  </w:num>
  <w:num w:numId="38" w16cid:durableId="320622432">
    <w:abstractNumId w:val="24"/>
  </w:num>
  <w:num w:numId="39" w16cid:durableId="1584024038">
    <w:abstractNumId w:val="47"/>
  </w:num>
  <w:num w:numId="40" w16cid:durableId="767384592">
    <w:abstractNumId w:val="48"/>
  </w:num>
  <w:num w:numId="41" w16cid:durableId="208107175">
    <w:abstractNumId w:val="30"/>
  </w:num>
  <w:num w:numId="42" w16cid:durableId="702632097">
    <w:abstractNumId w:val="29"/>
  </w:num>
  <w:num w:numId="43" w16cid:durableId="1669214324">
    <w:abstractNumId w:val="1"/>
  </w:num>
  <w:num w:numId="44" w16cid:durableId="469632561">
    <w:abstractNumId w:val="39"/>
  </w:num>
  <w:num w:numId="45" w16cid:durableId="2142068239">
    <w:abstractNumId w:val="22"/>
  </w:num>
  <w:num w:numId="46" w16cid:durableId="1561209931">
    <w:abstractNumId w:val="41"/>
  </w:num>
  <w:num w:numId="47" w16cid:durableId="1956710140">
    <w:abstractNumId w:val="18"/>
  </w:num>
  <w:num w:numId="48" w16cid:durableId="45955440">
    <w:abstractNumId w:val="15"/>
  </w:num>
  <w:num w:numId="49" w16cid:durableId="1114131888">
    <w:abstractNumId w:val="16"/>
  </w:num>
  <w:num w:numId="50" w16cid:durableId="140151842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ingensmith, Brendon L CIV USN NSWCDIV  PHL PA (USA)">
    <w15:presenceInfo w15:providerId="AD" w15:userId="S::brendon.l.clingensmith.civ@us.navy.mil::3607a03c-1b58-4b59-a027-d2db06617f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C39"/>
    <w:rsid w:val="00026302"/>
    <w:rsid w:val="000353D5"/>
    <w:rsid w:val="00037419"/>
    <w:rsid w:val="00045223"/>
    <w:rsid w:val="00052805"/>
    <w:rsid w:val="0005655C"/>
    <w:rsid w:val="000645CA"/>
    <w:rsid w:val="00076366"/>
    <w:rsid w:val="000811FA"/>
    <w:rsid w:val="000963C9"/>
    <w:rsid w:val="000D1256"/>
    <w:rsid w:val="000E02F1"/>
    <w:rsid w:val="000E3FFA"/>
    <w:rsid w:val="00103765"/>
    <w:rsid w:val="00117887"/>
    <w:rsid w:val="001219B3"/>
    <w:rsid w:val="001267DA"/>
    <w:rsid w:val="001326F3"/>
    <w:rsid w:val="00132B6F"/>
    <w:rsid w:val="00141C8D"/>
    <w:rsid w:val="00145546"/>
    <w:rsid w:val="00145DDF"/>
    <w:rsid w:val="00153C7D"/>
    <w:rsid w:val="001543BA"/>
    <w:rsid w:val="00172409"/>
    <w:rsid w:val="001822CC"/>
    <w:rsid w:val="001834B2"/>
    <w:rsid w:val="00183EB8"/>
    <w:rsid w:val="001859BF"/>
    <w:rsid w:val="001A7D6B"/>
    <w:rsid w:val="001C026D"/>
    <w:rsid w:val="001C397A"/>
    <w:rsid w:val="001C7915"/>
    <w:rsid w:val="001D3394"/>
    <w:rsid w:val="001D74B4"/>
    <w:rsid w:val="001E2D8A"/>
    <w:rsid w:val="001E7570"/>
    <w:rsid w:val="001E7F99"/>
    <w:rsid w:val="001F4D31"/>
    <w:rsid w:val="0020548D"/>
    <w:rsid w:val="002122AA"/>
    <w:rsid w:val="00214362"/>
    <w:rsid w:val="00216D21"/>
    <w:rsid w:val="00222E2F"/>
    <w:rsid w:val="002554F8"/>
    <w:rsid w:val="00266401"/>
    <w:rsid w:val="0028347A"/>
    <w:rsid w:val="002922AA"/>
    <w:rsid w:val="00292A28"/>
    <w:rsid w:val="00294D84"/>
    <w:rsid w:val="002A4DB2"/>
    <w:rsid w:val="002E223F"/>
    <w:rsid w:val="002F064B"/>
    <w:rsid w:val="002F0A35"/>
    <w:rsid w:val="002F13E3"/>
    <w:rsid w:val="002F5401"/>
    <w:rsid w:val="002F644E"/>
    <w:rsid w:val="00314174"/>
    <w:rsid w:val="003337DB"/>
    <w:rsid w:val="003413F8"/>
    <w:rsid w:val="00341E26"/>
    <w:rsid w:val="00375C3E"/>
    <w:rsid w:val="00390354"/>
    <w:rsid w:val="003930DC"/>
    <w:rsid w:val="003A055F"/>
    <w:rsid w:val="003A6618"/>
    <w:rsid w:val="003B15D0"/>
    <w:rsid w:val="003B1DA2"/>
    <w:rsid w:val="003C0478"/>
    <w:rsid w:val="003C4254"/>
    <w:rsid w:val="003D758C"/>
    <w:rsid w:val="00422E0A"/>
    <w:rsid w:val="00463338"/>
    <w:rsid w:val="00472619"/>
    <w:rsid w:val="004768C8"/>
    <w:rsid w:val="00483BA2"/>
    <w:rsid w:val="00493700"/>
    <w:rsid w:val="00495184"/>
    <w:rsid w:val="004A6E13"/>
    <w:rsid w:val="004C057E"/>
    <w:rsid w:val="004C36BC"/>
    <w:rsid w:val="004C5DB1"/>
    <w:rsid w:val="004D0100"/>
    <w:rsid w:val="0051490C"/>
    <w:rsid w:val="00517192"/>
    <w:rsid w:val="00523EF9"/>
    <w:rsid w:val="00534DB0"/>
    <w:rsid w:val="00554536"/>
    <w:rsid w:val="00556FAB"/>
    <w:rsid w:val="0056062B"/>
    <w:rsid w:val="005608D2"/>
    <w:rsid w:val="00564A4F"/>
    <w:rsid w:val="0057427D"/>
    <w:rsid w:val="00575808"/>
    <w:rsid w:val="00580ABD"/>
    <w:rsid w:val="00584BA1"/>
    <w:rsid w:val="00597A3D"/>
    <w:rsid w:val="005A30E3"/>
    <w:rsid w:val="005A4592"/>
    <w:rsid w:val="005A559E"/>
    <w:rsid w:val="005C0353"/>
    <w:rsid w:val="005C4B3F"/>
    <w:rsid w:val="005E71C3"/>
    <w:rsid w:val="005F253D"/>
    <w:rsid w:val="005F7409"/>
    <w:rsid w:val="005F7894"/>
    <w:rsid w:val="00604B6E"/>
    <w:rsid w:val="00606C51"/>
    <w:rsid w:val="00651A94"/>
    <w:rsid w:val="00652F4E"/>
    <w:rsid w:val="00655350"/>
    <w:rsid w:val="00656C4D"/>
    <w:rsid w:val="0066363E"/>
    <w:rsid w:val="00665529"/>
    <w:rsid w:val="00671093"/>
    <w:rsid w:val="00676688"/>
    <w:rsid w:val="006772E2"/>
    <w:rsid w:val="0068048C"/>
    <w:rsid w:val="00681645"/>
    <w:rsid w:val="00691E9E"/>
    <w:rsid w:val="006A4F36"/>
    <w:rsid w:val="006B42CB"/>
    <w:rsid w:val="006F3834"/>
    <w:rsid w:val="0071048B"/>
    <w:rsid w:val="00710692"/>
    <w:rsid w:val="007229FA"/>
    <w:rsid w:val="00737E33"/>
    <w:rsid w:val="007442EB"/>
    <w:rsid w:val="0074730D"/>
    <w:rsid w:val="007523D8"/>
    <w:rsid w:val="007572DF"/>
    <w:rsid w:val="00761813"/>
    <w:rsid w:val="0078255B"/>
    <w:rsid w:val="0079620E"/>
    <w:rsid w:val="007A6470"/>
    <w:rsid w:val="007B6052"/>
    <w:rsid w:val="007C0919"/>
    <w:rsid w:val="007C30C3"/>
    <w:rsid w:val="007C5B90"/>
    <w:rsid w:val="007D7EC0"/>
    <w:rsid w:val="007E1F5B"/>
    <w:rsid w:val="007E7695"/>
    <w:rsid w:val="007E7DF2"/>
    <w:rsid w:val="007F17E0"/>
    <w:rsid w:val="007F68DE"/>
    <w:rsid w:val="00801299"/>
    <w:rsid w:val="00805921"/>
    <w:rsid w:val="00807063"/>
    <w:rsid w:val="008108DF"/>
    <w:rsid w:val="00821303"/>
    <w:rsid w:val="00824FA9"/>
    <w:rsid w:val="008308C7"/>
    <w:rsid w:val="008365A0"/>
    <w:rsid w:val="0084203D"/>
    <w:rsid w:val="00842E9B"/>
    <w:rsid w:val="0086155D"/>
    <w:rsid w:val="00872484"/>
    <w:rsid w:val="00875D2F"/>
    <w:rsid w:val="0087754C"/>
    <w:rsid w:val="00877DBB"/>
    <w:rsid w:val="00881F26"/>
    <w:rsid w:val="00882910"/>
    <w:rsid w:val="00885B0A"/>
    <w:rsid w:val="0089182C"/>
    <w:rsid w:val="0089425F"/>
    <w:rsid w:val="008B6A9F"/>
    <w:rsid w:val="008C39F1"/>
    <w:rsid w:val="008D45F6"/>
    <w:rsid w:val="008F0B24"/>
    <w:rsid w:val="008F125A"/>
    <w:rsid w:val="008F6AA9"/>
    <w:rsid w:val="008F71B2"/>
    <w:rsid w:val="009025D8"/>
    <w:rsid w:val="009107E9"/>
    <w:rsid w:val="00911D6C"/>
    <w:rsid w:val="00914D59"/>
    <w:rsid w:val="00923743"/>
    <w:rsid w:val="0094446E"/>
    <w:rsid w:val="00961F12"/>
    <w:rsid w:val="009667F9"/>
    <w:rsid w:val="00970303"/>
    <w:rsid w:val="00971E4E"/>
    <w:rsid w:val="00980357"/>
    <w:rsid w:val="0098187D"/>
    <w:rsid w:val="009824EF"/>
    <w:rsid w:val="00996105"/>
    <w:rsid w:val="009969DD"/>
    <w:rsid w:val="009A57CF"/>
    <w:rsid w:val="009B6FA8"/>
    <w:rsid w:val="009C5542"/>
    <w:rsid w:val="009C5DCE"/>
    <w:rsid w:val="009D0468"/>
    <w:rsid w:val="009D40AD"/>
    <w:rsid w:val="009E4D59"/>
    <w:rsid w:val="009E5C6A"/>
    <w:rsid w:val="009E6AC7"/>
    <w:rsid w:val="009F175F"/>
    <w:rsid w:val="009F4CC7"/>
    <w:rsid w:val="009F68FC"/>
    <w:rsid w:val="009FEFA7"/>
    <w:rsid w:val="00A072E8"/>
    <w:rsid w:val="00A115F8"/>
    <w:rsid w:val="00A14BE6"/>
    <w:rsid w:val="00A21C4B"/>
    <w:rsid w:val="00A3341E"/>
    <w:rsid w:val="00A34BFF"/>
    <w:rsid w:val="00A4087D"/>
    <w:rsid w:val="00A435BF"/>
    <w:rsid w:val="00A5537D"/>
    <w:rsid w:val="00A56743"/>
    <w:rsid w:val="00A57922"/>
    <w:rsid w:val="00A67A61"/>
    <w:rsid w:val="00A849AF"/>
    <w:rsid w:val="00A90C33"/>
    <w:rsid w:val="00A93BD1"/>
    <w:rsid w:val="00A93ECF"/>
    <w:rsid w:val="00AA34BA"/>
    <w:rsid w:val="00AA55F0"/>
    <w:rsid w:val="00AB04BF"/>
    <w:rsid w:val="00AB44FB"/>
    <w:rsid w:val="00AC07F6"/>
    <w:rsid w:val="00AC3F51"/>
    <w:rsid w:val="00AC7B8F"/>
    <w:rsid w:val="00AD531C"/>
    <w:rsid w:val="00AD5D2E"/>
    <w:rsid w:val="00AF10EC"/>
    <w:rsid w:val="00B013D4"/>
    <w:rsid w:val="00B14557"/>
    <w:rsid w:val="00B31840"/>
    <w:rsid w:val="00B41FD0"/>
    <w:rsid w:val="00B43848"/>
    <w:rsid w:val="00B52CF3"/>
    <w:rsid w:val="00B56C26"/>
    <w:rsid w:val="00B65705"/>
    <w:rsid w:val="00B87F2B"/>
    <w:rsid w:val="00B93774"/>
    <w:rsid w:val="00B93C39"/>
    <w:rsid w:val="00B947B9"/>
    <w:rsid w:val="00B95FF2"/>
    <w:rsid w:val="00BA1A17"/>
    <w:rsid w:val="00BB0D29"/>
    <w:rsid w:val="00BB15B9"/>
    <w:rsid w:val="00BB236C"/>
    <w:rsid w:val="00BB7C2D"/>
    <w:rsid w:val="00BD2F8A"/>
    <w:rsid w:val="00BD3148"/>
    <w:rsid w:val="00BD4BDC"/>
    <w:rsid w:val="00BD4D18"/>
    <w:rsid w:val="00BE00A1"/>
    <w:rsid w:val="00BF6632"/>
    <w:rsid w:val="00C3379E"/>
    <w:rsid w:val="00C40B7E"/>
    <w:rsid w:val="00C40DB4"/>
    <w:rsid w:val="00C40EF8"/>
    <w:rsid w:val="00C45A07"/>
    <w:rsid w:val="00C53E45"/>
    <w:rsid w:val="00C54F3E"/>
    <w:rsid w:val="00C74D85"/>
    <w:rsid w:val="00C90892"/>
    <w:rsid w:val="00C92625"/>
    <w:rsid w:val="00C94041"/>
    <w:rsid w:val="00C94983"/>
    <w:rsid w:val="00C95285"/>
    <w:rsid w:val="00CB0C8E"/>
    <w:rsid w:val="00CB2EB1"/>
    <w:rsid w:val="00CC1BB2"/>
    <w:rsid w:val="00CC652E"/>
    <w:rsid w:val="00CD269E"/>
    <w:rsid w:val="00CF072E"/>
    <w:rsid w:val="00CF1093"/>
    <w:rsid w:val="00CF7616"/>
    <w:rsid w:val="00D013B5"/>
    <w:rsid w:val="00D03C3B"/>
    <w:rsid w:val="00D14C97"/>
    <w:rsid w:val="00D15DD2"/>
    <w:rsid w:val="00D2055D"/>
    <w:rsid w:val="00D212DD"/>
    <w:rsid w:val="00D27BA2"/>
    <w:rsid w:val="00D30642"/>
    <w:rsid w:val="00D34725"/>
    <w:rsid w:val="00D41880"/>
    <w:rsid w:val="00D57DC2"/>
    <w:rsid w:val="00D71006"/>
    <w:rsid w:val="00D7176F"/>
    <w:rsid w:val="00D77778"/>
    <w:rsid w:val="00D8038C"/>
    <w:rsid w:val="00D84617"/>
    <w:rsid w:val="00D84C84"/>
    <w:rsid w:val="00D85369"/>
    <w:rsid w:val="00D87F50"/>
    <w:rsid w:val="00D946CC"/>
    <w:rsid w:val="00D9530E"/>
    <w:rsid w:val="00DA14DE"/>
    <w:rsid w:val="00DA1A59"/>
    <w:rsid w:val="00DB28C9"/>
    <w:rsid w:val="00DB3FA0"/>
    <w:rsid w:val="00DC5A04"/>
    <w:rsid w:val="00DD2FBD"/>
    <w:rsid w:val="00DD39F1"/>
    <w:rsid w:val="00DD3D69"/>
    <w:rsid w:val="00DD50F8"/>
    <w:rsid w:val="00DD7F5C"/>
    <w:rsid w:val="00DE38A5"/>
    <w:rsid w:val="00DE73A5"/>
    <w:rsid w:val="00DF0038"/>
    <w:rsid w:val="00E353EE"/>
    <w:rsid w:val="00E43FE4"/>
    <w:rsid w:val="00E50BF8"/>
    <w:rsid w:val="00E52DD8"/>
    <w:rsid w:val="00E53757"/>
    <w:rsid w:val="00E562CA"/>
    <w:rsid w:val="00E638DE"/>
    <w:rsid w:val="00E67C05"/>
    <w:rsid w:val="00E73128"/>
    <w:rsid w:val="00E839DC"/>
    <w:rsid w:val="00E90D4A"/>
    <w:rsid w:val="00E93077"/>
    <w:rsid w:val="00E93566"/>
    <w:rsid w:val="00E9583C"/>
    <w:rsid w:val="00EA1613"/>
    <w:rsid w:val="00EA42E3"/>
    <w:rsid w:val="00EB08C1"/>
    <w:rsid w:val="00EB66D9"/>
    <w:rsid w:val="00EC5B01"/>
    <w:rsid w:val="00EC6594"/>
    <w:rsid w:val="00EC75AB"/>
    <w:rsid w:val="00ED2CD4"/>
    <w:rsid w:val="00EE0402"/>
    <w:rsid w:val="00EE27F5"/>
    <w:rsid w:val="00EE4FDD"/>
    <w:rsid w:val="00EF14C0"/>
    <w:rsid w:val="00EF31EC"/>
    <w:rsid w:val="00F12EE5"/>
    <w:rsid w:val="00F1646D"/>
    <w:rsid w:val="00F269BB"/>
    <w:rsid w:val="00F270A1"/>
    <w:rsid w:val="00F34D82"/>
    <w:rsid w:val="00F35C1D"/>
    <w:rsid w:val="00F46B71"/>
    <w:rsid w:val="00F643EF"/>
    <w:rsid w:val="00F72D02"/>
    <w:rsid w:val="00F75D4C"/>
    <w:rsid w:val="00F9142E"/>
    <w:rsid w:val="00F9348B"/>
    <w:rsid w:val="00F97F08"/>
    <w:rsid w:val="00FA30E7"/>
    <w:rsid w:val="00FA3549"/>
    <w:rsid w:val="00FA365B"/>
    <w:rsid w:val="00FA6BE0"/>
    <w:rsid w:val="00FB0900"/>
    <w:rsid w:val="00FB29E4"/>
    <w:rsid w:val="00FD6C5B"/>
    <w:rsid w:val="01A08996"/>
    <w:rsid w:val="02DD8878"/>
    <w:rsid w:val="03204D13"/>
    <w:rsid w:val="035CD3ED"/>
    <w:rsid w:val="03B1E15B"/>
    <w:rsid w:val="0401246A"/>
    <w:rsid w:val="046671AB"/>
    <w:rsid w:val="04955363"/>
    <w:rsid w:val="0515EF62"/>
    <w:rsid w:val="05412C3D"/>
    <w:rsid w:val="055C8688"/>
    <w:rsid w:val="05A09413"/>
    <w:rsid w:val="05BA4C15"/>
    <w:rsid w:val="060B088F"/>
    <w:rsid w:val="061DEBC7"/>
    <w:rsid w:val="063A9689"/>
    <w:rsid w:val="067D7945"/>
    <w:rsid w:val="06AF1138"/>
    <w:rsid w:val="06F0C55C"/>
    <w:rsid w:val="06F37966"/>
    <w:rsid w:val="0780506F"/>
    <w:rsid w:val="078830E9"/>
    <w:rsid w:val="0862E32E"/>
    <w:rsid w:val="089295D6"/>
    <w:rsid w:val="08B4BEE9"/>
    <w:rsid w:val="09215D81"/>
    <w:rsid w:val="0978E9A8"/>
    <w:rsid w:val="0A07B2E7"/>
    <w:rsid w:val="0A30528D"/>
    <w:rsid w:val="0A614E90"/>
    <w:rsid w:val="0A842E6F"/>
    <w:rsid w:val="0B024434"/>
    <w:rsid w:val="0B308FDA"/>
    <w:rsid w:val="0C065814"/>
    <w:rsid w:val="0C1B1DC8"/>
    <w:rsid w:val="0C3428D9"/>
    <w:rsid w:val="0D447965"/>
    <w:rsid w:val="0D461C69"/>
    <w:rsid w:val="0D820EA9"/>
    <w:rsid w:val="0DDBB710"/>
    <w:rsid w:val="0ED8CB35"/>
    <w:rsid w:val="1019B027"/>
    <w:rsid w:val="10E62E2E"/>
    <w:rsid w:val="115C36E2"/>
    <w:rsid w:val="1183FB01"/>
    <w:rsid w:val="1192E338"/>
    <w:rsid w:val="1246EBE6"/>
    <w:rsid w:val="125ADCC0"/>
    <w:rsid w:val="1264B962"/>
    <w:rsid w:val="12C0EFBA"/>
    <w:rsid w:val="12C893E4"/>
    <w:rsid w:val="131A892C"/>
    <w:rsid w:val="136E56CD"/>
    <w:rsid w:val="136FD6E2"/>
    <w:rsid w:val="13895F0D"/>
    <w:rsid w:val="143FA7BA"/>
    <w:rsid w:val="14980BC4"/>
    <w:rsid w:val="14AD1557"/>
    <w:rsid w:val="14FD9D84"/>
    <w:rsid w:val="1500260A"/>
    <w:rsid w:val="164C6704"/>
    <w:rsid w:val="1656C0AB"/>
    <w:rsid w:val="16C8D63B"/>
    <w:rsid w:val="16FF4226"/>
    <w:rsid w:val="17202CE5"/>
    <w:rsid w:val="1836F898"/>
    <w:rsid w:val="183D276F"/>
    <w:rsid w:val="18574B2C"/>
    <w:rsid w:val="18DD6448"/>
    <w:rsid w:val="1976B7F4"/>
    <w:rsid w:val="19E3D5CE"/>
    <w:rsid w:val="1A0C4708"/>
    <w:rsid w:val="1ADB7FDA"/>
    <w:rsid w:val="1B3223D3"/>
    <w:rsid w:val="1B8D616C"/>
    <w:rsid w:val="1C4505AC"/>
    <w:rsid w:val="1E30C1FF"/>
    <w:rsid w:val="1E7DDEF6"/>
    <w:rsid w:val="1EEAA20D"/>
    <w:rsid w:val="1EED57B4"/>
    <w:rsid w:val="1F1322CE"/>
    <w:rsid w:val="20985D70"/>
    <w:rsid w:val="22B128DF"/>
    <w:rsid w:val="22BD821A"/>
    <w:rsid w:val="22EED611"/>
    <w:rsid w:val="22FD8ADB"/>
    <w:rsid w:val="23FC1264"/>
    <w:rsid w:val="24DC3192"/>
    <w:rsid w:val="24FC0D06"/>
    <w:rsid w:val="2551AFDB"/>
    <w:rsid w:val="2561FC90"/>
    <w:rsid w:val="25EF32B7"/>
    <w:rsid w:val="26ADE37A"/>
    <w:rsid w:val="26D14C89"/>
    <w:rsid w:val="26EE9EBA"/>
    <w:rsid w:val="27125806"/>
    <w:rsid w:val="27355F73"/>
    <w:rsid w:val="27378155"/>
    <w:rsid w:val="275462F7"/>
    <w:rsid w:val="2756466A"/>
    <w:rsid w:val="28193BC6"/>
    <w:rsid w:val="287E71B1"/>
    <w:rsid w:val="2880C41D"/>
    <w:rsid w:val="294DDE5E"/>
    <w:rsid w:val="29513584"/>
    <w:rsid w:val="2A47D456"/>
    <w:rsid w:val="2AADB566"/>
    <w:rsid w:val="2AC86DB4"/>
    <w:rsid w:val="2C9C1D11"/>
    <w:rsid w:val="2D4C2720"/>
    <w:rsid w:val="2D50046B"/>
    <w:rsid w:val="2D7181B5"/>
    <w:rsid w:val="2DA5C8BA"/>
    <w:rsid w:val="2EEDA0BA"/>
    <w:rsid w:val="2F2D35F6"/>
    <w:rsid w:val="2F7CFA19"/>
    <w:rsid w:val="2FBAA4D0"/>
    <w:rsid w:val="2FC91B1B"/>
    <w:rsid w:val="30B1864F"/>
    <w:rsid w:val="3122D4C2"/>
    <w:rsid w:val="313B28A1"/>
    <w:rsid w:val="31756159"/>
    <w:rsid w:val="31994705"/>
    <w:rsid w:val="328D349B"/>
    <w:rsid w:val="33007A87"/>
    <w:rsid w:val="336A2419"/>
    <w:rsid w:val="33A7B6AA"/>
    <w:rsid w:val="33C1F0FA"/>
    <w:rsid w:val="3401E1FA"/>
    <w:rsid w:val="34021773"/>
    <w:rsid w:val="34400942"/>
    <w:rsid w:val="3506841E"/>
    <w:rsid w:val="35DDB571"/>
    <w:rsid w:val="36185917"/>
    <w:rsid w:val="37713FCD"/>
    <w:rsid w:val="3790A044"/>
    <w:rsid w:val="37A2C87E"/>
    <w:rsid w:val="37A3B2E8"/>
    <w:rsid w:val="387049F9"/>
    <w:rsid w:val="38A6265F"/>
    <w:rsid w:val="390188A7"/>
    <w:rsid w:val="392AB9B3"/>
    <w:rsid w:val="39C40A28"/>
    <w:rsid w:val="3A6B42DA"/>
    <w:rsid w:val="3ADCA5C0"/>
    <w:rsid w:val="3B7DC983"/>
    <w:rsid w:val="3BC71174"/>
    <w:rsid w:val="3CBFFB9E"/>
    <w:rsid w:val="402DB3FA"/>
    <w:rsid w:val="40F498C3"/>
    <w:rsid w:val="416441EF"/>
    <w:rsid w:val="41AAF6C0"/>
    <w:rsid w:val="421F87F9"/>
    <w:rsid w:val="4241EB8D"/>
    <w:rsid w:val="435FE160"/>
    <w:rsid w:val="43668274"/>
    <w:rsid w:val="4494AA94"/>
    <w:rsid w:val="44C01D6B"/>
    <w:rsid w:val="44FA851C"/>
    <w:rsid w:val="4557B641"/>
    <w:rsid w:val="45F61B7F"/>
    <w:rsid w:val="467573A7"/>
    <w:rsid w:val="46EC1726"/>
    <w:rsid w:val="474C0590"/>
    <w:rsid w:val="474EACA0"/>
    <w:rsid w:val="47A81436"/>
    <w:rsid w:val="4820F4E4"/>
    <w:rsid w:val="484BA3CA"/>
    <w:rsid w:val="48FC94A5"/>
    <w:rsid w:val="4960C111"/>
    <w:rsid w:val="4977DF07"/>
    <w:rsid w:val="499A89E1"/>
    <w:rsid w:val="499FE279"/>
    <w:rsid w:val="49ABA038"/>
    <w:rsid w:val="49C7CEBB"/>
    <w:rsid w:val="4A9F53A7"/>
    <w:rsid w:val="4ABA0D4D"/>
    <w:rsid w:val="4AE68DD4"/>
    <w:rsid w:val="4B6714BA"/>
    <w:rsid w:val="4B798578"/>
    <w:rsid w:val="4B81C5D7"/>
    <w:rsid w:val="4BF25A97"/>
    <w:rsid w:val="4C50C513"/>
    <w:rsid w:val="4CDD677B"/>
    <w:rsid w:val="4D0A05C3"/>
    <w:rsid w:val="4D35C733"/>
    <w:rsid w:val="4D389555"/>
    <w:rsid w:val="4D9448E3"/>
    <w:rsid w:val="4DBB80C0"/>
    <w:rsid w:val="4F668B9E"/>
    <w:rsid w:val="4F800A7F"/>
    <w:rsid w:val="50CD95D4"/>
    <w:rsid w:val="50CFA5D5"/>
    <w:rsid w:val="512E110F"/>
    <w:rsid w:val="51609734"/>
    <w:rsid w:val="52065785"/>
    <w:rsid w:val="528DB5C3"/>
    <w:rsid w:val="53810FFE"/>
    <w:rsid w:val="5381BA5C"/>
    <w:rsid w:val="542E9F14"/>
    <w:rsid w:val="5457A588"/>
    <w:rsid w:val="54D66F8F"/>
    <w:rsid w:val="54F3B69A"/>
    <w:rsid w:val="558FEA23"/>
    <w:rsid w:val="5605CCCD"/>
    <w:rsid w:val="563821B5"/>
    <w:rsid w:val="56415F64"/>
    <w:rsid w:val="564DB3DF"/>
    <w:rsid w:val="570553F7"/>
    <w:rsid w:val="581B5CF6"/>
    <w:rsid w:val="584670FC"/>
    <w:rsid w:val="587B905B"/>
    <w:rsid w:val="587D3D3E"/>
    <w:rsid w:val="5901DB13"/>
    <w:rsid w:val="5982B05D"/>
    <w:rsid w:val="598946EB"/>
    <w:rsid w:val="5AA28225"/>
    <w:rsid w:val="5AC95410"/>
    <w:rsid w:val="5ACC3997"/>
    <w:rsid w:val="5ADEA7A1"/>
    <w:rsid w:val="5B4D5FE1"/>
    <w:rsid w:val="5BA7C555"/>
    <w:rsid w:val="5C633C40"/>
    <w:rsid w:val="5D2BE426"/>
    <w:rsid w:val="5D9455E6"/>
    <w:rsid w:val="5D9C385F"/>
    <w:rsid w:val="5F1E8788"/>
    <w:rsid w:val="5FEA0327"/>
    <w:rsid w:val="5FFA1ED3"/>
    <w:rsid w:val="6012D17F"/>
    <w:rsid w:val="61D7AACD"/>
    <w:rsid w:val="6288C45F"/>
    <w:rsid w:val="62BE4367"/>
    <w:rsid w:val="62D0EA39"/>
    <w:rsid w:val="62D12000"/>
    <w:rsid w:val="630DF8D4"/>
    <w:rsid w:val="635D6273"/>
    <w:rsid w:val="6423A677"/>
    <w:rsid w:val="65636869"/>
    <w:rsid w:val="663D076E"/>
    <w:rsid w:val="667CCC21"/>
    <w:rsid w:val="66844BC5"/>
    <w:rsid w:val="6694470D"/>
    <w:rsid w:val="66A162F4"/>
    <w:rsid w:val="66D8DC94"/>
    <w:rsid w:val="681C51A4"/>
    <w:rsid w:val="683DE125"/>
    <w:rsid w:val="68507679"/>
    <w:rsid w:val="6881D9EC"/>
    <w:rsid w:val="6962BA7D"/>
    <w:rsid w:val="69FC0A86"/>
    <w:rsid w:val="6A851AFB"/>
    <w:rsid w:val="6B130FA8"/>
    <w:rsid w:val="6B138EF0"/>
    <w:rsid w:val="6B464935"/>
    <w:rsid w:val="6B80FAE3"/>
    <w:rsid w:val="6B96DCEA"/>
    <w:rsid w:val="6C16E9D5"/>
    <w:rsid w:val="6CF091D6"/>
    <w:rsid w:val="6D4ABEA0"/>
    <w:rsid w:val="6D83D8D0"/>
    <w:rsid w:val="6E324A8F"/>
    <w:rsid w:val="6F5BEEC8"/>
    <w:rsid w:val="6F60744A"/>
    <w:rsid w:val="6FFB96DC"/>
    <w:rsid w:val="6FFF85F1"/>
    <w:rsid w:val="705F1ED0"/>
    <w:rsid w:val="709BE475"/>
    <w:rsid w:val="70FF1C58"/>
    <w:rsid w:val="71C9E997"/>
    <w:rsid w:val="72036C24"/>
    <w:rsid w:val="72D26882"/>
    <w:rsid w:val="731A8C04"/>
    <w:rsid w:val="73DAE3F0"/>
    <w:rsid w:val="750A8233"/>
    <w:rsid w:val="75CA2772"/>
    <w:rsid w:val="76C423E1"/>
    <w:rsid w:val="76E96FF4"/>
    <w:rsid w:val="770C5F69"/>
    <w:rsid w:val="777A9A26"/>
    <w:rsid w:val="77A49376"/>
    <w:rsid w:val="77F89036"/>
    <w:rsid w:val="78192315"/>
    <w:rsid w:val="782AE5B6"/>
    <w:rsid w:val="786E66D2"/>
    <w:rsid w:val="78D36734"/>
    <w:rsid w:val="791CA92E"/>
    <w:rsid w:val="79713E62"/>
    <w:rsid w:val="79CBECD9"/>
    <w:rsid w:val="7A675520"/>
    <w:rsid w:val="7A865996"/>
    <w:rsid w:val="7AB26AB1"/>
    <w:rsid w:val="7B4E9F40"/>
    <w:rsid w:val="7B8844E0"/>
    <w:rsid w:val="7BD3280D"/>
    <w:rsid w:val="7CE7F392"/>
    <w:rsid w:val="7D268193"/>
    <w:rsid w:val="7D36832D"/>
    <w:rsid w:val="7D3FF360"/>
    <w:rsid w:val="7DE7F3E6"/>
    <w:rsid w:val="7F456811"/>
    <w:rsid w:val="7F7627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77C048"/>
  <w14:defaultImageDpi w14:val="0"/>
  <w15:docId w15:val="{52694D29-AF8A-47BB-B514-1D1B340A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B93C39"/>
    <w:pPr>
      <w:keepNext/>
      <w:keepLines/>
      <w:spacing w:before="360" w:after="80"/>
      <w:outlineLvl w:val="0"/>
    </w:pPr>
    <w:rPr>
      <w:rFonts w:asciiTheme="majorHAnsi" w:eastAsiaTheme="majorEastAsia" w:hAnsiTheme="majorHAnsi"/>
      <w:color w:val="2E74B5" w:themeColor="accent1" w:themeShade="BF"/>
      <w:sz w:val="40"/>
      <w:szCs w:val="40"/>
    </w:rPr>
  </w:style>
  <w:style w:type="paragraph" w:styleId="Heading2">
    <w:name w:val="heading 2"/>
    <w:basedOn w:val="Normal"/>
    <w:next w:val="Normal"/>
    <w:link w:val="Heading2Char"/>
    <w:uiPriority w:val="9"/>
    <w:semiHidden/>
    <w:unhideWhenUsed/>
    <w:qFormat/>
    <w:rsid w:val="00B93C39"/>
    <w:pPr>
      <w:keepNext/>
      <w:keepLines/>
      <w:spacing w:before="160" w:after="80"/>
      <w:outlineLvl w:val="1"/>
    </w:pPr>
    <w:rPr>
      <w:rFonts w:asciiTheme="majorHAnsi" w:eastAsiaTheme="majorEastAsia" w:hAnsiTheme="majorHAnsi"/>
      <w:color w:val="2E74B5" w:themeColor="accent1" w:themeShade="BF"/>
      <w:sz w:val="32"/>
      <w:szCs w:val="32"/>
    </w:rPr>
  </w:style>
  <w:style w:type="paragraph" w:styleId="Heading3">
    <w:name w:val="heading 3"/>
    <w:basedOn w:val="Normal"/>
    <w:next w:val="Normal"/>
    <w:link w:val="Heading3Char"/>
    <w:uiPriority w:val="9"/>
    <w:semiHidden/>
    <w:unhideWhenUsed/>
    <w:qFormat/>
    <w:rsid w:val="00B93C39"/>
    <w:pPr>
      <w:keepNext/>
      <w:keepLines/>
      <w:spacing w:before="160" w:after="80"/>
      <w:outlineLvl w:val="2"/>
    </w:pPr>
    <w:rPr>
      <w:rFonts w:eastAsiaTheme="majorEastAsia"/>
      <w:color w:val="2E74B5" w:themeColor="accent1" w:themeShade="BF"/>
      <w:sz w:val="28"/>
      <w:szCs w:val="28"/>
    </w:rPr>
  </w:style>
  <w:style w:type="paragraph" w:styleId="Heading4">
    <w:name w:val="heading 4"/>
    <w:basedOn w:val="Normal"/>
    <w:next w:val="Normal"/>
    <w:link w:val="Heading4Char"/>
    <w:uiPriority w:val="9"/>
    <w:semiHidden/>
    <w:unhideWhenUsed/>
    <w:qFormat/>
    <w:rsid w:val="00B93C39"/>
    <w:pPr>
      <w:keepNext/>
      <w:keepLines/>
      <w:spacing w:before="80" w:after="40"/>
      <w:outlineLvl w:val="3"/>
    </w:pPr>
    <w:rPr>
      <w:rFonts w:eastAsiaTheme="majorEastAsia"/>
      <w:i/>
      <w:iCs/>
      <w:color w:val="2E74B5" w:themeColor="accent1" w:themeShade="BF"/>
    </w:rPr>
  </w:style>
  <w:style w:type="paragraph" w:styleId="Heading5">
    <w:name w:val="heading 5"/>
    <w:basedOn w:val="Normal"/>
    <w:next w:val="Normal"/>
    <w:link w:val="Heading5Char"/>
    <w:uiPriority w:val="9"/>
    <w:unhideWhenUsed/>
    <w:qFormat/>
    <w:rsid w:val="00B93C39"/>
    <w:pPr>
      <w:keepNext/>
      <w:keepLines/>
      <w:spacing w:before="80" w:after="40"/>
      <w:outlineLvl w:val="4"/>
    </w:pPr>
    <w:rPr>
      <w:rFonts w:eastAsiaTheme="majorEastAsia"/>
      <w:color w:val="2E74B5" w:themeColor="accent1" w:themeShade="BF"/>
    </w:rPr>
  </w:style>
  <w:style w:type="paragraph" w:styleId="Heading6">
    <w:name w:val="heading 6"/>
    <w:basedOn w:val="Normal"/>
    <w:next w:val="Normal"/>
    <w:link w:val="Heading6Char"/>
    <w:uiPriority w:val="9"/>
    <w:semiHidden/>
    <w:unhideWhenUsed/>
    <w:qFormat/>
    <w:rsid w:val="00B93C39"/>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93C39"/>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93C39"/>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93C3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39"/>
    <w:rPr>
      <w:rFonts w:asciiTheme="majorHAnsi" w:eastAsiaTheme="majorEastAsia" w:hAnsiTheme="majorHAnsi" w:cs="Times New Roman"/>
      <w:color w:val="2E74B5" w:themeColor="accent1" w:themeShade="BF"/>
      <w:sz w:val="40"/>
      <w:szCs w:val="40"/>
    </w:rPr>
  </w:style>
  <w:style w:type="character" w:customStyle="1" w:styleId="Heading2Char">
    <w:name w:val="Heading 2 Char"/>
    <w:basedOn w:val="DefaultParagraphFont"/>
    <w:link w:val="Heading2"/>
    <w:uiPriority w:val="9"/>
    <w:semiHidden/>
    <w:rsid w:val="00B93C39"/>
    <w:rPr>
      <w:rFonts w:asciiTheme="majorHAnsi" w:eastAsiaTheme="majorEastAsia" w:hAnsiTheme="majorHAnsi" w:cs="Times New Roman"/>
      <w:color w:val="2E74B5" w:themeColor="accent1" w:themeShade="BF"/>
      <w:sz w:val="32"/>
      <w:szCs w:val="32"/>
    </w:rPr>
  </w:style>
  <w:style w:type="character" w:customStyle="1" w:styleId="Heading3Char">
    <w:name w:val="Heading 3 Char"/>
    <w:basedOn w:val="DefaultParagraphFont"/>
    <w:link w:val="Heading3"/>
    <w:uiPriority w:val="9"/>
    <w:semiHidden/>
    <w:rsid w:val="00B93C39"/>
    <w:rPr>
      <w:rFonts w:eastAsiaTheme="majorEastAsia" w:cs="Times New Roman"/>
      <w:color w:val="2E74B5" w:themeColor="accent1" w:themeShade="BF"/>
      <w:sz w:val="28"/>
      <w:szCs w:val="28"/>
    </w:rPr>
  </w:style>
  <w:style w:type="character" w:customStyle="1" w:styleId="Heading4Char">
    <w:name w:val="Heading 4 Char"/>
    <w:basedOn w:val="DefaultParagraphFont"/>
    <w:link w:val="Heading4"/>
    <w:uiPriority w:val="9"/>
    <w:semiHidden/>
    <w:rsid w:val="00B93C39"/>
    <w:rPr>
      <w:rFonts w:eastAsiaTheme="majorEastAsia" w:cs="Times New Roman"/>
      <w:i/>
      <w:iCs/>
      <w:color w:val="2E74B5" w:themeColor="accent1" w:themeShade="BF"/>
    </w:rPr>
  </w:style>
  <w:style w:type="character" w:customStyle="1" w:styleId="Heading5Char">
    <w:name w:val="Heading 5 Char"/>
    <w:basedOn w:val="DefaultParagraphFont"/>
    <w:link w:val="Heading5"/>
    <w:uiPriority w:val="9"/>
    <w:rsid w:val="00B93C39"/>
    <w:rPr>
      <w:rFonts w:eastAsiaTheme="majorEastAsia" w:cs="Times New Roman"/>
      <w:color w:val="2E74B5" w:themeColor="accent1" w:themeShade="BF"/>
    </w:rPr>
  </w:style>
  <w:style w:type="character" w:customStyle="1" w:styleId="Heading6Char">
    <w:name w:val="Heading 6 Char"/>
    <w:basedOn w:val="DefaultParagraphFont"/>
    <w:link w:val="Heading6"/>
    <w:uiPriority w:val="9"/>
    <w:semiHidden/>
    <w:rsid w:val="00B93C39"/>
    <w:rPr>
      <w:rFonts w:eastAsiaTheme="majorEastAsia" w:cs="Times New Roman"/>
      <w:i/>
      <w:iCs/>
      <w:color w:val="595959" w:themeColor="text1" w:themeTint="A6"/>
    </w:rPr>
  </w:style>
  <w:style w:type="character" w:customStyle="1" w:styleId="Heading7Char">
    <w:name w:val="Heading 7 Char"/>
    <w:basedOn w:val="DefaultParagraphFont"/>
    <w:link w:val="Heading7"/>
    <w:uiPriority w:val="9"/>
    <w:semiHidden/>
    <w:rsid w:val="00B93C39"/>
    <w:rPr>
      <w:rFonts w:eastAsiaTheme="majorEastAsia" w:cs="Times New Roman"/>
      <w:color w:val="595959" w:themeColor="text1" w:themeTint="A6"/>
    </w:rPr>
  </w:style>
  <w:style w:type="character" w:customStyle="1" w:styleId="Heading8Char">
    <w:name w:val="Heading 8 Char"/>
    <w:basedOn w:val="DefaultParagraphFont"/>
    <w:link w:val="Heading8"/>
    <w:uiPriority w:val="9"/>
    <w:semiHidden/>
    <w:rsid w:val="00B93C39"/>
    <w:rPr>
      <w:rFonts w:eastAsiaTheme="majorEastAsia" w:cs="Times New Roman"/>
      <w:i/>
      <w:iCs/>
      <w:color w:val="272727" w:themeColor="text1" w:themeTint="D8"/>
    </w:rPr>
  </w:style>
  <w:style w:type="character" w:customStyle="1" w:styleId="Heading9Char">
    <w:name w:val="Heading 9 Char"/>
    <w:basedOn w:val="DefaultParagraphFont"/>
    <w:link w:val="Heading9"/>
    <w:uiPriority w:val="9"/>
    <w:semiHidden/>
    <w:rsid w:val="00B93C39"/>
    <w:rPr>
      <w:rFonts w:eastAsiaTheme="majorEastAsia" w:cs="Times New Roman"/>
      <w:color w:val="272727" w:themeColor="text1" w:themeTint="D8"/>
    </w:rPr>
  </w:style>
  <w:style w:type="paragraph" w:styleId="Title">
    <w:name w:val="Title"/>
    <w:basedOn w:val="Normal"/>
    <w:next w:val="Normal"/>
    <w:link w:val="TitleChar"/>
    <w:uiPriority w:val="10"/>
    <w:qFormat/>
    <w:rsid w:val="00B93C3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93C39"/>
    <w:rPr>
      <w:rFonts w:asciiTheme="majorHAnsi" w:eastAsiaTheme="majorEastAsia" w:hAnsiTheme="majorHAnsi" w:cs="Times New Roman"/>
      <w:spacing w:val="-10"/>
      <w:kern w:val="28"/>
      <w:sz w:val="56"/>
      <w:szCs w:val="56"/>
    </w:rPr>
  </w:style>
  <w:style w:type="paragraph" w:styleId="Subtitle">
    <w:name w:val="Subtitle"/>
    <w:basedOn w:val="Normal"/>
    <w:next w:val="Normal"/>
    <w:link w:val="SubtitleChar"/>
    <w:uiPriority w:val="11"/>
    <w:qFormat/>
    <w:rsid w:val="00B93C39"/>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93C39"/>
    <w:rPr>
      <w:rFonts w:eastAsiaTheme="majorEastAsia" w:cs="Times New Roman"/>
      <w:color w:val="595959" w:themeColor="text1" w:themeTint="A6"/>
      <w:spacing w:val="15"/>
      <w:sz w:val="28"/>
      <w:szCs w:val="28"/>
    </w:rPr>
  </w:style>
  <w:style w:type="paragraph" w:styleId="Quote">
    <w:name w:val="Quote"/>
    <w:basedOn w:val="Normal"/>
    <w:next w:val="Normal"/>
    <w:link w:val="QuoteChar"/>
    <w:uiPriority w:val="29"/>
    <w:qFormat/>
    <w:rsid w:val="00B93C39"/>
    <w:pPr>
      <w:spacing w:before="160"/>
      <w:jc w:val="center"/>
    </w:pPr>
    <w:rPr>
      <w:i/>
      <w:iCs/>
      <w:color w:val="404040" w:themeColor="text1" w:themeTint="BF"/>
    </w:rPr>
  </w:style>
  <w:style w:type="character" w:customStyle="1" w:styleId="QuoteChar">
    <w:name w:val="Quote Char"/>
    <w:basedOn w:val="DefaultParagraphFont"/>
    <w:link w:val="Quote"/>
    <w:uiPriority w:val="29"/>
    <w:rsid w:val="00B93C39"/>
    <w:rPr>
      <w:rFonts w:cs="Times New Roman"/>
      <w:i/>
      <w:iCs/>
      <w:color w:val="404040" w:themeColor="text1" w:themeTint="BF"/>
    </w:rPr>
  </w:style>
  <w:style w:type="paragraph" w:styleId="ListParagraph">
    <w:name w:val="List Paragraph"/>
    <w:basedOn w:val="Normal"/>
    <w:uiPriority w:val="34"/>
    <w:qFormat/>
    <w:rsid w:val="00B93C39"/>
    <w:pPr>
      <w:ind w:left="720"/>
      <w:contextualSpacing/>
    </w:pPr>
  </w:style>
  <w:style w:type="character" w:styleId="IntenseEmphasis">
    <w:name w:val="Intense Emphasis"/>
    <w:basedOn w:val="DefaultParagraphFont"/>
    <w:uiPriority w:val="21"/>
    <w:qFormat/>
    <w:rsid w:val="00B93C39"/>
    <w:rPr>
      <w:rFonts w:cs="Times New Roman"/>
      <w:i/>
      <w:iCs/>
      <w:color w:val="2E74B5" w:themeColor="accent1" w:themeShade="BF"/>
    </w:rPr>
  </w:style>
  <w:style w:type="paragraph" w:styleId="IntenseQuote">
    <w:name w:val="Intense Quote"/>
    <w:basedOn w:val="Normal"/>
    <w:next w:val="Normal"/>
    <w:link w:val="IntenseQuoteChar"/>
    <w:uiPriority w:val="30"/>
    <w:qFormat/>
    <w:rsid w:val="00B93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C39"/>
    <w:rPr>
      <w:rFonts w:cs="Times New Roman"/>
      <w:i/>
      <w:iCs/>
      <w:color w:val="2E74B5" w:themeColor="accent1" w:themeShade="BF"/>
    </w:rPr>
  </w:style>
  <w:style w:type="character" w:styleId="IntenseReference">
    <w:name w:val="Intense Reference"/>
    <w:basedOn w:val="DefaultParagraphFont"/>
    <w:uiPriority w:val="32"/>
    <w:qFormat/>
    <w:rsid w:val="00B93C39"/>
    <w:rPr>
      <w:rFonts w:cs="Times New Roman"/>
      <w:b/>
      <w:bCs/>
      <w:smallCaps/>
      <w:color w:val="2E74B5" w:themeColor="accent1" w:themeShade="BF"/>
      <w:spacing w:val="5"/>
    </w:rPr>
  </w:style>
  <w:style w:type="paragraph" w:customStyle="1" w:styleId="msonormal0">
    <w:name w:val="msonormal"/>
    <w:basedOn w:val="Normal"/>
    <w:rsid w:val="00B93C39"/>
    <w:pPr>
      <w:spacing w:before="100" w:beforeAutospacing="1" w:after="100" w:afterAutospacing="1" w:line="240" w:lineRule="auto"/>
    </w:pPr>
    <w:rPr>
      <w:rFonts w:ascii="Times New Roman" w:hAnsi="Times New Roman"/>
      <w:kern w:val="0"/>
    </w:rPr>
  </w:style>
  <w:style w:type="paragraph" w:styleId="NormalWeb">
    <w:name w:val="Normal (Web)"/>
    <w:basedOn w:val="Normal"/>
    <w:uiPriority w:val="99"/>
    <w:semiHidden/>
    <w:unhideWhenUsed/>
    <w:rsid w:val="00B93C39"/>
    <w:pPr>
      <w:spacing w:before="100" w:beforeAutospacing="1" w:after="100" w:afterAutospacing="1" w:line="240" w:lineRule="auto"/>
    </w:pPr>
    <w:rPr>
      <w:rFonts w:ascii="Times New Roman" w:hAnsi="Times New Roman"/>
      <w:kern w:val="0"/>
    </w:rPr>
  </w:style>
  <w:style w:type="character" w:styleId="Hyperlink">
    <w:name w:val="Hyperlink"/>
    <w:basedOn w:val="DefaultParagraphFont"/>
    <w:uiPriority w:val="99"/>
    <w:unhideWhenUsed/>
    <w:rsid w:val="00B93C39"/>
    <w:rPr>
      <w:rFonts w:cs="Times New Roman"/>
      <w:color w:val="0000FF"/>
      <w:u w:val="single"/>
    </w:rPr>
  </w:style>
  <w:style w:type="character" w:styleId="FollowedHyperlink">
    <w:name w:val="FollowedHyperlink"/>
    <w:basedOn w:val="DefaultParagraphFont"/>
    <w:uiPriority w:val="99"/>
    <w:semiHidden/>
    <w:unhideWhenUsed/>
    <w:rsid w:val="00B93C39"/>
    <w:rPr>
      <w:rFonts w:cs="Times New Roman"/>
      <w:color w:val="800080"/>
      <w:u w:val="single"/>
    </w:rPr>
  </w:style>
  <w:style w:type="character" w:customStyle="1" w:styleId="UnresolvedMention1">
    <w:name w:val="Unresolved Mention1"/>
    <w:basedOn w:val="DefaultParagraphFont"/>
    <w:uiPriority w:val="99"/>
    <w:semiHidden/>
    <w:unhideWhenUsed/>
    <w:rsid w:val="00B93C39"/>
    <w:rPr>
      <w:rFonts w:cs="Times New Roman"/>
      <w:color w:val="605E5C"/>
      <w:shd w:val="clear" w:color="auto" w:fill="E1DFDD"/>
    </w:rPr>
  </w:style>
  <w:style w:type="character" w:styleId="CommentReference">
    <w:name w:val="annotation reference"/>
    <w:basedOn w:val="DefaultParagraphFont"/>
    <w:uiPriority w:val="99"/>
    <w:rsid w:val="008D45F6"/>
    <w:rPr>
      <w:rFonts w:cs="Times New Roman"/>
      <w:sz w:val="16"/>
    </w:rPr>
  </w:style>
  <w:style w:type="paragraph" w:styleId="CommentText">
    <w:name w:val="annotation text"/>
    <w:basedOn w:val="Normal"/>
    <w:link w:val="CommentTextChar"/>
    <w:uiPriority w:val="99"/>
    <w:rsid w:val="008D45F6"/>
    <w:pPr>
      <w:spacing w:after="0" w:line="240" w:lineRule="auto"/>
    </w:pPr>
    <w:rPr>
      <w:rFonts w:ascii="Times New Roman" w:hAnsi="Times New Roman"/>
      <w:kern w:val="0"/>
      <w:sz w:val="20"/>
      <w:szCs w:val="20"/>
    </w:rPr>
  </w:style>
  <w:style w:type="character" w:customStyle="1" w:styleId="CommentTextChar">
    <w:name w:val="Comment Text Char"/>
    <w:basedOn w:val="DefaultParagraphFont"/>
    <w:link w:val="CommentText"/>
    <w:uiPriority w:val="99"/>
    <w:rsid w:val="008D45F6"/>
    <w:rPr>
      <w:rFonts w:ascii="Times New Roman" w:hAnsi="Times New Roman" w:cs="Times New Roman"/>
      <w:kern w:val="0"/>
      <w:sz w:val="20"/>
      <w:szCs w:val="20"/>
    </w:rPr>
  </w:style>
  <w:style w:type="character" w:styleId="Emphasis">
    <w:name w:val="Emphasis"/>
    <w:basedOn w:val="DefaultParagraphFont"/>
    <w:uiPriority w:val="20"/>
    <w:qFormat/>
    <w:rsid w:val="003B15D0"/>
    <w:rPr>
      <w:rFonts w:cs="Times New Roman"/>
      <w:i/>
    </w:rPr>
  </w:style>
  <w:style w:type="paragraph" w:styleId="Header">
    <w:name w:val="header"/>
    <w:basedOn w:val="Normal"/>
    <w:link w:val="HeaderChar"/>
    <w:uiPriority w:val="99"/>
    <w:rsid w:val="003B15D0"/>
    <w:pPr>
      <w:tabs>
        <w:tab w:val="center" w:pos="4680"/>
        <w:tab w:val="right" w:pos="9360"/>
      </w:tabs>
      <w:spacing w:after="0" w:line="240" w:lineRule="auto"/>
    </w:pPr>
    <w:rPr>
      <w:rFonts w:ascii="Times New Roman" w:hAnsi="Times New Roman"/>
      <w:kern w:val="0"/>
    </w:rPr>
  </w:style>
  <w:style w:type="character" w:customStyle="1" w:styleId="HeaderChar">
    <w:name w:val="Header Char"/>
    <w:basedOn w:val="DefaultParagraphFont"/>
    <w:link w:val="Header"/>
    <w:uiPriority w:val="99"/>
    <w:rsid w:val="003B15D0"/>
    <w:rPr>
      <w:rFonts w:ascii="Times New Roman" w:hAnsi="Times New Roman" w:cs="Times New Roman"/>
      <w:kern w:val="0"/>
    </w:rPr>
  </w:style>
  <w:style w:type="paragraph" w:customStyle="1" w:styleId="ColorfulList-Accent11">
    <w:name w:val="Colorful List - Accent 11"/>
    <w:basedOn w:val="Normal"/>
    <w:uiPriority w:val="34"/>
    <w:qFormat/>
    <w:rsid w:val="006A4F36"/>
    <w:pPr>
      <w:spacing w:after="0" w:line="240" w:lineRule="auto"/>
      <w:ind w:left="720"/>
      <w:contextualSpacing/>
    </w:pPr>
    <w:rPr>
      <w:rFonts w:ascii="Times New Roman" w:hAnsi="Times New Roman"/>
      <w:kern w:val="0"/>
    </w:rPr>
  </w:style>
  <w:style w:type="paragraph" w:styleId="Footer">
    <w:name w:val="footer"/>
    <w:basedOn w:val="Normal"/>
    <w:link w:val="FooterChar"/>
    <w:uiPriority w:val="99"/>
    <w:unhideWhenUsed/>
    <w:rsid w:val="005A4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592"/>
    <w:rPr>
      <w:rFonts w:cs="Times New Roman"/>
    </w:rPr>
  </w:style>
  <w:style w:type="table" w:styleId="TableGrid">
    <w:name w:val="Table Grid"/>
    <w:basedOn w:val="TableNormal"/>
    <w:uiPriority w:val="39"/>
    <w:rsid w:val="00801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03C3B"/>
    <w:pPr>
      <w:spacing w:after="0" w:line="240" w:lineRule="auto"/>
    </w:pPr>
    <w:rPr>
      <w:rFonts w:cs="Times New Roman"/>
    </w:rPr>
  </w:style>
  <w:style w:type="character" w:styleId="UnresolvedMention">
    <w:name w:val="Unresolved Mention"/>
    <w:basedOn w:val="DefaultParagraphFont"/>
    <w:uiPriority w:val="99"/>
    <w:semiHidden/>
    <w:unhideWhenUsed/>
    <w:rsid w:val="007F17E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7427D"/>
    <w:pPr>
      <w:spacing w:after="160"/>
    </w:pPr>
    <w:rPr>
      <w:rFonts w:asciiTheme="minorHAnsi" w:hAnsiTheme="minorHAnsi"/>
      <w:b/>
      <w:bCs/>
      <w:kern w:val="2"/>
    </w:rPr>
  </w:style>
  <w:style w:type="character" w:customStyle="1" w:styleId="CommentSubjectChar">
    <w:name w:val="Comment Subject Char"/>
    <w:basedOn w:val="CommentTextChar"/>
    <w:link w:val="CommentSubject"/>
    <w:uiPriority w:val="99"/>
    <w:semiHidden/>
    <w:rsid w:val="0057427D"/>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nfpa.org/product/nfpa-2010-standard/p2010code" TargetMode="Externa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hyperlink" Target="https://www.nfpa.org/product/nfpa-12-standard/p0012code" TargetMode="External"/><Relationship Id="rId17" Type="http://schemas.openxmlformats.org/officeDocument/2006/relationships/hyperlink" Target="https://flankspeed.sharepoint-mil.us/sites/NAVSEA_Philadelphia_myPD/environmental/SitePages/Home.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matthew.d.luketina.civ@us.navy.mil"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fpa.org/product/nfpa-11-standard/p0011code" TargetMode="Externa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www.nfpa.org/product/nfpa-25-standard-for-the-inspection-testing-and-maintenance-of-water-based-fire-protection-systems/p0025code" TargetMode="External"/><Relationship Id="rId23" Type="http://schemas.openxmlformats.org/officeDocument/2006/relationships/fontTable" Target="fontTable.xml"/><Relationship Id="rId10" Type="http://schemas.openxmlformats.org/officeDocument/2006/relationships/hyperlink" Target="https://quicksearch.dla.mil/qsSearch.aspx" TargetMode="External"/><Relationship Id="rId19"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sme.org/products/codes-standards/b311-2014-power-pipin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ECED7BC4117346B9110C280B9EBE47" ma:contentTypeVersion="3" ma:contentTypeDescription="Create a new document." ma:contentTypeScope="" ma:versionID="e4d0b5c6a243541cf15697f5ae443cd5">
  <xsd:schema xmlns:xsd="http://www.w3.org/2001/XMLSchema" xmlns:xs="http://www.w3.org/2001/XMLSchema" xmlns:p="http://schemas.microsoft.com/office/2006/metadata/properties" xmlns:ns2="528701a6-25ff-4937-8d51-ac7692533ef3" targetNamespace="http://schemas.microsoft.com/office/2006/metadata/properties" ma:root="true" ma:fieldsID="3c09929289bb582e33371a10c7032f95" ns2:_="">
    <xsd:import namespace="528701a6-25ff-4937-8d51-ac7692533e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701a6-25ff-4937-8d51-ac7692533e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554A5-716B-404A-8134-6EDED3E9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8701a6-25ff-4937-8d51-ac7692533e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315FC-F5DC-4D54-AA68-138280E7153C}">
  <ds:schemaRefs>
    <ds:schemaRef ds:uri="http://schemas.microsoft.com/office/infopath/2007/PartnerControls"/>
    <ds:schemaRef ds:uri="http://purl.org/dc/dcmitype/"/>
    <ds:schemaRef ds:uri="528701a6-25ff-4937-8d51-ac7692533ef3"/>
    <ds:schemaRef ds:uri="http://schemas.microsoft.com/office/2006/documentManagement/types"/>
    <ds:schemaRef ds:uri="http://schemas.microsoft.com/office/2006/metadata/properties"/>
    <ds:schemaRef ds:uri="http://purl.org/dc/elements/1.1/"/>
    <ds:schemaRef ds:uri="http://www.w3.org/XML/1998/namespace"/>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B3446393-0692-4909-A4EB-CAE423359E4F}">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10873</Words>
  <Characters>61979</Characters>
  <Application>Microsoft Office Word</Application>
  <DocSecurity>0</DocSecurity>
  <Lines>516</Lines>
  <Paragraphs>145</Paragraphs>
  <ScaleCrop>false</ScaleCrop>
  <Company>HPES NMCI NGEN</Company>
  <LinksUpToDate>false</LinksUpToDate>
  <CharactersWithSpaces>72707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Doris S CIV USN NSWCDIV  PHL PA (USA)</dc:creator>
  <cp:keywords/>
  <dc:description/>
  <cp:lastModifiedBy>Clingensmith, Brendon L CIV USN NSWCDIV  PHL PA (USA)</cp:lastModifiedBy>
  <cp:revision>2</cp:revision>
  <dcterms:created xsi:type="dcterms:W3CDTF">2026-04-29T17:38:00Z</dcterms:created>
  <dcterms:modified xsi:type="dcterms:W3CDTF">2026-04-29T17:38:00Z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0x0101007DECED7BC4117346B9110C280B9EBE47</vt:lpwstr>
  </property>
</Properties>
</file>