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w:rsidRPr="003B349A" w:rsidR="003B4105" w:rsidP="003B4105" w:rsidRDefault="003B4105" w14:paraId="3F63C850" w14:textId="77777777">
      <w:pPr>
        <w:pStyle w:val="Header"/>
        <w:jc w:val="center"/>
        <w:rPr>
          <w:rFonts w:ascii="Times New Roman" w:hAnsi="Times New Roman"/>
          <w:b/>
          <w:szCs w:val="24"/>
        </w:rPr>
      </w:pPr>
      <w:r w:rsidRPr="003B349A">
        <w:rPr>
          <w:rFonts w:ascii="Times New Roman" w:hAnsi="Times New Roman"/>
          <w:b/>
          <w:szCs w:val="24"/>
        </w:rPr>
        <w:t>REQUEST FOR INFORMATION</w:t>
      </w:r>
    </w:p>
    <w:p w:rsidRPr="003B349A" w:rsidR="003B4105" w:rsidP="003B4105" w:rsidRDefault="003B4105" w14:paraId="720875E8" w14:textId="77777777">
      <w:pPr>
        <w:pStyle w:val="Header"/>
        <w:jc w:val="center"/>
        <w:rPr>
          <w:rFonts w:ascii="Times New Roman" w:hAnsi="Times New Roman"/>
          <w:b/>
          <w:szCs w:val="24"/>
        </w:rPr>
      </w:pPr>
    </w:p>
    <w:p w:rsidRPr="003B349A" w:rsidR="003B4105" w:rsidP="003B4105" w:rsidRDefault="003B4105" w14:paraId="49A0451C" w14:textId="77777777">
      <w:pPr>
        <w:jc w:val="center"/>
        <w:outlineLvl w:val="0"/>
        <w:rPr>
          <w:rFonts w:ascii="Times New Roman" w:hAnsi="Times New Roman"/>
          <w:b/>
          <w:bCs/>
          <w:szCs w:val="24"/>
        </w:rPr>
      </w:pPr>
      <w:r w:rsidRPr="003B349A">
        <w:rPr>
          <w:rFonts w:ascii="Times New Roman" w:hAnsi="Times New Roman"/>
          <w:b/>
          <w:bCs/>
          <w:szCs w:val="24"/>
        </w:rPr>
        <w:t>Naval Supply Weapons System Support</w:t>
      </w:r>
    </w:p>
    <w:p w:rsidRPr="003B349A" w:rsidR="003B4105" w:rsidP="003B4105" w:rsidRDefault="003B4105" w14:paraId="24881884" w14:textId="77777777">
      <w:pPr>
        <w:pStyle w:val="Header"/>
        <w:jc w:val="center"/>
        <w:rPr>
          <w:rFonts w:ascii="Times New Roman" w:hAnsi="Times New Roman"/>
          <w:b/>
          <w:szCs w:val="24"/>
        </w:rPr>
      </w:pPr>
      <w:r w:rsidRPr="003B349A">
        <w:rPr>
          <w:rFonts w:ascii="Times New Roman" w:hAnsi="Times New Roman"/>
          <w:b/>
          <w:szCs w:val="24"/>
        </w:rPr>
        <w:t>Nuclear R</w:t>
      </w:r>
      <w:r w:rsidR="00B02BD9">
        <w:rPr>
          <w:rFonts w:ascii="Times New Roman" w:hAnsi="Times New Roman"/>
          <w:b/>
          <w:szCs w:val="24"/>
        </w:rPr>
        <w:t>eactor Contracting Department N94</w:t>
      </w:r>
    </w:p>
    <w:p w:rsidRPr="003B349A" w:rsidR="003B4105" w:rsidP="003B4105" w:rsidRDefault="003B4105" w14:paraId="14215586" w14:textId="77777777">
      <w:pPr>
        <w:rPr>
          <w:rFonts w:ascii="Times New Roman" w:hAnsi="Times New Roman"/>
          <w:b/>
          <w:bCs/>
          <w:szCs w:val="24"/>
        </w:rPr>
      </w:pPr>
    </w:p>
    <w:p w:rsidRPr="003B349A" w:rsidR="003B4105" w:rsidP="003B4105" w:rsidRDefault="003B4105" w14:paraId="5DDAB9CA" w14:textId="77777777">
      <w:pPr>
        <w:rPr>
          <w:rFonts w:ascii="Times New Roman" w:hAnsi="Times New Roman"/>
          <w:b/>
          <w:bCs/>
          <w:szCs w:val="24"/>
        </w:rPr>
      </w:pPr>
    </w:p>
    <w:p w:rsidRPr="003B349A" w:rsidR="00005F21" w:rsidP="00005F21" w:rsidRDefault="00005F21" w14:paraId="2B16587F" w14:textId="77777777">
      <w:pPr>
        <w:pStyle w:val="Heading7"/>
        <w:jc w:val="left"/>
        <w:rPr>
          <w:rFonts w:ascii="Times New Roman" w:hAnsi="Times New Roman"/>
          <w:sz w:val="24"/>
          <w:szCs w:val="24"/>
        </w:rPr>
      </w:pPr>
      <w:r w:rsidRPr="004C68BA">
        <w:rPr>
          <w:rFonts w:ascii="Times New Roman" w:hAnsi="Times New Roman"/>
          <w:sz w:val="24"/>
          <w:szCs w:val="24"/>
        </w:rPr>
        <w:t xml:space="preserve">1.1  </w:t>
      </w:r>
      <w:r w:rsidRPr="004C68BA">
        <w:rPr>
          <w:rFonts w:ascii="Times New Roman" w:hAnsi="Times New Roman"/>
          <w:sz w:val="24"/>
          <w:szCs w:val="24"/>
        </w:rPr>
        <w:tab/>
      </w:r>
      <w:r w:rsidRPr="004C68BA">
        <w:rPr>
          <w:rFonts w:ascii="Times New Roman" w:hAnsi="Times New Roman"/>
          <w:sz w:val="24"/>
          <w:szCs w:val="24"/>
        </w:rPr>
        <w:t>DESCRIPTION</w:t>
      </w:r>
    </w:p>
    <w:p w:rsidR="004F5685" w:rsidP="003B4105" w:rsidRDefault="004F5685" w14:paraId="134DB903" w14:textId="77777777">
      <w:pPr>
        <w:rPr>
          <w:rFonts w:ascii="Times New Roman" w:hAnsi="Times New Roman"/>
        </w:rPr>
      </w:pPr>
    </w:p>
    <w:p w:rsidR="00116A0E" w:rsidP="003B4105" w:rsidRDefault="00E97105" w14:paraId="27BF5666" w14:textId="77777777">
      <w:pPr>
        <w:rPr>
          <w:rFonts w:ascii="Times New Roman" w:hAnsi="Times New Roman"/>
          <w:sz w:val="20"/>
        </w:rPr>
      </w:pPr>
      <w:r>
        <w:rPr>
          <w:rFonts w:ascii="Times New Roman" w:hAnsi="Times New Roman"/>
          <w:sz w:val="20"/>
        </w:rPr>
        <w:t xml:space="preserve">The Naval Supply Weapons System Support (NAVSUP WSS) Nuclear Directorate </w:t>
      </w:r>
      <w:r w:rsidR="00762A10">
        <w:rPr>
          <w:rFonts w:ascii="Times New Roman" w:hAnsi="Times New Roman"/>
          <w:sz w:val="20"/>
        </w:rPr>
        <w:t>is dedicated solely to providing</w:t>
      </w:r>
      <w:r>
        <w:rPr>
          <w:rFonts w:ascii="Times New Roman" w:hAnsi="Times New Roman"/>
          <w:sz w:val="20"/>
        </w:rPr>
        <w:t xml:space="preserve"> logistics and sustainment support to the </w:t>
      </w:r>
      <w:r w:rsidR="0084322F">
        <w:rPr>
          <w:rFonts w:ascii="Times New Roman" w:hAnsi="Times New Roman"/>
          <w:sz w:val="20"/>
        </w:rPr>
        <w:t>Naval Nuclear Propulsion Program</w:t>
      </w:r>
      <w:r>
        <w:rPr>
          <w:rFonts w:ascii="Times New Roman" w:hAnsi="Times New Roman"/>
          <w:sz w:val="20"/>
        </w:rPr>
        <w:t>.</w:t>
      </w:r>
      <w:r w:rsidR="00116A0E">
        <w:rPr>
          <w:rFonts w:ascii="Times New Roman" w:hAnsi="Times New Roman"/>
          <w:sz w:val="20"/>
        </w:rPr>
        <w:t xml:space="preserve">  We are responsible for the provisioning, procurement, and quality assurance of all components within the secondary </w:t>
      </w:r>
      <w:r w:rsidR="000B0D84">
        <w:rPr>
          <w:rFonts w:ascii="Times New Roman" w:hAnsi="Times New Roman"/>
          <w:sz w:val="20"/>
        </w:rPr>
        <w:t xml:space="preserve">system </w:t>
      </w:r>
      <w:r w:rsidR="00116A0E">
        <w:rPr>
          <w:rFonts w:ascii="Times New Roman" w:hAnsi="Times New Roman"/>
          <w:sz w:val="20"/>
        </w:rPr>
        <w:t>of the Navy’s nuclear propulsion plants</w:t>
      </w:r>
      <w:r w:rsidR="005566FF">
        <w:rPr>
          <w:rFonts w:ascii="Times New Roman" w:hAnsi="Times New Roman"/>
          <w:sz w:val="20"/>
        </w:rPr>
        <w:t>, also known as nuclear reactors</w:t>
      </w:r>
      <w:r w:rsidR="00116A0E">
        <w:rPr>
          <w:rFonts w:ascii="Times New Roman" w:hAnsi="Times New Roman"/>
          <w:sz w:val="20"/>
        </w:rPr>
        <w:t>.  See section 1.3 belo</w:t>
      </w:r>
      <w:r w:rsidR="005566FF">
        <w:rPr>
          <w:rFonts w:ascii="Times New Roman" w:hAnsi="Times New Roman"/>
          <w:sz w:val="20"/>
        </w:rPr>
        <w:t>w for a</w:t>
      </w:r>
      <w:r w:rsidR="00F96677">
        <w:rPr>
          <w:rFonts w:ascii="Times New Roman" w:hAnsi="Times New Roman"/>
          <w:sz w:val="20"/>
        </w:rPr>
        <w:t xml:space="preserve"> brief overview of a</w:t>
      </w:r>
      <w:r w:rsidR="005566FF">
        <w:rPr>
          <w:rFonts w:ascii="Times New Roman" w:hAnsi="Times New Roman"/>
          <w:sz w:val="20"/>
        </w:rPr>
        <w:t xml:space="preserve"> n</w:t>
      </w:r>
      <w:r w:rsidR="00F96677">
        <w:rPr>
          <w:rFonts w:ascii="Times New Roman" w:hAnsi="Times New Roman"/>
          <w:sz w:val="20"/>
        </w:rPr>
        <w:t>uclear propulsion plant</w:t>
      </w:r>
      <w:r w:rsidR="005566FF">
        <w:rPr>
          <w:rFonts w:ascii="Times New Roman" w:hAnsi="Times New Roman"/>
          <w:sz w:val="20"/>
        </w:rPr>
        <w:t>.</w:t>
      </w:r>
    </w:p>
    <w:p w:rsidR="00116A0E" w:rsidP="003B4105" w:rsidRDefault="00116A0E" w14:paraId="72624445" w14:textId="77777777">
      <w:pPr>
        <w:rPr>
          <w:rFonts w:ascii="Times New Roman" w:hAnsi="Times New Roman"/>
          <w:sz w:val="20"/>
        </w:rPr>
      </w:pPr>
    </w:p>
    <w:p w:rsidRPr="003B349A" w:rsidR="003B4105" w:rsidP="003B4105" w:rsidRDefault="00994606" w14:paraId="3EE1F444" w14:textId="77777777">
      <w:pPr>
        <w:rPr>
          <w:rFonts w:ascii="Times New Roman" w:hAnsi="Times New Roman"/>
          <w:sz w:val="20"/>
        </w:rPr>
      </w:pPr>
      <w:r w:rsidRPr="000F6CCC">
        <w:rPr>
          <w:rFonts w:ascii="Times New Roman" w:hAnsi="Times New Roman"/>
          <w:sz w:val="20"/>
        </w:rPr>
        <w:t>This Request for Information (RFI) is being used as a market research t</w:t>
      </w:r>
      <w:r w:rsidR="00813839">
        <w:rPr>
          <w:rFonts w:ascii="Times New Roman" w:hAnsi="Times New Roman"/>
          <w:sz w:val="20"/>
        </w:rPr>
        <w:t>ool to identify small business</w:t>
      </w:r>
      <w:r w:rsidR="000F6CCC">
        <w:rPr>
          <w:rFonts w:ascii="Times New Roman" w:hAnsi="Times New Roman"/>
          <w:sz w:val="20"/>
        </w:rPr>
        <w:t xml:space="preserve"> concerns </w:t>
      </w:r>
      <w:r w:rsidR="00147323">
        <w:rPr>
          <w:rFonts w:ascii="Times New Roman" w:hAnsi="Times New Roman"/>
          <w:sz w:val="20"/>
        </w:rPr>
        <w:t>interested in being considered for</w:t>
      </w:r>
      <w:r w:rsidRPr="000F6CCC">
        <w:rPr>
          <w:rFonts w:ascii="Times New Roman" w:hAnsi="Times New Roman"/>
          <w:sz w:val="20"/>
        </w:rPr>
        <w:t xml:space="preserve"> a B</w:t>
      </w:r>
      <w:r w:rsidRPr="000F6CCC" w:rsidR="00E20522">
        <w:rPr>
          <w:rFonts w:ascii="Times New Roman" w:hAnsi="Times New Roman"/>
          <w:sz w:val="20"/>
        </w:rPr>
        <w:t xml:space="preserve">lanket Purchase Agreement (BPA) </w:t>
      </w:r>
      <w:r w:rsidRPr="00C40500" w:rsidR="003F0BC7">
        <w:rPr>
          <w:rFonts w:ascii="Times New Roman" w:hAnsi="Times New Roman"/>
          <w:sz w:val="20"/>
        </w:rPr>
        <w:t>for competitively procured</w:t>
      </w:r>
      <w:r w:rsidRPr="00C40500" w:rsidR="000F6CCC">
        <w:rPr>
          <w:rFonts w:ascii="Times New Roman" w:hAnsi="Times New Roman"/>
          <w:sz w:val="20"/>
        </w:rPr>
        <w:t xml:space="preserve"> nuclear reactor fasteners with a Federal Supply Class Code (FSC) 5305, 5306, 5307, and 5310</w:t>
      </w:r>
      <w:r w:rsidR="00EE740D">
        <w:rPr>
          <w:rFonts w:ascii="Times New Roman" w:hAnsi="Times New Roman"/>
          <w:sz w:val="20"/>
        </w:rPr>
        <w:t xml:space="preserve"> using simplified acquisition procedures for procurements less than $250,000</w:t>
      </w:r>
      <w:r w:rsidRPr="00C40500" w:rsidR="000F6CCC">
        <w:rPr>
          <w:rFonts w:ascii="Times New Roman" w:hAnsi="Times New Roman"/>
          <w:sz w:val="20"/>
        </w:rPr>
        <w:t>.</w:t>
      </w:r>
      <w:r w:rsidR="007C79CD">
        <w:rPr>
          <w:rFonts w:ascii="Times New Roman" w:hAnsi="Times New Roman"/>
          <w:sz w:val="20"/>
        </w:rPr>
        <w:t xml:space="preserve">  </w:t>
      </w:r>
    </w:p>
    <w:p w:rsidRPr="003B349A" w:rsidR="003B4105" w:rsidP="003B4105" w:rsidRDefault="003B4105" w14:paraId="7D64AF70" w14:textId="77777777">
      <w:pPr>
        <w:pStyle w:val="CommentText"/>
        <w:rPr>
          <w:iCs/>
          <w:sz w:val="24"/>
          <w:szCs w:val="24"/>
        </w:rPr>
      </w:pPr>
    </w:p>
    <w:p w:rsidRPr="003B349A" w:rsidR="003B4105" w:rsidP="003B4105" w:rsidRDefault="003B4105" w14:paraId="1AAB5A9E" w14:textId="77777777">
      <w:pPr>
        <w:pStyle w:val="Heading7"/>
        <w:jc w:val="left"/>
        <w:rPr>
          <w:rFonts w:ascii="Times New Roman" w:hAnsi="Times New Roman"/>
          <w:sz w:val="24"/>
          <w:szCs w:val="24"/>
        </w:rPr>
      </w:pPr>
      <w:r w:rsidRPr="004C68BA">
        <w:rPr>
          <w:rFonts w:ascii="Times New Roman" w:hAnsi="Times New Roman"/>
          <w:sz w:val="24"/>
          <w:szCs w:val="24"/>
        </w:rPr>
        <w:t xml:space="preserve">1.2   </w:t>
      </w:r>
      <w:r w:rsidRPr="004C68BA" w:rsidR="00005F21">
        <w:rPr>
          <w:rFonts w:ascii="Times New Roman" w:hAnsi="Times New Roman"/>
          <w:sz w:val="24"/>
          <w:szCs w:val="24"/>
        </w:rPr>
        <w:tab/>
      </w:r>
      <w:r w:rsidRPr="004C68BA">
        <w:rPr>
          <w:rFonts w:ascii="Times New Roman" w:hAnsi="Times New Roman"/>
          <w:sz w:val="24"/>
          <w:szCs w:val="24"/>
        </w:rPr>
        <w:t>THIS IS A REQUEST FOR INFORMATION (RFI) ONLY</w:t>
      </w:r>
    </w:p>
    <w:p w:rsidRPr="003B349A" w:rsidR="003B4105" w:rsidP="003B4105" w:rsidRDefault="003B4105" w14:paraId="3AC02DD9" w14:textId="77777777">
      <w:pPr>
        <w:pStyle w:val="BodyText"/>
        <w:jc w:val="left"/>
        <w:rPr>
          <w:rFonts w:ascii="Times New Roman" w:hAnsi="Times New Roman"/>
          <w:i w:val="0"/>
          <w:iCs/>
          <w:sz w:val="24"/>
          <w:szCs w:val="24"/>
        </w:rPr>
      </w:pPr>
    </w:p>
    <w:p w:rsidRPr="003B349A" w:rsidR="003B4105" w:rsidP="003B4105" w:rsidRDefault="003B4105" w14:paraId="79ABBE7D" w14:textId="67A78FBE">
      <w:pPr>
        <w:pStyle w:val="BodyText"/>
        <w:jc w:val="left"/>
        <w:rPr>
          <w:rFonts w:ascii="Times New Roman" w:hAnsi="Times New Roman"/>
          <w:sz w:val="20"/>
        </w:rPr>
      </w:pPr>
      <w:r w:rsidRPr="003B349A">
        <w:rPr>
          <w:rFonts w:ascii="Times New Roman" w:hAnsi="Times New Roman"/>
          <w:i w:val="0"/>
          <w:iCs/>
          <w:sz w:val="20"/>
        </w:rPr>
        <w:t xml:space="preserve">This RFI is issued solely for information and planning purposes.  It does not constitute a Request for Proposal (RFP) or a promise to issue an RFP in the future.  This RFI does not commit the Government to contract for any supply or service whatsoever.  Further, NAVSUP WSS is not seeking proposals at this time and will not accept unsolicited proposals.  Respondents are advised that the U.S. Government will not pay for any information or administrative costs incurred in response to this RFI; all costs associated with responding to this RFI will be solely at the interested party’s expense.  Submissions will not be returned.  Small Businesses having the capabilities to perform the tasking below are encouraged to reply to this RFI.  Failure to respond to this RFI does not preclude participation in any future RFP, if any is issued.  </w:t>
      </w:r>
      <w:r w:rsidRPr="00B04568">
        <w:rPr>
          <w:rFonts w:ascii="Times New Roman" w:hAnsi="Times New Roman"/>
          <w:i w:val="0"/>
          <w:iCs/>
          <w:sz w:val="20"/>
        </w:rPr>
        <w:t xml:space="preserve">If an RFP is issued, it will be synopsized on the </w:t>
      </w:r>
      <w:r w:rsidRPr="00B04568" w:rsidR="004908D7">
        <w:rPr>
          <w:rFonts w:ascii="Times New Roman" w:hAnsi="Times New Roman"/>
          <w:i w:val="0"/>
          <w:sz w:val="20"/>
        </w:rPr>
        <w:t>S</w:t>
      </w:r>
      <w:r w:rsidR="00B04568">
        <w:rPr>
          <w:rFonts w:ascii="Times New Roman" w:hAnsi="Times New Roman"/>
          <w:i w:val="0"/>
          <w:sz w:val="20"/>
        </w:rPr>
        <w:t xml:space="preserve">ystem for </w:t>
      </w:r>
      <w:r w:rsidRPr="00B04568" w:rsidR="004908D7">
        <w:rPr>
          <w:rFonts w:ascii="Times New Roman" w:hAnsi="Times New Roman"/>
          <w:i w:val="0"/>
          <w:sz w:val="20"/>
        </w:rPr>
        <w:t>A</w:t>
      </w:r>
      <w:r w:rsidR="00B04568">
        <w:rPr>
          <w:rFonts w:ascii="Times New Roman" w:hAnsi="Times New Roman"/>
          <w:i w:val="0"/>
          <w:sz w:val="20"/>
        </w:rPr>
        <w:t xml:space="preserve">ward </w:t>
      </w:r>
      <w:r w:rsidRPr="00B04568" w:rsidR="004908D7">
        <w:rPr>
          <w:rFonts w:ascii="Times New Roman" w:hAnsi="Times New Roman"/>
          <w:i w:val="0"/>
          <w:sz w:val="20"/>
        </w:rPr>
        <w:t>M</w:t>
      </w:r>
      <w:r w:rsidR="00B04568">
        <w:rPr>
          <w:rFonts w:ascii="Times New Roman" w:hAnsi="Times New Roman"/>
          <w:i w:val="0"/>
          <w:sz w:val="20"/>
        </w:rPr>
        <w:t>anagement (SAM)</w:t>
      </w:r>
      <w:r w:rsidRPr="00B04568" w:rsidR="004908D7">
        <w:rPr>
          <w:rFonts w:ascii="Times New Roman" w:hAnsi="Times New Roman"/>
          <w:i w:val="0"/>
          <w:sz w:val="20"/>
        </w:rPr>
        <w:t xml:space="preserve"> contracting opportunities website at</w:t>
      </w:r>
      <w:r w:rsidR="00177426">
        <w:t xml:space="preserve"> </w:t>
      </w:r>
      <w:hyperlink w:history="1" r:id="rId12">
        <w:r w:rsidRPr="00B04568" w:rsidR="00B04568">
          <w:rPr>
            <w:rStyle w:val="Hyperlink"/>
          </w:rPr>
          <w:t>https://sam.gov</w:t>
        </w:r>
      </w:hyperlink>
      <w:r w:rsidR="00177426">
        <w:t xml:space="preserve">. </w:t>
      </w:r>
      <w:r w:rsidRPr="003B349A">
        <w:rPr>
          <w:rFonts w:ascii="Times New Roman" w:hAnsi="Times New Roman"/>
          <w:i w:val="0"/>
          <w:iCs/>
          <w:sz w:val="20"/>
        </w:rPr>
        <w:t>The information provided in this RFI is subject to change and is not binding on the Government.  It is the responsibility of potential offerors to monitor these sites for additional information pertaining to this effort.</w:t>
      </w:r>
    </w:p>
    <w:p w:rsidRPr="003B349A" w:rsidR="0084322F" w:rsidP="003B4105" w:rsidRDefault="0084322F" w14:paraId="4CB7A763" w14:textId="77777777">
      <w:pPr>
        <w:rPr>
          <w:rFonts w:ascii="Times New Roman" w:hAnsi="Times New Roman"/>
          <w:szCs w:val="24"/>
        </w:rPr>
      </w:pPr>
    </w:p>
    <w:p w:rsidRPr="003B349A" w:rsidR="003B4105" w:rsidP="003B4105" w:rsidRDefault="003B4105" w14:paraId="3C9D630C" w14:textId="77777777">
      <w:pPr>
        <w:rPr>
          <w:rFonts w:ascii="Times New Roman" w:hAnsi="Times New Roman"/>
          <w:szCs w:val="24"/>
        </w:rPr>
      </w:pPr>
    </w:p>
    <w:p w:rsidR="001D1F98" w:rsidP="00762A10" w:rsidRDefault="003B4105" w14:paraId="7CED9447" w14:textId="77777777">
      <w:pPr>
        <w:keepNext/>
        <w:rPr>
          <w:rFonts w:ascii="Times New Roman" w:hAnsi="Times New Roman"/>
          <w:b/>
          <w:sz w:val="20"/>
        </w:rPr>
      </w:pPr>
      <w:r w:rsidRPr="004C68BA">
        <w:rPr>
          <w:rFonts w:ascii="Times New Roman" w:hAnsi="Times New Roman"/>
          <w:b/>
          <w:szCs w:val="24"/>
        </w:rPr>
        <w:t xml:space="preserve">1.3   </w:t>
      </w:r>
      <w:r w:rsidRPr="004C68BA" w:rsidR="00005F21">
        <w:rPr>
          <w:rFonts w:ascii="Times New Roman" w:hAnsi="Times New Roman"/>
          <w:b/>
          <w:szCs w:val="24"/>
        </w:rPr>
        <w:tab/>
      </w:r>
      <w:r w:rsidR="00762A10">
        <w:rPr>
          <w:rFonts w:ascii="Times New Roman" w:hAnsi="Times New Roman"/>
          <w:b/>
          <w:szCs w:val="24"/>
        </w:rPr>
        <w:t>NAVAL NUCLEAR PROPULSION PLANT OVERVIEW</w:t>
      </w:r>
    </w:p>
    <w:p w:rsidR="001D1F98" w:rsidP="00591636" w:rsidRDefault="001D1F98" w14:paraId="415E6E97" w14:textId="77777777">
      <w:pPr>
        <w:rPr>
          <w:rFonts w:ascii="Times New Roman" w:hAnsi="Times New Roman"/>
          <w:sz w:val="20"/>
        </w:rPr>
      </w:pPr>
    </w:p>
    <w:p w:rsidR="00762A10" w:rsidP="00562D6D" w:rsidRDefault="001D1F98" w14:paraId="5EC56800" w14:textId="77777777">
      <w:pPr>
        <w:rPr>
          <w:rFonts w:ascii="Arial" w:hAnsi="Arial" w:cs="Arial"/>
          <w:sz w:val="20"/>
        </w:rPr>
      </w:pPr>
      <w:r w:rsidRPr="001D1F98">
        <w:rPr>
          <w:rFonts w:ascii="Times New Roman" w:hAnsi="Times New Roman"/>
          <w:sz w:val="20"/>
        </w:rPr>
        <w:t>U.S. naval nuclear propulsion plants use a pressurized-water reactor design that has two basic systems:  the primary system and the secondary system.  The primary system circulates ordinary water in an all-welded, closed loop consisting of the reactor vessel, piping, pumps, and steam generators.  The heat produced in the reactor core is transferred to the water, which is kept under pressure to prevent boiling.  The heated water passes through the steam generators where it gives up its energy.  The primary water is then pumped back to the reactor to be heated again.</w:t>
      </w:r>
      <w:r w:rsidRPr="001D1F98">
        <w:rPr>
          <w:rFonts w:ascii="Times New Roman" w:hAnsi="Times New Roman"/>
          <w:sz w:val="20"/>
        </w:rPr>
        <w:br/>
      </w:r>
      <w:r w:rsidRPr="001D1F98">
        <w:rPr>
          <w:rFonts w:ascii="Times New Roman" w:hAnsi="Times New Roman"/>
          <w:sz w:val="20"/>
        </w:rPr>
        <w:br/>
      </w:r>
      <w:r w:rsidRPr="001D1F98">
        <w:rPr>
          <w:rFonts w:ascii="Times New Roman" w:hAnsi="Times New Roman"/>
          <w:sz w:val="20"/>
        </w:rPr>
        <w:t>Inside the steam generators, the heat from the primary system is transferred across a watertight boundary to the water in the secondary system, also a closed loop.  The secondary water (which is at relatively low pressure) boils, creating steam.  Isolation of the secondary system from the primary system prevents water in the two systems from intermixing, keeping radioactivity out of the secondary water.</w:t>
      </w:r>
      <w:r w:rsidRPr="001D1F98">
        <w:rPr>
          <w:rFonts w:ascii="Times New Roman" w:hAnsi="Times New Roman"/>
          <w:sz w:val="20"/>
        </w:rPr>
        <w:br/>
      </w:r>
      <w:r w:rsidRPr="001D1F98">
        <w:rPr>
          <w:rFonts w:ascii="Times New Roman" w:hAnsi="Times New Roman"/>
          <w:sz w:val="20"/>
        </w:rPr>
        <w:br/>
      </w:r>
      <w:r w:rsidRPr="001D1F98">
        <w:rPr>
          <w:rFonts w:ascii="Times New Roman" w:hAnsi="Times New Roman"/>
          <w:sz w:val="20"/>
        </w:rPr>
        <w:t>In the secondary system, steam flows from the steam generators to drive the main propulsion turbines (which turn the ship’s propellers) and the turbine generators (which supply the ship with electricity).  After passing through the turbines, the steam condenses back into water, and feed pumps return it to the steam generators for reuse.  Thus, the primary and secondary systems are separate, closed systems in which continuously circulating water transforms the heat produced by the nuclear reaction into useful work (such as propulsion or electricity).</w:t>
      </w:r>
      <w:r w:rsidRPr="001D1F98">
        <w:rPr>
          <w:rFonts w:ascii="Times New Roman" w:hAnsi="Times New Roman"/>
          <w:sz w:val="20"/>
        </w:rPr>
        <w:br/>
      </w:r>
      <w:r w:rsidRPr="001D1F98">
        <w:rPr>
          <w:rFonts w:ascii="Times New Roman" w:hAnsi="Times New Roman"/>
          <w:sz w:val="20"/>
        </w:rPr>
        <w:br/>
      </w:r>
      <w:r w:rsidRPr="001D1F98">
        <w:rPr>
          <w:rFonts w:ascii="Times New Roman" w:hAnsi="Times New Roman"/>
          <w:sz w:val="20"/>
        </w:rPr>
        <w:t>No step in this process requires the presence of air or oxygen.  This, combined with the ship’s ability to produce oxygen and purified water from seawater, allows</w:t>
      </w:r>
      <w:r w:rsidR="000B50CA">
        <w:rPr>
          <w:rFonts w:ascii="Times New Roman" w:hAnsi="Times New Roman"/>
          <w:sz w:val="20"/>
        </w:rPr>
        <w:t xml:space="preserve"> a submarine</w:t>
      </w:r>
      <w:r w:rsidRPr="001D1F98">
        <w:rPr>
          <w:rFonts w:ascii="Times New Roman" w:hAnsi="Times New Roman"/>
          <w:sz w:val="20"/>
        </w:rPr>
        <w:t xml:space="preserve"> to operate completely independent of the Earth’s atmosphere for extended periods of time.  In fact, the length of a submerged submarine patrol is limited primarily by the amount of food the ship can carry for the crew.</w:t>
      </w:r>
    </w:p>
    <w:p w:rsidR="00762A10" w:rsidP="00562D6D" w:rsidRDefault="00762A10" w14:paraId="5633BD56" w14:textId="77777777">
      <w:pPr>
        <w:rPr>
          <w:rFonts w:ascii="Arial" w:hAnsi="Arial" w:cs="Arial"/>
          <w:sz w:val="20"/>
        </w:rPr>
      </w:pPr>
    </w:p>
    <w:p w:rsidR="00562D6D" w:rsidP="00562D6D" w:rsidRDefault="001D1F98" w14:paraId="19F37751" w14:textId="77777777">
      <w:pPr>
        <w:rPr>
          <w:rFonts w:ascii="Arial" w:hAnsi="Arial" w:cs="Arial"/>
          <w:sz w:val="20"/>
        </w:rPr>
      </w:pPr>
      <w:r w:rsidRPr="001D1F98">
        <w:rPr>
          <w:rFonts w:ascii="Times New Roman" w:hAnsi="Times New Roman"/>
          <w:sz w:val="20"/>
        </w:rPr>
        <w:t>See below for a reactor plant schematic.</w:t>
      </w:r>
    </w:p>
    <w:p w:rsidRPr="001D1F98" w:rsidR="001D1F98" w:rsidP="00562D6D" w:rsidRDefault="001D1F98" w14:paraId="2C35278F" w14:textId="77777777">
      <w:pPr>
        <w:rPr>
          <w:rFonts w:ascii="Times New Roman" w:hAnsi="Times New Roman"/>
          <w:sz w:val="20"/>
        </w:rPr>
      </w:pPr>
    </w:p>
    <w:p w:rsidR="001D1F98" w:rsidP="00562D6D" w:rsidRDefault="001D1F98" w14:paraId="0E3B5738" w14:textId="77777777">
      <w:pPr>
        <w:rPr>
          <w:rFonts w:ascii="Times New Roman" w:hAnsi="Times New Roman"/>
          <w:b/>
          <w:sz w:val="20"/>
        </w:rPr>
      </w:pPr>
      <w:r>
        <w:rPr>
          <w:rFonts w:ascii="Arial" w:hAnsi="Arial" w:cs="Arial"/>
          <w:noProof/>
          <w:sz w:val="20"/>
        </w:rPr>
        <w:drawing>
          <wp:inline distT="0" distB="0" distL="0" distR="0" wp14:anchorId="64D09C2B" wp14:editId="32040F37">
            <wp:extent cx="5133975" cy="3333750"/>
            <wp:effectExtent l="19050" t="0" r="9525" b="0"/>
            <wp:docPr id="1" name="Picture 1" descr="A reactor plant schematic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reactor plant schematic ."/>
                    <pic:cNvPicPr>
                      <a:picLocks noChangeAspect="1" noChangeArrowheads="1"/>
                    </pic:cNvPicPr>
                  </pic:nvPicPr>
                  <pic:blipFill>
                    <a:blip r:embed="rId13" cstate="print"/>
                    <a:srcRect/>
                    <a:stretch>
                      <a:fillRect/>
                    </a:stretch>
                  </pic:blipFill>
                  <pic:spPr bwMode="auto">
                    <a:xfrm>
                      <a:off x="0" y="0"/>
                      <a:ext cx="5133975" cy="3333750"/>
                    </a:xfrm>
                    <a:prstGeom prst="rect">
                      <a:avLst/>
                    </a:prstGeom>
                    <a:noFill/>
                    <a:ln w="9525">
                      <a:noFill/>
                      <a:miter lim="800000"/>
                      <a:headEnd/>
                      <a:tailEnd/>
                    </a:ln>
                  </pic:spPr>
                </pic:pic>
              </a:graphicData>
            </a:graphic>
          </wp:inline>
        </w:drawing>
      </w:r>
    </w:p>
    <w:p w:rsidRPr="00562D6D" w:rsidR="001D1F98" w:rsidP="00562D6D" w:rsidRDefault="001D1F98" w14:paraId="158DB0A6" w14:textId="77777777">
      <w:pPr>
        <w:rPr>
          <w:rFonts w:ascii="Times New Roman" w:hAnsi="Times New Roman"/>
          <w:b/>
          <w:sz w:val="20"/>
        </w:rPr>
      </w:pPr>
    </w:p>
    <w:p w:rsidRPr="00952431" w:rsidR="00591636" w:rsidP="00591636" w:rsidRDefault="00591636" w14:paraId="77BE97B5" w14:textId="77777777">
      <w:pPr>
        <w:rPr>
          <w:rFonts w:ascii="Times New Roman" w:hAnsi="Times New Roman"/>
          <w:sz w:val="20"/>
        </w:rPr>
      </w:pPr>
    </w:p>
    <w:p w:rsidR="00762A10" w:rsidP="00591636" w:rsidRDefault="00591636" w14:paraId="65CEFEED" w14:textId="77777777">
      <w:pPr>
        <w:rPr>
          <w:rFonts w:ascii="Times New Roman" w:hAnsi="Times New Roman"/>
          <w:sz w:val="20"/>
        </w:rPr>
      </w:pPr>
      <w:r w:rsidRPr="00952431">
        <w:rPr>
          <w:rFonts w:ascii="Times New Roman" w:hAnsi="Times New Roman"/>
          <w:sz w:val="20"/>
        </w:rPr>
        <w:tab/>
      </w:r>
    </w:p>
    <w:p w:rsidR="00762A10" w:rsidP="00762A10" w:rsidRDefault="00762A10" w14:paraId="5116B3D2" w14:textId="77777777">
      <w:pPr>
        <w:keepNext/>
        <w:rPr>
          <w:rFonts w:ascii="Times New Roman" w:hAnsi="Times New Roman"/>
          <w:b/>
          <w:sz w:val="20"/>
        </w:rPr>
      </w:pPr>
      <w:r w:rsidRPr="004C68BA">
        <w:rPr>
          <w:rFonts w:ascii="Times New Roman" w:hAnsi="Times New Roman"/>
          <w:b/>
          <w:szCs w:val="24"/>
        </w:rPr>
        <w:t xml:space="preserve">1.3   </w:t>
      </w:r>
      <w:r w:rsidRPr="004C68BA">
        <w:rPr>
          <w:rFonts w:ascii="Times New Roman" w:hAnsi="Times New Roman"/>
          <w:b/>
          <w:szCs w:val="24"/>
        </w:rPr>
        <w:tab/>
      </w:r>
      <w:r>
        <w:rPr>
          <w:rFonts w:ascii="Times New Roman" w:hAnsi="Times New Roman"/>
          <w:b/>
          <w:szCs w:val="24"/>
        </w:rPr>
        <w:t>NUCLEAR</w:t>
      </w:r>
      <w:r w:rsidR="00412EEF">
        <w:rPr>
          <w:rFonts w:ascii="Times New Roman" w:hAnsi="Times New Roman"/>
          <w:b/>
          <w:szCs w:val="24"/>
        </w:rPr>
        <w:t xml:space="preserve"> PROPULSION </w:t>
      </w:r>
      <w:r w:rsidR="005566FF">
        <w:rPr>
          <w:rFonts w:ascii="Times New Roman" w:hAnsi="Times New Roman"/>
          <w:b/>
          <w:szCs w:val="24"/>
        </w:rPr>
        <w:t>PLANT</w:t>
      </w:r>
      <w:r>
        <w:rPr>
          <w:rFonts w:ascii="Times New Roman" w:hAnsi="Times New Roman"/>
          <w:b/>
          <w:szCs w:val="24"/>
        </w:rPr>
        <w:t xml:space="preserve"> FASTENER</w:t>
      </w:r>
      <w:r w:rsidR="00412EEF">
        <w:rPr>
          <w:rFonts w:ascii="Times New Roman" w:hAnsi="Times New Roman"/>
          <w:b/>
          <w:szCs w:val="24"/>
        </w:rPr>
        <w:t>S</w:t>
      </w:r>
    </w:p>
    <w:p w:rsidR="00762A10" w:rsidP="00591636" w:rsidRDefault="00762A10" w14:paraId="6EFD6471" w14:textId="77777777">
      <w:pPr>
        <w:rPr>
          <w:rFonts w:ascii="Times New Roman" w:hAnsi="Times New Roman"/>
          <w:sz w:val="20"/>
        </w:rPr>
      </w:pPr>
    </w:p>
    <w:p w:rsidR="008669F7" w:rsidP="008669F7" w:rsidRDefault="008669F7" w14:paraId="0A032523" w14:textId="77777777">
      <w:pPr>
        <w:rPr>
          <w:rFonts w:ascii="Times New Roman" w:hAnsi="Times New Roman"/>
          <w:b/>
          <w:sz w:val="20"/>
        </w:rPr>
      </w:pPr>
      <w:r>
        <w:rPr>
          <w:rFonts w:ascii="Times New Roman" w:hAnsi="Times New Roman"/>
          <w:b/>
          <w:sz w:val="20"/>
        </w:rPr>
        <w:t>1.3.1.</w:t>
      </w:r>
      <w:r w:rsidRPr="00952431">
        <w:rPr>
          <w:rFonts w:ascii="Times New Roman" w:hAnsi="Times New Roman"/>
          <w:b/>
          <w:sz w:val="20"/>
        </w:rPr>
        <w:tab/>
      </w:r>
      <w:r>
        <w:rPr>
          <w:rFonts w:ascii="Times New Roman" w:hAnsi="Times New Roman"/>
          <w:b/>
          <w:sz w:val="20"/>
        </w:rPr>
        <w:t>GENERAL DESCRIPTION</w:t>
      </w:r>
    </w:p>
    <w:p w:rsidRPr="00CD12A1" w:rsidR="00CD12A1" w:rsidP="000B0D84" w:rsidRDefault="00CD12A1" w14:paraId="35B45A5A" w14:textId="77777777">
      <w:pPr>
        <w:ind w:left="720"/>
        <w:rPr>
          <w:rFonts w:ascii="Times New Roman" w:hAnsi="Times New Roman"/>
          <w:sz w:val="20"/>
        </w:rPr>
      </w:pPr>
      <w:r w:rsidRPr="00C40500">
        <w:rPr>
          <w:rFonts w:ascii="Times New Roman" w:hAnsi="Times New Roman"/>
          <w:sz w:val="20"/>
        </w:rPr>
        <w:t xml:space="preserve">Following is a general overview of the </w:t>
      </w:r>
      <w:r w:rsidR="00EE740D">
        <w:rPr>
          <w:rFonts w:ascii="Times New Roman" w:hAnsi="Times New Roman"/>
          <w:sz w:val="20"/>
        </w:rPr>
        <w:t>fasteners</w:t>
      </w:r>
      <w:r w:rsidRPr="00C40500">
        <w:rPr>
          <w:rFonts w:ascii="Times New Roman" w:hAnsi="Times New Roman"/>
          <w:sz w:val="20"/>
        </w:rPr>
        <w:t xml:space="preserve"> used </w:t>
      </w:r>
      <w:r w:rsidRPr="00C40500" w:rsidR="005566FF">
        <w:rPr>
          <w:rFonts w:ascii="Times New Roman" w:hAnsi="Times New Roman"/>
          <w:sz w:val="20"/>
        </w:rPr>
        <w:t xml:space="preserve">in the secondary </w:t>
      </w:r>
      <w:r w:rsidRPr="00C40500" w:rsidR="000B0D84">
        <w:rPr>
          <w:rFonts w:ascii="Times New Roman" w:hAnsi="Times New Roman"/>
          <w:sz w:val="20"/>
        </w:rPr>
        <w:t xml:space="preserve">system of </w:t>
      </w:r>
      <w:r w:rsidRPr="00C40500" w:rsidR="005566FF">
        <w:rPr>
          <w:rFonts w:ascii="Times New Roman" w:hAnsi="Times New Roman"/>
          <w:sz w:val="20"/>
        </w:rPr>
        <w:t xml:space="preserve">the Navy’s nuclear reactors.  </w:t>
      </w:r>
      <w:r w:rsidRPr="00C40500" w:rsidR="002B1F11">
        <w:rPr>
          <w:rFonts w:ascii="Times New Roman" w:hAnsi="Times New Roman"/>
          <w:sz w:val="20"/>
        </w:rPr>
        <w:t xml:space="preserve">The fasteners </w:t>
      </w:r>
      <w:r w:rsidRPr="00C40500" w:rsidR="00C20697">
        <w:rPr>
          <w:rFonts w:ascii="Times New Roman" w:hAnsi="Times New Roman"/>
          <w:sz w:val="20"/>
        </w:rPr>
        <w:t>discussed herein</w:t>
      </w:r>
      <w:r w:rsidRPr="00C40500" w:rsidR="00B44087">
        <w:rPr>
          <w:rFonts w:ascii="Times New Roman" w:hAnsi="Times New Roman"/>
          <w:sz w:val="20"/>
        </w:rPr>
        <w:t xml:space="preserve"> have a Federal Supply Class Code </w:t>
      </w:r>
      <w:r w:rsidRPr="00C40500" w:rsidR="005566FF">
        <w:rPr>
          <w:rFonts w:ascii="Times New Roman" w:hAnsi="Times New Roman"/>
          <w:sz w:val="20"/>
        </w:rPr>
        <w:t xml:space="preserve">of </w:t>
      </w:r>
      <w:r w:rsidRPr="00C40500" w:rsidR="000B0D84">
        <w:rPr>
          <w:rFonts w:ascii="Times New Roman" w:hAnsi="Times New Roman"/>
          <w:sz w:val="20"/>
        </w:rPr>
        <w:t xml:space="preserve">5305, </w:t>
      </w:r>
      <w:r w:rsidRPr="00C40500" w:rsidR="009F63A3">
        <w:rPr>
          <w:rFonts w:ascii="Times New Roman" w:hAnsi="Times New Roman"/>
          <w:sz w:val="20"/>
        </w:rPr>
        <w:t xml:space="preserve">5306, 5307, and </w:t>
      </w:r>
      <w:r w:rsidRPr="00C40500" w:rsidR="00B44087">
        <w:rPr>
          <w:rFonts w:ascii="Times New Roman" w:hAnsi="Times New Roman"/>
          <w:sz w:val="20"/>
        </w:rPr>
        <w:t>5310.</w:t>
      </w:r>
    </w:p>
    <w:p w:rsidR="008669F7" w:rsidP="008669F7" w:rsidRDefault="008669F7" w14:paraId="62FAEFBB" w14:textId="77777777">
      <w:pPr>
        <w:rPr>
          <w:rFonts w:ascii="Times New Roman" w:hAnsi="Times New Roman"/>
          <w:b/>
          <w:sz w:val="20"/>
        </w:rPr>
      </w:pPr>
    </w:p>
    <w:p w:rsidR="003B4105" w:rsidP="008669F7" w:rsidRDefault="008669F7" w14:paraId="4FCBCC3F" w14:textId="77777777">
      <w:pPr>
        <w:rPr>
          <w:rFonts w:ascii="Times New Roman" w:hAnsi="Times New Roman"/>
          <w:b/>
          <w:sz w:val="20"/>
        </w:rPr>
      </w:pPr>
      <w:r>
        <w:rPr>
          <w:rFonts w:ascii="Times New Roman" w:hAnsi="Times New Roman"/>
          <w:b/>
          <w:sz w:val="20"/>
        </w:rPr>
        <w:t>1.3.2</w:t>
      </w:r>
      <w:r w:rsidR="00762A10">
        <w:rPr>
          <w:rFonts w:ascii="Times New Roman" w:hAnsi="Times New Roman"/>
          <w:b/>
          <w:sz w:val="20"/>
        </w:rPr>
        <w:t>.</w:t>
      </w:r>
      <w:r w:rsidRPr="00952431" w:rsidR="00591636">
        <w:rPr>
          <w:rFonts w:ascii="Times New Roman" w:hAnsi="Times New Roman"/>
          <w:b/>
          <w:sz w:val="20"/>
        </w:rPr>
        <w:tab/>
      </w:r>
      <w:r w:rsidR="00FA179C">
        <w:rPr>
          <w:rFonts w:ascii="Times New Roman" w:hAnsi="Times New Roman"/>
          <w:b/>
          <w:sz w:val="20"/>
        </w:rPr>
        <w:t>INDIVIDUAL REPAIR PART ORDERING DATA (IRPOD)</w:t>
      </w:r>
    </w:p>
    <w:p w:rsidR="005E24AC" w:rsidP="000C373F" w:rsidRDefault="000B0D84" w14:paraId="58677BA1" w14:textId="77777777">
      <w:pPr>
        <w:ind w:left="720"/>
        <w:rPr>
          <w:rFonts w:ascii="Times New Roman" w:hAnsi="Times New Roman"/>
          <w:sz w:val="20"/>
        </w:rPr>
      </w:pPr>
      <w:r>
        <w:rPr>
          <w:rFonts w:ascii="Times New Roman" w:hAnsi="Times New Roman"/>
          <w:sz w:val="20"/>
        </w:rPr>
        <w:t>N</w:t>
      </w:r>
      <w:r w:rsidR="002B2961">
        <w:rPr>
          <w:rFonts w:ascii="Times New Roman" w:hAnsi="Times New Roman"/>
          <w:sz w:val="20"/>
        </w:rPr>
        <w:t xml:space="preserve">uclear </w:t>
      </w:r>
      <w:r w:rsidRPr="00C40500" w:rsidR="002B2961">
        <w:rPr>
          <w:rFonts w:ascii="Times New Roman" w:hAnsi="Times New Roman"/>
          <w:sz w:val="20"/>
        </w:rPr>
        <w:t>fastener</w:t>
      </w:r>
      <w:r>
        <w:rPr>
          <w:rFonts w:ascii="Times New Roman" w:hAnsi="Times New Roman"/>
          <w:sz w:val="20"/>
        </w:rPr>
        <w:t xml:space="preserve"> </w:t>
      </w:r>
      <w:r w:rsidR="002B2961">
        <w:rPr>
          <w:rFonts w:ascii="Times New Roman" w:hAnsi="Times New Roman"/>
          <w:sz w:val="20"/>
        </w:rPr>
        <w:t xml:space="preserve">requirements are detailed in a document called an IRPOD.  IRPODs are prepared </w:t>
      </w:r>
      <w:r w:rsidR="00D54D11">
        <w:rPr>
          <w:rFonts w:ascii="Times New Roman" w:hAnsi="Times New Roman"/>
          <w:sz w:val="20"/>
        </w:rPr>
        <w:t>by the Cognizant Design Agents (CDA) Engineers to control or reference the technical requirements for repair parts and components in support of the nuc</w:t>
      </w:r>
      <w:r w:rsidR="00C83BA9">
        <w:rPr>
          <w:rFonts w:ascii="Times New Roman" w:hAnsi="Times New Roman"/>
          <w:sz w:val="20"/>
        </w:rPr>
        <w:t xml:space="preserve">lear program.  They are structured similar to a military specification and include six sections.  The contents of each section will be discussed separately </w:t>
      </w:r>
      <w:r w:rsidR="000C373F">
        <w:rPr>
          <w:rFonts w:ascii="Times New Roman" w:hAnsi="Times New Roman"/>
          <w:sz w:val="20"/>
        </w:rPr>
        <w:t>below.</w:t>
      </w:r>
      <w:r w:rsidR="00A77F7B">
        <w:rPr>
          <w:rFonts w:ascii="Times New Roman" w:hAnsi="Times New Roman"/>
          <w:sz w:val="20"/>
        </w:rPr>
        <w:t xml:space="preserve">  </w:t>
      </w:r>
    </w:p>
    <w:p w:rsidR="005E24AC" w:rsidP="000C373F" w:rsidRDefault="005E24AC" w14:paraId="14FEBB2A" w14:textId="77777777">
      <w:pPr>
        <w:ind w:left="720"/>
        <w:rPr>
          <w:rFonts w:ascii="Times New Roman" w:hAnsi="Times New Roman"/>
          <w:sz w:val="20"/>
        </w:rPr>
      </w:pPr>
    </w:p>
    <w:p w:rsidR="000C373F" w:rsidP="000C373F" w:rsidRDefault="006F0724" w14:paraId="0B5EEE69" w14:textId="77777777">
      <w:pPr>
        <w:ind w:left="720"/>
        <w:rPr>
          <w:rFonts w:ascii="Times New Roman" w:hAnsi="Times New Roman"/>
          <w:sz w:val="20"/>
        </w:rPr>
      </w:pPr>
      <w:r>
        <w:rPr>
          <w:rFonts w:ascii="Times New Roman" w:hAnsi="Times New Roman"/>
          <w:i/>
          <w:sz w:val="20"/>
        </w:rPr>
        <w:t>See Attachment 1 for an example of a</w:t>
      </w:r>
      <w:r w:rsidRPr="00A77F7B" w:rsidR="00A77F7B">
        <w:rPr>
          <w:rFonts w:ascii="Times New Roman" w:hAnsi="Times New Roman"/>
          <w:i/>
          <w:sz w:val="20"/>
        </w:rPr>
        <w:t xml:space="preserve"> nuclear fastener IRPOD.</w:t>
      </w:r>
    </w:p>
    <w:p w:rsidRPr="000530DC" w:rsidR="000530DC" w:rsidP="000530DC" w:rsidRDefault="000530DC" w14:paraId="53ECF5CE" w14:textId="77777777">
      <w:pPr>
        <w:pStyle w:val="ListParagraph"/>
        <w:ind w:left="1440"/>
        <w:rPr>
          <w:rFonts w:ascii="Times New Roman" w:hAnsi="Times New Roman"/>
          <w:sz w:val="20"/>
          <w:u w:val="single"/>
        </w:rPr>
      </w:pPr>
    </w:p>
    <w:p w:rsidRPr="000C373F" w:rsidR="00AA0495" w:rsidP="000C373F" w:rsidRDefault="00AA0495" w14:paraId="449EBA80" w14:textId="77777777">
      <w:pPr>
        <w:pStyle w:val="ListParagraph"/>
        <w:numPr>
          <w:ilvl w:val="0"/>
          <w:numId w:val="23"/>
        </w:numPr>
        <w:rPr>
          <w:rFonts w:ascii="Times New Roman" w:hAnsi="Times New Roman"/>
          <w:sz w:val="20"/>
        </w:rPr>
      </w:pPr>
      <w:r w:rsidRPr="000C373F">
        <w:rPr>
          <w:rFonts w:ascii="Times New Roman" w:hAnsi="Times New Roman"/>
          <w:sz w:val="20"/>
          <w:u w:val="single"/>
        </w:rPr>
        <w:t xml:space="preserve">Section 1.0 – Scope </w:t>
      </w:r>
    </w:p>
    <w:p w:rsidR="000C373F" w:rsidP="00AA0495" w:rsidRDefault="001446F4" w14:paraId="1865921A" w14:textId="77777777">
      <w:pPr>
        <w:pStyle w:val="ListParagraph"/>
        <w:ind w:left="1440"/>
        <w:rPr>
          <w:rFonts w:ascii="Times New Roman" w:hAnsi="Times New Roman"/>
          <w:sz w:val="20"/>
        </w:rPr>
      </w:pPr>
      <w:r>
        <w:rPr>
          <w:rFonts w:ascii="Times New Roman" w:hAnsi="Times New Roman"/>
          <w:sz w:val="20"/>
        </w:rPr>
        <w:t>The scope</w:t>
      </w:r>
      <w:r w:rsidR="00A7456E">
        <w:rPr>
          <w:rFonts w:ascii="Times New Roman" w:hAnsi="Times New Roman"/>
          <w:sz w:val="20"/>
        </w:rPr>
        <w:t xml:space="preserve"> provides a general overview for a vendor to int</w:t>
      </w:r>
      <w:r>
        <w:rPr>
          <w:rFonts w:ascii="Times New Roman" w:hAnsi="Times New Roman"/>
          <w:sz w:val="20"/>
        </w:rPr>
        <w:t>erpret the IRPOD requirements.  It identifies whether an ite</w:t>
      </w:r>
      <w:r w:rsidR="005D05EC">
        <w:rPr>
          <w:rFonts w:ascii="Times New Roman" w:hAnsi="Times New Roman"/>
          <w:sz w:val="20"/>
        </w:rPr>
        <w:t>m is a piece part or an assembly,</w:t>
      </w:r>
      <w:r>
        <w:rPr>
          <w:rFonts w:ascii="Times New Roman" w:hAnsi="Times New Roman"/>
          <w:sz w:val="20"/>
        </w:rPr>
        <w:t xml:space="preserve"> and whether classified documents will apply.</w:t>
      </w:r>
    </w:p>
    <w:p w:rsidR="000C373F" w:rsidP="00AA0495" w:rsidRDefault="000C373F" w14:paraId="0BA29B82" w14:textId="77777777">
      <w:pPr>
        <w:pStyle w:val="ListParagraph"/>
        <w:ind w:left="1440"/>
        <w:rPr>
          <w:rFonts w:ascii="Times New Roman" w:hAnsi="Times New Roman"/>
          <w:sz w:val="20"/>
        </w:rPr>
      </w:pPr>
    </w:p>
    <w:p w:rsidRPr="000C373F" w:rsidR="00AA0495" w:rsidP="000C373F" w:rsidRDefault="00AA0495" w14:paraId="78347635" w14:textId="77777777">
      <w:pPr>
        <w:pStyle w:val="ListParagraph"/>
        <w:numPr>
          <w:ilvl w:val="0"/>
          <w:numId w:val="23"/>
        </w:numPr>
        <w:rPr>
          <w:rFonts w:ascii="Times New Roman" w:hAnsi="Times New Roman"/>
          <w:sz w:val="20"/>
        </w:rPr>
      </w:pPr>
      <w:r>
        <w:rPr>
          <w:rFonts w:ascii="Times New Roman" w:hAnsi="Times New Roman"/>
          <w:sz w:val="20"/>
          <w:u w:val="single"/>
        </w:rPr>
        <w:t>Section 2.0 – List of Applicable Documents</w:t>
      </w:r>
    </w:p>
    <w:p w:rsidR="001446F4" w:rsidP="00AA0495" w:rsidRDefault="005D05EC" w14:paraId="0FA7C100" w14:textId="77777777">
      <w:pPr>
        <w:pStyle w:val="ListParagraph"/>
        <w:ind w:left="1440"/>
        <w:rPr>
          <w:rFonts w:ascii="Times New Roman" w:hAnsi="Times New Roman"/>
          <w:sz w:val="20"/>
        </w:rPr>
      </w:pPr>
      <w:r>
        <w:rPr>
          <w:rFonts w:ascii="Times New Roman" w:hAnsi="Times New Roman"/>
          <w:sz w:val="20"/>
        </w:rPr>
        <w:t>Section 2.0</w:t>
      </w:r>
      <w:r w:rsidR="001446F4">
        <w:rPr>
          <w:rFonts w:ascii="Times New Roman" w:hAnsi="Times New Roman"/>
          <w:sz w:val="20"/>
        </w:rPr>
        <w:t xml:space="preserve"> provides a consolidated list of documents referenced in the IRPOD.  </w:t>
      </w:r>
      <w:r w:rsidR="0068338D">
        <w:rPr>
          <w:rFonts w:ascii="Times New Roman" w:hAnsi="Times New Roman"/>
          <w:sz w:val="20"/>
        </w:rPr>
        <w:t>Identified are</w:t>
      </w:r>
      <w:r w:rsidR="001446F4">
        <w:rPr>
          <w:rFonts w:ascii="Times New Roman" w:hAnsi="Times New Roman"/>
          <w:sz w:val="20"/>
        </w:rPr>
        <w:t xml:space="preserve"> the standards, specifications, drawings, technical manuals and their respective revision levels </w:t>
      </w:r>
      <w:r w:rsidR="00A77F7B">
        <w:rPr>
          <w:rFonts w:ascii="Times New Roman" w:hAnsi="Times New Roman"/>
          <w:sz w:val="20"/>
        </w:rPr>
        <w:t xml:space="preserve">that </w:t>
      </w:r>
      <w:r w:rsidR="001F608C">
        <w:rPr>
          <w:rFonts w:ascii="Times New Roman" w:hAnsi="Times New Roman"/>
          <w:sz w:val="20"/>
        </w:rPr>
        <w:t>may be used</w:t>
      </w:r>
      <w:r w:rsidR="001446F4">
        <w:rPr>
          <w:rFonts w:ascii="Times New Roman" w:hAnsi="Times New Roman"/>
          <w:sz w:val="20"/>
        </w:rPr>
        <w:t xml:space="preserve"> to manufacture the</w:t>
      </w:r>
      <w:r w:rsidR="00A77F7B">
        <w:rPr>
          <w:rFonts w:ascii="Times New Roman" w:hAnsi="Times New Roman"/>
          <w:sz w:val="20"/>
        </w:rPr>
        <w:t xml:space="preserve"> nuclear </w:t>
      </w:r>
      <w:r w:rsidR="001446F4">
        <w:rPr>
          <w:rFonts w:ascii="Times New Roman" w:hAnsi="Times New Roman"/>
          <w:sz w:val="20"/>
        </w:rPr>
        <w:t>r</w:t>
      </w:r>
      <w:r w:rsidR="007D317B">
        <w:rPr>
          <w:rFonts w:ascii="Times New Roman" w:hAnsi="Times New Roman"/>
          <w:sz w:val="20"/>
        </w:rPr>
        <w:t xml:space="preserve">epair part.  </w:t>
      </w:r>
      <w:r w:rsidR="0068338D">
        <w:rPr>
          <w:rFonts w:ascii="Times New Roman" w:hAnsi="Times New Roman"/>
          <w:sz w:val="20"/>
        </w:rPr>
        <w:t>Also identified are</w:t>
      </w:r>
      <w:r>
        <w:rPr>
          <w:rFonts w:ascii="Times New Roman" w:hAnsi="Times New Roman"/>
          <w:sz w:val="20"/>
        </w:rPr>
        <w:t xml:space="preserve"> any documents </w:t>
      </w:r>
      <w:r w:rsidR="007D317B">
        <w:rPr>
          <w:rFonts w:ascii="Times New Roman" w:hAnsi="Times New Roman"/>
          <w:sz w:val="20"/>
        </w:rPr>
        <w:t xml:space="preserve">that contain </w:t>
      </w:r>
      <w:r w:rsidRPr="001446F4" w:rsidR="001446F4">
        <w:rPr>
          <w:rFonts w:ascii="Times New Roman" w:hAnsi="Times New Roman"/>
          <w:sz w:val="20"/>
        </w:rPr>
        <w:t>Not Re</w:t>
      </w:r>
      <w:r w:rsidR="001446F4">
        <w:rPr>
          <w:rFonts w:ascii="Times New Roman" w:hAnsi="Times New Roman"/>
          <w:sz w:val="20"/>
        </w:rPr>
        <w:t>leasable to Foreign Nationals/Governments</w:t>
      </w:r>
      <w:r w:rsidRPr="001446F4" w:rsidR="001446F4">
        <w:rPr>
          <w:rFonts w:ascii="Times New Roman" w:hAnsi="Times New Roman"/>
          <w:sz w:val="20"/>
        </w:rPr>
        <w:t>/Non-US Citizens (NOFORN)</w:t>
      </w:r>
      <w:r w:rsidR="001446F4">
        <w:rPr>
          <w:rFonts w:ascii="Times New Roman" w:hAnsi="Times New Roman"/>
          <w:sz w:val="20"/>
        </w:rPr>
        <w:t xml:space="preserve"> information. </w:t>
      </w:r>
    </w:p>
    <w:p w:rsidR="001446F4" w:rsidP="00AA0495" w:rsidRDefault="001446F4" w14:paraId="31A3C649" w14:textId="77777777">
      <w:pPr>
        <w:pStyle w:val="ListParagraph"/>
        <w:ind w:left="1440"/>
        <w:rPr>
          <w:rFonts w:ascii="Times New Roman" w:hAnsi="Times New Roman"/>
          <w:sz w:val="20"/>
        </w:rPr>
      </w:pPr>
    </w:p>
    <w:p w:rsidRPr="001446F4" w:rsidR="001446F4" w:rsidP="00AA0495" w:rsidRDefault="001446F4" w14:paraId="72FABB94" w14:textId="77777777">
      <w:pPr>
        <w:pStyle w:val="ListParagraph"/>
        <w:ind w:left="1440"/>
        <w:rPr>
          <w:rFonts w:ascii="Times New Roman" w:hAnsi="Times New Roman"/>
          <w:sz w:val="20"/>
        </w:rPr>
      </w:pPr>
      <w:r>
        <w:rPr>
          <w:rFonts w:ascii="Times New Roman" w:hAnsi="Times New Roman"/>
          <w:sz w:val="20"/>
        </w:rPr>
        <w:t>NOFORN is</w:t>
      </w:r>
      <w:r w:rsidRPr="00EA2674">
        <w:rPr>
          <w:rFonts w:ascii="Times New Roman" w:hAnsi="Times New Roman"/>
          <w:sz w:val="20"/>
        </w:rPr>
        <w:t xml:space="preserve"> defined as information and/or hardware concerning the design, arrangement, development, manufacturing, testing, operation, administration, training, maintenance, and repair of the propulsion plants of Naval Nuclear Powered Ships, including the associated shipboard and shore-based nuclear support facilities</w:t>
      </w:r>
      <w:r>
        <w:rPr>
          <w:rFonts w:ascii="Times New Roman" w:hAnsi="Times New Roman"/>
          <w:sz w:val="20"/>
        </w:rPr>
        <w:t>.  When NOFORN applies, a</w:t>
      </w:r>
      <w:r w:rsidRPr="00EA2674">
        <w:rPr>
          <w:rFonts w:ascii="Times New Roman" w:hAnsi="Times New Roman"/>
          <w:sz w:val="20"/>
        </w:rPr>
        <w:t>ppropriate safeguards must be proposed by the contractor, and approved by the Contracting Officer for Security for the safeguarding from actual, potential, or inadvertent release by the contractor, or any subcontractor, of any NNPI (NOFORN) in any form, classified or unclassified. Such safeguards shall ensure that only governmental and contractor par</w:t>
      </w:r>
      <w:r>
        <w:rPr>
          <w:rFonts w:ascii="Times New Roman" w:hAnsi="Times New Roman"/>
          <w:sz w:val="20"/>
        </w:rPr>
        <w:t xml:space="preserve">ties, including subcontractors, </w:t>
      </w:r>
      <w:r w:rsidRPr="00EA2674">
        <w:rPr>
          <w:rFonts w:ascii="Times New Roman" w:hAnsi="Times New Roman"/>
          <w:sz w:val="20"/>
        </w:rPr>
        <w:t>that have an established need-to-know, have access in order to perform work under</w:t>
      </w:r>
      <w:r>
        <w:rPr>
          <w:rFonts w:ascii="Times New Roman" w:hAnsi="Times New Roman"/>
          <w:sz w:val="20"/>
        </w:rPr>
        <w:t xml:space="preserve"> a</w:t>
      </w:r>
      <w:r w:rsidRPr="00EA2674">
        <w:rPr>
          <w:rFonts w:ascii="Times New Roman" w:hAnsi="Times New Roman"/>
          <w:sz w:val="20"/>
        </w:rPr>
        <w:t xml:space="preserve"> contract, and then only under conditions which assure that the information is properly protected. Access by foreign nationals or immigrant aliens is not permitted. A foreign national or immigrant alien is defined as a person not a United States citizen or a United States national. United States citizens representing a foreign government, foreign private interests or other foreign nationals, are considered to be foreign nationals for industrial security purposes and the purpose of this restriction. In addition, any and all issue or release of such information beyond such necessary parties, whether or not ordered through an administrative or judicial tribunal, shall be brought to the attention of the Contracting Officer for Security.</w:t>
      </w:r>
    </w:p>
    <w:p w:rsidR="001446F4" w:rsidP="00AA0495" w:rsidRDefault="001446F4" w14:paraId="17FB0D89" w14:textId="77777777">
      <w:pPr>
        <w:pStyle w:val="ListParagraph"/>
        <w:ind w:left="1440"/>
        <w:rPr>
          <w:rFonts w:ascii="Times New Roman" w:hAnsi="Times New Roman"/>
          <w:sz w:val="20"/>
          <w:u w:val="single"/>
        </w:rPr>
      </w:pPr>
    </w:p>
    <w:p w:rsidR="00AA0495" w:rsidP="000C373F" w:rsidRDefault="00AA0495" w14:paraId="1543027C" w14:textId="77777777">
      <w:pPr>
        <w:pStyle w:val="ListParagraph"/>
        <w:numPr>
          <w:ilvl w:val="0"/>
          <w:numId w:val="23"/>
        </w:numPr>
        <w:rPr>
          <w:rFonts w:ascii="Times New Roman" w:hAnsi="Times New Roman"/>
          <w:sz w:val="20"/>
          <w:u w:val="single"/>
        </w:rPr>
      </w:pPr>
      <w:r>
        <w:rPr>
          <w:rFonts w:ascii="Times New Roman" w:hAnsi="Times New Roman"/>
          <w:sz w:val="20"/>
          <w:u w:val="single"/>
        </w:rPr>
        <w:t>Section 3.0 – Technical Requirements</w:t>
      </w:r>
    </w:p>
    <w:p w:rsidRPr="00C40500" w:rsidR="0045323D" w:rsidP="0045323D" w:rsidRDefault="003C2E2E" w14:paraId="46C30DFD" w14:textId="77777777">
      <w:pPr>
        <w:pStyle w:val="ListParagraph"/>
        <w:ind w:left="1440"/>
        <w:rPr>
          <w:rFonts w:ascii="Times New Roman" w:hAnsi="Times New Roman"/>
          <w:sz w:val="20"/>
        </w:rPr>
      </w:pPr>
      <w:r>
        <w:rPr>
          <w:rFonts w:ascii="Times New Roman" w:hAnsi="Times New Roman"/>
          <w:sz w:val="20"/>
        </w:rPr>
        <w:t>The T</w:t>
      </w:r>
      <w:r w:rsidR="00590CF9">
        <w:rPr>
          <w:rFonts w:ascii="Times New Roman" w:hAnsi="Times New Roman"/>
          <w:sz w:val="20"/>
        </w:rPr>
        <w:t>echnical</w:t>
      </w:r>
      <w:r>
        <w:rPr>
          <w:rFonts w:ascii="Times New Roman" w:hAnsi="Times New Roman"/>
          <w:sz w:val="20"/>
        </w:rPr>
        <w:t xml:space="preserve"> Requirements</w:t>
      </w:r>
      <w:r w:rsidR="00590CF9">
        <w:rPr>
          <w:rFonts w:ascii="Times New Roman" w:hAnsi="Times New Roman"/>
          <w:sz w:val="20"/>
        </w:rPr>
        <w:t xml:space="preserve"> </w:t>
      </w:r>
      <w:r w:rsidR="008960D7">
        <w:rPr>
          <w:rFonts w:ascii="Times New Roman" w:hAnsi="Times New Roman"/>
          <w:sz w:val="20"/>
        </w:rPr>
        <w:t xml:space="preserve">section </w:t>
      </w:r>
      <w:r>
        <w:rPr>
          <w:rFonts w:ascii="Times New Roman" w:hAnsi="Times New Roman"/>
          <w:sz w:val="20"/>
        </w:rPr>
        <w:t>includes both</w:t>
      </w:r>
      <w:r w:rsidR="0045323D">
        <w:rPr>
          <w:rFonts w:ascii="Times New Roman" w:hAnsi="Times New Roman"/>
          <w:sz w:val="20"/>
        </w:rPr>
        <w:t xml:space="preserve"> the material</w:t>
      </w:r>
      <w:r>
        <w:rPr>
          <w:rFonts w:ascii="Times New Roman" w:hAnsi="Times New Roman"/>
          <w:sz w:val="20"/>
        </w:rPr>
        <w:t xml:space="preserve"> requirements (section 3.1) and the </w:t>
      </w:r>
      <w:r w:rsidR="0045323D">
        <w:rPr>
          <w:rFonts w:ascii="Times New Roman" w:hAnsi="Times New Roman"/>
          <w:sz w:val="20"/>
        </w:rPr>
        <w:t xml:space="preserve">manufacturing process requirements (section 3.2) </w:t>
      </w:r>
      <w:r w:rsidR="00590CF9">
        <w:rPr>
          <w:rFonts w:ascii="Times New Roman" w:hAnsi="Times New Roman"/>
          <w:sz w:val="20"/>
        </w:rPr>
        <w:t xml:space="preserve">that apply to a specific repair part.  </w:t>
      </w:r>
      <w:r w:rsidR="008960D7">
        <w:rPr>
          <w:rFonts w:ascii="Times New Roman" w:hAnsi="Times New Roman"/>
          <w:sz w:val="20"/>
        </w:rPr>
        <w:t>CDA Engineers may</w:t>
      </w:r>
      <w:r w:rsidR="00590CF9">
        <w:rPr>
          <w:rFonts w:ascii="Times New Roman" w:hAnsi="Times New Roman"/>
          <w:sz w:val="20"/>
        </w:rPr>
        <w:t xml:space="preserve"> </w:t>
      </w:r>
      <w:r w:rsidR="008960D7">
        <w:rPr>
          <w:rFonts w:ascii="Times New Roman" w:hAnsi="Times New Roman"/>
          <w:sz w:val="20"/>
        </w:rPr>
        <w:t xml:space="preserve">modify, add, or delete requirements of </w:t>
      </w:r>
      <w:r w:rsidR="00590CF9">
        <w:rPr>
          <w:rFonts w:ascii="Times New Roman" w:hAnsi="Times New Roman"/>
          <w:sz w:val="20"/>
        </w:rPr>
        <w:t xml:space="preserve">the </w:t>
      </w:r>
      <w:r w:rsidR="008960D7">
        <w:rPr>
          <w:rFonts w:ascii="Times New Roman" w:hAnsi="Times New Roman"/>
          <w:sz w:val="20"/>
        </w:rPr>
        <w:t>referenced drawings and</w:t>
      </w:r>
      <w:r w:rsidR="00590CF9">
        <w:rPr>
          <w:rFonts w:ascii="Times New Roman" w:hAnsi="Times New Roman"/>
          <w:sz w:val="20"/>
        </w:rPr>
        <w:t>/or specifica</w:t>
      </w:r>
      <w:r w:rsidR="00C45D77">
        <w:rPr>
          <w:rFonts w:ascii="Times New Roman" w:hAnsi="Times New Roman"/>
          <w:sz w:val="20"/>
        </w:rPr>
        <w:t xml:space="preserve">tions </w:t>
      </w:r>
      <w:r w:rsidR="001A5333">
        <w:rPr>
          <w:rFonts w:ascii="Times New Roman" w:hAnsi="Times New Roman"/>
          <w:sz w:val="20"/>
        </w:rPr>
        <w:t>in this section of the IRPOD</w:t>
      </w:r>
      <w:r w:rsidR="008960D7">
        <w:rPr>
          <w:rFonts w:ascii="Times New Roman" w:hAnsi="Times New Roman"/>
          <w:sz w:val="20"/>
        </w:rPr>
        <w:t xml:space="preserve">.  </w:t>
      </w:r>
      <w:r w:rsidRPr="00C40500" w:rsidR="00E75697">
        <w:rPr>
          <w:rFonts w:ascii="Times New Roman" w:hAnsi="Times New Roman"/>
          <w:sz w:val="20"/>
        </w:rPr>
        <w:t xml:space="preserve">The following are some examples of </w:t>
      </w:r>
      <w:r w:rsidRPr="00C40500">
        <w:rPr>
          <w:rFonts w:ascii="Times New Roman" w:hAnsi="Times New Roman"/>
          <w:sz w:val="20"/>
        </w:rPr>
        <w:t xml:space="preserve">specific nuclear fastener </w:t>
      </w:r>
      <w:r w:rsidRPr="00C40500" w:rsidR="00E75697">
        <w:rPr>
          <w:rFonts w:ascii="Times New Roman" w:hAnsi="Times New Roman"/>
          <w:sz w:val="20"/>
        </w:rPr>
        <w:t>requirements</w:t>
      </w:r>
      <w:r w:rsidRPr="00C40500" w:rsidR="00590CF9">
        <w:rPr>
          <w:rFonts w:ascii="Times New Roman" w:hAnsi="Times New Roman"/>
          <w:sz w:val="20"/>
        </w:rPr>
        <w:t xml:space="preserve"> that may </w:t>
      </w:r>
      <w:r w:rsidRPr="00C40500" w:rsidR="001A5333">
        <w:rPr>
          <w:rFonts w:ascii="Times New Roman" w:hAnsi="Times New Roman"/>
          <w:sz w:val="20"/>
        </w:rPr>
        <w:t>apply</w:t>
      </w:r>
      <w:r w:rsidRPr="00C40500" w:rsidR="00E75697">
        <w:rPr>
          <w:rFonts w:ascii="Times New Roman" w:hAnsi="Times New Roman"/>
          <w:sz w:val="20"/>
        </w:rPr>
        <w:t>.</w:t>
      </w:r>
    </w:p>
    <w:p w:rsidRPr="00C40500" w:rsidR="00E75697" w:rsidP="0045323D" w:rsidRDefault="00E75697" w14:paraId="43FC6C91" w14:textId="77777777">
      <w:pPr>
        <w:pStyle w:val="ListParagraph"/>
        <w:ind w:left="1440"/>
        <w:rPr>
          <w:rFonts w:ascii="Times New Roman" w:hAnsi="Times New Roman"/>
          <w:sz w:val="20"/>
        </w:rPr>
      </w:pPr>
    </w:p>
    <w:p w:rsidRPr="00C40500" w:rsidR="00E75697" w:rsidP="006C16C8" w:rsidRDefault="00E75697" w14:paraId="45DDBF5B" w14:textId="77777777">
      <w:pPr>
        <w:pStyle w:val="ListParagraph"/>
        <w:numPr>
          <w:ilvl w:val="0"/>
          <w:numId w:val="33"/>
        </w:numPr>
        <w:rPr>
          <w:rFonts w:ascii="Times New Roman" w:hAnsi="Times New Roman"/>
          <w:sz w:val="20"/>
        </w:rPr>
      </w:pPr>
      <w:r w:rsidRPr="00C40500">
        <w:rPr>
          <w:rFonts w:ascii="Times New Roman" w:hAnsi="Times New Roman"/>
          <w:sz w:val="20"/>
        </w:rPr>
        <w:t>Chemical property testing</w:t>
      </w:r>
      <w:r w:rsidRPr="00C40500" w:rsidR="008960D7">
        <w:rPr>
          <w:rFonts w:ascii="Times New Roman" w:hAnsi="Times New Roman"/>
          <w:sz w:val="20"/>
        </w:rPr>
        <w:t>.</w:t>
      </w:r>
    </w:p>
    <w:p w:rsidRPr="00C40500" w:rsidR="00E75697" w:rsidP="006C16C8" w:rsidRDefault="00E75697" w14:paraId="6702E73D" w14:textId="77777777">
      <w:pPr>
        <w:pStyle w:val="ListParagraph"/>
        <w:numPr>
          <w:ilvl w:val="0"/>
          <w:numId w:val="33"/>
        </w:numPr>
        <w:rPr>
          <w:rFonts w:ascii="Times New Roman" w:hAnsi="Times New Roman"/>
          <w:sz w:val="20"/>
        </w:rPr>
      </w:pPr>
      <w:r w:rsidRPr="00C40500">
        <w:rPr>
          <w:rFonts w:ascii="Times New Roman" w:hAnsi="Times New Roman"/>
          <w:sz w:val="20"/>
        </w:rPr>
        <w:t>Mechanical property testing to include wedge tensile testing for headed fasteners, proof load testing for nuts and hardness testing as required</w:t>
      </w:r>
      <w:r w:rsidRPr="00C40500" w:rsidR="008960D7">
        <w:rPr>
          <w:rFonts w:ascii="Times New Roman" w:hAnsi="Times New Roman"/>
          <w:sz w:val="20"/>
        </w:rPr>
        <w:t>.</w:t>
      </w:r>
    </w:p>
    <w:p w:rsidRPr="00C40500" w:rsidR="00E75697" w:rsidP="006C16C8" w:rsidRDefault="00E75697" w14:paraId="756DFF8D" w14:textId="77777777">
      <w:pPr>
        <w:pStyle w:val="ListParagraph"/>
        <w:numPr>
          <w:ilvl w:val="0"/>
          <w:numId w:val="33"/>
        </w:numPr>
        <w:rPr>
          <w:rFonts w:ascii="Times New Roman" w:hAnsi="Times New Roman"/>
          <w:sz w:val="20"/>
        </w:rPr>
      </w:pPr>
      <w:r w:rsidRPr="00C40500">
        <w:rPr>
          <w:rFonts w:ascii="Times New Roman" w:hAnsi="Times New Roman"/>
          <w:sz w:val="20"/>
        </w:rPr>
        <w:t>Zinc phosphate coating per MIL-DTL-16232</w:t>
      </w:r>
      <w:r w:rsidRPr="00C40500" w:rsidR="008960D7">
        <w:rPr>
          <w:rFonts w:ascii="Times New Roman" w:hAnsi="Times New Roman"/>
          <w:sz w:val="20"/>
        </w:rPr>
        <w:t>.</w:t>
      </w:r>
    </w:p>
    <w:p w:rsidRPr="00C40500" w:rsidR="00E75697" w:rsidP="006C16C8" w:rsidRDefault="00E75697" w14:paraId="17F1AFBF" w14:textId="77777777">
      <w:pPr>
        <w:pStyle w:val="ListParagraph"/>
        <w:numPr>
          <w:ilvl w:val="0"/>
          <w:numId w:val="33"/>
        </w:numPr>
        <w:rPr>
          <w:rFonts w:ascii="Times New Roman" w:hAnsi="Times New Roman"/>
          <w:sz w:val="20"/>
        </w:rPr>
      </w:pPr>
      <w:r w:rsidRPr="00C40500">
        <w:rPr>
          <w:rFonts w:ascii="Times New Roman" w:hAnsi="Times New Roman"/>
          <w:sz w:val="20"/>
        </w:rPr>
        <w:t>Locking elements per MIL-DTL-18240</w:t>
      </w:r>
      <w:r w:rsidRPr="00C40500" w:rsidR="008960D7">
        <w:rPr>
          <w:rFonts w:ascii="Times New Roman" w:hAnsi="Times New Roman"/>
          <w:sz w:val="20"/>
        </w:rPr>
        <w:t>.</w:t>
      </w:r>
    </w:p>
    <w:p w:rsidRPr="00C40500" w:rsidR="00E75697" w:rsidP="006C16C8" w:rsidRDefault="00E75697" w14:paraId="2DEFFF0A" w14:textId="77777777">
      <w:pPr>
        <w:pStyle w:val="ListParagraph"/>
        <w:numPr>
          <w:ilvl w:val="0"/>
          <w:numId w:val="33"/>
        </w:numPr>
        <w:rPr>
          <w:rFonts w:ascii="Times New Roman" w:hAnsi="Times New Roman"/>
          <w:sz w:val="20"/>
        </w:rPr>
      </w:pPr>
      <w:r w:rsidRPr="00C40500">
        <w:rPr>
          <w:rFonts w:ascii="Times New Roman" w:hAnsi="Times New Roman"/>
          <w:sz w:val="20"/>
        </w:rPr>
        <w:t xml:space="preserve">Verification of critical characteristics and dimensions of the fastener </w:t>
      </w:r>
      <w:r w:rsidRPr="00C40500" w:rsidR="00A83273">
        <w:rPr>
          <w:rFonts w:ascii="Times New Roman" w:hAnsi="Times New Roman"/>
          <w:sz w:val="20"/>
        </w:rPr>
        <w:t>to include</w:t>
      </w:r>
      <w:r w:rsidRPr="00C40500" w:rsidR="008960D7">
        <w:rPr>
          <w:rFonts w:ascii="Times New Roman" w:hAnsi="Times New Roman"/>
          <w:sz w:val="20"/>
        </w:rPr>
        <w:t xml:space="preserve"> </w:t>
      </w:r>
      <w:r w:rsidRPr="00C40500" w:rsidR="00456C61">
        <w:rPr>
          <w:rFonts w:ascii="Times New Roman" w:hAnsi="Times New Roman"/>
          <w:sz w:val="20"/>
        </w:rPr>
        <w:t>o</w:t>
      </w:r>
      <w:r w:rsidRPr="00C40500">
        <w:rPr>
          <w:rFonts w:ascii="Times New Roman" w:hAnsi="Times New Roman"/>
          <w:sz w:val="20"/>
        </w:rPr>
        <w:t>verall length</w:t>
      </w:r>
      <w:r w:rsidRPr="00C40500" w:rsidR="00456C61">
        <w:rPr>
          <w:rFonts w:ascii="Times New Roman" w:hAnsi="Times New Roman"/>
          <w:sz w:val="20"/>
        </w:rPr>
        <w:t>,</w:t>
      </w:r>
      <w:r w:rsidRPr="00C40500" w:rsidR="008960D7">
        <w:rPr>
          <w:rFonts w:ascii="Times New Roman" w:hAnsi="Times New Roman"/>
          <w:sz w:val="20"/>
        </w:rPr>
        <w:t xml:space="preserve"> </w:t>
      </w:r>
      <w:r w:rsidRPr="00C40500" w:rsidR="00456C61">
        <w:rPr>
          <w:rFonts w:ascii="Times New Roman" w:hAnsi="Times New Roman"/>
          <w:sz w:val="20"/>
        </w:rPr>
        <w:t>h</w:t>
      </w:r>
      <w:r w:rsidRPr="00C40500">
        <w:rPr>
          <w:rFonts w:ascii="Times New Roman" w:hAnsi="Times New Roman"/>
          <w:sz w:val="20"/>
        </w:rPr>
        <w:t>ead height</w:t>
      </w:r>
      <w:r w:rsidRPr="00C40500" w:rsidR="008960D7">
        <w:rPr>
          <w:rFonts w:ascii="Times New Roman" w:hAnsi="Times New Roman"/>
          <w:sz w:val="20"/>
        </w:rPr>
        <w:t xml:space="preserve">, </w:t>
      </w:r>
      <w:r w:rsidRPr="00C40500" w:rsidR="00456C61">
        <w:rPr>
          <w:rFonts w:ascii="Times New Roman" w:hAnsi="Times New Roman"/>
          <w:sz w:val="20"/>
        </w:rPr>
        <w:t>t</w:t>
      </w:r>
      <w:r w:rsidRPr="00C40500">
        <w:rPr>
          <w:rFonts w:ascii="Times New Roman" w:hAnsi="Times New Roman"/>
          <w:sz w:val="20"/>
        </w:rPr>
        <w:t>hread form</w:t>
      </w:r>
      <w:r w:rsidRPr="00C40500" w:rsidR="00456C61">
        <w:rPr>
          <w:rFonts w:ascii="Times New Roman" w:hAnsi="Times New Roman"/>
          <w:sz w:val="20"/>
        </w:rPr>
        <w:t>, w</w:t>
      </w:r>
      <w:r w:rsidRPr="00C40500">
        <w:rPr>
          <w:rFonts w:ascii="Times New Roman" w:hAnsi="Times New Roman"/>
          <w:sz w:val="20"/>
        </w:rPr>
        <w:t>idth across flats</w:t>
      </w:r>
      <w:r w:rsidRPr="00C40500" w:rsidR="00456C61">
        <w:rPr>
          <w:rFonts w:ascii="Times New Roman" w:hAnsi="Times New Roman"/>
          <w:sz w:val="20"/>
        </w:rPr>
        <w:t>, w</w:t>
      </w:r>
      <w:r w:rsidRPr="00C40500">
        <w:rPr>
          <w:rFonts w:ascii="Times New Roman" w:hAnsi="Times New Roman"/>
          <w:sz w:val="20"/>
        </w:rPr>
        <w:t>idth across corners</w:t>
      </w:r>
      <w:r w:rsidRPr="00C40500" w:rsidR="008960D7">
        <w:rPr>
          <w:rFonts w:ascii="Times New Roman" w:hAnsi="Times New Roman"/>
          <w:sz w:val="20"/>
        </w:rPr>
        <w:t>, etc.</w:t>
      </w:r>
    </w:p>
    <w:p w:rsidRPr="00C40500" w:rsidR="00E75697" w:rsidP="006C16C8" w:rsidRDefault="00E75697" w14:paraId="6B17F580" w14:textId="77777777">
      <w:pPr>
        <w:pStyle w:val="ListParagraph"/>
        <w:numPr>
          <w:ilvl w:val="0"/>
          <w:numId w:val="33"/>
        </w:numPr>
        <w:rPr>
          <w:rFonts w:ascii="Times New Roman" w:hAnsi="Times New Roman"/>
          <w:sz w:val="20"/>
        </w:rPr>
      </w:pPr>
      <w:r w:rsidRPr="00C40500">
        <w:rPr>
          <w:rFonts w:ascii="Times New Roman" w:hAnsi="Times New Roman"/>
          <w:sz w:val="20"/>
        </w:rPr>
        <w:t>Non-Destructive Testing (NDT) such as Liquid Penetrant inspection to MIL-STD-271/Tech Pub 271 with acceptance criteria to MIL-STD-2035, class 1</w:t>
      </w:r>
      <w:r w:rsidRPr="00C40500" w:rsidR="008960D7">
        <w:rPr>
          <w:rFonts w:ascii="Times New Roman" w:hAnsi="Times New Roman"/>
          <w:sz w:val="20"/>
        </w:rPr>
        <w:t>.</w:t>
      </w:r>
    </w:p>
    <w:p w:rsidRPr="00C40500" w:rsidR="008960D7" w:rsidP="006C16C8" w:rsidRDefault="00E75697" w14:paraId="11322BA9" w14:textId="77777777">
      <w:pPr>
        <w:pStyle w:val="ListParagraph"/>
        <w:numPr>
          <w:ilvl w:val="0"/>
          <w:numId w:val="33"/>
        </w:numPr>
        <w:rPr>
          <w:rFonts w:ascii="Times New Roman" w:hAnsi="Times New Roman"/>
          <w:sz w:val="20"/>
        </w:rPr>
      </w:pPr>
      <w:r w:rsidRPr="00C40500">
        <w:rPr>
          <w:rFonts w:ascii="Times New Roman" w:hAnsi="Times New Roman"/>
          <w:sz w:val="20"/>
        </w:rPr>
        <w:t>Decarburization testing</w:t>
      </w:r>
      <w:r w:rsidRPr="00C40500" w:rsidR="008960D7">
        <w:rPr>
          <w:rFonts w:ascii="Times New Roman" w:hAnsi="Times New Roman"/>
          <w:sz w:val="20"/>
        </w:rPr>
        <w:t>.</w:t>
      </w:r>
    </w:p>
    <w:p w:rsidRPr="0045323D" w:rsidR="008960D7" w:rsidP="0045323D" w:rsidRDefault="008960D7" w14:paraId="4CC1A51F" w14:textId="77777777">
      <w:pPr>
        <w:pStyle w:val="ListParagraph"/>
        <w:ind w:left="1440"/>
        <w:rPr>
          <w:rFonts w:ascii="Times New Roman" w:hAnsi="Times New Roman"/>
          <w:sz w:val="20"/>
        </w:rPr>
      </w:pPr>
    </w:p>
    <w:p w:rsidR="00AA0495" w:rsidP="000C373F" w:rsidRDefault="00AA0495" w14:paraId="3BE86EFA" w14:textId="77777777">
      <w:pPr>
        <w:pStyle w:val="ListParagraph"/>
        <w:numPr>
          <w:ilvl w:val="0"/>
          <w:numId w:val="23"/>
        </w:numPr>
        <w:rPr>
          <w:rFonts w:ascii="Times New Roman" w:hAnsi="Times New Roman"/>
          <w:sz w:val="20"/>
          <w:u w:val="single"/>
        </w:rPr>
      </w:pPr>
      <w:r>
        <w:rPr>
          <w:rFonts w:ascii="Times New Roman" w:hAnsi="Times New Roman"/>
          <w:sz w:val="20"/>
          <w:u w:val="single"/>
        </w:rPr>
        <w:t>Section 4.0 – Quality Assurance Provisions</w:t>
      </w:r>
    </w:p>
    <w:p w:rsidR="009A7469" w:rsidP="00E75697" w:rsidRDefault="002D3B62" w14:paraId="5EF6490E" w14:textId="77777777">
      <w:pPr>
        <w:pStyle w:val="ListParagraph"/>
        <w:ind w:left="1440"/>
        <w:rPr>
          <w:rFonts w:ascii="Times New Roman" w:hAnsi="Times New Roman"/>
          <w:i/>
          <w:sz w:val="20"/>
        </w:rPr>
      </w:pPr>
      <w:r>
        <w:rPr>
          <w:rFonts w:ascii="Times New Roman" w:hAnsi="Times New Roman"/>
          <w:sz w:val="20"/>
        </w:rPr>
        <w:t xml:space="preserve">The Quality Assurance Provision </w:t>
      </w:r>
      <w:r w:rsidR="00004F6B">
        <w:rPr>
          <w:rFonts w:ascii="Times New Roman" w:hAnsi="Times New Roman"/>
          <w:sz w:val="20"/>
        </w:rPr>
        <w:t>section describes or references the quality assurance systems the vendor must maintain in order to supply the</w:t>
      </w:r>
      <w:r w:rsidR="00954E42">
        <w:rPr>
          <w:rFonts w:ascii="Times New Roman" w:hAnsi="Times New Roman"/>
          <w:sz w:val="20"/>
        </w:rPr>
        <w:t xml:space="preserve"> nuclear</w:t>
      </w:r>
      <w:r w:rsidR="004E4A1D">
        <w:rPr>
          <w:rFonts w:ascii="Times New Roman" w:hAnsi="Times New Roman"/>
          <w:sz w:val="20"/>
        </w:rPr>
        <w:t xml:space="preserve"> </w:t>
      </w:r>
      <w:r w:rsidR="00004F6B">
        <w:rPr>
          <w:rFonts w:ascii="Times New Roman" w:hAnsi="Times New Roman"/>
          <w:sz w:val="20"/>
        </w:rPr>
        <w:t xml:space="preserve">repair part. </w:t>
      </w:r>
      <w:r w:rsidRPr="00004F6B" w:rsidR="00004F6B">
        <w:rPr>
          <w:rFonts w:ascii="Times New Roman" w:hAnsi="Times New Roman"/>
          <w:sz w:val="20"/>
        </w:rPr>
        <w:t xml:space="preserve"> </w:t>
      </w:r>
      <w:r w:rsidR="00B503F4">
        <w:rPr>
          <w:rFonts w:ascii="Times New Roman" w:hAnsi="Times New Roman"/>
          <w:i/>
          <w:sz w:val="20"/>
        </w:rPr>
        <w:t xml:space="preserve">See section </w:t>
      </w:r>
      <w:r w:rsidR="00671E5F">
        <w:rPr>
          <w:rFonts w:ascii="Times New Roman" w:hAnsi="Times New Roman"/>
          <w:i/>
          <w:sz w:val="20"/>
        </w:rPr>
        <w:t>1.3.5</w:t>
      </w:r>
      <w:r w:rsidRPr="00004F6B" w:rsidR="00004F6B">
        <w:rPr>
          <w:rFonts w:ascii="Times New Roman" w:hAnsi="Times New Roman"/>
          <w:i/>
          <w:sz w:val="20"/>
        </w:rPr>
        <w:t>.3.</w:t>
      </w:r>
      <w:r w:rsidR="00004F6B">
        <w:rPr>
          <w:rFonts w:ascii="Times New Roman" w:hAnsi="Times New Roman"/>
          <w:i/>
          <w:sz w:val="20"/>
        </w:rPr>
        <w:t xml:space="preserve"> </w:t>
      </w:r>
      <w:r w:rsidRPr="00004F6B" w:rsidR="00004F6B">
        <w:rPr>
          <w:rFonts w:ascii="Times New Roman" w:hAnsi="Times New Roman"/>
          <w:i/>
          <w:sz w:val="20"/>
        </w:rPr>
        <w:t>Quality Inspection Levels below for additiona</w:t>
      </w:r>
      <w:r w:rsidR="000B0D84">
        <w:rPr>
          <w:rFonts w:ascii="Times New Roman" w:hAnsi="Times New Roman"/>
          <w:i/>
          <w:sz w:val="20"/>
        </w:rPr>
        <w:t xml:space="preserve">l </w:t>
      </w:r>
      <w:r w:rsidRPr="00004F6B" w:rsidR="00004F6B">
        <w:rPr>
          <w:rFonts w:ascii="Times New Roman" w:hAnsi="Times New Roman"/>
          <w:i/>
          <w:sz w:val="20"/>
        </w:rPr>
        <w:t>information</w:t>
      </w:r>
      <w:r w:rsidR="009A7469">
        <w:rPr>
          <w:rFonts w:ascii="Times New Roman" w:hAnsi="Times New Roman"/>
          <w:i/>
          <w:sz w:val="20"/>
        </w:rPr>
        <w:t>.</w:t>
      </w:r>
    </w:p>
    <w:p w:rsidR="009A7469" w:rsidP="00E75697" w:rsidRDefault="009A7469" w14:paraId="295D8EEE" w14:textId="77777777">
      <w:pPr>
        <w:pStyle w:val="ListParagraph"/>
        <w:ind w:left="1440"/>
        <w:rPr>
          <w:rFonts w:ascii="Times New Roman" w:hAnsi="Times New Roman"/>
          <w:i/>
          <w:sz w:val="20"/>
        </w:rPr>
      </w:pPr>
    </w:p>
    <w:p w:rsidRPr="00206F45" w:rsidR="009102B8" w:rsidP="009102B8" w:rsidRDefault="009102B8" w14:paraId="05410912" w14:textId="77777777">
      <w:pPr>
        <w:ind w:left="1440"/>
        <w:rPr>
          <w:rFonts w:ascii="Times New Roman" w:hAnsi="Times New Roman"/>
          <w:sz w:val="20"/>
        </w:rPr>
      </w:pPr>
      <w:r w:rsidRPr="00206F45">
        <w:rPr>
          <w:rFonts w:ascii="Times New Roman" w:hAnsi="Times New Roman"/>
          <w:sz w:val="20"/>
        </w:rPr>
        <w:t>Also included in this section may be requirements for First Article Testing (FAT) or Production Lot Testing (PLT).  FAT i</w:t>
      </w:r>
      <w:r w:rsidRPr="00206F45" w:rsidR="004E4A1D">
        <w:rPr>
          <w:rFonts w:ascii="Times New Roman" w:hAnsi="Times New Roman"/>
          <w:sz w:val="20"/>
        </w:rPr>
        <w:t>s performed to validate the vendor has the manufacturing capability, process and facilities to produce a product in accordance with the requirement</w:t>
      </w:r>
      <w:r w:rsidRPr="00206F45" w:rsidR="00436E0C">
        <w:rPr>
          <w:rFonts w:ascii="Times New Roman" w:hAnsi="Times New Roman"/>
          <w:sz w:val="20"/>
        </w:rPr>
        <w:t>s</w:t>
      </w:r>
      <w:r w:rsidR="00206F45">
        <w:rPr>
          <w:rFonts w:ascii="Times New Roman" w:hAnsi="Times New Roman"/>
          <w:sz w:val="20"/>
        </w:rPr>
        <w:t xml:space="preserve"> of the contract.  PLT</w:t>
      </w:r>
      <w:r w:rsidRPr="00206F45" w:rsidR="00206F45">
        <w:rPr>
          <w:rFonts w:ascii="Times New Roman" w:hAnsi="Times New Roman"/>
          <w:sz w:val="20"/>
        </w:rPr>
        <w:t xml:space="preserve"> is performed to verify that the manufacturer can and has maintained the manufacturing capability, process and facilities to produce a product in accordance with the requirements throughout </w:t>
      </w:r>
      <w:r w:rsidR="00206F45">
        <w:rPr>
          <w:rFonts w:ascii="Times New Roman" w:hAnsi="Times New Roman"/>
          <w:sz w:val="20"/>
        </w:rPr>
        <w:t>the entire life of the contract</w:t>
      </w:r>
      <w:r w:rsidRPr="00206F45" w:rsidR="004E4A1D">
        <w:rPr>
          <w:rFonts w:ascii="Times New Roman" w:hAnsi="Times New Roman"/>
          <w:sz w:val="20"/>
        </w:rPr>
        <w:t>.  Both testing conditions may be performed by the Government and/or contractor</w:t>
      </w:r>
      <w:r w:rsidRPr="00206F45" w:rsidR="00CD4524">
        <w:rPr>
          <w:rFonts w:ascii="Times New Roman" w:hAnsi="Times New Roman"/>
          <w:sz w:val="20"/>
        </w:rPr>
        <w:t xml:space="preserve">, and </w:t>
      </w:r>
      <w:r w:rsidRPr="00206F45" w:rsidR="004E4A1D">
        <w:rPr>
          <w:rFonts w:ascii="Times New Roman" w:hAnsi="Times New Roman"/>
          <w:sz w:val="20"/>
        </w:rPr>
        <w:t>may be</w:t>
      </w:r>
      <w:r w:rsidRPr="00206F45" w:rsidR="00310A80">
        <w:rPr>
          <w:rFonts w:ascii="Times New Roman" w:hAnsi="Times New Roman"/>
          <w:sz w:val="20"/>
        </w:rPr>
        <w:t xml:space="preserve"> </w:t>
      </w:r>
      <w:r w:rsidR="00206F45">
        <w:rPr>
          <w:rFonts w:ascii="Times New Roman" w:hAnsi="Times New Roman"/>
          <w:sz w:val="20"/>
        </w:rPr>
        <w:t>invoked</w:t>
      </w:r>
      <w:r w:rsidRPr="00206F45" w:rsidR="00FD72CC">
        <w:rPr>
          <w:rFonts w:ascii="Times New Roman" w:hAnsi="Times New Roman"/>
          <w:sz w:val="20"/>
        </w:rPr>
        <w:t xml:space="preserve"> or referenced</w:t>
      </w:r>
      <w:r w:rsidRPr="00206F45" w:rsidR="004E4A1D">
        <w:rPr>
          <w:rFonts w:ascii="Times New Roman" w:hAnsi="Times New Roman"/>
          <w:sz w:val="20"/>
        </w:rPr>
        <w:t xml:space="preserve"> in other sections of the IRPOD.</w:t>
      </w:r>
    </w:p>
    <w:p w:rsidR="00E75697" w:rsidP="00E75697" w:rsidRDefault="00E75697" w14:paraId="2B05AB64" w14:textId="77777777">
      <w:pPr>
        <w:pStyle w:val="ListParagraph"/>
        <w:ind w:left="1440"/>
        <w:rPr>
          <w:rFonts w:ascii="Times New Roman" w:hAnsi="Times New Roman"/>
          <w:sz w:val="20"/>
          <w:u w:val="single"/>
        </w:rPr>
      </w:pPr>
    </w:p>
    <w:p w:rsidR="00EB15D2" w:rsidP="00E75697" w:rsidRDefault="00EB15D2" w14:paraId="138CE97B" w14:textId="77777777">
      <w:pPr>
        <w:pStyle w:val="ListParagraph"/>
        <w:ind w:left="1440"/>
        <w:rPr>
          <w:rFonts w:ascii="Times New Roman" w:hAnsi="Times New Roman"/>
          <w:sz w:val="20"/>
          <w:u w:val="single"/>
        </w:rPr>
      </w:pPr>
    </w:p>
    <w:p w:rsidR="00EB15D2" w:rsidP="00E75697" w:rsidRDefault="00EB15D2" w14:paraId="1FE5D878" w14:textId="77777777">
      <w:pPr>
        <w:pStyle w:val="ListParagraph"/>
        <w:ind w:left="1440"/>
        <w:rPr>
          <w:rFonts w:ascii="Times New Roman" w:hAnsi="Times New Roman"/>
          <w:sz w:val="20"/>
          <w:u w:val="single"/>
        </w:rPr>
      </w:pPr>
    </w:p>
    <w:p w:rsidR="009E7B73" w:rsidP="00E75697" w:rsidRDefault="009E7B73" w14:paraId="4FAE43B1" w14:textId="77777777">
      <w:pPr>
        <w:pStyle w:val="ListParagraph"/>
        <w:ind w:left="1440"/>
        <w:rPr>
          <w:rFonts w:ascii="Times New Roman" w:hAnsi="Times New Roman"/>
          <w:sz w:val="20"/>
          <w:u w:val="single"/>
        </w:rPr>
      </w:pPr>
    </w:p>
    <w:p w:rsidR="00EB15D2" w:rsidP="00E75697" w:rsidRDefault="00EB15D2" w14:paraId="6B67BDCE" w14:textId="77777777">
      <w:pPr>
        <w:pStyle w:val="ListParagraph"/>
        <w:ind w:left="1440"/>
        <w:rPr>
          <w:rFonts w:ascii="Times New Roman" w:hAnsi="Times New Roman"/>
          <w:sz w:val="20"/>
          <w:u w:val="single"/>
        </w:rPr>
      </w:pPr>
    </w:p>
    <w:p w:rsidR="00AA0495" w:rsidP="000C373F" w:rsidRDefault="00AA0495" w14:paraId="05E9863E" w14:textId="77777777">
      <w:pPr>
        <w:pStyle w:val="ListParagraph"/>
        <w:numPr>
          <w:ilvl w:val="0"/>
          <w:numId w:val="23"/>
        </w:numPr>
        <w:rPr>
          <w:rFonts w:ascii="Times New Roman" w:hAnsi="Times New Roman"/>
          <w:sz w:val="20"/>
          <w:u w:val="single"/>
        </w:rPr>
      </w:pPr>
      <w:r>
        <w:rPr>
          <w:rFonts w:ascii="Times New Roman" w:hAnsi="Times New Roman"/>
          <w:sz w:val="20"/>
          <w:u w:val="single"/>
        </w:rPr>
        <w:t>Section 5.0 – Preparation for Delivery</w:t>
      </w:r>
    </w:p>
    <w:p w:rsidRPr="009A7469" w:rsidR="00004F6B" w:rsidP="00004F6B" w:rsidRDefault="00656D92" w14:paraId="6ACFBC7B" w14:textId="77777777">
      <w:pPr>
        <w:pStyle w:val="ListParagraph"/>
        <w:ind w:left="1440"/>
        <w:rPr>
          <w:rFonts w:ascii="Times New Roman" w:hAnsi="Times New Roman"/>
          <w:sz w:val="20"/>
        </w:rPr>
      </w:pPr>
      <w:r>
        <w:rPr>
          <w:rFonts w:ascii="Times New Roman" w:hAnsi="Times New Roman"/>
          <w:sz w:val="20"/>
        </w:rPr>
        <w:t>The Preparation for Delivery</w:t>
      </w:r>
      <w:r w:rsidR="009A7469">
        <w:rPr>
          <w:rFonts w:ascii="Times New Roman" w:hAnsi="Times New Roman"/>
          <w:sz w:val="20"/>
        </w:rPr>
        <w:t xml:space="preserve"> section </w:t>
      </w:r>
      <w:r w:rsidR="000F1C00">
        <w:rPr>
          <w:rFonts w:ascii="Times New Roman" w:hAnsi="Times New Roman"/>
          <w:sz w:val="20"/>
        </w:rPr>
        <w:t xml:space="preserve">details </w:t>
      </w:r>
      <w:r w:rsidR="009A7469">
        <w:rPr>
          <w:rFonts w:ascii="Times New Roman" w:hAnsi="Times New Roman"/>
          <w:sz w:val="20"/>
        </w:rPr>
        <w:t>the special packing</w:t>
      </w:r>
      <w:r>
        <w:rPr>
          <w:rFonts w:ascii="Times New Roman" w:hAnsi="Times New Roman"/>
          <w:sz w:val="20"/>
        </w:rPr>
        <w:t xml:space="preserve"> and packaging requirements that apply to</w:t>
      </w:r>
      <w:r w:rsidR="00EB15D2">
        <w:rPr>
          <w:rFonts w:ascii="Times New Roman" w:hAnsi="Times New Roman"/>
          <w:sz w:val="20"/>
        </w:rPr>
        <w:t xml:space="preserve"> a specific</w:t>
      </w:r>
      <w:r>
        <w:rPr>
          <w:rFonts w:ascii="Times New Roman" w:hAnsi="Times New Roman"/>
          <w:sz w:val="20"/>
        </w:rPr>
        <w:t xml:space="preserve"> repair part.  Basic pa</w:t>
      </w:r>
      <w:r w:rsidR="000B0D84">
        <w:rPr>
          <w:rFonts w:ascii="Times New Roman" w:hAnsi="Times New Roman"/>
          <w:sz w:val="20"/>
        </w:rPr>
        <w:t>cking and packaging requirements are detailed in the schedule</w:t>
      </w:r>
      <w:r w:rsidR="001C1CDF">
        <w:rPr>
          <w:rFonts w:ascii="Times New Roman" w:hAnsi="Times New Roman"/>
          <w:sz w:val="20"/>
        </w:rPr>
        <w:t xml:space="preserve"> section</w:t>
      </w:r>
      <w:r w:rsidR="000B0D84">
        <w:rPr>
          <w:rFonts w:ascii="Times New Roman" w:hAnsi="Times New Roman"/>
          <w:sz w:val="20"/>
        </w:rPr>
        <w:t xml:space="preserve"> of each order</w:t>
      </w:r>
      <w:r w:rsidR="009A7469">
        <w:rPr>
          <w:rFonts w:ascii="Times New Roman" w:hAnsi="Times New Roman"/>
          <w:sz w:val="20"/>
        </w:rPr>
        <w:t xml:space="preserve">.  </w:t>
      </w:r>
      <w:r w:rsidR="00F64BE1">
        <w:rPr>
          <w:rFonts w:ascii="Times New Roman" w:hAnsi="Times New Roman"/>
          <w:i/>
          <w:sz w:val="20"/>
        </w:rPr>
        <w:t>See</w:t>
      </w:r>
      <w:r w:rsidR="00B503F4">
        <w:rPr>
          <w:rFonts w:ascii="Times New Roman" w:hAnsi="Times New Roman"/>
          <w:i/>
          <w:sz w:val="20"/>
        </w:rPr>
        <w:t xml:space="preserve"> section </w:t>
      </w:r>
      <w:r w:rsidR="00F64BE1">
        <w:rPr>
          <w:rFonts w:ascii="Times New Roman" w:hAnsi="Times New Roman"/>
          <w:i/>
          <w:sz w:val="20"/>
        </w:rPr>
        <w:t>1.3.4</w:t>
      </w:r>
      <w:r w:rsidRPr="009A7469" w:rsidR="009A7469">
        <w:rPr>
          <w:rFonts w:ascii="Times New Roman" w:hAnsi="Times New Roman"/>
          <w:i/>
          <w:sz w:val="20"/>
        </w:rPr>
        <w:t xml:space="preserve"> Packaging &amp; Packing below for additional information. </w:t>
      </w:r>
      <w:r w:rsidR="009A7469">
        <w:rPr>
          <w:rFonts w:ascii="Times New Roman" w:hAnsi="Times New Roman"/>
          <w:sz w:val="20"/>
        </w:rPr>
        <w:t xml:space="preserve"> </w:t>
      </w:r>
    </w:p>
    <w:p w:rsidR="00004F6B" w:rsidP="00004F6B" w:rsidRDefault="00004F6B" w14:paraId="3E7EB138" w14:textId="77777777">
      <w:pPr>
        <w:pStyle w:val="ListParagraph"/>
        <w:ind w:left="1440"/>
        <w:rPr>
          <w:rFonts w:ascii="Times New Roman" w:hAnsi="Times New Roman"/>
          <w:sz w:val="20"/>
          <w:u w:val="single"/>
        </w:rPr>
      </w:pPr>
    </w:p>
    <w:p w:rsidR="00AA0495" w:rsidP="000C373F" w:rsidRDefault="00AA0495" w14:paraId="1D6198F9" w14:textId="77777777">
      <w:pPr>
        <w:pStyle w:val="ListParagraph"/>
        <w:numPr>
          <w:ilvl w:val="0"/>
          <w:numId w:val="23"/>
        </w:numPr>
        <w:rPr>
          <w:rFonts w:ascii="Times New Roman" w:hAnsi="Times New Roman"/>
          <w:sz w:val="20"/>
          <w:u w:val="single"/>
        </w:rPr>
      </w:pPr>
      <w:r>
        <w:rPr>
          <w:rFonts w:ascii="Times New Roman" w:hAnsi="Times New Roman"/>
          <w:sz w:val="20"/>
          <w:u w:val="single"/>
        </w:rPr>
        <w:t>Section 6.0 – Contract Data Requirements</w:t>
      </w:r>
    </w:p>
    <w:p w:rsidR="004C260E" w:rsidP="004C260E" w:rsidRDefault="006E7647" w14:paraId="443643F3" w14:textId="77777777">
      <w:pPr>
        <w:pStyle w:val="ListParagraph"/>
        <w:ind w:left="1440"/>
        <w:rPr>
          <w:rFonts w:ascii="Times New Roman" w:hAnsi="Times New Roman"/>
          <w:sz w:val="20"/>
        </w:rPr>
      </w:pPr>
      <w:r>
        <w:rPr>
          <w:rFonts w:ascii="Times New Roman" w:hAnsi="Times New Roman"/>
          <w:sz w:val="20"/>
        </w:rPr>
        <w:t xml:space="preserve">The Contract Data Requirements section </w:t>
      </w:r>
      <w:r w:rsidR="00EB15D2">
        <w:rPr>
          <w:rFonts w:ascii="Times New Roman" w:hAnsi="Times New Roman"/>
          <w:sz w:val="20"/>
        </w:rPr>
        <w:t xml:space="preserve">gives the buyer, supplier, and </w:t>
      </w:r>
      <w:r>
        <w:rPr>
          <w:rFonts w:ascii="Times New Roman" w:hAnsi="Times New Roman"/>
          <w:sz w:val="20"/>
        </w:rPr>
        <w:t xml:space="preserve">contract administration office </w:t>
      </w:r>
      <w:r w:rsidR="00EB15D2">
        <w:rPr>
          <w:rFonts w:ascii="Times New Roman" w:hAnsi="Times New Roman"/>
          <w:sz w:val="20"/>
        </w:rPr>
        <w:t xml:space="preserve">a list of the technical data </w:t>
      </w:r>
      <w:r w:rsidR="004C260E">
        <w:rPr>
          <w:rFonts w:ascii="Times New Roman" w:hAnsi="Times New Roman"/>
          <w:sz w:val="20"/>
        </w:rPr>
        <w:t xml:space="preserve">which the supplier must submit </w:t>
      </w:r>
      <w:r w:rsidR="001C1CDF">
        <w:rPr>
          <w:rFonts w:ascii="Times New Roman" w:hAnsi="Times New Roman"/>
          <w:sz w:val="20"/>
        </w:rPr>
        <w:t>as a deliverable under each order</w:t>
      </w:r>
      <w:r w:rsidR="004C260E">
        <w:rPr>
          <w:rFonts w:ascii="Times New Roman" w:hAnsi="Times New Roman"/>
          <w:sz w:val="20"/>
        </w:rPr>
        <w:t xml:space="preserve">.  Some </w:t>
      </w:r>
      <w:r>
        <w:rPr>
          <w:rFonts w:ascii="Times New Roman" w:hAnsi="Times New Roman"/>
          <w:sz w:val="20"/>
        </w:rPr>
        <w:t>repair parts</w:t>
      </w:r>
      <w:r w:rsidR="004C260E">
        <w:rPr>
          <w:rFonts w:ascii="Times New Roman" w:hAnsi="Times New Roman"/>
          <w:sz w:val="20"/>
        </w:rPr>
        <w:t xml:space="preserve"> may require t</w:t>
      </w:r>
      <w:r w:rsidR="00D155A4">
        <w:rPr>
          <w:rFonts w:ascii="Times New Roman" w:hAnsi="Times New Roman"/>
          <w:sz w:val="20"/>
        </w:rPr>
        <w:t>he submittal of Reports</w:t>
      </w:r>
      <w:r w:rsidR="004C260E">
        <w:rPr>
          <w:rFonts w:ascii="Times New Roman" w:hAnsi="Times New Roman"/>
          <w:sz w:val="20"/>
        </w:rPr>
        <w:t xml:space="preserve"> of Test and Inspection (ROTIs), Manufacturing Procedures, or a Certificate of Compliance (COC).  Each type is submittal is d</w:t>
      </w:r>
      <w:r w:rsidR="005A74AA">
        <w:rPr>
          <w:rFonts w:ascii="Times New Roman" w:hAnsi="Times New Roman"/>
          <w:sz w:val="20"/>
        </w:rPr>
        <w:t>etailed</w:t>
      </w:r>
      <w:r w:rsidR="004C260E">
        <w:rPr>
          <w:rFonts w:ascii="Times New Roman" w:hAnsi="Times New Roman"/>
          <w:sz w:val="20"/>
        </w:rPr>
        <w:t xml:space="preserve"> separately below. </w:t>
      </w:r>
    </w:p>
    <w:p w:rsidR="004C260E" w:rsidP="004C260E" w:rsidRDefault="004C260E" w14:paraId="70D9A3A8" w14:textId="77777777">
      <w:pPr>
        <w:pStyle w:val="ListParagraph"/>
        <w:ind w:left="1440"/>
        <w:rPr>
          <w:rFonts w:ascii="Times New Roman" w:hAnsi="Times New Roman"/>
          <w:sz w:val="20"/>
        </w:rPr>
      </w:pPr>
    </w:p>
    <w:p w:rsidR="004C260E" w:rsidP="004C260E" w:rsidRDefault="004C260E" w14:paraId="686850D3" w14:textId="77777777">
      <w:pPr>
        <w:pStyle w:val="ListParagraph"/>
        <w:ind w:left="1440"/>
        <w:rPr>
          <w:rFonts w:ascii="Times New Roman" w:hAnsi="Times New Roman"/>
          <w:sz w:val="20"/>
        </w:rPr>
      </w:pPr>
      <w:r>
        <w:rPr>
          <w:rFonts w:ascii="Times New Roman" w:hAnsi="Times New Roman"/>
          <w:sz w:val="20"/>
        </w:rPr>
        <w:t>ROTIs</w:t>
      </w:r>
      <w:r w:rsidRPr="00B555B6" w:rsidR="000F7642">
        <w:rPr>
          <w:rFonts w:ascii="Times New Roman" w:hAnsi="Times New Roman"/>
          <w:sz w:val="20"/>
        </w:rPr>
        <w:t xml:space="preserve"> consist of a cover letter with a certification statement, along with test and inspection reports.  The required reports will </w:t>
      </w:r>
      <w:r w:rsidR="00D24AD8">
        <w:rPr>
          <w:rFonts w:ascii="Times New Roman" w:hAnsi="Times New Roman"/>
          <w:sz w:val="20"/>
        </w:rPr>
        <w:t>be defined in the</w:t>
      </w:r>
      <w:r w:rsidRPr="00B555B6" w:rsidR="000F7642">
        <w:rPr>
          <w:rFonts w:ascii="Times New Roman" w:hAnsi="Times New Roman"/>
          <w:sz w:val="20"/>
        </w:rPr>
        <w:t xml:space="preserve"> IRPOD.  </w:t>
      </w:r>
      <w:r>
        <w:rPr>
          <w:rFonts w:ascii="Times New Roman" w:hAnsi="Times New Roman"/>
          <w:sz w:val="20"/>
        </w:rPr>
        <w:t xml:space="preserve">Some examples are: </w:t>
      </w:r>
      <w:r w:rsidRPr="00B555B6" w:rsidR="000F7642">
        <w:rPr>
          <w:rFonts w:ascii="Times New Roman" w:hAnsi="Times New Roman"/>
          <w:sz w:val="20"/>
        </w:rPr>
        <w:t>certified mill test reports; ten</w:t>
      </w:r>
      <w:r w:rsidR="001C1CDF">
        <w:rPr>
          <w:rFonts w:ascii="Times New Roman" w:hAnsi="Times New Roman"/>
          <w:sz w:val="20"/>
        </w:rPr>
        <w:t>sile, hardness, non-destructive</w:t>
      </w:r>
      <w:r w:rsidRPr="00B555B6" w:rsidR="000F7642">
        <w:rPr>
          <w:rFonts w:ascii="Times New Roman" w:hAnsi="Times New Roman"/>
          <w:sz w:val="20"/>
        </w:rPr>
        <w:t xml:space="preserve"> and hydrostatic test reports; dimensional inspections; chemical analysis; alloy identification; etc.  ROTIs are submitted to </w:t>
      </w:r>
      <w:r>
        <w:rPr>
          <w:rFonts w:ascii="Times New Roman" w:hAnsi="Times New Roman"/>
          <w:sz w:val="20"/>
        </w:rPr>
        <w:t xml:space="preserve">NAVSUP WSS </w:t>
      </w:r>
      <w:r w:rsidR="00D155A4">
        <w:rPr>
          <w:rFonts w:ascii="Times New Roman" w:hAnsi="Times New Roman"/>
          <w:sz w:val="20"/>
        </w:rPr>
        <w:t>up to 4</w:t>
      </w:r>
      <w:r w:rsidR="00E54994">
        <w:rPr>
          <w:rFonts w:ascii="Times New Roman" w:hAnsi="Times New Roman"/>
          <w:sz w:val="20"/>
        </w:rPr>
        <w:t>5</w:t>
      </w:r>
      <w:r w:rsidRPr="00B555B6" w:rsidR="000F7642">
        <w:rPr>
          <w:rFonts w:ascii="Times New Roman" w:hAnsi="Times New Roman"/>
          <w:sz w:val="20"/>
        </w:rPr>
        <w:t xml:space="preserve"> days prior to the required material delivery date and must be approved before material can be shipped.</w:t>
      </w:r>
    </w:p>
    <w:p w:rsidR="004C260E" w:rsidP="004C260E" w:rsidRDefault="004C260E" w14:paraId="04F1A4F8" w14:textId="77777777">
      <w:pPr>
        <w:pStyle w:val="ListParagraph"/>
        <w:ind w:left="1440"/>
        <w:rPr>
          <w:rFonts w:ascii="Times New Roman" w:hAnsi="Times New Roman"/>
          <w:sz w:val="20"/>
        </w:rPr>
      </w:pPr>
    </w:p>
    <w:p w:rsidR="004C260E" w:rsidP="004C260E" w:rsidRDefault="00D24AD8" w14:paraId="45526A4D" w14:textId="77777777">
      <w:pPr>
        <w:pStyle w:val="ListParagraph"/>
        <w:ind w:left="1440"/>
        <w:rPr>
          <w:rFonts w:ascii="Times New Roman" w:hAnsi="Times New Roman"/>
          <w:sz w:val="20"/>
        </w:rPr>
      </w:pPr>
      <w:r w:rsidRPr="00B555B6">
        <w:rPr>
          <w:rFonts w:ascii="Times New Roman" w:hAnsi="Times New Roman"/>
          <w:sz w:val="20"/>
        </w:rPr>
        <w:t>Some</w:t>
      </w:r>
      <w:r w:rsidR="004C260E">
        <w:rPr>
          <w:rFonts w:ascii="Times New Roman" w:hAnsi="Times New Roman"/>
          <w:sz w:val="20"/>
        </w:rPr>
        <w:t xml:space="preserve"> supplier</w:t>
      </w:r>
      <w:r w:rsidRPr="00B555B6">
        <w:rPr>
          <w:rFonts w:ascii="Times New Roman" w:hAnsi="Times New Roman"/>
          <w:sz w:val="20"/>
        </w:rPr>
        <w:t xml:space="preserve"> manufacturing procedures</w:t>
      </w:r>
      <w:r w:rsidR="004C260E">
        <w:rPr>
          <w:rFonts w:ascii="Times New Roman" w:hAnsi="Times New Roman"/>
          <w:sz w:val="20"/>
        </w:rPr>
        <w:t xml:space="preserve"> need to be submitted</w:t>
      </w:r>
      <w:r>
        <w:rPr>
          <w:rFonts w:ascii="Times New Roman" w:hAnsi="Times New Roman"/>
          <w:sz w:val="20"/>
        </w:rPr>
        <w:t xml:space="preserve"> </w:t>
      </w:r>
      <w:r w:rsidR="004C260E">
        <w:rPr>
          <w:rFonts w:ascii="Times New Roman" w:hAnsi="Times New Roman"/>
          <w:sz w:val="20"/>
        </w:rPr>
        <w:t>to NAVSUP WSS</w:t>
      </w:r>
      <w:r w:rsidR="00A546AC">
        <w:rPr>
          <w:rFonts w:ascii="Times New Roman" w:hAnsi="Times New Roman"/>
          <w:sz w:val="20"/>
        </w:rPr>
        <w:t xml:space="preserve"> prior to use for approval</w:t>
      </w:r>
      <w:r w:rsidRPr="00B555B6">
        <w:rPr>
          <w:rFonts w:ascii="Times New Roman" w:hAnsi="Times New Roman"/>
          <w:sz w:val="20"/>
        </w:rPr>
        <w:t xml:space="preserve">.  Some examples </w:t>
      </w:r>
      <w:r>
        <w:rPr>
          <w:rFonts w:ascii="Times New Roman" w:hAnsi="Times New Roman"/>
          <w:sz w:val="20"/>
        </w:rPr>
        <w:t>are</w:t>
      </w:r>
      <w:r w:rsidRPr="00B555B6">
        <w:rPr>
          <w:rFonts w:ascii="Times New Roman" w:hAnsi="Times New Roman"/>
          <w:sz w:val="20"/>
        </w:rPr>
        <w:t xml:space="preserve"> welding</w:t>
      </w:r>
      <w:r>
        <w:rPr>
          <w:rFonts w:ascii="Times New Roman" w:hAnsi="Times New Roman"/>
          <w:sz w:val="20"/>
        </w:rPr>
        <w:t xml:space="preserve"> procedures</w:t>
      </w:r>
      <w:r w:rsidRPr="00B555B6">
        <w:rPr>
          <w:rFonts w:ascii="Times New Roman" w:hAnsi="Times New Roman"/>
          <w:sz w:val="20"/>
        </w:rPr>
        <w:t>, non-destructive testing</w:t>
      </w:r>
      <w:r>
        <w:rPr>
          <w:rFonts w:ascii="Times New Roman" w:hAnsi="Times New Roman"/>
          <w:sz w:val="20"/>
        </w:rPr>
        <w:t xml:space="preserve"> procedures</w:t>
      </w:r>
      <w:r w:rsidRPr="00B555B6">
        <w:rPr>
          <w:rFonts w:ascii="Times New Roman" w:hAnsi="Times New Roman"/>
          <w:sz w:val="20"/>
        </w:rPr>
        <w:t>, special</w:t>
      </w:r>
      <w:r w:rsidR="004C260E">
        <w:rPr>
          <w:rFonts w:ascii="Times New Roman" w:hAnsi="Times New Roman"/>
          <w:sz w:val="20"/>
        </w:rPr>
        <w:t xml:space="preserve"> </w:t>
      </w:r>
      <w:r>
        <w:rPr>
          <w:rFonts w:ascii="Times New Roman" w:hAnsi="Times New Roman"/>
          <w:sz w:val="20"/>
        </w:rPr>
        <w:t>material</w:t>
      </w:r>
      <w:r w:rsidRPr="00B555B6">
        <w:rPr>
          <w:rFonts w:ascii="Times New Roman" w:hAnsi="Times New Roman"/>
          <w:sz w:val="20"/>
        </w:rPr>
        <w:t xml:space="preserve"> cleaning</w:t>
      </w:r>
      <w:r>
        <w:rPr>
          <w:rFonts w:ascii="Times New Roman" w:hAnsi="Times New Roman"/>
          <w:sz w:val="20"/>
        </w:rPr>
        <w:t xml:space="preserve"> procedures</w:t>
      </w:r>
      <w:r w:rsidRPr="00B555B6">
        <w:rPr>
          <w:rFonts w:ascii="Times New Roman" w:hAnsi="Times New Roman"/>
          <w:sz w:val="20"/>
        </w:rPr>
        <w:t xml:space="preserve">, and alloy identification </w:t>
      </w:r>
      <w:r>
        <w:rPr>
          <w:rFonts w:ascii="Times New Roman" w:hAnsi="Times New Roman"/>
          <w:sz w:val="20"/>
        </w:rPr>
        <w:t>procedures.  W</w:t>
      </w:r>
      <w:r w:rsidRPr="00B555B6">
        <w:rPr>
          <w:rFonts w:ascii="Times New Roman" w:hAnsi="Times New Roman"/>
          <w:sz w:val="20"/>
        </w:rPr>
        <w:t xml:space="preserve">ritten procedures </w:t>
      </w:r>
      <w:r>
        <w:rPr>
          <w:rFonts w:ascii="Times New Roman" w:hAnsi="Times New Roman"/>
          <w:sz w:val="20"/>
        </w:rPr>
        <w:t>must be</w:t>
      </w:r>
      <w:r w:rsidRPr="00B555B6">
        <w:rPr>
          <w:rFonts w:ascii="Times New Roman" w:hAnsi="Times New Roman"/>
          <w:sz w:val="20"/>
        </w:rPr>
        <w:t xml:space="preserve"> submitted to </w:t>
      </w:r>
      <w:r w:rsidR="004C260E">
        <w:rPr>
          <w:rFonts w:ascii="Times New Roman" w:hAnsi="Times New Roman"/>
          <w:sz w:val="20"/>
        </w:rPr>
        <w:t xml:space="preserve">NAVSUP </w:t>
      </w:r>
      <w:r w:rsidRPr="00B555B6">
        <w:rPr>
          <w:rFonts w:ascii="Times New Roman" w:hAnsi="Times New Roman"/>
          <w:sz w:val="20"/>
        </w:rPr>
        <w:t>WSS</w:t>
      </w:r>
      <w:r>
        <w:rPr>
          <w:rFonts w:ascii="Times New Roman" w:hAnsi="Times New Roman"/>
          <w:sz w:val="20"/>
        </w:rPr>
        <w:t xml:space="preserve"> within 45</w:t>
      </w:r>
      <w:r w:rsidR="004C260E">
        <w:rPr>
          <w:rFonts w:ascii="Times New Roman" w:hAnsi="Times New Roman"/>
          <w:sz w:val="20"/>
        </w:rPr>
        <w:t xml:space="preserve"> days after contract award when </w:t>
      </w:r>
      <w:r>
        <w:rPr>
          <w:rFonts w:ascii="Times New Roman" w:hAnsi="Times New Roman"/>
          <w:sz w:val="20"/>
        </w:rPr>
        <w:t>applicable.</w:t>
      </w:r>
    </w:p>
    <w:p w:rsidR="004C260E" w:rsidP="004C260E" w:rsidRDefault="004C260E" w14:paraId="05C4EC42" w14:textId="77777777">
      <w:pPr>
        <w:pStyle w:val="ListParagraph"/>
        <w:ind w:left="1440"/>
        <w:rPr>
          <w:rFonts w:ascii="Times New Roman" w:hAnsi="Times New Roman"/>
          <w:sz w:val="20"/>
        </w:rPr>
      </w:pPr>
    </w:p>
    <w:p w:rsidRPr="004C260E" w:rsidR="009B18D4" w:rsidP="004C260E" w:rsidRDefault="009B18D4" w14:paraId="6EA8631C" w14:textId="77777777">
      <w:pPr>
        <w:pStyle w:val="ListParagraph"/>
        <w:ind w:left="1440"/>
        <w:rPr>
          <w:rFonts w:ascii="Times New Roman" w:hAnsi="Times New Roman"/>
          <w:sz w:val="20"/>
        </w:rPr>
      </w:pPr>
      <w:r w:rsidRPr="00B555B6">
        <w:rPr>
          <w:rFonts w:ascii="Times New Roman" w:hAnsi="Times New Roman"/>
          <w:sz w:val="20"/>
        </w:rPr>
        <w:t xml:space="preserve">For all contracts that do not require a ROTI, a </w:t>
      </w:r>
      <w:r>
        <w:rPr>
          <w:rFonts w:ascii="Times New Roman" w:hAnsi="Times New Roman"/>
          <w:sz w:val="20"/>
        </w:rPr>
        <w:t>COC</w:t>
      </w:r>
      <w:r w:rsidRPr="00B555B6">
        <w:rPr>
          <w:rFonts w:ascii="Times New Roman" w:hAnsi="Times New Roman"/>
          <w:sz w:val="20"/>
        </w:rPr>
        <w:t xml:space="preserve"> is required.  A COC is a one page certification that </w:t>
      </w:r>
      <w:r w:rsidR="004C260E">
        <w:rPr>
          <w:rFonts w:ascii="Times New Roman" w:hAnsi="Times New Roman"/>
          <w:sz w:val="20"/>
        </w:rPr>
        <w:t>states all manufactured items</w:t>
      </w:r>
      <w:r w:rsidRPr="00B555B6">
        <w:rPr>
          <w:rFonts w:ascii="Times New Roman" w:hAnsi="Times New Roman"/>
          <w:sz w:val="20"/>
        </w:rPr>
        <w:t xml:space="preserve"> are in compliance with the contract requirements.  The</w:t>
      </w:r>
      <w:r w:rsidR="004C260E">
        <w:rPr>
          <w:rFonts w:ascii="Times New Roman" w:hAnsi="Times New Roman"/>
          <w:sz w:val="20"/>
        </w:rPr>
        <w:t xml:space="preserve"> COC is submitted to NAVSUP WSS </w:t>
      </w:r>
      <w:r w:rsidRPr="00B555B6">
        <w:rPr>
          <w:rFonts w:ascii="Times New Roman" w:hAnsi="Times New Roman"/>
          <w:sz w:val="20"/>
        </w:rPr>
        <w:t>at the same time as the parts are shipped.</w:t>
      </w:r>
    </w:p>
    <w:p w:rsidR="009A7469" w:rsidP="00B310A4" w:rsidRDefault="009A7469" w14:paraId="4CEF1FC8" w14:textId="77777777">
      <w:pPr>
        <w:pStyle w:val="PlainText"/>
        <w:rPr>
          <w:rFonts w:ascii="Times New Roman" w:hAnsi="Times New Roman" w:eastAsia="Times New Roman" w:cs="Times New Roman"/>
          <w:b/>
          <w:sz w:val="20"/>
          <w:szCs w:val="20"/>
        </w:rPr>
      </w:pPr>
    </w:p>
    <w:p w:rsidRPr="00B310A4" w:rsidR="00B310A4" w:rsidP="00B310A4" w:rsidRDefault="00B310A4" w14:paraId="0CA32A2E" w14:textId="77777777">
      <w:pPr>
        <w:pStyle w:val="PlainText"/>
        <w:rPr>
          <w:rFonts w:ascii="Times New Roman" w:hAnsi="Times New Roman" w:cs="Times New Roman"/>
          <w:sz w:val="20"/>
          <w:szCs w:val="20"/>
        </w:rPr>
      </w:pPr>
    </w:p>
    <w:p w:rsidR="00D15A15" w:rsidP="00877F1E" w:rsidRDefault="009A7469" w14:paraId="6A95D71D" w14:textId="77777777">
      <w:pPr>
        <w:pStyle w:val="Heading2"/>
        <w:spacing w:after="0"/>
        <w:rPr>
          <w:rFonts w:ascii="Times New Roman" w:hAnsi="Times New Roman"/>
          <w:sz w:val="20"/>
        </w:rPr>
      </w:pPr>
      <w:r>
        <w:rPr>
          <w:rFonts w:ascii="Times New Roman" w:hAnsi="Times New Roman"/>
          <w:sz w:val="20"/>
        </w:rPr>
        <w:t>1.3.3</w:t>
      </w:r>
      <w:r w:rsidRPr="00952431">
        <w:rPr>
          <w:rFonts w:ascii="Times New Roman" w:hAnsi="Times New Roman"/>
          <w:sz w:val="20"/>
        </w:rPr>
        <w:t>.</w:t>
      </w:r>
      <w:r w:rsidRPr="00952431">
        <w:rPr>
          <w:rFonts w:ascii="Times New Roman" w:hAnsi="Times New Roman"/>
          <w:sz w:val="20"/>
        </w:rPr>
        <w:tab/>
      </w:r>
      <w:r w:rsidR="0059383D">
        <w:rPr>
          <w:rFonts w:ascii="Times New Roman" w:hAnsi="Times New Roman"/>
          <w:sz w:val="20"/>
        </w:rPr>
        <w:t>waivers &amp;</w:t>
      </w:r>
      <w:r w:rsidR="00D15A15">
        <w:rPr>
          <w:rFonts w:ascii="Times New Roman" w:hAnsi="Times New Roman"/>
          <w:sz w:val="20"/>
        </w:rPr>
        <w:t xml:space="preserve"> deviations</w:t>
      </w:r>
    </w:p>
    <w:p w:rsidRPr="00D15A15" w:rsidR="00D15A15" w:rsidP="00877F1E" w:rsidRDefault="00D15A15" w14:paraId="116A5A6A" w14:textId="77777777">
      <w:pPr>
        <w:ind w:left="720"/>
      </w:pPr>
      <w:r>
        <w:rPr>
          <w:rFonts w:ascii="Times New Roman" w:hAnsi="Times New Roman"/>
          <w:sz w:val="20"/>
        </w:rPr>
        <w:t>Compliance with the technical requirements of the NAVSUP WSS IRPOD is expected.  Any intended use of any material which is not in full compliance with the specified technical requirements should be identified as an exception in advance prior to manufacture.  Requests for waivers and deviations from the technical requirements invoked should provide justification for the requested change including an evaluation which demonstrates that proposed non-conformance will not affect the quality, form, fit, or function of the part.  Where a proposed alternate or replacement item is offered, supporting technical data (catalog page, drawing(s), etc.) that fully describe the proposed item shall be provided for technical evaluation.  Requests which do not contain this information will be returned and will not be submitted to engineering for review until sufficient justification is provided.  Acceptance or rejection of the proposed change will be provided upon completion of engineering review.</w:t>
      </w:r>
    </w:p>
    <w:p w:rsidR="00B73C40" w:rsidP="00E3406E" w:rsidRDefault="00B73C40" w14:paraId="381B570C" w14:textId="77777777">
      <w:pPr>
        <w:ind w:left="720"/>
        <w:rPr>
          <w:rFonts w:ascii="Times New Roman" w:hAnsi="Times New Roman"/>
          <w:sz w:val="20"/>
        </w:rPr>
      </w:pPr>
    </w:p>
    <w:p w:rsidR="00B310A4" w:rsidP="00E3406E" w:rsidRDefault="00B310A4" w14:paraId="0BE7263A" w14:textId="77777777">
      <w:pPr>
        <w:ind w:left="720"/>
        <w:rPr>
          <w:rFonts w:ascii="Times New Roman" w:hAnsi="Times New Roman"/>
          <w:sz w:val="20"/>
        </w:rPr>
      </w:pPr>
    </w:p>
    <w:p w:rsidRPr="00952431" w:rsidR="00671E5F" w:rsidP="00B310A4" w:rsidRDefault="00671E5F" w14:paraId="3DB241C2" w14:textId="77777777">
      <w:pPr>
        <w:pStyle w:val="Heading2"/>
        <w:spacing w:after="0"/>
        <w:rPr>
          <w:rFonts w:ascii="Times New Roman" w:hAnsi="Times New Roman"/>
          <w:sz w:val="20"/>
        </w:rPr>
      </w:pPr>
      <w:r>
        <w:rPr>
          <w:rFonts w:ascii="Times New Roman" w:hAnsi="Times New Roman"/>
          <w:sz w:val="20"/>
        </w:rPr>
        <w:t>1.3.4</w:t>
      </w:r>
      <w:r w:rsidRPr="00952431">
        <w:rPr>
          <w:rFonts w:ascii="Times New Roman" w:hAnsi="Times New Roman"/>
          <w:sz w:val="20"/>
        </w:rPr>
        <w:t>.</w:t>
      </w:r>
      <w:r w:rsidRPr="00952431">
        <w:rPr>
          <w:rFonts w:ascii="Times New Roman" w:hAnsi="Times New Roman"/>
          <w:sz w:val="20"/>
        </w:rPr>
        <w:tab/>
      </w:r>
      <w:r w:rsidR="0059383D">
        <w:rPr>
          <w:rFonts w:ascii="Times New Roman" w:hAnsi="Times New Roman"/>
          <w:sz w:val="20"/>
        </w:rPr>
        <w:t>packaging &amp;</w:t>
      </w:r>
      <w:r>
        <w:rPr>
          <w:rFonts w:ascii="Times New Roman" w:hAnsi="Times New Roman"/>
          <w:sz w:val="20"/>
        </w:rPr>
        <w:t xml:space="preserve"> packing</w:t>
      </w:r>
    </w:p>
    <w:p w:rsidR="00B310A4" w:rsidP="00B310A4" w:rsidRDefault="00B310A4" w14:paraId="7A917C46" w14:textId="77777777">
      <w:pPr>
        <w:ind w:left="720"/>
        <w:rPr>
          <w:rFonts w:ascii="Times New Roman" w:hAnsi="Times New Roman"/>
          <w:sz w:val="20"/>
        </w:rPr>
      </w:pPr>
      <w:r>
        <w:rPr>
          <w:rFonts w:ascii="Times New Roman" w:hAnsi="Times New Roman"/>
          <w:sz w:val="20"/>
        </w:rPr>
        <w:t xml:space="preserve">All NAVSUP WSS packaging codes are designed to a specific item or special program requirements and are formatted in accordance with MIL-STD-2073.  MIL-STD-2073 outlines standard processes for the development and documentation of military packaging, as distinct from commercial packaging.  This standard covers methods of preservation to protect materiel against environmentally induced corrosion and deterioration, physical and mechanical damage, and other forms of degradation during storage multiple handling, and shipment of materiel in the defense transportation system. </w:t>
      </w:r>
    </w:p>
    <w:p w:rsidR="00B310A4" w:rsidP="00B310A4" w:rsidRDefault="00B310A4" w14:paraId="3A59909A" w14:textId="77777777">
      <w:pPr>
        <w:ind w:left="720"/>
        <w:rPr>
          <w:rFonts w:ascii="Times New Roman" w:hAnsi="Times New Roman"/>
          <w:sz w:val="20"/>
        </w:rPr>
      </w:pPr>
    </w:p>
    <w:p w:rsidR="00B310A4" w:rsidP="00B310A4" w:rsidRDefault="009E2A2F" w14:paraId="190D3180" w14:textId="77777777">
      <w:pPr>
        <w:ind w:left="720"/>
        <w:rPr>
          <w:rFonts w:ascii="Times New Roman" w:hAnsi="Times New Roman"/>
          <w:sz w:val="20"/>
        </w:rPr>
      </w:pPr>
      <w:r>
        <w:rPr>
          <w:rFonts w:ascii="Times New Roman" w:hAnsi="Times New Roman"/>
          <w:sz w:val="20"/>
        </w:rPr>
        <w:t xml:space="preserve">Local clause </w:t>
      </w:r>
      <w:r w:rsidR="00B310A4">
        <w:rPr>
          <w:rFonts w:ascii="Times New Roman" w:hAnsi="Times New Roman"/>
          <w:sz w:val="20"/>
        </w:rPr>
        <w:t xml:space="preserve">NAVSUPWSSDA07 </w:t>
      </w:r>
      <w:r>
        <w:rPr>
          <w:rFonts w:ascii="Times New Roman" w:hAnsi="Times New Roman"/>
          <w:sz w:val="20"/>
        </w:rPr>
        <w:t>PRESERVATION, PACKING, AND MARKING is included in all NAVSUP WSS N</w:t>
      </w:r>
      <w:r w:rsidR="00B310A4">
        <w:rPr>
          <w:rFonts w:ascii="Times New Roman" w:hAnsi="Times New Roman"/>
          <w:sz w:val="20"/>
        </w:rPr>
        <w:t>uclear contracts and provides additional requirements for items entering the Navy’s distribution system.  Packing, marking, palletized material, and additional special requirements are detailed</w:t>
      </w:r>
      <w:r w:rsidR="001C1CDF">
        <w:rPr>
          <w:rFonts w:ascii="Times New Roman" w:hAnsi="Times New Roman"/>
          <w:sz w:val="20"/>
        </w:rPr>
        <w:t xml:space="preserve"> in this clause</w:t>
      </w:r>
      <w:r w:rsidR="00B310A4">
        <w:rPr>
          <w:rFonts w:ascii="Times New Roman" w:hAnsi="Times New Roman"/>
          <w:sz w:val="20"/>
        </w:rPr>
        <w:t xml:space="preserve">.  </w:t>
      </w:r>
    </w:p>
    <w:p w:rsidR="00B310A4" w:rsidP="00B310A4" w:rsidRDefault="00B310A4" w14:paraId="2A30AEE7" w14:textId="77777777">
      <w:pPr>
        <w:ind w:left="720"/>
        <w:rPr>
          <w:rFonts w:ascii="Times New Roman" w:hAnsi="Times New Roman"/>
          <w:sz w:val="20"/>
        </w:rPr>
      </w:pPr>
    </w:p>
    <w:p w:rsidR="00B310A4" w:rsidP="00B310A4" w:rsidRDefault="00B310A4" w14:paraId="28B29EA0" w14:textId="77777777">
      <w:pPr>
        <w:ind w:left="720"/>
        <w:rPr>
          <w:rFonts w:ascii="Times New Roman" w:hAnsi="Times New Roman"/>
          <w:sz w:val="20"/>
        </w:rPr>
      </w:pPr>
      <w:r>
        <w:rPr>
          <w:rFonts w:ascii="Times New Roman" w:hAnsi="Times New Roman"/>
          <w:sz w:val="20"/>
        </w:rPr>
        <w:t xml:space="preserve">Additional requirements may be </w:t>
      </w:r>
      <w:r w:rsidR="009E2A2F">
        <w:rPr>
          <w:rFonts w:ascii="Times New Roman" w:hAnsi="Times New Roman"/>
          <w:sz w:val="20"/>
        </w:rPr>
        <w:t>required</w:t>
      </w:r>
      <w:r>
        <w:rPr>
          <w:rFonts w:ascii="Times New Roman" w:hAnsi="Times New Roman"/>
          <w:sz w:val="20"/>
        </w:rPr>
        <w:t xml:space="preserve"> in section 5.0 of the IRPOD.</w:t>
      </w:r>
    </w:p>
    <w:p w:rsidR="003B4105" w:rsidP="003B4105" w:rsidRDefault="003B4105" w14:paraId="677C1745" w14:textId="77777777">
      <w:pPr>
        <w:rPr>
          <w:rFonts w:ascii="Times New Roman" w:hAnsi="Times New Roman"/>
          <w:sz w:val="20"/>
        </w:rPr>
      </w:pPr>
    </w:p>
    <w:p w:rsidRPr="00952431" w:rsidR="000D625B" w:rsidP="003B4105" w:rsidRDefault="000D625B" w14:paraId="1E95A648" w14:textId="77777777">
      <w:pPr>
        <w:rPr>
          <w:rFonts w:ascii="Times New Roman" w:hAnsi="Times New Roman"/>
          <w:sz w:val="20"/>
        </w:rPr>
      </w:pPr>
    </w:p>
    <w:p w:rsidRPr="00952431" w:rsidR="003B4105" w:rsidP="003B4105" w:rsidRDefault="00671E5F" w14:paraId="6E18E76E" w14:textId="77777777">
      <w:pPr>
        <w:pStyle w:val="Heading2"/>
        <w:spacing w:after="120"/>
        <w:rPr>
          <w:rFonts w:ascii="Times New Roman" w:hAnsi="Times New Roman"/>
          <w:sz w:val="20"/>
        </w:rPr>
      </w:pPr>
      <w:r>
        <w:rPr>
          <w:rFonts w:ascii="Times New Roman" w:hAnsi="Times New Roman"/>
          <w:sz w:val="20"/>
        </w:rPr>
        <w:t>1.3.5</w:t>
      </w:r>
      <w:r w:rsidRPr="00952431" w:rsidR="003B4105">
        <w:rPr>
          <w:rFonts w:ascii="Times New Roman" w:hAnsi="Times New Roman"/>
          <w:sz w:val="20"/>
        </w:rPr>
        <w:t>.</w:t>
      </w:r>
      <w:r w:rsidRPr="00952431" w:rsidR="003B4105">
        <w:rPr>
          <w:rFonts w:ascii="Times New Roman" w:hAnsi="Times New Roman"/>
          <w:sz w:val="20"/>
        </w:rPr>
        <w:tab/>
      </w:r>
      <w:r w:rsidR="002C183E">
        <w:rPr>
          <w:rFonts w:ascii="Times New Roman" w:hAnsi="Times New Roman"/>
          <w:sz w:val="20"/>
        </w:rPr>
        <w:t xml:space="preserve">Quality assurance &amp; </w:t>
      </w:r>
      <w:r w:rsidR="00294DB0">
        <w:rPr>
          <w:rFonts w:ascii="Times New Roman" w:hAnsi="Times New Roman"/>
          <w:sz w:val="20"/>
        </w:rPr>
        <w:t xml:space="preserve">Contract </w:t>
      </w:r>
      <w:r w:rsidR="006A64C9">
        <w:rPr>
          <w:rFonts w:ascii="Times New Roman" w:hAnsi="Times New Roman"/>
          <w:sz w:val="20"/>
        </w:rPr>
        <w:t>administration</w:t>
      </w:r>
    </w:p>
    <w:p w:rsidR="00005F21" w:rsidP="00532E96" w:rsidRDefault="00532E96" w14:paraId="4C73478B" w14:textId="77777777">
      <w:pPr>
        <w:rPr>
          <w:rFonts w:ascii="Times New Roman" w:hAnsi="Times New Roman"/>
          <w:b/>
          <w:sz w:val="20"/>
        </w:rPr>
      </w:pPr>
      <w:r w:rsidRPr="00952431">
        <w:rPr>
          <w:rFonts w:ascii="Times New Roman" w:hAnsi="Times New Roman"/>
          <w:sz w:val="20"/>
        </w:rPr>
        <w:tab/>
      </w:r>
      <w:r w:rsidR="00671E5F">
        <w:rPr>
          <w:rFonts w:ascii="Times New Roman" w:hAnsi="Times New Roman"/>
          <w:b/>
          <w:sz w:val="20"/>
        </w:rPr>
        <w:t>1.3.5</w:t>
      </w:r>
      <w:r w:rsidRPr="00952431">
        <w:rPr>
          <w:rFonts w:ascii="Times New Roman" w:hAnsi="Times New Roman"/>
          <w:b/>
          <w:sz w:val="20"/>
        </w:rPr>
        <w:t>.1.</w:t>
      </w:r>
      <w:r w:rsidRPr="00952431">
        <w:rPr>
          <w:rFonts w:ascii="Times New Roman" w:hAnsi="Times New Roman"/>
          <w:b/>
          <w:sz w:val="20"/>
        </w:rPr>
        <w:tab/>
      </w:r>
      <w:r w:rsidRPr="00952431">
        <w:rPr>
          <w:rFonts w:ascii="Times New Roman" w:hAnsi="Times New Roman"/>
          <w:b/>
          <w:sz w:val="20"/>
        </w:rPr>
        <w:t>Defense Contract Management Agency</w:t>
      </w:r>
      <w:r w:rsidR="00524F44">
        <w:rPr>
          <w:rFonts w:ascii="Times New Roman" w:hAnsi="Times New Roman"/>
          <w:b/>
          <w:sz w:val="20"/>
        </w:rPr>
        <w:t xml:space="preserve"> </w:t>
      </w:r>
      <w:r w:rsidRPr="00952431">
        <w:rPr>
          <w:rFonts w:ascii="Times New Roman" w:hAnsi="Times New Roman"/>
          <w:b/>
          <w:sz w:val="20"/>
        </w:rPr>
        <w:t>Navy Special Emphasis Operations (DCMA NSEO)</w:t>
      </w:r>
    </w:p>
    <w:p w:rsidR="00FA485C" w:rsidP="00532E96" w:rsidRDefault="005566FF" w14:paraId="7D8C7E94" w14:textId="77777777">
      <w:pPr>
        <w:rPr>
          <w:rFonts w:ascii="Times New Roman" w:hAnsi="Times New Roman"/>
          <w:sz w:val="20"/>
        </w:rPr>
      </w:pPr>
      <w:r>
        <w:rPr>
          <w:rFonts w:ascii="Times New Roman" w:hAnsi="Times New Roman"/>
          <w:b/>
          <w:sz w:val="20"/>
        </w:rPr>
        <w:tab/>
      </w:r>
      <w:r>
        <w:rPr>
          <w:rFonts w:ascii="Times New Roman" w:hAnsi="Times New Roman"/>
          <w:sz w:val="20"/>
        </w:rPr>
        <w:t xml:space="preserve">DCMA NSEO provides contract administration services, production surveillance and quality </w:t>
      </w:r>
      <w:r w:rsidR="00524F44">
        <w:rPr>
          <w:rFonts w:ascii="Times New Roman" w:hAnsi="Times New Roman"/>
          <w:sz w:val="20"/>
        </w:rPr>
        <w:t xml:space="preserve">assurance </w:t>
      </w:r>
      <w:r w:rsidR="00524F44">
        <w:rPr>
          <w:rFonts w:ascii="Times New Roman" w:hAnsi="Times New Roman"/>
          <w:sz w:val="20"/>
        </w:rPr>
        <w:tab/>
      </w:r>
      <w:r>
        <w:rPr>
          <w:rFonts w:ascii="Times New Roman" w:hAnsi="Times New Roman"/>
          <w:sz w:val="20"/>
        </w:rPr>
        <w:t xml:space="preserve">within the manufacturing community for NAVSUP WSS </w:t>
      </w:r>
      <w:r w:rsidR="005D360E">
        <w:rPr>
          <w:rFonts w:ascii="Times New Roman" w:hAnsi="Times New Roman"/>
          <w:sz w:val="20"/>
        </w:rPr>
        <w:t>Nuclear Directorate</w:t>
      </w:r>
      <w:r>
        <w:rPr>
          <w:rFonts w:ascii="Times New Roman" w:hAnsi="Times New Roman"/>
          <w:sz w:val="20"/>
        </w:rPr>
        <w:t>.</w:t>
      </w:r>
      <w:r w:rsidR="0066383F">
        <w:rPr>
          <w:rFonts w:ascii="Times New Roman" w:hAnsi="Times New Roman"/>
          <w:sz w:val="20"/>
        </w:rPr>
        <w:t xml:space="preserve">  </w:t>
      </w:r>
      <w:r w:rsidR="00790E84">
        <w:rPr>
          <w:rFonts w:ascii="Times New Roman" w:hAnsi="Times New Roman"/>
          <w:sz w:val="20"/>
        </w:rPr>
        <w:t>They act as a frontl</w:t>
      </w:r>
      <w:r w:rsidR="00524F44">
        <w:rPr>
          <w:rFonts w:ascii="Times New Roman" w:hAnsi="Times New Roman"/>
          <w:sz w:val="20"/>
        </w:rPr>
        <w:t xml:space="preserve">ine </w:t>
      </w:r>
      <w:r w:rsidR="005D360E">
        <w:rPr>
          <w:rFonts w:ascii="Times New Roman" w:hAnsi="Times New Roman"/>
          <w:sz w:val="20"/>
        </w:rPr>
        <w:tab/>
      </w:r>
      <w:r w:rsidR="00524F44">
        <w:rPr>
          <w:rFonts w:ascii="Times New Roman" w:hAnsi="Times New Roman"/>
          <w:sz w:val="20"/>
        </w:rPr>
        <w:t xml:space="preserve">interface between the </w:t>
      </w:r>
      <w:r w:rsidR="00790E84">
        <w:rPr>
          <w:rFonts w:ascii="Times New Roman" w:hAnsi="Times New Roman"/>
          <w:sz w:val="20"/>
        </w:rPr>
        <w:t>government and contractors</w:t>
      </w:r>
      <w:r w:rsidR="005D360E">
        <w:rPr>
          <w:rFonts w:ascii="Times New Roman" w:hAnsi="Times New Roman"/>
          <w:sz w:val="20"/>
        </w:rPr>
        <w:t xml:space="preserve"> to ensure that purchased supplies will be delivered on </w:t>
      </w:r>
      <w:r w:rsidR="005D360E">
        <w:rPr>
          <w:rFonts w:ascii="Times New Roman" w:hAnsi="Times New Roman"/>
          <w:sz w:val="20"/>
        </w:rPr>
        <w:tab/>
      </w:r>
      <w:r w:rsidR="005D360E">
        <w:rPr>
          <w:rFonts w:ascii="Times New Roman" w:hAnsi="Times New Roman"/>
          <w:sz w:val="20"/>
        </w:rPr>
        <w:t xml:space="preserve">time and in the quality and quantity required.  </w:t>
      </w:r>
    </w:p>
    <w:p w:rsidRPr="00057BBE" w:rsidR="00057BBE" w:rsidP="00532E96" w:rsidRDefault="00057BBE" w14:paraId="11E0E0DD" w14:textId="77777777">
      <w:pPr>
        <w:rPr>
          <w:rFonts w:ascii="Times New Roman" w:hAnsi="Times New Roman"/>
          <w:sz w:val="20"/>
        </w:rPr>
      </w:pPr>
    </w:p>
    <w:p w:rsidRPr="00057BBE" w:rsidR="00057BBE" w:rsidP="00AC1F9E" w:rsidRDefault="00057BBE" w14:paraId="7B1F43BE" w14:textId="77777777">
      <w:pPr>
        <w:tabs>
          <w:tab w:val="left" w:pos="720"/>
        </w:tabs>
        <w:rPr>
          <w:rFonts w:ascii="Times New Roman" w:hAnsi="Times New Roman"/>
          <w:b/>
          <w:sz w:val="20"/>
        </w:rPr>
      </w:pPr>
      <w:r w:rsidRPr="00057BBE">
        <w:rPr>
          <w:rFonts w:ascii="Times New Roman" w:hAnsi="Times New Roman"/>
          <w:sz w:val="20"/>
        </w:rPr>
        <w:tab/>
      </w:r>
      <w:r w:rsidR="00671E5F">
        <w:rPr>
          <w:rFonts w:ascii="Times New Roman" w:hAnsi="Times New Roman"/>
          <w:b/>
          <w:sz w:val="20"/>
        </w:rPr>
        <w:t>1.3.5</w:t>
      </w:r>
      <w:r w:rsidRPr="00057BBE">
        <w:rPr>
          <w:rFonts w:ascii="Times New Roman" w:hAnsi="Times New Roman"/>
          <w:b/>
          <w:sz w:val="20"/>
        </w:rPr>
        <w:t>.2.</w:t>
      </w:r>
      <w:r w:rsidRPr="00057BBE">
        <w:rPr>
          <w:rFonts w:ascii="Times New Roman" w:hAnsi="Times New Roman"/>
          <w:b/>
          <w:sz w:val="20"/>
        </w:rPr>
        <w:tab/>
      </w:r>
      <w:r w:rsidRPr="00057BBE">
        <w:rPr>
          <w:rFonts w:ascii="Times New Roman" w:hAnsi="Times New Roman"/>
          <w:b/>
          <w:sz w:val="20"/>
        </w:rPr>
        <w:t>DCMA NSEO Quality Assurance Representative</w:t>
      </w:r>
      <w:r w:rsidR="00F36B12">
        <w:rPr>
          <w:rFonts w:ascii="Times New Roman" w:hAnsi="Times New Roman"/>
          <w:b/>
          <w:sz w:val="20"/>
        </w:rPr>
        <w:t xml:space="preserve"> (QAR)</w:t>
      </w:r>
    </w:p>
    <w:p w:rsidR="00222A8F" w:rsidP="00222A8F" w:rsidRDefault="00057BBE" w14:paraId="7976B878" w14:textId="77777777">
      <w:pPr>
        <w:rPr>
          <w:rFonts w:ascii="Times New Roman" w:hAnsi="Times New Roman"/>
          <w:sz w:val="20"/>
        </w:rPr>
      </w:pPr>
      <w:r w:rsidRPr="00057BBE">
        <w:rPr>
          <w:rFonts w:ascii="Times New Roman" w:hAnsi="Times New Roman"/>
          <w:b/>
          <w:sz w:val="20"/>
        </w:rPr>
        <w:tab/>
      </w:r>
      <w:r w:rsidRPr="00057BBE">
        <w:rPr>
          <w:rFonts w:ascii="Times New Roman" w:hAnsi="Times New Roman"/>
          <w:sz w:val="20"/>
        </w:rPr>
        <w:t xml:space="preserve">Quality Assurance Representatives are defined as a government assigned on-site program coordinators </w:t>
      </w:r>
      <w:r w:rsidR="00312B42">
        <w:rPr>
          <w:rFonts w:ascii="Times New Roman" w:hAnsi="Times New Roman"/>
          <w:sz w:val="20"/>
        </w:rPr>
        <w:tab/>
      </w:r>
      <w:r w:rsidRPr="00057BBE">
        <w:rPr>
          <w:rFonts w:ascii="Times New Roman" w:hAnsi="Times New Roman"/>
          <w:sz w:val="20"/>
        </w:rPr>
        <w:t>acting as a liaison between the contractor personnel and the government</w:t>
      </w:r>
      <w:r w:rsidR="00312B42">
        <w:rPr>
          <w:rFonts w:ascii="Times New Roman" w:hAnsi="Times New Roman"/>
          <w:sz w:val="20"/>
        </w:rPr>
        <w:t xml:space="preserve">. The responsibilities </w:t>
      </w:r>
      <w:r w:rsidRPr="00057BBE">
        <w:rPr>
          <w:rFonts w:ascii="Times New Roman" w:hAnsi="Times New Roman"/>
          <w:sz w:val="20"/>
        </w:rPr>
        <w:t xml:space="preserve">and duties of </w:t>
      </w:r>
      <w:r w:rsidR="00312B42">
        <w:rPr>
          <w:rFonts w:ascii="Times New Roman" w:hAnsi="Times New Roman"/>
          <w:sz w:val="20"/>
        </w:rPr>
        <w:tab/>
      </w:r>
      <w:r w:rsidRPr="00057BBE">
        <w:rPr>
          <w:rFonts w:ascii="Times New Roman" w:hAnsi="Times New Roman"/>
          <w:sz w:val="20"/>
        </w:rPr>
        <w:t xml:space="preserve">the QAR are dependent upon the contract </w:t>
      </w:r>
      <w:r w:rsidR="00312B42">
        <w:rPr>
          <w:rFonts w:ascii="Times New Roman" w:hAnsi="Times New Roman"/>
          <w:sz w:val="20"/>
        </w:rPr>
        <w:t>requirements invoked; therefore the</w:t>
      </w:r>
      <w:r w:rsidRPr="00057BBE">
        <w:rPr>
          <w:rFonts w:ascii="Times New Roman" w:hAnsi="Times New Roman"/>
          <w:sz w:val="20"/>
        </w:rPr>
        <w:t xml:space="preserve"> QAR must have a complete </w:t>
      </w:r>
      <w:r w:rsidR="00312B42">
        <w:rPr>
          <w:rFonts w:ascii="Times New Roman" w:hAnsi="Times New Roman"/>
          <w:sz w:val="20"/>
        </w:rPr>
        <w:tab/>
      </w:r>
      <w:r w:rsidRPr="00057BBE">
        <w:rPr>
          <w:rFonts w:ascii="Times New Roman" w:hAnsi="Times New Roman"/>
          <w:sz w:val="20"/>
        </w:rPr>
        <w:t xml:space="preserve">understanding of </w:t>
      </w:r>
      <w:r w:rsidR="00312B42">
        <w:rPr>
          <w:rFonts w:ascii="Times New Roman" w:hAnsi="Times New Roman"/>
          <w:sz w:val="20"/>
        </w:rPr>
        <w:t>each</w:t>
      </w:r>
      <w:r w:rsidRPr="00057BBE">
        <w:rPr>
          <w:rFonts w:ascii="Times New Roman" w:hAnsi="Times New Roman"/>
          <w:sz w:val="20"/>
        </w:rPr>
        <w:t xml:space="preserve"> </w:t>
      </w:r>
      <w:r w:rsidR="00312B42">
        <w:rPr>
          <w:rFonts w:ascii="Times New Roman" w:hAnsi="Times New Roman"/>
          <w:sz w:val="20"/>
        </w:rPr>
        <w:t>contract</w:t>
      </w:r>
      <w:r w:rsidR="00BD0D92">
        <w:rPr>
          <w:rFonts w:ascii="Times New Roman" w:hAnsi="Times New Roman"/>
          <w:sz w:val="20"/>
        </w:rPr>
        <w:t xml:space="preserve"> and statement of work.</w:t>
      </w:r>
      <w:r w:rsidR="00222A8F">
        <w:rPr>
          <w:rFonts w:ascii="Times New Roman" w:hAnsi="Times New Roman"/>
          <w:sz w:val="20"/>
        </w:rPr>
        <w:t xml:space="preserve">  </w:t>
      </w:r>
      <w:r w:rsidR="00BD0D92">
        <w:rPr>
          <w:rFonts w:ascii="Times New Roman" w:hAnsi="Times New Roman"/>
          <w:sz w:val="20"/>
        </w:rPr>
        <w:t>Following a</w:t>
      </w:r>
      <w:r w:rsidR="008435F0">
        <w:rPr>
          <w:rFonts w:ascii="Times New Roman" w:hAnsi="Times New Roman"/>
          <w:sz w:val="20"/>
        </w:rPr>
        <w:t xml:space="preserve">re some of the responsibilities </w:t>
      </w:r>
      <w:r w:rsidR="00BD0D92">
        <w:rPr>
          <w:rFonts w:ascii="Times New Roman" w:hAnsi="Times New Roman"/>
          <w:sz w:val="20"/>
        </w:rPr>
        <w:t xml:space="preserve">of the </w:t>
      </w:r>
      <w:r w:rsidR="00222A8F">
        <w:rPr>
          <w:rFonts w:ascii="Times New Roman" w:hAnsi="Times New Roman"/>
          <w:sz w:val="20"/>
        </w:rPr>
        <w:tab/>
      </w:r>
      <w:r w:rsidR="00BD0D92">
        <w:rPr>
          <w:rFonts w:ascii="Times New Roman" w:hAnsi="Times New Roman"/>
          <w:sz w:val="20"/>
        </w:rPr>
        <w:t>DCMA NSEO QAR:</w:t>
      </w:r>
    </w:p>
    <w:p w:rsidR="00222A8F" w:rsidP="00222A8F" w:rsidRDefault="00222A8F" w14:paraId="5A8FDBE3" w14:textId="77777777">
      <w:pPr>
        <w:rPr>
          <w:rFonts w:ascii="Times New Roman" w:hAnsi="Times New Roman"/>
          <w:sz w:val="20"/>
        </w:rPr>
      </w:pPr>
    </w:p>
    <w:p w:rsidRPr="00222A8F" w:rsidR="00F14C73" w:rsidP="00222A8F" w:rsidRDefault="00222A8F" w14:paraId="5BF37CE3" w14:textId="77777777">
      <w:pPr>
        <w:rPr>
          <w:rFonts w:ascii="Times New Roman" w:hAnsi="Times New Roman"/>
          <w:b/>
          <w:sz w:val="20"/>
        </w:rPr>
      </w:pPr>
      <w:r>
        <w:rPr>
          <w:rFonts w:ascii="Times New Roman" w:hAnsi="Times New Roman"/>
          <w:sz w:val="20"/>
        </w:rPr>
        <w:tab/>
      </w:r>
      <w:r>
        <w:rPr>
          <w:rFonts w:ascii="Times New Roman" w:hAnsi="Times New Roman"/>
          <w:sz w:val="20"/>
        </w:rPr>
        <w:tab/>
      </w:r>
      <w:r w:rsidR="00671E5F">
        <w:rPr>
          <w:rFonts w:ascii="Times New Roman" w:hAnsi="Times New Roman"/>
          <w:b/>
          <w:sz w:val="20"/>
        </w:rPr>
        <w:t>1.3.5</w:t>
      </w:r>
      <w:r w:rsidRPr="00222A8F">
        <w:rPr>
          <w:rFonts w:ascii="Times New Roman" w:hAnsi="Times New Roman"/>
          <w:b/>
          <w:sz w:val="20"/>
        </w:rPr>
        <w:t>.2.</w:t>
      </w:r>
      <w:r>
        <w:rPr>
          <w:rFonts w:ascii="Times New Roman" w:hAnsi="Times New Roman"/>
          <w:b/>
          <w:sz w:val="20"/>
        </w:rPr>
        <w:t xml:space="preserve">1.   </w:t>
      </w:r>
      <w:r w:rsidRPr="00222A8F" w:rsidR="00F14C73">
        <w:rPr>
          <w:rFonts w:ascii="Times New Roman" w:hAnsi="Times New Roman"/>
          <w:b/>
          <w:sz w:val="20"/>
          <w:u w:val="single"/>
        </w:rPr>
        <w:t>Post-Award Orientation Conference</w:t>
      </w:r>
    </w:p>
    <w:p w:rsidR="00773441" w:rsidP="00F14C73" w:rsidRDefault="00BD0D92" w14:paraId="270B001C" w14:textId="77777777">
      <w:pPr>
        <w:pStyle w:val="ListParagraph"/>
        <w:ind w:left="1440"/>
        <w:rPr>
          <w:rFonts w:ascii="Times New Roman" w:hAnsi="Times New Roman"/>
          <w:sz w:val="20"/>
        </w:rPr>
      </w:pPr>
      <w:r>
        <w:rPr>
          <w:rFonts w:ascii="Times New Roman" w:hAnsi="Times New Roman"/>
          <w:sz w:val="20"/>
        </w:rPr>
        <w:t>The QAR</w:t>
      </w:r>
      <w:r w:rsidRPr="00057BBE" w:rsidR="00B5318D">
        <w:rPr>
          <w:rFonts w:ascii="Times New Roman" w:hAnsi="Times New Roman"/>
          <w:sz w:val="20"/>
        </w:rPr>
        <w:t xml:space="preserve"> </w:t>
      </w:r>
      <w:r w:rsidRPr="00057BBE" w:rsidR="003D07CC">
        <w:rPr>
          <w:rFonts w:ascii="Times New Roman" w:hAnsi="Times New Roman"/>
          <w:sz w:val="20"/>
        </w:rPr>
        <w:t>conducts a post-award orientation con</w:t>
      </w:r>
      <w:r w:rsidR="00F36B12">
        <w:rPr>
          <w:rFonts w:ascii="Times New Roman" w:hAnsi="Times New Roman"/>
          <w:sz w:val="20"/>
        </w:rPr>
        <w:t>ference on each NAVSUP WSS</w:t>
      </w:r>
      <w:r w:rsidR="0008295B">
        <w:rPr>
          <w:rFonts w:ascii="Times New Roman" w:hAnsi="Times New Roman"/>
          <w:sz w:val="20"/>
        </w:rPr>
        <w:t xml:space="preserve"> nuclear</w:t>
      </w:r>
      <w:r w:rsidR="00F36B12">
        <w:rPr>
          <w:rFonts w:ascii="Times New Roman" w:hAnsi="Times New Roman"/>
          <w:sz w:val="20"/>
        </w:rPr>
        <w:t xml:space="preserve"> contract</w:t>
      </w:r>
      <w:r w:rsidR="0008295B">
        <w:rPr>
          <w:rFonts w:ascii="Times New Roman" w:hAnsi="Times New Roman"/>
          <w:sz w:val="20"/>
        </w:rPr>
        <w:t xml:space="preserve"> </w:t>
      </w:r>
      <w:r w:rsidRPr="00057BBE" w:rsidR="003D07CC">
        <w:rPr>
          <w:rFonts w:ascii="Times New Roman" w:hAnsi="Times New Roman"/>
          <w:sz w:val="20"/>
        </w:rPr>
        <w:t>to aid both the government and contractor personnel in achieving a clear and mutual understanding of</w:t>
      </w:r>
      <w:r w:rsidRPr="00057BBE" w:rsidR="00B5318D">
        <w:rPr>
          <w:rFonts w:ascii="Times New Roman" w:hAnsi="Times New Roman"/>
          <w:sz w:val="20"/>
        </w:rPr>
        <w:t xml:space="preserve"> all the</w:t>
      </w:r>
      <w:r w:rsidR="0008295B">
        <w:rPr>
          <w:rFonts w:ascii="Times New Roman" w:hAnsi="Times New Roman"/>
          <w:sz w:val="20"/>
        </w:rPr>
        <w:t xml:space="preserve"> contract</w:t>
      </w:r>
      <w:r w:rsidRPr="00057BBE" w:rsidR="00B5318D">
        <w:rPr>
          <w:rFonts w:ascii="Times New Roman" w:hAnsi="Times New Roman"/>
          <w:sz w:val="20"/>
        </w:rPr>
        <w:t xml:space="preserve"> requirements invoked.</w:t>
      </w:r>
      <w:r w:rsidR="00773441">
        <w:rPr>
          <w:rFonts w:ascii="Times New Roman" w:hAnsi="Times New Roman"/>
          <w:sz w:val="20"/>
        </w:rPr>
        <w:t xml:space="preserve">  </w:t>
      </w:r>
      <w:r w:rsidRPr="00057BBE" w:rsidR="00773441">
        <w:rPr>
          <w:rFonts w:ascii="Times New Roman" w:hAnsi="Times New Roman"/>
          <w:sz w:val="20"/>
        </w:rPr>
        <w:t>The</w:t>
      </w:r>
      <w:r w:rsidR="00773441">
        <w:rPr>
          <w:rFonts w:ascii="Times New Roman" w:hAnsi="Times New Roman"/>
          <w:sz w:val="20"/>
        </w:rPr>
        <w:t xml:space="preserve"> purpose of the</w:t>
      </w:r>
      <w:r w:rsidR="0008295B">
        <w:rPr>
          <w:rFonts w:ascii="Times New Roman" w:hAnsi="Times New Roman"/>
          <w:sz w:val="20"/>
        </w:rPr>
        <w:t xml:space="preserve"> meeting</w:t>
      </w:r>
      <w:r w:rsidR="00773441">
        <w:rPr>
          <w:rFonts w:ascii="Times New Roman" w:hAnsi="Times New Roman"/>
          <w:sz w:val="20"/>
        </w:rPr>
        <w:t xml:space="preserve"> is to have a detailed discussion </w:t>
      </w:r>
      <w:r w:rsidR="0008295B">
        <w:rPr>
          <w:rFonts w:ascii="Times New Roman" w:hAnsi="Times New Roman"/>
          <w:sz w:val="20"/>
        </w:rPr>
        <w:t>up front in order</w:t>
      </w:r>
      <w:r w:rsidR="00773441">
        <w:rPr>
          <w:rFonts w:ascii="Times New Roman" w:hAnsi="Times New Roman"/>
          <w:sz w:val="20"/>
        </w:rPr>
        <w:t xml:space="preserve"> to reduce the</w:t>
      </w:r>
      <w:r w:rsidR="0008295B">
        <w:rPr>
          <w:rFonts w:ascii="Times New Roman" w:hAnsi="Times New Roman"/>
          <w:sz w:val="20"/>
        </w:rPr>
        <w:t xml:space="preserve"> number of contract performance issues</w:t>
      </w:r>
      <w:r w:rsidR="00773441">
        <w:rPr>
          <w:rFonts w:ascii="Times New Roman" w:hAnsi="Times New Roman"/>
          <w:sz w:val="20"/>
        </w:rPr>
        <w:t xml:space="preserve"> that delay material delivery.</w:t>
      </w:r>
    </w:p>
    <w:p w:rsidR="00773441" w:rsidP="00F14C73" w:rsidRDefault="00773441" w14:paraId="6C0FFE5F" w14:textId="77777777">
      <w:pPr>
        <w:pStyle w:val="ListParagraph"/>
        <w:ind w:left="1440"/>
        <w:rPr>
          <w:rFonts w:ascii="Times New Roman" w:hAnsi="Times New Roman"/>
          <w:sz w:val="20"/>
        </w:rPr>
      </w:pPr>
    </w:p>
    <w:p w:rsidR="00B5318D" w:rsidP="00F14C73" w:rsidRDefault="008435F0" w14:paraId="3C9E784D" w14:textId="77777777">
      <w:pPr>
        <w:pStyle w:val="ListParagraph"/>
        <w:ind w:left="1440"/>
        <w:rPr>
          <w:rFonts w:ascii="Times New Roman" w:hAnsi="Times New Roman"/>
          <w:sz w:val="20"/>
        </w:rPr>
      </w:pPr>
      <w:r>
        <w:rPr>
          <w:rFonts w:ascii="Times New Roman" w:hAnsi="Times New Roman"/>
          <w:sz w:val="20"/>
        </w:rPr>
        <w:t xml:space="preserve">At a minimum the post-award conference </w:t>
      </w:r>
      <w:r w:rsidR="00773441">
        <w:rPr>
          <w:rFonts w:ascii="Times New Roman" w:hAnsi="Times New Roman"/>
          <w:sz w:val="20"/>
        </w:rPr>
        <w:t>should include</w:t>
      </w:r>
      <w:r w:rsidR="00BD0D92">
        <w:rPr>
          <w:rFonts w:ascii="Times New Roman" w:hAnsi="Times New Roman"/>
          <w:sz w:val="20"/>
        </w:rPr>
        <w:t xml:space="preserve"> a discussion on</w:t>
      </w:r>
      <w:r w:rsidR="00687568">
        <w:rPr>
          <w:rFonts w:ascii="Times New Roman" w:hAnsi="Times New Roman"/>
          <w:sz w:val="20"/>
        </w:rPr>
        <w:t xml:space="preserve"> any subcontractor flow down requirements,</w:t>
      </w:r>
      <w:r w:rsidR="00BD0D92">
        <w:rPr>
          <w:rFonts w:ascii="Times New Roman" w:hAnsi="Times New Roman"/>
          <w:sz w:val="20"/>
        </w:rPr>
        <w:t xml:space="preserve"> </w:t>
      </w:r>
      <w:r w:rsidR="009926B0">
        <w:rPr>
          <w:rFonts w:ascii="Times New Roman" w:hAnsi="Times New Roman"/>
          <w:sz w:val="20"/>
        </w:rPr>
        <w:t xml:space="preserve">applicable </w:t>
      </w:r>
      <w:r w:rsidRPr="00057BBE" w:rsidR="00B5318D">
        <w:rPr>
          <w:rFonts w:ascii="Times New Roman" w:hAnsi="Times New Roman"/>
          <w:sz w:val="20"/>
        </w:rPr>
        <w:t>drawing</w:t>
      </w:r>
      <w:r>
        <w:rPr>
          <w:rFonts w:ascii="Times New Roman" w:hAnsi="Times New Roman"/>
          <w:sz w:val="20"/>
        </w:rPr>
        <w:t xml:space="preserve">s, </w:t>
      </w:r>
      <w:r w:rsidRPr="00057BBE" w:rsidR="00B5318D">
        <w:rPr>
          <w:rFonts w:ascii="Times New Roman" w:hAnsi="Times New Roman"/>
          <w:sz w:val="20"/>
        </w:rPr>
        <w:t xml:space="preserve">design data, manuals, specifications, pre-production requirements, qualification </w:t>
      </w:r>
      <w:r w:rsidR="009926B0">
        <w:rPr>
          <w:rFonts w:ascii="Times New Roman" w:hAnsi="Times New Roman"/>
          <w:sz w:val="20"/>
        </w:rPr>
        <w:t>tests</w:t>
      </w:r>
      <w:r w:rsidRPr="00057BBE" w:rsidR="00B5318D">
        <w:rPr>
          <w:rFonts w:ascii="Times New Roman" w:hAnsi="Times New Roman"/>
          <w:sz w:val="20"/>
        </w:rPr>
        <w:t xml:space="preserve">, specification interpretation, </w:t>
      </w:r>
      <w:r w:rsidR="00687568">
        <w:rPr>
          <w:rFonts w:ascii="Times New Roman" w:hAnsi="Times New Roman"/>
          <w:sz w:val="20"/>
        </w:rPr>
        <w:t>packaging and marking</w:t>
      </w:r>
      <w:r w:rsidR="009926B0">
        <w:rPr>
          <w:rFonts w:ascii="Times New Roman" w:hAnsi="Times New Roman"/>
          <w:sz w:val="20"/>
        </w:rPr>
        <w:t xml:space="preserve"> requirements</w:t>
      </w:r>
      <w:r w:rsidR="00687568">
        <w:rPr>
          <w:rFonts w:ascii="Times New Roman" w:hAnsi="Times New Roman"/>
          <w:sz w:val="20"/>
        </w:rPr>
        <w:t xml:space="preserve">, </w:t>
      </w:r>
      <w:r w:rsidRPr="00057BBE" w:rsidR="00B5318D">
        <w:rPr>
          <w:rFonts w:ascii="Times New Roman" w:hAnsi="Times New Roman"/>
          <w:sz w:val="20"/>
        </w:rPr>
        <w:t>NOFORN</w:t>
      </w:r>
      <w:r w:rsidR="009926B0">
        <w:rPr>
          <w:rFonts w:ascii="Times New Roman" w:hAnsi="Times New Roman"/>
          <w:sz w:val="20"/>
        </w:rPr>
        <w:t xml:space="preserve"> compliance</w:t>
      </w:r>
      <w:r>
        <w:rPr>
          <w:rFonts w:ascii="Times New Roman" w:hAnsi="Times New Roman"/>
          <w:sz w:val="20"/>
        </w:rPr>
        <w:t xml:space="preserve">, </w:t>
      </w:r>
      <w:r w:rsidRPr="00057BBE" w:rsidR="00B5318D">
        <w:rPr>
          <w:rFonts w:ascii="Times New Roman" w:hAnsi="Times New Roman"/>
          <w:sz w:val="20"/>
        </w:rPr>
        <w:t>and contract</w:t>
      </w:r>
      <w:r w:rsidR="00BD0D92">
        <w:rPr>
          <w:rFonts w:ascii="Times New Roman" w:hAnsi="Times New Roman"/>
          <w:sz w:val="20"/>
        </w:rPr>
        <w:t xml:space="preserve"> data</w:t>
      </w:r>
      <w:r>
        <w:rPr>
          <w:rFonts w:ascii="Times New Roman" w:hAnsi="Times New Roman"/>
          <w:sz w:val="20"/>
        </w:rPr>
        <w:t xml:space="preserve"> deliverables</w:t>
      </w:r>
      <w:r w:rsidR="0008295B">
        <w:rPr>
          <w:rFonts w:ascii="Times New Roman" w:hAnsi="Times New Roman"/>
          <w:sz w:val="20"/>
        </w:rPr>
        <w:t xml:space="preserve">.  </w:t>
      </w:r>
      <w:r w:rsidR="00687568">
        <w:rPr>
          <w:rFonts w:ascii="Times New Roman" w:hAnsi="Times New Roman"/>
          <w:sz w:val="20"/>
        </w:rPr>
        <w:t>The</w:t>
      </w:r>
      <w:r w:rsidR="0008295B">
        <w:rPr>
          <w:rFonts w:ascii="Times New Roman" w:hAnsi="Times New Roman"/>
          <w:sz w:val="20"/>
        </w:rPr>
        <w:t xml:space="preserve"> QAR should also notify the supplier in writing of any required hold points in the production or manufacturing process; hold points allow the government to witness any important manufacturing processes,</w:t>
      </w:r>
      <w:r w:rsidR="00B35395">
        <w:rPr>
          <w:rFonts w:ascii="Times New Roman" w:hAnsi="Times New Roman"/>
          <w:sz w:val="20"/>
        </w:rPr>
        <w:t xml:space="preserve"> an</w:t>
      </w:r>
      <w:r w:rsidR="00687568">
        <w:rPr>
          <w:rFonts w:ascii="Times New Roman" w:hAnsi="Times New Roman"/>
          <w:sz w:val="20"/>
        </w:rPr>
        <w:t xml:space="preserve"> opportunity to</w:t>
      </w:r>
      <w:r w:rsidR="0008295B">
        <w:rPr>
          <w:rFonts w:ascii="Times New Roman" w:hAnsi="Times New Roman"/>
          <w:sz w:val="20"/>
        </w:rPr>
        <w:t xml:space="preserve"> verify significant material characteristics, or </w:t>
      </w:r>
      <w:r w:rsidR="00687568">
        <w:rPr>
          <w:rFonts w:ascii="Times New Roman" w:hAnsi="Times New Roman"/>
          <w:sz w:val="20"/>
        </w:rPr>
        <w:t xml:space="preserve">address any special areas of concern.  </w:t>
      </w:r>
      <w:r w:rsidRPr="00057BBE" w:rsidR="00057BBE">
        <w:rPr>
          <w:rFonts w:ascii="Times New Roman" w:hAnsi="Times New Roman"/>
          <w:sz w:val="20"/>
        </w:rPr>
        <w:t xml:space="preserve"> </w:t>
      </w:r>
    </w:p>
    <w:p w:rsidR="00BF3F95" w:rsidP="00BF3F95" w:rsidRDefault="00BF3F95" w14:paraId="2679EA21" w14:textId="77777777">
      <w:pPr>
        <w:pStyle w:val="ListParagraph"/>
        <w:ind w:left="2160"/>
        <w:rPr>
          <w:rFonts w:ascii="Times New Roman" w:hAnsi="Times New Roman"/>
          <w:b/>
          <w:sz w:val="20"/>
        </w:rPr>
      </w:pPr>
    </w:p>
    <w:p w:rsidRPr="00474BF0" w:rsidR="00222A8F" w:rsidP="00222A8F" w:rsidRDefault="00671E5F" w14:paraId="2E17CAC2" w14:textId="77777777">
      <w:pPr>
        <w:pStyle w:val="ListParagraph"/>
        <w:ind w:left="1440"/>
        <w:rPr>
          <w:rFonts w:ascii="Times New Roman" w:hAnsi="Times New Roman"/>
          <w:sz w:val="20"/>
          <w:u w:val="single"/>
        </w:rPr>
      </w:pPr>
      <w:r>
        <w:rPr>
          <w:rFonts w:ascii="Times New Roman" w:hAnsi="Times New Roman"/>
          <w:b/>
          <w:sz w:val="20"/>
        </w:rPr>
        <w:t>1.3.5</w:t>
      </w:r>
      <w:r w:rsidRPr="00222A8F" w:rsidR="00222A8F">
        <w:rPr>
          <w:rFonts w:ascii="Times New Roman" w:hAnsi="Times New Roman"/>
          <w:b/>
          <w:sz w:val="20"/>
        </w:rPr>
        <w:t>.2.</w:t>
      </w:r>
      <w:r w:rsidR="00687568">
        <w:rPr>
          <w:rFonts w:ascii="Times New Roman" w:hAnsi="Times New Roman"/>
          <w:b/>
          <w:sz w:val="20"/>
        </w:rPr>
        <w:t>2</w:t>
      </w:r>
      <w:r w:rsidR="00222A8F">
        <w:rPr>
          <w:rFonts w:ascii="Times New Roman" w:hAnsi="Times New Roman"/>
          <w:b/>
          <w:sz w:val="20"/>
        </w:rPr>
        <w:t xml:space="preserve">.   </w:t>
      </w:r>
      <w:r w:rsidR="00222A8F">
        <w:rPr>
          <w:rFonts w:ascii="Times New Roman" w:hAnsi="Times New Roman"/>
          <w:b/>
          <w:sz w:val="20"/>
          <w:u w:val="single"/>
        </w:rPr>
        <w:t>Product Quality Deficiency Reports (PQDRs)</w:t>
      </w:r>
    </w:p>
    <w:p w:rsidR="00BF3F95" w:rsidP="00BF3F95" w:rsidRDefault="000D3165" w14:paraId="61CA34FD" w14:textId="77777777">
      <w:pPr>
        <w:pStyle w:val="ListParagraph"/>
        <w:ind w:left="1440"/>
        <w:rPr>
          <w:rFonts w:ascii="Times New Roman" w:hAnsi="Times New Roman"/>
          <w:sz w:val="20"/>
        </w:rPr>
      </w:pPr>
      <w:r>
        <w:rPr>
          <w:rFonts w:ascii="Times New Roman" w:hAnsi="Times New Roman"/>
          <w:sz w:val="20"/>
        </w:rPr>
        <w:t xml:space="preserve">PQDRs are </w:t>
      </w:r>
      <w:r w:rsidR="00BF3F95">
        <w:rPr>
          <w:rFonts w:ascii="Times New Roman" w:hAnsi="Times New Roman"/>
          <w:sz w:val="20"/>
        </w:rPr>
        <w:t xml:space="preserve">the primary tool used for receiving feedback from material users on the state of systems and </w:t>
      </w:r>
      <w:r w:rsidR="00601868">
        <w:rPr>
          <w:rFonts w:ascii="Times New Roman" w:hAnsi="Times New Roman"/>
          <w:sz w:val="20"/>
        </w:rPr>
        <w:t>material</w:t>
      </w:r>
      <w:r w:rsidR="00BF3F95">
        <w:rPr>
          <w:rFonts w:ascii="Times New Roman" w:hAnsi="Times New Roman"/>
          <w:sz w:val="20"/>
        </w:rPr>
        <w:t xml:space="preserve"> issued through the supply sy</w:t>
      </w:r>
      <w:r w:rsidR="000B1291">
        <w:rPr>
          <w:rFonts w:ascii="Times New Roman" w:hAnsi="Times New Roman"/>
          <w:sz w:val="20"/>
        </w:rPr>
        <w:t>stem.  The primary purposes of</w:t>
      </w:r>
      <w:r w:rsidR="00BF3F95">
        <w:rPr>
          <w:rFonts w:ascii="Times New Roman" w:hAnsi="Times New Roman"/>
          <w:sz w:val="20"/>
        </w:rPr>
        <w:t xml:space="preserve"> PQDR</w:t>
      </w:r>
      <w:r w:rsidR="000B1291">
        <w:rPr>
          <w:rFonts w:ascii="Times New Roman" w:hAnsi="Times New Roman"/>
          <w:sz w:val="20"/>
        </w:rPr>
        <w:t>s</w:t>
      </w:r>
      <w:r w:rsidR="00C16FC7">
        <w:rPr>
          <w:rFonts w:ascii="Times New Roman" w:hAnsi="Times New Roman"/>
          <w:sz w:val="20"/>
        </w:rPr>
        <w:t xml:space="preserve"> are to report material non-</w:t>
      </w:r>
      <w:r w:rsidR="00BF3F95">
        <w:rPr>
          <w:rFonts w:ascii="Times New Roman" w:hAnsi="Times New Roman"/>
          <w:sz w:val="20"/>
        </w:rPr>
        <w:t xml:space="preserve">conformances, provide a vehicle to recover material cost as a result of the non-conformance, and to take steps to prevent recurrence.  Non-conformance deficiencies are any defect, condition, or premature equipment failure indicating deficiencies in design, specification, documentation, material, manufacturing, and workmanship.  </w:t>
      </w:r>
    </w:p>
    <w:p w:rsidR="00BF3F95" w:rsidP="00BF3F95" w:rsidRDefault="00BF3F95" w14:paraId="255FB6D0" w14:textId="77777777">
      <w:pPr>
        <w:pStyle w:val="ListParagraph"/>
        <w:ind w:left="1440"/>
        <w:rPr>
          <w:rFonts w:ascii="Times New Roman" w:hAnsi="Times New Roman"/>
          <w:sz w:val="20"/>
        </w:rPr>
      </w:pPr>
    </w:p>
    <w:p w:rsidR="00BF3F95" w:rsidP="00BF3F95" w:rsidRDefault="00D43ACE" w14:paraId="63F5086D" w14:textId="77777777">
      <w:pPr>
        <w:pStyle w:val="ListParagraph"/>
        <w:ind w:left="1440"/>
        <w:rPr>
          <w:rFonts w:ascii="Times New Roman" w:hAnsi="Times New Roman"/>
          <w:sz w:val="20"/>
        </w:rPr>
      </w:pPr>
      <w:r>
        <w:rPr>
          <w:rFonts w:ascii="Times New Roman" w:hAnsi="Times New Roman"/>
          <w:sz w:val="20"/>
        </w:rPr>
        <w:t xml:space="preserve">PQDRs are </w:t>
      </w:r>
      <w:r w:rsidR="00095F95">
        <w:rPr>
          <w:rFonts w:ascii="Times New Roman" w:hAnsi="Times New Roman"/>
          <w:sz w:val="20"/>
        </w:rPr>
        <w:t>classified as</w:t>
      </w:r>
      <w:r>
        <w:rPr>
          <w:rFonts w:ascii="Times New Roman" w:hAnsi="Times New Roman"/>
          <w:sz w:val="20"/>
        </w:rPr>
        <w:t xml:space="preserve"> CATEGORY I or CATEGORY II.  CATEGORY I include critical defects which may cause death, </w:t>
      </w:r>
      <w:r w:rsidR="00095F95">
        <w:rPr>
          <w:rFonts w:ascii="Times New Roman" w:hAnsi="Times New Roman"/>
          <w:sz w:val="20"/>
        </w:rPr>
        <w:t xml:space="preserve">injury, severe illness, </w:t>
      </w:r>
      <w:r>
        <w:rPr>
          <w:rFonts w:ascii="Times New Roman" w:hAnsi="Times New Roman"/>
          <w:sz w:val="20"/>
        </w:rPr>
        <w:t>loss or m</w:t>
      </w:r>
      <w:r w:rsidR="00095F95">
        <w:rPr>
          <w:rFonts w:ascii="Times New Roman" w:hAnsi="Times New Roman"/>
          <w:sz w:val="20"/>
        </w:rPr>
        <w:t xml:space="preserve">ajor damage to a weapon system, </w:t>
      </w:r>
      <w:r>
        <w:rPr>
          <w:rFonts w:ascii="Times New Roman" w:hAnsi="Times New Roman"/>
          <w:sz w:val="20"/>
        </w:rPr>
        <w:t>and ultimately restrict combat readiness capabilities.  CATEGORY II includes any major or minor defect which does not meet the criteria set forth in Category I.</w:t>
      </w:r>
    </w:p>
    <w:p w:rsidR="00D43ACE" w:rsidP="00BF3F95" w:rsidRDefault="00D43ACE" w14:paraId="4A5126A6" w14:textId="77777777">
      <w:pPr>
        <w:pStyle w:val="ListParagraph"/>
        <w:ind w:left="1440"/>
        <w:rPr>
          <w:rFonts w:ascii="Times New Roman" w:hAnsi="Times New Roman"/>
          <w:sz w:val="20"/>
        </w:rPr>
      </w:pPr>
    </w:p>
    <w:p w:rsidR="00D43ACE" w:rsidP="00BF3F95" w:rsidRDefault="00D43ACE" w14:paraId="26447B1C" w14:textId="77777777">
      <w:pPr>
        <w:pStyle w:val="ListParagraph"/>
        <w:ind w:left="1440"/>
        <w:rPr>
          <w:rFonts w:ascii="Times New Roman" w:hAnsi="Times New Roman"/>
          <w:sz w:val="20"/>
        </w:rPr>
      </w:pPr>
      <w:r>
        <w:rPr>
          <w:rFonts w:ascii="Times New Roman" w:hAnsi="Times New Roman"/>
          <w:sz w:val="20"/>
        </w:rPr>
        <w:t xml:space="preserve">In the event of a PQDR, the contractor will be expected to assist in the </w:t>
      </w:r>
      <w:r w:rsidR="00760C28">
        <w:rPr>
          <w:rFonts w:ascii="Times New Roman" w:hAnsi="Times New Roman"/>
          <w:sz w:val="20"/>
        </w:rPr>
        <w:t>investigation to determine the r</w:t>
      </w:r>
      <w:r>
        <w:rPr>
          <w:rFonts w:ascii="Times New Roman" w:hAnsi="Times New Roman"/>
          <w:sz w:val="20"/>
        </w:rPr>
        <w:t xml:space="preserve">oot </w:t>
      </w:r>
      <w:r w:rsidR="00760C28">
        <w:rPr>
          <w:rFonts w:ascii="Times New Roman" w:hAnsi="Times New Roman"/>
          <w:sz w:val="20"/>
        </w:rPr>
        <w:t>c</w:t>
      </w:r>
      <w:r w:rsidR="00B02B16">
        <w:rPr>
          <w:rFonts w:ascii="Times New Roman" w:hAnsi="Times New Roman"/>
          <w:sz w:val="20"/>
        </w:rPr>
        <w:t xml:space="preserve">ause of any valid deficiencies; </w:t>
      </w:r>
      <w:r w:rsidR="00760C28">
        <w:rPr>
          <w:rFonts w:ascii="Times New Roman" w:hAnsi="Times New Roman"/>
          <w:sz w:val="20"/>
        </w:rPr>
        <w:t>root c</w:t>
      </w:r>
      <w:r w:rsidR="007B0654">
        <w:rPr>
          <w:rFonts w:ascii="Times New Roman" w:hAnsi="Times New Roman"/>
          <w:sz w:val="20"/>
        </w:rPr>
        <w:t>ause is defined as</w:t>
      </w:r>
      <w:r w:rsidR="00B02B16">
        <w:rPr>
          <w:rFonts w:ascii="Times New Roman" w:hAnsi="Times New Roman"/>
          <w:sz w:val="20"/>
        </w:rPr>
        <w:t xml:space="preserve"> what processes failed to allow the deficiency.</w:t>
      </w:r>
      <w:r>
        <w:rPr>
          <w:rFonts w:ascii="Times New Roman" w:hAnsi="Times New Roman"/>
          <w:sz w:val="20"/>
        </w:rPr>
        <w:t xml:space="preserve">  </w:t>
      </w:r>
      <w:r w:rsidR="007B0654">
        <w:rPr>
          <w:rFonts w:ascii="Times New Roman" w:hAnsi="Times New Roman"/>
          <w:sz w:val="20"/>
        </w:rPr>
        <w:t>Next contractors</w:t>
      </w:r>
      <w:r>
        <w:rPr>
          <w:rFonts w:ascii="Times New Roman" w:hAnsi="Times New Roman"/>
          <w:sz w:val="20"/>
        </w:rPr>
        <w:t xml:space="preserve"> will be expected to develop and execute </w:t>
      </w:r>
      <w:r w:rsidR="00760C28">
        <w:rPr>
          <w:rFonts w:ascii="Times New Roman" w:hAnsi="Times New Roman"/>
          <w:sz w:val="20"/>
        </w:rPr>
        <w:t>corrective a</w:t>
      </w:r>
      <w:r>
        <w:rPr>
          <w:rFonts w:ascii="Times New Roman" w:hAnsi="Times New Roman"/>
          <w:sz w:val="20"/>
        </w:rPr>
        <w:t>ctions to</w:t>
      </w:r>
      <w:r w:rsidR="007B0654">
        <w:rPr>
          <w:rFonts w:ascii="Times New Roman" w:hAnsi="Times New Roman"/>
          <w:sz w:val="20"/>
        </w:rPr>
        <w:t xml:space="preserve"> r</w:t>
      </w:r>
      <w:r w:rsidR="00760C28">
        <w:rPr>
          <w:rFonts w:ascii="Times New Roman" w:hAnsi="Times New Roman"/>
          <w:sz w:val="20"/>
        </w:rPr>
        <w:t>esolve any valid deficiencies; corrective a</w:t>
      </w:r>
      <w:r w:rsidR="007B0654">
        <w:rPr>
          <w:rFonts w:ascii="Times New Roman" w:hAnsi="Times New Roman"/>
          <w:sz w:val="20"/>
        </w:rPr>
        <w:t xml:space="preserve">ctions are defined as what the contractor and QAR are doing to correct the deficiency for this shipment.  </w:t>
      </w:r>
      <w:r>
        <w:rPr>
          <w:rFonts w:ascii="Times New Roman" w:hAnsi="Times New Roman"/>
          <w:sz w:val="20"/>
        </w:rPr>
        <w:t xml:space="preserve"> </w:t>
      </w:r>
      <w:r w:rsidR="007B0654">
        <w:rPr>
          <w:rFonts w:ascii="Times New Roman" w:hAnsi="Times New Roman"/>
          <w:sz w:val="20"/>
        </w:rPr>
        <w:t xml:space="preserve">Then contractors will </w:t>
      </w:r>
      <w:r w:rsidR="00760C28">
        <w:rPr>
          <w:rFonts w:ascii="Times New Roman" w:hAnsi="Times New Roman"/>
          <w:sz w:val="20"/>
        </w:rPr>
        <w:t>develop preventative a</w:t>
      </w:r>
      <w:r>
        <w:rPr>
          <w:rFonts w:ascii="Times New Roman" w:hAnsi="Times New Roman"/>
          <w:sz w:val="20"/>
        </w:rPr>
        <w:t>ctions to precl</w:t>
      </w:r>
      <w:r w:rsidR="007B0654">
        <w:rPr>
          <w:rFonts w:ascii="Times New Roman" w:hAnsi="Times New Roman"/>
          <w:sz w:val="20"/>
        </w:rPr>
        <w:t>u</w:t>
      </w:r>
      <w:r w:rsidR="00760C28">
        <w:rPr>
          <w:rFonts w:ascii="Times New Roman" w:hAnsi="Times New Roman"/>
          <w:sz w:val="20"/>
        </w:rPr>
        <w:t>de recurrence of deficiencies; preventative a</w:t>
      </w:r>
      <w:r w:rsidR="007B0654">
        <w:rPr>
          <w:rFonts w:ascii="Times New Roman" w:hAnsi="Times New Roman"/>
          <w:sz w:val="20"/>
        </w:rPr>
        <w:t xml:space="preserve">ctions are defined as what the contractor and QAR are doing to ensure the deficiency doesn’t happen again.  Finally, the contractor is expected to </w:t>
      </w:r>
      <w:r>
        <w:rPr>
          <w:rFonts w:ascii="Times New Roman" w:hAnsi="Times New Roman"/>
          <w:sz w:val="20"/>
        </w:rPr>
        <w:t>keep the DCMA NSEO QAR informed of the status of the investigation and any</w:t>
      </w:r>
      <w:r w:rsidR="007B0654">
        <w:rPr>
          <w:rFonts w:ascii="Times New Roman" w:hAnsi="Times New Roman"/>
          <w:sz w:val="20"/>
        </w:rPr>
        <w:t xml:space="preserve"> rework, repair, or replacement</w:t>
      </w:r>
      <w:r w:rsidR="00760C28">
        <w:rPr>
          <w:rFonts w:ascii="Times New Roman" w:hAnsi="Times New Roman"/>
          <w:sz w:val="20"/>
        </w:rPr>
        <w:t xml:space="preserve"> of nonconforming material.</w:t>
      </w:r>
    </w:p>
    <w:p w:rsidR="00DE02F5" w:rsidP="00BF3F95" w:rsidRDefault="00DE02F5" w14:paraId="2C339B9E" w14:textId="77777777">
      <w:pPr>
        <w:pStyle w:val="ListParagraph"/>
        <w:ind w:left="1440"/>
        <w:rPr>
          <w:rFonts w:ascii="Times New Roman" w:hAnsi="Times New Roman"/>
          <w:sz w:val="20"/>
        </w:rPr>
      </w:pPr>
    </w:p>
    <w:p w:rsidRPr="00BF3F95" w:rsidR="001C2B33" w:rsidP="00BF3F95" w:rsidRDefault="001C2B33" w14:paraId="52E5C9F3" w14:textId="77777777">
      <w:pPr>
        <w:pStyle w:val="ListParagraph"/>
        <w:ind w:left="1440"/>
        <w:rPr>
          <w:rFonts w:ascii="Times New Roman" w:hAnsi="Times New Roman"/>
          <w:sz w:val="20"/>
        </w:rPr>
      </w:pPr>
    </w:p>
    <w:p w:rsidRPr="00474BF0" w:rsidR="00222A8F" w:rsidP="00222A8F" w:rsidRDefault="00671E5F" w14:paraId="5481490A" w14:textId="77777777">
      <w:pPr>
        <w:pStyle w:val="ListParagraph"/>
        <w:ind w:left="1440"/>
        <w:rPr>
          <w:rFonts w:ascii="Times New Roman" w:hAnsi="Times New Roman"/>
          <w:sz w:val="20"/>
          <w:u w:val="single"/>
        </w:rPr>
      </w:pPr>
      <w:r>
        <w:rPr>
          <w:rFonts w:ascii="Times New Roman" w:hAnsi="Times New Roman"/>
          <w:b/>
          <w:sz w:val="20"/>
        </w:rPr>
        <w:t>1.3.5</w:t>
      </w:r>
      <w:r w:rsidRPr="00222A8F" w:rsidR="00222A8F">
        <w:rPr>
          <w:rFonts w:ascii="Times New Roman" w:hAnsi="Times New Roman"/>
          <w:b/>
          <w:sz w:val="20"/>
        </w:rPr>
        <w:t>.2.</w:t>
      </w:r>
      <w:r w:rsidR="00687568">
        <w:rPr>
          <w:rFonts w:ascii="Times New Roman" w:hAnsi="Times New Roman"/>
          <w:b/>
          <w:sz w:val="20"/>
        </w:rPr>
        <w:t>3</w:t>
      </w:r>
      <w:r w:rsidR="00222A8F">
        <w:rPr>
          <w:rFonts w:ascii="Times New Roman" w:hAnsi="Times New Roman"/>
          <w:b/>
          <w:sz w:val="20"/>
        </w:rPr>
        <w:t xml:space="preserve">.   </w:t>
      </w:r>
      <w:r w:rsidR="00222A8F">
        <w:rPr>
          <w:rFonts w:ascii="Times New Roman" w:hAnsi="Times New Roman"/>
          <w:b/>
          <w:sz w:val="20"/>
          <w:u w:val="single"/>
        </w:rPr>
        <w:t>Corrective Action Requests (CARs)</w:t>
      </w:r>
    </w:p>
    <w:p w:rsidR="003B0235" w:rsidP="003B0235" w:rsidRDefault="00AD6B4F" w14:paraId="7EDBF5B2" w14:textId="77777777">
      <w:pPr>
        <w:pStyle w:val="ListParagraph"/>
        <w:ind w:left="1440"/>
        <w:rPr>
          <w:rFonts w:ascii="Times New Roman" w:hAnsi="Times New Roman"/>
          <w:sz w:val="20"/>
        </w:rPr>
      </w:pPr>
      <w:r>
        <w:rPr>
          <w:rFonts w:ascii="Times New Roman" w:hAnsi="Times New Roman"/>
          <w:sz w:val="20"/>
        </w:rPr>
        <w:t xml:space="preserve">FAR 46.105(a) states that the contractor is responsible for carrying out its obligations under the contract by (1) controlling the quality of supplies, and (2) tendering to the Government for acceptance only those supplies that conform to the contract requirements.  </w:t>
      </w:r>
    </w:p>
    <w:p w:rsidR="00AD6B4F" w:rsidP="003B0235" w:rsidRDefault="00AD6B4F" w14:paraId="576DB189" w14:textId="77777777">
      <w:pPr>
        <w:pStyle w:val="ListParagraph"/>
        <w:ind w:left="1440"/>
        <w:rPr>
          <w:rFonts w:ascii="Times New Roman" w:hAnsi="Times New Roman"/>
          <w:sz w:val="20"/>
        </w:rPr>
      </w:pPr>
    </w:p>
    <w:p w:rsidR="00AD6B4F" w:rsidP="003B0235" w:rsidRDefault="00AD6B4F" w14:paraId="2640C8FC" w14:textId="77777777">
      <w:pPr>
        <w:pStyle w:val="ListParagraph"/>
        <w:ind w:left="1440"/>
        <w:rPr>
          <w:rFonts w:ascii="Times New Roman" w:hAnsi="Times New Roman"/>
          <w:sz w:val="20"/>
        </w:rPr>
      </w:pPr>
      <w:r>
        <w:rPr>
          <w:rFonts w:ascii="Times New Roman" w:hAnsi="Times New Roman"/>
          <w:sz w:val="20"/>
        </w:rPr>
        <w:t>FAR 46.106 states that when a contract is assigned for administration to the contract administration office cognizant of the contractor’s plant, that office, unless specified otherwise, shall perform all actions necessary to verify whether the supplies or services conform to the contract quality requirements.</w:t>
      </w:r>
    </w:p>
    <w:p w:rsidR="00AD6B4F" w:rsidP="003B0235" w:rsidRDefault="00AD6B4F" w14:paraId="1E6B3AD3" w14:textId="77777777">
      <w:pPr>
        <w:pStyle w:val="ListParagraph"/>
        <w:ind w:left="1440"/>
        <w:rPr>
          <w:rFonts w:ascii="Times New Roman" w:hAnsi="Times New Roman"/>
          <w:sz w:val="20"/>
        </w:rPr>
      </w:pPr>
    </w:p>
    <w:p w:rsidR="00AD6B4F" w:rsidP="003B0235" w:rsidRDefault="00AD6B4F" w14:paraId="12BC6AE0" w14:textId="77777777">
      <w:pPr>
        <w:pStyle w:val="ListParagraph"/>
        <w:ind w:left="1440"/>
        <w:rPr>
          <w:rFonts w:ascii="Times New Roman" w:hAnsi="Times New Roman"/>
          <w:sz w:val="20"/>
        </w:rPr>
      </w:pPr>
      <w:r>
        <w:rPr>
          <w:rFonts w:ascii="Times New Roman" w:hAnsi="Times New Roman"/>
          <w:sz w:val="20"/>
        </w:rPr>
        <w:t xml:space="preserve">DCMA NSEO has a policy that when nonconformities associated with a supplier’s Quality Management System (QMS), processes or product characteristics are independently discovered by DCMA, the supplier shall be notified and requested to initiate </w:t>
      </w:r>
      <w:r w:rsidR="00A579A2">
        <w:rPr>
          <w:rFonts w:ascii="Times New Roman" w:hAnsi="Times New Roman"/>
          <w:sz w:val="20"/>
        </w:rPr>
        <w:t>corrective actions</w:t>
      </w:r>
      <w:r>
        <w:rPr>
          <w:rFonts w:ascii="Times New Roman" w:hAnsi="Times New Roman"/>
          <w:sz w:val="20"/>
        </w:rPr>
        <w:t xml:space="preserve"> in accordance with the contract requirements.  Produc</w:t>
      </w:r>
      <w:r w:rsidR="00760C28">
        <w:rPr>
          <w:rFonts w:ascii="Times New Roman" w:hAnsi="Times New Roman"/>
          <w:sz w:val="20"/>
        </w:rPr>
        <w:t xml:space="preserve">t or process nonconformities may </w:t>
      </w:r>
      <w:r>
        <w:rPr>
          <w:rFonts w:ascii="Times New Roman" w:hAnsi="Times New Roman"/>
          <w:sz w:val="20"/>
        </w:rPr>
        <w:t xml:space="preserve">be evidence of a breakdown in the supplier’s QMS or inspection systems.  </w:t>
      </w:r>
    </w:p>
    <w:p w:rsidR="00AD6B4F" w:rsidP="003B0235" w:rsidRDefault="00AD6B4F" w14:paraId="615CCC05" w14:textId="77777777">
      <w:pPr>
        <w:pStyle w:val="ListParagraph"/>
        <w:ind w:left="1440"/>
        <w:rPr>
          <w:rFonts w:ascii="Times New Roman" w:hAnsi="Times New Roman"/>
          <w:sz w:val="20"/>
        </w:rPr>
      </w:pPr>
    </w:p>
    <w:p w:rsidR="00AD6B4F" w:rsidP="003B0235" w:rsidRDefault="00AD6B4F" w14:paraId="400BC1F2" w14:textId="77777777">
      <w:pPr>
        <w:pStyle w:val="ListParagraph"/>
        <w:ind w:left="1440"/>
        <w:rPr>
          <w:rFonts w:ascii="Times New Roman" w:hAnsi="Times New Roman"/>
          <w:sz w:val="20"/>
        </w:rPr>
      </w:pPr>
      <w:r>
        <w:rPr>
          <w:rFonts w:ascii="Times New Roman" w:hAnsi="Times New Roman"/>
          <w:sz w:val="20"/>
        </w:rPr>
        <w:t xml:space="preserve">There are four levels of </w:t>
      </w:r>
      <w:r w:rsidR="007E5A00">
        <w:rPr>
          <w:rFonts w:ascii="Times New Roman" w:hAnsi="Times New Roman"/>
          <w:sz w:val="20"/>
        </w:rPr>
        <w:t>Corrective Action Requests (CARs) that depend on the severity of the nonconformity, and the level of supplier management visibility required to adequately address corrective ac</w:t>
      </w:r>
      <w:r w:rsidR="00622DF7">
        <w:rPr>
          <w:rFonts w:ascii="Times New Roman" w:hAnsi="Times New Roman"/>
          <w:sz w:val="20"/>
        </w:rPr>
        <w:t>tions.  CARs can be issued by a</w:t>
      </w:r>
      <w:r w:rsidR="00760C28">
        <w:rPr>
          <w:rFonts w:ascii="Times New Roman" w:hAnsi="Times New Roman"/>
          <w:sz w:val="20"/>
        </w:rPr>
        <w:t>ny</w:t>
      </w:r>
      <w:r w:rsidR="007E5A00">
        <w:rPr>
          <w:rFonts w:ascii="Times New Roman" w:hAnsi="Times New Roman"/>
          <w:sz w:val="20"/>
        </w:rPr>
        <w:t xml:space="preserve"> DCMA NSEO functional specialist to include the QAR, Industrial Specialist (IS), and the Administrative Contracting Officer (ACO).</w:t>
      </w:r>
    </w:p>
    <w:p w:rsidR="007E5A00" w:rsidP="003B0235" w:rsidRDefault="007E5A00" w14:paraId="1E1C2A7F" w14:textId="77777777">
      <w:pPr>
        <w:pStyle w:val="ListParagraph"/>
        <w:ind w:left="1440"/>
        <w:rPr>
          <w:rFonts w:ascii="Times New Roman" w:hAnsi="Times New Roman"/>
          <w:sz w:val="20"/>
        </w:rPr>
      </w:pPr>
    </w:p>
    <w:p w:rsidR="007E5A00" w:rsidP="003B0235" w:rsidRDefault="007E5A00" w14:paraId="39970BD9" w14:textId="77777777">
      <w:pPr>
        <w:pStyle w:val="ListParagraph"/>
        <w:ind w:left="1440"/>
        <w:rPr>
          <w:rFonts w:ascii="Times New Roman" w:hAnsi="Times New Roman"/>
          <w:sz w:val="20"/>
        </w:rPr>
      </w:pPr>
      <w:r>
        <w:rPr>
          <w:rFonts w:ascii="Times New Roman" w:hAnsi="Times New Roman"/>
          <w:sz w:val="20"/>
        </w:rPr>
        <w:t>Level I CARs are issued to the supplier management level responsible for taking corrective actions for a nonconformity that can be corrected on the spot, and where no further corrective action response is necessary.</w:t>
      </w:r>
    </w:p>
    <w:p w:rsidR="00551688" w:rsidP="003B0235" w:rsidRDefault="00551688" w14:paraId="72AE6922" w14:textId="77777777">
      <w:pPr>
        <w:pStyle w:val="ListParagraph"/>
        <w:ind w:left="1440"/>
        <w:rPr>
          <w:rFonts w:ascii="Times New Roman" w:hAnsi="Times New Roman"/>
          <w:sz w:val="20"/>
        </w:rPr>
      </w:pPr>
    </w:p>
    <w:p w:rsidR="007E5A00" w:rsidP="003B0235" w:rsidRDefault="007E5A00" w14:paraId="28042D5F" w14:textId="77777777">
      <w:pPr>
        <w:pStyle w:val="ListParagraph"/>
        <w:ind w:left="1440"/>
        <w:rPr>
          <w:rFonts w:ascii="Times New Roman" w:hAnsi="Times New Roman"/>
          <w:sz w:val="20"/>
        </w:rPr>
      </w:pPr>
      <w:r>
        <w:rPr>
          <w:rFonts w:ascii="Times New Roman" w:hAnsi="Times New Roman"/>
          <w:sz w:val="20"/>
        </w:rPr>
        <w:t>Level II CARs are the minimum level for a nonconformity associated with critical characteristics.  They are issued to the supplier management level responsible for initiating corrective actions when the contractual nonconformity cann</w:t>
      </w:r>
      <w:r w:rsidR="003576A9">
        <w:rPr>
          <w:rFonts w:ascii="Times New Roman" w:hAnsi="Times New Roman"/>
          <w:sz w:val="20"/>
        </w:rPr>
        <w:t xml:space="preserve">ot be corrected on the spot.  </w:t>
      </w:r>
      <w:r>
        <w:rPr>
          <w:rFonts w:ascii="Times New Roman" w:hAnsi="Times New Roman"/>
          <w:sz w:val="20"/>
        </w:rPr>
        <w:t>Level II CAR</w:t>
      </w:r>
      <w:r w:rsidR="003576A9">
        <w:rPr>
          <w:rFonts w:ascii="Times New Roman" w:hAnsi="Times New Roman"/>
          <w:sz w:val="20"/>
        </w:rPr>
        <w:t>s</w:t>
      </w:r>
      <w:r>
        <w:rPr>
          <w:rFonts w:ascii="Times New Roman" w:hAnsi="Times New Roman"/>
          <w:sz w:val="20"/>
        </w:rPr>
        <w:t xml:space="preserve"> may be</w:t>
      </w:r>
      <w:r w:rsidR="003576A9">
        <w:rPr>
          <w:rFonts w:ascii="Times New Roman" w:hAnsi="Times New Roman"/>
          <w:sz w:val="20"/>
        </w:rPr>
        <w:t xml:space="preserve"> issued to subcontractors, and may be</w:t>
      </w:r>
      <w:r>
        <w:rPr>
          <w:rFonts w:ascii="Times New Roman" w:hAnsi="Times New Roman"/>
          <w:sz w:val="20"/>
        </w:rPr>
        <w:t xml:space="preserve"> coupled with contractual remedies such as charge for additional cost of i</w:t>
      </w:r>
      <w:r w:rsidR="003576A9">
        <w:rPr>
          <w:rFonts w:ascii="Times New Roman" w:hAnsi="Times New Roman"/>
          <w:sz w:val="20"/>
        </w:rPr>
        <w:t>nspection or test when prior rej</w:t>
      </w:r>
      <w:r>
        <w:rPr>
          <w:rFonts w:ascii="Times New Roman" w:hAnsi="Times New Roman"/>
          <w:sz w:val="20"/>
        </w:rPr>
        <w:t>ection makes re</w:t>
      </w:r>
      <w:r w:rsidR="00B02BD9">
        <w:rPr>
          <w:rFonts w:ascii="Times New Roman" w:hAnsi="Times New Roman"/>
          <w:sz w:val="20"/>
        </w:rPr>
        <w:t>-</w:t>
      </w:r>
      <w:r>
        <w:rPr>
          <w:rFonts w:ascii="Times New Roman" w:hAnsi="Times New Roman"/>
          <w:sz w:val="20"/>
        </w:rPr>
        <w:t>inspection or retest necessary</w:t>
      </w:r>
      <w:r w:rsidR="00820095">
        <w:rPr>
          <w:rFonts w:ascii="Times New Roman" w:hAnsi="Times New Roman"/>
          <w:sz w:val="20"/>
        </w:rPr>
        <w:t>.</w:t>
      </w:r>
      <w:r w:rsidR="00D0006F">
        <w:rPr>
          <w:rFonts w:ascii="Times New Roman" w:hAnsi="Times New Roman"/>
          <w:sz w:val="20"/>
        </w:rPr>
        <w:t xml:space="preserve">  The purpose of a Level II CAR is to help a supplier improve their QMS.</w:t>
      </w:r>
    </w:p>
    <w:p w:rsidR="00820095" w:rsidP="003B0235" w:rsidRDefault="00820095" w14:paraId="434D5E44" w14:textId="77777777">
      <w:pPr>
        <w:pStyle w:val="ListParagraph"/>
        <w:ind w:left="1440"/>
        <w:rPr>
          <w:rFonts w:ascii="Times New Roman" w:hAnsi="Times New Roman"/>
          <w:sz w:val="20"/>
        </w:rPr>
      </w:pPr>
    </w:p>
    <w:p w:rsidR="00820095" w:rsidP="003B0235" w:rsidRDefault="00820095" w14:paraId="0A263EDB" w14:textId="77777777">
      <w:pPr>
        <w:pStyle w:val="ListParagraph"/>
        <w:ind w:left="1440"/>
        <w:rPr>
          <w:rFonts w:ascii="Times New Roman" w:hAnsi="Times New Roman"/>
          <w:sz w:val="20"/>
        </w:rPr>
      </w:pPr>
      <w:r>
        <w:rPr>
          <w:rFonts w:ascii="Times New Roman" w:hAnsi="Times New Roman"/>
          <w:sz w:val="20"/>
        </w:rPr>
        <w:t xml:space="preserve">Level III CARs are issued to the supplier’s top management for serious contractual nonconformities, failure to respond to a Level II CAR that has been issued, and repeat Level II CARs which indicates inadequate </w:t>
      </w:r>
      <w:r w:rsidR="002A685C">
        <w:rPr>
          <w:rFonts w:ascii="Times New Roman" w:hAnsi="Times New Roman"/>
          <w:sz w:val="20"/>
        </w:rPr>
        <w:t>root cause determinations.  Level III CARs are issued by the DCMA NSEO ACO and may be coupled with contractual remedies to include reduction of progress payments, cost disallowances, business management systems disapprovals, and charge for additional cost of inspection or test when prior rejection makes re</w:t>
      </w:r>
      <w:r w:rsidR="00B02BD9">
        <w:rPr>
          <w:rFonts w:ascii="Times New Roman" w:hAnsi="Times New Roman"/>
          <w:sz w:val="20"/>
        </w:rPr>
        <w:t>-</w:t>
      </w:r>
      <w:r w:rsidR="002A685C">
        <w:rPr>
          <w:rFonts w:ascii="Times New Roman" w:hAnsi="Times New Roman"/>
          <w:sz w:val="20"/>
        </w:rPr>
        <w:t>i</w:t>
      </w:r>
      <w:r w:rsidR="00D0006F">
        <w:rPr>
          <w:rFonts w:ascii="Times New Roman" w:hAnsi="Times New Roman"/>
          <w:sz w:val="20"/>
        </w:rPr>
        <w:t>nspection or retest necessary.  A Level III CAR is the DCMA NSEO Commander’s management tool to correct issues that need to be addressed.</w:t>
      </w:r>
    </w:p>
    <w:p w:rsidR="002A685C" w:rsidP="003B0235" w:rsidRDefault="002A685C" w14:paraId="78461D77" w14:textId="77777777">
      <w:pPr>
        <w:pStyle w:val="ListParagraph"/>
        <w:ind w:left="1440"/>
        <w:rPr>
          <w:rFonts w:ascii="Times New Roman" w:hAnsi="Times New Roman"/>
          <w:sz w:val="20"/>
        </w:rPr>
      </w:pPr>
    </w:p>
    <w:p w:rsidR="002A685C" w:rsidP="003B0235" w:rsidRDefault="002A685C" w14:paraId="34E54A21" w14:textId="77777777">
      <w:pPr>
        <w:pStyle w:val="ListParagraph"/>
        <w:ind w:left="1440"/>
        <w:rPr>
          <w:rFonts w:ascii="Times New Roman" w:hAnsi="Times New Roman"/>
          <w:sz w:val="20"/>
        </w:rPr>
      </w:pPr>
      <w:r>
        <w:rPr>
          <w:rFonts w:ascii="Times New Roman" w:hAnsi="Times New Roman"/>
          <w:sz w:val="20"/>
        </w:rPr>
        <w:t>Level IV CARs are issued to the supplier’s top management when a Level III CAR has been ineffective and when the contractual nonconformity is of a serious nature.  Level IV CARs are issued by the DCMA NSEO ACO and may be coupled with contractual remedies to include suspension of progress payments, suspension of product acceptance activities, removal of QAR from facility, and charge for additional cost of inspection or test when prior rejection makes re</w:t>
      </w:r>
      <w:r w:rsidR="00B02BD9">
        <w:rPr>
          <w:rFonts w:ascii="Times New Roman" w:hAnsi="Times New Roman"/>
          <w:sz w:val="20"/>
        </w:rPr>
        <w:t>-</w:t>
      </w:r>
      <w:r>
        <w:rPr>
          <w:rFonts w:ascii="Times New Roman" w:hAnsi="Times New Roman"/>
          <w:sz w:val="20"/>
        </w:rPr>
        <w:t>inspection or retest necessary.</w:t>
      </w:r>
    </w:p>
    <w:p w:rsidR="00ED3F56" w:rsidP="003B0235" w:rsidRDefault="00ED3F56" w14:paraId="5B599D0B" w14:textId="77777777">
      <w:pPr>
        <w:pStyle w:val="ListParagraph"/>
        <w:ind w:left="1440"/>
        <w:rPr>
          <w:rFonts w:ascii="Times New Roman" w:hAnsi="Times New Roman"/>
          <w:sz w:val="20"/>
        </w:rPr>
      </w:pPr>
    </w:p>
    <w:p w:rsidR="00ED3F56" w:rsidP="003B0235" w:rsidRDefault="00D0006F" w14:paraId="17EA8CA9" w14:textId="77777777">
      <w:pPr>
        <w:pStyle w:val="ListParagraph"/>
        <w:ind w:left="1440"/>
        <w:rPr>
          <w:rFonts w:ascii="Times New Roman" w:hAnsi="Times New Roman"/>
          <w:sz w:val="20"/>
        </w:rPr>
      </w:pPr>
      <w:r>
        <w:rPr>
          <w:rFonts w:ascii="Times New Roman" w:hAnsi="Times New Roman"/>
          <w:sz w:val="20"/>
        </w:rPr>
        <w:t>The s</w:t>
      </w:r>
      <w:r w:rsidR="00ED3F56">
        <w:rPr>
          <w:rFonts w:ascii="Times New Roman" w:hAnsi="Times New Roman"/>
          <w:sz w:val="20"/>
        </w:rPr>
        <w:t>upplier’s response to the CAR should (1) identify the causes of the nonconformity</w:t>
      </w:r>
      <w:r>
        <w:rPr>
          <w:rFonts w:ascii="Times New Roman" w:hAnsi="Times New Roman"/>
          <w:sz w:val="20"/>
        </w:rPr>
        <w:t xml:space="preserve"> to include the root cause(s) and casual factors</w:t>
      </w:r>
      <w:r w:rsidR="00ED3F56">
        <w:rPr>
          <w:rFonts w:ascii="Times New Roman" w:hAnsi="Times New Roman"/>
          <w:sz w:val="20"/>
        </w:rPr>
        <w:t xml:space="preserve">; (2) state the actions taken to correct the specific nonconformity; (3) state the actions taken or planned to eliminate the cause(s) and prevent recurrence of the nonconformity; (4) state whether other products are affected, including product already delivered to the customer; (5) state action taken to correct the weakness which allowed deficient product to be presented to the government for acceptance; and (6) state the target date(s) for implementation of planned actions. </w:t>
      </w:r>
    </w:p>
    <w:p w:rsidR="00D0006F" w:rsidP="003B0235" w:rsidRDefault="00D0006F" w14:paraId="1C22E4D2" w14:textId="77777777">
      <w:pPr>
        <w:pStyle w:val="ListParagraph"/>
        <w:ind w:left="1440"/>
        <w:rPr>
          <w:rFonts w:ascii="Times New Roman" w:hAnsi="Times New Roman"/>
          <w:sz w:val="20"/>
        </w:rPr>
      </w:pPr>
    </w:p>
    <w:p w:rsidRPr="002A5C20" w:rsidR="00532E96" w:rsidP="002A5C20" w:rsidRDefault="00D0006F" w14:paraId="01B11353" w14:textId="77777777">
      <w:pPr>
        <w:pStyle w:val="ListParagraph"/>
        <w:ind w:left="1440"/>
        <w:rPr>
          <w:rFonts w:ascii="Times New Roman" w:hAnsi="Times New Roman"/>
          <w:sz w:val="20"/>
        </w:rPr>
      </w:pPr>
      <w:r>
        <w:rPr>
          <w:rFonts w:ascii="Times New Roman" w:hAnsi="Times New Roman"/>
          <w:sz w:val="20"/>
        </w:rPr>
        <w:t>DCMA NSEO will review the supplier’s corrective action response; verify implementation of the corrective action, and follow-up to validate the effectiveness of the corrective action.  If the supplier’s corrective action is ineffective, then the corrective action request is resubmitted to the supplier.  If the supplier’s corrective action is effective then the CAR is closed.  The overall objective of the CAR process is to reduce the number of PQDRs.</w:t>
      </w:r>
      <w:r w:rsidRPr="00952431" w:rsidR="00532E96">
        <w:rPr>
          <w:rFonts w:ascii="Times New Roman" w:hAnsi="Times New Roman"/>
          <w:b/>
          <w:sz w:val="20"/>
        </w:rPr>
        <w:t xml:space="preserve"> </w:t>
      </w:r>
    </w:p>
    <w:p w:rsidR="002A5C20" w:rsidP="003B4105" w:rsidRDefault="002A5C20" w14:paraId="013F1220" w14:textId="77777777">
      <w:pPr>
        <w:rPr>
          <w:rFonts w:ascii="Times New Roman" w:hAnsi="Times New Roman"/>
          <w:sz w:val="20"/>
        </w:rPr>
      </w:pPr>
    </w:p>
    <w:p w:rsidRPr="00294DB0" w:rsidR="00AC1F9E" w:rsidP="00AC1F9E" w:rsidRDefault="00AC1F9E" w14:paraId="6BA7073A" w14:textId="77777777">
      <w:pPr>
        <w:rPr>
          <w:rFonts w:ascii="Times New Roman" w:hAnsi="Times New Roman"/>
          <w:b/>
          <w:sz w:val="20"/>
        </w:rPr>
      </w:pPr>
      <w:r>
        <w:rPr>
          <w:rFonts w:ascii="Times New Roman" w:hAnsi="Times New Roman"/>
          <w:b/>
          <w:sz w:val="20"/>
        </w:rPr>
        <w:tab/>
      </w:r>
      <w:r w:rsidR="00671E5F">
        <w:rPr>
          <w:rFonts w:ascii="Times New Roman" w:hAnsi="Times New Roman"/>
          <w:b/>
          <w:sz w:val="20"/>
        </w:rPr>
        <w:t>1.3.5</w:t>
      </w:r>
      <w:r w:rsidR="00D724A3">
        <w:rPr>
          <w:rFonts w:ascii="Times New Roman" w:hAnsi="Times New Roman"/>
          <w:b/>
          <w:sz w:val="20"/>
        </w:rPr>
        <w:t>.3</w:t>
      </w:r>
      <w:r w:rsidRPr="00294DB0">
        <w:rPr>
          <w:rFonts w:ascii="Times New Roman" w:hAnsi="Times New Roman"/>
          <w:b/>
          <w:sz w:val="20"/>
        </w:rPr>
        <w:t>.</w:t>
      </w:r>
      <w:r w:rsidRPr="00294DB0">
        <w:rPr>
          <w:rFonts w:ascii="Times New Roman" w:hAnsi="Times New Roman"/>
          <w:b/>
          <w:sz w:val="20"/>
        </w:rPr>
        <w:tab/>
      </w:r>
      <w:r w:rsidRPr="00294DB0">
        <w:rPr>
          <w:rFonts w:ascii="Times New Roman" w:hAnsi="Times New Roman"/>
          <w:b/>
          <w:sz w:val="20"/>
        </w:rPr>
        <w:t>Quality Inspection Levels</w:t>
      </w:r>
    </w:p>
    <w:p w:rsidRPr="00294DB0" w:rsidR="00AC1F9E" w:rsidP="00AC1F9E" w:rsidRDefault="00AC1F9E" w14:paraId="01CD365A" w14:textId="77777777">
      <w:pPr>
        <w:ind w:left="720"/>
        <w:rPr>
          <w:rFonts w:ascii="Times New Roman" w:hAnsi="Times New Roman"/>
          <w:i/>
          <w:sz w:val="20"/>
        </w:rPr>
      </w:pPr>
      <w:r w:rsidRPr="00DF7E58">
        <w:rPr>
          <w:rFonts w:ascii="Times New Roman" w:hAnsi="Times New Roman"/>
          <w:sz w:val="20"/>
        </w:rPr>
        <w:t>All contracts issued by NAVSUP WSS Nuclear Directorate will include FAR Clause 52.246-2 which requires suppliers to maintain a quality system acceptable to the government</w:t>
      </w:r>
      <w:r>
        <w:rPr>
          <w:rFonts w:ascii="Times New Roman" w:hAnsi="Times New Roman"/>
          <w:sz w:val="20"/>
        </w:rPr>
        <w:t xml:space="preserve">, and allows </w:t>
      </w:r>
      <w:r w:rsidRPr="00DF7E58">
        <w:rPr>
          <w:rFonts w:ascii="Times New Roman" w:hAnsi="Times New Roman"/>
          <w:sz w:val="20"/>
        </w:rPr>
        <w:t>the DCMA</w:t>
      </w:r>
      <w:r>
        <w:rPr>
          <w:rFonts w:ascii="Times New Roman" w:hAnsi="Times New Roman"/>
          <w:sz w:val="20"/>
        </w:rPr>
        <w:t xml:space="preserve"> NSEO</w:t>
      </w:r>
      <w:r w:rsidRPr="00DF7E58">
        <w:rPr>
          <w:rFonts w:ascii="Times New Roman" w:hAnsi="Times New Roman"/>
          <w:sz w:val="20"/>
        </w:rPr>
        <w:t xml:space="preserve"> </w:t>
      </w:r>
      <w:r w:rsidR="00A91EF1">
        <w:rPr>
          <w:rFonts w:ascii="Times New Roman" w:hAnsi="Times New Roman"/>
          <w:sz w:val="20"/>
        </w:rPr>
        <w:t>QAR</w:t>
      </w:r>
      <w:r>
        <w:rPr>
          <w:rFonts w:ascii="Times New Roman" w:hAnsi="Times New Roman"/>
          <w:sz w:val="20"/>
        </w:rPr>
        <w:t xml:space="preserve"> access to the contractor’s facility</w:t>
      </w:r>
      <w:r w:rsidRPr="00DF7E58">
        <w:rPr>
          <w:rFonts w:ascii="Times New Roman" w:hAnsi="Times New Roman"/>
          <w:sz w:val="20"/>
        </w:rPr>
        <w:t xml:space="preserve"> for the purpose of inspection and product verification, commonly referred to as Government Source Inspection (GSI).  When significant processes are sub-contracted to other facilities, GSI may need to be included in purchase orders or service agreements to permit government oversight and/or inspection at the sub-contractor facility. As a minimum, a quality system acceptable to the government for NAVSUP WSS Nuclear Directorate contracts includes documented procedures for product verification,  including calibration records for inspection equipment and records associated with product verification, documented review of sub-tier supplier capability  and a documented process for managing non-conforming material.  NAVSUP WSS will request DCMA conduct a pre-award survey to verify quality system acceptability.</w:t>
      </w:r>
      <w:r>
        <w:rPr>
          <w:rFonts w:ascii="Times New Roman" w:hAnsi="Times New Roman"/>
          <w:sz w:val="20"/>
        </w:rPr>
        <w:t xml:space="preserve">  </w:t>
      </w:r>
      <w:r>
        <w:rPr>
          <w:rFonts w:ascii="Times New Roman" w:hAnsi="Times New Roman"/>
          <w:i/>
          <w:sz w:val="20"/>
        </w:rPr>
        <w:t>See 1.4.2.1 for additional information on Pre-Award Surveys.</w:t>
      </w:r>
    </w:p>
    <w:p w:rsidR="00AC1F9E" w:rsidP="00AC1F9E" w:rsidRDefault="00AC1F9E" w14:paraId="38AACBED" w14:textId="77777777">
      <w:pPr>
        <w:ind w:left="720"/>
        <w:rPr>
          <w:rFonts w:ascii="Times New Roman" w:hAnsi="Times New Roman"/>
          <w:sz w:val="20"/>
        </w:rPr>
      </w:pPr>
    </w:p>
    <w:p w:rsidR="00180113" w:rsidP="00180113" w:rsidRDefault="00AC1F9E" w14:paraId="0B5E038B" w14:textId="77777777">
      <w:pPr>
        <w:ind w:left="720"/>
        <w:rPr>
          <w:rFonts w:ascii="Times New Roman" w:hAnsi="Times New Roman"/>
          <w:sz w:val="20"/>
        </w:rPr>
      </w:pPr>
      <w:r>
        <w:rPr>
          <w:rFonts w:ascii="Times New Roman" w:hAnsi="Times New Roman"/>
          <w:sz w:val="20"/>
        </w:rPr>
        <w:t>Depending on the specific application of nuclear material, h</w:t>
      </w:r>
      <w:r w:rsidRPr="00DF7E58">
        <w:rPr>
          <w:rFonts w:ascii="Times New Roman" w:hAnsi="Times New Roman"/>
          <w:sz w:val="20"/>
        </w:rPr>
        <w:t>igher</w:t>
      </w:r>
      <w:r>
        <w:rPr>
          <w:rFonts w:ascii="Times New Roman" w:hAnsi="Times New Roman"/>
          <w:sz w:val="20"/>
        </w:rPr>
        <w:t xml:space="preserve"> level contract</w:t>
      </w:r>
      <w:r w:rsidRPr="00DF7E58">
        <w:rPr>
          <w:rFonts w:ascii="Times New Roman" w:hAnsi="Times New Roman"/>
          <w:sz w:val="20"/>
        </w:rPr>
        <w:t xml:space="preserve"> quality requirements may be invoked</w:t>
      </w:r>
      <w:r>
        <w:rPr>
          <w:rFonts w:ascii="Times New Roman" w:hAnsi="Times New Roman"/>
          <w:sz w:val="20"/>
        </w:rPr>
        <w:t>.  T</w:t>
      </w:r>
      <w:r w:rsidRPr="00DF7E58">
        <w:rPr>
          <w:rFonts w:ascii="Times New Roman" w:hAnsi="Times New Roman"/>
          <w:sz w:val="20"/>
        </w:rPr>
        <w:t>he following may apply:</w:t>
      </w:r>
    </w:p>
    <w:p w:rsidR="007C054F" w:rsidP="00180113" w:rsidRDefault="007C054F" w14:paraId="30BA97B4" w14:textId="77777777">
      <w:pPr>
        <w:ind w:left="720"/>
        <w:rPr>
          <w:rFonts w:ascii="Times New Roman" w:hAnsi="Times New Roman"/>
          <w:sz w:val="20"/>
        </w:rPr>
      </w:pPr>
    </w:p>
    <w:p w:rsidR="00180113" w:rsidP="00180113" w:rsidRDefault="00AC1F9E" w14:paraId="015AB4AD" w14:textId="77777777">
      <w:pPr>
        <w:pStyle w:val="ListParagraph"/>
        <w:numPr>
          <w:ilvl w:val="0"/>
          <w:numId w:val="30"/>
        </w:numPr>
        <w:rPr>
          <w:rFonts w:ascii="Times New Roman" w:hAnsi="Times New Roman"/>
          <w:sz w:val="20"/>
        </w:rPr>
      </w:pPr>
      <w:r w:rsidRPr="00180113">
        <w:rPr>
          <w:rFonts w:ascii="Times New Roman" w:hAnsi="Times New Roman"/>
          <w:sz w:val="20"/>
          <w:u w:val="single"/>
        </w:rPr>
        <w:t>International Organization for Standardization -- ISO 9000 Quality Management Series</w:t>
      </w:r>
      <w:r w:rsidRPr="00180113">
        <w:rPr>
          <w:rFonts w:ascii="Times New Roman" w:hAnsi="Times New Roman"/>
          <w:sz w:val="20"/>
        </w:rPr>
        <w:t xml:space="preserve"> </w:t>
      </w:r>
    </w:p>
    <w:p w:rsidR="00180113" w:rsidP="00180113" w:rsidRDefault="00AC1F9E" w14:paraId="0FD213FD" w14:textId="77777777">
      <w:pPr>
        <w:pStyle w:val="ListParagraph"/>
        <w:ind w:left="1440"/>
        <w:rPr>
          <w:rFonts w:ascii="Times New Roman" w:hAnsi="Times New Roman"/>
          <w:sz w:val="20"/>
        </w:rPr>
      </w:pPr>
      <w:r w:rsidRPr="00180113">
        <w:rPr>
          <w:rFonts w:ascii="Times New Roman" w:hAnsi="Times New Roman"/>
          <w:sz w:val="20"/>
        </w:rPr>
        <w:t>ISO standards outlines principals and guidance for implementing a quality system which assures products consistently meet customer requirements.</w:t>
      </w:r>
      <w:r w:rsidRPr="00180113" w:rsidR="00CF6EF5">
        <w:rPr>
          <w:rFonts w:ascii="Times New Roman" w:hAnsi="Times New Roman"/>
          <w:sz w:val="20"/>
        </w:rPr>
        <w:t xml:space="preserve">  </w:t>
      </w:r>
      <w:r w:rsidRPr="00180113">
        <w:rPr>
          <w:rFonts w:ascii="Times New Roman" w:hAnsi="Times New Roman"/>
          <w:sz w:val="20"/>
        </w:rPr>
        <w:t>When a higher</w:t>
      </w:r>
      <w:r w:rsidRPr="00180113" w:rsidR="00CF6EF5">
        <w:rPr>
          <w:rFonts w:ascii="Times New Roman" w:hAnsi="Times New Roman"/>
          <w:sz w:val="20"/>
        </w:rPr>
        <w:t xml:space="preserve"> level contract</w:t>
      </w:r>
      <w:r w:rsidRPr="00180113">
        <w:rPr>
          <w:rFonts w:ascii="Times New Roman" w:hAnsi="Times New Roman"/>
          <w:sz w:val="20"/>
        </w:rPr>
        <w:t xml:space="preserve"> quality requirement is invoked, NAVSUP WSS contracts will include Supplemental Technical Requirements (STR) which augment the ISO standards by adding additional requirements which must be observed for our orders.  Certification to ISO standards by a third party is not required for NAVSUP WSS contracts.  Companies who do not have manuals consistent with ISO principals may elect to follow MIL-I-45208 or MIL-Q-9858.</w:t>
      </w:r>
    </w:p>
    <w:p w:rsidRPr="00180113" w:rsidR="00180113" w:rsidP="00180113" w:rsidRDefault="00AC1F9E" w14:paraId="09557ACD" w14:textId="77777777">
      <w:pPr>
        <w:pStyle w:val="ListParagraph"/>
        <w:numPr>
          <w:ilvl w:val="0"/>
          <w:numId w:val="30"/>
        </w:numPr>
        <w:rPr>
          <w:rFonts w:ascii="Times New Roman" w:hAnsi="Times New Roman"/>
          <w:sz w:val="20"/>
        </w:rPr>
      </w:pPr>
      <w:r w:rsidRPr="00180113">
        <w:rPr>
          <w:rFonts w:ascii="Times New Roman" w:hAnsi="Times New Roman"/>
          <w:sz w:val="20"/>
          <w:u w:val="single"/>
        </w:rPr>
        <w:t xml:space="preserve">MIL-I-45208 </w:t>
      </w:r>
    </w:p>
    <w:p w:rsidR="00180113" w:rsidP="00180113" w:rsidRDefault="00AC1F9E" w14:paraId="2F54B7B1" w14:textId="77777777">
      <w:pPr>
        <w:pStyle w:val="ListParagraph"/>
        <w:ind w:left="1440"/>
        <w:rPr>
          <w:rFonts w:ascii="Times New Roman" w:hAnsi="Times New Roman"/>
          <w:sz w:val="20"/>
        </w:rPr>
      </w:pPr>
      <w:r w:rsidRPr="00180113">
        <w:rPr>
          <w:rFonts w:ascii="Times New Roman" w:hAnsi="Times New Roman"/>
          <w:sz w:val="20"/>
        </w:rPr>
        <w:t>This military specification, though canceled, establishes requirements for the inspection system and tests used to substantiate product conformance.  Like ISO, it outlines requirements for documentation, records and process controls with the intent of ensuring product meets customer requirements.</w:t>
      </w:r>
    </w:p>
    <w:p w:rsidR="00180113" w:rsidP="00180113" w:rsidRDefault="00AC1F9E" w14:paraId="6017DFBF" w14:textId="77777777">
      <w:pPr>
        <w:pStyle w:val="ListParagraph"/>
        <w:numPr>
          <w:ilvl w:val="0"/>
          <w:numId w:val="30"/>
        </w:numPr>
        <w:rPr>
          <w:rFonts w:ascii="Times New Roman" w:hAnsi="Times New Roman"/>
          <w:sz w:val="20"/>
        </w:rPr>
      </w:pPr>
      <w:r w:rsidRPr="00AC1F9E">
        <w:rPr>
          <w:rFonts w:ascii="Times New Roman" w:hAnsi="Times New Roman"/>
          <w:sz w:val="20"/>
          <w:u w:val="single"/>
        </w:rPr>
        <w:t>ISR-1</w:t>
      </w:r>
      <w:r w:rsidRPr="00AC1F9E">
        <w:rPr>
          <w:rFonts w:ascii="Times New Roman" w:hAnsi="Times New Roman"/>
          <w:sz w:val="20"/>
        </w:rPr>
        <w:t xml:space="preserve">  </w:t>
      </w:r>
    </w:p>
    <w:p w:rsidR="00180113" w:rsidP="00180113" w:rsidRDefault="00AC1F9E" w14:paraId="0EEF8DCD" w14:textId="77777777">
      <w:pPr>
        <w:pStyle w:val="ListParagraph"/>
        <w:ind w:left="1440"/>
        <w:rPr>
          <w:rFonts w:ascii="Times New Roman" w:hAnsi="Times New Roman"/>
          <w:sz w:val="20"/>
        </w:rPr>
      </w:pPr>
      <w:r w:rsidRPr="00180113">
        <w:rPr>
          <w:rFonts w:ascii="Times New Roman" w:hAnsi="Times New Roman"/>
          <w:sz w:val="20"/>
        </w:rPr>
        <w:t>This document supplements MIL-I-45208 by adding additional requirements for the qualification of inspection and test personnel, inspection system audits, Identity of records and recorded characteristics.</w:t>
      </w:r>
    </w:p>
    <w:p w:rsidRPr="00180113" w:rsidR="00180113" w:rsidP="00180113" w:rsidRDefault="00AC1F9E" w14:paraId="171FA061" w14:textId="77777777">
      <w:pPr>
        <w:pStyle w:val="ListParagraph"/>
        <w:numPr>
          <w:ilvl w:val="0"/>
          <w:numId w:val="30"/>
        </w:numPr>
        <w:rPr>
          <w:rFonts w:ascii="Times New Roman" w:hAnsi="Times New Roman"/>
          <w:sz w:val="20"/>
        </w:rPr>
      </w:pPr>
      <w:r w:rsidRPr="00AC1F9E">
        <w:rPr>
          <w:rFonts w:ascii="Times New Roman" w:hAnsi="Times New Roman"/>
          <w:sz w:val="20"/>
          <w:u w:val="single"/>
        </w:rPr>
        <w:t>MIL-Q-9858</w:t>
      </w:r>
    </w:p>
    <w:p w:rsidR="00180113" w:rsidP="00180113" w:rsidRDefault="00AC1F9E" w14:paraId="335877D7" w14:textId="77777777">
      <w:pPr>
        <w:pStyle w:val="ListParagraph"/>
        <w:ind w:left="1440"/>
        <w:rPr>
          <w:rFonts w:ascii="Times New Roman" w:hAnsi="Times New Roman"/>
          <w:sz w:val="20"/>
        </w:rPr>
      </w:pPr>
      <w:r w:rsidRPr="00180113">
        <w:rPr>
          <w:rFonts w:ascii="Times New Roman" w:hAnsi="Times New Roman"/>
          <w:sz w:val="20"/>
        </w:rPr>
        <w:t>This military specification requires the establishment of a quality program to assure adequate quality throughout all areas of contract performance such as design, development, fabrication, processing, assembly, inspection, test maintenance, packaging, shipping, storage and site installation.</w:t>
      </w:r>
    </w:p>
    <w:p w:rsidRPr="00180113" w:rsidR="00180113" w:rsidP="00180113" w:rsidRDefault="00AC1F9E" w14:paraId="63FA3B56" w14:textId="77777777">
      <w:pPr>
        <w:pStyle w:val="ListParagraph"/>
        <w:numPr>
          <w:ilvl w:val="0"/>
          <w:numId w:val="30"/>
        </w:numPr>
        <w:rPr>
          <w:rFonts w:ascii="Times New Roman" w:hAnsi="Times New Roman"/>
          <w:sz w:val="20"/>
        </w:rPr>
      </w:pPr>
      <w:r w:rsidRPr="00AC1F9E">
        <w:rPr>
          <w:rFonts w:ascii="Times New Roman" w:hAnsi="Times New Roman"/>
          <w:sz w:val="20"/>
          <w:u w:val="single"/>
        </w:rPr>
        <w:t>QRC-82</w:t>
      </w:r>
    </w:p>
    <w:p w:rsidR="00180113" w:rsidP="00180113" w:rsidRDefault="00AC1F9E" w14:paraId="11C32FFB" w14:textId="77777777">
      <w:pPr>
        <w:pStyle w:val="ListParagraph"/>
        <w:ind w:left="1440"/>
        <w:rPr>
          <w:rFonts w:ascii="Times New Roman" w:hAnsi="Times New Roman"/>
          <w:sz w:val="20"/>
        </w:rPr>
      </w:pPr>
      <w:r w:rsidRPr="00180113">
        <w:rPr>
          <w:rFonts w:ascii="Times New Roman" w:hAnsi="Times New Roman"/>
          <w:sz w:val="20"/>
        </w:rPr>
        <w:t>This document supplements MIL-Q-9858 by adding additional requirements for the qualification of inspection and test personnel, inspection system audits, Identity of records and recorded characteristics.</w:t>
      </w:r>
    </w:p>
    <w:p w:rsidRPr="00180113" w:rsidR="00180113" w:rsidP="00180113" w:rsidRDefault="00AC1F9E" w14:paraId="08146C94" w14:textId="77777777">
      <w:pPr>
        <w:pStyle w:val="ListParagraph"/>
        <w:numPr>
          <w:ilvl w:val="0"/>
          <w:numId w:val="30"/>
        </w:numPr>
        <w:rPr>
          <w:rFonts w:ascii="Times New Roman" w:hAnsi="Times New Roman"/>
          <w:sz w:val="20"/>
        </w:rPr>
      </w:pPr>
      <w:r w:rsidRPr="00AC1F9E">
        <w:rPr>
          <w:rFonts w:ascii="Times New Roman" w:hAnsi="Times New Roman"/>
          <w:sz w:val="20"/>
          <w:u w:val="single"/>
        </w:rPr>
        <w:t>IQE-1</w:t>
      </w:r>
    </w:p>
    <w:p w:rsidR="00180113" w:rsidP="00180113" w:rsidRDefault="00AC1F9E" w14:paraId="12962CAE" w14:textId="77777777">
      <w:pPr>
        <w:pStyle w:val="ListParagraph"/>
        <w:ind w:left="1440"/>
        <w:rPr>
          <w:rFonts w:ascii="Times New Roman" w:hAnsi="Times New Roman"/>
          <w:sz w:val="20"/>
        </w:rPr>
      </w:pPr>
      <w:r w:rsidRPr="00180113">
        <w:rPr>
          <w:rFonts w:ascii="Times New Roman" w:hAnsi="Times New Roman"/>
          <w:sz w:val="20"/>
        </w:rPr>
        <w:t>Integrated Quality Engineering Specification establishes specific requirements for Naval Nuclear products, including control of critical product characteristics throughout the planning and manufacture of the product.</w:t>
      </w:r>
    </w:p>
    <w:p w:rsidR="00180113" w:rsidP="00180113" w:rsidRDefault="00180113" w14:paraId="263CCA8E" w14:textId="77777777">
      <w:pPr>
        <w:pStyle w:val="ListParagraph"/>
        <w:ind w:left="1440"/>
        <w:rPr>
          <w:rFonts w:ascii="Times New Roman" w:hAnsi="Times New Roman"/>
          <w:sz w:val="20"/>
        </w:rPr>
      </w:pPr>
    </w:p>
    <w:p w:rsidR="007C57D6" w:rsidP="00180113" w:rsidRDefault="007C57D6" w14:paraId="05337E09" w14:textId="77777777">
      <w:pPr>
        <w:pStyle w:val="ListParagraph"/>
        <w:ind w:left="1440"/>
        <w:rPr>
          <w:rFonts w:ascii="Times New Roman" w:hAnsi="Times New Roman"/>
          <w:sz w:val="20"/>
        </w:rPr>
      </w:pPr>
    </w:p>
    <w:p w:rsidR="007C57D6" w:rsidP="00180113" w:rsidRDefault="007C57D6" w14:paraId="2376C795" w14:textId="77777777">
      <w:pPr>
        <w:pStyle w:val="ListParagraph"/>
        <w:ind w:left="1440"/>
        <w:rPr>
          <w:rFonts w:ascii="Times New Roman" w:hAnsi="Times New Roman"/>
          <w:sz w:val="20"/>
        </w:rPr>
      </w:pPr>
    </w:p>
    <w:p w:rsidR="007C57D6" w:rsidP="00180113" w:rsidRDefault="007C57D6" w14:paraId="1ED36E55" w14:textId="77777777">
      <w:pPr>
        <w:pStyle w:val="ListParagraph"/>
        <w:ind w:left="1440"/>
        <w:rPr>
          <w:rFonts w:ascii="Times New Roman" w:hAnsi="Times New Roman"/>
          <w:sz w:val="20"/>
        </w:rPr>
      </w:pPr>
    </w:p>
    <w:p w:rsidRPr="00180113" w:rsidR="00180113" w:rsidP="00180113" w:rsidRDefault="00AC1F9E" w14:paraId="303C6622" w14:textId="77777777">
      <w:pPr>
        <w:pStyle w:val="ListParagraph"/>
        <w:numPr>
          <w:ilvl w:val="0"/>
          <w:numId w:val="30"/>
        </w:numPr>
        <w:rPr>
          <w:rFonts w:ascii="Times New Roman" w:hAnsi="Times New Roman"/>
          <w:sz w:val="20"/>
        </w:rPr>
      </w:pPr>
      <w:r w:rsidRPr="00AC1F9E">
        <w:rPr>
          <w:rFonts w:ascii="Times New Roman" w:hAnsi="Times New Roman"/>
          <w:sz w:val="20"/>
          <w:u w:val="single"/>
        </w:rPr>
        <w:t xml:space="preserve">MIL-DTL-45662 </w:t>
      </w:r>
    </w:p>
    <w:p w:rsidRPr="00180113" w:rsidR="00AC1F9E" w:rsidP="00180113" w:rsidRDefault="00AC1F9E" w14:paraId="1826E31F" w14:textId="77777777">
      <w:pPr>
        <w:pStyle w:val="ListParagraph"/>
        <w:ind w:left="1440"/>
        <w:rPr>
          <w:rFonts w:ascii="Times New Roman" w:hAnsi="Times New Roman"/>
          <w:sz w:val="20"/>
        </w:rPr>
      </w:pPr>
      <w:r w:rsidRPr="00180113">
        <w:rPr>
          <w:rFonts w:ascii="Times New Roman" w:hAnsi="Times New Roman"/>
          <w:sz w:val="20"/>
        </w:rPr>
        <w:t>This military specification outlines the requirements for maintaining a calibration system to monitor the equipment utilized for product inspection.  Typically companies have the option to follow ISO 10012.</w:t>
      </w:r>
    </w:p>
    <w:p w:rsidR="00AC1F9E" w:rsidP="00AC1F9E" w:rsidRDefault="00AC1F9E" w14:paraId="26E3DBA7" w14:textId="77777777">
      <w:pPr>
        <w:rPr>
          <w:rFonts w:ascii="Times New Roman" w:hAnsi="Times New Roman"/>
          <w:sz w:val="20"/>
        </w:rPr>
      </w:pPr>
    </w:p>
    <w:p w:rsidRPr="00952431" w:rsidR="00AC1F9E" w:rsidP="00AC1F9E" w:rsidRDefault="00AC1F9E" w14:paraId="0E6E62C6" w14:textId="77777777">
      <w:pPr>
        <w:rPr>
          <w:rFonts w:ascii="Times New Roman" w:hAnsi="Times New Roman"/>
          <w:sz w:val="20"/>
        </w:rPr>
      </w:pPr>
    </w:p>
    <w:p w:rsidR="005D3A5D" w:rsidP="00AF6BCE" w:rsidRDefault="003B4105" w14:paraId="3BCFF5E2" w14:textId="77777777">
      <w:pPr>
        <w:keepNext/>
        <w:rPr>
          <w:rFonts w:ascii="Times New Roman" w:hAnsi="Times New Roman"/>
          <w:b/>
          <w:szCs w:val="24"/>
        </w:rPr>
      </w:pPr>
      <w:r w:rsidRPr="004C68BA">
        <w:rPr>
          <w:rFonts w:ascii="Times New Roman" w:hAnsi="Times New Roman"/>
          <w:b/>
          <w:szCs w:val="24"/>
        </w:rPr>
        <w:t xml:space="preserve">1.4   </w:t>
      </w:r>
      <w:r w:rsidR="00CD12A1">
        <w:rPr>
          <w:rFonts w:ascii="Times New Roman" w:hAnsi="Times New Roman"/>
          <w:b/>
          <w:szCs w:val="24"/>
        </w:rPr>
        <w:t>DOING BUSINESS WITH NAVSUP WSS NUCLEAR DIRECTORATE</w:t>
      </w:r>
      <w:r w:rsidR="00B02BD9">
        <w:rPr>
          <w:rFonts w:ascii="Times New Roman" w:hAnsi="Times New Roman"/>
          <w:b/>
          <w:szCs w:val="24"/>
        </w:rPr>
        <w:t xml:space="preserve"> CODE N94</w:t>
      </w:r>
    </w:p>
    <w:p w:rsidR="00AF6BCE" w:rsidP="00AF6BCE" w:rsidRDefault="00AF6BCE" w14:paraId="3418C288" w14:textId="77777777">
      <w:pPr>
        <w:keepNext/>
        <w:rPr>
          <w:rFonts w:ascii="Times New Roman" w:hAnsi="Times New Roman"/>
          <w:b/>
          <w:szCs w:val="24"/>
        </w:rPr>
      </w:pPr>
    </w:p>
    <w:p w:rsidR="00176CFB" w:rsidP="000371A9" w:rsidRDefault="00176CFB" w14:paraId="34EBB6AB" w14:textId="77777777">
      <w:pPr>
        <w:pStyle w:val="Heading2"/>
        <w:spacing w:after="0"/>
        <w:rPr>
          <w:rFonts w:ascii="Times New Roman" w:hAnsi="Times New Roman"/>
          <w:sz w:val="20"/>
        </w:rPr>
      </w:pPr>
      <w:r>
        <w:rPr>
          <w:rFonts w:ascii="Times New Roman" w:hAnsi="Times New Roman"/>
          <w:sz w:val="20"/>
        </w:rPr>
        <w:t>1.4.1</w:t>
      </w:r>
      <w:r w:rsidRPr="00952431">
        <w:rPr>
          <w:rFonts w:ascii="Times New Roman" w:hAnsi="Times New Roman"/>
          <w:sz w:val="20"/>
        </w:rPr>
        <w:t>.</w:t>
      </w:r>
      <w:r w:rsidRPr="00952431">
        <w:rPr>
          <w:rFonts w:ascii="Times New Roman" w:hAnsi="Times New Roman"/>
          <w:sz w:val="20"/>
        </w:rPr>
        <w:tab/>
      </w:r>
      <w:r w:rsidRPr="00952431">
        <w:rPr>
          <w:rFonts w:ascii="Times New Roman" w:hAnsi="Times New Roman"/>
          <w:sz w:val="20"/>
        </w:rPr>
        <w:t>E-BUSINESS</w:t>
      </w:r>
      <w:r>
        <w:rPr>
          <w:rFonts w:ascii="Times New Roman" w:hAnsi="Times New Roman"/>
          <w:sz w:val="20"/>
        </w:rPr>
        <w:t xml:space="preserve"> SYSTEMs</w:t>
      </w:r>
    </w:p>
    <w:p w:rsidR="00176CFB" w:rsidP="000371A9" w:rsidRDefault="00176CFB" w14:paraId="51CBA11A" w14:textId="77777777">
      <w:pPr>
        <w:rPr>
          <w:rFonts w:ascii="Times New Roman" w:hAnsi="Times New Roman"/>
          <w:sz w:val="20"/>
        </w:rPr>
      </w:pPr>
      <w:r>
        <w:tab/>
      </w:r>
      <w:r>
        <w:rPr>
          <w:rFonts w:ascii="Times New Roman" w:hAnsi="Times New Roman"/>
          <w:sz w:val="20"/>
        </w:rPr>
        <w:t xml:space="preserve">Contractors doing business with NAVSUP WSS need access to the following e-business procurement and </w:t>
      </w:r>
      <w:r>
        <w:rPr>
          <w:rFonts w:ascii="Times New Roman" w:hAnsi="Times New Roman"/>
          <w:sz w:val="20"/>
        </w:rPr>
        <w:tab/>
      </w:r>
      <w:r>
        <w:rPr>
          <w:rFonts w:ascii="Times New Roman" w:hAnsi="Times New Roman"/>
          <w:sz w:val="20"/>
        </w:rPr>
        <w:t xml:space="preserve">technical systems.  </w:t>
      </w:r>
    </w:p>
    <w:p w:rsidRPr="00DE56AD" w:rsidR="00176CFB" w:rsidP="00176CFB" w:rsidRDefault="00176CFB" w14:paraId="0BF03A44" w14:textId="77777777">
      <w:pPr>
        <w:rPr>
          <w:rFonts w:ascii="Times New Roman" w:hAnsi="Times New Roman"/>
          <w:sz w:val="20"/>
        </w:rPr>
      </w:pPr>
    </w:p>
    <w:p w:rsidR="00176CFB" w:rsidP="00176CFB" w:rsidRDefault="00176CFB" w14:paraId="19F7F1B0" w14:textId="77777777">
      <w:pPr>
        <w:rPr>
          <w:rFonts w:ascii="Times New Roman" w:hAnsi="Times New Roman"/>
          <w:sz w:val="20"/>
        </w:rPr>
      </w:pPr>
      <w:r w:rsidRPr="00952431">
        <w:rPr>
          <w:rFonts w:ascii="Times New Roman" w:hAnsi="Times New Roman"/>
          <w:sz w:val="20"/>
        </w:rPr>
        <w:tab/>
      </w:r>
      <w:r>
        <w:rPr>
          <w:rFonts w:ascii="Times New Roman" w:hAnsi="Times New Roman"/>
          <w:b/>
          <w:sz w:val="20"/>
        </w:rPr>
        <w:t>1.4.1</w:t>
      </w:r>
      <w:r w:rsidRPr="00952431">
        <w:rPr>
          <w:rFonts w:ascii="Times New Roman" w:hAnsi="Times New Roman"/>
          <w:b/>
          <w:sz w:val="20"/>
        </w:rPr>
        <w:t>.1.</w:t>
      </w:r>
      <w:r w:rsidRPr="00952431">
        <w:rPr>
          <w:rFonts w:ascii="Times New Roman" w:hAnsi="Times New Roman"/>
          <w:b/>
          <w:sz w:val="20"/>
        </w:rPr>
        <w:tab/>
      </w:r>
      <w:r w:rsidRPr="00952431">
        <w:rPr>
          <w:rFonts w:ascii="Times New Roman" w:hAnsi="Times New Roman"/>
          <w:b/>
          <w:sz w:val="20"/>
        </w:rPr>
        <w:t>System for Award Management (SAM)</w:t>
      </w:r>
      <w:r>
        <w:rPr>
          <w:rFonts w:ascii="Times New Roman" w:hAnsi="Times New Roman"/>
          <w:b/>
          <w:sz w:val="20"/>
        </w:rPr>
        <w:t xml:space="preserve"> – </w:t>
      </w:r>
      <w:r>
        <w:rPr>
          <w:rFonts w:ascii="Times New Roman" w:hAnsi="Times New Roman"/>
          <w:bCs/>
          <w:sz w:val="20"/>
        </w:rPr>
        <w:t xml:space="preserve">SAM </w:t>
      </w:r>
      <w:r w:rsidRPr="00EC6CAA">
        <w:rPr>
          <w:rFonts w:ascii="Times New Roman" w:hAnsi="Times New Roman"/>
          <w:sz w:val="20"/>
        </w:rPr>
        <w:t xml:space="preserve">is a federal government-wide procurement </w:t>
      </w:r>
      <w:r>
        <w:rPr>
          <w:rFonts w:ascii="Times New Roman" w:hAnsi="Times New Roman"/>
          <w:sz w:val="20"/>
        </w:rPr>
        <w:tab/>
      </w:r>
      <w:r>
        <w:rPr>
          <w:rFonts w:ascii="Times New Roman" w:hAnsi="Times New Roman"/>
          <w:sz w:val="20"/>
        </w:rPr>
        <w:tab/>
      </w:r>
      <w:r w:rsidRPr="00EC6CAA">
        <w:rPr>
          <w:rFonts w:ascii="Times New Roman" w:hAnsi="Times New Roman"/>
          <w:sz w:val="20"/>
        </w:rPr>
        <w:t>system that (1) acts as a single authoritative data source for vendor, contract</w:t>
      </w:r>
      <w:r>
        <w:rPr>
          <w:rFonts w:ascii="Times New Roman" w:hAnsi="Times New Roman"/>
          <w:sz w:val="20"/>
        </w:rPr>
        <w:t xml:space="preserve"> award and reporting </w:t>
      </w:r>
      <w:r>
        <w:rPr>
          <w:rFonts w:ascii="Times New Roman" w:hAnsi="Times New Roman"/>
          <w:sz w:val="20"/>
        </w:rPr>
        <w:tab/>
      </w:r>
      <w:r w:rsidRPr="00EC6CAA">
        <w:rPr>
          <w:rFonts w:ascii="Times New Roman" w:hAnsi="Times New Roman"/>
          <w:sz w:val="20"/>
        </w:rPr>
        <w:t>information</w:t>
      </w:r>
      <w:r>
        <w:rPr>
          <w:rFonts w:ascii="Times New Roman" w:hAnsi="Times New Roman"/>
          <w:sz w:val="20"/>
        </w:rPr>
        <w:t xml:space="preserve">.  Vendors must be registered in SAM to receive a Government contract.  See the following link </w:t>
      </w:r>
      <w:r>
        <w:rPr>
          <w:rFonts w:ascii="Times New Roman" w:hAnsi="Times New Roman"/>
          <w:sz w:val="20"/>
        </w:rPr>
        <w:tab/>
      </w:r>
      <w:r>
        <w:rPr>
          <w:rFonts w:ascii="Times New Roman" w:hAnsi="Times New Roman"/>
          <w:sz w:val="20"/>
        </w:rPr>
        <w:t xml:space="preserve">for additional information – </w:t>
      </w:r>
      <w:hyperlink w:history="1" r:id="rId14">
        <w:r w:rsidRPr="00BA05E3" w:rsidR="00374A0F">
          <w:rPr>
            <w:rStyle w:val="Hyperlink"/>
            <w:rFonts w:ascii="Times New Roman" w:hAnsi="Times New Roman"/>
            <w:sz w:val="20"/>
          </w:rPr>
          <w:t>https://www.sam.gov/</w:t>
        </w:r>
      </w:hyperlink>
      <w:r w:rsidR="00542432">
        <w:rPr>
          <w:rStyle w:val="Hyperlink"/>
          <w:rFonts w:ascii="Times New Roman" w:hAnsi="Times New Roman"/>
          <w:sz w:val="20"/>
        </w:rPr>
        <w:t xml:space="preserve"> </w:t>
      </w:r>
    </w:p>
    <w:p w:rsidR="00176CFB" w:rsidP="00176CFB" w:rsidRDefault="00176CFB" w14:paraId="57FF9C24" w14:textId="77777777">
      <w:pPr>
        <w:spacing w:after="120"/>
        <w:rPr>
          <w:rFonts w:ascii="Times New Roman" w:hAnsi="Times New Roman"/>
          <w:b/>
          <w:sz w:val="20"/>
        </w:rPr>
      </w:pPr>
    </w:p>
    <w:p w:rsidRPr="005D3A5D" w:rsidR="00176CFB" w:rsidP="00176CFB" w:rsidRDefault="00176CFB" w14:paraId="0415FB8E" w14:textId="77777777">
      <w:pPr>
        <w:rPr>
          <w:rFonts w:ascii="Times New Roman" w:hAnsi="Times New Roman"/>
          <w:sz w:val="20"/>
        </w:rPr>
      </w:pPr>
      <w:r>
        <w:rPr>
          <w:rFonts w:ascii="Times New Roman" w:hAnsi="Times New Roman"/>
          <w:b/>
          <w:sz w:val="20"/>
        </w:rPr>
        <w:tab/>
      </w:r>
      <w:r>
        <w:rPr>
          <w:rFonts w:ascii="Times New Roman" w:hAnsi="Times New Roman"/>
          <w:b/>
          <w:sz w:val="20"/>
        </w:rPr>
        <w:tab/>
      </w:r>
      <w:r>
        <w:rPr>
          <w:rFonts w:ascii="Times New Roman" w:hAnsi="Times New Roman"/>
          <w:b/>
          <w:sz w:val="20"/>
        </w:rPr>
        <w:t>1.4.1.1.1</w:t>
      </w:r>
      <w:r w:rsidRPr="00952431">
        <w:rPr>
          <w:rFonts w:ascii="Times New Roman" w:hAnsi="Times New Roman"/>
          <w:b/>
          <w:sz w:val="20"/>
        </w:rPr>
        <w:t>.</w:t>
      </w:r>
      <w:r>
        <w:rPr>
          <w:rFonts w:ascii="Times New Roman" w:hAnsi="Times New Roman"/>
          <w:b/>
          <w:sz w:val="20"/>
        </w:rPr>
        <w:t xml:space="preserve">  </w:t>
      </w:r>
      <w:r w:rsidRPr="00952431">
        <w:rPr>
          <w:rFonts w:ascii="Times New Roman" w:hAnsi="Times New Roman"/>
          <w:b/>
          <w:sz w:val="20"/>
        </w:rPr>
        <w:t>Online Representations and Certifications (ORCA)</w:t>
      </w:r>
      <w:r>
        <w:rPr>
          <w:rFonts w:ascii="Times New Roman" w:hAnsi="Times New Roman"/>
          <w:b/>
          <w:sz w:val="20"/>
        </w:rPr>
        <w:t xml:space="preserve"> – </w:t>
      </w:r>
      <w:r w:rsidRPr="00EC6CAA">
        <w:rPr>
          <w:rFonts w:ascii="Times New Roman" w:hAnsi="Times New Roman"/>
          <w:sz w:val="20"/>
        </w:rPr>
        <w:t>ORCA</w:t>
      </w:r>
      <w:r>
        <w:rPr>
          <w:rFonts w:ascii="Times New Roman" w:hAnsi="Times New Roman"/>
          <w:b/>
          <w:sz w:val="20"/>
        </w:rPr>
        <w:t xml:space="preserve"> </w:t>
      </w:r>
      <w:r w:rsidRPr="0097309B">
        <w:rPr>
          <w:rFonts w:ascii="Times New Roman" w:hAnsi="Times New Roman"/>
          <w:sz w:val="20"/>
        </w:rPr>
        <w:t>is an application</w:t>
      </w:r>
      <w:r>
        <w:rPr>
          <w:rFonts w:ascii="Times New Roman" w:hAnsi="Times New Roman"/>
          <w:sz w:val="20"/>
        </w:rPr>
        <w:t xml:space="preserve"> within </w:t>
      </w:r>
      <w:r>
        <w:rPr>
          <w:rFonts w:ascii="Times New Roman" w:hAnsi="Times New Roman"/>
          <w:sz w:val="20"/>
        </w:rPr>
        <w:tab/>
      </w:r>
      <w:r>
        <w:rPr>
          <w:rFonts w:ascii="Times New Roman" w:hAnsi="Times New Roman"/>
          <w:sz w:val="20"/>
        </w:rPr>
        <w:tab/>
      </w:r>
      <w:r>
        <w:rPr>
          <w:rFonts w:ascii="Times New Roman" w:hAnsi="Times New Roman"/>
          <w:sz w:val="20"/>
        </w:rPr>
        <w:t>SAM</w:t>
      </w:r>
      <w:r w:rsidRPr="0097309B">
        <w:rPr>
          <w:rFonts w:ascii="Times New Roman" w:hAnsi="Times New Roman"/>
          <w:sz w:val="20"/>
        </w:rPr>
        <w:t xml:space="preserve"> that enables prospective government contractors to electronically submit required </w:t>
      </w:r>
      <w:r>
        <w:rPr>
          <w:rFonts w:ascii="Times New Roman" w:hAnsi="Times New Roman"/>
          <w:sz w:val="20"/>
        </w:rPr>
        <w:tab/>
      </w:r>
      <w:r>
        <w:rPr>
          <w:rFonts w:ascii="Times New Roman" w:hAnsi="Times New Roman"/>
          <w:sz w:val="20"/>
        </w:rPr>
        <w:tab/>
      </w:r>
      <w:r>
        <w:rPr>
          <w:rFonts w:ascii="Times New Roman" w:hAnsi="Times New Roman"/>
          <w:sz w:val="20"/>
        </w:rPr>
        <w:tab/>
      </w:r>
      <w:r>
        <w:rPr>
          <w:rFonts w:ascii="Times New Roman" w:hAnsi="Times New Roman"/>
          <w:sz w:val="20"/>
        </w:rPr>
        <w:tab/>
      </w:r>
      <w:r w:rsidRPr="0097309B">
        <w:rPr>
          <w:rFonts w:ascii="Times New Roman" w:hAnsi="Times New Roman"/>
          <w:sz w:val="20"/>
        </w:rPr>
        <w:t xml:space="preserve">certifications and </w:t>
      </w:r>
      <w:r>
        <w:rPr>
          <w:rFonts w:ascii="Times New Roman" w:hAnsi="Times New Roman"/>
          <w:sz w:val="20"/>
        </w:rPr>
        <w:tab/>
      </w:r>
      <w:r w:rsidRPr="0097309B">
        <w:rPr>
          <w:rFonts w:ascii="Times New Roman" w:hAnsi="Times New Roman"/>
          <w:sz w:val="20"/>
        </w:rPr>
        <w:t xml:space="preserve">representations for responses to government solicitations for all federal </w:t>
      </w:r>
      <w:r>
        <w:rPr>
          <w:rFonts w:ascii="Times New Roman" w:hAnsi="Times New Roman"/>
          <w:sz w:val="20"/>
        </w:rPr>
        <w:tab/>
      </w:r>
      <w:r>
        <w:rPr>
          <w:rFonts w:ascii="Times New Roman" w:hAnsi="Times New Roman"/>
          <w:sz w:val="20"/>
        </w:rPr>
        <w:tab/>
      </w:r>
      <w:r>
        <w:rPr>
          <w:rFonts w:ascii="Times New Roman" w:hAnsi="Times New Roman"/>
          <w:sz w:val="20"/>
        </w:rPr>
        <w:tab/>
      </w:r>
      <w:r>
        <w:rPr>
          <w:rFonts w:ascii="Times New Roman" w:hAnsi="Times New Roman"/>
          <w:sz w:val="20"/>
        </w:rPr>
        <w:tab/>
      </w:r>
      <w:r w:rsidRPr="0097309B">
        <w:rPr>
          <w:rFonts w:ascii="Times New Roman" w:hAnsi="Times New Roman"/>
          <w:sz w:val="20"/>
        </w:rPr>
        <w:t>contracts</w:t>
      </w:r>
      <w:r>
        <w:rPr>
          <w:rFonts w:ascii="Times New Roman" w:hAnsi="Times New Roman"/>
          <w:sz w:val="20"/>
        </w:rPr>
        <w:t xml:space="preserve">, instead of using </w:t>
      </w:r>
      <w:r w:rsidRPr="0097309B">
        <w:rPr>
          <w:rFonts w:ascii="Times New Roman" w:hAnsi="Times New Roman"/>
          <w:sz w:val="20"/>
        </w:rPr>
        <w:t xml:space="preserve">hard copies for individual awards. The representations and certifications </w:t>
      </w:r>
      <w:r>
        <w:rPr>
          <w:rFonts w:ascii="Times New Roman" w:hAnsi="Times New Roman"/>
          <w:sz w:val="20"/>
        </w:rPr>
        <w:tab/>
      </w:r>
      <w:r>
        <w:rPr>
          <w:rFonts w:ascii="Times New Roman" w:hAnsi="Times New Roman"/>
          <w:sz w:val="20"/>
        </w:rPr>
        <w:tab/>
      </w:r>
      <w:r w:rsidRPr="0097309B">
        <w:rPr>
          <w:rFonts w:ascii="Times New Roman" w:hAnsi="Times New Roman"/>
          <w:sz w:val="20"/>
        </w:rPr>
        <w:t xml:space="preserve">can be considered current for up to one year. These representations and certifications include </w:t>
      </w:r>
      <w:r>
        <w:rPr>
          <w:rFonts w:ascii="Times New Roman" w:hAnsi="Times New Roman"/>
          <w:sz w:val="20"/>
        </w:rPr>
        <w:tab/>
      </w:r>
      <w:r>
        <w:rPr>
          <w:rFonts w:ascii="Times New Roman" w:hAnsi="Times New Roman"/>
          <w:sz w:val="20"/>
        </w:rPr>
        <w:tab/>
      </w:r>
      <w:r>
        <w:rPr>
          <w:rFonts w:ascii="Times New Roman" w:hAnsi="Times New Roman"/>
          <w:sz w:val="20"/>
        </w:rPr>
        <w:tab/>
      </w:r>
      <w:r w:rsidRPr="0097309B">
        <w:rPr>
          <w:rFonts w:ascii="Times New Roman" w:hAnsi="Times New Roman"/>
          <w:sz w:val="20"/>
        </w:rPr>
        <w:t xml:space="preserve">certifications of socioeconomic </w:t>
      </w:r>
      <w:r>
        <w:rPr>
          <w:rFonts w:ascii="Times New Roman" w:hAnsi="Times New Roman"/>
          <w:sz w:val="20"/>
        </w:rPr>
        <w:t xml:space="preserve">status, affirmative action </w:t>
      </w:r>
      <w:r w:rsidRPr="0097309B">
        <w:rPr>
          <w:rFonts w:ascii="Times New Roman" w:hAnsi="Times New Roman"/>
          <w:sz w:val="20"/>
        </w:rPr>
        <w:t xml:space="preserve">compliance, and compliance with </w:t>
      </w:r>
      <w:r>
        <w:rPr>
          <w:rFonts w:ascii="Times New Roman" w:hAnsi="Times New Roman"/>
          <w:sz w:val="20"/>
        </w:rPr>
        <w:tab/>
      </w:r>
      <w:r>
        <w:rPr>
          <w:rFonts w:ascii="Times New Roman" w:hAnsi="Times New Roman"/>
          <w:sz w:val="20"/>
        </w:rPr>
        <w:tab/>
      </w:r>
      <w:r>
        <w:rPr>
          <w:rFonts w:ascii="Times New Roman" w:hAnsi="Times New Roman"/>
          <w:sz w:val="20"/>
        </w:rPr>
        <w:tab/>
      </w:r>
      <w:r w:rsidRPr="0097309B">
        <w:rPr>
          <w:rFonts w:ascii="Times New Roman" w:hAnsi="Times New Roman"/>
          <w:sz w:val="20"/>
        </w:rPr>
        <w:t>veterans' employment reporting requirements.</w:t>
      </w:r>
      <w:r>
        <w:rPr>
          <w:rFonts w:ascii="Times New Roman" w:hAnsi="Times New Roman"/>
          <w:sz w:val="20"/>
        </w:rPr>
        <w:t xml:space="preserve">  Vendors must have current online representations </w:t>
      </w:r>
      <w:r>
        <w:rPr>
          <w:rFonts w:ascii="Times New Roman" w:hAnsi="Times New Roman"/>
          <w:sz w:val="20"/>
        </w:rPr>
        <w:tab/>
      </w:r>
      <w:r>
        <w:rPr>
          <w:rFonts w:ascii="Times New Roman" w:hAnsi="Times New Roman"/>
          <w:sz w:val="20"/>
        </w:rPr>
        <w:tab/>
      </w:r>
      <w:r>
        <w:rPr>
          <w:rFonts w:ascii="Times New Roman" w:hAnsi="Times New Roman"/>
          <w:sz w:val="20"/>
        </w:rPr>
        <w:tab/>
      </w:r>
      <w:r>
        <w:rPr>
          <w:rFonts w:ascii="Times New Roman" w:hAnsi="Times New Roman"/>
          <w:sz w:val="20"/>
        </w:rPr>
        <w:t>and certifications in SAM to receive a NAVSUP WSS contract.</w:t>
      </w:r>
    </w:p>
    <w:p w:rsidRPr="00952431" w:rsidR="00176CFB" w:rsidP="00176CFB" w:rsidRDefault="00176CFB" w14:paraId="5A602E55" w14:textId="77777777">
      <w:pPr>
        <w:rPr>
          <w:rFonts w:ascii="Times New Roman" w:hAnsi="Times New Roman"/>
          <w:sz w:val="20"/>
        </w:rPr>
      </w:pPr>
    </w:p>
    <w:p w:rsidR="00176CFB" w:rsidP="00176CFB" w:rsidRDefault="00176CFB" w14:paraId="36DE521D" w14:textId="77777777">
      <w:pPr>
        <w:rPr>
          <w:rFonts w:ascii="Times New Roman" w:hAnsi="Times New Roman"/>
          <w:color w:val="000000"/>
          <w:sz w:val="20"/>
        </w:rPr>
      </w:pPr>
      <w:r>
        <w:rPr>
          <w:rFonts w:ascii="Times New Roman" w:hAnsi="Times New Roman"/>
          <w:b/>
          <w:sz w:val="20"/>
        </w:rPr>
        <w:tab/>
      </w:r>
      <w:r>
        <w:rPr>
          <w:rFonts w:ascii="Times New Roman" w:hAnsi="Times New Roman"/>
          <w:b/>
          <w:sz w:val="20"/>
        </w:rPr>
        <w:t>1.4.1.2</w:t>
      </w:r>
      <w:r w:rsidRPr="00952431">
        <w:rPr>
          <w:rFonts w:ascii="Times New Roman" w:hAnsi="Times New Roman"/>
          <w:b/>
          <w:sz w:val="20"/>
        </w:rPr>
        <w:t>.</w:t>
      </w:r>
      <w:r w:rsidRPr="00952431">
        <w:rPr>
          <w:rFonts w:ascii="Times New Roman" w:hAnsi="Times New Roman"/>
          <w:b/>
          <w:sz w:val="20"/>
        </w:rPr>
        <w:tab/>
      </w:r>
      <w:r w:rsidRPr="00952431">
        <w:rPr>
          <w:rFonts w:ascii="Times New Roman" w:hAnsi="Times New Roman"/>
          <w:b/>
          <w:sz w:val="20"/>
        </w:rPr>
        <w:t>Wide Area Workflow (WAWF)</w:t>
      </w:r>
      <w:r>
        <w:rPr>
          <w:rFonts w:ascii="Times New Roman" w:hAnsi="Times New Roman"/>
          <w:b/>
          <w:sz w:val="20"/>
        </w:rPr>
        <w:t xml:space="preserve"> – </w:t>
      </w:r>
      <w:r w:rsidRPr="00DB32BA">
        <w:rPr>
          <w:rFonts w:ascii="Times New Roman" w:hAnsi="Times New Roman"/>
          <w:color w:val="000000"/>
          <w:sz w:val="20"/>
        </w:rPr>
        <w:t xml:space="preserve">WAWF is a secure web based system for electronic invoicing, </w:t>
      </w:r>
      <w:r>
        <w:rPr>
          <w:rFonts w:ascii="Times New Roman" w:hAnsi="Times New Roman"/>
          <w:color w:val="000000"/>
          <w:sz w:val="20"/>
        </w:rPr>
        <w:tab/>
      </w:r>
      <w:r w:rsidRPr="00DB32BA">
        <w:rPr>
          <w:rFonts w:ascii="Times New Roman" w:hAnsi="Times New Roman"/>
          <w:color w:val="000000"/>
          <w:sz w:val="20"/>
        </w:rPr>
        <w:t xml:space="preserve">receipt, and acceptance. WAWF allows government vendors to submit and track invoices and </w:t>
      </w:r>
      <w:r>
        <w:rPr>
          <w:rFonts w:ascii="Times New Roman" w:hAnsi="Times New Roman"/>
          <w:color w:val="000000"/>
          <w:sz w:val="20"/>
        </w:rPr>
        <w:tab/>
      </w:r>
      <w:r w:rsidRPr="00DB32BA">
        <w:rPr>
          <w:rFonts w:ascii="Times New Roman" w:hAnsi="Times New Roman"/>
          <w:color w:val="000000"/>
          <w:sz w:val="20"/>
        </w:rPr>
        <w:t xml:space="preserve">receipt/acceptance documents over the web and allows government personnel to process those invoices in a </w:t>
      </w:r>
      <w:r>
        <w:rPr>
          <w:rFonts w:ascii="Times New Roman" w:hAnsi="Times New Roman"/>
          <w:color w:val="000000"/>
          <w:sz w:val="20"/>
        </w:rPr>
        <w:tab/>
      </w:r>
      <w:r w:rsidRPr="00DB32BA">
        <w:rPr>
          <w:rFonts w:ascii="Times New Roman" w:hAnsi="Times New Roman"/>
          <w:color w:val="000000"/>
          <w:sz w:val="20"/>
        </w:rPr>
        <w:t>real-time, paperless environment.</w:t>
      </w:r>
      <w:r>
        <w:rPr>
          <w:rFonts w:ascii="Times New Roman" w:hAnsi="Times New Roman"/>
          <w:color w:val="000000"/>
          <w:sz w:val="20"/>
        </w:rPr>
        <w:t xml:space="preserve">  Vendors must have access to WAWF </w:t>
      </w:r>
      <w:r w:rsidR="00084E17">
        <w:rPr>
          <w:rFonts w:ascii="Times New Roman" w:hAnsi="Times New Roman"/>
          <w:color w:val="000000"/>
          <w:sz w:val="20"/>
        </w:rPr>
        <w:t xml:space="preserve">to process a NAVSUP WSS </w:t>
      </w:r>
      <w:r w:rsidR="00084E17">
        <w:rPr>
          <w:rFonts w:ascii="Times New Roman" w:hAnsi="Times New Roman"/>
          <w:color w:val="000000"/>
          <w:sz w:val="20"/>
        </w:rPr>
        <w:tab/>
      </w:r>
      <w:r w:rsidR="00084E17">
        <w:rPr>
          <w:rFonts w:ascii="Times New Roman" w:hAnsi="Times New Roman"/>
          <w:color w:val="000000"/>
          <w:sz w:val="20"/>
        </w:rPr>
        <w:t xml:space="preserve">contract.  </w:t>
      </w:r>
      <w:r>
        <w:rPr>
          <w:rFonts w:ascii="Times New Roman" w:hAnsi="Times New Roman"/>
          <w:color w:val="000000"/>
          <w:sz w:val="20"/>
        </w:rPr>
        <w:t xml:space="preserve">See the following link for additional information – </w:t>
      </w:r>
      <w:hyperlink w:history="1" r:id="rId15">
        <w:r w:rsidRPr="00D56BAA">
          <w:rPr>
            <w:rStyle w:val="Hyperlink"/>
            <w:rFonts w:ascii="Times New Roman" w:hAnsi="Times New Roman"/>
            <w:sz w:val="20"/>
          </w:rPr>
          <w:t>https://wawf.eb.mil/</w:t>
        </w:r>
      </w:hyperlink>
    </w:p>
    <w:p w:rsidR="00176CFB" w:rsidP="00176CFB" w:rsidRDefault="00176CFB" w14:paraId="0A00F735" w14:textId="77777777">
      <w:pPr>
        <w:rPr>
          <w:rFonts w:ascii="Times New Roman" w:hAnsi="Times New Roman"/>
          <w:color w:val="000000"/>
          <w:sz w:val="20"/>
        </w:rPr>
      </w:pPr>
    </w:p>
    <w:p w:rsidR="00176CFB" w:rsidP="00176CFB" w:rsidRDefault="00176CFB" w14:paraId="62186978" w14:textId="77777777">
      <w:r>
        <w:rPr>
          <w:rFonts w:ascii="Times New Roman" w:hAnsi="Times New Roman"/>
          <w:color w:val="000000"/>
          <w:sz w:val="20"/>
        </w:rPr>
        <w:tab/>
      </w:r>
      <w:r>
        <w:rPr>
          <w:rFonts w:ascii="Times New Roman" w:hAnsi="Times New Roman"/>
          <w:b/>
          <w:sz w:val="20"/>
        </w:rPr>
        <w:t>1.4.1.3</w:t>
      </w:r>
      <w:r w:rsidRPr="00952431">
        <w:rPr>
          <w:rFonts w:ascii="Times New Roman" w:hAnsi="Times New Roman"/>
          <w:b/>
          <w:sz w:val="20"/>
        </w:rPr>
        <w:t>.</w:t>
      </w:r>
      <w:r w:rsidRPr="00952431">
        <w:rPr>
          <w:rFonts w:ascii="Times New Roman" w:hAnsi="Times New Roman"/>
          <w:b/>
          <w:sz w:val="20"/>
        </w:rPr>
        <w:tab/>
      </w:r>
      <w:r w:rsidRPr="00952431">
        <w:rPr>
          <w:rFonts w:ascii="Times New Roman" w:hAnsi="Times New Roman"/>
          <w:b/>
          <w:sz w:val="20"/>
        </w:rPr>
        <w:t>Electronic Document Access (EDA)</w:t>
      </w:r>
      <w:r>
        <w:rPr>
          <w:rFonts w:ascii="Times New Roman" w:hAnsi="Times New Roman"/>
          <w:b/>
          <w:sz w:val="20"/>
        </w:rPr>
        <w:t xml:space="preserve"> – </w:t>
      </w:r>
      <w:r>
        <w:rPr>
          <w:rFonts w:ascii="Times New Roman" w:hAnsi="Times New Roman"/>
          <w:sz w:val="20"/>
        </w:rPr>
        <w:t xml:space="preserve">EDA provides vendors a "view-only" </w:t>
      </w:r>
      <w:r w:rsidRPr="002C0F20">
        <w:rPr>
          <w:rFonts w:ascii="Times New Roman" w:hAnsi="Times New Roman"/>
          <w:sz w:val="20"/>
        </w:rPr>
        <w:t xml:space="preserve">capability of </w:t>
      </w:r>
      <w:r>
        <w:rPr>
          <w:rFonts w:ascii="Times New Roman" w:hAnsi="Times New Roman"/>
          <w:sz w:val="20"/>
        </w:rPr>
        <w:tab/>
      </w:r>
      <w:r w:rsidRPr="002C0F20">
        <w:rPr>
          <w:rFonts w:ascii="Times New Roman" w:hAnsi="Times New Roman"/>
          <w:sz w:val="20"/>
        </w:rPr>
        <w:t xml:space="preserve">contract </w:t>
      </w:r>
      <w:r>
        <w:rPr>
          <w:rFonts w:ascii="Times New Roman" w:hAnsi="Times New Roman"/>
          <w:sz w:val="20"/>
        </w:rPr>
        <w:tab/>
      </w:r>
      <w:r w:rsidRPr="002C0F20">
        <w:rPr>
          <w:rFonts w:ascii="Times New Roman" w:hAnsi="Times New Roman"/>
          <w:sz w:val="20"/>
        </w:rPr>
        <w:t>documents that mat</w:t>
      </w:r>
      <w:r>
        <w:rPr>
          <w:rFonts w:ascii="Times New Roman" w:hAnsi="Times New Roman"/>
          <w:sz w:val="20"/>
        </w:rPr>
        <w:t xml:space="preserve">ch their validated DUNS or CAGE codes.  Access to EDA is recommended so </w:t>
      </w:r>
      <w:r w:rsidRPr="00AF6BCE">
        <w:rPr>
          <w:rFonts w:ascii="Times New Roman" w:hAnsi="Times New Roman"/>
          <w:sz w:val="20"/>
        </w:rPr>
        <w:tab/>
      </w:r>
      <w:r w:rsidRPr="00AF6BCE">
        <w:rPr>
          <w:rFonts w:ascii="Times New Roman" w:hAnsi="Times New Roman"/>
          <w:sz w:val="20"/>
        </w:rPr>
        <w:t xml:space="preserve">that vendors can view their latest contract documents in real-time.  See the following link for additional </w:t>
      </w:r>
      <w:r w:rsidRPr="00AF6BCE">
        <w:rPr>
          <w:rFonts w:ascii="Times New Roman" w:hAnsi="Times New Roman"/>
          <w:sz w:val="20"/>
        </w:rPr>
        <w:tab/>
      </w:r>
      <w:r w:rsidRPr="00AF6BCE">
        <w:rPr>
          <w:rFonts w:ascii="Times New Roman" w:hAnsi="Times New Roman"/>
          <w:sz w:val="20"/>
        </w:rPr>
        <w:t>information</w:t>
      </w:r>
      <w:r>
        <w:rPr>
          <w:rFonts w:ascii="Times New Roman" w:hAnsi="Times New Roman"/>
          <w:sz w:val="20"/>
        </w:rPr>
        <w:t xml:space="preserve"> – </w:t>
      </w:r>
      <w:hyperlink w:history="1" r:id="rId16">
        <w:r w:rsidRPr="00C40500" w:rsidR="001B5573">
          <w:rPr>
            <w:rStyle w:val="Hyperlink"/>
            <w:rFonts w:ascii="Times New Roman" w:hAnsi="Times New Roman"/>
            <w:sz w:val="20"/>
          </w:rPr>
          <w:t>https://wawf.eb..mil/</w:t>
        </w:r>
      </w:hyperlink>
    </w:p>
    <w:p w:rsidR="00705DE9" w:rsidP="00176CFB" w:rsidRDefault="00705DE9" w14:paraId="5D9309CB" w14:textId="77777777"/>
    <w:p w:rsidR="001E7D19" w:rsidP="00B407E7" w:rsidRDefault="001E7D19" w14:paraId="6CEB8B7B" w14:textId="77777777">
      <w:pPr>
        <w:ind w:left="720"/>
        <w:rPr>
          <w:rFonts w:ascii="Times New Roman" w:hAnsi="Times New Roman"/>
          <w:sz w:val="20"/>
        </w:rPr>
      </w:pPr>
      <w:r w:rsidRPr="00CD7CF9">
        <w:rPr>
          <w:rFonts w:ascii="Times New Roman" w:hAnsi="Times New Roman"/>
          <w:b/>
          <w:sz w:val="20"/>
        </w:rPr>
        <w:t>1.4.1.4.</w:t>
      </w:r>
      <w:r w:rsidRPr="00CD7CF9">
        <w:rPr>
          <w:rFonts w:ascii="Times New Roman" w:hAnsi="Times New Roman"/>
          <w:b/>
          <w:sz w:val="20"/>
        </w:rPr>
        <w:tab/>
      </w:r>
      <w:r w:rsidRPr="00CD7CF9">
        <w:rPr>
          <w:rFonts w:ascii="Times New Roman" w:hAnsi="Times New Roman"/>
          <w:b/>
          <w:sz w:val="20"/>
        </w:rPr>
        <w:t>Bechtel Plant Machinery, Inc (BPMI)</w:t>
      </w:r>
      <w:r w:rsidR="00B407E7">
        <w:rPr>
          <w:rFonts w:ascii="Times New Roman" w:hAnsi="Times New Roman"/>
          <w:b/>
          <w:sz w:val="20"/>
        </w:rPr>
        <w:t xml:space="preserve"> Online E-commerce – </w:t>
      </w:r>
      <w:r w:rsidRPr="00B407E7" w:rsidR="00B407E7">
        <w:rPr>
          <w:rFonts w:ascii="Times New Roman" w:hAnsi="Times New Roman"/>
          <w:sz w:val="20"/>
        </w:rPr>
        <w:t>NAVSUP WSS Nuclear Directorate</w:t>
      </w:r>
      <w:r w:rsidR="00B407E7">
        <w:rPr>
          <w:rFonts w:ascii="Times New Roman" w:hAnsi="Times New Roman"/>
          <w:sz w:val="20"/>
        </w:rPr>
        <w:t>, along with BPMI, has developed a website that will assist with the procurement of items for the Navy Nuclear Propulsion Program.  This website is called BPMI Online E-commerce and serves as a secure database for all unclassified IRPOD and drawing documents.  Vendors must have access to BPMI Online in order to view the appropriate technical information</w:t>
      </w:r>
      <w:r w:rsidR="00B5039B">
        <w:rPr>
          <w:rFonts w:ascii="Times New Roman" w:hAnsi="Times New Roman"/>
          <w:sz w:val="20"/>
        </w:rPr>
        <w:t xml:space="preserve"> </w:t>
      </w:r>
      <w:r w:rsidR="0003535B">
        <w:rPr>
          <w:rFonts w:ascii="Times New Roman" w:hAnsi="Times New Roman"/>
          <w:sz w:val="20"/>
        </w:rPr>
        <w:t>associated with</w:t>
      </w:r>
      <w:r w:rsidR="00B5039B">
        <w:rPr>
          <w:rFonts w:ascii="Times New Roman" w:hAnsi="Times New Roman"/>
          <w:sz w:val="20"/>
        </w:rPr>
        <w:t xml:space="preserve"> </w:t>
      </w:r>
      <w:r w:rsidR="0003535B">
        <w:rPr>
          <w:rFonts w:ascii="Times New Roman" w:hAnsi="Times New Roman"/>
          <w:sz w:val="20"/>
        </w:rPr>
        <w:t>most</w:t>
      </w:r>
      <w:r w:rsidR="00B5039B">
        <w:rPr>
          <w:rFonts w:ascii="Times New Roman" w:hAnsi="Times New Roman"/>
          <w:sz w:val="20"/>
        </w:rPr>
        <w:t xml:space="preserve"> nuclear procurements</w:t>
      </w:r>
      <w:r w:rsidR="0003535B">
        <w:rPr>
          <w:rFonts w:ascii="Times New Roman" w:hAnsi="Times New Roman"/>
          <w:sz w:val="20"/>
        </w:rPr>
        <w:t xml:space="preserve">.  </w:t>
      </w:r>
      <w:r w:rsidR="007C57D6">
        <w:rPr>
          <w:rFonts w:ascii="Times New Roman" w:hAnsi="Times New Roman"/>
          <w:sz w:val="20"/>
        </w:rPr>
        <w:t xml:space="preserve">Technical documents must be obtained at: </w:t>
      </w:r>
      <w:hyperlink w:history="1" r:id="rId17">
        <w:r w:rsidRPr="0018385F" w:rsidR="00895A8D">
          <w:rPr>
            <w:rStyle w:val="Hyperlink"/>
            <w:rFonts w:ascii="Times New Roman" w:hAnsi="Times New Roman"/>
            <w:sz w:val="20"/>
          </w:rPr>
          <w:t>https://logistics.bpmionline.net/ecommerce/default</w:t>
        </w:r>
      </w:hyperlink>
      <w:r w:rsidRPr="00895A8D" w:rsidR="007C57D6">
        <w:rPr>
          <w:rFonts w:ascii="Times New Roman" w:hAnsi="Times New Roman"/>
          <w:sz w:val="20"/>
        </w:rPr>
        <w:t>.</w:t>
      </w:r>
      <w:r w:rsidR="00895A8D">
        <w:rPr>
          <w:rFonts w:ascii="Times New Roman" w:hAnsi="Times New Roman"/>
          <w:sz w:val="20"/>
        </w:rPr>
        <w:t xml:space="preserve"> </w:t>
      </w:r>
      <w:r w:rsidRPr="00895A8D" w:rsidR="007C57D6">
        <w:rPr>
          <w:rFonts w:ascii="Times New Roman" w:hAnsi="Times New Roman"/>
          <w:sz w:val="20"/>
        </w:rPr>
        <w:t>This</w:t>
      </w:r>
      <w:r w:rsidR="007C57D6">
        <w:rPr>
          <w:rFonts w:ascii="Times New Roman" w:hAnsi="Times New Roman"/>
          <w:sz w:val="20"/>
        </w:rPr>
        <w:t xml:space="preserve"> website requires a password and pre-registration. Please contact the e-commerce help desk at 518-395-4357 to register or for help logging into the website</w:t>
      </w:r>
      <w:r w:rsidR="00CE656C">
        <w:rPr>
          <w:rFonts w:ascii="Times New Roman" w:hAnsi="Times New Roman"/>
          <w:sz w:val="20"/>
        </w:rPr>
        <w:t xml:space="preserve">.  Contractors should allow approximately two weeks </w:t>
      </w:r>
      <w:r w:rsidR="00D12874">
        <w:rPr>
          <w:rFonts w:ascii="Times New Roman" w:hAnsi="Times New Roman"/>
          <w:sz w:val="20"/>
        </w:rPr>
        <w:t>for completing</w:t>
      </w:r>
      <w:r w:rsidR="00CE656C">
        <w:rPr>
          <w:rFonts w:ascii="Times New Roman" w:hAnsi="Times New Roman"/>
          <w:sz w:val="20"/>
        </w:rPr>
        <w:t xml:space="preserve"> the registration process.  </w:t>
      </w:r>
      <w:r w:rsidR="0003535B">
        <w:rPr>
          <w:rFonts w:ascii="Times New Roman" w:hAnsi="Times New Roman"/>
          <w:sz w:val="20"/>
        </w:rPr>
        <w:t xml:space="preserve">  </w:t>
      </w:r>
      <w:r w:rsidR="00D17CA9">
        <w:rPr>
          <w:rFonts w:ascii="Times New Roman" w:hAnsi="Times New Roman"/>
          <w:sz w:val="20"/>
        </w:rPr>
        <w:t xml:space="preserve"> </w:t>
      </w:r>
    </w:p>
    <w:p w:rsidR="00B73C40" w:rsidP="00AF6BCE" w:rsidRDefault="00B73C40" w14:paraId="2352EC9D" w14:textId="77777777">
      <w:pPr>
        <w:pStyle w:val="Heading2"/>
        <w:spacing w:after="120"/>
        <w:rPr>
          <w:rFonts w:ascii="Times New Roman" w:hAnsi="Times New Roman"/>
          <w:b w:val="0"/>
          <w:caps w:val="0"/>
          <w:sz w:val="20"/>
        </w:rPr>
      </w:pPr>
    </w:p>
    <w:p w:rsidRPr="00AF6BCE" w:rsidR="00AF6BCE" w:rsidP="00AF6BCE" w:rsidRDefault="00176CFB" w14:paraId="3F4C117C" w14:textId="77777777">
      <w:pPr>
        <w:pStyle w:val="Heading2"/>
        <w:spacing w:after="120"/>
        <w:rPr>
          <w:rFonts w:ascii="Times New Roman" w:hAnsi="Times New Roman"/>
          <w:sz w:val="20"/>
        </w:rPr>
      </w:pPr>
      <w:r>
        <w:rPr>
          <w:rFonts w:ascii="Times New Roman" w:hAnsi="Times New Roman"/>
          <w:sz w:val="20"/>
        </w:rPr>
        <w:t>1.4.2</w:t>
      </w:r>
      <w:r w:rsidRPr="00AF6BCE" w:rsidR="005D3A5D">
        <w:rPr>
          <w:rFonts w:ascii="Times New Roman" w:hAnsi="Times New Roman"/>
          <w:sz w:val="20"/>
        </w:rPr>
        <w:t>.</w:t>
      </w:r>
      <w:r w:rsidRPr="00AF6BCE" w:rsidR="005D3A5D">
        <w:rPr>
          <w:rFonts w:ascii="Times New Roman" w:hAnsi="Times New Roman"/>
          <w:sz w:val="20"/>
        </w:rPr>
        <w:tab/>
      </w:r>
      <w:r w:rsidR="00A55BE8">
        <w:rPr>
          <w:rFonts w:ascii="Times New Roman" w:hAnsi="Times New Roman"/>
          <w:sz w:val="20"/>
        </w:rPr>
        <w:t>new suppliers to navsup wss</w:t>
      </w:r>
    </w:p>
    <w:p w:rsidRPr="00AF6BCE" w:rsidR="00AB0B03" w:rsidP="00AB0B03" w:rsidRDefault="00AF6BCE" w14:paraId="6447A2B4" w14:textId="77777777">
      <w:pPr>
        <w:rPr>
          <w:rFonts w:ascii="Times New Roman" w:hAnsi="Times New Roman"/>
          <w:b/>
          <w:sz w:val="20"/>
        </w:rPr>
      </w:pPr>
      <w:r w:rsidRPr="00AF6BCE">
        <w:rPr>
          <w:rFonts w:ascii="Times New Roman" w:hAnsi="Times New Roman"/>
          <w:sz w:val="20"/>
        </w:rPr>
        <w:tab/>
      </w:r>
      <w:r w:rsidR="00176CFB">
        <w:rPr>
          <w:rFonts w:ascii="Times New Roman" w:hAnsi="Times New Roman"/>
          <w:b/>
          <w:sz w:val="20"/>
        </w:rPr>
        <w:t>1.4.2</w:t>
      </w:r>
      <w:r w:rsidRPr="00AF6BCE" w:rsidR="005D3A5D">
        <w:rPr>
          <w:rFonts w:ascii="Times New Roman" w:hAnsi="Times New Roman"/>
          <w:b/>
          <w:sz w:val="20"/>
        </w:rPr>
        <w:t>.1.</w:t>
      </w:r>
      <w:r w:rsidRPr="00AF6BCE" w:rsidR="005D3A5D">
        <w:rPr>
          <w:rFonts w:ascii="Times New Roman" w:hAnsi="Times New Roman"/>
          <w:b/>
          <w:sz w:val="20"/>
        </w:rPr>
        <w:tab/>
      </w:r>
      <w:r w:rsidRPr="00AF6BCE" w:rsidR="005D3A5D">
        <w:rPr>
          <w:rFonts w:ascii="Times New Roman" w:hAnsi="Times New Roman"/>
          <w:b/>
          <w:sz w:val="20"/>
        </w:rPr>
        <w:t>Pre-Award Survey</w:t>
      </w:r>
    </w:p>
    <w:p w:rsidR="004359B8" w:rsidP="00D155A4" w:rsidRDefault="00AB0B03" w14:paraId="2B39B95F" w14:textId="77777777">
      <w:pPr>
        <w:ind w:left="720"/>
        <w:rPr>
          <w:rFonts w:ascii="Times New Roman" w:hAnsi="Times New Roman"/>
          <w:sz w:val="20"/>
        </w:rPr>
      </w:pPr>
      <w:r w:rsidRPr="00AF6BCE">
        <w:rPr>
          <w:rFonts w:ascii="Times New Roman" w:hAnsi="Times New Roman"/>
          <w:sz w:val="20"/>
        </w:rPr>
        <w:t>NAVSUP WSS Nuclear Directorate relies heavily on the capabilities of industry.  This makes it necessary that there be reasonable assurance that</w:t>
      </w:r>
      <w:r w:rsidRPr="00AF6BCE" w:rsidR="00206B0A">
        <w:rPr>
          <w:rFonts w:ascii="Times New Roman" w:hAnsi="Times New Roman"/>
          <w:sz w:val="20"/>
        </w:rPr>
        <w:t xml:space="preserve"> purchased</w:t>
      </w:r>
      <w:r w:rsidRPr="00AF6BCE">
        <w:rPr>
          <w:rFonts w:ascii="Times New Roman" w:hAnsi="Times New Roman"/>
          <w:sz w:val="20"/>
        </w:rPr>
        <w:t xml:space="preserve"> supplies will perform their function, be delivered on time, in the quantity and quality required, and at a fair price.</w:t>
      </w:r>
      <w:r w:rsidRPr="00AF6BCE" w:rsidR="00206B0A">
        <w:rPr>
          <w:rFonts w:ascii="Times New Roman" w:hAnsi="Times New Roman"/>
          <w:sz w:val="20"/>
        </w:rPr>
        <w:t xml:space="preserve">  </w:t>
      </w:r>
      <w:r w:rsidRPr="00AF6BCE">
        <w:rPr>
          <w:rFonts w:ascii="Times New Roman" w:hAnsi="Times New Roman"/>
          <w:sz w:val="20"/>
        </w:rPr>
        <w:t>For these</w:t>
      </w:r>
      <w:r w:rsidRPr="00AF6BCE" w:rsidR="00206B0A">
        <w:rPr>
          <w:rFonts w:ascii="Times New Roman" w:hAnsi="Times New Roman"/>
          <w:sz w:val="20"/>
        </w:rPr>
        <w:t xml:space="preserve"> reasons, the Nuclear Directorate </w:t>
      </w:r>
      <w:r w:rsidR="00D155A4">
        <w:rPr>
          <w:rFonts w:ascii="Times New Roman" w:hAnsi="Times New Roman"/>
          <w:sz w:val="20"/>
        </w:rPr>
        <w:t>requires a pre-award survey for all potential suppliers who have not previously supplied material to NAVSUP WSS to determine that they have the quality system, technical ability, production capacity, financial capability, material, machinery, and manpower to successfully supply nuclear material. After a successful pre-award survey, contracts may be awarded without additional surveys for similar supply classes of material and quality system requirements. However, additional pre-award surveys for other contracts may be required for material of significantly different FSC’s, for higher level quality requirements, or for performance on prior contracts that indicates deficiencies in the supplier’s quality system, production, delivery schedule, or financial situation</w:t>
      </w:r>
      <w:r w:rsidRPr="00AF6BCE" w:rsidR="007433E3">
        <w:rPr>
          <w:rFonts w:ascii="Times New Roman" w:hAnsi="Times New Roman"/>
          <w:sz w:val="20"/>
        </w:rPr>
        <w:t>.</w:t>
      </w:r>
      <w:r w:rsidRPr="00AF6BCE" w:rsidR="00683C0A">
        <w:rPr>
          <w:rFonts w:ascii="Times New Roman" w:hAnsi="Times New Roman"/>
          <w:sz w:val="20"/>
        </w:rPr>
        <w:t xml:space="preserve">  The Pre-Award</w:t>
      </w:r>
      <w:r w:rsidR="006619A3">
        <w:rPr>
          <w:rFonts w:ascii="Times New Roman" w:hAnsi="Times New Roman"/>
          <w:sz w:val="20"/>
        </w:rPr>
        <w:t xml:space="preserve"> Survey will be conducted by</w:t>
      </w:r>
      <w:r w:rsidRPr="00AF6BCE" w:rsidR="00683C0A">
        <w:rPr>
          <w:rFonts w:ascii="Times New Roman" w:hAnsi="Times New Roman"/>
          <w:sz w:val="20"/>
        </w:rPr>
        <w:t xml:space="preserve"> </w:t>
      </w:r>
      <w:r w:rsidR="006619A3">
        <w:rPr>
          <w:rFonts w:ascii="Times New Roman" w:hAnsi="Times New Roman"/>
          <w:sz w:val="20"/>
        </w:rPr>
        <w:t>DCMA NSEO, NAVSUP WSS</w:t>
      </w:r>
      <w:r w:rsidR="00D155A4">
        <w:rPr>
          <w:rFonts w:ascii="Times New Roman" w:hAnsi="Times New Roman"/>
          <w:sz w:val="20"/>
        </w:rPr>
        <w:t xml:space="preserve"> </w:t>
      </w:r>
      <w:r w:rsidRPr="00AF6BCE" w:rsidR="008529F0">
        <w:rPr>
          <w:rFonts w:ascii="Times New Roman" w:hAnsi="Times New Roman"/>
          <w:sz w:val="20"/>
        </w:rPr>
        <w:t>Quality Assurance Specialists, and Nuclear Engineers from the Cognizant Design Agent.  The</w:t>
      </w:r>
      <w:r w:rsidR="006619A3">
        <w:rPr>
          <w:rFonts w:ascii="Times New Roman" w:hAnsi="Times New Roman"/>
          <w:sz w:val="20"/>
        </w:rPr>
        <w:t xml:space="preserve"> pre-award</w:t>
      </w:r>
      <w:r w:rsidR="00D155A4">
        <w:rPr>
          <w:rFonts w:ascii="Times New Roman" w:hAnsi="Times New Roman"/>
          <w:sz w:val="20"/>
        </w:rPr>
        <w:t xml:space="preserve"> </w:t>
      </w:r>
      <w:r w:rsidR="006619A3">
        <w:rPr>
          <w:rFonts w:ascii="Times New Roman" w:hAnsi="Times New Roman"/>
          <w:sz w:val="20"/>
        </w:rPr>
        <w:t>survey</w:t>
      </w:r>
      <w:r w:rsidRPr="00AF6BCE" w:rsidR="008529F0">
        <w:rPr>
          <w:rFonts w:ascii="Times New Roman" w:hAnsi="Times New Roman"/>
          <w:sz w:val="20"/>
        </w:rPr>
        <w:t xml:space="preserve"> process concludes with a recommendation to the Nuclear Procurement Division regarding the prospectiv</w:t>
      </w:r>
      <w:r w:rsidR="006619A3">
        <w:rPr>
          <w:rFonts w:ascii="Times New Roman" w:hAnsi="Times New Roman"/>
          <w:sz w:val="20"/>
        </w:rPr>
        <w:t xml:space="preserve">e supplier’s ability to </w:t>
      </w:r>
      <w:r w:rsidRPr="00AF6BCE" w:rsidR="004359B8">
        <w:rPr>
          <w:rFonts w:ascii="Times New Roman" w:hAnsi="Times New Roman"/>
          <w:sz w:val="20"/>
        </w:rPr>
        <w:t xml:space="preserve">fulfill all the terms of a nuclear </w:t>
      </w:r>
      <w:r w:rsidRPr="00AF6BCE" w:rsidR="008529F0">
        <w:rPr>
          <w:rFonts w:ascii="Times New Roman" w:hAnsi="Times New Roman"/>
          <w:sz w:val="20"/>
        </w:rPr>
        <w:t>contract.  The following are some of the factors</w:t>
      </w:r>
      <w:r w:rsidRPr="00AF6BCE" w:rsidR="004359B8">
        <w:rPr>
          <w:rFonts w:ascii="Times New Roman" w:hAnsi="Times New Roman"/>
          <w:sz w:val="20"/>
        </w:rPr>
        <w:t xml:space="preserve"> that are the focus of Pre-Award Surveys:</w:t>
      </w:r>
    </w:p>
    <w:p w:rsidRPr="00AF6BCE" w:rsidR="00176CFB" w:rsidP="00206B0A" w:rsidRDefault="00176CFB" w14:paraId="60892D27" w14:textId="77777777">
      <w:pPr>
        <w:rPr>
          <w:rFonts w:ascii="Times New Roman" w:hAnsi="Times New Roman"/>
          <w:sz w:val="20"/>
        </w:rPr>
      </w:pPr>
    </w:p>
    <w:p w:rsidRPr="00AF6BCE" w:rsidR="004359B8" w:rsidP="00DA5078" w:rsidRDefault="004359B8" w14:paraId="0996217D" w14:textId="77777777">
      <w:pPr>
        <w:pStyle w:val="ListParagraph"/>
        <w:numPr>
          <w:ilvl w:val="0"/>
          <w:numId w:val="26"/>
        </w:numPr>
        <w:rPr>
          <w:rFonts w:ascii="Times New Roman" w:hAnsi="Times New Roman"/>
          <w:b/>
          <w:sz w:val="20"/>
        </w:rPr>
      </w:pPr>
      <w:r w:rsidRPr="00AF6BCE">
        <w:rPr>
          <w:rFonts w:ascii="Times New Roman" w:hAnsi="Times New Roman"/>
          <w:sz w:val="20"/>
          <w:u w:val="single"/>
        </w:rPr>
        <w:t>Quality Assurance:</w:t>
      </w:r>
      <w:r w:rsidRPr="00AF6BCE">
        <w:rPr>
          <w:rFonts w:ascii="Times New Roman" w:hAnsi="Times New Roman"/>
          <w:sz w:val="20"/>
        </w:rPr>
        <w:t xml:space="preserve"> </w:t>
      </w:r>
      <w:r w:rsidR="00054360">
        <w:rPr>
          <w:rFonts w:ascii="Times New Roman" w:hAnsi="Times New Roman"/>
          <w:sz w:val="20"/>
        </w:rPr>
        <w:t>Can you comply with</w:t>
      </w:r>
      <w:r w:rsidRPr="00AF6BCE">
        <w:rPr>
          <w:rFonts w:ascii="Times New Roman" w:hAnsi="Times New Roman"/>
          <w:sz w:val="20"/>
        </w:rPr>
        <w:t xml:space="preserve"> the quality requirements invoked?</w:t>
      </w:r>
      <w:r w:rsidR="008E3D67">
        <w:rPr>
          <w:rFonts w:ascii="Times New Roman" w:hAnsi="Times New Roman"/>
          <w:sz w:val="20"/>
        </w:rPr>
        <w:t xml:space="preserve">  </w:t>
      </w:r>
      <w:r w:rsidR="00CD1BB1">
        <w:rPr>
          <w:rFonts w:ascii="Times New Roman" w:hAnsi="Times New Roman"/>
          <w:sz w:val="20"/>
        </w:rPr>
        <w:t>A major portion of the Nuclear Directorate Pre-Award Survey will be focused on this factor.</w:t>
      </w:r>
    </w:p>
    <w:p w:rsidRPr="00AF6BCE" w:rsidR="004359B8" w:rsidP="00DA5078" w:rsidRDefault="004359B8" w14:paraId="5F8F7699" w14:textId="77777777">
      <w:pPr>
        <w:pStyle w:val="ListParagraph"/>
        <w:numPr>
          <w:ilvl w:val="0"/>
          <w:numId w:val="26"/>
        </w:numPr>
        <w:rPr>
          <w:rFonts w:ascii="Times New Roman" w:hAnsi="Times New Roman"/>
          <w:sz w:val="20"/>
        </w:rPr>
      </w:pPr>
      <w:r w:rsidRPr="00AF6BCE">
        <w:rPr>
          <w:rFonts w:ascii="Times New Roman" w:hAnsi="Times New Roman"/>
          <w:sz w:val="20"/>
          <w:u w:val="single"/>
        </w:rPr>
        <w:t>Technical Capability:</w:t>
      </w:r>
      <w:r w:rsidRPr="00AF6BCE">
        <w:rPr>
          <w:rFonts w:ascii="Times New Roman" w:hAnsi="Times New Roman"/>
          <w:sz w:val="20"/>
        </w:rPr>
        <w:t xml:space="preserve"> Do your key management personnel have the knowledge and experience needed to generate the required product or service?</w:t>
      </w:r>
    </w:p>
    <w:p w:rsidRPr="00AF6BCE" w:rsidR="004359B8" w:rsidP="00DA5078" w:rsidRDefault="004359B8" w14:paraId="1DC5C2A5" w14:textId="77777777">
      <w:pPr>
        <w:pStyle w:val="ListParagraph"/>
        <w:numPr>
          <w:ilvl w:val="0"/>
          <w:numId w:val="26"/>
        </w:numPr>
        <w:rPr>
          <w:rFonts w:ascii="Times New Roman" w:hAnsi="Times New Roman"/>
          <w:sz w:val="20"/>
        </w:rPr>
      </w:pPr>
      <w:r w:rsidRPr="00AF6BCE">
        <w:rPr>
          <w:rFonts w:ascii="Times New Roman" w:hAnsi="Times New Roman"/>
          <w:sz w:val="20"/>
          <w:u w:val="single"/>
        </w:rPr>
        <w:t>Production Capability:</w:t>
      </w:r>
      <w:r w:rsidRPr="00AF6BCE">
        <w:rPr>
          <w:rFonts w:ascii="Times New Roman" w:hAnsi="Times New Roman"/>
          <w:sz w:val="20"/>
        </w:rPr>
        <w:t xml:space="preserve"> Do you have – or can you acquire – the facilities, material, equipment, and personnel needed to complete the contract on time?  Can you plan, control, and integrate each of these?  Do you have a system for timely placement of orders and for vendor follow-up and control?</w:t>
      </w:r>
    </w:p>
    <w:p w:rsidRPr="00AF6BCE" w:rsidR="004359B8" w:rsidP="00DA5078" w:rsidRDefault="004359B8" w14:paraId="46C8FF78" w14:textId="77777777">
      <w:pPr>
        <w:pStyle w:val="ListParagraph"/>
        <w:numPr>
          <w:ilvl w:val="0"/>
          <w:numId w:val="26"/>
        </w:numPr>
        <w:rPr>
          <w:rFonts w:ascii="Times New Roman" w:hAnsi="Times New Roman"/>
          <w:sz w:val="20"/>
        </w:rPr>
      </w:pPr>
      <w:r w:rsidRPr="00AF6BCE">
        <w:rPr>
          <w:rFonts w:ascii="Times New Roman" w:hAnsi="Times New Roman"/>
          <w:sz w:val="20"/>
          <w:u w:val="single"/>
        </w:rPr>
        <w:t>Finance:</w:t>
      </w:r>
      <w:r w:rsidRPr="00AF6BCE">
        <w:rPr>
          <w:rFonts w:ascii="Times New Roman" w:hAnsi="Times New Roman"/>
          <w:sz w:val="20"/>
        </w:rPr>
        <w:t xml:space="preserve">  Do you have access to enough money to acquire needed facilities, material, equipment, and personnel?</w:t>
      </w:r>
    </w:p>
    <w:p w:rsidRPr="00AF6BCE" w:rsidR="004359B8" w:rsidP="00DA5078" w:rsidRDefault="004359B8" w14:paraId="27FD7C08" w14:textId="77777777">
      <w:pPr>
        <w:pStyle w:val="ListParagraph"/>
        <w:numPr>
          <w:ilvl w:val="0"/>
          <w:numId w:val="26"/>
        </w:numPr>
        <w:rPr>
          <w:rFonts w:ascii="Times New Roman" w:hAnsi="Times New Roman"/>
          <w:sz w:val="20"/>
        </w:rPr>
      </w:pPr>
      <w:r w:rsidRPr="00AF6BCE">
        <w:rPr>
          <w:rFonts w:ascii="Times New Roman" w:hAnsi="Times New Roman"/>
          <w:sz w:val="20"/>
          <w:u w:val="single"/>
        </w:rPr>
        <w:t>Government Property Control:</w:t>
      </w:r>
      <w:r w:rsidRPr="00AF6BCE">
        <w:rPr>
          <w:rFonts w:ascii="Times New Roman" w:hAnsi="Times New Roman"/>
          <w:sz w:val="20"/>
        </w:rPr>
        <w:t xml:space="preserve"> Are you capable of managing and controlling government property?</w:t>
      </w:r>
    </w:p>
    <w:p w:rsidRPr="00AF6BCE" w:rsidR="004359B8" w:rsidP="00DA5078" w:rsidRDefault="004359B8" w14:paraId="428C05CA" w14:textId="77777777">
      <w:pPr>
        <w:pStyle w:val="ListParagraph"/>
        <w:numPr>
          <w:ilvl w:val="0"/>
          <w:numId w:val="26"/>
        </w:numPr>
        <w:rPr>
          <w:rFonts w:ascii="Times New Roman" w:hAnsi="Times New Roman"/>
          <w:sz w:val="20"/>
        </w:rPr>
      </w:pPr>
      <w:r w:rsidRPr="00AF6BCE">
        <w:rPr>
          <w:rFonts w:ascii="Times New Roman" w:hAnsi="Times New Roman"/>
          <w:sz w:val="20"/>
          <w:u w:val="single"/>
        </w:rPr>
        <w:t>Packaging:</w:t>
      </w:r>
      <w:r w:rsidRPr="00AF6BCE">
        <w:rPr>
          <w:rFonts w:ascii="Times New Roman" w:hAnsi="Times New Roman"/>
          <w:sz w:val="20"/>
        </w:rPr>
        <w:t xml:space="preserve"> Do you have the equipment and personnel to meet all of the packing and shipping requirements of the contract, such as marking, unitizing, and preservation?</w:t>
      </w:r>
    </w:p>
    <w:p w:rsidRPr="00AF6BCE" w:rsidR="004359B8" w:rsidP="00DA5078" w:rsidRDefault="004359B8" w14:paraId="10C6E9C8" w14:textId="77777777">
      <w:pPr>
        <w:pStyle w:val="ListParagraph"/>
        <w:numPr>
          <w:ilvl w:val="0"/>
          <w:numId w:val="26"/>
        </w:numPr>
        <w:rPr>
          <w:rFonts w:ascii="Times New Roman" w:hAnsi="Times New Roman"/>
          <w:sz w:val="20"/>
        </w:rPr>
      </w:pPr>
      <w:r w:rsidRPr="00AF6BCE">
        <w:rPr>
          <w:rFonts w:ascii="Times New Roman" w:hAnsi="Times New Roman"/>
          <w:sz w:val="20"/>
          <w:u w:val="single"/>
        </w:rPr>
        <w:t>Security:</w:t>
      </w:r>
      <w:r w:rsidR="00E915EE">
        <w:rPr>
          <w:rFonts w:ascii="Times New Roman" w:hAnsi="Times New Roman"/>
          <w:sz w:val="20"/>
        </w:rPr>
        <w:t xml:space="preserve"> D</w:t>
      </w:r>
      <w:r w:rsidRPr="00AF6BCE">
        <w:rPr>
          <w:rFonts w:ascii="Times New Roman" w:hAnsi="Times New Roman"/>
          <w:sz w:val="20"/>
        </w:rPr>
        <w:t>o you and your employees have up-to-date, adequate clearances?  The Defense Security Service conducts such evaluations when required.</w:t>
      </w:r>
    </w:p>
    <w:p w:rsidRPr="00AF6BCE" w:rsidR="004359B8" w:rsidP="00DA5078" w:rsidRDefault="00AF6BCE" w14:paraId="3A035780" w14:textId="77777777">
      <w:pPr>
        <w:pStyle w:val="ListParagraph"/>
        <w:numPr>
          <w:ilvl w:val="0"/>
          <w:numId w:val="26"/>
        </w:numPr>
        <w:rPr>
          <w:rFonts w:ascii="Times New Roman" w:hAnsi="Times New Roman"/>
          <w:sz w:val="20"/>
        </w:rPr>
      </w:pPr>
      <w:r w:rsidRPr="00AF6BCE">
        <w:rPr>
          <w:rFonts w:ascii="Times New Roman" w:hAnsi="Times New Roman"/>
          <w:sz w:val="20"/>
          <w:u w:val="single"/>
        </w:rPr>
        <w:t>Plant Safety:</w:t>
      </w:r>
      <w:r w:rsidRPr="00AF6BCE">
        <w:rPr>
          <w:rFonts w:ascii="Times New Roman" w:hAnsi="Times New Roman"/>
          <w:sz w:val="20"/>
        </w:rPr>
        <w:t xml:space="preserve"> Can you comply with all federal, state, and local safety requirements?</w:t>
      </w:r>
    </w:p>
    <w:p w:rsidRPr="00AF6BCE" w:rsidR="00AB0B03" w:rsidP="00DA5078" w:rsidRDefault="00AF6BCE" w14:paraId="2D40AC08" w14:textId="77777777">
      <w:pPr>
        <w:pStyle w:val="ListParagraph"/>
        <w:numPr>
          <w:ilvl w:val="0"/>
          <w:numId w:val="26"/>
        </w:numPr>
        <w:rPr>
          <w:rFonts w:ascii="Times New Roman" w:hAnsi="Times New Roman"/>
          <w:sz w:val="20"/>
        </w:rPr>
      </w:pPr>
      <w:r w:rsidRPr="00AF6BCE">
        <w:rPr>
          <w:rFonts w:ascii="Times New Roman" w:hAnsi="Times New Roman"/>
          <w:sz w:val="20"/>
          <w:u w:val="single"/>
        </w:rPr>
        <w:t>Other:</w:t>
      </w:r>
      <w:r w:rsidRPr="00AF6BCE">
        <w:rPr>
          <w:rFonts w:ascii="Times New Roman" w:hAnsi="Times New Roman"/>
          <w:sz w:val="20"/>
        </w:rPr>
        <w:t xml:space="preserve"> Additional special requirements may be included in the contract.</w:t>
      </w:r>
      <w:r w:rsidRPr="00AF6BCE" w:rsidR="00AB0B03">
        <w:rPr>
          <w:rFonts w:ascii="Times New Roman" w:hAnsi="Times New Roman"/>
          <w:b/>
          <w:sz w:val="20"/>
        </w:rPr>
        <w:t xml:space="preserve"> </w:t>
      </w:r>
    </w:p>
    <w:p w:rsidR="00AF6BCE" w:rsidP="005D3A5D" w:rsidRDefault="00AF6BCE" w14:paraId="25148347" w14:textId="77777777">
      <w:pPr>
        <w:rPr>
          <w:rFonts w:ascii="Times New Roman" w:hAnsi="Times New Roman"/>
          <w:b/>
          <w:sz w:val="20"/>
        </w:rPr>
      </w:pPr>
    </w:p>
    <w:p w:rsidR="005D3A5D" w:rsidP="005D3A5D" w:rsidRDefault="00AF6BCE" w14:paraId="1EFD0280" w14:textId="77777777">
      <w:pPr>
        <w:rPr>
          <w:rFonts w:ascii="Times New Roman" w:hAnsi="Times New Roman"/>
          <w:sz w:val="20"/>
        </w:rPr>
      </w:pPr>
      <w:r>
        <w:rPr>
          <w:rFonts w:ascii="Times New Roman" w:hAnsi="Times New Roman"/>
          <w:b/>
          <w:sz w:val="20"/>
        </w:rPr>
        <w:tab/>
      </w:r>
      <w:r w:rsidR="00E53671">
        <w:rPr>
          <w:rFonts w:ascii="Times New Roman" w:hAnsi="Times New Roman"/>
          <w:sz w:val="20"/>
        </w:rPr>
        <w:t xml:space="preserve">Potential suppliers </w:t>
      </w:r>
      <w:r w:rsidR="00E41493">
        <w:rPr>
          <w:rFonts w:ascii="Times New Roman" w:hAnsi="Times New Roman"/>
          <w:sz w:val="20"/>
        </w:rPr>
        <w:t xml:space="preserve">should ask themselves the following questions prior to a Pre-Award Survey.  </w:t>
      </w:r>
    </w:p>
    <w:p w:rsidR="00E53671" w:rsidP="005D3A5D" w:rsidRDefault="00E53671" w14:paraId="6B55BBD1" w14:textId="77777777">
      <w:pPr>
        <w:rPr>
          <w:rFonts w:ascii="Times New Roman" w:hAnsi="Times New Roman"/>
          <w:sz w:val="20"/>
        </w:rPr>
      </w:pPr>
      <w:r>
        <w:rPr>
          <w:rFonts w:ascii="Times New Roman" w:hAnsi="Times New Roman"/>
          <w:sz w:val="20"/>
        </w:rPr>
        <w:tab/>
      </w:r>
    </w:p>
    <w:p w:rsidR="00E53671" w:rsidP="00DA5078" w:rsidRDefault="00E53671" w14:paraId="53134087" w14:textId="77777777">
      <w:pPr>
        <w:pStyle w:val="ListParagraph"/>
        <w:numPr>
          <w:ilvl w:val="0"/>
          <w:numId w:val="27"/>
        </w:numPr>
        <w:rPr>
          <w:rFonts w:ascii="Times New Roman" w:hAnsi="Times New Roman"/>
          <w:sz w:val="20"/>
        </w:rPr>
      </w:pPr>
      <w:r>
        <w:rPr>
          <w:rFonts w:ascii="Times New Roman" w:hAnsi="Times New Roman"/>
          <w:sz w:val="20"/>
        </w:rPr>
        <w:t>Have you chosen a management official to speak for your company?</w:t>
      </w:r>
    </w:p>
    <w:p w:rsidR="00E53671" w:rsidP="00DA5078" w:rsidRDefault="00E53671" w14:paraId="249F61C6" w14:textId="77777777">
      <w:pPr>
        <w:pStyle w:val="ListParagraph"/>
        <w:numPr>
          <w:ilvl w:val="0"/>
          <w:numId w:val="27"/>
        </w:numPr>
        <w:rPr>
          <w:rFonts w:ascii="Times New Roman" w:hAnsi="Times New Roman"/>
          <w:sz w:val="20"/>
        </w:rPr>
      </w:pPr>
      <w:r>
        <w:rPr>
          <w:rFonts w:ascii="Times New Roman" w:hAnsi="Times New Roman"/>
          <w:sz w:val="20"/>
        </w:rPr>
        <w:t>Is that management official totally familiar with the contract and the higher level quality requirements invoked?</w:t>
      </w:r>
    </w:p>
    <w:p w:rsidR="00E41493" w:rsidP="00DA5078" w:rsidRDefault="001D4462" w14:paraId="11769D88" w14:textId="77777777">
      <w:pPr>
        <w:pStyle w:val="ListParagraph"/>
        <w:numPr>
          <w:ilvl w:val="0"/>
          <w:numId w:val="27"/>
        </w:numPr>
        <w:rPr>
          <w:rFonts w:ascii="Times New Roman" w:hAnsi="Times New Roman"/>
          <w:sz w:val="20"/>
        </w:rPr>
      </w:pPr>
      <w:r>
        <w:rPr>
          <w:rFonts w:ascii="Times New Roman" w:hAnsi="Times New Roman"/>
          <w:sz w:val="20"/>
        </w:rPr>
        <w:t>Does your quality system have adequate process controls, ensure material traceability, and properly segregate non-conforming material?</w:t>
      </w:r>
    </w:p>
    <w:p w:rsidR="00E53671" w:rsidP="00DA5078" w:rsidRDefault="00E53671" w14:paraId="0E863184" w14:textId="77777777">
      <w:pPr>
        <w:pStyle w:val="ListParagraph"/>
        <w:numPr>
          <w:ilvl w:val="0"/>
          <w:numId w:val="27"/>
        </w:numPr>
        <w:rPr>
          <w:rFonts w:ascii="Times New Roman" w:hAnsi="Times New Roman"/>
          <w:sz w:val="20"/>
        </w:rPr>
      </w:pPr>
      <w:r>
        <w:rPr>
          <w:rFonts w:ascii="Times New Roman" w:hAnsi="Times New Roman"/>
          <w:sz w:val="20"/>
        </w:rPr>
        <w:t>Can you demonstrate your company’s technical capability or the development of such a capability to generate th</w:t>
      </w:r>
      <w:r w:rsidR="00E41493">
        <w:rPr>
          <w:rFonts w:ascii="Times New Roman" w:hAnsi="Times New Roman"/>
          <w:sz w:val="20"/>
        </w:rPr>
        <w:t>e contracted product</w:t>
      </w:r>
      <w:r>
        <w:rPr>
          <w:rFonts w:ascii="Times New Roman" w:hAnsi="Times New Roman"/>
          <w:sz w:val="20"/>
        </w:rPr>
        <w:t>?</w:t>
      </w:r>
    </w:p>
    <w:p w:rsidR="00E53671" w:rsidP="00DA5078" w:rsidRDefault="00E53671" w14:paraId="4D2656E4" w14:textId="77777777">
      <w:pPr>
        <w:pStyle w:val="ListParagraph"/>
        <w:numPr>
          <w:ilvl w:val="0"/>
          <w:numId w:val="27"/>
        </w:numPr>
        <w:rPr>
          <w:rFonts w:ascii="Times New Roman" w:hAnsi="Times New Roman"/>
          <w:sz w:val="20"/>
        </w:rPr>
      </w:pPr>
      <w:r>
        <w:rPr>
          <w:rFonts w:ascii="Times New Roman" w:hAnsi="Times New Roman"/>
          <w:sz w:val="20"/>
        </w:rPr>
        <w:t xml:space="preserve">Is your company’s production plan adequate to meet the contract </w:t>
      </w:r>
      <w:r w:rsidR="008A1D32">
        <w:rPr>
          <w:rFonts w:ascii="Times New Roman" w:hAnsi="Times New Roman"/>
          <w:sz w:val="20"/>
        </w:rPr>
        <w:t>schedule?  Is the plan available for review by the survey team?</w:t>
      </w:r>
    </w:p>
    <w:p w:rsidR="008A1D32" w:rsidP="00DA5078" w:rsidRDefault="008A1D32" w14:paraId="52E03CAC" w14:textId="77777777">
      <w:pPr>
        <w:pStyle w:val="ListParagraph"/>
        <w:numPr>
          <w:ilvl w:val="0"/>
          <w:numId w:val="27"/>
        </w:numPr>
        <w:rPr>
          <w:rFonts w:ascii="Times New Roman" w:hAnsi="Times New Roman"/>
          <w:sz w:val="20"/>
        </w:rPr>
      </w:pPr>
      <w:r>
        <w:rPr>
          <w:rFonts w:ascii="Times New Roman" w:hAnsi="Times New Roman"/>
          <w:sz w:val="20"/>
        </w:rPr>
        <w:t xml:space="preserve">Are your plant facilities and equipment available and operable?  </w:t>
      </w:r>
    </w:p>
    <w:p w:rsidR="008A1D32" w:rsidP="00DA5078" w:rsidRDefault="008A1D32" w14:paraId="7F847623" w14:textId="77777777">
      <w:pPr>
        <w:pStyle w:val="ListParagraph"/>
        <w:numPr>
          <w:ilvl w:val="0"/>
          <w:numId w:val="27"/>
        </w:numPr>
        <w:rPr>
          <w:rFonts w:ascii="Times New Roman" w:hAnsi="Times New Roman"/>
          <w:sz w:val="20"/>
        </w:rPr>
      </w:pPr>
      <w:r>
        <w:rPr>
          <w:rFonts w:ascii="Times New Roman" w:hAnsi="Times New Roman"/>
          <w:sz w:val="20"/>
        </w:rPr>
        <w:t>Can your company meet the contract’s packaging, packing, and preservation requirements, no matter how unusual?</w:t>
      </w:r>
    </w:p>
    <w:p w:rsidR="008A1D32" w:rsidP="00DA5078" w:rsidRDefault="008A1D32" w14:paraId="17B50CE3" w14:textId="77777777">
      <w:pPr>
        <w:pStyle w:val="ListParagraph"/>
        <w:numPr>
          <w:ilvl w:val="0"/>
          <w:numId w:val="27"/>
        </w:numPr>
        <w:rPr>
          <w:rFonts w:ascii="Times New Roman" w:hAnsi="Times New Roman"/>
          <w:sz w:val="20"/>
        </w:rPr>
      </w:pPr>
      <w:r>
        <w:rPr>
          <w:rFonts w:ascii="Times New Roman" w:hAnsi="Times New Roman"/>
          <w:sz w:val="20"/>
        </w:rPr>
        <w:t>Do your company’s employees have up-to-date security clearances, and are the cleared for the proper level of secrecy?</w:t>
      </w:r>
    </w:p>
    <w:p w:rsidR="008A1D32" w:rsidP="00DA5078" w:rsidRDefault="008A1D32" w14:paraId="17BC10CC" w14:textId="77777777">
      <w:pPr>
        <w:pStyle w:val="ListParagraph"/>
        <w:numPr>
          <w:ilvl w:val="0"/>
          <w:numId w:val="27"/>
        </w:numPr>
        <w:rPr>
          <w:rFonts w:ascii="Times New Roman" w:hAnsi="Times New Roman"/>
          <w:sz w:val="20"/>
        </w:rPr>
      </w:pPr>
      <w:r>
        <w:rPr>
          <w:rFonts w:ascii="Times New Roman" w:hAnsi="Times New Roman"/>
          <w:sz w:val="20"/>
        </w:rPr>
        <w:t xml:space="preserve">Has your company hired enough properly skilled personnel? </w:t>
      </w:r>
    </w:p>
    <w:p w:rsidR="008A1D32" w:rsidP="00DA5078" w:rsidRDefault="008A1D32" w14:paraId="24DD1BA8" w14:textId="77777777">
      <w:pPr>
        <w:pStyle w:val="ListParagraph"/>
        <w:numPr>
          <w:ilvl w:val="0"/>
          <w:numId w:val="27"/>
        </w:numPr>
        <w:rPr>
          <w:rFonts w:ascii="Times New Roman" w:hAnsi="Times New Roman"/>
          <w:sz w:val="20"/>
        </w:rPr>
      </w:pPr>
      <w:r>
        <w:rPr>
          <w:rFonts w:ascii="Times New Roman" w:hAnsi="Times New Roman"/>
          <w:sz w:val="20"/>
        </w:rPr>
        <w:t>Does your company have documents – previous government or commercial contracts and orders – that demonstrate a satisfactory record of on-time deliveries of quality products?</w:t>
      </w:r>
    </w:p>
    <w:p w:rsidR="008A1D32" w:rsidP="00DA5078" w:rsidRDefault="008A1D32" w14:paraId="517AC2B0" w14:textId="77777777">
      <w:pPr>
        <w:pStyle w:val="ListParagraph"/>
        <w:numPr>
          <w:ilvl w:val="0"/>
          <w:numId w:val="27"/>
        </w:numPr>
        <w:rPr>
          <w:rFonts w:ascii="Times New Roman" w:hAnsi="Times New Roman"/>
          <w:sz w:val="20"/>
        </w:rPr>
      </w:pPr>
      <w:r>
        <w:rPr>
          <w:rFonts w:ascii="Times New Roman" w:hAnsi="Times New Roman"/>
          <w:sz w:val="20"/>
        </w:rPr>
        <w:t>Have you made plans to escort the survey team through your facility?  Are technical experts available to answer questions from the team?</w:t>
      </w:r>
    </w:p>
    <w:p w:rsidR="008A1D32" w:rsidP="00DA5078" w:rsidRDefault="008A1D32" w14:paraId="6D8BBECA" w14:textId="77777777">
      <w:pPr>
        <w:pStyle w:val="ListParagraph"/>
        <w:numPr>
          <w:ilvl w:val="0"/>
          <w:numId w:val="27"/>
        </w:numPr>
        <w:rPr>
          <w:rFonts w:ascii="Times New Roman" w:hAnsi="Times New Roman"/>
          <w:sz w:val="20"/>
        </w:rPr>
      </w:pPr>
      <w:r>
        <w:rPr>
          <w:rFonts w:ascii="Times New Roman" w:hAnsi="Times New Roman"/>
          <w:sz w:val="20"/>
        </w:rPr>
        <w:t>Have you gathered pertinent financial documents – a profit and loss summary, a balance sheet, a cash flow chart, and so forth?</w:t>
      </w:r>
    </w:p>
    <w:p w:rsidR="008A1D32" w:rsidP="00DA5078" w:rsidRDefault="008A1D32" w14:paraId="252337F5" w14:textId="77777777">
      <w:pPr>
        <w:pStyle w:val="ListParagraph"/>
        <w:numPr>
          <w:ilvl w:val="0"/>
          <w:numId w:val="27"/>
        </w:numPr>
        <w:rPr>
          <w:rFonts w:ascii="Times New Roman" w:hAnsi="Times New Roman"/>
          <w:sz w:val="20"/>
        </w:rPr>
      </w:pPr>
      <w:r>
        <w:rPr>
          <w:rFonts w:ascii="Times New Roman" w:hAnsi="Times New Roman"/>
          <w:sz w:val="20"/>
        </w:rPr>
        <w:t>Do you have a list of on-hand tools and equipment?</w:t>
      </w:r>
      <w:r w:rsidR="001D4462">
        <w:rPr>
          <w:rFonts w:ascii="Times New Roman" w:hAnsi="Times New Roman"/>
          <w:sz w:val="20"/>
        </w:rPr>
        <w:t xml:space="preserve">  Is your measuring and test equipment properly calibrated?</w:t>
      </w:r>
    </w:p>
    <w:p w:rsidR="008A1D32" w:rsidP="00DA5078" w:rsidRDefault="008A1D32" w14:paraId="53266D1F" w14:textId="77777777">
      <w:pPr>
        <w:pStyle w:val="ListParagraph"/>
        <w:numPr>
          <w:ilvl w:val="0"/>
          <w:numId w:val="27"/>
        </w:numPr>
        <w:rPr>
          <w:rFonts w:ascii="Times New Roman" w:hAnsi="Times New Roman"/>
          <w:sz w:val="20"/>
        </w:rPr>
      </w:pPr>
      <w:r>
        <w:rPr>
          <w:rFonts w:ascii="Times New Roman" w:hAnsi="Times New Roman"/>
          <w:sz w:val="20"/>
        </w:rPr>
        <w:t>Have you made verifiable plans for vendor supplies and materials for subcontracts?  Do you have a follow-up system to ensure that your company can meet the delivery schedule if a vendor has problems?</w:t>
      </w:r>
      <w:r w:rsidR="001D4462">
        <w:rPr>
          <w:rFonts w:ascii="Times New Roman" w:hAnsi="Times New Roman"/>
          <w:sz w:val="20"/>
        </w:rPr>
        <w:t xml:space="preserve">  Do your subcontractors have a quality system compliant with the contract requirements?  Do you have quality records available for the government to review upon request?</w:t>
      </w:r>
    </w:p>
    <w:p w:rsidR="00E53671" w:rsidP="00DA5078" w:rsidRDefault="008A1D32" w14:paraId="0435242B" w14:textId="77777777">
      <w:pPr>
        <w:pStyle w:val="ListParagraph"/>
        <w:numPr>
          <w:ilvl w:val="0"/>
          <w:numId w:val="27"/>
        </w:numPr>
        <w:rPr>
          <w:rFonts w:ascii="Times New Roman" w:hAnsi="Times New Roman"/>
          <w:sz w:val="20"/>
        </w:rPr>
      </w:pPr>
      <w:r>
        <w:rPr>
          <w:rFonts w:ascii="Times New Roman" w:hAnsi="Times New Roman"/>
          <w:sz w:val="20"/>
        </w:rPr>
        <w:t>Do you understand all the requirements for technical data and publications</w:t>
      </w:r>
      <w:r w:rsidR="00E41493">
        <w:rPr>
          <w:rFonts w:ascii="Times New Roman" w:hAnsi="Times New Roman"/>
          <w:sz w:val="20"/>
        </w:rPr>
        <w:t>?</w:t>
      </w:r>
    </w:p>
    <w:p w:rsidR="00B73C40" w:rsidP="007629F2" w:rsidRDefault="00E41493" w14:paraId="05B93A4D" w14:textId="77777777">
      <w:pPr>
        <w:pStyle w:val="ListParagraph"/>
        <w:numPr>
          <w:ilvl w:val="0"/>
          <w:numId w:val="27"/>
        </w:numPr>
        <w:rPr>
          <w:rFonts w:ascii="Times New Roman" w:hAnsi="Times New Roman"/>
          <w:sz w:val="20"/>
        </w:rPr>
      </w:pPr>
      <w:r>
        <w:rPr>
          <w:rFonts w:ascii="Times New Roman" w:hAnsi="Times New Roman"/>
          <w:sz w:val="20"/>
        </w:rPr>
        <w:t>Do you have any other information or data that the pre-award survey team would find useful?</w:t>
      </w:r>
    </w:p>
    <w:p w:rsidRPr="000C7D01" w:rsidR="000C7D01" w:rsidP="000C7D01" w:rsidRDefault="000C7D01" w14:paraId="2DFE43B0" w14:textId="77777777">
      <w:pPr>
        <w:rPr>
          <w:rFonts w:ascii="Times New Roman" w:hAnsi="Times New Roman"/>
          <w:sz w:val="20"/>
        </w:rPr>
      </w:pPr>
    </w:p>
    <w:p w:rsidR="00176CFB" w:rsidP="000045D9" w:rsidRDefault="00176CFB" w14:paraId="0E7774C2" w14:textId="77777777">
      <w:pPr>
        <w:pStyle w:val="Heading2"/>
        <w:spacing w:after="120"/>
        <w:rPr>
          <w:rFonts w:ascii="Times New Roman" w:hAnsi="Times New Roman"/>
          <w:sz w:val="20"/>
        </w:rPr>
      </w:pPr>
      <w:r w:rsidRPr="00C25CB6">
        <w:rPr>
          <w:rFonts w:ascii="Times New Roman" w:hAnsi="Times New Roman"/>
          <w:sz w:val="20"/>
        </w:rPr>
        <w:t>1.4.3.</w:t>
      </w:r>
      <w:r w:rsidRPr="00C25CB6">
        <w:rPr>
          <w:rFonts w:ascii="Times New Roman" w:hAnsi="Times New Roman"/>
          <w:sz w:val="20"/>
        </w:rPr>
        <w:tab/>
      </w:r>
      <w:r w:rsidRPr="00C25CB6">
        <w:rPr>
          <w:rFonts w:ascii="Times New Roman" w:hAnsi="Times New Roman"/>
          <w:sz w:val="20"/>
        </w:rPr>
        <w:t>B</w:t>
      </w:r>
      <w:r w:rsidR="000045D9">
        <w:rPr>
          <w:rFonts w:ascii="Times New Roman" w:hAnsi="Times New Roman"/>
          <w:sz w:val="20"/>
        </w:rPr>
        <w:t xml:space="preserve">lanket </w:t>
      </w:r>
      <w:r w:rsidRPr="00C25CB6">
        <w:rPr>
          <w:rFonts w:ascii="Times New Roman" w:hAnsi="Times New Roman"/>
          <w:sz w:val="20"/>
        </w:rPr>
        <w:t>P</w:t>
      </w:r>
      <w:r w:rsidR="000045D9">
        <w:rPr>
          <w:rFonts w:ascii="Times New Roman" w:hAnsi="Times New Roman"/>
          <w:sz w:val="20"/>
        </w:rPr>
        <w:t xml:space="preserve">urchase </w:t>
      </w:r>
      <w:r w:rsidRPr="00C25CB6">
        <w:rPr>
          <w:rFonts w:ascii="Times New Roman" w:hAnsi="Times New Roman"/>
          <w:sz w:val="20"/>
        </w:rPr>
        <w:t>A</w:t>
      </w:r>
      <w:r w:rsidR="000045D9">
        <w:rPr>
          <w:rFonts w:ascii="Times New Roman" w:hAnsi="Times New Roman"/>
          <w:sz w:val="20"/>
        </w:rPr>
        <w:t>greement (BPA)</w:t>
      </w:r>
      <w:r w:rsidRPr="00C25CB6">
        <w:rPr>
          <w:rFonts w:ascii="Times New Roman" w:hAnsi="Times New Roman"/>
          <w:sz w:val="20"/>
        </w:rPr>
        <w:t xml:space="preserve"> procurement method</w:t>
      </w:r>
    </w:p>
    <w:p w:rsidR="00DA5078" w:rsidP="00DA5078" w:rsidRDefault="000045D9" w14:paraId="17C6E456" w14:textId="77777777">
      <w:pPr>
        <w:pStyle w:val="ListParagraph"/>
        <w:numPr>
          <w:ilvl w:val="0"/>
          <w:numId w:val="25"/>
        </w:numPr>
        <w:rPr>
          <w:rFonts w:ascii="Times New Roman" w:hAnsi="Times New Roman"/>
          <w:sz w:val="20"/>
        </w:rPr>
      </w:pPr>
      <w:r w:rsidRPr="00DA5078">
        <w:rPr>
          <w:rFonts w:ascii="Times New Roman" w:hAnsi="Times New Roman"/>
          <w:sz w:val="20"/>
        </w:rPr>
        <w:t xml:space="preserve">As described in FAR 13.303, a BPA is a simplified method of filling anticipated repetitive needs for supplies by establishing </w:t>
      </w:r>
      <w:r w:rsidRPr="00DA5078" w:rsidR="00DA5078">
        <w:rPr>
          <w:rFonts w:ascii="Times New Roman" w:hAnsi="Times New Roman"/>
          <w:sz w:val="20"/>
        </w:rPr>
        <w:t xml:space="preserve">agreements </w:t>
      </w:r>
      <w:r w:rsidRPr="00DA5078">
        <w:rPr>
          <w:rFonts w:ascii="Times New Roman" w:hAnsi="Times New Roman"/>
          <w:sz w:val="20"/>
        </w:rPr>
        <w:t xml:space="preserve">with dependable sources of supply.  </w:t>
      </w:r>
    </w:p>
    <w:p w:rsidRPr="006E65D3" w:rsidR="006E65D3" w:rsidP="006E65D3" w:rsidRDefault="006E65D3" w14:paraId="44327103" w14:textId="77777777">
      <w:pPr>
        <w:pStyle w:val="ListParagraph"/>
        <w:numPr>
          <w:ilvl w:val="0"/>
          <w:numId w:val="25"/>
        </w:numPr>
        <w:rPr>
          <w:rFonts w:ascii="Times New Roman" w:hAnsi="Times New Roman"/>
          <w:sz w:val="20"/>
        </w:rPr>
      </w:pPr>
      <w:r w:rsidRPr="00DA5078">
        <w:rPr>
          <w:rFonts w:ascii="Times New Roman" w:hAnsi="Times New Roman"/>
          <w:sz w:val="20"/>
        </w:rPr>
        <w:t xml:space="preserve">Contracting officers may establish BPAs when a broad class of goods includes a wide variety of items that are generally purchased, but the exact items, quantities, and delivery requirements are not known in advance and can vary considerably.  </w:t>
      </w:r>
    </w:p>
    <w:p w:rsidR="00DA5078" w:rsidP="00DA5078" w:rsidRDefault="000045D9" w14:paraId="5E265BA7" w14:textId="77777777">
      <w:pPr>
        <w:pStyle w:val="ListParagraph"/>
        <w:numPr>
          <w:ilvl w:val="0"/>
          <w:numId w:val="25"/>
        </w:numPr>
        <w:rPr>
          <w:rFonts w:ascii="Times New Roman" w:hAnsi="Times New Roman"/>
          <w:sz w:val="20"/>
        </w:rPr>
      </w:pPr>
      <w:r w:rsidRPr="00DA5078">
        <w:rPr>
          <w:rFonts w:ascii="Times New Roman" w:hAnsi="Times New Roman"/>
          <w:sz w:val="20"/>
        </w:rPr>
        <w:t xml:space="preserve">BPAs are designed to reduce administrative costs and time in accomplishing simplified acquisition purchases.  Individual purchases using BPAs shall not exceed the simplified acquisition threshold at </w:t>
      </w:r>
      <w:r w:rsidR="004908D7">
        <w:rPr>
          <w:rFonts w:ascii="Times New Roman" w:hAnsi="Times New Roman"/>
          <w:sz w:val="20"/>
        </w:rPr>
        <w:t>$2</w:t>
      </w:r>
      <w:r w:rsidRPr="00835FB4">
        <w:rPr>
          <w:rFonts w:ascii="Times New Roman" w:hAnsi="Times New Roman"/>
          <w:sz w:val="20"/>
        </w:rPr>
        <w:t>50,000.</w:t>
      </w:r>
      <w:r w:rsidRPr="00DA5078">
        <w:rPr>
          <w:rFonts w:ascii="Times New Roman" w:hAnsi="Times New Roman"/>
          <w:sz w:val="20"/>
        </w:rPr>
        <w:t xml:space="preserve">  </w:t>
      </w:r>
    </w:p>
    <w:p w:rsidR="00DA5078" w:rsidP="00DA5078" w:rsidRDefault="000045D9" w14:paraId="0096EE2A" w14:textId="77777777">
      <w:pPr>
        <w:pStyle w:val="ListParagraph"/>
        <w:numPr>
          <w:ilvl w:val="0"/>
          <w:numId w:val="25"/>
        </w:numPr>
        <w:rPr>
          <w:rFonts w:ascii="Times New Roman" w:hAnsi="Times New Roman"/>
          <w:sz w:val="20"/>
        </w:rPr>
      </w:pPr>
      <w:r w:rsidRPr="00DA5078">
        <w:rPr>
          <w:rFonts w:ascii="Times New Roman" w:hAnsi="Times New Roman"/>
          <w:sz w:val="20"/>
        </w:rPr>
        <w:t>BPAs shall include all clauses required in accordance with FAR 13.303-4 and 13.303-8</w:t>
      </w:r>
      <w:r w:rsidRPr="00DA5078" w:rsidR="007C79CD">
        <w:rPr>
          <w:rFonts w:ascii="Times New Roman" w:hAnsi="Times New Roman"/>
          <w:sz w:val="20"/>
        </w:rPr>
        <w:t xml:space="preserve">, relevant statutes and executive orders.  </w:t>
      </w:r>
    </w:p>
    <w:p w:rsidR="000045D9" w:rsidP="00DA5078" w:rsidRDefault="005C7C75" w14:paraId="393B623A" w14:textId="77777777">
      <w:pPr>
        <w:pStyle w:val="ListParagraph"/>
        <w:numPr>
          <w:ilvl w:val="0"/>
          <w:numId w:val="25"/>
        </w:numPr>
        <w:rPr>
          <w:rFonts w:ascii="Times New Roman" w:hAnsi="Times New Roman"/>
          <w:sz w:val="20"/>
        </w:rPr>
      </w:pPr>
      <w:r w:rsidRPr="00DA5078">
        <w:rPr>
          <w:rFonts w:ascii="Times New Roman" w:hAnsi="Times New Roman"/>
          <w:sz w:val="20"/>
        </w:rPr>
        <w:t xml:space="preserve">BPAs for </w:t>
      </w:r>
      <w:r w:rsidRPr="00DA5078" w:rsidR="000355CB">
        <w:rPr>
          <w:rFonts w:ascii="Times New Roman" w:hAnsi="Times New Roman"/>
          <w:sz w:val="20"/>
        </w:rPr>
        <w:t>this material will be established</w:t>
      </w:r>
      <w:r w:rsidRPr="00DA5078">
        <w:rPr>
          <w:rFonts w:ascii="Times New Roman" w:hAnsi="Times New Roman"/>
          <w:sz w:val="20"/>
        </w:rPr>
        <w:t xml:space="preserve"> with more than one supplier</w:t>
      </w:r>
      <w:r w:rsidRPr="00DA5078" w:rsidR="000355CB">
        <w:rPr>
          <w:rFonts w:ascii="Times New Roman" w:hAnsi="Times New Roman"/>
          <w:sz w:val="20"/>
        </w:rPr>
        <w:t xml:space="preserve"> to meet the competition requirements.  </w:t>
      </w:r>
    </w:p>
    <w:p w:rsidRPr="00F824DA" w:rsidR="000045D9" w:rsidP="003B4105" w:rsidRDefault="00DA5078" w14:paraId="363421EA" w14:textId="77777777">
      <w:pPr>
        <w:pStyle w:val="ListParagraph"/>
        <w:numPr>
          <w:ilvl w:val="0"/>
          <w:numId w:val="25"/>
        </w:numPr>
        <w:rPr>
          <w:rFonts w:ascii="Times New Roman" w:hAnsi="Times New Roman"/>
          <w:sz w:val="20"/>
        </w:rPr>
      </w:pPr>
      <w:r>
        <w:rPr>
          <w:rFonts w:ascii="Times New Roman" w:hAnsi="Times New Roman"/>
          <w:sz w:val="20"/>
        </w:rPr>
        <w:t xml:space="preserve">FAR 13.303-2(b)(2) </w:t>
      </w:r>
      <w:r w:rsidR="006E65D3">
        <w:rPr>
          <w:rFonts w:ascii="Times New Roman" w:hAnsi="Times New Roman"/>
          <w:sz w:val="20"/>
        </w:rPr>
        <w:t>states that contracting officers shall</w:t>
      </w:r>
      <w:r>
        <w:rPr>
          <w:rFonts w:ascii="Times New Roman" w:hAnsi="Times New Roman"/>
          <w:sz w:val="20"/>
        </w:rPr>
        <w:t xml:space="preserve"> c</w:t>
      </w:r>
      <w:r w:rsidRPr="00DA5078">
        <w:rPr>
          <w:rFonts w:ascii="Times New Roman" w:hAnsi="Times New Roman"/>
          <w:sz w:val="20"/>
        </w:rPr>
        <w:t>onsider suppliers whose past performance has shown them to be dependable, who offer quality supplies at consistently lower prices, and who have provided numerous purchases at or below the simplified acquisition threshold.</w:t>
      </w:r>
    </w:p>
    <w:p w:rsidRPr="00542C40" w:rsidR="00542C40" w:rsidP="00542C40" w:rsidRDefault="00542C40" w14:paraId="0905E0F5" w14:textId="77777777"/>
    <w:p w:rsidRPr="003B349A" w:rsidR="003B4105" w:rsidP="003B4105" w:rsidRDefault="00F824DA" w14:paraId="4193CD67" w14:textId="77777777">
      <w:pPr>
        <w:pStyle w:val="Heading7"/>
        <w:jc w:val="left"/>
        <w:rPr>
          <w:rFonts w:ascii="Times New Roman" w:hAnsi="Times New Roman"/>
          <w:sz w:val="24"/>
          <w:szCs w:val="24"/>
        </w:rPr>
      </w:pPr>
      <w:r>
        <w:rPr>
          <w:rFonts w:ascii="Times New Roman" w:hAnsi="Times New Roman"/>
          <w:sz w:val="24"/>
          <w:szCs w:val="24"/>
        </w:rPr>
        <w:t>2.0</w:t>
      </w:r>
      <w:r w:rsidR="00530B87">
        <w:rPr>
          <w:rFonts w:ascii="Times New Roman" w:hAnsi="Times New Roman"/>
          <w:sz w:val="24"/>
          <w:szCs w:val="24"/>
        </w:rPr>
        <w:tab/>
      </w:r>
      <w:r w:rsidRPr="003B349A" w:rsidR="003B4105">
        <w:rPr>
          <w:rFonts w:ascii="Times New Roman" w:hAnsi="Times New Roman"/>
          <w:sz w:val="24"/>
          <w:szCs w:val="24"/>
        </w:rPr>
        <w:t xml:space="preserve">RESPONSES </w:t>
      </w:r>
    </w:p>
    <w:p w:rsidR="001D5C00" w:rsidP="00530B87" w:rsidRDefault="001D5C00" w14:paraId="5E3BBD4F" w14:textId="77777777">
      <w:pPr>
        <w:rPr>
          <w:rFonts w:ascii="Times New Roman" w:hAnsi="Times New Roman"/>
          <w:sz w:val="20"/>
        </w:rPr>
      </w:pPr>
    </w:p>
    <w:p w:rsidR="00530B87" w:rsidP="00530B87" w:rsidRDefault="00A6216B" w14:paraId="34DA782F" w14:textId="77777777">
      <w:pPr>
        <w:rPr>
          <w:rFonts w:ascii="Times New Roman" w:hAnsi="Times New Roman"/>
          <w:sz w:val="20"/>
        </w:rPr>
      </w:pPr>
      <w:r w:rsidRPr="00456C21">
        <w:rPr>
          <w:rFonts w:ascii="Times New Roman" w:hAnsi="Times New Roman"/>
          <w:sz w:val="20"/>
        </w:rPr>
        <w:t xml:space="preserve">Interested parties are requested to respond to this RFI </w:t>
      </w:r>
      <w:r>
        <w:rPr>
          <w:rFonts w:ascii="Times New Roman" w:hAnsi="Times New Roman"/>
          <w:sz w:val="20"/>
        </w:rPr>
        <w:t xml:space="preserve">by </w:t>
      </w:r>
      <w:r w:rsidRPr="00456C21">
        <w:rPr>
          <w:rFonts w:ascii="Times New Roman" w:hAnsi="Times New Roman"/>
          <w:sz w:val="20"/>
        </w:rPr>
        <w:t>describing</w:t>
      </w:r>
      <w:r w:rsidR="00DA4A21">
        <w:rPr>
          <w:rFonts w:ascii="Times New Roman" w:hAnsi="Times New Roman"/>
          <w:sz w:val="20"/>
        </w:rPr>
        <w:t xml:space="preserve"> specific examples of </w:t>
      </w:r>
      <w:r w:rsidR="00530B87">
        <w:rPr>
          <w:rFonts w:ascii="Times New Roman" w:hAnsi="Times New Roman"/>
          <w:sz w:val="20"/>
        </w:rPr>
        <w:t xml:space="preserve">their </w:t>
      </w:r>
      <w:r w:rsidR="00E54626">
        <w:rPr>
          <w:rFonts w:ascii="Times New Roman" w:hAnsi="Times New Roman"/>
          <w:sz w:val="20"/>
        </w:rPr>
        <w:t>past performance</w:t>
      </w:r>
      <w:r w:rsidR="001676A2">
        <w:rPr>
          <w:rFonts w:ascii="Times New Roman" w:hAnsi="Times New Roman"/>
          <w:sz w:val="20"/>
        </w:rPr>
        <w:t xml:space="preserve"> </w:t>
      </w:r>
      <w:r w:rsidR="00530B87">
        <w:rPr>
          <w:rFonts w:ascii="Times New Roman" w:hAnsi="Times New Roman"/>
          <w:sz w:val="20"/>
        </w:rPr>
        <w:t>supplying</w:t>
      </w:r>
      <w:r w:rsidR="00C465D6">
        <w:rPr>
          <w:rFonts w:ascii="Times New Roman" w:hAnsi="Times New Roman"/>
          <w:sz w:val="20"/>
        </w:rPr>
        <w:t xml:space="preserve"> higher level quality fasteners </w:t>
      </w:r>
      <w:r w:rsidR="00530B87">
        <w:rPr>
          <w:rFonts w:ascii="Times New Roman" w:hAnsi="Times New Roman"/>
          <w:sz w:val="20"/>
        </w:rPr>
        <w:t>similar to</w:t>
      </w:r>
      <w:r w:rsidR="00C465D6">
        <w:rPr>
          <w:rFonts w:ascii="Times New Roman" w:hAnsi="Times New Roman"/>
          <w:sz w:val="20"/>
        </w:rPr>
        <w:t xml:space="preserve"> </w:t>
      </w:r>
      <w:r w:rsidR="00E54626">
        <w:rPr>
          <w:rFonts w:ascii="Times New Roman" w:hAnsi="Times New Roman"/>
          <w:sz w:val="20"/>
        </w:rPr>
        <w:t>the requirements</w:t>
      </w:r>
      <w:r w:rsidR="00C465D6">
        <w:rPr>
          <w:rFonts w:ascii="Times New Roman" w:hAnsi="Times New Roman"/>
          <w:sz w:val="20"/>
        </w:rPr>
        <w:t xml:space="preserve"> </w:t>
      </w:r>
      <w:r w:rsidR="00530B87">
        <w:rPr>
          <w:rFonts w:ascii="Times New Roman" w:hAnsi="Times New Roman"/>
          <w:sz w:val="20"/>
        </w:rPr>
        <w:t>as referenced in section 1.3.</w:t>
      </w:r>
      <w:r w:rsidR="00E54626">
        <w:rPr>
          <w:rFonts w:ascii="Times New Roman" w:hAnsi="Times New Roman"/>
          <w:sz w:val="20"/>
        </w:rPr>
        <w:t xml:space="preserve">  </w:t>
      </w:r>
      <w:r w:rsidR="001B7FC2">
        <w:rPr>
          <w:rFonts w:ascii="Times New Roman" w:hAnsi="Times New Roman"/>
          <w:sz w:val="20"/>
        </w:rPr>
        <w:t>Past performance efforts shoul</w:t>
      </w:r>
      <w:r w:rsidR="00FF062C">
        <w:rPr>
          <w:rFonts w:ascii="Times New Roman" w:hAnsi="Times New Roman"/>
          <w:sz w:val="20"/>
        </w:rPr>
        <w:t xml:space="preserve">d be both recent and relevant.  Common aspects of relevancy include the similarity of effort, complexity, dollar value, </w:t>
      </w:r>
      <w:r w:rsidR="008C3958">
        <w:rPr>
          <w:rFonts w:ascii="Times New Roman" w:hAnsi="Times New Roman"/>
          <w:sz w:val="20"/>
        </w:rPr>
        <w:t xml:space="preserve">firm-fixed-price </w:t>
      </w:r>
      <w:r w:rsidR="00FF062C">
        <w:rPr>
          <w:rFonts w:ascii="Times New Roman" w:hAnsi="Times New Roman"/>
          <w:sz w:val="20"/>
        </w:rPr>
        <w:t xml:space="preserve">contract type, and degree of subcontract and teaming.  Recent efforts should be limited to those performed in the last 12 month period.  </w:t>
      </w:r>
      <w:r w:rsidR="001B7FC2">
        <w:rPr>
          <w:rFonts w:ascii="Times New Roman" w:hAnsi="Times New Roman"/>
          <w:sz w:val="20"/>
        </w:rPr>
        <w:t xml:space="preserve"> </w:t>
      </w:r>
    </w:p>
    <w:p w:rsidR="00530B87" w:rsidP="00530B87" w:rsidRDefault="00530B87" w14:paraId="3C417FE9" w14:textId="77777777">
      <w:pPr>
        <w:rPr>
          <w:rFonts w:ascii="Times New Roman" w:hAnsi="Times New Roman"/>
          <w:sz w:val="20"/>
        </w:rPr>
      </w:pPr>
    </w:p>
    <w:p w:rsidR="005D5C2A" w:rsidP="00530B87" w:rsidRDefault="00F824DA" w14:paraId="37D4E982" w14:textId="77777777">
      <w:pPr>
        <w:rPr>
          <w:rFonts w:ascii="Times New Roman" w:hAnsi="Times New Roman"/>
          <w:b/>
          <w:sz w:val="20"/>
        </w:rPr>
      </w:pPr>
      <w:r>
        <w:rPr>
          <w:rFonts w:ascii="Times New Roman" w:hAnsi="Times New Roman"/>
          <w:b/>
          <w:sz w:val="20"/>
        </w:rPr>
        <w:t>2.0</w:t>
      </w:r>
      <w:r w:rsidR="00530B87">
        <w:rPr>
          <w:rFonts w:ascii="Times New Roman" w:hAnsi="Times New Roman"/>
          <w:b/>
          <w:sz w:val="20"/>
        </w:rPr>
        <w:t>.1</w:t>
      </w:r>
      <w:r w:rsidR="00530B87">
        <w:rPr>
          <w:rFonts w:ascii="Times New Roman" w:hAnsi="Times New Roman"/>
          <w:b/>
          <w:sz w:val="20"/>
        </w:rPr>
        <w:tab/>
      </w:r>
      <w:r w:rsidR="005D5C2A">
        <w:rPr>
          <w:rFonts w:ascii="Times New Roman" w:hAnsi="Times New Roman"/>
          <w:b/>
          <w:sz w:val="20"/>
        </w:rPr>
        <w:t>RESPONSE FORMAT AND INFORMATION REQUIRED</w:t>
      </w:r>
    </w:p>
    <w:p w:rsidRPr="00530B87" w:rsidR="00A6216B" w:rsidP="73197BA0" w:rsidRDefault="00A6216B" w14:paraId="7E0EEE39" w14:textId="0B125784">
      <w:pPr>
        <w:ind w:left="720"/>
        <w:rPr>
          <w:rFonts w:ascii="Times New Roman" w:hAnsi="Times New Roman"/>
          <w:sz w:val="20"/>
          <w:szCs w:val="20"/>
        </w:rPr>
      </w:pPr>
      <w:r w:rsidRPr="66AD9F2D" w:rsidR="00A6216B">
        <w:rPr>
          <w:rFonts w:ascii="Times New Roman" w:hAnsi="Times New Roman"/>
          <w:sz w:val="20"/>
          <w:szCs w:val="20"/>
        </w:rPr>
        <w:t xml:space="preserve">Responses </w:t>
      </w:r>
      <w:r w:rsidRPr="66AD9F2D" w:rsidR="00A6216B">
        <w:rPr>
          <w:rFonts w:ascii="Times New Roman" w:hAnsi="Times New Roman"/>
          <w:sz w:val="20"/>
          <w:szCs w:val="20"/>
        </w:rPr>
        <w:t xml:space="preserve">in </w:t>
      </w:r>
      <w:r w:rsidRPr="66AD9F2D" w:rsidR="00A6216B">
        <w:rPr>
          <w:rFonts w:ascii="Times New Roman" w:hAnsi="Times New Roman"/>
          <w:sz w:val="20"/>
          <w:szCs w:val="20"/>
        </w:rPr>
        <w:t xml:space="preserve">Microsoft Word for Office </w:t>
      </w:r>
      <w:r w:rsidRPr="66AD9F2D" w:rsidR="00603A46">
        <w:rPr>
          <w:rFonts w:ascii="Times New Roman" w:hAnsi="Times New Roman"/>
          <w:sz w:val="20"/>
          <w:szCs w:val="20"/>
        </w:rPr>
        <w:t>2010</w:t>
      </w:r>
      <w:r w:rsidRPr="66AD9F2D" w:rsidR="00A6216B">
        <w:rPr>
          <w:rFonts w:ascii="Times New Roman" w:hAnsi="Times New Roman"/>
          <w:sz w:val="20"/>
          <w:szCs w:val="20"/>
        </w:rPr>
        <w:t xml:space="preserve"> compatible format are </w:t>
      </w:r>
      <w:r w:rsidRPr="66AD9F2D" w:rsidR="00A6216B">
        <w:rPr>
          <w:rFonts w:ascii="Times New Roman" w:hAnsi="Times New Roman"/>
          <w:b w:val="1"/>
          <w:bCs w:val="1"/>
          <w:sz w:val="20"/>
          <w:szCs w:val="20"/>
          <w:u w:val="single"/>
        </w:rPr>
        <w:t xml:space="preserve">due no later than </w:t>
      </w:r>
      <w:r w:rsidRPr="66AD9F2D" w:rsidR="004A6881">
        <w:rPr>
          <w:rFonts w:ascii="Times New Roman" w:hAnsi="Times New Roman"/>
          <w:b w:val="1"/>
          <w:bCs w:val="1"/>
          <w:sz w:val="20"/>
          <w:szCs w:val="20"/>
          <w:u w:val="single"/>
        </w:rPr>
        <w:t>September 4</w:t>
      </w:r>
      <w:r w:rsidRPr="66AD9F2D" w:rsidR="006D31B8">
        <w:rPr>
          <w:rFonts w:ascii="Times New Roman" w:hAnsi="Times New Roman"/>
          <w:b w:val="1"/>
          <w:bCs w:val="1"/>
          <w:sz w:val="20"/>
          <w:szCs w:val="20"/>
          <w:u w:val="single"/>
        </w:rPr>
        <w:t>th</w:t>
      </w:r>
      <w:r w:rsidRPr="66AD9F2D" w:rsidR="00105780">
        <w:rPr>
          <w:rFonts w:ascii="Times New Roman" w:hAnsi="Times New Roman"/>
          <w:b w:val="1"/>
          <w:bCs w:val="1"/>
          <w:sz w:val="20"/>
          <w:szCs w:val="20"/>
          <w:u w:val="single"/>
        </w:rPr>
        <w:t>, 202</w:t>
      </w:r>
      <w:r w:rsidRPr="66AD9F2D" w:rsidR="2E913229">
        <w:rPr>
          <w:rFonts w:ascii="Times New Roman" w:hAnsi="Times New Roman"/>
          <w:b w:val="1"/>
          <w:bCs w:val="1"/>
          <w:sz w:val="20"/>
          <w:szCs w:val="20"/>
          <w:u w:val="single"/>
        </w:rPr>
        <w:t>6</w:t>
      </w:r>
      <w:r w:rsidRPr="66AD9F2D" w:rsidR="00703D81">
        <w:rPr>
          <w:rFonts w:ascii="Times New Roman" w:hAnsi="Times New Roman"/>
          <w:b w:val="1"/>
          <w:bCs w:val="1"/>
          <w:sz w:val="20"/>
          <w:szCs w:val="20"/>
          <w:u w:val="single"/>
        </w:rPr>
        <w:t xml:space="preserve">, 1700 </w:t>
      </w:r>
      <w:r w:rsidRPr="66AD9F2D" w:rsidR="00A6216B">
        <w:rPr>
          <w:rFonts w:ascii="Times New Roman" w:hAnsi="Times New Roman"/>
          <w:b w:val="1"/>
          <w:bCs w:val="1"/>
          <w:sz w:val="20"/>
          <w:szCs w:val="20"/>
          <w:u w:val="single"/>
        </w:rPr>
        <w:t>EDT</w:t>
      </w:r>
      <w:r w:rsidRPr="66AD9F2D" w:rsidR="00A6216B">
        <w:rPr>
          <w:rFonts w:ascii="Times New Roman" w:hAnsi="Times New Roman"/>
          <w:sz w:val="20"/>
          <w:szCs w:val="20"/>
        </w:rPr>
        <w:t>.</w:t>
      </w:r>
      <w:r w:rsidRPr="66AD9F2D" w:rsidR="00A6216B">
        <w:rPr>
          <w:rFonts w:ascii="Times New Roman" w:hAnsi="Times New Roman"/>
          <w:sz w:val="20"/>
          <w:szCs w:val="20"/>
        </w:rPr>
        <w:t xml:space="preserve">  White papers shall be limited to no more</w:t>
      </w:r>
      <w:r w:rsidRPr="66AD9F2D" w:rsidR="009C5EAF">
        <w:rPr>
          <w:rFonts w:ascii="Times New Roman" w:hAnsi="Times New Roman"/>
          <w:sz w:val="20"/>
          <w:szCs w:val="20"/>
        </w:rPr>
        <w:t xml:space="preserve"> than 25 </w:t>
      </w:r>
      <w:r w:rsidRPr="66AD9F2D" w:rsidR="00A6216B">
        <w:rPr>
          <w:rFonts w:ascii="Times New Roman" w:hAnsi="Times New Roman"/>
          <w:sz w:val="20"/>
          <w:szCs w:val="20"/>
        </w:rPr>
        <w:t xml:space="preserve">pages, </w:t>
      </w:r>
      <w:r w:rsidRPr="66AD9F2D" w:rsidR="00E53DD6">
        <w:rPr>
          <w:rFonts w:ascii="Times New Roman" w:hAnsi="Times New Roman"/>
          <w:sz w:val="20"/>
          <w:szCs w:val="20"/>
        </w:rPr>
        <w:t>less than 5</w:t>
      </w:r>
      <w:r w:rsidRPr="66AD9F2D" w:rsidR="00A6216B">
        <w:rPr>
          <w:rFonts w:ascii="Times New Roman" w:hAnsi="Times New Roman"/>
          <w:sz w:val="20"/>
          <w:szCs w:val="20"/>
        </w:rPr>
        <w:t xml:space="preserve">MB in size, and </w:t>
      </w:r>
      <w:r w:rsidRPr="66AD9F2D" w:rsidR="00A6216B">
        <w:rPr>
          <w:rFonts w:ascii="Times New Roman" w:hAnsi="Times New Roman"/>
          <w:sz w:val="20"/>
          <w:szCs w:val="20"/>
        </w:rPr>
        <w:t>submitted</w:t>
      </w:r>
      <w:r w:rsidRPr="66AD9F2D" w:rsidR="00A6216B">
        <w:rPr>
          <w:rFonts w:ascii="Times New Roman" w:hAnsi="Times New Roman"/>
          <w:sz w:val="20"/>
          <w:szCs w:val="20"/>
        </w:rPr>
        <w:t xml:space="preserve"> via e-mail to</w:t>
      </w:r>
      <w:r w:rsidRPr="66AD9F2D" w:rsidR="00491CAC">
        <w:rPr>
          <w:rFonts w:ascii="Times New Roman" w:hAnsi="Times New Roman"/>
          <w:sz w:val="20"/>
          <w:szCs w:val="20"/>
        </w:rPr>
        <w:t xml:space="preserve"> the </w:t>
      </w:r>
      <w:r w:rsidRPr="66AD9F2D" w:rsidR="00105780">
        <w:rPr>
          <w:rFonts w:ascii="Times New Roman" w:hAnsi="Times New Roman"/>
          <w:sz w:val="20"/>
          <w:szCs w:val="20"/>
        </w:rPr>
        <w:t>Contract Specialist</w:t>
      </w:r>
      <w:r w:rsidRPr="66AD9F2D" w:rsidR="00C40500">
        <w:rPr>
          <w:rFonts w:ascii="Times New Roman" w:hAnsi="Times New Roman"/>
          <w:sz w:val="20"/>
          <w:szCs w:val="20"/>
        </w:rPr>
        <w:t xml:space="preserve"> </w:t>
      </w:r>
      <w:r w:rsidRPr="66AD9F2D" w:rsidR="48E9F553">
        <w:rPr>
          <w:rFonts w:ascii="Times New Roman" w:hAnsi="Times New Roman"/>
          <w:sz w:val="20"/>
          <w:szCs w:val="20"/>
        </w:rPr>
        <w:t>Kelly Slagle,</w:t>
      </w:r>
      <w:r w:rsidRPr="66AD9F2D" w:rsidR="003052B0">
        <w:rPr>
          <w:rFonts w:ascii="Times New Roman" w:hAnsi="Times New Roman"/>
          <w:sz w:val="20"/>
          <w:szCs w:val="20"/>
        </w:rPr>
        <w:t xml:space="preserve"> </w:t>
      </w:r>
      <w:r w:rsidRPr="66AD9F2D" w:rsidR="20E85A25">
        <w:rPr>
          <w:rFonts w:ascii="Times New Roman" w:hAnsi="Times New Roman"/>
          <w:sz w:val="20"/>
          <w:szCs w:val="20"/>
        </w:rPr>
        <w:t>kelly.l.slagle</w:t>
      </w:r>
      <w:r w:rsidRPr="66AD9F2D" w:rsidR="006D31B8">
        <w:rPr>
          <w:rFonts w:ascii="Times New Roman" w:hAnsi="Times New Roman"/>
          <w:sz w:val="20"/>
          <w:szCs w:val="20"/>
        </w:rPr>
        <w:t>.</w:t>
      </w:r>
      <w:r w:rsidRPr="66AD9F2D" w:rsidR="004908D7">
        <w:rPr>
          <w:rFonts w:ascii="Times New Roman" w:hAnsi="Times New Roman"/>
          <w:sz w:val="20"/>
          <w:szCs w:val="20"/>
        </w:rPr>
        <w:t>civ</w:t>
      </w:r>
      <w:r w:rsidRPr="66AD9F2D" w:rsidR="00491CAC">
        <w:rPr>
          <w:rFonts w:ascii="Times New Roman" w:hAnsi="Times New Roman"/>
          <w:sz w:val="20"/>
          <w:szCs w:val="20"/>
        </w:rPr>
        <w:t>@</w:t>
      </w:r>
      <w:r w:rsidRPr="66AD9F2D" w:rsidR="004908D7">
        <w:rPr>
          <w:rFonts w:ascii="Times New Roman" w:hAnsi="Times New Roman"/>
          <w:sz w:val="20"/>
          <w:szCs w:val="20"/>
        </w:rPr>
        <w:t>us.</w:t>
      </w:r>
      <w:r w:rsidRPr="66AD9F2D" w:rsidR="00491CAC">
        <w:rPr>
          <w:rFonts w:ascii="Times New Roman" w:hAnsi="Times New Roman"/>
          <w:sz w:val="20"/>
          <w:szCs w:val="20"/>
        </w:rPr>
        <w:t>navy.mil</w:t>
      </w:r>
      <w:r w:rsidRPr="66AD9F2D" w:rsidR="00A6216B">
        <w:rPr>
          <w:rFonts w:ascii="Times New Roman" w:hAnsi="Times New Roman"/>
          <w:sz w:val="20"/>
          <w:szCs w:val="20"/>
        </w:rPr>
        <w:t xml:space="preserve">.  Proprietary information, if any, should be minimized and MUST BE CLEARLY MARKED.  To aid the Government, please segregate proprietary information from non-proprietary information in your response.  </w:t>
      </w:r>
      <w:r w:rsidRPr="66AD9F2D" w:rsidR="00A6216B">
        <w:rPr>
          <w:rFonts w:ascii="Times New Roman" w:hAnsi="Times New Roman"/>
          <w:sz w:val="20"/>
          <w:szCs w:val="20"/>
        </w:rPr>
        <w:t>Please be advised that submissions</w:t>
      </w:r>
      <w:r w:rsidRPr="66AD9F2D" w:rsidR="00A6216B">
        <w:rPr>
          <w:rFonts w:ascii="Times New Roman" w:hAnsi="Times New Roman"/>
          <w:sz w:val="20"/>
          <w:szCs w:val="20"/>
        </w:rPr>
        <w:t xml:space="preserve"> will not be returned.  </w:t>
      </w:r>
    </w:p>
    <w:p w:rsidRPr="00456C21" w:rsidR="00A6216B" w:rsidP="00A6216B" w:rsidRDefault="00A6216B" w14:paraId="1DD60449" w14:textId="77777777">
      <w:pPr>
        <w:rPr>
          <w:rFonts w:ascii="Times New Roman" w:hAnsi="Times New Roman"/>
          <w:sz w:val="20"/>
        </w:rPr>
      </w:pPr>
    </w:p>
    <w:p w:rsidR="002D680D" w:rsidP="00A6216B" w:rsidRDefault="00F824DA" w14:paraId="366F167F" w14:textId="77777777">
      <w:pPr>
        <w:rPr>
          <w:rFonts w:ascii="Times New Roman" w:hAnsi="Times New Roman"/>
          <w:b/>
          <w:sz w:val="20"/>
        </w:rPr>
      </w:pPr>
      <w:r>
        <w:rPr>
          <w:rFonts w:ascii="Times New Roman" w:hAnsi="Times New Roman"/>
          <w:b/>
          <w:sz w:val="20"/>
        </w:rPr>
        <w:tab/>
      </w:r>
      <w:r>
        <w:rPr>
          <w:rFonts w:ascii="Times New Roman" w:hAnsi="Times New Roman"/>
          <w:b/>
          <w:sz w:val="20"/>
        </w:rPr>
        <w:t>2.0</w:t>
      </w:r>
      <w:r w:rsidR="002D680D">
        <w:rPr>
          <w:rFonts w:ascii="Times New Roman" w:hAnsi="Times New Roman"/>
          <w:b/>
          <w:sz w:val="20"/>
        </w:rPr>
        <w:t>.1.1</w:t>
      </w:r>
      <w:r w:rsidR="002D680D">
        <w:rPr>
          <w:rFonts w:ascii="Times New Roman" w:hAnsi="Times New Roman"/>
          <w:b/>
          <w:sz w:val="20"/>
        </w:rPr>
        <w:tab/>
      </w:r>
      <w:r w:rsidR="00E53DD6">
        <w:rPr>
          <w:rFonts w:ascii="Times New Roman" w:hAnsi="Times New Roman"/>
          <w:b/>
          <w:sz w:val="20"/>
        </w:rPr>
        <w:t>White Paper</w:t>
      </w:r>
      <w:r w:rsidR="002D680D">
        <w:rPr>
          <w:rFonts w:ascii="Times New Roman" w:hAnsi="Times New Roman"/>
          <w:b/>
          <w:sz w:val="20"/>
        </w:rPr>
        <w:t xml:space="preserve"> Section 1</w:t>
      </w:r>
    </w:p>
    <w:p w:rsidRPr="00456C21" w:rsidR="002D680D" w:rsidP="002D680D" w:rsidRDefault="002D680D" w14:paraId="5EBEE5E5" w14:textId="77777777">
      <w:pPr>
        <w:rPr>
          <w:rFonts w:ascii="Times New Roman" w:hAnsi="Times New Roman"/>
          <w:sz w:val="20"/>
        </w:rPr>
      </w:pPr>
      <w:r>
        <w:rPr>
          <w:rFonts w:ascii="Times New Roman" w:hAnsi="Times New Roman"/>
          <w:b/>
          <w:sz w:val="20"/>
        </w:rPr>
        <w:tab/>
      </w:r>
      <w:r w:rsidRPr="00456C21">
        <w:rPr>
          <w:rFonts w:ascii="Times New Roman" w:hAnsi="Times New Roman"/>
          <w:sz w:val="20"/>
        </w:rPr>
        <w:t xml:space="preserve">Section 1 of the white paper should provide administrative information, including the following as a </w:t>
      </w:r>
      <w:r>
        <w:rPr>
          <w:rFonts w:ascii="Times New Roman" w:hAnsi="Times New Roman"/>
          <w:sz w:val="20"/>
        </w:rPr>
        <w:tab/>
      </w:r>
      <w:r w:rsidRPr="00456C21">
        <w:rPr>
          <w:rFonts w:ascii="Times New Roman" w:hAnsi="Times New Roman"/>
          <w:sz w:val="20"/>
        </w:rPr>
        <w:t>minimum:</w:t>
      </w:r>
    </w:p>
    <w:p w:rsidR="002D680D" w:rsidP="002D680D" w:rsidRDefault="002D680D" w14:paraId="5C866146" w14:textId="77777777">
      <w:pPr>
        <w:rPr>
          <w:rFonts w:ascii="Times New Roman" w:hAnsi="Times New Roman"/>
          <w:b/>
          <w:sz w:val="20"/>
        </w:rPr>
      </w:pPr>
      <w:r>
        <w:rPr>
          <w:rFonts w:ascii="Times New Roman" w:hAnsi="Times New Roman"/>
          <w:b/>
          <w:sz w:val="20"/>
        </w:rPr>
        <w:tab/>
      </w:r>
    </w:p>
    <w:p w:rsidRPr="002D680D" w:rsidR="002D680D" w:rsidP="002D680D" w:rsidRDefault="00E53DD6" w14:paraId="2A4EA787" w14:textId="77777777">
      <w:pPr>
        <w:pStyle w:val="ListParagraph"/>
        <w:numPr>
          <w:ilvl w:val="0"/>
          <w:numId w:val="34"/>
        </w:numPr>
        <w:rPr>
          <w:rFonts w:ascii="Times New Roman" w:hAnsi="Times New Roman"/>
          <w:b/>
          <w:sz w:val="20"/>
        </w:rPr>
      </w:pPr>
      <w:r>
        <w:rPr>
          <w:rFonts w:ascii="Times New Roman" w:hAnsi="Times New Roman"/>
          <w:sz w:val="20"/>
        </w:rPr>
        <w:t>Name, mailing address</w:t>
      </w:r>
      <w:r w:rsidRPr="002D680D" w:rsidR="002D680D">
        <w:rPr>
          <w:rFonts w:ascii="Times New Roman" w:hAnsi="Times New Roman"/>
          <w:sz w:val="20"/>
        </w:rPr>
        <w:t>, phone number, fax number, and e-mail address of designated point of contact.</w:t>
      </w:r>
      <w:r w:rsidR="00542432">
        <w:rPr>
          <w:rFonts w:ascii="Times New Roman" w:hAnsi="Times New Roman"/>
          <w:sz w:val="20"/>
        </w:rPr>
        <w:t xml:space="preserve"> Also, please include your Corporate and Government entity (Cage) Code.</w:t>
      </w:r>
    </w:p>
    <w:p w:rsidRPr="002D680D" w:rsidR="002D680D" w:rsidP="002D680D" w:rsidRDefault="002D680D" w14:paraId="267DAB81" w14:textId="77777777">
      <w:pPr>
        <w:pStyle w:val="ListParagraph"/>
        <w:ind w:left="1440"/>
        <w:rPr>
          <w:rFonts w:ascii="Times New Roman" w:hAnsi="Times New Roman"/>
          <w:b/>
          <w:sz w:val="20"/>
        </w:rPr>
      </w:pPr>
    </w:p>
    <w:p w:rsidRPr="002D680D" w:rsidR="002D680D" w:rsidP="002D680D" w:rsidRDefault="002D680D" w14:paraId="3E2935F3" w14:textId="77777777">
      <w:pPr>
        <w:pStyle w:val="ListParagraph"/>
        <w:numPr>
          <w:ilvl w:val="0"/>
          <w:numId w:val="34"/>
        </w:numPr>
        <w:rPr>
          <w:rFonts w:ascii="Times New Roman" w:hAnsi="Times New Roman"/>
          <w:b/>
          <w:sz w:val="20"/>
        </w:rPr>
      </w:pPr>
      <w:r w:rsidRPr="002D680D">
        <w:rPr>
          <w:rFonts w:ascii="Times New Roman" w:hAnsi="Times New Roman"/>
          <w:iCs/>
          <w:sz w:val="20"/>
        </w:rPr>
        <w:t xml:space="preserve">Business type (small business, small disadvantaged business, 8(a)-certified small disadvantaged business, HUBZone small business, woman-owned small business, very small business, veteran-owned small business, service-disabled veteran-owned small business) based upon North American Industry Classification System (NAICS) code </w:t>
      </w:r>
      <w:r w:rsidRPr="00C40500" w:rsidR="00E53DD6">
        <w:rPr>
          <w:rFonts w:ascii="Times New Roman" w:hAnsi="Times New Roman"/>
          <w:iCs/>
          <w:sz w:val="20"/>
        </w:rPr>
        <w:t>332722</w:t>
      </w:r>
      <w:r w:rsidRPr="00C40500">
        <w:rPr>
          <w:rFonts w:ascii="Times New Roman" w:hAnsi="Times New Roman"/>
          <w:iCs/>
          <w:sz w:val="20"/>
        </w:rPr>
        <w:t xml:space="preserve">,  </w:t>
      </w:r>
      <w:r w:rsidRPr="00C40500" w:rsidR="00E53DD6">
        <w:rPr>
          <w:rFonts w:ascii="Times New Roman" w:hAnsi="Times New Roman"/>
          <w:iCs/>
          <w:sz w:val="20"/>
        </w:rPr>
        <w:t>Bolt, Nut, Screw, Rivet, and Washer Manufacturing</w:t>
      </w:r>
      <w:r w:rsidRPr="002D680D">
        <w:rPr>
          <w:rFonts w:ascii="Times New Roman" w:hAnsi="Times New Roman"/>
          <w:iCs/>
          <w:sz w:val="20"/>
        </w:rPr>
        <w:t xml:space="preserve">.  Please refer to Federal Acquisition </w:t>
      </w:r>
      <w:r w:rsidRPr="00542432">
        <w:rPr>
          <w:rFonts w:ascii="Times New Roman" w:hAnsi="Times New Roman"/>
          <w:iCs/>
          <w:sz w:val="20"/>
        </w:rPr>
        <w:t>Regulation FAR 19</w:t>
      </w:r>
      <w:r w:rsidRPr="002D680D">
        <w:rPr>
          <w:rFonts w:ascii="Times New Roman" w:hAnsi="Times New Roman"/>
          <w:iCs/>
          <w:sz w:val="20"/>
        </w:rPr>
        <w:t xml:space="preserve"> for additional detailed information on Small Business Size Standards.  </w:t>
      </w:r>
    </w:p>
    <w:p w:rsidR="002D680D" w:rsidP="00A6216B" w:rsidRDefault="002D680D" w14:paraId="4E078D0F" w14:textId="77777777">
      <w:pPr>
        <w:rPr>
          <w:rFonts w:ascii="Times New Roman" w:hAnsi="Times New Roman"/>
          <w:b/>
          <w:sz w:val="20"/>
        </w:rPr>
      </w:pPr>
    </w:p>
    <w:p w:rsidR="002D680D" w:rsidP="00A6216B" w:rsidRDefault="00F824DA" w14:paraId="12BB53DD" w14:textId="77777777">
      <w:pPr>
        <w:rPr>
          <w:rFonts w:ascii="Times New Roman" w:hAnsi="Times New Roman"/>
          <w:b/>
          <w:sz w:val="20"/>
        </w:rPr>
      </w:pPr>
      <w:r>
        <w:rPr>
          <w:rFonts w:ascii="Times New Roman" w:hAnsi="Times New Roman"/>
          <w:b/>
          <w:sz w:val="20"/>
        </w:rPr>
        <w:tab/>
      </w:r>
      <w:r>
        <w:rPr>
          <w:rFonts w:ascii="Times New Roman" w:hAnsi="Times New Roman"/>
          <w:b/>
          <w:sz w:val="20"/>
        </w:rPr>
        <w:t>2.0</w:t>
      </w:r>
      <w:r w:rsidR="002D680D">
        <w:rPr>
          <w:rFonts w:ascii="Times New Roman" w:hAnsi="Times New Roman"/>
          <w:b/>
          <w:sz w:val="20"/>
        </w:rPr>
        <w:t>.1.2</w:t>
      </w:r>
      <w:r w:rsidR="002D680D">
        <w:rPr>
          <w:rFonts w:ascii="Times New Roman" w:hAnsi="Times New Roman"/>
          <w:b/>
          <w:sz w:val="20"/>
        </w:rPr>
        <w:tab/>
      </w:r>
      <w:r w:rsidR="00E53DD6">
        <w:rPr>
          <w:rFonts w:ascii="Times New Roman" w:hAnsi="Times New Roman"/>
          <w:b/>
          <w:sz w:val="20"/>
        </w:rPr>
        <w:t>White Paper</w:t>
      </w:r>
      <w:r w:rsidR="002D680D">
        <w:rPr>
          <w:rFonts w:ascii="Times New Roman" w:hAnsi="Times New Roman"/>
          <w:b/>
          <w:sz w:val="20"/>
        </w:rPr>
        <w:t xml:space="preserve"> Section 2</w:t>
      </w:r>
    </w:p>
    <w:p w:rsidRPr="00392A3C" w:rsidR="00A6216B" w:rsidP="00F824DA" w:rsidRDefault="00A6216B" w14:paraId="378D0FD7" w14:textId="77777777">
      <w:pPr>
        <w:pStyle w:val="BodyText"/>
        <w:ind w:left="720"/>
        <w:jc w:val="left"/>
        <w:rPr>
          <w:rFonts w:ascii="Times New Roman" w:hAnsi="Times New Roman"/>
          <w:i w:val="0"/>
          <w:sz w:val="20"/>
        </w:rPr>
      </w:pPr>
      <w:r w:rsidRPr="00392A3C">
        <w:rPr>
          <w:rFonts w:ascii="Times New Roman" w:hAnsi="Times New Roman"/>
          <w:i w:val="0"/>
          <w:sz w:val="20"/>
        </w:rPr>
        <w:t>Section 2 of the white paper shall address</w:t>
      </w:r>
      <w:r w:rsidR="008E646D">
        <w:rPr>
          <w:rFonts w:ascii="Times New Roman" w:hAnsi="Times New Roman"/>
          <w:i w:val="0"/>
          <w:sz w:val="20"/>
        </w:rPr>
        <w:t xml:space="preserve"> all information </w:t>
      </w:r>
      <w:r w:rsidRPr="00392A3C">
        <w:rPr>
          <w:rFonts w:ascii="Times New Roman" w:hAnsi="Times New Roman"/>
          <w:i w:val="0"/>
          <w:sz w:val="20"/>
        </w:rPr>
        <w:t xml:space="preserve">listed in Section 2.0. </w:t>
      </w:r>
    </w:p>
    <w:p w:rsidR="000B2A63" w:rsidP="00E4470E" w:rsidRDefault="000B2A63" w14:paraId="39A57AAE" w14:textId="77777777"/>
    <w:p w:rsidR="00385276" w:rsidP="00E4470E" w:rsidRDefault="00385276" w14:paraId="1C603B4E" w14:textId="77777777">
      <w:pPr>
        <w:rPr>
          <w:rFonts w:ascii="Times New Roman" w:hAnsi="Times New Roman"/>
          <w:b/>
          <w:szCs w:val="24"/>
        </w:rPr>
      </w:pPr>
    </w:p>
    <w:p w:rsidRPr="00B73C40" w:rsidR="00E4470E" w:rsidP="00E4470E" w:rsidRDefault="005C4089" w14:paraId="32CFEDDD" w14:textId="77777777">
      <w:pPr>
        <w:rPr>
          <w:rFonts w:ascii="Times New Roman" w:hAnsi="Times New Roman"/>
          <w:bCs/>
          <w:szCs w:val="24"/>
        </w:rPr>
      </w:pPr>
      <w:r>
        <w:rPr>
          <w:rFonts w:ascii="Times New Roman" w:hAnsi="Times New Roman"/>
          <w:b/>
          <w:szCs w:val="24"/>
        </w:rPr>
        <w:t>3</w:t>
      </w:r>
      <w:r w:rsidRPr="00B73C40" w:rsidR="00E4470E">
        <w:rPr>
          <w:rFonts w:ascii="Times New Roman" w:hAnsi="Times New Roman"/>
          <w:b/>
          <w:szCs w:val="24"/>
        </w:rPr>
        <w:t>.0    QUESTIONS</w:t>
      </w:r>
    </w:p>
    <w:p w:rsidRPr="00456C21" w:rsidR="00E4470E" w:rsidP="00E4470E" w:rsidRDefault="00E4470E" w14:paraId="6DE4F88C" w14:textId="77777777">
      <w:pPr>
        <w:rPr>
          <w:rFonts w:ascii="Times New Roman" w:hAnsi="Times New Roman"/>
          <w:bCs/>
          <w:sz w:val="20"/>
        </w:rPr>
      </w:pPr>
    </w:p>
    <w:p w:rsidRPr="00456C21" w:rsidR="00E4470E" w:rsidP="73197BA0" w:rsidRDefault="00E4470E" w14:paraId="041FF4B8" w14:noSpellErr="1" w14:textId="60F45273">
      <w:pPr>
        <w:pStyle w:val="Normal"/>
        <w:suppressLineNumbers w:val="0"/>
        <w:tabs>
          <w:tab w:val="left" w:pos="5580"/>
        </w:tabs>
        <w:bidi w:val="0"/>
        <w:spacing w:before="0" w:beforeAutospacing="off" w:after="0" w:afterAutospacing="off" w:line="240" w:lineRule="auto"/>
        <w:ind w:left="0" w:right="0"/>
        <w:jc w:val="left"/>
        <w:rPr>
          <w:rFonts w:ascii="Times New Roman" w:hAnsi="Times New Roman"/>
          <w:b w:val="1"/>
          <w:bCs w:val="1"/>
          <w:sz w:val="20"/>
          <w:szCs w:val="20"/>
        </w:rPr>
      </w:pPr>
      <w:r w:rsidRPr="73197BA0" w:rsidR="00E4470E">
        <w:rPr>
          <w:rFonts w:ascii="Times New Roman" w:hAnsi="Times New Roman"/>
          <w:sz w:val="20"/>
          <w:szCs w:val="20"/>
        </w:rPr>
        <w:t>Submit questions regarding this announcement by e</w:t>
      </w:r>
      <w:r w:rsidRPr="73197BA0" w:rsidR="00491CAC">
        <w:rPr>
          <w:rFonts w:ascii="Times New Roman" w:hAnsi="Times New Roman"/>
          <w:sz w:val="20"/>
          <w:szCs w:val="20"/>
        </w:rPr>
        <w:t xml:space="preserve">-mail to the Contracting Specialist at </w:t>
      </w:r>
      <w:r w:rsidRPr="73197BA0" w:rsidR="5669DE85">
        <w:rPr>
          <w:rFonts w:ascii="Times New Roman" w:hAnsi="Times New Roman"/>
          <w:sz w:val="20"/>
          <w:szCs w:val="20"/>
        </w:rPr>
        <w:t>kelly.l.slagle.civ@us.navy.mil.</w:t>
      </w:r>
      <w:r w:rsidRPr="73197BA0" w:rsidR="606DBE4F">
        <w:rPr>
          <w:rFonts w:ascii="Times New Roman" w:hAnsi="Times New Roman"/>
          <w:sz w:val="20"/>
          <w:szCs w:val="20"/>
        </w:rPr>
        <w:t xml:space="preserve"> </w:t>
      </w:r>
      <w:r w:rsidRPr="73197BA0" w:rsidR="79667B06">
        <w:rPr>
          <w:rFonts w:ascii="Times New Roman" w:hAnsi="Times New Roman"/>
          <w:sz w:val="20"/>
          <w:szCs w:val="20"/>
        </w:rPr>
        <w:t>Verbal qu</w:t>
      </w:r>
      <w:r w:rsidRPr="73197BA0" w:rsidR="60DB3E95">
        <w:rPr>
          <w:rFonts w:ascii="Times New Roman" w:hAnsi="Times New Roman"/>
          <w:sz w:val="20"/>
          <w:szCs w:val="20"/>
        </w:rPr>
        <w:t xml:space="preserve">estions will NOT be accepted.  </w:t>
      </w:r>
      <w:r w:rsidRPr="73197BA0" w:rsidR="60DB3E95">
        <w:rPr>
          <w:rFonts w:ascii="Times New Roman" w:hAnsi="Times New Roman"/>
          <w:sz w:val="20"/>
          <w:szCs w:val="20"/>
        </w:rPr>
        <w:t xml:space="preserve">The Government does not guarantee that questions received after </w:t>
      </w:r>
      <w:r w:rsidRPr="73197BA0" w:rsidR="6DFD76AE">
        <w:rPr>
          <w:rFonts w:ascii="Times New Roman" w:hAnsi="Times New Roman"/>
          <w:b w:val="1"/>
          <w:bCs w:val="1"/>
          <w:sz w:val="20"/>
          <w:szCs w:val="20"/>
          <w:u w:val="single"/>
        </w:rPr>
        <w:t>Septem</w:t>
      </w:r>
      <w:r w:rsidRPr="73197BA0" w:rsidR="6BFC14BC">
        <w:rPr>
          <w:rFonts w:ascii="Times New Roman" w:hAnsi="Times New Roman"/>
          <w:b w:val="1"/>
          <w:bCs w:val="1"/>
          <w:sz w:val="20"/>
          <w:szCs w:val="20"/>
          <w:u w:val="single"/>
        </w:rPr>
        <w:t xml:space="preserve">ber </w:t>
      </w:r>
      <w:r w:rsidRPr="73197BA0" w:rsidR="05E9DBF6">
        <w:rPr>
          <w:rFonts w:ascii="Times New Roman" w:hAnsi="Times New Roman"/>
          <w:b w:val="1"/>
          <w:bCs w:val="1"/>
          <w:sz w:val="20"/>
          <w:szCs w:val="20"/>
          <w:u w:val="single"/>
        </w:rPr>
        <w:t>4</w:t>
      </w:r>
      <w:r w:rsidRPr="73197BA0" w:rsidR="2A677B21">
        <w:rPr>
          <w:rFonts w:ascii="Times New Roman" w:hAnsi="Times New Roman"/>
          <w:b w:val="1"/>
          <w:bCs w:val="1"/>
          <w:sz w:val="20"/>
          <w:szCs w:val="20"/>
          <w:u w:val="single"/>
        </w:rPr>
        <w:t>th</w:t>
      </w:r>
      <w:r w:rsidRPr="73197BA0" w:rsidR="765D9D88">
        <w:rPr>
          <w:rFonts w:ascii="Times New Roman" w:hAnsi="Times New Roman"/>
          <w:b w:val="1"/>
          <w:bCs w:val="1"/>
          <w:sz w:val="20"/>
          <w:szCs w:val="20"/>
          <w:u w:val="single"/>
        </w:rPr>
        <w:t>, 202</w:t>
      </w:r>
      <w:r w:rsidRPr="73197BA0" w:rsidR="35298814">
        <w:rPr>
          <w:rFonts w:ascii="Times New Roman" w:hAnsi="Times New Roman"/>
          <w:b w:val="1"/>
          <w:bCs w:val="1"/>
          <w:sz w:val="20"/>
          <w:szCs w:val="20"/>
          <w:u w:val="single"/>
        </w:rPr>
        <w:t>6</w:t>
      </w:r>
      <w:r w:rsidRPr="73197BA0" w:rsidR="00703D81">
        <w:rPr>
          <w:rFonts w:ascii="Times New Roman" w:hAnsi="Times New Roman"/>
          <w:b w:val="1"/>
          <w:bCs w:val="1"/>
          <w:sz w:val="20"/>
          <w:szCs w:val="20"/>
          <w:u w:val="single"/>
        </w:rPr>
        <w:t xml:space="preserve">, 1700 </w:t>
      </w:r>
      <w:r w:rsidRPr="73197BA0" w:rsidR="006D2DAE">
        <w:rPr>
          <w:rFonts w:ascii="Times New Roman" w:hAnsi="Times New Roman"/>
          <w:b w:val="1"/>
          <w:bCs w:val="1"/>
          <w:sz w:val="20"/>
          <w:szCs w:val="20"/>
          <w:u w:val="single"/>
        </w:rPr>
        <w:t xml:space="preserve"> EDT</w:t>
      </w:r>
      <w:r w:rsidRPr="73197BA0" w:rsidR="006D2DAE">
        <w:rPr>
          <w:rFonts w:ascii="Times New Roman" w:hAnsi="Times New Roman"/>
          <w:sz w:val="20"/>
          <w:szCs w:val="20"/>
        </w:rPr>
        <w:t xml:space="preserve"> will be answered.</w:t>
      </w:r>
    </w:p>
    <w:p w:rsidRPr="00456C21" w:rsidR="00E4470E" w:rsidP="00E4470E" w:rsidRDefault="00E4470E" w14:paraId="58FBF303" w14:textId="77777777">
      <w:pPr>
        <w:rPr>
          <w:rFonts w:ascii="Times New Roman" w:hAnsi="Times New Roman"/>
          <w:b/>
          <w:sz w:val="20"/>
        </w:rPr>
      </w:pPr>
    </w:p>
    <w:p w:rsidR="007930F1" w:rsidP="00E4470E" w:rsidRDefault="007930F1" w14:paraId="54A68E75" w14:textId="77777777">
      <w:pPr>
        <w:rPr>
          <w:rFonts w:ascii="Times New Roman" w:hAnsi="Times New Roman"/>
          <w:b/>
          <w:szCs w:val="24"/>
        </w:rPr>
      </w:pPr>
    </w:p>
    <w:p w:rsidRPr="00B73C40" w:rsidR="00E4470E" w:rsidP="00E4470E" w:rsidRDefault="005C4089" w14:paraId="14B40C94" w14:textId="77777777">
      <w:pPr>
        <w:rPr>
          <w:rFonts w:ascii="Times New Roman" w:hAnsi="Times New Roman"/>
          <w:szCs w:val="24"/>
        </w:rPr>
      </w:pPr>
      <w:r>
        <w:rPr>
          <w:rFonts w:ascii="Times New Roman" w:hAnsi="Times New Roman"/>
          <w:b/>
          <w:szCs w:val="24"/>
        </w:rPr>
        <w:t>4</w:t>
      </w:r>
      <w:r w:rsidRPr="00B73C40" w:rsidR="00E4470E">
        <w:rPr>
          <w:rFonts w:ascii="Times New Roman" w:hAnsi="Times New Roman"/>
          <w:b/>
          <w:szCs w:val="24"/>
        </w:rPr>
        <w:t>.0    SUMMARY</w:t>
      </w:r>
    </w:p>
    <w:p w:rsidRPr="00456C21" w:rsidR="00E4470E" w:rsidP="00E4470E" w:rsidRDefault="00E4470E" w14:paraId="5A5336B9" w14:textId="77777777">
      <w:pPr>
        <w:rPr>
          <w:rFonts w:ascii="Times New Roman" w:hAnsi="Times New Roman"/>
          <w:sz w:val="20"/>
        </w:rPr>
      </w:pPr>
    </w:p>
    <w:p w:rsidRPr="00456C21" w:rsidR="00E4470E" w:rsidP="00E4470E" w:rsidRDefault="00E4470E" w14:paraId="45673072" w14:textId="77777777">
      <w:pPr>
        <w:rPr>
          <w:rFonts w:ascii="Times New Roman" w:hAnsi="Times New Roman"/>
          <w:sz w:val="20"/>
        </w:rPr>
      </w:pPr>
      <w:r w:rsidRPr="00456C21">
        <w:rPr>
          <w:rFonts w:ascii="Times New Roman" w:hAnsi="Times New Roman"/>
          <w:sz w:val="20"/>
        </w:rPr>
        <w:t xml:space="preserve">THIS IS A REQUEST FOR INFORMATION (RFI) ONLY to identify potential sources that may be able to provide current and future </w:t>
      </w:r>
      <w:r>
        <w:rPr>
          <w:rFonts w:ascii="Times New Roman" w:hAnsi="Times New Roman"/>
          <w:sz w:val="20"/>
        </w:rPr>
        <w:t xml:space="preserve">NAVSUP WSS </w:t>
      </w:r>
      <w:r w:rsidRPr="00456C21">
        <w:rPr>
          <w:rFonts w:ascii="Times New Roman" w:hAnsi="Times New Roman"/>
          <w:sz w:val="20"/>
        </w:rPr>
        <w:t xml:space="preserve">requirements. The information provided in the RFI is subject to change and is not binding on the Government.  </w:t>
      </w:r>
      <w:r>
        <w:rPr>
          <w:rFonts w:ascii="Times New Roman" w:hAnsi="Times New Roman"/>
          <w:sz w:val="20"/>
        </w:rPr>
        <w:t>NAVSUP WSS</w:t>
      </w:r>
      <w:r w:rsidRPr="00456C21">
        <w:rPr>
          <w:rFonts w:ascii="Times New Roman" w:hAnsi="Times New Roman"/>
          <w:sz w:val="20"/>
        </w:rPr>
        <w:t xml:space="preserve"> has not made a commitment to procure any of the items discussed, and release of this RFI should not be construed as such a commitment or as authorization to incur cost for which reimbursement would be required or sought.  Submissions will not be returned.</w:t>
      </w:r>
    </w:p>
    <w:p w:rsidRPr="007B0654" w:rsidR="00E4470E" w:rsidRDefault="00E4470E" w14:paraId="22BA6C11" w14:textId="77777777">
      <w:pPr>
        <w:rPr>
          <w:rFonts w:ascii="Times New Roman" w:hAnsi="Times New Roman"/>
          <w:sz w:val="20"/>
        </w:rPr>
      </w:pPr>
    </w:p>
    <w:sectPr w:rsidRPr="007B0654" w:rsidR="00E4470E" w:rsidSect="000F089A">
      <w:footerReference w:type="default" r:id="rId19"/>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D25F0" w:rsidP="00470A2F" w:rsidRDefault="00DD25F0" w14:paraId="14F55A8B" w14:textId="77777777">
      <w:r>
        <w:separator/>
      </w:r>
    </w:p>
  </w:endnote>
  <w:endnote w:type="continuationSeparator" w:id="0">
    <w:p w:rsidR="00DD25F0" w:rsidP="00470A2F" w:rsidRDefault="00DD25F0" w14:paraId="2E3ADA3C"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D155A4" w:rsidR="00470A2F" w:rsidP="00D155A4" w:rsidRDefault="00D155A4" w14:paraId="7AC42F35" w14:textId="649E2DE1">
    <w:pPr>
      <w:pStyle w:val="Footer"/>
      <w:jc w:val="center"/>
      <w:rPr>
        <w:sz w:val="12"/>
      </w:rPr>
    </w:pPr>
    <w:r w:rsidRPr="00D155A4">
      <w:rPr>
        <w:color w:val="808080" w:themeColor="background1" w:themeShade="80"/>
        <w:spacing w:val="60"/>
        <w:sz w:val="12"/>
      </w:rPr>
      <w:t>Page</w:t>
    </w:r>
    <w:r w:rsidRPr="00D155A4">
      <w:rPr>
        <w:sz w:val="12"/>
      </w:rPr>
      <w:t xml:space="preserve"> | </w:t>
    </w:r>
    <w:r w:rsidRPr="00D155A4">
      <w:rPr>
        <w:sz w:val="12"/>
      </w:rPr>
      <w:fldChar w:fldCharType="begin"/>
    </w:r>
    <w:r w:rsidRPr="00D155A4">
      <w:rPr>
        <w:sz w:val="12"/>
      </w:rPr>
      <w:instrText xml:space="preserve"> PAGE   \* MERGEFORMAT </w:instrText>
    </w:r>
    <w:r w:rsidRPr="00D155A4">
      <w:rPr>
        <w:sz w:val="12"/>
      </w:rPr>
      <w:fldChar w:fldCharType="separate"/>
    </w:r>
    <w:r w:rsidRPr="00B04568" w:rsidR="00B04568">
      <w:rPr>
        <w:b/>
        <w:bCs/>
        <w:noProof/>
        <w:sz w:val="12"/>
      </w:rPr>
      <w:t>1</w:t>
    </w:r>
    <w:r w:rsidRPr="00D155A4">
      <w:rPr>
        <w:b/>
        <w:bCs/>
        <w:noProof/>
        <w:sz w:val="1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D25F0" w:rsidP="00470A2F" w:rsidRDefault="00DD25F0" w14:paraId="25E7D2DE" w14:textId="77777777">
      <w:r>
        <w:separator/>
      </w:r>
    </w:p>
  </w:footnote>
  <w:footnote w:type="continuationSeparator" w:id="0">
    <w:p w:rsidR="00DD25F0" w:rsidP="00470A2F" w:rsidRDefault="00DD25F0" w14:paraId="678835EE" w14:textId="777777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B394F"/>
    <w:multiLevelType w:val="hybridMultilevel"/>
    <w:tmpl w:val="B2D4E19C"/>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1" w15:restartNumberingAfterBreak="0">
    <w:nsid w:val="0C19518E"/>
    <w:multiLevelType w:val="hybridMultilevel"/>
    <w:tmpl w:val="EB1627B0"/>
    <w:lvl w:ilvl="0" w:tplc="04090001">
      <w:start w:val="1"/>
      <w:numFmt w:val="bullet"/>
      <w:lvlText w:val=""/>
      <w:lvlJc w:val="left"/>
      <w:pPr>
        <w:ind w:left="2160" w:hanging="360"/>
      </w:pPr>
      <w:rPr>
        <w:rFonts w:hint="default" w:ascii="Symbol" w:hAnsi="Symbol"/>
      </w:rPr>
    </w:lvl>
    <w:lvl w:ilvl="1" w:tplc="04090003" w:tentative="1">
      <w:start w:val="1"/>
      <w:numFmt w:val="bullet"/>
      <w:lvlText w:val="o"/>
      <w:lvlJc w:val="left"/>
      <w:pPr>
        <w:ind w:left="2880" w:hanging="360"/>
      </w:pPr>
      <w:rPr>
        <w:rFonts w:hint="default" w:ascii="Courier New" w:hAnsi="Courier New" w:cs="Courier New"/>
      </w:rPr>
    </w:lvl>
    <w:lvl w:ilvl="2" w:tplc="04090005" w:tentative="1">
      <w:start w:val="1"/>
      <w:numFmt w:val="bullet"/>
      <w:lvlText w:val=""/>
      <w:lvlJc w:val="left"/>
      <w:pPr>
        <w:ind w:left="3600" w:hanging="360"/>
      </w:pPr>
      <w:rPr>
        <w:rFonts w:hint="default" w:ascii="Wingdings" w:hAnsi="Wingdings"/>
      </w:rPr>
    </w:lvl>
    <w:lvl w:ilvl="3" w:tplc="04090001" w:tentative="1">
      <w:start w:val="1"/>
      <w:numFmt w:val="bullet"/>
      <w:lvlText w:val=""/>
      <w:lvlJc w:val="left"/>
      <w:pPr>
        <w:ind w:left="4320" w:hanging="360"/>
      </w:pPr>
      <w:rPr>
        <w:rFonts w:hint="default" w:ascii="Symbol" w:hAnsi="Symbol"/>
      </w:rPr>
    </w:lvl>
    <w:lvl w:ilvl="4" w:tplc="04090003" w:tentative="1">
      <w:start w:val="1"/>
      <w:numFmt w:val="bullet"/>
      <w:lvlText w:val="o"/>
      <w:lvlJc w:val="left"/>
      <w:pPr>
        <w:ind w:left="5040" w:hanging="360"/>
      </w:pPr>
      <w:rPr>
        <w:rFonts w:hint="default" w:ascii="Courier New" w:hAnsi="Courier New" w:cs="Courier New"/>
      </w:rPr>
    </w:lvl>
    <w:lvl w:ilvl="5" w:tplc="04090005" w:tentative="1">
      <w:start w:val="1"/>
      <w:numFmt w:val="bullet"/>
      <w:lvlText w:val=""/>
      <w:lvlJc w:val="left"/>
      <w:pPr>
        <w:ind w:left="5760" w:hanging="360"/>
      </w:pPr>
      <w:rPr>
        <w:rFonts w:hint="default" w:ascii="Wingdings" w:hAnsi="Wingdings"/>
      </w:rPr>
    </w:lvl>
    <w:lvl w:ilvl="6" w:tplc="04090001" w:tentative="1">
      <w:start w:val="1"/>
      <w:numFmt w:val="bullet"/>
      <w:lvlText w:val=""/>
      <w:lvlJc w:val="left"/>
      <w:pPr>
        <w:ind w:left="6480" w:hanging="360"/>
      </w:pPr>
      <w:rPr>
        <w:rFonts w:hint="default" w:ascii="Symbol" w:hAnsi="Symbol"/>
      </w:rPr>
    </w:lvl>
    <w:lvl w:ilvl="7" w:tplc="04090003" w:tentative="1">
      <w:start w:val="1"/>
      <w:numFmt w:val="bullet"/>
      <w:lvlText w:val="o"/>
      <w:lvlJc w:val="left"/>
      <w:pPr>
        <w:ind w:left="7200" w:hanging="360"/>
      </w:pPr>
      <w:rPr>
        <w:rFonts w:hint="default" w:ascii="Courier New" w:hAnsi="Courier New" w:cs="Courier New"/>
      </w:rPr>
    </w:lvl>
    <w:lvl w:ilvl="8" w:tplc="04090005" w:tentative="1">
      <w:start w:val="1"/>
      <w:numFmt w:val="bullet"/>
      <w:lvlText w:val=""/>
      <w:lvlJc w:val="left"/>
      <w:pPr>
        <w:ind w:left="7920" w:hanging="360"/>
      </w:pPr>
      <w:rPr>
        <w:rFonts w:hint="default" w:ascii="Wingdings" w:hAnsi="Wingdings"/>
      </w:rPr>
    </w:lvl>
  </w:abstractNum>
  <w:abstractNum w:abstractNumId="2" w15:restartNumberingAfterBreak="0">
    <w:nsid w:val="0C960B59"/>
    <w:multiLevelType w:val="hybridMultilevel"/>
    <w:tmpl w:val="EB9EBAD6"/>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3" w15:restartNumberingAfterBreak="0">
    <w:nsid w:val="0FD20EA8"/>
    <w:multiLevelType w:val="hybridMultilevel"/>
    <w:tmpl w:val="3B42D2CC"/>
    <w:lvl w:ilvl="0" w:tplc="04090017">
      <w:start w:val="1"/>
      <w:numFmt w:val="lowerLetter"/>
      <w:lvlText w:val="%1)"/>
      <w:lvlJc w:val="left"/>
      <w:pPr>
        <w:ind w:left="2520" w:hanging="360"/>
      </w:pPr>
      <w:rPr>
        <w:rFonts w:hint="default"/>
      </w:rPr>
    </w:lvl>
    <w:lvl w:ilvl="1" w:tplc="04090003" w:tentative="1">
      <w:start w:val="1"/>
      <w:numFmt w:val="bullet"/>
      <w:lvlText w:val="o"/>
      <w:lvlJc w:val="left"/>
      <w:pPr>
        <w:ind w:left="3240" w:hanging="360"/>
      </w:pPr>
      <w:rPr>
        <w:rFonts w:hint="default" w:ascii="Courier New" w:hAnsi="Courier New" w:cs="Courier New"/>
      </w:rPr>
    </w:lvl>
    <w:lvl w:ilvl="2" w:tplc="04090005" w:tentative="1">
      <w:start w:val="1"/>
      <w:numFmt w:val="bullet"/>
      <w:lvlText w:val=""/>
      <w:lvlJc w:val="left"/>
      <w:pPr>
        <w:ind w:left="3960" w:hanging="360"/>
      </w:pPr>
      <w:rPr>
        <w:rFonts w:hint="default" w:ascii="Wingdings" w:hAnsi="Wingdings"/>
      </w:rPr>
    </w:lvl>
    <w:lvl w:ilvl="3" w:tplc="04090001" w:tentative="1">
      <w:start w:val="1"/>
      <w:numFmt w:val="bullet"/>
      <w:lvlText w:val=""/>
      <w:lvlJc w:val="left"/>
      <w:pPr>
        <w:ind w:left="4680" w:hanging="360"/>
      </w:pPr>
      <w:rPr>
        <w:rFonts w:hint="default" w:ascii="Symbol" w:hAnsi="Symbol"/>
      </w:rPr>
    </w:lvl>
    <w:lvl w:ilvl="4" w:tplc="04090003" w:tentative="1">
      <w:start w:val="1"/>
      <w:numFmt w:val="bullet"/>
      <w:lvlText w:val="o"/>
      <w:lvlJc w:val="left"/>
      <w:pPr>
        <w:ind w:left="5400" w:hanging="360"/>
      </w:pPr>
      <w:rPr>
        <w:rFonts w:hint="default" w:ascii="Courier New" w:hAnsi="Courier New" w:cs="Courier New"/>
      </w:rPr>
    </w:lvl>
    <w:lvl w:ilvl="5" w:tplc="04090005" w:tentative="1">
      <w:start w:val="1"/>
      <w:numFmt w:val="bullet"/>
      <w:lvlText w:val=""/>
      <w:lvlJc w:val="left"/>
      <w:pPr>
        <w:ind w:left="6120" w:hanging="360"/>
      </w:pPr>
      <w:rPr>
        <w:rFonts w:hint="default" w:ascii="Wingdings" w:hAnsi="Wingdings"/>
      </w:rPr>
    </w:lvl>
    <w:lvl w:ilvl="6" w:tplc="04090001" w:tentative="1">
      <w:start w:val="1"/>
      <w:numFmt w:val="bullet"/>
      <w:lvlText w:val=""/>
      <w:lvlJc w:val="left"/>
      <w:pPr>
        <w:ind w:left="6840" w:hanging="360"/>
      </w:pPr>
      <w:rPr>
        <w:rFonts w:hint="default" w:ascii="Symbol" w:hAnsi="Symbol"/>
      </w:rPr>
    </w:lvl>
    <w:lvl w:ilvl="7" w:tplc="04090003" w:tentative="1">
      <w:start w:val="1"/>
      <w:numFmt w:val="bullet"/>
      <w:lvlText w:val="o"/>
      <w:lvlJc w:val="left"/>
      <w:pPr>
        <w:ind w:left="7560" w:hanging="360"/>
      </w:pPr>
      <w:rPr>
        <w:rFonts w:hint="default" w:ascii="Courier New" w:hAnsi="Courier New" w:cs="Courier New"/>
      </w:rPr>
    </w:lvl>
    <w:lvl w:ilvl="8" w:tplc="04090005" w:tentative="1">
      <w:start w:val="1"/>
      <w:numFmt w:val="bullet"/>
      <w:lvlText w:val=""/>
      <w:lvlJc w:val="left"/>
      <w:pPr>
        <w:ind w:left="8280" w:hanging="360"/>
      </w:pPr>
      <w:rPr>
        <w:rFonts w:hint="default" w:ascii="Wingdings" w:hAnsi="Wingdings"/>
      </w:rPr>
    </w:lvl>
  </w:abstractNum>
  <w:abstractNum w:abstractNumId="4" w15:restartNumberingAfterBreak="0">
    <w:nsid w:val="11644D6D"/>
    <w:multiLevelType w:val="hybridMultilevel"/>
    <w:tmpl w:val="3B80EF7C"/>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5" w15:restartNumberingAfterBreak="0">
    <w:nsid w:val="15854ADE"/>
    <w:multiLevelType w:val="hybridMultilevel"/>
    <w:tmpl w:val="B31A9FDE"/>
    <w:lvl w:ilvl="0" w:tplc="0409000B">
      <w:start w:val="1"/>
      <w:numFmt w:val="bullet"/>
      <w:lvlText w:val=""/>
      <w:lvlJc w:val="left"/>
      <w:pPr>
        <w:ind w:left="2520" w:hanging="360"/>
      </w:pPr>
      <w:rPr>
        <w:rFonts w:hint="default" w:ascii="Wingdings" w:hAnsi="Wingdings"/>
      </w:rPr>
    </w:lvl>
    <w:lvl w:ilvl="1" w:tplc="04090003" w:tentative="1">
      <w:start w:val="1"/>
      <w:numFmt w:val="bullet"/>
      <w:lvlText w:val="o"/>
      <w:lvlJc w:val="left"/>
      <w:pPr>
        <w:ind w:left="3240" w:hanging="360"/>
      </w:pPr>
      <w:rPr>
        <w:rFonts w:hint="default" w:ascii="Courier New" w:hAnsi="Courier New" w:cs="Courier New"/>
      </w:rPr>
    </w:lvl>
    <w:lvl w:ilvl="2" w:tplc="04090005">
      <w:start w:val="1"/>
      <w:numFmt w:val="bullet"/>
      <w:lvlText w:val=""/>
      <w:lvlJc w:val="left"/>
      <w:pPr>
        <w:ind w:left="3960" w:hanging="360"/>
      </w:pPr>
      <w:rPr>
        <w:rFonts w:hint="default" w:ascii="Wingdings" w:hAnsi="Wingdings"/>
      </w:rPr>
    </w:lvl>
    <w:lvl w:ilvl="3" w:tplc="04090001" w:tentative="1">
      <w:start w:val="1"/>
      <w:numFmt w:val="bullet"/>
      <w:lvlText w:val=""/>
      <w:lvlJc w:val="left"/>
      <w:pPr>
        <w:ind w:left="4680" w:hanging="360"/>
      </w:pPr>
      <w:rPr>
        <w:rFonts w:hint="default" w:ascii="Symbol" w:hAnsi="Symbol"/>
      </w:rPr>
    </w:lvl>
    <w:lvl w:ilvl="4" w:tplc="04090003" w:tentative="1">
      <w:start w:val="1"/>
      <w:numFmt w:val="bullet"/>
      <w:lvlText w:val="o"/>
      <w:lvlJc w:val="left"/>
      <w:pPr>
        <w:ind w:left="5400" w:hanging="360"/>
      </w:pPr>
      <w:rPr>
        <w:rFonts w:hint="default" w:ascii="Courier New" w:hAnsi="Courier New" w:cs="Courier New"/>
      </w:rPr>
    </w:lvl>
    <w:lvl w:ilvl="5" w:tplc="04090005" w:tentative="1">
      <w:start w:val="1"/>
      <w:numFmt w:val="bullet"/>
      <w:lvlText w:val=""/>
      <w:lvlJc w:val="left"/>
      <w:pPr>
        <w:ind w:left="6120" w:hanging="360"/>
      </w:pPr>
      <w:rPr>
        <w:rFonts w:hint="default" w:ascii="Wingdings" w:hAnsi="Wingdings"/>
      </w:rPr>
    </w:lvl>
    <w:lvl w:ilvl="6" w:tplc="04090001" w:tentative="1">
      <w:start w:val="1"/>
      <w:numFmt w:val="bullet"/>
      <w:lvlText w:val=""/>
      <w:lvlJc w:val="left"/>
      <w:pPr>
        <w:ind w:left="6840" w:hanging="360"/>
      </w:pPr>
      <w:rPr>
        <w:rFonts w:hint="default" w:ascii="Symbol" w:hAnsi="Symbol"/>
      </w:rPr>
    </w:lvl>
    <w:lvl w:ilvl="7" w:tplc="04090003" w:tentative="1">
      <w:start w:val="1"/>
      <w:numFmt w:val="bullet"/>
      <w:lvlText w:val="o"/>
      <w:lvlJc w:val="left"/>
      <w:pPr>
        <w:ind w:left="7560" w:hanging="360"/>
      </w:pPr>
      <w:rPr>
        <w:rFonts w:hint="default" w:ascii="Courier New" w:hAnsi="Courier New" w:cs="Courier New"/>
      </w:rPr>
    </w:lvl>
    <w:lvl w:ilvl="8" w:tplc="04090005" w:tentative="1">
      <w:start w:val="1"/>
      <w:numFmt w:val="bullet"/>
      <w:lvlText w:val=""/>
      <w:lvlJc w:val="left"/>
      <w:pPr>
        <w:ind w:left="8280" w:hanging="360"/>
      </w:pPr>
      <w:rPr>
        <w:rFonts w:hint="default" w:ascii="Wingdings" w:hAnsi="Wingdings"/>
      </w:rPr>
    </w:lvl>
  </w:abstractNum>
  <w:abstractNum w:abstractNumId="6" w15:restartNumberingAfterBreak="0">
    <w:nsid w:val="17764789"/>
    <w:multiLevelType w:val="hybridMultilevel"/>
    <w:tmpl w:val="46220516"/>
    <w:lvl w:ilvl="0" w:tplc="0409000D">
      <w:start w:val="1"/>
      <w:numFmt w:val="bullet"/>
      <w:lvlText w:val=""/>
      <w:lvlJc w:val="left"/>
      <w:pPr>
        <w:ind w:left="2520" w:hanging="360"/>
      </w:pPr>
      <w:rPr>
        <w:rFonts w:hint="default" w:ascii="Wingdings" w:hAnsi="Wingdings"/>
      </w:rPr>
    </w:lvl>
    <w:lvl w:ilvl="1" w:tplc="04090003" w:tentative="1">
      <w:start w:val="1"/>
      <w:numFmt w:val="bullet"/>
      <w:lvlText w:val="o"/>
      <w:lvlJc w:val="left"/>
      <w:pPr>
        <w:ind w:left="3240" w:hanging="360"/>
      </w:pPr>
      <w:rPr>
        <w:rFonts w:hint="default" w:ascii="Courier New" w:hAnsi="Courier New" w:cs="Courier New"/>
      </w:rPr>
    </w:lvl>
    <w:lvl w:ilvl="2" w:tplc="04090005">
      <w:start w:val="1"/>
      <w:numFmt w:val="bullet"/>
      <w:lvlText w:val=""/>
      <w:lvlJc w:val="left"/>
      <w:pPr>
        <w:ind w:left="3960" w:hanging="360"/>
      </w:pPr>
      <w:rPr>
        <w:rFonts w:hint="default" w:ascii="Wingdings" w:hAnsi="Wingdings"/>
      </w:rPr>
    </w:lvl>
    <w:lvl w:ilvl="3" w:tplc="04090001" w:tentative="1">
      <w:start w:val="1"/>
      <w:numFmt w:val="bullet"/>
      <w:lvlText w:val=""/>
      <w:lvlJc w:val="left"/>
      <w:pPr>
        <w:ind w:left="4680" w:hanging="360"/>
      </w:pPr>
      <w:rPr>
        <w:rFonts w:hint="default" w:ascii="Symbol" w:hAnsi="Symbol"/>
      </w:rPr>
    </w:lvl>
    <w:lvl w:ilvl="4" w:tplc="04090003" w:tentative="1">
      <w:start w:val="1"/>
      <w:numFmt w:val="bullet"/>
      <w:lvlText w:val="o"/>
      <w:lvlJc w:val="left"/>
      <w:pPr>
        <w:ind w:left="5400" w:hanging="360"/>
      </w:pPr>
      <w:rPr>
        <w:rFonts w:hint="default" w:ascii="Courier New" w:hAnsi="Courier New" w:cs="Courier New"/>
      </w:rPr>
    </w:lvl>
    <w:lvl w:ilvl="5" w:tplc="04090005" w:tentative="1">
      <w:start w:val="1"/>
      <w:numFmt w:val="bullet"/>
      <w:lvlText w:val=""/>
      <w:lvlJc w:val="left"/>
      <w:pPr>
        <w:ind w:left="6120" w:hanging="360"/>
      </w:pPr>
      <w:rPr>
        <w:rFonts w:hint="default" w:ascii="Wingdings" w:hAnsi="Wingdings"/>
      </w:rPr>
    </w:lvl>
    <w:lvl w:ilvl="6" w:tplc="04090001" w:tentative="1">
      <w:start w:val="1"/>
      <w:numFmt w:val="bullet"/>
      <w:lvlText w:val=""/>
      <w:lvlJc w:val="left"/>
      <w:pPr>
        <w:ind w:left="6840" w:hanging="360"/>
      </w:pPr>
      <w:rPr>
        <w:rFonts w:hint="default" w:ascii="Symbol" w:hAnsi="Symbol"/>
      </w:rPr>
    </w:lvl>
    <w:lvl w:ilvl="7" w:tplc="04090003" w:tentative="1">
      <w:start w:val="1"/>
      <w:numFmt w:val="bullet"/>
      <w:lvlText w:val="o"/>
      <w:lvlJc w:val="left"/>
      <w:pPr>
        <w:ind w:left="7560" w:hanging="360"/>
      </w:pPr>
      <w:rPr>
        <w:rFonts w:hint="default" w:ascii="Courier New" w:hAnsi="Courier New" w:cs="Courier New"/>
      </w:rPr>
    </w:lvl>
    <w:lvl w:ilvl="8" w:tplc="04090005" w:tentative="1">
      <w:start w:val="1"/>
      <w:numFmt w:val="bullet"/>
      <w:lvlText w:val=""/>
      <w:lvlJc w:val="left"/>
      <w:pPr>
        <w:ind w:left="8280" w:hanging="360"/>
      </w:pPr>
      <w:rPr>
        <w:rFonts w:hint="default" w:ascii="Wingdings" w:hAnsi="Wingdings"/>
      </w:rPr>
    </w:lvl>
  </w:abstractNum>
  <w:abstractNum w:abstractNumId="7" w15:restartNumberingAfterBreak="0">
    <w:nsid w:val="1E280A16"/>
    <w:multiLevelType w:val="hybridMultilevel"/>
    <w:tmpl w:val="3C8899B6"/>
    <w:lvl w:ilvl="0" w:tplc="04090009">
      <w:start w:val="1"/>
      <w:numFmt w:val="bullet"/>
      <w:lvlText w:val=""/>
      <w:lvlJc w:val="left"/>
      <w:pPr>
        <w:ind w:left="2520" w:hanging="360"/>
      </w:pPr>
      <w:rPr>
        <w:rFonts w:hint="default" w:ascii="Wingdings" w:hAnsi="Wingdings"/>
      </w:rPr>
    </w:lvl>
    <w:lvl w:ilvl="1" w:tplc="04090003" w:tentative="1">
      <w:start w:val="1"/>
      <w:numFmt w:val="bullet"/>
      <w:lvlText w:val="o"/>
      <w:lvlJc w:val="left"/>
      <w:pPr>
        <w:ind w:left="3240" w:hanging="360"/>
      </w:pPr>
      <w:rPr>
        <w:rFonts w:hint="default" w:ascii="Courier New" w:hAnsi="Courier New" w:cs="Courier New"/>
      </w:rPr>
    </w:lvl>
    <w:lvl w:ilvl="2" w:tplc="04090005">
      <w:start w:val="1"/>
      <w:numFmt w:val="bullet"/>
      <w:lvlText w:val=""/>
      <w:lvlJc w:val="left"/>
      <w:pPr>
        <w:ind w:left="3960" w:hanging="360"/>
      </w:pPr>
      <w:rPr>
        <w:rFonts w:hint="default" w:ascii="Wingdings" w:hAnsi="Wingdings"/>
      </w:rPr>
    </w:lvl>
    <w:lvl w:ilvl="3" w:tplc="04090001" w:tentative="1">
      <w:start w:val="1"/>
      <w:numFmt w:val="bullet"/>
      <w:lvlText w:val=""/>
      <w:lvlJc w:val="left"/>
      <w:pPr>
        <w:ind w:left="4680" w:hanging="360"/>
      </w:pPr>
      <w:rPr>
        <w:rFonts w:hint="default" w:ascii="Symbol" w:hAnsi="Symbol"/>
      </w:rPr>
    </w:lvl>
    <w:lvl w:ilvl="4" w:tplc="04090003" w:tentative="1">
      <w:start w:val="1"/>
      <w:numFmt w:val="bullet"/>
      <w:lvlText w:val="o"/>
      <w:lvlJc w:val="left"/>
      <w:pPr>
        <w:ind w:left="5400" w:hanging="360"/>
      </w:pPr>
      <w:rPr>
        <w:rFonts w:hint="default" w:ascii="Courier New" w:hAnsi="Courier New" w:cs="Courier New"/>
      </w:rPr>
    </w:lvl>
    <w:lvl w:ilvl="5" w:tplc="04090005" w:tentative="1">
      <w:start w:val="1"/>
      <w:numFmt w:val="bullet"/>
      <w:lvlText w:val=""/>
      <w:lvlJc w:val="left"/>
      <w:pPr>
        <w:ind w:left="6120" w:hanging="360"/>
      </w:pPr>
      <w:rPr>
        <w:rFonts w:hint="default" w:ascii="Wingdings" w:hAnsi="Wingdings"/>
      </w:rPr>
    </w:lvl>
    <w:lvl w:ilvl="6" w:tplc="04090001" w:tentative="1">
      <w:start w:val="1"/>
      <w:numFmt w:val="bullet"/>
      <w:lvlText w:val=""/>
      <w:lvlJc w:val="left"/>
      <w:pPr>
        <w:ind w:left="6840" w:hanging="360"/>
      </w:pPr>
      <w:rPr>
        <w:rFonts w:hint="default" w:ascii="Symbol" w:hAnsi="Symbol"/>
      </w:rPr>
    </w:lvl>
    <w:lvl w:ilvl="7" w:tplc="04090003" w:tentative="1">
      <w:start w:val="1"/>
      <w:numFmt w:val="bullet"/>
      <w:lvlText w:val="o"/>
      <w:lvlJc w:val="left"/>
      <w:pPr>
        <w:ind w:left="7560" w:hanging="360"/>
      </w:pPr>
      <w:rPr>
        <w:rFonts w:hint="default" w:ascii="Courier New" w:hAnsi="Courier New" w:cs="Courier New"/>
      </w:rPr>
    </w:lvl>
    <w:lvl w:ilvl="8" w:tplc="04090005" w:tentative="1">
      <w:start w:val="1"/>
      <w:numFmt w:val="bullet"/>
      <w:lvlText w:val=""/>
      <w:lvlJc w:val="left"/>
      <w:pPr>
        <w:ind w:left="8280" w:hanging="360"/>
      </w:pPr>
      <w:rPr>
        <w:rFonts w:hint="default" w:ascii="Wingdings" w:hAnsi="Wingdings"/>
      </w:rPr>
    </w:lvl>
  </w:abstractNum>
  <w:abstractNum w:abstractNumId="8" w15:restartNumberingAfterBreak="0">
    <w:nsid w:val="1F617E6E"/>
    <w:multiLevelType w:val="hybridMultilevel"/>
    <w:tmpl w:val="D78CC41E"/>
    <w:lvl w:ilvl="0" w:tplc="0409000B">
      <w:start w:val="1"/>
      <w:numFmt w:val="bullet"/>
      <w:lvlText w:val=""/>
      <w:lvlJc w:val="left"/>
      <w:pPr>
        <w:ind w:left="1440" w:hanging="360"/>
      </w:pPr>
      <w:rPr>
        <w:rFonts w:hint="default" w:ascii="Wingdings" w:hAnsi="Wingdings"/>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9" w15:restartNumberingAfterBreak="0">
    <w:nsid w:val="26415556"/>
    <w:multiLevelType w:val="hybridMultilevel"/>
    <w:tmpl w:val="1F6E3798"/>
    <w:lvl w:ilvl="0" w:tplc="0409000F">
      <w:start w:val="1"/>
      <w:numFmt w:val="decimal"/>
      <w:lvlText w:val="%1."/>
      <w:lvlJc w:val="left"/>
      <w:pPr>
        <w:ind w:left="2520" w:hanging="360"/>
      </w:p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0" w15:restartNumberingAfterBreak="0">
    <w:nsid w:val="27687E05"/>
    <w:multiLevelType w:val="hybridMultilevel"/>
    <w:tmpl w:val="BEC65296"/>
    <w:lvl w:ilvl="0" w:tplc="04090001">
      <w:start w:val="1"/>
      <w:numFmt w:val="bullet"/>
      <w:lvlText w:val=""/>
      <w:lvlJc w:val="left"/>
      <w:pPr>
        <w:ind w:left="1440" w:hanging="360"/>
      </w:pPr>
      <w:rPr>
        <w:rFonts w:hint="default" w:ascii="Symbol" w:hAnsi="Symbol"/>
      </w:rPr>
    </w:lvl>
    <w:lvl w:ilvl="1" w:tplc="04090003">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11" w15:restartNumberingAfterBreak="0">
    <w:nsid w:val="27D83DCA"/>
    <w:multiLevelType w:val="hybridMultilevel"/>
    <w:tmpl w:val="37FC1FEE"/>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12" w15:restartNumberingAfterBreak="0">
    <w:nsid w:val="2DF4314D"/>
    <w:multiLevelType w:val="hybridMultilevel"/>
    <w:tmpl w:val="A7D4FA0C"/>
    <w:lvl w:ilvl="0" w:tplc="0409000B">
      <w:start w:val="1"/>
      <w:numFmt w:val="bullet"/>
      <w:lvlText w:val=""/>
      <w:lvlJc w:val="left"/>
      <w:pPr>
        <w:ind w:left="1440" w:hanging="360"/>
      </w:pPr>
      <w:rPr>
        <w:rFonts w:hint="default" w:ascii="Wingdings" w:hAnsi="Wingdings"/>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13" w15:restartNumberingAfterBreak="0">
    <w:nsid w:val="37B85977"/>
    <w:multiLevelType w:val="hybridMultilevel"/>
    <w:tmpl w:val="00EEF786"/>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14" w15:restartNumberingAfterBreak="0">
    <w:nsid w:val="39E7224D"/>
    <w:multiLevelType w:val="hybridMultilevel"/>
    <w:tmpl w:val="2FBCABEC"/>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15" w15:restartNumberingAfterBreak="0">
    <w:nsid w:val="3C8C04F5"/>
    <w:multiLevelType w:val="hybridMultilevel"/>
    <w:tmpl w:val="9E7A49A8"/>
    <w:lvl w:ilvl="0" w:tplc="0409000B">
      <w:start w:val="1"/>
      <w:numFmt w:val="bullet"/>
      <w:lvlText w:val=""/>
      <w:lvlJc w:val="left"/>
      <w:pPr>
        <w:ind w:left="2160" w:hanging="360"/>
      </w:pPr>
      <w:rPr>
        <w:rFonts w:hint="default" w:ascii="Wingdings" w:hAnsi="Wingdings"/>
      </w:rPr>
    </w:lvl>
    <w:lvl w:ilvl="1" w:tplc="04090003" w:tentative="1">
      <w:start w:val="1"/>
      <w:numFmt w:val="bullet"/>
      <w:lvlText w:val="o"/>
      <w:lvlJc w:val="left"/>
      <w:pPr>
        <w:ind w:left="2880" w:hanging="360"/>
      </w:pPr>
      <w:rPr>
        <w:rFonts w:hint="default" w:ascii="Courier New" w:hAnsi="Courier New" w:cs="Courier New"/>
      </w:rPr>
    </w:lvl>
    <w:lvl w:ilvl="2" w:tplc="04090005" w:tentative="1">
      <w:start w:val="1"/>
      <w:numFmt w:val="bullet"/>
      <w:lvlText w:val=""/>
      <w:lvlJc w:val="left"/>
      <w:pPr>
        <w:ind w:left="3600" w:hanging="360"/>
      </w:pPr>
      <w:rPr>
        <w:rFonts w:hint="default" w:ascii="Wingdings" w:hAnsi="Wingdings"/>
      </w:rPr>
    </w:lvl>
    <w:lvl w:ilvl="3" w:tplc="04090001" w:tentative="1">
      <w:start w:val="1"/>
      <w:numFmt w:val="bullet"/>
      <w:lvlText w:val=""/>
      <w:lvlJc w:val="left"/>
      <w:pPr>
        <w:ind w:left="4320" w:hanging="360"/>
      </w:pPr>
      <w:rPr>
        <w:rFonts w:hint="default" w:ascii="Symbol" w:hAnsi="Symbol"/>
      </w:rPr>
    </w:lvl>
    <w:lvl w:ilvl="4" w:tplc="04090003" w:tentative="1">
      <w:start w:val="1"/>
      <w:numFmt w:val="bullet"/>
      <w:lvlText w:val="o"/>
      <w:lvlJc w:val="left"/>
      <w:pPr>
        <w:ind w:left="5040" w:hanging="360"/>
      </w:pPr>
      <w:rPr>
        <w:rFonts w:hint="default" w:ascii="Courier New" w:hAnsi="Courier New" w:cs="Courier New"/>
      </w:rPr>
    </w:lvl>
    <w:lvl w:ilvl="5" w:tplc="04090005" w:tentative="1">
      <w:start w:val="1"/>
      <w:numFmt w:val="bullet"/>
      <w:lvlText w:val=""/>
      <w:lvlJc w:val="left"/>
      <w:pPr>
        <w:ind w:left="5760" w:hanging="360"/>
      </w:pPr>
      <w:rPr>
        <w:rFonts w:hint="default" w:ascii="Wingdings" w:hAnsi="Wingdings"/>
      </w:rPr>
    </w:lvl>
    <w:lvl w:ilvl="6" w:tplc="04090001" w:tentative="1">
      <w:start w:val="1"/>
      <w:numFmt w:val="bullet"/>
      <w:lvlText w:val=""/>
      <w:lvlJc w:val="left"/>
      <w:pPr>
        <w:ind w:left="6480" w:hanging="360"/>
      </w:pPr>
      <w:rPr>
        <w:rFonts w:hint="default" w:ascii="Symbol" w:hAnsi="Symbol"/>
      </w:rPr>
    </w:lvl>
    <w:lvl w:ilvl="7" w:tplc="04090003" w:tentative="1">
      <w:start w:val="1"/>
      <w:numFmt w:val="bullet"/>
      <w:lvlText w:val="o"/>
      <w:lvlJc w:val="left"/>
      <w:pPr>
        <w:ind w:left="7200" w:hanging="360"/>
      </w:pPr>
      <w:rPr>
        <w:rFonts w:hint="default" w:ascii="Courier New" w:hAnsi="Courier New" w:cs="Courier New"/>
      </w:rPr>
    </w:lvl>
    <w:lvl w:ilvl="8" w:tplc="04090005" w:tentative="1">
      <w:start w:val="1"/>
      <w:numFmt w:val="bullet"/>
      <w:lvlText w:val=""/>
      <w:lvlJc w:val="left"/>
      <w:pPr>
        <w:ind w:left="7920" w:hanging="360"/>
      </w:pPr>
      <w:rPr>
        <w:rFonts w:hint="default" w:ascii="Wingdings" w:hAnsi="Wingdings"/>
      </w:rPr>
    </w:lvl>
  </w:abstractNum>
  <w:abstractNum w:abstractNumId="16" w15:restartNumberingAfterBreak="0">
    <w:nsid w:val="416E66A8"/>
    <w:multiLevelType w:val="hybridMultilevel"/>
    <w:tmpl w:val="03AE7C4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7" w15:restartNumberingAfterBreak="0">
    <w:nsid w:val="456E4175"/>
    <w:multiLevelType w:val="hybridMultilevel"/>
    <w:tmpl w:val="D118032C"/>
    <w:lvl w:ilvl="0" w:tplc="04090001">
      <w:start w:val="1"/>
      <w:numFmt w:val="bullet"/>
      <w:lvlText w:val=""/>
      <w:lvlJc w:val="left"/>
      <w:pPr>
        <w:ind w:left="1470" w:hanging="360"/>
      </w:pPr>
      <w:rPr>
        <w:rFonts w:hint="default" w:ascii="Symbol" w:hAnsi="Symbol"/>
      </w:rPr>
    </w:lvl>
    <w:lvl w:ilvl="1" w:tplc="04090003" w:tentative="1">
      <w:start w:val="1"/>
      <w:numFmt w:val="bullet"/>
      <w:lvlText w:val="o"/>
      <w:lvlJc w:val="left"/>
      <w:pPr>
        <w:ind w:left="2190" w:hanging="360"/>
      </w:pPr>
      <w:rPr>
        <w:rFonts w:hint="default" w:ascii="Courier New" w:hAnsi="Courier New" w:cs="Courier New"/>
      </w:rPr>
    </w:lvl>
    <w:lvl w:ilvl="2" w:tplc="04090005" w:tentative="1">
      <w:start w:val="1"/>
      <w:numFmt w:val="bullet"/>
      <w:lvlText w:val=""/>
      <w:lvlJc w:val="left"/>
      <w:pPr>
        <w:ind w:left="2910" w:hanging="360"/>
      </w:pPr>
      <w:rPr>
        <w:rFonts w:hint="default" w:ascii="Wingdings" w:hAnsi="Wingdings"/>
      </w:rPr>
    </w:lvl>
    <w:lvl w:ilvl="3" w:tplc="04090001" w:tentative="1">
      <w:start w:val="1"/>
      <w:numFmt w:val="bullet"/>
      <w:lvlText w:val=""/>
      <w:lvlJc w:val="left"/>
      <w:pPr>
        <w:ind w:left="3630" w:hanging="360"/>
      </w:pPr>
      <w:rPr>
        <w:rFonts w:hint="default" w:ascii="Symbol" w:hAnsi="Symbol"/>
      </w:rPr>
    </w:lvl>
    <w:lvl w:ilvl="4" w:tplc="04090003" w:tentative="1">
      <w:start w:val="1"/>
      <w:numFmt w:val="bullet"/>
      <w:lvlText w:val="o"/>
      <w:lvlJc w:val="left"/>
      <w:pPr>
        <w:ind w:left="4350" w:hanging="360"/>
      </w:pPr>
      <w:rPr>
        <w:rFonts w:hint="default" w:ascii="Courier New" w:hAnsi="Courier New" w:cs="Courier New"/>
      </w:rPr>
    </w:lvl>
    <w:lvl w:ilvl="5" w:tplc="04090005" w:tentative="1">
      <w:start w:val="1"/>
      <w:numFmt w:val="bullet"/>
      <w:lvlText w:val=""/>
      <w:lvlJc w:val="left"/>
      <w:pPr>
        <w:ind w:left="5070" w:hanging="360"/>
      </w:pPr>
      <w:rPr>
        <w:rFonts w:hint="default" w:ascii="Wingdings" w:hAnsi="Wingdings"/>
      </w:rPr>
    </w:lvl>
    <w:lvl w:ilvl="6" w:tplc="04090001" w:tentative="1">
      <w:start w:val="1"/>
      <w:numFmt w:val="bullet"/>
      <w:lvlText w:val=""/>
      <w:lvlJc w:val="left"/>
      <w:pPr>
        <w:ind w:left="5790" w:hanging="360"/>
      </w:pPr>
      <w:rPr>
        <w:rFonts w:hint="default" w:ascii="Symbol" w:hAnsi="Symbol"/>
      </w:rPr>
    </w:lvl>
    <w:lvl w:ilvl="7" w:tplc="04090003" w:tentative="1">
      <w:start w:val="1"/>
      <w:numFmt w:val="bullet"/>
      <w:lvlText w:val="o"/>
      <w:lvlJc w:val="left"/>
      <w:pPr>
        <w:ind w:left="6510" w:hanging="360"/>
      </w:pPr>
      <w:rPr>
        <w:rFonts w:hint="default" w:ascii="Courier New" w:hAnsi="Courier New" w:cs="Courier New"/>
      </w:rPr>
    </w:lvl>
    <w:lvl w:ilvl="8" w:tplc="04090005" w:tentative="1">
      <w:start w:val="1"/>
      <w:numFmt w:val="bullet"/>
      <w:lvlText w:val=""/>
      <w:lvlJc w:val="left"/>
      <w:pPr>
        <w:ind w:left="7230" w:hanging="360"/>
      </w:pPr>
      <w:rPr>
        <w:rFonts w:hint="default" w:ascii="Wingdings" w:hAnsi="Wingdings"/>
      </w:rPr>
    </w:lvl>
  </w:abstractNum>
  <w:abstractNum w:abstractNumId="18" w15:restartNumberingAfterBreak="0">
    <w:nsid w:val="4C7A302C"/>
    <w:multiLevelType w:val="hybridMultilevel"/>
    <w:tmpl w:val="A2D2E1E6"/>
    <w:lvl w:ilvl="0" w:tplc="0409000B">
      <w:start w:val="1"/>
      <w:numFmt w:val="bullet"/>
      <w:lvlText w:val=""/>
      <w:lvlJc w:val="left"/>
      <w:pPr>
        <w:ind w:left="1440" w:hanging="360"/>
      </w:pPr>
      <w:rPr>
        <w:rFonts w:hint="default" w:ascii="Wingdings" w:hAnsi="Wingdings"/>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19" w15:restartNumberingAfterBreak="0">
    <w:nsid w:val="53411943"/>
    <w:multiLevelType w:val="hybridMultilevel"/>
    <w:tmpl w:val="B4E09C86"/>
    <w:lvl w:ilvl="0" w:tplc="04090001">
      <w:start w:val="1"/>
      <w:numFmt w:val="bullet"/>
      <w:lvlText w:val=""/>
      <w:lvlJc w:val="left"/>
      <w:pPr>
        <w:ind w:left="2160" w:hanging="360"/>
      </w:pPr>
      <w:rPr>
        <w:rFonts w:hint="default" w:ascii="Symbol" w:hAnsi="Symbol"/>
      </w:rPr>
    </w:lvl>
    <w:lvl w:ilvl="1" w:tplc="04090003" w:tentative="1">
      <w:start w:val="1"/>
      <w:numFmt w:val="bullet"/>
      <w:lvlText w:val="o"/>
      <w:lvlJc w:val="left"/>
      <w:pPr>
        <w:ind w:left="2880" w:hanging="360"/>
      </w:pPr>
      <w:rPr>
        <w:rFonts w:hint="default" w:ascii="Courier New" w:hAnsi="Courier New" w:cs="Courier New"/>
      </w:rPr>
    </w:lvl>
    <w:lvl w:ilvl="2" w:tplc="04090005" w:tentative="1">
      <w:start w:val="1"/>
      <w:numFmt w:val="bullet"/>
      <w:lvlText w:val=""/>
      <w:lvlJc w:val="left"/>
      <w:pPr>
        <w:ind w:left="3600" w:hanging="360"/>
      </w:pPr>
      <w:rPr>
        <w:rFonts w:hint="default" w:ascii="Wingdings" w:hAnsi="Wingdings"/>
      </w:rPr>
    </w:lvl>
    <w:lvl w:ilvl="3" w:tplc="04090001" w:tentative="1">
      <w:start w:val="1"/>
      <w:numFmt w:val="bullet"/>
      <w:lvlText w:val=""/>
      <w:lvlJc w:val="left"/>
      <w:pPr>
        <w:ind w:left="4320" w:hanging="360"/>
      </w:pPr>
      <w:rPr>
        <w:rFonts w:hint="default" w:ascii="Symbol" w:hAnsi="Symbol"/>
      </w:rPr>
    </w:lvl>
    <w:lvl w:ilvl="4" w:tplc="04090003" w:tentative="1">
      <w:start w:val="1"/>
      <w:numFmt w:val="bullet"/>
      <w:lvlText w:val="o"/>
      <w:lvlJc w:val="left"/>
      <w:pPr>
        <w:ind w:left="5040" w:hanging="360"/>
      </w:pPr>
      <w:rPr>
        <w:rFonts w:hint="default" w:ascii="Courier New" w:hAnsi="Courier New" w:cs="Courier New"/>
      </w:rPr>
    </w:lvl>
    <w:lvl w:ilvl="5" w:tplc="04090005" w:tentative="1">
      <w:start w:val="1"/>
      <w:numFmt w:val="bullet"/>
      <w:lvlText w:val=""/>
      <w:lvlJc w:val="left"/>
      <w:pPr>
        <w:ind w:left="5760" w:hanging="360"/>
      </w:pPr>
      <w:rPr>
        <w:rFonts w:hint="default" w:ascii="Wingdings" w:hAnsi="Wingdings"/>
      </w:rPr>
    </w:lvl>
    <w:lvl w:ilvl="6" w:tplc="04090001" w:tentative="1">
      <w:start w:val="1"/>
      <w:numFmt w:val="bullet"/>
      <w:lvlText w:val=""/>
      <w:lvlJc w:val="left"/>
      <w:pPr>
        <w:ind w:left="6480" w:hanging="360"/>
      </w:pPr>
      <w:rPr>
        <w:rFonts w:hint="default" w:ascii="Symbol" w:hAnsi="Symbol"/>
      </w:rPr>
    </w:lvl>
    <w:lvl w:ilvl="7" w:tplc="04090003" w:tentative="1">
      <w:start w:val="1"/>
      <w:numFmt w:val="bullet"/>
      <w:lvlText w:val="o"/>
      <w:lvlJc w:val="left"/>
      <w:pPr>
        <w:ind w:left="7200" w:hanging="360"/>
      </w:pPr>
      <w:rPr>
        <w:rFonts w:hint="default" w:ascii="Courier New" w:hAnsi="Courier New" w:cs="Courier New"/>
      </w:rPr>
    </w:lvl>
    <w:lvl w:ilvl="8" w:tplc="04090005" w:tentative="1">
      <w:start w:val="1"/>
      <w:numFmt w:val="bullet"/>
      <w:lvlText w:val=""/>
      <w:lvlJc w:val="left"/>
      <w:pPr>
        <w:ind w:left="7920" w:hanging="360"/>
      </w:pPr>
      <w:rPr>
        <w:rFonts w:hint="default" w:ascii="Wingdings" w:hAnsi="Wingdings"/>
      </w:rPr>
    </w:lvl>
  </w:abstractNum>
  <w:abstractNum w:abstractNumId="20" w15:restartNumberingAfterBreak="0">
    <w:nsid w:val="56332A16"/>
    <w:multiLevelType w:val="hybridMultilevel"/>
    <w:tmpl w:val="970C4C6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1" w15:restartNumberingAfterBreak="0">
    <w:nsid w:val="59781484"/>
    <w:multiLevelType w:val="hybridMultilevel"/>
    <w:tmpl w:val="909675AA"/>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22" w15:restartNumberingAfterBreak="0">
    <w:nsid w:val="69193A1E"/>
    <w:multiLevelType w:val="hybridMultilevel"/>
    <w:tmpl w:val="7C148F96"/>
    <w:lvl w:ilvl="0" w:tplc="04090009">
      <w:start w:val="1"/>
      <w:numFmt w:val="bullet"/>
      <w:lvlText w:val=""/>
      <w:lvlJc w:val="left"/>
      <w:pPr>
        <w:ind w:left="2520" w:hanging="360"/>
      </w:pPr>
      <w:rPr>
        <w:rFonts w:hint="default" w:ascii="Wingdings" w:hAnsi="Wingdings"/>
      </w:rPr>
    </w:lvl>
    <w:lvl w:ilvl="1" w:tplc="04090003" w:tentative="1">
      <w:start w:val="1"/>
      <w:numFmt w:val="bullet"/>
      <w:lvlText w:val="o"/>
      <w:lvlJc w:val="left"/>
      <w:pPr>
        <w:ind w:left="3240" w:hanging="360"/>
      </w:pPr>
      <w:rPr>
        <w:rFonts w:hint="default" w:ascii="Courier New" w:hAnsi="Courier New" w:cs="Courier New"/>
      </w:rPr>
    </w:lvl>
    <w:lvl w:ilvl="2" w:tplc="04090005">
      <w:start w:val="1"/>
      <w:numFmt w:val="bullet"/>
      <w:lvlText w:val=""/>
      <w:lvlJc w:val="left"/>
      <w:pPr>
        <w:ind w:left="3960" w:hanging="360"/>
      </w:pPr>
      <w:rPr>
        <w:rFonts w:hint="default" w:ascii="Wingdings" w:hAnsi="Wingdings"/>
      </w:rPr>
    </w:lvl>
    <w:lvl w:ilvl="3" w:tplc="04090001" w:tentative="1">
      <w:start w:val="1"/>
      <w:numFmt w:val="bullet"/>
      <w:lvlText w:val=""/>
      <w:lvlJc w:val="left"/>
      <w:pPr>
        <w:ind w:left="4680" w:hanging="360"/>
      </w:pPr>
      <w:rPr>
        <w:rFonts w:hint="default" w:ascii="Symbol" w:hAnsi="Symbol"/>
      </w:rPr>
    </w:lvl>
    <w:lvl w:ilvl="4" w:tplc="04090003" w:tentative="1">
      <w:start w:val="1"/>
      <w:numFmt w:val="bullet"/>
      <w:lvlText w:val="o"/>
      <w:lvlJc w:val="left"/>
      <w:pPr>
        <w:ind w:left="5400" w:hanging="360"/>
      </w:pPr>
      <w:rPr>
        <w:rFonts w:hint="default" w:ascii="Courier New" w:hAnsi="Courier New" w:cs="Courier New"/>
      </w:rPr>
    </w:lvl>
    <w:lvl w:ilvl="5" w:tplc="04090005" w:tentative="1">
      <w:start w:val="1"/>
      <w:numFmt w:val="bullet"/>
      <w:lvlText w:val=""/>
      <w:lvlJc w:val="left"/>
      <w:pPr>
        <w:ind w:left="6120" w:hanging="360"/>
      </w:pPr>
      <w:rPr>
        <w:rFonts w:hint="default" w:ascii="Wingdings" w:hAnsi="Wingdings"/>
      </w:rPr>
    </w:lvl>
    <w:lvl w:ilvl="6" w:tplc="04090001" w:tentative="1">
      <w:start w:val="1"/>
      <w:numFmt w:val="bullet"/>
      <w:lvlText w:val=""/>
      <w:lvlJc w:val="left"/>
      <w:pPr>
        <w:ind w:left="6840" w:hanging="360"/>
      </w:pPr>
      <w:rPr>
        <w:rFonts w:hint="default" w:ascii="Symbol" w:hAnsi="Symbol"/>
      </w:rPr>
    </w:lvl>
    <w:lvl w:ilvl="7" w:tplc="04090003" w:tentative="1">
      <w:start w:val="1"/>
      <w:numFmt w:val="bullet"/>
      <w:lvlText w:val="o"/>
      <w:lvlJc w:val="left"/>
      <w:pPr>
        <w:ind w:left="7560" w:hanging="360"/>
      </w:pPr>
      <w:rPr>
        <w:rFonts w:hint="default" w:ascii="Courier New" w:hAnsi="Courier New" w:cs="Courier New"/>
      </w:rPr>
    </w:lvl>
    <w:lvl w:ilvl="8" w:tplc="04090005" w:tentative="1">
      <w:start w:val="1"/>
      <w:numFmt w:val="bullet"/>
      <w:lvlText w:val=""/>
      <w:lvlJc w:val="left"/>
      <w:pPr>
        <w:ind w:left="8280" w:hanging="360"/>
      </w:pPr>
      <w:rPr>
        <w:rFonts w:hint="default" w:ascii="Wingdings" w:hAnsi="Wingdings"/>
      </w:rPr>
    </w:lvl>
  </w:abstractNum>
  <w:abstractNum w:abstractNumId="23" w15:restartNumberingAfterBreak="0">
    <w:nsid w:val="6BAA347C"/>
    <w:multiLevelType w:val="hybridMultilevel"/>
    <w:tmpl w:val="6AFE0636"/>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24" w15:restartNumberingAfterBreak="0">
    <w:nsid w:val="6FD21F13"/>
    <w:multiLevelType w:val="hybridMultilevel"/>
    <w:tmpl w:val="CB366592"/>
    <w:lvl w:ilvl="0" w:tplc="0409000B">
      <w:start w:val="1"/>
      <w:numFmt w:val="bullet"/>
      <w:lvlText w:val=""/>
      <w:lvlJc w:val="left"/>
      <w:pPr>
        <w:ind w:left="1440" w:hanging="360"/>
      </w:pPr>
      <w:rPr>
        <w:rFonts w:hint="default" w:ascii="Wingdings" w:hAnsi="Wingdings"/>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25" w15:restartNumberingAfterBreak="0">
    <w:nsid w:val="70DA3182"/>
    <w:multiLevelType w:val="hybridMultilevel"/>
    <w:tmpl w:val="1D7A3422"/>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26" w15:restartNumberingAfterBreak="0">
    <w:nsid w:val="71D82B9E"/>
    <w:multiLevelType w:val="hybridMultilevel"/>
    <w:tmpl w:val="F168D080"/>
    <w:lvl w:ilvl="0" w:tplc="04090001">
      <w:start w:val="1"/>
      <w:numFmt w:val="bullet"/>
      <w:lvlText w:val=""/>
      <w:lvlJc w:val="left"/>
      <w:pPr>
        <w:ind w:left="2190" w:hanging="360"/>
      </w:pPr>
      <w:rPr>
        <w:rFonts w:hint="default" w:ascii="Symbol" w:hAnsi="Symbol"/>
      </w:rPr>
    </w:lvl>
    <w:lvl w:ilvl="1" w:tplc="04090003" w:tentative="1">
      <w:start w:val="1"/>
      <w:numFmt w:val="bullet"/>
      <w:lvlText w:val="o"/>
      <w:lvlJc w:val="left"/>
      <w:pPr>
        <w:ind w:left="2910" w:hanging="360"/>
      </w:pPr>
      <w:rPr>
        <w:rFonts w:hint="default" w:ascii="Courier New" w:hAnsi="Courier New" w:cs="Courier New"/>
      </w:rPr>
    </w:lvl>
    <w:lvl w:ilvl="2" w:tplc="04090005" w:tentative="1">
      <w:start w:val="1"/>
      <w:numFmt w:val="bullet"/>
      <w:lvlText w:val=""/>
      <w:lvlJc w:val="left"/>
      <w:pPr>
        <w:ind w:left="3630" w:hanging="360"/>
      </w:pPr>
      <w:rPr>
        <w:rFonts w:hint="default" w:ascii="Wingdings" w:hAnsi="Wingdings"/>
      </w:rPr>
    </w:lvl>
    <w:lvl w:ilvl="3" w:tplc="04090001" w:tentative="1">
      <w:start w:val="1"/>
      <w:numFmt w:val="bullet"/>
      <w:lvlText w:val=""/>
      <w:lvlJc w:val="left"/>
      <w:pPr>
        <w:ind w:left="4350" w:hanging="360"/>
      </w:pPr>
      <w:rPr>
        <w:rFonts w:hint="default" w:ascii="Symbol" w:hAnsi="Symbol"/>
      </w:rPr>
    </w:lvl>
    <w:lvl w:ilvl="4" w:tplc="04090003" w:tentative="1">
      <w:start w:val="1"/>
      <w:numFmt w:val="bullet"/>
      <w:lvlText w:val="o"/>
      <w:lvlJc w:val="left"/>
      <w:pPr>
        <w:ind w:left="5070" w:hanging="360"/>
      </w:pPr>
      <w:rPr>
        <w:rFonts w:hint="default" w:ascii="Courier New" w:hAnsi="Courier New" w:cs="Courier New"/>
      </w:rPr>
    </w:lvl>
    <w:lvl w:ilvl="5" w:tplc="04090005" w:tentative="1">
      <w:start w:val="1"/>
      <w:numFmt w:val="bullet"/>
      <w:lvlText w:val=""/>
      <w:lvlJc w:val="left"/>
      <w:pPr>
        <w:ind w:left="5790" w:hanging="360"/>
      </w:pPr>
      <w:rPr>
        <w:rFonts w:hint="default" w:ascii="Wingdings" w:hAnsi="Wingdings"/>
      </w:rPr>
    </w:lvl>
    <w:lvl w:ilvl="6" w:tplc="04090001" w:tentative="1">
      <w:start w:val="1"/>
      <w:numFmt w:val="bullet"/>
      <w:lvlText w:val=""/>
      <w:lvlJc w:val="left"/>
      <w:pPr>
        <w:ind w:left="6510" w:hanging="360"/>
      </w:pPr>
      <w:rPr>
        <w:rFonts w:hint="default" w:ascii="Symbol" w:hAnsi="Symbol"/>
      </w:rPr>
    </w:lvl>
    <w:lvl w:ilvl="7" w:tplc="04090003" w:tentative="1">
      <w:start w:val="1"/>
      <w:numFmt w:val="bullet"/>
      <w:lvlText w:val="o"/>
      <w:lvlJc w:val="left"/>
      <w:pPr>
        <w:ind w:left="7230" w:hanging="360"/>
      </w:pPr>
      <w:rPr>
        <w:rFonts w:hint="default" w:ascii="Courier New" w:hAnsi="Courier New" w:cs="Courier New"/>
      </w:rPr>
    </w:lvl>
    <w:lvl w:ilvl="8" w:tplc="04090005" w:tentative="1">
      <w:start w:val="1"/>
      <w:numFmt w:val="bullet"/>
      <w:lvlText w:val=""/>
      <w:lvlJc w:val="left"/>
      <w:pPr>
        <w:ind w:left="7950" w:hanging="360"/>
      </w:pPr>
      <w:rPr>
        <w:rFonts w:hint="default" w:ascii="Wingdings" w:hAnsi="Wingdings"/>
      </w:rPr>
    </w:lvl>
  </w:abstractNum>
  <w:abstractNum w:abstractNumId="27" w15:restartNumberingAfterBreak="0">
    <w:nsid w:val="72380FC9"/>
    <w:multiLevelType w:val="hybridMultilevel"/>
    <w:tmpl w:val="77183092"/>
    <w:lvl w:ilvl="0" w:tplc="0409000B">
      <w:start w:val="1"/>
      <w:numFmt w:val="bullet"/>
      <w:lvlText w:val=""/>
      <w:lvlJc w:val="left"/>
      <w:pPr>
        <w:ind w:left="1440" w:hanging="360"/>
      </w:pPr>
      <w:rPr>
        <w:rFonts w:hint="default" w:ascii="Wingdings" w:hAnsi="Wingdings"/>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28" w15:restartNumberingAfterBreak="0">
    <w:nsid w:val="763A645B"/>
    <w:multiLevelType w:val="hybridMultilevel"/>
    <w:tmpl w:val="74266FCC"/>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29" w15:restartNumberingAfterBreak="0">
    <w:nsid w:val="767243DD"/>
    <w:multiLevelType w:val="multilevel"/>
    <w:tmpl w:val="775EE1E4"/>
    <w:lvl w:ilvl="0">
      <w:start w:val="1"/>
      <w:numFmt w:val="decimal"/>
      <w:lvlText w:val="%1"/>
      <w:lvlJc w:val="left"/>
      <w:pPr>
        <w:ind w:left="1020" w:hanging="1020"/>
      </w:pPr>
      <w:rPr>
        <w:rFonts w:hint="default"/>
      </w:rPr>
    </w:lvl>
    <w:lvl w:ilvl="1">
      <w:start w:val="1"/>
      <w:numFmt w:val="decimal"/>
      <w:lvlText w:val="%1.%2"/>
      <w:lvlJc w:val="left"/>
      <w:pPr>
        <w:ind w:left="1020" w:hanging="1020"/>
      </w:pPr>
      <w:rPr>
        <w:rFonts w:hint="default"/>
      </w:rPr>
    </w:lvl>
    <w:lvl w:ilvl="2">
      <w:start w:val="1"/>
      <w:numFmt w:val="decimal"/>
      <w:lvlText w:val="%1.%2.%3"/>
      <w:lvlJc w:val="left"/>
      <w:pPr>
        <w:ind w:left="1020" w:hanging="10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0" w15:restartNumberingAfterBreak="0">
    <w:nsid w:val="79D4005E"/>
    <w:multiLevelType w:val="hybridMultilevel"/>
    <w:tmpl w:val="76D2EBF2"/>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31" w15:restartNumberingAfterBreak="0">
    <w:nsid w:val="7C727E3A"/>
    <w:multiLevelType w:val="hybridMultilevel"/>
    <w:tmpl w:val="79B46296"/>
    <w:lvl w:ilvl="0" w:tplc="0409000B">
      <w:start w:val="1"/>
      <w:numFmt w:val="bullet"/>
      <w:lvlText w:val=""/>
      <w:lvlJc w:val="left"/>
      <w:pPr>
        <w:ind w:left="1440" w:hanging="360"/>
      </w:pPr>
      <w:rPr>
        <w:rFonts w:hint="default" w:ascii="Wingdings" w:hAnsi="Wingdings"/>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32" w15:restartNumberingAfterBreak="0">
    <w:nsid w:val="7DD64563"/>
    <w:multiLevelType w:val="hybridMultilevel"/>
    <w:tmpl w:val="363E41A8"/>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33" w15:restartNumberingAfterBreak="0">
    <w:nsid w:val="7EB71350"/>
    <w:multiLevelType w:val="hybridMultilevel"/>
    <w:tmpl w:val="2A488A80"/>
    <w:lvl w:ilvl="0" w:tplc="0409000B">
      <w:start w:val="1"/>
      <w:numFmt w:val="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 w16cid:durableId="2045598963">
    <w:abstractNumId w:val="29"/>
  </w:num>
  <w:num w:numId="2" w16cid:durableId="687831970">
    <w:abstractNumId w:val="19"/>
  </w:num>
  <w:num w:numId="3" w16cid:durableId="1725641558">
    <w:abstractNumId w:val="23"/>
  </w:num>
  <w:num w:numId="4" w16cid:durableId="977494911">
    <w:abstractNumId w:val="11"/>
  </w:num>
  <w:num w:numId="5" w16cid:durableId="1101217689">
    <w:abstractNumId w:val="1"/>
  </w:num>
  <w:num w:numId="6" w16cid:durableId="84572217">
    <w:abstractNumId w:val="28"/>
  </w:num>
  <w:num w:numId="7" w16cid:durableId="139544930">
    <w:abstractNumId w:val="10"/>
  </w:num>
  <w:num w:numId="8" w16cid:durableId="224603787">
    <w:abstractNumId w:val="16"/>
  </w:num>
  <w:num w:numId="9" w16cid:durableId="427502667">
    <w:abstractNumId w:val="30"/>
  </w:num>
  <w:num w:numId="10" w16cid:durableId="836574365">
    <w:abstractNumId w:val="4"/>
  </w:num>
  <w:num w:numId="11" w16cid:durableId="1309289755">
    <w:abstractNumId w:val="21"/>
  </w:num>
  <w:num w:numId="12" w16cid:durableId="368605770">
    <w:abstractNumId w:val="17"/>
  </w:num>
  <w:num w:numId="13" w16cid:durableId="1937983044">
    <w:abstractNumId w:val="26"/>
  </w:num>
  <w:num w:numId="14" w16cid:durableId="1869947195">
    <w:abstractNumId w:val="13"/>
  </w:num>
  <w:num w:numId="15" w16cid:durableId="1726445230">
    <w:abstractNumId w:val="14"/>
  </w:num>
  <w:num w:numId="16" w16cid:durableId="366101058">
    <w:abstractNumId w:val="25"/>
  </w:num>
  <w:num w:numId="17" w16cid:durableId="49765520">
    <w:abstractNumId w:val="3"/>
  </w:num>
  <w:num w:numId="18" w16cid:durableId="731387285">
    <w:abstractNumId w:val="9"/>
  </w:num>
  <w:num w:numId="19" w16cid:durableId="2008316550">
    <w:abstractNumId w:val="2"/>
  </w:num>
  <w:num w:numId="20" w16cid:durableId="1298417252">
    <w:abstractNumId w:val="20"/>
  </w:num>
  <w:num w:numId="21" w16cid:durableId="1592079353">
    <w:abstractNumId w:val="0"/>
  </w:num>
  <w:num w:numId="22" w16cid:durableId="480007126">
    <w:abstractNumId w:val="32"/>
  </w:num>
  <w:num w:numId="23" w16cid:durableId="240259474">
    <w:abstractNumId w:val="8"/>
  </w:num>
  <w:num w:numId="24" w16cid:durableId="1849756840">
    <w:abstractNumId w:val="5"/>
  </w:num>
  <w:num w:numId="25" w16cid:durableId="593783344">
    <w:abstractNumId w:val="24"/>
  </w:num>
  <w:num w:numId="26" w16cid:durableId="1781489701">
    <w:abstractNumId w:val="18"/>
  </w:num>
  <w:num w:numId="27" w16cid:durableId="592006930">
    <w:abstractNumId w:val="27"/>
  </w:num>
  <w:num w:numId="28" w16cid:durableId="575938470">
    <w:abstractNumId w:val="33"/>
  </w:num>
  <w:num w:numId="29" w16cid:durableId="1280915346">
    <w:abstractNumId w:val="15"/>
  </w:num>
  <w:num w:numId="30" w16cid:durableId="1388988640">
    <w:abstractNumId w:val="12"/>
  </w:num>
  <w:num w:numId="31" w16cid:durableId="1578053085">
    <w:abstractNumId w:val="22"/>
  </w:num>
  <w:num w:numId="32" w16cid:durableId="2048140175">
    <w:abstractNumId w:val="6"/>
  </w:num>
  <w:num w:numId="33" w16cid:durableId="454101847">
    <w:abstractNumId w:val="7"/>
  </w:num>
  <w:num w:numId="34" w16cid:durableId="1349524236">
    <w:abstractNumId w:val="3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4105"/>
    <w:rsid w:val="000045D9"/>
    <w:rsid w:val="00004F6B"/>
    <w:rsid w:val="00005BE8"/>
    <w:rsid w:val="00005F21"/>
    <w:rsid w:val="00030255"/>
    <w:rsid w:val="0003535B"/>
    <w:rsid w:val="000355CB"/>
    <w:rsid w:val="000371A9"/>
    <w:rsid w:val="00037971"/>
    <w:rsid w:val="000410A0"/>
    <w:rsid w:val="0004448E"/>
    <w:rsid w:val="000530DC"/>
    <w:rsid w:val="00054360"/>
    <w:rsid w:val="0005449C"/>
    <w:rsid w:val="00057BBE"/>
    <w:rsid w:val="00074C5E"/>
    <w:rsid w:val="0008295B"/>
    <w:rsid w:val="00084E17"/>
    <w:rsid w:val="00086A56"/>
    <w:rsid w:val="00086E5C"/>
    <w:rsid w:val="0009106E"/>
    <w:rsid w:val="00095F95"/>
    <w:rsid w:val="000A0E3D"/>
    <w:rsid w:val="000B0D84"/>
    <w:rsid w:val="000B1291"/>
    <w:rsid w:val="000B2A63"/>
    <w:rsid w:val="000B4EF2"/>
    <w:rsid w:val="000B50CA"/>
    <w:rsid w:val="000C373F"/>
    <w:rsid w:val="000C7D01"/>
    <w:rsid w:val="000D3165"/>
    <w:rsid w:val="000D625B"/>
    <w:rsid w:val="000E7681"/>
    <w:rsid w:val="000F089A"/>
    <w:rsid w:val="000F1C00"/>
    <w:rsid w:val="000F3D3F"/>
    <w:rsid w:val="000F6CCC"/>
    <w:rsid w:val="000F7642"/>
    <w:rsid w:val="00105780"/>
    <w:rsid w:val="001064AC"/>
    <w:rsid w:val="00116A0E"/>
    <w:rsid w:val="00130532"/>
    <w:rsid w:val="001446F4"/>
    <w:rsid w:val="00147323"/>
    <w:rsid w:val="001675F4"/>
    <w:rsid w:val="001676A2"/>
    <w:rsid w:val="00174F08"/>
    <w:rsid w:val="00176CFB"/>
    <w:rsid w:val="00177426"/>
    <w:rsid w:val="00180113"/>
    <w:rsid w:val="00194B56"/>
    <w:rsid w:val="0019759A"/>
    <w:rsid w:val="001A5333"/>
    <w:rsid w:val="001B1EA5"/>
    <w:rsid w:val="001B2255"/>
    <w:rsid w:val="001B35D2"/>
    <w:rsid w:val="001B5573"/>
    <w:rsid w:val="001B7FC2"/>
    <w:rsid w:val="001C1CDF"/>
    <w:rsid w:val="001C2B33"/>
    <w:rsid w:val="001D1F98"/>
    <w:rsid w:val="001D219B"/>
    <w:rsid w:val="001D4462"/>
    <w:rsid w:val="001D5C00"/>
    <w:rsid w:val="001D7BEC"/>
    <w:rsid w:val="001E7D19"/>
    <w:rsid w:val="001F02A4"/>
    <w:rsid w:val="001F5D6C"/>
    <w:rsid w:val="001F608C"/>
    <w:rsid w:val="00202FCC"/>
    <w:rsid w:val="00206B0A"/>
    <w:rsid w:val="00206BD5"/>
    <w:rsid w:val="00206F45"/>
    <w:rsid w:val="00222A8F"/>
    <w:rsid w:val="00224377"/>
    <w:rsid w:val="00224B8F"/>
    <w:rsid w:val="00230DA0"/>
    <w:rsid w:val="00235953"/>
    <w:rsid w:val="002436C8"/>
    <w:rsid w:val="00243DC1"/>
    <w:rsid w:val="0026790C"/>
    <w:rsid w:val="00275540"/>
    <w:rsid w:val="002807A1"/>
    <w:rsid w:val="00290DA5"/>
    <w:rsid w:val="00294DB0"/>
    <w:rsid w:val="002A1832"/>
    <w:rsid w:val="002A5C20"/>
    <w:rsid w:val="002A685C"/>
    <w:rsid w:val="002A7D75"/>
    <w:rsid w:val="002B1F11"/>
    <w:rsid w:val="002B2961"/>
    <w:rsid w:val="002B5D14"/>
    <w:rsid w:val="002C0F20"/>
    <w:rsid w:val="002C183E"/>
    <w:rsid w:val="002C2F47"/>
    <w:rsid w:val="002D129A"/>
    <w:rsid w:val="002D191C"/>
    <w:rsid w:val="002D3B62"/>
    <w:rsid w:val="002D680D"/>
    <w:rsid w:val="002E132B"/>
    <w:rsid w:val="002E6F4F"/>
    <w:rsid w:val="003025E5"/>
    <w:rsid w:val="003052B0"/>
    <w:rsid w:val="00310A80"/>
    <w:rsid w:val="003125E6"/>
    <w:rsid w:val="00312B42"/>
    <w:rsid w:val="00322CDF"/>
    <w:rsid w:val="003237CD"/>
    <w:rsid w:val="003304F5"/>
    <w:rsid w:val="003576A9"/>
    <w:rsid w:val="00374A0F"/>
    <w:rsid w:val="00385276"/>
    <w:rsid w:val="003A4053"/>
    <w:rsid w:val="003B0235"/>
    <w:rsid w:val="003B349A"/>
    <w:rsid w:val="003B4105"/>
    <w:rsid w:val="003B55A7"/>
    <w:rsid w:val="003B70E5"/>
    <w:rsid w:val="003C2E2E"/>
    <w:rsid w:val="003C4604"/>
    <w:rsid w:val="003D07CC"/>
    <w:rsid w:val="003E6A7B"/>
    <w:rsid w:val="003E7995"/>
    <w:rsid w:val="003F0BC7"/>
    <w:rsid w:val="003F5865"/>
    <w:rsid w:val="00412855"/>
    <w:rsid w:val="00412EEF"/>
    <w:rsid w:val="0042091F"/>
    <w:rsid w:val="004227C2"/>
    <w:rsid w:val="004359B8"/>
    <w:rsid w:val="00436E0C"/>
    <w:rsid w:val="0045323D"/>
    <w:rsid w:val="00456C61"/>
    <w:rsid w:val="00462322"/>
    <w:rsid w:val="004650ED"/>
    <w:rsid w:val="00470A2F"/>
    <w:rsid w:val="00474BF0"/>
    <w:rsid w:val="00475B99"/>
    <w:rsid w:val="00483A49"/>
    <w:rsid w:val="004843EC"/>
    <w:rsid w:val="004908D7"/>
    <w:rsid w:val="00491CAC"/>
    <w:rsid w:val="00492104"/>
    <w:rsid w:val="004A6881"/>
    <w:rsid w:val="004C260E"/>
    <w:rsid w:val="004C384A"/>
    <w:rsid w:val="004C5463"/>
    <w:rsid w:val="004C68BA"/>
    <w:rsid w:val="004E4A1D"/>
    <w:rsid w:val="004F5685"/>
    <w:rsid w:val="005034D2"/>
    <w:rsid w:val="00513E3D"/>
    <w:rsid w:val="005143F0"/>
    <w:rsid w:val="005173B0"/>
    <w:rsid w:val="00524F44"/>
    <w:rsid w:val="00530B87"/>
    <w:rsid w:val="00532E96"/>
    <w:rsid w:val="00541536"/>
    <w:rsid w:val="00542432"/>
    <w:rsid w:val="00542C40"/>
    <w:rsid w:val="00551688"/>
    <w:rsid w:val="005535BB"/>
    <w:rsid w:val="005566FF"/>
    <w:rsid w:val="00562D6D"/>
    <w:rsid w:val="00563409"/>
    <w:rsid w:val="005830A5"/>
    <w:rsid w:val="00590CF9"/>
    <w:rsid w:val="00591636"/>
    <w:rsid w:val="0059383D"/>
    <w:rsid w:val="00597A21"/>
    <w:rsid w:val="005A1DEC"/>
    <w:rsid w:val="005A74AA"/>
    <w:rsid w:val="005C4089"/>
    <w:rsid w:val="005C7C75"/>
    <w:rsid w:val="005D05EC"/>
    <w:rsid w:val="005D360E"/>
    <w:rsid w:val="005D3A5D"/>
    <w:rsid w:val="005D5C2A"/>
    <w:rsid w:val="005E0566"/>
    <w:rsid w:val="005E24AC"/>
    <w:rsid w:val="005E4F1C"/>
    <w:rsid w:val="005F44E6"/>
    <w:rsid w:val="00601868"/>
    <w:rsid w:val="00603A46"/>
    <w:rsid w:val="00613626"/>
    <w:rsid w:val="00622DF7"/>
    <w:rsid w:val="00623421"/>
    <w:rsid w:val="006345C9"/>
    <w:rsid w:val="00656D92"/>
    <w:rsid w:val="006619A3"/>
    <w:rsid w:val="0066383F"/>
    <w:rsid w:val="00671E5F"/>
    <w:rsid w:val="0068338D"/>
    <w:rsid w:val="00683C0A"/>
    <w:rsid w:val="00687568"/>
    <w:rsid w:val="00690D03"/>
    <w:rsid w:val="00695155"/>
    <w:rsid w:val="006A3300"/>
    <w:rsid w:val="006A3DE5"/>
    <w:rsid w:val="006A64C9"/>
    <w:rsid w:val="006C16C8"/>
    <w:rsid w:val="006D2DAE"/>
    <w:rsid w:val="006D31B8"/>
    <w:rsid w:val="006E572B"/>
    <w:rsid w:val="006E65D3"/>
    <w:rsid w:val="006E7647"/>
    <w:rsid w:val="006F0724"/>
    <w:rsid w:val="00703D81"/>
    <w:rsid w:val="00705DE9"/>
    <w:rsid w:val="00710C5A"/>
    <w:rsid w:val="007235BD"/>
    <w:rsid w:val="007276DE"/>
    <w:rsid w:val="007334BB"/>
    <w:rsid w:val="007433E3"/>
    <w:rsid w:val="007478D6"/>
    <w:rsid w:val="0075079F"/>
    <w:rsid w:val="00760C28"/>
    <w:rsid w:val="007629F2"/>
    <w:rsid w:val="00762A10"/>
    <w:rsid w:val="007657E6"/>
    <w:rsid w:val="00767D50"/>
    <w:rsid w:val="00773441"/>
    <w:rsid w:val="00781CC5"/>
    <w:rsid w:val="00783CC1"/>
    <w:rsid w:val="00790E84"/>
    <w:rsid w:val="007930F1"/>
    <w:rsid w:val="0079356D"/>
    <w:rsid w:val="00797FBF"/>
    <w:rsid w:val="007A06A5"/>
    <w:rsid w:val="007A6DA0"/>
    <w:rsid w:val="007B0654"/>
    <w:rsid w:val="007C054F"/>
    <w:rsid w:val="007C1CB1"/>
    <w:rsid w:val="007C57D6"/>
    <w:rsid w:val="007C79CD"/>
    <w:rsid w:val="007C7D6A"/>
    <w:rsid w:val="007D2658"/>
    <w:rsid w:val="007D317B"/>
    <w:rsid w:val="007E5A00"/>
    <w:rsid w:val="007E7755"/>
    <w:rsid w:val="007F4604"/>
    <w:rsid w:val="00810AF5"/>
    <w:rsid w:val="00813839"/>
    <w:rsid w:val="00820095"/>
    <w:rsid w:val="00835466"/>
    <w:rsid w:val="00835FB4"/>
    <w:rsid w:val="0084322F"/>
    <w:rsid w:val="008435F0"/>
    <w:rsid w:val="00850ADE"/>
    <w:rsid w:val="008529F0"/>
    <w:rsid w:val="0085315E"/>
    <w:rsid w:val="00862001"/>
    <w:rsid w:val="008669F7"/>
    <w:rsid w:val="00877F1E"/>
    <w:rsid w:val="00895A8D"/>
    <w:rsid w:val="008960D7"/>
    <w:rsid w:val="008A1D32"/>
    <w:rsid w:val="008A3FF1"/>
    <w:rsid w:val="008A4DCE"/>
    <w:rsid w:val="008B0081"/>
    <w:rsid w:val="008B4BB4"/>
    <w:rsid w:val="008C3958"/>
    <w:rsid w:val="008E3D67"/>
    <w:rsid w:val="008E646D"/>
    <w:rsid w:val="00900F2B"/>
    <w:rsid w:val="009102B8"/>
    <w:rsid w:val="00931483"/>
    <w:rsid w:val="009328F2"/>
    <w:rsid w:val="00952431"/>
    <w:rsid w:val="0095250F"/>
    <w:rsid w:val="00954E42"/>
    <w:rsid w:val="009726EB"/>
    <w:rsid w:val="00976A08"/>
    <w:rsid w:val="009926B0"/>
    <w:rsid w:val="00994606"/>
    <w:rsid w:val="00997487"/>
    <w:rsid w:val="009975B0"/>
    <w:rsid w:val="009A7469"/>
    <w:rsid w:val="009B18D4"/>
    <w:rsid w:val="009C332F"/>
    <w:rsid w:val="009C5EAF"/>
    <w:rsid w:val="009C7FE6"/>
    <w:rsid w:val="009D0ED1"/>
    <w:rsid w:val="009E2A2F"/>
    <w:rsid w:val="009E7B73"/>
    <w:rsid w:val="009F15CA"/>
    <w:rsid w:val="009F63A3"/>
    <w:rsid w:val="00A20112"/>
    <w:rsid w:val="00A2447B"/>
    <w:rsid w:val="00A34B18"/>
    <w:rsid w:val="00A40023"/>
    <w:rsid w:val="00A52565"/>
    <w:rsid w:val="00A546AC"/>
    <w:rsid w:val="00A55BE8"/>
    <w:rsid w:val="00A579A2"/>
    <w:rsid w:val="00A6216B"/>
    <w:rsid w:val="00A65BC9"/>
    <w:rsid w:val="00A740D4"/>
    <w:rsid w:val="00A7456E"/>
    <w:rsid w:val="00A77F7B"/>
    <w:rsid w:val="00A83273"/>
    <w:rsid w:val="00A91EF1"/>
    <w:rsid w:val="00AA0495"/>
    <w:rsid w:val="00AB0B03"/>
    <w:rsid w:val="00AC1F9E"/>
    <w:rsid w:val="00AC39FE"/>
    <w:rsid w:val="00AD4042"/>
    <w:rsid w:val="00AD65EF"/>
    <w:rsid w:val="00AD6B4F"/>
    <w:rsid w:val="00AE5708"/>
    <w:rsid w:val="00AF407B"/>
    <w:rsid w:val="00AF6BCE"/>
    <w:rsid w:val="00B02B16"/>
    <w:rsid w:val="00B02BD9"/>
    <w:rsid w:val="00B04568"/>
    <w:rsid w:val="00B21FC1"/>
    <w:rsid w:val="00B23BC6"/>
    <w:rsid w:val="00B310A4"/>
    <w:rsid w:val="00B3307F"/>
    <w:rsid w:val="00B35395"/>
    <w:rsid w:val="00B36DAD"/>
    <w:rsid w:val="00B37A79"/>
    <w:rsid w:val="00B407E7"/>
    <w:rsid w:val="00B44087"/>
    <w:rsid w:val="00B453DE"/>
    <w:rsid w:val="00B5039B"/>
    <w:rsid w:val="00B503F4"/>
    <w:rsid w:val="00B5318D"/>
    <w:rsid w:val="00B57509"/>
    <w:rsid w:val="00B60C93"/>
    <w:rsid w:val="00B6528F"/>
    <w:rsid w:val="00B73C40"/>
    <w:rsid w:val="00B80C07"/>
    <w:rsid w:val="00B84388"/>
    <w:rsid w:val="00BB60EF"/>
    <w:rsid w:val="00BC320D"/>
    <w:rsid w:val="00BD0D92"/>
    <w:rsid w:val="00BD418B"/>
    <w:rsid w:val="00BD4E4E"/>
    <w:rsid w:val="00BF3F95"/>
    <w:rsid w:val="00C13768"/>
    <w:rsid w:val="00C16FC7"/>
    <w:rsid w:val="00C20697"/>
    <w:rsid w:val="00C219DB"/>
    <w:rsid w:val="00C25CB6"/>
    <w:rsid w:val="00C40500"/>
    <w:rsid w:val="00C45D77"/>
    <w:rsid w:val="00C465D6"/>
    <w:rsid w:val="00C56B45"/>
    <w:rsid w:val="00C743DF"/>
    <w:rsid w:val="00C75EF3"/>
    <w:rsid w:val="00C82F6D"/>
    <w:rsid w:val="00C83BA9"/>
    <w:rsid w:val="00CA135D"/>
    <w:rsid w:val="00CA19EF"/>
    <w:rsid w:val="00CD12A1"/>
    <w:rsid w:val="00CD1BB1"/>
    <w:rsid w:val="00CD4524"/>
    <w:rsid w:val="00CD7CF9"/>
    <w:rsid w:val="00CE656C"/>
    <w:rsid w:val="00CF6EF5"/>
    <w:rsid w:val="00D0006F"/>
    <w:rsid w:val="00D04695"/>
    <w:rsid w:val="00D12874"/>
    <w:rsid w:val="00D12EB2"/>
    <w:rsid w:val="00D155A4"/>
    <w:rsid w:val="00D15A15"/>
    <w:rsid w:val="00D16AB6"/>
    <w:rsid w:val="00D17CA9"/>
    <w:rsid w:val="00D24AD8"/>
    <w:rsid w:val="00D27349"/>
    <w:rsid w:val="00D312CC"/>
    <w:rsid w:val="00D31D96"/>
    <w:rsid w:val="00D32294"/>
    <w:rsid w:val="00D43ACE"/>
    <w:rsid w:val="00D44A35"/>
    <w:rsid w:val="00D46805"/>
    <w:rsid w:val="00D52371"/>
    <w:rsid w:val="00D543BB"/>
    <w:rsid w:val="00D54AE3"/>
    <w:rsid w:val="00D54D11"/>
    <w:rsid w:val="00D57181"/>
    <w:rsid w:val="00D724A3"/>
    <w:rsid w:val="00D87BDB"/>
    <w:rsid w:val="00D97D31"/>
    <w:rsid w:val="00DA1C6D"/>
    <w:rsid w:val="00DA2A79"/>
    <w:rsid w:val="00DA4655"/>
    <w:rsid w:val="00DA4A21"/>
    <w:rsid w:val="00DA5078"/>
    <w:rsid w:val="00DA57EE"/>
    <w:rsid w:val="00DA61CC"/>
    <w:rsid w:val="00DA709A"/>
    <w:rsid w:val="00DB32BA"/>
    <w:rsid w:val="00DD25F0"/>
    <w:rsid w:val="00DD28F8"/>
    <w:rsid w:val="00DD6BC9"/>
    <w:rsid w:val="00DE02F5"/>
    <w:rsid w:val="00DE56AD"/>
    <w:rsid w:val="00DE7E7B"/>
    <w:rsid w:val="00DF36E3"/>
    <w:rsid w:val="00E20522"/>
    <w:rsid w:val="00E22257"/>
    <w:rsid w:val="00E3406E"/>
    <w:rsid w:val="00E36711"/>
    <w:rsid w:val="00E373F0"/>
    <w:rsid w:val="00E37A56"/>
    <w:rsid w:val="00E41493"/>
    <w:rsid w:val="00E4470E"/>
    <w:rsid w:val="00E474EA"/>
    <w:rsid w:val="00E5118B"/>
    <w:rsid w:val="00E53671"/>
    <w:rsid w:val="00E53DD6"/>
    <w:rsid w:val="00E54626"/>
    <w:rsid w:val="00E54994"/>
    <w:rsid w:val="00E54F65"/>
    <w:rsid w:val="00E63C90"/>
    <w:rsid w:val="00E73FBC"/>
    <w:rsid w:val="00E75697"/>
    <w:rsid w:val="00E84956"/>
    <w:rsid w:val="00E915EE"/>
    <w:rsid w:val="00E97105"/>
    <w:rsid w:val="00EA09B8"/>
    <w:rsid w:val="00EA2674"/>
    <w:rsid w:val="00EB03D7"/>
    <w:rsid w:val="00EB15D2"/>
    <w:rsid w:val="00EC460C"/>
    <w:rsid w:val="00EC6CAA"/>
    <w:rsid w:val="00ED3F56"/>
    <w:rsid w:val="00EE4AFF"/>
    <w:rsid w:val="00EE5660"/>
    <w:rsid w:val="00EE6517"/>
    <w:rsid w:val="00EE740D"/>
    <w:rsid w:val="00EF36AE"/>
    <w:rsid w:val="00F1193B"/>
    <w:rsid w:val="00F14C73"/>
    <w:rsid w:val="00F31A84"/>
    <w:rsid w:val="00F36B12"/>
    <w:rsid w:val="00F61FAD"/>
    <w:rsid w:val="00F63837"/>
    <w:rsid w:val="00F64494"/>
    <w:rsid w:val="00F64BE1"/>
    <w:rsid w:val="00F74DB8"/>
    <w:rsid w:val="00F824DA"/>
    <w:rsid w:val="00F87C5A"/>
    <w:rsid w:val="00F96677"/>
    <w:rsid w:val="00FA179C"/>
    <w:rsid w:val="00FA485C"/>
    <w:rsid w:val="00FA4E8A"/>
    <w:rsid w:val="00FB0E1C"/>
    <w:rsid w:val="00FB39F4"/>
    <w:rsid w:val="00FB58A6"/>
    <w:rsid w:val="00FC7146"/>
    <w:rsid w:val="00FD72CC"/>
    <w:rsid w:val="00FE478D"/>
    <w:rsid w:val="00FF062C"/>
    <w:rsid w:val="00FF4291"/>
    <w:rsid w:val="05E9DBF6"/>
    <w:rsid w:val="20E85A25"/>
    <w:rsid w:val="2A677B21"/>
    <w:rsid w:val="2E913229"/>
    <w:rsid w:val="35298814"/>
    <w:rsid w:val="48E9F553"/>
    <w:rsid w:val="5669DE85"/>
    <w:rsid w:val="606DBE4F"/>
    <w:rsid w:val="60DB3E95"/>
    <w:rsid w:val="66AD9F2D"/>
    <w:rsid w:val="6BFC14BC"/>
    <w:rsid w:val="6DFD76AE"/>
    <w:rsid w:val="73197BA0"/>
    <w:rsid w:val="765D9D88"/>
    <w:rsid w:val="79667B0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37CF4F"/>
  <w15:docId w15:val="{9E70A8B3-B02C-45FD-932F-C7C7BA076B0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0"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0"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uiPriority="0"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aliases w:val="n"/>
    <w:qFormat/>
    <w:rsid w:val="003B4105"/>
    <w:pPr>
      <w:spacing w:after="0" w:line="240" w:lineRule="auto"/>
    </w:pPr>
    <w:rPr>
      <w:rFonts w:ascii="Book Antiqua" w:hAnsi="Book Antiqua" w:eastAsia="Times New Roman" w:cs="Times New Roman"/>
      <w:sz w:val="24"/>
      <w:szCs w:val="20"/>
    </w:rPr>
  </w:style>
  <w:style w:type="paragraph" w:styleId="Heading2">
    <w:name w:val="heading 2"/>
    <w:aliases w:val="2 headline,h"/>
    <w:basedOn w:val="Normal"/>
    <w:next w:val="Normal"/>
    <w:link w:val="Heading2Char"/>
    <w:qFormat/>
    <w:rsid w:val="003B4105"/>
    <w:pPr>
      <w:keepNext/>
      <w:spacing w:after="280"/>
      <w:outlineLvl w:val="1"/>
    </w:pPr>
    <w:rPr>
      <w:b/>
      <w:caps/>
    </w:rPr>
  </w:style>
  <w:style w:type="paragraph" w:styleId="Heading6">
    <w:name w:val="heading 6"/>
    <w:basedOn w:val="Normal"/>
    <w:next w:val="Normal"/>
    <w:link w:val="Heading6Char"/>
    <w:uiPriority w:val="9"/>
    <w:semiHidden/>
    <w:unhideWhenUsed/>
    <w:qFormat/>
    <w:rsid w:val="00AB0B03"/>
    <w:pPr>
      <w:keepNext/>
      <w:keepLines/>
      <w:spacing w:before="20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qFormat/>
    <w:rsid w:val="003B4105"/>
    <w:pPr>
      <w:keepNext/>
      <w:jc w:val="center"/>
      <w:outlineLvl w:val="6"/>
    </w:pPr>
    <w:rPr>
      <w:b/>
      <w:sz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2Char" w:customStyle="1">
    <w:name w:val="Heading 2 Char"/>
    <w:aliases w:val="2 headline Char,h Char"/>
    <w:basedOn w:val="DefaultParagraphFont"/>
    <w:link w:val="Heading2"/>
    <w:rsid w:val="003B4105"/>
    <w:rPr>
      <w:rFonts w:ascii="Book Antiqua" w:hAnsi="Book Antiqua" w:eastAsia="Times New Roman" w:cs="Times New Roman"/>
      <w:b/>
      <w:caps/>
      <w:sz w:val="24"/>
      <w:szCs w:val="20"/>
    </w:rPr>
  </w:style>
  <w:style w:type="character" w:styleId="Heading7Char" w:customStyle="1">
    <w:name w:val="Heading 7 Char"/>
    <w:basedOn w:val="DefaultParagraphFont"/>
    <w:link w:val="Heading7"/>
    <w:rsid w:val="003B4105"/>
    <w:rPr>
      <w:rFonts w:ascii="Book Antiqua" w:hAnsi="Book Antiqua" w:eastAsia="Times New Roman" w:cs="Times New Roman"/>
      <w:b/>
      <w:sz w:val="20"/>
      <w:szCs w:val="20"/>
    </w:rPr>
  </w:style>
  <w:style w:type="paragraph" w:styleId="Header">
    <w:name w:val="header"/>
    <w:basedOn w:val="Normal"/>
    <w:link w:val="HeaderChar"/>
    <w:uiPriority w:val="99"/>
    <w:rsid w:val="003B4105"/>
    <w:pPr>
      <w:tabs>
        <w:tab w:val="center" w:pos="5040"/>
        <w:tab w:val="right" w:pos="9360"/>
      </w:tabs>
    </w:pPr>
  </w:style>
  <w:style w:type="character" w:styleId="HeaderChar" w:customStyle="1">
    <w:name w:val="Header Char"/>
    <w:basedOn w:val="DefaultParagraphFont"/>
    <w:link w:val="Header"/>
    <w:uiPriority w:val="99"/>
    <w:rsid w:val="003B4105"/>
    <w:rPr>
      <w:rFonts w:ascii="Book Antiqua" w:hAnsi="Book Antiqua" w:eastAsia="Times New Roman" w:cs="Times New Roman"/>
      <w:sz w:val="24"/>
      <w:szCs w:val="20"/>
    </w:rPr>
  </w:style>
  <w:style w:type="paragraph" w:styleId="BodyText">
    <w:name w:val="Body Text"/>
    <w:basedOn w:val="Normal"/>
    <w:link w:val="BodyTextChar"/>
    <w:rsid w:val="003B4105"/>
    <w:pPr>
      <w:jc w:val="center"/>
    </w:pPr>
    <w:rPr>
      <w:rFonts w:ascii="Arial" w:hAnsi="Arial"/>
      <w:i/>
      <w:sz w:val="18"/>
    </w:rPr>
  </w:style>
  <w:style w:type="character" w:styleId="BodyTextChar" w:customStyle="1">
    <w:name w:val="Body Text Char"/>
    <w:basedOn w:val="DefaultParagraphFont"/>
    <w:link w:val="BodyText"/>
    <w:rsid w:val="003B4105"/>
    <w:rPr>
      <w:rFonts w:ascii="Arial" w:hAnsi="Arial" w:eastAsia="Times New Roman" w:cs="Times New Roman"/>
      <w:i/>
      <w:sz w:val="18"/>
      <w:szCs w:val="20"/>
    </w:rPr>
  </w:style>
  <w:style w:type="character" w:styleId="Hyperlink">
    <w:name w:val="Hyperlink"/>
    <w:rsid w:val="003B4105"/>
    <w:rPr>
      <w:color w:val="0000FF"/>
      <w:u w:val="single"/>
    </w:rPr>
  </w:style>
  <w:style w:type="paragraph" w:styleId="CommentText">
    <w:name w:val="Comment Text"/>
    <w:basedOn w:val="Normal"/>
    <w:link w:val="CommentTextChar"/>
    <w:semiHidden/>
    <w:rsid w:val="003B4105"/>
    <w:rPr>
      <w:rFonts w:ascii="Times New Roman" w:hAnsi="Times New Roman"/>
      <w:sz w:val="20"/>
    </w:rPr>
  </w:style>
  <w:style w:type="character" w:styleId="CommentTextChar" w:customStyle="1">
    <w:name w:val="Comment Text Char"/>
    <w:basedOn w:val="DefaultParagraphFont"/>
    <w:link w:val="CommentText"/>
    <w:semiHidden/>
    <w:rsid w:val="003B4105"/>
    <w:rPr>
      <w:rFonts w:ascii="Times New Roman" w:hAnsi="Times New Roman" w:eastAsia="Times New Roman" w:cs="Times New Roman"/>
      <w:sz w:val="20"/>
      <w:szCs w:val="20"/>
    </w:rPr>
  </w:style>
  <w:style w:type="paragraph" w:styleId="ListParagraph">
    <w:name w:val="List Paragraph"/>
    <w:basedOn w:val="Normal"/>
    <w:uiPriority w:val="34"/>
    <w:qFormat/>
    <w:rsid w:val="001D7BEC"/>
    <w:pPr>
      <w:ind w:left="720"/>
      <w:contextualSpacing/>
    </w:pPr>
  </w:style>
  <w:style w:type="paragraph" w:styleId="NormalWeb">
    <w:name w:val="Normal (Web)"/>
    <w:basedOn w:val="Normal"/>
    <w:uiPriority w:val="99"/>
    <w:semiHidden/>
    <w:unhideWhenUsed/>
    <w:rsid w:val="00FE478D"/>
    <w:pPr>
      <w:spacing w:before="100" w:beforeAutospacing="1" w:after="100" w:afterAutospacing="1"/>
    </w:pPr>
    <w:rPr>
      <w:rFonts w:ascii="Times New Roman" w:hAnsi="Times New Roman"/>
      <w:szCs w:val="24"/>
    </w:rPr>
  </w:style>
  <w:style w:type="paragraph" w:styleId="BalloonText">
    <w:name w:val="Balloon Text"/>
    <w:basedOn w:val="Normal"/>
    <w:link w:val="BalloonTextChar"/>
    <w:uiPriority w:val="99"/>
    <w:semiHidden/>
    <w:unhideWhenUsed/>
    <w:rsid w:val="001D1F98"/>
    <w:rPr>
      <w:rFonts w:ascii="Tahoma" w:hAnsi="Tahoma" w:cs="Tahoma"/>
      <w:sz w:val="16"/>
      <w:szCs w:val="16"/>
    </w:rPr>
  </w:style>
  <w:style w:type="character" w:styleId="BalloonTextChar" w:customStyle="1">
    <w:name w:val="Balloon Text Char"/>
    <w:basedOn w:val="DefaultParagraphFont"/>
    <w:link w:val="BalloonText"/>
    <w:uiPriority w:val="99"/>
    <w:semiHidden/>
    <w:rsid w:val="001D1F98"/>
    <w:rPr>
      <w:rFonts w:ascii="Tahoma" w:hAnsi="Tahoma" w:eastAsia="Times New Roman" w:cs="Tahoma"/>
      <w:sz w:val="16"/>
      <w:szCs w:val="16"/>
    </w:rPr>
  </w:style>
  <w:style w:type="character" w:styleId="Heading6Char" w:customStyle="1">
    <w:name w:val="Heading 6 Char"/>
    <w:basedOn w:val="DefaultParagraphFont"/>
    <w:link w:val="Heading6"/>
    <w:uiPriority w:val="9"/>
    <w:semiHidden/>
    <w:rsid w:val="00AB0B03"/>
    <w:rPr>
      <w:rFonts w:asciiTheme="majorHAnsi" w:hAnsiTheme="majorHAnsi" w:eastAsiaTheme="majorEastAsia" w:cstheme="majorBidi"/>
      <w:i/>
      <w:iCs/>
      <w:color w:val="243F60" w:themeColor="accent1" w:themeShade="7F"/>
      <w:sz w:val="24"/>
      <w:szCs w:val="20"/>
    </w:rPr>
  </w:style>
  <w:style w:type="paragraph" w:styleId="Footer">
    <w:name w:val="footer"/>
    <w:basedOn w:val="Normal"/>
    <w:link w:val="FooterChar"/>
    <w:uiPriority w:val="99"/>
    <w:semiHidden/>
    <w:unhideWhenUsed/>
    <w:rsid w:val="00470A2F"/>
    <w:pPr>
      <w:tabs>
        <w:tab w:val="center" w:pos="4680"/>
        <w:tab w:val="right" w:pos="9360"/>
      </w:tabs>
    </w:pPr>
  </w:style>
  <w:style w:type="character" w:styleId="FooterChar" w:customStyle="1">
    <w:name w:val="Footer Char"/>
    <w:basedOn w:val="DefaultParagraphFont"/>
    <w:link w:val="Footer"/>
    <w:uiPriority w:val="99"/>
    <w:semiHidden/>
    <w:rsid w:val="00470A2F"/>
    <w:rPr>
      <w:rFonts w:ascii="Book Antiqua" w:hAnsi="Book Antiqua" w:eastAsia="Times New Roman" w:cs="Times New Roman"/>
      <w:sz w:val="24"/>
      <w:szCs w:val="20"/>
    </w:rPr>
  </w:style>
  <w:style w:type="paragraph" w:styleId="Default" w:customStyle="1">
    <w:name w:val="Default"/>
    <w:rsid w:val="00EA2674"/>
    <w:pPr>
      <w:autoSpaceDE w:val="0"/>
      <w:autoSpaceDN w:val="0"/>
      <w:adjustRightInd w:val="0"/>
      <w:spacing w:after="0" w:line="240" w:lineRule="auto"/>
    </w:pPr>
    <w:rPr>
      <w:rFonts w:ascii="Times New Roman" w:hAnsi="Times New Roman" w:cs="Times New Roman"/>
      <w:color w:val="000000"/>
      <w:sz w:val="24"/>
      <w:szCs w:val="24"/>
    </w:rPr>
  </w:style>
  <w:style w:type="paragraph" w:styleId="PlainText">
    <w:name w:val="Plain Text"/>
    <w:basedOn w:val="Normal"/>
    <w:link w:val="PlainTextChar"/>
    <w:uiPriority w:val="99"/>
    <w:unhideWhenUsed/>
    <w:rsid w:val="00D24AD8"/>
    <w:rPr>
      <w:rFonts w:ascii="Consolas" w:hAnsi="Consolas" w:eastAsiaTheme="minorHAnsi" w:cstheme="minorBidi"/>
      <w:sz w:val="21"/>
      <w:szCs w:val="21"/>
    </w:rPr>
  </w:style>
  <w:style w:type="character" w:styleId="PlainTextChar" w:customStyle="1">
    <w:name w:val="Plain Text Char"/>
    <w:basedOn w:val="DefaultParagraphFont"/>
    <w:link w:val="PlainText"/>
    <w:uiPriority w:val="99"/>
    <w:rsid w:val="00D24AD8"/>
    <w:rPr>
      <w:rFonts w:ascii="Consolas" w:hAnsi="Consolas"/>
      <w:sz w:val="21"/>
      <w:szCs w:val="21"/>
    </w:rPr>
  </w:style>
  <w:style w:type="character" w:styleId="FollowedHyperlink">
    <w:name w:val="FollowedHyperlink"/>
    <w:basedOn w:val="DefaultParagraphFont"/>
    <w:uiPriority w:val="99"/>
    <w:semiHidden/>
    <w:unhideWhenUsed/>
    <w:rsid w:val="00E53DD6"/>
    <w:rPr>
      <w:color w:val="800080" w:themeColor="followedHyperlink"/>
      <w:u w:val="single"/>
    </w:rPr>
  </w:style>
  <w:style w:type="character" w:styleId="CommentReference">
    <w:name w:val="Comment Reference"/>
    <w:basedOn w:val="DefaultParagraphFont"/>
    <w:uiPriority w:val="99"/>
    <w:semiHidden/>
    <w:unhideWhenUsed/>
    <w:rsid w:val="00EE740D"/>
    <w:rPr>
      <w:sz w:val="16"/>
      <w:szCs w:val="16"/>
    </w:rPr>
  </w:style>
  <w:style w:type="paragraph" w:styleId="CommentSubject">
    <w:name w:val="Comment Subject"/>
    <w:basedOn w:val="CommentText"/>
    <w:next w:val="CommentText"/>
    <w:link w:val="CommentSubjectChar"/>
    <w:uiPriority w:val="99"/>
    <w:semiHidden/>
    <w:unhideWhenUsed/>
    <w:rsid w:val="00EE740D"/>
    <w:rPr>
      <w:rFonts w:ascii="Book Antiqua" w:hAnsi="Book Antiqua"/>
      <w:b/>
      <w:bCs/>
    </w:rPr>
  </w:style>
  <w:style w:type="character" w:styleId="CommentSubjectChar" w:customStyle="1">
    <w:name w:val="Comment Subject Char"/>
    <w:basedOn w:val="CommentTextChar"/>
    <w:link w:val="CommentSubject"/>
    <w:uiPriority w:val="99"/>
    <w:semiHidden/>
    <w:rsid w:val="00EE740D"/>
    <w:rPr>
      <w:rFonts w:ascii="Book Antiqua" w:hAnsi="Book Antiqua" w:eastAsia="Times New Roman" w:cs="Times New Roman"/>
      <w:b/>
      <w:bCs/>
      <w:sz w:val="20"/>
      <w:szCs w:val="20"/>
    </w:rPr>
  </w:style>
  <w:style w:type="character" w:styleId="UnresolvedMention">
    <w:name w:val="Unresolved Mention"/>
    <w:basedOn w:val="DefaultParagraphFont"/>
    <w:uiPriority w:val="99"/>
    <w:semiHidden/>
    <w:unhideWhenUsed/>
    <w:rsid w:val="006D31B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1786551">
      <w:bodyDiv w:val="1"/>
      <w:marLeft w:val="0"/>
      <w:marRight w:val="0"/>
      <w:marTop w:val="0"/>
      <w:marBottom w:val="0"/>
      <w:divBdr>
        <w:top w:val="none" w:sz="0" w:space="0" w:color="auto"/>
        <w:left w:val="none" w:sz="0" w:space="0" w:color="auto"/>
        <w:bottom w:val="none" w:sz="0" w:space="0" w:color="auto"/>
        <w:right w:val="none" w:sz="0" w:space="0" w:color="auto"/>
      </w:divBdr>
      <w:divsChild>
        <w:div w:id="1729525959">
          <w:marLeft w:val="0"/>
          <w:marRight w:val="0"/>
          <w:marTop w:val="0"/>
          <w:marBottom w:val="0"/>
          <w:divBdr>
            <w:top w:val="none" w:sz="0" w:space="0" w:color="auto"/>
            <w:left w:val="none" w:sz="0" w:space="0" w:color="auto"/>
            <w:bottom w:val="none" w:sz="0" w:space="0" w:color="auto"/>
            <w:right w:val="none" w:sz="0" w:space="0" w:color="auto"/>
          </w:divBdr>
          <w:divsChild>
            <w:div w:id="1511725374">
              <w:marLeft w:val="0"/>
              <w:marRight w:val="0"/>
              <w:marTop w:val="0"/>
              <w:marBottom w:val="0"/>
              <w:divBdr>
                <w:top w:val="none" w:sz="0" w:space="0" w:color="auto"/>
                <w:left w:val="none" w:sz="0" w:space="0" w:color="auto"/>
                <w:bottom w:val="none" w:sz="0" w:space="0" w:color="auto"/>
                <w:right w:val="none" w:sz="0" w:space="0" w:color="auto"/>
              </w:divBdr>
              <w:divsChild>
                <w:div w:id="2098211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0426412">
      <w:bodyDiv w:val="1"/>
      <w:marLeft w:val="0"/>
      <w:marRight w:val="0"/>
      <w:marTop w:val="0"/>
      <w:marBottom w:val="0"/>
      <w:divBdr>
        <w:top w:val="none" w:sz="0" w:space="0" w:color="auto"/>
        <w:left w:val="none" w:sz="0" w:space="0" w:color="auto"/>
        <w:bottom w:val="none" w:sz="0" w:space="0" w:color="auto"/>
        <w:right w:val="none" w:sz="0" w:space="0" w:color="auto"/>
      </w:divBdr>
      <w:divsChild>
        <w:div w:id="995183799">
          <w:marLeft w:val="0"/>
          <w:marRight w:val="0"/>
          <w:marTop w:val="100"/>
          <w:marBottom w:val="0"/>
          <w:divBdr>
            <w:top w:val="single" w:sz="2" w:space="0" w:color="0000FF"/>
            <w:left w:val="single" w:sz="2" w:space="0" w:color="0000FF"/>
            <w:bottom w:val="single" w:sz="2" w:space="0" w:color="0000FF"/>
            <w:right w:val="single" w:sz="2" w:space="0" w:color="0000FF"/>
          </w:divBdr>
          <w:divsChild>
            <w:div w:id="1052384993">
              <w:marLeft w:val="0"/>
              <w:marRight w:val="0"/>
              <w:marTop w:val="0"/>
              <w:marBottom w:val="0"/>
              <w:divBdr>
                <w:top w:val="none" w:sz="0" w:space="0" w:color="auto"/>
                <w:left w:val="none" w:sz="0" w:space="0" w:color="auto"/>
                <w:bottom w:val="none" w:sz="0" w:space="0" w:color="auto"/>
                <w:right w:val="none" w:sz="0" w:space="0" w:color="auto"/>
              </w:divBdr>
              <w:divsChild>
                <w:div w:id="1924531078">
                  <w:marLeft w:val="150"/>
                  <w:marRight w:val="150"/>
                  <w:marTop w:val="100"/>
                  <w:marBottom w:val="100"/>
                  <w:divBdr>
                    <w:top w:val="single" w:sz="2" w:space="0" w:color="FF0000"/>
                    <w:left w:val="single" w:sz="2" w:space="0" w:color="FF0000"/>
                    <w:bottom w:val="single" w:sz="2" w:space="0" w:color="FF0000"/>
                    <w:right w:val="single" w:sz="2" w:space="0" w:color="FF0000"/>
                  </w:divBdr>
                  <w:divsChild>
                    <w:div w:id="999116371">
                      <w:marLeft w:val="0"/>
                      <w:marRight w:val="0"/>
                      <w:marTop w:val="0"/>
                      <w:marBottom w:val="0"/>
                      <w:divBdr>
                        <w:top w:val="none" w:sz="0" w:space="0" w:color="auto"/>
                        <w:left w:val="none" w:sz="0" w:space="0" w:color="auto"/>
                        <w:bottom w:val="none" w:sz="0" w:space="0" w:color="auto"/>
                        <w:right w:val="none" w:sz="0" w:space="0" w:color="auto"/>
                      </w:divBdr>
                      <w:divsChild>
                        <w:div w:id="665671160">
                          <w:marLeft w:val="-6000"/>
                          <w:marRight w:val="0"/>
                          <w:marTop w:val="0"/>
                          <w:marBottom w:val="0"/>
                          <w:divBdr>
                            <w:top w:val="none" w:sz="0" w:space="0" w:color="auto"/>
                            <w:left w:val="none" w:sz="0" w:space="0" w:color="auto"/>
                            <w:bottom w:val="none" w:sz="0" w:space="0" w:color="auto"/>
                            <w:right w:val="none" w:sz="0" w:space="0" w:color="auto"/>
                          </w:divBdr>
                          <w:divsChild>
                            <w:div w:id="1290672691">
                              <w:marLeft w:val="3194"/>
                              <w:marRight w:val="0"/>
                              <w:marTop w:val="0"/>
                              <w:marBottom w:val="0"/>
                              <w:divBdr>
                                <w:top w:val="single" w:sz="2" w:space="0" w:color="0000FF"/>
                                <w:left w:val="single" w:sz="2" w:space="0" w:color="0000FF"/>
                                <w:bottom w:val="single" w:sz="2" w:space="0" w:color="0000FF"/>
                                <w:right w:val="single" w:sz="2" w:space="0" w:color="0000FF"/>
                              </w:divBdr>
                              <w:divsChild>
                                <w:div w:id="17514229">
                                  <w:marLeft w:val="0"/>
                                  <w:marRight w:val="0"/>
                                  <w:marTop w:val="0"/>
                                  <w:marBottom w:val="0"/>
                                  <w:divBdr>
                                    <w:top w:val="single" w:sz="2" w:space="0" w:color="FF0000"/>
                                    <w:left w:val="single" w:sz="2" w:space="0" w:color="FF0000"/>
                                    <w:bottom w:val="single" w:sz="2" w:space="0" w:color="FF0000"/>
                                    <w:right w:val="single" w:sz="2" w:space="0" w:color="FF0000"/>
                                  </w:divBdr>
                                  <w:divsChild>
                                    <w:div w:id="1120995198">
                                      <w:marLeft w:val="30"/>
                                      <w:marRight w:val="15"/>
                                      <w:marTop w:val="0"/>
                                      <w:marBottom w:val="0"/>
                                      <w:divBdr>
                                        <w:top w:val="single" w:sz="6" w:space="5" w:color="DDDDDD"/>
                                        <w:left w:val="single" w:sz="6" w:space="5" w:color="DDDDDD"/>
                                        <w:bottom w:val="single" w:sz="6" w:space="5" w:color="DDDDDD"/>
                                        <w:right w:val="single" w:sz="6" w:space="5" w:color="DDDDDD"/>
                                      </w:divBdr>
                                    </w:div>
                                  </w:divsChild>
                                </w:div>
                              </w:divsChild>
                            </w:div>
                          </w:divsChild>
                        </w:div>
                      </w:divsChild>
                    </w:div>
                  </w:divsChild>
                </w:div>
              </w:divsChild>
            </w:div>
          </w:divsChild>
        </w:div>
      </w:divsChild>
    </w:div>
    <w:div w:id="2014988344">
      <w:bodyDiv w:val="1"/>
      <w:marLeft w:val="0"/>
      <w:marRight w:val="0"/>
      <w:marTop w:val="0"/>
      <w:marBottom w:val="0"/>
      <w:divBdr>
        <w:top w:val="none" w:sz="0" w:space="0" w:color="auto"/>
        <w:left w:val="none" w:sz="0" w:space="0" w:color="auto"/>
        <w:bottom w:val="none" w:sz="0" w:space="0" w:color="auto"/>
        <w:right w:val="none" w:sz="0" w:space="0" w:color="auto"/>
      </w:divBdr>
      <w:divsChild>
        <w:div w:id="1424494933">
          <w:marLeft w:val="0"/>
          <w:marRight w:val="0"/>
          <w:marTop w:val="0"/>
          <w:marBottom w:val="0"/>
          <w:divBdr>
            <w:top w:val="none" w:sz="0" w:space="0" w:color="auto"/>
            <w:left w:val="none" w:sz="0" w:space="0" w:color="auto"/>
            <w:bottom w:val="none" w:sz="0" w:space="0" w:color="auto"/>
            <w:right w:val="none" w:sz="0" w:space="0" w:color="auto"/>
          </w:divBdr>
          <w:divsChild>
            <w:div w:id="840698409">
              <w:marLeft w:val="0"/>
              <w:marRight w:val="0"/>
              <w:marTop w:val="100"/>
              <w:marBottom w:val="100"/>
              <w:divBdr>
                <w:top w:val="none" w:sz="0" w:space="0" w:color="auto"/>
                <w:left w:val="none" w:sz="0" w:space="0" w:color="auto"/>
                <w:bottom w:val="none" w:sz="0" w:space="0" w:color="auto"/>
                <w:right w:val="none" w:sz="0" w:space="0" w:color="auto"/>
              </w:divBdr>
              <w:divsChild>
                <w:div w:id="845948972">
                  <w:marLeft w:val="0"/>
                  <w:marRight w:val="0"/>
                  <w:marTop w:val="0"/>
                  <w:marBottom w:val="0"/>
                  <w:divBdr>
                    <w:top w:val="none" w:sz="0" w:space="0" w:color="auto"/>
                    <w:left w:val="none" w:sz="0" w:space="0" w:color="auto"/>
                    <w:bottom w:val="none" w:sz="0" w:space="0" w:color="auto"/>
                    <w:right w:val="none" w:sz="0" w:space="0" w:color="auto"/>
                  </w:divBdr>
                  <w:divsChild>
                    <w:div w:id="242029167">
                      <w:marLeft w:val="0"/>
                      <w:marRight w:val="0"/>
                      <w:marTop w:val="0"/>
                      <w:marBottom w:val="0"/>
                      <w:divBdr>
                        <w:top w:val="none" w:sz="0" w:space="0" w:color="auto"/>
                        <w:left w:val="none" w:sz="0" w:space="0" w:color="auto"/>
                        <w:bottom w:val="none" w:sz="0" w:space="0" w:color="auto"/>
                        <w:right w:val="none" w:sz="0" w:space="0" w:color="auto"/>
                      </w:divBdr>
                      <w:divsChild>
                        <w:div w:id="771168258">
                          <w:marLeft w:val="0"/>
                          <w:marRight w:val="0"/>
                          <w:marTop w:val="0"/>
                          <w:marBottom w:val="0"/>
                          <w:divBdr>
                            <w:top w:val="none" w:sz="0" w:space="0" w:color="auto"/>
                            <w:left w:val="none" w:sz="0" w:space="0" w:color="auto"/>
                            <w:bottom w:val="none" w:sz="0" w:space="0" w:color="auto"/>
                            <w:right w:val="none" w:sz="0" w:space="0" w:color="auto"/>
                          </w:divBdr>
                          <w:divsChild>
                            <w:div w:id="1457262104">
                              <w:marLeft w:val="0"/>
                              <w:marRight w:val="0"/>
                              <w:marTop w:val="0"/>
                              <w:marBottom w:val="0"/>
                              <w:divBdr>
                                <w:top w:val="none" w:sz="0" w:space="0" w:color="auto"/>
                                <w:left w:val="none" w:sz="0" w:space="0" w:color="auto"/>
                                <w:bottom w:val="none" w:sz="0" w:space="0" w:color="auto"/>
                                <w:right w:val="none" w:sz="0" w:space="0" w:color="auto"/>
                              </w:divBdr>
                              <w:divsChild>
                                <w:div w:id="242421359">
                                  <w:marLeft w:val="0"/>
                                  <w:marRight w:val="0"/>
                                  <w:marTop w:val="0"/>
                                  <w:marBottom w:val="0"/>
                                  <w:divBdr>
                                    <w:top w:val="none" w:sz="0" w:space="0" w:color="auto"/>
                                    <w:left w:val="none" w:sz="0" w:space="0" w:color="auto"/>
                                    <w:bottom w:val="none" w:sz="0" w:space="0" w:color="auto"/>
                                    <w:right w:val="none" w:sz="0" w:space="0" w:color="auto"/>
                                  </w:divBdr>
                                  <w:divsChild>
                                    <w:div w:id="1150368969">
                                      <w:marLeft w:val="0"/>
                                      <w:marRight w:val="0"/>
                                      <w:marTop w:val="0"/>
                                      <w:marBottom w:val="0"/>
                                      <w:divBdr>
                                        <w:top w:val="none" w:sz="0" w:space="0" w:color="auto"/>
                                        <w:left w:val="none" w:sz="0" w:space="0" w:color="auto"/>
                                        <w:bottom w:val="none" w:sz="0" w:space="0" w:color="auto"/>
                                        <w:right w:val="none" w:sz="0" w:space="0" w:color="auto"/>
                                      </w:divBdr>
                                      <w:divsChild>
                                        <w:div w:id="1576469566">
                                          <w:marLeft w:val="0"/>
                                          <w:marRight w:val="0"/>
                                          <w:marTop w:val="0"/>
                                          <w:marBottom w:val="0"/>
                                          <w:divBdr>
                                            <w:top w:val="none" w:sz="0" w:space="0" w:color="auto"/>
                                            <w:left w:val="none" w:sz="0" w:space="0" w:color="auto"/>
                                            <w:bottom w:val="none" w:sz="0" w:space="0" w:color="auto"/>
                                            <w:right w:val="none" w:sz="0" w:space="0" w:color="auto"/>
                                          </w:divBdr>
                                          <w:divsChild>
                                            <w:div w:id="554975562">
                                              <w:marLeft w:val="0"/>
                                              <w:marRight w:val="0"/>
                                              <w:marTop w:val="0"/>
                                              <w:marBottom w:val="0"/>
                                              <w:divBdr>
                                                <w:top w:val="none" w:sz="0" w:space="0" w:color="auto"/>
                                                <w:left w:val="none" w:sz="0" w:space="0" w:color="auto"/>
                                                <w:bottom w:val="none" w:sz="0" w:space="0" w:color="auto"/>
                                                <w:right w:val="none" w:sz="0" w:space="0" w:color="auto"/>
                                              </w:divBdr>
                                              <w:divsChild>
                                                <w:div w:id="1973554671">
                                                  <w:marLeft w:val="0"/>
                                                  <w:marRight w:val="0"/>
                                                  <w:marTop w:val="0"/>
                                                  <w:marBottom w:val="0"/>
                                                  <w:divBdr>
                                                    <w:top w:val="none" w:sz="0" w:space="0" w:color="auto"/>
                                                    <w:left w:val="none" w:sz="0" w:space="0" w:color="auto"/>
                                                    <w:bottom w:val="none" w:sz="0" w:space="0" w:color="auto"/>
                                                    <w:right w:val="none" w:sz="0" w:space="0" w:color="auto"/>
                                                  </w:divBdr>
                                                  <w:divsChild>
                                                    <w:div w:id="1921450888">
                                                      <w:marLeft w:val="0"/>
                                                      <w:marRight w:val="0"/>
                                                      <w:marTop w:val="0"/>
                                                      <w:marBottom w:val="0"/>
                                                      <w:divBdr>
                                                        <w:top w:val="none" w:sz="0" w:space="0" w:color="auto"/>
                                                        <w:left w:val="none" w:sz="0" w:space="0" w:color="auto"/>
                                                        <w:bottom w:val="none" w:sz="0" w:space="0" w:color="auto"/>
                                                        <w:right w:val="none" w:sz="0" w:space="0" w:color="auto"/>
                                                      </w:divBdr>
                                                      <w:divsChild>
                                                        <w:div w:id="544560190">
                                                          <w:marLeft w:val="0"/>
                                                          <w:marRight w:val="0"/>
                                                          <w:marTop w:val="0"/>
                                                          <w:marBottom w:val="0"/>
                                                          <w:divBdr>
                                                            <w:top w:val="none" w:sz="0" w:space="0" w:color="auto"/>
                                                            <w:left w:val="none" w:sz="0" w:space="0" w:color="auto"/>
                                                            <w:bottom w:val="none" w:sz="0" w:space="0" w:color="auto"/>
                                                            <w:right w:val="none" w:sz="0" w:space="0" w:color="auto"/>
                                                          </w:divBdr>
                                                          <w:divsChild>
                                                            <w:div w:id="680816629">
                                                              <w:marLeft w:val="0"/>
                                                              <w:marRight w:val="0"/>
                                                              <w:marTop w:val="0"/>
                                                              <w:marBottom w:val="0"/>
                                                              <w:divBdr>
                                                                <w:top w:val="none" w:sz="0" w:space="0" w:color="auto"/>
                                                                <w:left w:val="none" w:sz="0" w:space="0" w:color="auto"/>
                                                                <w:bottom w:val="none" w:sz="0" w:space="0" w:color="auto"/>
                                                                <w:right w:val="none" w:sz="0" w:space="0" w:color="auto"/>
                                                              </w:divBdr>
                                                              <w:divsChild>
                                                                <w:div w:id="787969697">
                                                                  <w:marLeft w:val="0"/>
                                                                  <w:marRight w:val="0"/>
                                                                  <w:marTop w:val="0"/>
                                                                  <w:marBottom w:val="0"/>
                                                                  <w:divBdr>
                                                                    <w:top w:val="none" w:sz="0" w:space="0" w:color="auto"/>
                                                                    <w:left w:val="none" w:sz="0" w:space="0" w:color="auto"/>
                                                                    <w:bottom w:val="none" w:sz="0" w:space="0" w:color="auto"/>
                                                                    <w:right w:val="none" w:sz="0" w:space="0" w:color="auto"/>
                                                                  </w:divBdr>
                                                                  <w:divsChild>
                                                                    <w:div w:id="2003777074">
                                                                      <w:marLeft w:val="0"/>
                                                                      <w:marRight w:val="0"/>
                                                                      <w:marTop w:val="0"/>
                                                                      <w:marBottom w:val="0"/>
                                                                      <w:divBdr>
                                                                        <w:top w:val="none" w:sz="0" w:space="0" w:color="auto"/>
                                                                        <w:left w:val="none" w:sz="0" w:space="0" w:color="auto"/>
                                                                        <w:bottom w:val="none" w:sz="0" w:space="0" w:color="auto"/>
                                                                        <w:right w:val="none" w:sz="0" w:space="0" w:color="auto"/>
                                                                      </w:divBdr>
                                                                      <w:divsChild>
                                                                        <w:div w:id="929891785">
                                                                          <w:marLeft w:val="0"/>
                                                                          <w:marRight w:val="0"/>
                                                                          <w:marTop w:val="0"/>
                                                                          <w:marBottom w:val="0"/>
                                                                          <w:divBdr>
                                                                            <w:top w:val="none" w:sz="0" w:space="0" w:color="auto"/>
                                                                            <w:left w:val="none" w:sz="0" w:space="0" w:color="auto"/>
                                                                            <w:bottom w:val="none" w:sz="0" w:space="0" w:color="auto"/>
                                                                            <w:right w:val="none" w:sz="0" w:space="0" w:color="auto"/>
                                                                          </w:divBdr>
                                                                          <w:divsChild>
                                                                            <w:div w:id="228269229">
                                                                              <w:marLeft w:val="0"/>
                                                                              <w:marRight w:val="0"/>
                                                                              <w:marTop w:val="0"/>
                                                                              <w:marBottom w:val="0"/>
                                                                              <w:divBdr>
                                                                                <w:top w:val="none" w:sz="0" w:space="0" w:color="auto"/>
                                                                                <w:left w:val="none" w:sz="0" w:space="0" w:color="auto"/>
                                                                                <w:bottom w:val="none" w:sz="0" w:space="0" w:color="auto"/>
                                                                                <w:right w:val="none" w:sz="0" w:space="0" w:color="auto"/>
                                                                              </w:divBdr>
                                                                              <w:divsChild>
                                                                                <w:div w:id="1195801906">
                                                                                  <w:marLeft w:val="0"/>
                                                                                  <w:marRight w:val="0"/>
                                                                                  <w:marTop w:val="0"/>
                                                                                  <w:marBottom w:val="0"/>
                                                                                  <w:divBdr>
                                                                                    <w:top w:val="none" w:sz="0" w:space="0" w:color="auto"/>
                                                                                    <w:left w:val="single" w:sz="6" w:space="0" w:color="B4B4B4"/>
                                                                                    <w:bottom w:val="single" w:sz="6" w:space="0" w:color="B4B4B4"/>
                                                                                    <w:right w:val="single" w:sz="6" w:space="0" w:color="B4B4B4"/>
                                                                                  </w:divBdr>
                                                                                  <w:divsChild>
                                                                                    <w:div w:id="64844700">
                                                                                      <w:marLeft w:val="0"/>
                                                                                      <w:marRight w:val="0"/>
                                                                                      <w:marTop w:val="0"/>
                                                                                      <w:marBottom w:val="0"/>
                                                                                      <w:divBdr>
                                                                                        <w:top w:val="none" w:sz="0" w:space="0" w:color="auto"/>
                                                                                        <w:left w:val="none" w:sz="0" w:space="0" w:color="auto"/>
                                                                                        <w:bottom w:val="none" w:sz="0" w:space="0" w:color="auto"/>
                                                                                        <w:right w:val="none" w:sz="0" w:space="0" w:color="auto"/>
                                                                                      </w:divBdr>
                                                                                      <w:divsChild>
                                                                                        <w:div w:id="1761945399">
                                                                                          <w:marLeft w:val="0"/>
                                                                                          <w:marRight w:val="0"/>
                                                                                          <w:marTop w:val="0"/>
                                                                                          <w:marBottom w:val="0"/>
                                                                                          <w:divBdr>
                                                                                            <w:top w:val="none" w:sz="0" w:space="0" w:color="auto"/>
                                                                                            <w:left w:val="none" w:sz="0" w:space="0" w:color="auto"/>
                                                                                            <w:bottom w:val="none" w:sz="0" w:space="0" w:color="auto"/>
                                                                                            <w:right w:val="none" w:sz="0" w:space="0" w:color="auto"/>
                                                                                          </w:divBdr>
                                                                                          <w:divsChild>
                                                                                            <w:div w:id="792790903">
                                                                                              <w:marLeft w:val="0"/>
                                                                                              <w:marRight w:val="0"/>
                                                                                              <w:marTop w:val="0"/>
                                                                                              <w:marBottom w:val="0"/>
                                                                                              <w:divBdr>
                                                                                                <w:top w:val="none" w:sz="0" w:space="0" w:color="auto"/>
                                                                                                <w:left w:val="none" w:sz="0" w:space="0" w:color="auto"/>
                                                                                                <w:bottom w:val="none" w:sz="0" w:space="0" w:color="auto"/>
                                                                                                <w:right w:val="none" w:sz="0" w:space="0" w:color="auto"/>
                                                                                              </w:divBdr>
                                                                                              <w:divsChild>
                                                                                                <w:div w:id="809522770">
                                                                                                  <w:marLeft w:val="0"/>
                                                                                                  <w:marRight w:val="0"/>
                                                                                                  <w:marTop w:val="0"/>
                                                                                                  <w:marBottom w:val="0"/>
                                                                                                  <w:divBdr>
                                                                                                    <w:top w:val="none" w:sz="0" w:space="0" w:color="auto"/>
                                                                                                    <w:left w:val="none" w:sz="0" w:space="0" w:color="auto"/>
                                                                                                    <w:bottom w:val="none" w:sz="0" w:space="0" w:color="auto"/>
                                                                                                    <w:right w:val="none" w:sz="0" w:space="0" w:color="auto"/>
                                                                                                  </w:divBdr>
                                                                                                  <w:divsChild>
                                                                                                    <w:div w:id="1751925816">
                                                                                                      <w:marLeft w:val="0"/>
                                                                                                      <w:marRight w:val="0"/>
                                                                                                      <w:marTop w:val="0"/>
                                                                                                      <w:marBottom w:val="0"/>
                                                                                                      <w:divBdr>
                                                                                                        <w:top w:val="none" w:sz="0" w:space="0" w:color="auto"/>
                                                                                                        <w:left w:val="none" w:sz="0" w:space="0" w:color="auto"/>
                                                                                                        <w:bottom w:val="none" w:sz="0" w:space="0" w:color="auto"/>
                                                                                                        <w:right w:val="none" w:sz="0" w:space="0" w:color="auto"/>
                                                                                                      </w:divBdr>
                                                                                                      <w:divsChild>
                                                                                                        <w:div w:id="1832678247">
                                                                                                          <w:marLeft w:val="0"/>
                                                                                                          <w:marRight w:val="0"/>
                                                                                                          <w:marTop w:val="0"/>
                                                                                                          <w:marBottom w:val="0"/>
                                                                                                          <w:divBdr>
                                                                                                            <w:top w:val="none" w:sz="0" w:space="0" w:color="auto"/>
                                                                                                            <w:left w:val="none" w:sz="0" w:space="0" w:color="auto"/>
                                                                                                            <w:bottom w:val="none" w:sz="0" w:space="0" w:color="auto"/>
                                                                                                            <w:right w:val="none" w:sz="0" w:space="0" w:color="auto"/>
                                                                                                          </w:divBdr>
                                                                                                          <w:divsChild>
                                                                                                            <w:div w:id="1896816585">
                                                                                                              <w:marLeft w:val="0"/>
                                                                                                              <w:marRight w:val="0"/>
                                                                                                              <w:marTop w:val="0"/>
                                                                                                              <w:marBottom w:val="0"/>
                                                                                                              <w:divBdr>
                                                                                                                <w:top w:val="none" w:sz="0" w:space="0" w:color="auto"/>
                                                                                                                <w:left w:val="none" w:sz="0" w:space="0" w:color="auto"/>
                                                                                                                <w:bottom w:val="none" w:sz="0" w:space="0" w:color="auto"/>
                                                                                                                <w:right w:val="none" w:sz="0" w:space="0" w:color="auto"/>
                                                                                                              </w:divBdr>
                                                                                                              <w:divsChild>
                                                                                                                <w:div w:id="620913861">
                                                                                                                  <w:marLeft w:val="0"/>
                                                                                                                  <w:marRight w:val="0"/>
                                                                                                                  <w:marTop w:val="0"/>
                                                                                                                  <w:marBottom w:val="0"/>
                                                                                                                  <w:divBdr>
                                                                                                                    <w:top w:val="none" w:sz="0" w:space="0" w:color="auto"/>
                                                                                                                    <w:left w:val="none" w:sz="0" w:space="0" w:color="auto"/>
                                                                                                                    <w:bottom w:val="none" w:sz="0" w:space="0" w:color="auto"/>
                                                                                                                    <w:right w:val="none" w:sz="0" w:space="0" w:color="auto"/>
                                                                                                                  </w:divBdr>
                                                                                                                  <w:divsChild>
                                                                                                                    <w:div w:id="447284529">
                                                                                                                      <w:marLeft w:val="0"/>
                                                                                                                      <w:marRight w:val="0"/>
                                                                                                                      <w:marTop w:val="0"/>
                                                                                                                      <w:marBottom w:val="0"/>
                                                                                                                      <w:divBdr>
                                                                                                                        <w:top w:val="none" w:sz="0" w:space="0" w:color="auto"/>
                                                                                                                        <w:left w:val="none" w:sz="0" w:space="0" w:color="auto"/>
                                                                                                                        <w:bottom w:val="none" w:sz="0" w:space="0" w:color="auto"/>
                                                                                                                        <w:right w:val="none" w:sz="0" w:space="0" w:color="auto"/>
                                                                                                                      </w:divBdr>
                                                                                                                      <w:divsChild>
                                                                                                                        <w:div w:id="104079346">
                                                                                                                          <w:marLeft w:val="0"/>
                                                                                                                          <w:marRight w:val="0"/>
                                                                                                                          <w:marTop w:val="0"/>
                                                                                                                          <w:marBottom w:val="0"/>
                                                                                                                          <w:divBdr>
                                                                                                                            <w:top w:val="none" w:sz="0" w:space="0" w:color="auto"/>
                                                                                                                            <w:left w:val="none" w:sz="0" w:space="0" w:color="auto"/>
                                                                                                                            <w:bottom w:val="none" w:sz="0" w:space="0" w:color="auto"/>
                                                                                                                            <w:right w:val="none" w:sz="0" w:space="0" w:color="auto"/>
                                                                                                                          </w:divBdr>
                                                                                                                          <w:divsChild>
                                                                                                                            <w:div w:id="1399210139">
                                                                                                                              <w:marLeft w:val="0"/>
                                                                                                                              <w:marRight w:val="0"/>
                                                                                                                              <w:marTop w:val="0"/>
                                                                                                                              <w:marBottom w:val="0"/>
                                                                                                                              <w:divBdr>
                                                                                                                                <w:top w:val="none" w:sz="0" w:space="0" w:color="auto"/>
                                                                                                                                <w:left w:val="none" w:sz="0" w:space="0" w:color="auto"/>
                                                                                                                                <w:bottom w:val="none" w:sz="0" w:space="0" w:color="auto"/>
                                                                                                                                <w:right w:val="none" w:sz="0" w:space="0" w:color="auto"/>
                                                                                                                              </w:divBdr>
                                                                                                                              <w:divsChild>
                                                                                                                                <w:div w:id="878973118">
                                                                                                                                  <w:marLeft w:val="0"/>
                                                                                                                                  <w:marRight w:val="0"/>
                                                                                                                                  <w:marTop w:val="0"/>
                                                                                                                                  <w:marBottom w:val="0"/>
                                                                                                                                  <w:divBdr>
                                                                                                                                    <w:top w:val="none" w:sz="0" w:space="0" w:color="auto"/>
                                                                                                                                    <w:left w:val="none" w:sz="0" w:space="0" w:color="auto"/>
                                                                                                                                    <w:bottom w:val="none" w:sz="0" w:space="0" w:color="auto"/>
                                                                                                                                    <w:right w:val="none" w:sz="0" w:space="0" w:color="auto"/>
                                                                                                                                  </w:divBdr>
                                                                                                                                  <w:divsChild>
                                                                                                                                    <w:div w:id="1277129671">
                                                                                                                                      <w:marLeft w:val="0"/>
                                                                                                                                      <w:marRight w:val="0"/>
                                                                                                                                      <w:marTop w:val="0"/>
                                                                                                                                      <w:marBottom w:val="0"/>
                                                                                                                                      <w:divBdr>
                                                                                                                                        <w:top w:val="none" w:sz="0" w:space="0" w:color="auto"/>
                                                                                                                                        <w:left w:val="none" w:sz="0" w:space="0" w:color="auto"/>
                                                                                                                                        <w:bottom w:val="none" w:sz="0" w:space="0" w:color="auto"/>
                                                                                                                                        <w:right w:val="none" w:sz="0" w:space="0" w:color="auto"/>
                                                                                                                                      </w:divBdr>
                                                                                                                                      <w:divsChild>
                                                                                                                                        <w:div w:id="1106342522">
                                                                                                                                          <w:marLeft w:val="0"/>
                                                                                                                                          <w:marRight w:val="0"/>
                                                                                                                                          <w:marTop w:val="0"/>
                                                                                                                                          <w:marBottom w:val="0"/>
                                                                                                                                          <w:divBdr>
                                                                                                                                            <w:top w:val="none" w:sz="0" w:space="0" w:color="auto"/>
                                                                                                                                            <w:left w:val="none" w:sz="0" w:space="0" w:color="auto"/>
                                                                                                                                            <w:bottom w:val="none" w:sz="0" w:space="0" w:color="auto"/>
                                                                                                                                            <w:right w:val="none" w:sz="0" w:space="0" w:color="auto"/>
                                                                                                                                          </w:divBdr>
                                                                                                                                          <w:divsChild>
                                                                                                                                            <w:div w:id="303314009">
                                                                                                                                              <w:marLeft w:val="0"/>
                                                                                                                                              <w:marRight w:val="0"/>
                                                                                                                                              <w:marTop w:val="0"/>
                                                                                                                                              <w:marBottom w:val="0"/>
                                                                                                                                              <w:divBdr>
                                                                                                                                                <w:top w:val="none" w:sz="0" w:space="0" w:color="auto"/>
                                                                                                                                                <w:left w:val="none" w:sz="0" w:space="0" w:color="auto"/>
                                                                                                                                                <w:bottom w:val="none" w:sz="0" w:space="0" w:color="auto"/>
                                                                                                                                                <w:right w:val="none" w:sz="0" w:space="0" w:color="auto"/>
                                                                                                                                              </w:divBdr>
                                                                                                                                              <w:divsChild>
                                                                                                                                                <w:div w:id="502933934">
                                                                                                                                                  <w:marLeft w:val="0"/>
                                                                                                                                                  <w:marRight w:val="0"/>
                                                                                                                                                  <w:marTop w:val="0"/>
                                                                                                                                                  <w:marBottom w:val="0"/>
                                                                                                                                                  <w:divBdr>
                                                                                                                                                    <w:top w:val="none" w:sz="0" w:space="0" w:color="auto"/>
                                                                                                                                                    <w:left w:val="none" w:sz="0" w:space="0" w:color="auto"/>
                                                                                                                                                    <w:bottom w:val="none" w:sz="0" w:space="0" w:color="auto"/>
                                                                                                                                                    <w:right w:val="none" w:sz="0" w:space="0" w:color="auto"/>
                                                                                                                                                  </w:divBdr>
                                                                                                                                                  <w:divsChild>
                                                                                                                                                    <w:div w:id="2004316696">
                                                                                                                                                      <w:marLeft w:val="0"/>
                                                                                                                                                      <w:marRight w:val="0"/>
                                                                                                                                                      <w:marTop w:val="0"/>
                                                                                                                                                      <w:marBottom w:val="0"/>
                                                                                                                                                      <w:divBdr>
                                                                                                                                                        <w:top w:val="none" w:sz="0" w:space="0" w:color="auto"/>
                                                                                                                                                        <w:left w:val="none" w:sz="0" w:space="0" w:color="auto"/>
                                                                                                                                                        <w:bottom w:val="none" w:sz="0" w:space="0" w:color="auto"/>
                                                                                                                                                        <w:right w:val="none" w:sz="0" w:space="0" w:color="auto"/>
                                                                                                                                                      </w:divBdr>
                                                                                                                                                      <w:divsChild>
                                                                                                                                                        <w:div w:id="2130782087">
                                                                                                                                                          <w:marLeft w:val="0"/>
                                                                                                                                                          <w:marRight w:val="0"/>
                                                                                                                                                          <w:marTop w:val="0"/>
                                                                                                                                                          <w:marBottom w:val="0"/>
                                                                                                                                                          <w:divBdr>
                                                                                                                                                            <w:top w:val="none" w:sz="0" w:space="0" w:color="auto"/>
                                                                                                                                                            <w:left w:val="none" w:sz="0" w:space="0" w:color="auto"/>
                                                                                                                                                            <w:bottom w:val="none" w:sz="0" w:space="0" w:color="auto"/>
                                                                                                                                                            <w:right w:val="none" w:sz="0" w:space="0" w:color="auto"/>
                                                                                                                                                          </w:divBdr>
                                                                                                                                                          <w:divsChild>
                                                                                                                                                            <w:div w:id="749422954">
                                                                                                                                                              <w:marLeft w:val="0"/>
                                                                                                                                                              <w:marRight w:val="0"/>
                                                                                                                                                              <w:marTop w:val="0"/>
                                                                                                                                                              <w:marBottom w:val="0"/>
                                                                                                                                                              <w:divBdr>
                                                                                                                                                                <w:top w:val="none" w:sz="0" w:space="0" w:color="auto"/>
                                                                                                                                                                <w:left w:val="none" w:sz="0" w:space="0" w:color="auto"/>
                                                                                                                                                                <w:bottom w:val="none" w:sz="0" w:space="0" w:color="auto"/>
                                                                                                                                                                <w:right w:val="none" w:sz="0" w:space="0" w:color="auto"/>
                                                                                                                                                              </w:divBdr>
                                                                                                                                                              <w:divsChild>
                                                                                                                                                                <w:div w:id="2009600729">
                                                                                                                                                                  <w:marLeft w:val="0"/>
                                                                                                                                                                  <w:marRight w:val="0"/>
                                                                                                                                                                  <w:marTop w:val="0"/>
                                                                                                                                                                  <w:marBottom w:val="0"/>
                                                                                                                                                                  <w:divBdr>
                                                                                                                                                                    <w:top w:val="none" w:sz="0" w:space="0" w:color="auto"/>
                                                                                                                                                                    <w:left w:val="none" w:sz="0" w:space="0" w:color="auto"/>
                                                                                                                                                                    <w:bottom w:val="none" w:sz="0" w:space="0" w:color="auto"/>
                                                                                                                                                                    <w:right w:val="none" w:sz="0" w:space="0" w:color="auto"/>
                                                                                                                                                                  </w:divBdr>
                                                                                                                                                                  <w:divsChild>
                                                                                                                                                                    <w:div w:id="72897358">
                                                                                                                                                                      <w:marLeft w:val="0"/>
                                                                                                                                                                      <w:marRight w:val="0"/>
                                                                                                                                                                      <w:marTop w:val="0"/>
                                                                                                                                                                      <w:marBottom w:val="0"/>
                                                                                                                                                                      <w:divBdr>
                                                                                                                                                                        <w:top w:val="none" w:sz="0" w:space="0" w:color="auto"/>
                                                                                                                                                                        <w:left w:val="none" w:sz="0" w:space="0" w:color="auto"/>
                                                                                                                                                                        <w:bottom w:val="none" w:sz="0" w:space="0" w:color="auto"/>
                                                                                                                                                                        <w:right w:val="none" w:sz="0" w:space="0" w:color="auto"/>
                                                                                                                                                                      </w:divBdr>
                                                                                                                                                                      <w:divsChild>
                                                                                                                                                                        <w:div w:id="1796636251">
                                                                                                                                                                          <w:marLeft w:val="0"/>
                                                                                                                                                                          <w:marRight w:val="0"/>
                                                                                                                                                                          <w:marTop w:val="0"/>
                                                                                                                                                                          <w:marBottom w:val="0"/>
                                                                                                                                                                          <w:divBdr>
                                                                                                                                                                            <w:top w:val="none" w:sz="0" w:space="0" w:color="auto"/>
                                                                                                                                                                            <w:left w:val="none" w:sz="0" w:space="0" w:color="auto"/>
                                                                                                                                                                            <w:bottom w:val="none" w:sz="0" w:space="0" w:color="auto"/>
                                                                                                                                                                            <w:right w:val="none" w:sz="0" w:space="0" w:color="auto"/>
                                                                                                                                                                          </w:divBdr>
                                                                                                                                                                          <w:divsChild>
                                                                                                                                                                            <w:div w:id="1812290082">
                                                                                                                                                                              <w:marLeft w:val="0"/>
                                                                                                                                                                              <w:marRight w:val="0"/>
                                                                                                                                                                              <w:marTop w:val="0"/>
                                                                                                                                                                              <w:marBottom w:val="0"/>
                                                                                                                                                                              <w:divBdr>
                                                                                                                                                                                <w:top w:val="none" w:sz="0" w:space="0" w:color="auto"/>
                                                                                                                                                                                <w:left w:val="none" w:sz="0" w:space="0" w:color="auto"/>
                                                                                                                                                                                <w:bottom w:val="none" w:sz="0" w:space="0" w:color="auto"/>
                                                                                                                                                                                <w:right w:val="none" w:sz="0" w:space="0" w:color="auto"/>
                                                                                                                                                                              </w:divBdr>
                                                                                                                                                                              <w:divsChild>
                                                                                                                                                                                <w:div w:id="649597162">
                                                                                                                                                                                  <w:marLeft w:val="0"/>
                                                                                                                                                                                  <w:marRight w:val="0"/>
                                                                                                                                                                                  <w:marTop w:val="0"/>
                                                                                                                                                                                  <w:marBottom w:val="0"/>
                                                                                                                                                                                  <w:divBdr>
                                                                                                                                                                                    <w:top w:val="none" w:sz="0" w:space="0" w:color="auto"/>
                                                                                                                                                                                    <w:left w:val="none" w:sz="0" w:space="0" w:color="auto"/>
                                                                                                                                                                                    <w:bottom w:val="none" w:sz="0" w:space="0" w:color="auto"/>
                                                                                                                                                                                    <w:right w:val="none" w:sz="0" w:space="0" w:color="auto"/>
                                                                                                                                                                                  </w:divBdr>
                                                                                                                                                                                  <w:divsChild>
                                                                                                                                                                                    <w:div w:id="2029678744">
                                                                                                                                                                                      <w:marLeft w:val="0"/>
                                                                                                                                                                                      <w:marRight w:val="0"/>
                                                                                                                                                                                      <w:marTop w:val="0"/>
                                                                                                                                                                                      <w:marBottom w:val="0"/>
                                                                                                                                                                                      <w:divBdr>
                                                                                                                                                                                        <w:top w:val="none" w:sz="0" w:space="0" w:color="auto"/>
                                                                                                                                                                                        <w:left w:val="none" w:sz="0" w:space="0" w:color="auto"/>
                                                                                                                                                                                        <w:bottom w:val="none" w:sz="0" w:space="0" w:color="auto"/>
                                                                                                                                                                                        <w:right w:val="none" w:sz="0" w:space="0" w:color="auto"/>
                                                                                                                                                                                      </w:divBdr>
                                                                                                                                                                                      <w:divsChild>
                                                                                                                                                                                        <w:div w:id="379940094">
                                                                                                                                                                                          <w:marLeft w:val="0"/>
                                                                                                                                                                                          <w:marRight w:val="0"/>
                                                                                                                                                                                          <w:marTop w:val="0"/>
                                                                                                                                                                                          <w:marBottom w:val="0"/>
                                                                                                                                                                                          <w:divBdr>
                                                                                                                                                                                            <w:top w:val="none" w:sz="0" w:space="0" w:color="auto"/>
                                                                                                                                                                                            <w:left w:val="none" w:sz="0" w:space="0" w:color="auto"/>
                                                                                                                                                                                            <w:bottom w:val="none" w:sz="0" w:space="0" w:color="auto"/>
                                                                                                                                                                                            <w:right w:val="none" w:sz="0" w:space="0" w:color="auto"/>
                                                                                                                                                                                          </w:divBdr>
                                                                                                                                                                                          <w:divsChild>
                                                                                                                                                                                            <w:div w:id="875774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settings" Target="settings.xml" Id="rId8" /><Relationship Type="http://schemas.openxmlformats.org/officeDocument/2006/relationships/image" Target="media/image1.jpeg" Id="rId13" /><Relationship Type="http://schemas.openxmlformats.org/officeDocument/2006/relationships/customXml" Target="../customXml/item3.xml" Id="rId3" /><Relationship Type="http://schemas.openxmlformats.org/officeDocument/2006/relationships/theme" Target="theme/theme1.xml" Id="rId21" /><Relationship Type="http://schemas.openxmlformats.org/officeDocument/2006/relationships/styles" Target="styles.xml" Id="rId7" /><Relationship Type="http://schemas.openxmlformats.org/officeDocument/2006/relationships/hyperlink" Target="https://sam.gov" TargetMode="External" Id="rId12" /><Relationship Type="http://schemas.openxmlformats.org/officeDocument/2006/relationships/hyperlink" Target="https://logistics.bpmionline.net/ecommerce/default" TargetMode="External" Id="rId17" /><Relationship Type="http://schemas.openxmlformats.org/officeDocument/2006/relationships/customXml" Target="../customXml/item2.xml" Id="rId2" /><Relationship Type="http://schemas.openxmlformats.org/officeDocument/2006/relationships/hyperlink" Target="https://wawf.eb..mil/" TargetMode="External" Id="rId16" /><Relationship Type="http://schemas.openxmlformats.org/officeDocument/2006/relationships/fontTable" Target="fontTable.xml" Id="rId20" /><Relationship Type="http://schemas.openxmlformats.org/officeDocument/2006/relationships/customXml" Target="../customXml/item1.xml" Id="rId1" /><Relationship Type="http://schemas.openxmlformats.org/officeDocument/2006/relationships/numbering" Target="numbering.xml" Id="rId6" /><Relationship Type="http://schemas.openxmlformats.org/officeDocument/2006/relationships/endnotes" Target="endnotes.xml" Id="rId11" /><Relationship Type="http://schemas.openxmlformats.org/officeDocument/2006/relationships/customXml" Target="../customXml/item5.xml" Id="rId5" /><Relationship Type="http://schemas.openxmlformats.org/officeDocument/2006/relationships/hyperlink" Target="https://wawf.eb.mil/" TargetMode="External" Id="rId15" /><Relationship Type="http://schemas.openxmlformats.org/officeDocument/2006/relationships/footnotes" Target="footnotes.xml" Id="rId10" /><Relationship Type="http://schemas.openxmlformats.org/officeDocument/2006/relationships/footer" Target="footer1.xml" Id="rId19" /><Relationship Type="http://schemas.openxmlformats.org/officeDocument/2006/relationships/customXml" Target="../customXml/item4.xml" Id="rId4" /><Relationship Type="http://schemas.openxmlformats.org/officeDocument/2006/relationships/webSettings" Target="webSettings.xml" Id="rId9" /><Relationship Type="http://schemas.openxmlformats.org/officeDocument/2006/relationships/hyperlink" Target="https://www.sam.gov/" TargetMode="External"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4.xml><?xml version="1.0" encoding="utf-8"?>
<ct:contentTypeSchema xmlns:ct="http://schemas.microsoft.com/office/2006/metadata/contentType" xmlns:ma="http://schemas.microsoft.com/office/2006/metadata/properties/metaAttributes" ct:_="" ma:_="" ma:contentTypeName="Document" ma:contentTypeID="0x0101008A4E05B9BAB3F54AA41202CB74B0D446" ma:contentTypeVersion="14" ma:contentTypeDescription="Create a new document." ma:contentTypeScope="" ma:versionID="ab7debe21acda84b3ac9fca5262815f1">
  <xsd:schema xmlns:xsd="http://www.w3.org/2001/XMLSchema" xmlns:xs="http://www.w3.org/2001/XMLSchema" xmlns:p="http://schemas.microsoft.com/office/2006/metadata/properties" xmlns:ns1="http://schemas.microsoft.com/sharepoint/v3" xmlns:ns2="ee9f32d1-3b6d-4572-8dbc-b334009d3771" xmlns:ns3="c3ffede5-3249-4f12-a529-b966b48f02dc" targetNamespace="http://schemas.microsoft.com/office/2006/metadata/properties" ma:root="true" ma:fieldsID="0d6aa3ed7177ad1809d2a2bec4c6b999" ns1:_="" ns2:_="" ns3:_="">
    <xsd:import namespace="http://schemas.microsoft.com/sharepoint/v3"/>
    <xsd:import namespace="ee9f32d1-3b6d-4572-8dbc-b334009d3771"/>
    <xsd:import namespace="c3ffede5-3249-4f12-a529-b966b48f02dc"/>
    <xsd:element name="properties">
      <xsd:complexType>
        <xsd:sequence>
          <xsd:element name="documentManagement">
            <xsd:complexType>
              <xsd:all>
                <xsd:element ref="ns2:_dlc_DocId" minOccurs="0"/>
                <xsd:element ref="ns2:_dlc_DocIdUrl" minOccurs="0"/>
                <xsd:element ref="ns2:_dlc_DocIdPersistId" minOccurs="0"/>
                <xsd:element ref="ns1:_ip_UnifiedCompliancePolicyProperties" minOccurs="0"/>
                <xsd:element ref="ns1:_ip_UnifiedCompliancePolicyUIAction" minOccurs="0"/>
                <xsd:element ref="ns3:MediaServiceMetadata" minOccurs="0"/>
                <xsd:element ref="ns3:MediaServiceFastMetadata" minOccurs="0"/>
                <xsd:element ref="ns3:MediaServiceSearchProperties" minOccurs="0"/>
                <xsd:element ref="ns3:MediaServiceDateTaken" minOccurs="0"/>
                <xsd:element ref="ns3:lcf76f155ced4ddcb4097134ff3c332f" minOccurs="0"/>
                <xsd:element ref="ns2:TaxCatchAll" minOccurs="0"/>
                <xsd:element ref="ns3:MediaServiceOCR" minOccurs="0"/>
                <xsd:element ref="ns3:MediaServiceGenerationTime" minOccurs="0"/>
                <xsd:element ref="ns3:MediaServiceEventHashCode"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1" nillable="true" ma:displayName="Unified Compliance Policy Properties" ma:hidden="true" ma:internalName="_ip_UnifiedCompliancePolicyProperties">
      <xsd:simpleType>
        <xsd:restriction base="dms:Note"/>
      </xsd:simpleType>
    </xsd:element>
    <xsd:element name="_ip_UnifiedCompliancePolicyUIAction" ma:index="12"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e9f32d1-3b6d-4572-8dbc-b334009d3771"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dexed="true"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19" nillable="true" ma:displayName="Taxonomy Catch All Column" ma:hidden="true" ma:list="{48a9a5c1-d2f8-45d2-bd4c-46b00bb077c2}" ma:internalName="TaxCatchAll" ma:showField="CatchAllData" ma:web="ee9f32d1-3b6d-4572-8dbc-b334009d3771">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c3ffede5-3249-4f12-a529-b966b48f02dc" elementFormDefault="qualified">
    <xsd:import namespace="http://schemas.microsoft.com/office/2006/documentManagement/types"/>
    <xsd:import namespace="http://schemas.microsoft.com/office/infopath/2007/PartnerControls"/>
    <xsd:element name="MediaServiceMetadata" ma:index="13" nillable="true" ma:displayName="MediaServiceMetadata" ma:hidden="true" ma:internalName="MediaServiceMetadata" ma:readOnly="true">
      <xsd:simpleType>
        <xsd:restriction base="dms:Note"/>
      </xsd:simpleType>
    </xsd:element>
    <xsd:element name="MediaServiceFastMetadata" ma:index="14" nillable="true" ma:displayName="MediaServiceFastMetadata" ma:hidden="true" ma:internalName="MediaServiceFastMetadata" ma:readOnly="true">
      <xsd:simpleType>
        <xsd:restriction base="dms:Note"/>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DateTaken" ma:index="16" nillable="true" ma:displayName="MediaServiceDateTaken" ma:description="" ma:hidden="true" ma:indexed="true" ma:internalName="MediaServiceDateTaken" ma:readOnly="true">
      <xsd:simpleType>
        <xsd:restriction base="dms:Text"/>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acef215b-19b7-4691-95f4-27d2fe62d5df"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ServiceLocation" ma:index="23"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c3ffede5-3249-4f12-a529-b966b48f02dc">
      <Terms xmlns="http://schemas.microsoft.com/office/infopath/2007/PartnerControls"/>
    </lcf76f155ced4ddcb4097134ff3c332f>
    <_ip_UnifiedCompliancePolicyProperties xmlns="http://schemas.microsoft.com/sharepoint/v3" xsi:nil="true"/>
    <TaxCatchAll xmlns="ee9f32d1-3b6d-4572-8dbc-b334009d3771" xsi:nil="true"/>
    <_dlc_DocId xmlns="ee9f32d1-3b6d-4572-8dbc-b334009d3771">F3SQNHCEUAMR-430929270-1288032</_dlc_DocId>
    <_dlc_DocIdUrl xmlns="ee9f32d1-3b6d-4572-8dbc-b334009d3771">
      <Url>https://flankspeed.sharepoint-mil.us/sites/NAVSUP_N943_Contracting/_layouts/15/DocIdRedir.aspx?ID=F3SQNHCEUAMR-430929270-1288032</Url>
      <Description>F3SQNHCEUAMR-430929270-1288032</Description>
    </_dlc_DocIdUrl>
  </documentManagement>
</p:properties>
</file>

<file path=customXml/itemProps1.xml><?xml version="1.0" encoding="utf-8"?>
<ds:datastoreItem xmlns:ds="http://schemas.openxmlformats.org/officeDocument/2006/customXml" ds:itemID="{13743725-73B1-4BD4-A2C1-755311022799}">
  <ds:schemaRefs>
    <ds:schemaRef ds:uri="http://schemas.microsoft.com/sharepoint/v3/contenttype/forms"/>
  </ds:schemaRefs>
</ds:datastoreItem>
</file>

<file path=customXml/itemProps2.xml><?xml version="1.0" encoding="utf-8"?>
<ds:datastoreItem xmlns:ds="http://schemas.openxmlformats.org/officeDocument/2006/customXml" ds:itemID="{1EB2406F-3DFB-45B5-BEB1-92B922423C07}">
  <ds:schemaRefs>
    <ds:schemaRef ds:uri="http://schemas.openxmlformats.org/officeDocument/2006/bibliography"/>
  </ds:schemaRefs>
</ds:datastoreItem>
</file>

<file path=customXml/itemProps3.xml><?xml version="1.0" encoding="utf-8"?>
<ds:datastoreItem xmlns:ds="http://schemas.openxmlformats.org/officeDocument/2006/customXml" ds:itemID="{0778CC01-CCA6-4B8C-8B55-105A157642C9}">
  <ds:schemaRefs>
    <ds:schemaRef ds:uri="http://schemas.microsoft.com/sharepoint/events"/>
  </ds:schemaRefs>
</ds:datastoreItem>
</file>

<file path=customXml/itemProps4.xml><?xml version="1.0" encoding="utf-8"?>
<ds:datastoreItem xmlns:ds="http://schemas.openxmlformats.org/officeDocument/2006/customXml" ds:itemID="{A8A2E9A0-8291-4BC6-B7E2-425B6A4605F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ee9f32d1-3b6d-4572-8dbc-b334009d3771"/>
    <ds:schemaRef ds:uri="c3ffede5-3249-4f12-a529-b966b48f02d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C0233AEB-E2AB-4B09-8956-EAB8923D8A5D}">
  <ds:schemaRefs>
    <ds:schemaRef ds:uri="http://schemas.microsoft.com/office/2006/metadata/properties"/>
    <ds:schemaRef ds:uri="http://schemas.microsoft.com/office/infopath/2007/PartnerControls"/>
    <ds:schemaRef ds:uri="http://schemas.microsoft.com/sharepoint/v3"/>
    <ds:schemaRef ds:uri="c3ffede5-3249-4f12-a529-b966b48f02dc"/>
    <ds:schemaRef ds:uri="ee9f32d1-3b6d-4572-8dbc-b334009d3771"/>
  </ds:schemaRefs>
</ds:datastoreItem>
</file>

<file path=docMetadata/LabelInfo.xml><?xml version="1.0" encoding="utf-8"?>
<clbl:labelList xmlns:clbl="http://schemas.microsoft.com/office/2020/mipLabelMetadata">
  <clbl:label id="{b27ac744-d744-4b94-baa9-948b89b4017a}" enabled="1" method="Standard" siteId="{e3333e00-c877-4b87-b6ad-45e942de1750}"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NMCI</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patrick.p.merritt</dc:creator>
  <cp:lastModifiedBy>Slagle, Kelly L CIV USN NAVSUP WSS MECH (USA)</cp:lastModifiedBy>
  <cp:revision>5</cp:revision>
  <cp:lastPrinted>2022-10-26T16:14:00Z</cp:lastPrinted>
  <dcterms:created xsi:type="dcterms:W3CDTF">2026-05-04T11:05:00Z</dcterms:created>
  <dcterms:modified xsi:type="dcterms:W3CDTF">2026-05-04T11:07:29Z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0x0101008A4E05B9BAB3F54AA41202CB74B0D446</vt:lpwstr>
  </property>
  <property fmtid="{D5CDD505-2E9C-101B-9397-08002B2CF9AE}" pid="3" name="_dlc_DocIdItemGuid">
    <vt:lpwstr>fcf6b04e-5cda-4e95-86af-4d3e2313495f</vt:lpwstr>
  </property>
  <property fmtid="{D5CDD505-2E9C-101B-9397-08002B2CF9AE}" pid="4" name="MediaServiceImageTags">
    <vt:lpwstr/>
  </property>
</Properties>
</file>