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EXHAUST HOOD AND GREASE TRAP CLEANING for VACCHCS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93721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36C26126Q0530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S216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561790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21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Lacy Morgan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Lacy.Morgan@va.gov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Network Contracting Office (NCO) 21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2615 E. Clinton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Fresno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California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93703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457B14" w:rsidRPr="00855579" w:rsidP="00855579">
      <w:pPr>
        <w:pBdr>
          <w:top w:val="single" w:sz="4" w:space="1" w:color="auto"/>
          <w:bottom w:val="single" w:sz="4" w:space="1" w:color="auto"/>
        </w:pBdr>
        <w:spacing w:after="0" w:line="240" w:lineRule="auto"/>
        <w:jc w:val="center"/>
        <w:rPr>
          <w:rFonts w:cstheme="minorHAnsi"/>
          <w:b/>
          <w:sz w:val="24"/>
          <w:szCs w:val="24"/>
        </w:rPr>
      </w:pPr>
      <w:r w:rsidRPr="00855579">
        <w:rPr>
          <w:rFonts w:cstheme="minorHAnsi"/>
          <w:b/>
          <w:color w:val="4F81BD" w:themeColor="accent1"/>
          <w:sz w:val="24"/>
          <w:szCs w:val="24"/>
        </w:rPr>
        <w:t>DESCRIPTION</w:t>
      </w:r>
    </w:p>
    <w:p w:rsidR="00855579" w:rsidP="00855579">
      <w:pPr>
        <w:spacing w:after="0" w:line="240" w:lineRule="auto"/>
        <w:jc w:val="center"/>
        <w:rPr>
          <w:rFonts w:cstheme="minorHAnsi"/>
          <w:b/>
          <w:bCs/>
          <w:sz w:val="24"/>
          <w:szCs w:val="24"/>
        </w:rPr>
      </w:pPr>
    </w:p>
    <w:p w:rsidR="00457B14" w:rsidP="00855579">
      <w:pPr>
        <w:spacing w:after="0" w:line="240" w:lineRule="auto"/>
        <w:jc w:val="center"/>
        <w:rPr>
          <w:rFonts w:cstheme="minorHAnsi"/>
          <w:b/>
          <w:bCs/>
          <w:sz w:val="24"/>
          <w:szCs w:val="24"/>
        </w:rPr>
      </w:pPr>
      <w:r w:rsidRPr="00855579">
        <w:rPr>
          <w:rFonts w:cstheme="minorHAnsi"/>
          <w:b/>
          <w:bCs/>
          <w:sz w:val="24"/>
          <w:szCs w:val="24"/>
        </w:rPr>
        <w:t>Sources Sought Synopsis</w:t>
      </w:r>
    </w:p>
    <w:p w:rsidR="00855579" w:rsidRPr="00855579" w:rsidP="00855579">
      <w:pPr>
        <w:spacing w:after="0" w:line="240" w:lineRule="auto"/>
        <w:jc w:val="center"/>
        <w:rPr>
          <w:rFonts w:cstheme="minorHAnsi"/>
          <w:b/>
          <w:bCs/>
          <w:sz w:val="24"/>
          <w:szCs w:val="24"/>
        </w:rPr>
      </w:pPr>
    </w:p>
    <w:p w:rsidR="00457B14" w:rsidRPr="00855579" w:rsidP="00855579">
      <w:pPr>
        <w:spacing w:after="0" w:line="240" w:lineRule="auto"/>
        <w:rPr>
          <w:rFonts w:cstheme="minorHAnsi"/>
          <w:sz w:val="24"/>
          <w:szCs w:val="24"/>
        </w:rPr>
      </w:pPr>
      <w:r w:rsidRPr="00855579">
        <w:rPr>
          <w:rFonts w:cstheme="minorHAnsi"/>
          <w:sz w:val="24"/>
          <w:szCs w:val="24"/>
        </w:rPr>
        <w:t xml:space="preserve">The purpose of this Sources Sought Synopsis is to assist in our decision-making process for </w:t>
      </w:r>
      <w:r w:rsidRPr="00855579">
        <w:rPr>
          <w:rFonts w:cstheme="minorHAnsi"/>
          <w:sz w:val="24"/>
          <w:szCs w:val="24"/>
        </w:rPr>
        <w:t>a service</w:t>
      </w:r>
      <w:r w:rsidRPr="00855579">
        <w:rPr>
          <w:rFonts w:cstheme="minorHAnsi"/>
          <w:sz w:val="24"/>
          <w:szCs w:val="24"/>
        </w:rPr>
        <w:t xml:space="preserve"> procurement. </w:t>
      </w:r>
      <w:r w:rsidRPr="00855579">
        <w:rPr>
          <w:rFonts w:cstheme="minorHAnsi"/>
          <w:b/>
          <w:bCs/>
          <w:sz w:val="24"/>
          <w:szCs w:val="24"/>
        </w:rPr>
        <w:t>This is not a solicitation, nor a request for quotes or proposals</w:t>
      </w:r>
      <w:r w:rsidRPr="00855579">
        <w:rPr>
          <w:rFonts w:cstheme="minorHAnsi"/>
          <w:sz w:val="24"/>
          <w:szCs w:val="24"/>
        </w:rPr>
        <w:t xml:space="preserve">. Responses to </w:t>
      </w:r>
      <w:r w:rsidRPr="00855579">
        <w:rPr>
          <w:rFonts w:cstheme="minorHAnsi"/>
          <w:sz w:val="24"/>
          <w:szCs w:val="24"/>
        </w:rPr>
        <w:t>this sources</w:t>
      </w:r>
      <w:r w:rsidRPr="00855579">
        <w:rPr>
          <w:rFonts w:cstheme="minorHAnsi"/>
          <w:sz w:val="24"/>
          <w:szCs w:val="24"/>
        </w:rPr>
        <w:t xml:space="preserve"> sought synopsis will be used by the Government to make appropriate acquisition decisions.</w:t>
      </w:r>
    </w:p>
    <w:p w:rsidR="00855579" w:rsidRPr="00855579" w:rsidP="00855579">
      <w:pPr>
        <w:spacing w:after="0" w:line="240" w:lineRule="auto"/>
        <w:rPr>
          <w:rFonts w:cstheme="minorHAnsi"/>
          <w:sz w:val="24"/>
          <w:szCs w:val="24"/>
        </w:rPr>
      </w:pPr>
    </w:p>
    <w:p w:rsidR="00457B14" w:rsidRPr="00855579" w:rsidP="00855579">
      <w:pPr>
        <w:spacing w:after="0" w:line="240" w:lineRule="auto"/>
        <w:rPr>
          <w:rFonts w:cstheme="minorHAnsi"/>
          <w:sz w:val="24"/>
          <w:szCs w:val="24"/>
        </w:rPr>
      </w:pPr>
      <w:r w:rsidRPr="00855579">
        <w:rPr>
          <w:rFonts w:cstheme="minorHAnsi"/>
          <w:sz w:val="24"/>
          <w:szCs w:val="24"/>
        </w:rPr>
        <w:t xml:space="preserve">The Government is not obligated </w:t>
      </w:r>
      <w:r w:rsidRPr="00855579">
        <w:rPr>
          <w:rFonts w:cstheme="minorHAnsi"/>
          <w:sz w:val="24"/>
          <w:szCs w:val="24"/>
        </w:rPr>
        <w:t>to</w:t>
      </w:r>
      <w:r w:rsidRPr="00855579">
        <w:rPr>
          <w:rFonts w:cstheme="minorHAnsi"/>
          <w:sz w:val="24"/>
          <w:szCs w:val="24"/>
        </w:rPr>
        <w:t xml:space="preserve"> nor will it pay for or reimburse any costs associated with responding to </w:t>
      </w:r>
      <w:r w:rsidRPr="00855579">
        <w:rPr>
          <w:rFonts w:cstheme="minorHAnsi"/>
          <w:sz w:val="24"/>
          <w:szCs w:val="24"/>
        </w:rPr>
        <w:t>this sources</w:t>
      </w:r>
      <w:r w:rsidRPr="00855579">
        <w:rPr>
          <w:rFonts w:cstheme="minorHAnsi"/>
          <w:sz w:val="24"/>
          <w:szCs w:val="24"/>
        </w:rPr>
        <w:t xml:space="preserve"> sought synopsis request. This notice shall not be construed as a commitment by the Government to issue </w:t>
      </w:r>
      <w:r w:rsidRPr="00855579">
        <w:rPr>
          <w:rFonts w:cstheme="minorHAnsi"/>
          <w:sz w:val="24"/>
          <w:szCs w:val="24"/>
        </w:rPr>
        <w:t>a solicitation</w:t>
      </w:r>
      <w:r w:rsidRPr="00855579">
        <w:rPr>
          <w:rFonts w:cstheme="minorHAnsi"/>
          <w:sz w:val="24"/>
          <w:szCs w:val="24"/>
        </w:rPr>
        <w:t xml:space="preserve"> or ultimately award of a contract, nor does it restrict the Government to a particular acquisition approach.</w:t>
      </w:r>
    </w:p>
    <w:p w:rsidR="00855579" w:rsidRPr="00855579" w:rsidP="00855579">
      <w:pPr>
        <w:spacing w:after="0" w:line="240" w:lineRule="auto"/>
        <w:rPr>
          <w:rFonts w:cstheme="minorHAnsi"/>
          <w:sz w:val="24"/>
          <w:szCs w:val="24"/>
        </w:rPr>
      </w:pPr>
    </w:p>
    <w:p w:rsidR="00457B14" w:rsidP="00855579">
      <w:pPr>
        <w:spacing w:after="0" w:line="240" w:lineRule="auto"/>
        <w:rPr>
          <w:rFonts w:cstheme="minorHAnsi"/>
          <w:sz w:val="24"/>
          <w:szCs w:val="24"/>
        </w:rPr>
      </w:pPr>
      <w:r w:rsidRPr="00855579">
        <w:rPr>
          <w:rFonts w:cstheme="minorHAnsi"/>
          <w:sz w:val="24"/>
          <w:szCs w:val="24"/>
        </w:rPr>
        <w:t xml:space="preserve">The Department of Veterans Affairs, Network Contracting Office (NCO) 21, is conducting market research to identify potential vendors with economic status of Service-Disabled Veteran-Owned, Veteran-Owned, and other Small Businesses that can provide the general requirements below. </w:t>
      </w:r>
    </w:p>
    <w:p w:rsidR="00936E8D" w:rsidP="00855579">
      <w:pPr>
        <w:spacing w:after="0" w:line="240" w:lineRule="auto"/>
        <w:rPr>
          <w:rFonts w:cstheme="minorHAnsi"/>
          <w:sz w:val="24"/>
          <w:szCs w:val="24"/>
        </w:rPr>
      </w:pPr>
    </w:p>
    <w:p w:rsidR="00855579" w:rsidP="00936E8D">
      <w:pPr>
        <w:spacing w:after="300" w:line="336" w:lineRule="atLeast"/>
        <w:rPr>
          <w:rFonts w:eastAsiaTheme="minorHAnsi" w:cs="Arial"/>
          <w:sz w:val="24"/>
          <w:szCs w:val="24"/>
        </w:rPr>
      </w:pPr>
      <w:r>
        <w:rPr>
          <w:rFonts w:eastAsia="Times New Roman" w:cs="Arial"/>
          <w:sz w:val="24"/>
          <w:szCs w:val="24"/>
        </w:rPr>
        <w:t xml:space="preserve">The applicable North American Industry Classification System (NAICS) Code is </w:t>
      </w:r>
      <w:r w:rsidR="00D0395E">
        <w:rPr>
          <w:rFonts w:eastAsia="Times New Roman" w:cs="Arial"/>
          <w:sz w:val="24"/>
          <w:szCs w:val="24"/>
        </w:rPr>
        <w:t>561790</w:t>
      </w:r>
      <w:r>
        <w:rPr>
          <w:rFonts w:eastAsia="Times New Roman" w:cs="Arial"/>
          <w:sz w:val="24"/>
          <w:szCs w:val="24"/>
        </w:rPr>
        <w:t xml:space="preserve">, </w:t>
      </w:r>
      <w:r w:rsidRPr="00455C03" w:rsidR="00455C03">
        <w:rPr>
          <w:rFonts w:eastAsia="Times New Roman" w:cs="Arial"/>
          <w:sz w:val="24"/>
          <w:szCs w:val="24"/>
        </w:rPr>
        <w:t>Other Services to Buildings and Dwellings</w:t>
      </w:r>
      <w:r>
        <w:rPr>
          <w:rFonts w:eastAsia="Times New Roman" w:cs="Arial"/>
          <w:sz w:val="24"/>
          <w:szCs w:val="24"/>
        </w:rPr>
        <w:t>, size standard is $</w:t>
      </w:r>
      <w:r w:rsidR="00320398">
        <w:rPr>
          <w:rFonts w:eastAsia="Times New Roman" w:cs="Arial"/>
          <w:sz w:val="24"/>
          <w:szCs w:val="24"/>
        </w:rPr>
        <w:t>9</w:t>
      </w:r>
      <w:r>
        <w:rPr>
          <w:rFonts w:eastAsia="Times New Roman" w:cs="Arial"/>
          <w:sz w:val="24"/>
          <w:szCs w:val="24"/>
        </w:rPr>
        <w:t>M.</w:t>
      </w:r>
      <w:r>
        <w:rPr>
          <w:rFonts w:eastAsiaTheme="minorHAnsi" w:cs="Arial"/>
          <w:sz w:val="24"/>
          <w:szCs w:val="24"/>
        </w:rPr>
        <w:t xml:space="preserve"> </w:t>
      </w:r>
    </w:p>
    <w:p w:rsidR="002E603E" w:rsidP="001624C7">
      <w:pPr>
        <w:spacing w:after="0" w:line="240" w:lineRule="auto"/>
        <w:rPr>
          <w:rFonts w:cstheme="minorHAnsi"/>
          <w:sz w:val="24"/>
          <w:szCs w:val="24"/>
        </w:rPr>
      </w:pPr>
      <w:r w:rsidRPr="00561DF9">
        <w:rPr>
          <w:rFonts w:cstheme="minorHAnsi"/>
          <w:sz w:val="24"/>
          <w:szCs w:val="24"/>
        </w:rPr>
        <w:t xml:space="preserve">Potential Offerors must be registered in the System for Award Management (SAM) to be eligible for an award (See Internet Site </w:t>
      </w:r>
      <w:r>
        <w:fldChar w:fldCharType="begin"/>
      </w:r>
      <w:r>
        <w:instrText xml:space="preserve"> HYPERLINK "https://sam.gov/" </w:instrText>
      </w:r>
      <w:r>
        <w:fldChar w:fldCharType="separate"/>
      </w:r>
      <w:r w:rsidRPr="00561DF9" w:rsidR="008821DF">
        <w:rPr>
          <w:rFonts w:cstheme="minorHAnsi"/>
          <w:sz w:val="24"/>
          <w:szCs w:val="24"/>
        </w:rPr>
        <w:t>https://sam.gov/</w:t>
      </w:r>
      <w:r>
        <w:fldChar w:fldCharType="end"/>
      </w:r>
      <w:r w:rsidRPr="00561DF9">
        <w:rPr>
          <w:rFonts w:cstheme="minorHAnsi"/>
          <w:sz w:val="24"/>
          <w:szCs w:val="24"/>
        </w:rPr>
        <w:t>).  Potential Offerors must also have a current Online Representations and Certification Application on file with SAM.</w:t>
      </w:r>
    </w:p>
    <w:p w:rsidR="001624C7" w:rsidRPr="00561DF9" w:rsidP="001624C7">
      <w:pPr>
        <w:spacing w:after="0" w:line="240" w:lineRule="auto"/>
        <w:rPr>
          <w:rFonts w:cstheme="minorHAnsi"/>
          <w:sz w:val="24"/>
          <w:szCs w:val="24"/>
        </w:rPr>
      </w:pPr>
    </w:p>
    <w:p w:rsidR="00457B14" w:rsidRPr="00855579" w:rsidP="00855579">
      <w:pPr>
        <w:spacing w:after="0" w:line="240" w:lineRule="auto"/>
        <w:rPr>
          <w:rFonts w:cstheme="minorHAnsi"/>
          <w:b/>
          <w:bCs/>
          <w:sz w:val="24"/>
          <w:szCs w:val="24"/>
        </w:rPr>
      </w:pPr>
      <w:r w:rsidRPr="00855579">
        <w:rPr>
          <w:rFonts w:cstheme="minorHAnsi"/>
          <w:b/>
          <w:bCs/>
          <w:sz w:val="24"/>
          <w:szCs w:val="24"/>
        </w:rPr>
        <w:t>General Requirements</w:t>
      </w:r>
    </w:p>
    <w:p w:rsidR="00855579" w:rsidRPr="00855579" w:rsidP="00855579">
      <w:pPr>
        <w:spacing w:after="0" w:line="240" w:lineRule="auto"/>
        <w:rPr>
          <w:rFonts w:cstheme="minorHAnsi"/>
          <w:b/>
          <w:bCs/>
          <w:sz w:val="24"/>
          <w:szCs w:val="24"/>
        </w:rPr>
      </w:pPr>
    </w:p>
    <w:p w:rsidR="00457B14" w:rsidRPr="00855579" w:rsidP="00855579">
      <w:pPr>
        <w:spacing w:after="0" w:line="240" w:lineRule="auto"/>
        <w:rPr>
          <w:rFonts w:eastAsia="Times New Roman" w:cstheme="minorHAnsi"/>
          <w:b/>
          <w:bCs/>
          <w:color w:val="000000"/>
          <w:sz w:val="24"/>
          <w:szCs w:val="24"/>
        </w:rPr>
      </w:pPr>
      <w:r w:rsidRPr="00855579">
        <w:rPr>
          <w:rFonts w:cstheme="minorHAnsi"/>
          <w:sz w:val="24"/>
          <w:szCs w:val="24"/>
        </w:rPr>
        <w:t xml:space="preserve">The Department of Veterans Affairs, Network Contracting Office (NCO) 21, has a requirement for </w:t>
      </w:r>
      <w:r w:rsidR="00AC5770">
        <w:rPr>
          <w:rFonts w:eastAsia="Times New Roman" w:cstheme="minorHAnsi"/>
          <w:b/>
          <w:bCs/>
          <w:color w:val="000000"/>
          <w:sz w:val="24"/>
          <w:szCs w:val="24"/>
        </w:rPr>
        <w:t>E</w:t>
      </w:r>
      <w:r w:rsidR="00E60E6D">
        <w:rPr>
          <w:rFonts w:eastAsia="Times New Roman" w:cstheme="minorHAnsi"/>
          <w:b/>
          <w:bCs/>
          <w:color w:val="000000"/>
          <w:sz w:val="24"/>
          <w:szCs w:val="24"/>
        </w:rPr>
        <w:t xml:space="preserve">xhaust Hood and Grease Trap Cleaning </w:t>
      </w:r>
      <w:r w:rsidR="005E3DB4">
        <w:rPr>
          <w:rFonts w:eastAsia="Times New Roman" w:cstheme="minorHAnsi"/>
          <w:b/>
          <w:bCs/>
          <w:color w:val="000000"/>
          <w:sz w:val="24"/>
          <w:szCs w:val="24"/>
        </w:rPr>
        <w:t>Services</w:t>
      </w:r>
      <w:r w:rsidRPr="00855579" w:rsidR="00832322">
        <w:rPr>
          <w:rFonts w:eastAsia="Times New Roman" w:cstheme="minorHAnsi"/>
          <w:b/>
          <w:bCs/>
          <w:color w:val="000000"/>
          <w:sz w:val="24"/>
          <w:szCs w:val="24"/>
        </w:rPr>
        <w:t>.</w:t>
      </w:r>
    </w:p>
    <w:p w:rsidR="00855579" w:rsidRPr="00855579" w:rsidP="00855579">
      <w:pPr>
        <w:spacing w:after="0" w:line="240" w:lineRule="auto"/>
        <w:rPr>
          <w:rFonts w:cstheme="minorHAnsi"/>
          <w:sz w:val="24"/>
          <w:szCs w:val="24"/>
        </w:rPr>
      </w:pPr>
    </w:p>
    <w:p w:rsidR="007B06A9" w:rsidP="00855579">
      <w:pPr>
        <w:spacing w:after="0" w:line="240" w:lineRule="auto"/>
        <w:rPr>
          <w:rFonts w:cstheme="minorHAnsi"/>
          <w:sz w:val="24"/>
          <w:szCs w:val="24"/>
        </w:rPr>
      </w:pPr>
      <w:r w:rsidRPr="00855579">
        <w:rPr>
          <w:rFonts w:cstheme="minorHAnsi"/>
          <w:sz w:val="24"/>
          <w:szCs w:val="24"/>
        </w:rPr>
        <w:t xml:space="preserve">The Department of Veterans Affairs </w:t>
      </w:r>
      <w:r w:rsidRPr="00855579" w:rsidR="00185781">
        <w:rPr>
          <w:rFonts w:cstheme="minorHAnsi"/>
          <w:sz w:val="24"/>
          <w:szCs w:val="24"/>
        </w:rPr>
        <w:t>Central</w:t>
      </w:r>
      <w:r w:rsidRPr="00855579">
        <w:rPr>
          <w:rFonts w:cstheme="minorHAnsi"/>
          <w:sz w:val="24"/>
          <w:szCs w:val="24"/>
        </w:rPr>
        <w:t xml:space="preserve"> California Health Care System (VA</w:t>
      </w:r>
      <w:r w:rsidRPr="00855579" w:rsidR="00185781">
        <w:rPr>
          <w:rFonts w:cstheme="minorHAnsi"/>
          <w:sz w:val="24"/>
          <w:szCs w:val="24"/>
        </w:rPr>
        <w:t>C</w:t>
      </w:r>
      <w:r w:rsidRPr="00855579">
        <w:rPr>
          <w:rFonts w:cstheme="minorHAnsi"/>
          <w:sz w:val="24"/>
          <w:szCs w:val="24"/>
        </w:rPr>
        <w:t xml:space="preserve">CHCS) requires </w:t>
      </w:r>
      <w:r w:rsidRPr="00E60E6D" w:rsidR="00E60E6D">
        <w:rPr>
          <w:rFonts w:cstheme="minorHAnsi"/>
          <w:sz w:val="24"/>
          <w:szCs w:val="24"/>
        </w:rPr>
        <w:t xml:space="preserve">Exhaust Hood and Grease Trap Cleaning Services </w:t>
      </w:r>
      <w:r w:rsidR="00F75F97">
        <w:rPr>
          <w:rFonts w:cstheme="minorHAnsi"/>
          <w:sz w:val="24"/>
          <w:szCs w:val="24"/>
        </w:rPr>
        <w:t>at the following location:</w:t>
      </w:r>
      <w:r w:rsidRPr="00855579">
        <w:rPr>
          <w:rFonts w:cstheme="minorHAnsi"/>
          <w:sz w:val="24"/>
          <w:szCs w:val="24"/>
        </w:rPr>
        <w:t xml:space="preserve"> </w:t>
      </w:r>
    </w:p>
    <w:p w:rsidR="007B06A9" w:rsidP="00855579">
      <w:pPr>
        <w:spacing w:after="0" w:line="240" w:lineRule="auto"/>
        <w:rPr>
          <w:rFonts w:cstheme="minorHAnsi"/>
          <w:sz w:val="24"/>
          <w:szCs w:val="24"/>
        </w:rPr>
      </w:pPr>
    </w:p>
    <w:p w:rsidR="007B06A9" w:rsidP="00855579">
      <w:pPr>
        <w:spacing w:after="0" w:line="240" w:lineRule="auto"/>
        <w:rPr>
          <w:rFonts w:cstheme="minorHAnsi"/>
          <w:sz w:val="24"/>
          <w:szCs w:val="24"/>
        </w:rPr>
      </w:pPr>
      <w:r>
        <w:rPr>
          <w:rFonts w:cstheme="minorHAnsi"/>
          <w:sz w:val="24"/>
          <w:szCs w:val="24"/>
        </w:rPr>
        <w:t>Department of Veterans Affairs</w:t>
      </w:r>
    </w:p>
    <w:p w:rsidR="0001574B" w:rsidP="00855579">
      <w:pPr>
        <w:spacing w:after="0" w:line="240" w:lineRule="auto"/>
        <w:rPr>
          <w:rFonts w:cstheme="minorHAnsi"/>
          <w:sz w:val="24"/>
          <w:szCs w:val="24"/>
        </w:rPr>
      </w:pPr>
      <w:r>
        <w:rPr>
          <w:rFonts w:cstheme="minorHAnsi"/>
          <w:sz w:val="24"/>
          <w:szCs w:val="24"/>
        </w:rPr>
        <w:t>VA Central California Health Care System</w:t>
      </w:r>
    </w:p>
    <w:p w:rsidR="0001574B" w:rsidP="00855579">
      <w:pPr>
        <w:spacing w:after="0" w:line="240" w:lineRule="auto"/>
        <w:rPr>
          <w:rFonts w:cstheme="minorHAnsi"/>
          <w:sz w:val="24"/>
          <w:szCs w:val="24"/>
        </w:rPr>
      </w:pPr>
      <w:r>
        <w:rPr>
          <w:rFonts w:cstheme="minorHAnsi"/>
          <w:sz w:val="24"/>
          <w:szCs w:val="24"/>
        </w:rPr>
        <w:t>2615 E. Clinton Ave.</w:t>
      </w:r>
    </w:p>
    <w:p w:rsidR="0001574B" w:rsidP="00855579">
      <w:pPr>
        <w:spacing w:after="0" w:line="240" w:lineRule="auto"/>
        <w:rPr>
          <w:rFonts w:cstheme="minorHAnsi"/>
          <w:sz w:val="24"/>
          <w:szCs w:val="24"/>
        </w:rPr>
      </w:pPr>
      <w:r>
        <w:rPr>
          <w:rFonts w:cstheme="minorHAnsi"/>
          <w:sz w:val="24"/>
          <w:szCs w:val="24"/>
        </w:rPr>
        <w:t>Fresno, CA 93703</w:t>
      </w:r>
    </w:p>
    <w:p w:rsidR="007B06A9" w:rsidP="00855579">
      <w:pPr>
        <w:spacing w:after="0" w:line="240" w:lineRule="auto"/>
        <w:rPr>
          <w:rFonts w:cstheme="minorHAnsi"/>
          <w:sz w:val="24"/>
          <w:szCs w:val="24"/>
        </w:rPr>
      </w:pPr>
    </w:p>
    <w:p w:rsidR="00457B14" w:rsidRPr="00855579" w:rsidP="00855579">
      <w:pPr>
        <w:spacing w:after="0" w:line="240" w:lineRule="auto"/>
        <w:rPr>
          <w:rFonts w:cstheme="minorHAnsi"/>
          <w:sz w:val="24"/>
          <w:szCs w:val="24"/>
        </w:rPr>
      </w:pPr>
      <w:r w:rsidRPr="00855579">
        <w:rPr>
          <w:rFonts w:cstheme="minorHAnsi"/>
          <w:sz w:val="24"/>
          <w:szCs w:val="24"/>
        </w:rPr>
        <w:t xml:space="preserve">Please review the draft </w:t>
      </w:r>
      <w:r w:rsidR="00065BFF">
        <w:rPr>
          <w:rFonts w:cstheme="minorHAnsi"/>
          <w:sz w:val="24"/>
          <w:szCs w:val="24"/>
        </w:rPr>
        <w:t>performance work</w:t>
      </w:r>
      <w:r w:rsidR="00065BFF">
        <w:rPr>
          <w:rFonts w:cstheme="minorHAnsi"/>
          <w:sz w:val="24"/>
          <w:szCs w:val="24"/>
        </w:rPr>
        <w:t xml:space="preserve"> </w:t>
      </w:r>
      <w:r w:rsidR="00F75F97">
        <w:rPr>
          <w:rFonts w:cstheme="minorHAnsi"/>
          <w:sz w:val="24"/>
          <w:szCs w:val="24"/>
        </w:rPr>
        <w:t xml:space="preserve">statement </w:t>
      </w:r>
      <w:r w:rsidRPr="00855579">
        <w:rPr>
          <w:rFonts w:cstheme="minorHAnsi"/>
          <w:sz w:val="24"/>
          <w:szCs w:val="24"/>
        </w:rPr>
        <w:t xml:space="preserve">for full description of requirements.  </w:t>
      </w:r>
    </w:p>
    <w:p w:rsidR="00855579" w:rsidRPr="00855579" w:rsidP="00855579">
      <w:pPr>
        <w:spacing w:after="0" w:line="240" w:lineRule="auto"/>
        <w:rPr>
          <w:rFonts w:cstheme="minorHAnsi"/>
          <w:sz w:val="24"/>
          <w:szCs w:val="24"/>
        </w:rPr>
      </w:pPr>
    </w:p>
    <w:p w:rsidR="00457B14" w:rsidP="00855579">
      <w:pPr>
        <w:spacing w:after="0" w:line="240" w:lineRule="auto"/>
        <w:rPr>
          <w:rFonts w:cstheme="minorHAnsi"/>
          <w:sz w:val="24"/>
          <w:szCs w:val="24"/>
        </w:rPr>
      </w:pPr>
      <w:r w:rsidRPr="00855579">
        <w:rPr>
          <w:rFonts w:cstheme="minorHAnsi"/>
          <w:sz w:val="24"/>
          <w:szCs w:val="24"/>
        </w:rPr>
        <w:t xml:space="preserve">Period of Performance: The intended period of performance will be for 5 years, which may </w:t>
      </w:r>
      <w:r w:rsidRPr="00855579">
        <w:rPr>
          <w:rFonts w:cstheme="minorHAnsi"/>
          <w:sz w:val="24"/>
          <w:szCs w:val="24"/>
        </w:rPr>
        <w:t>approximately begin</w:t>
      </w:r>
      <w:r w:rsidRPr="00855579">
        <w:rPr>
          <w:rFonts w:cstheme="minorHAnsi"/>
          <w:sz w:val="24"/>
          <w:szCs w:val="24"/>
        </w:rPr>
        <w:t xml:space="preserve"> around </w:t>
      </w:r>
      <w:r w:rsidR="00065BFF">
        <w:rPr>
          <w:rFonts w:cstheme="minorHAnsi"/>
          <w:sz w:val="24"/>
          <w:szCs w:val="24"/>
        </w:rPr>
        <w:t>June</w:t>
      </w:r>
      <w:r w:rsidRPr="00855579">
        <w:rPr>
          <w:rFonts w:cstheme="minorHAnsi"/>
          <w:sz w:val="24"/>
          <w:szCs w:val="24"/>
        </w:rPr>
        <w:t xml:space="preserve"> 1, 202</w:t>
      </w:r>
      <w:r w:rsidR="003F2FCC">
        <w:rPr>
          <w:rFonts w:cstheme="minorHAnsi"/>
          <w:sz w:val="24"/>
          <w:szCs w:val="24"/>
        </w:rPr>
        <w:t>6</w:t>
      </w:r>
      <w:r w:rsidRPr="00855579">
        <w:rPr>
          <w:rFonts w:cstheme="minorHAnsi"/>
          <w:sz w:val="24"/>
          <w:szCs w:val="24"/>
        </w:rPr>
        <w:t xml:space="preserve">. </w:t>
      </w:r>
    </w:p>
    <w:p w:rsidR="002E603E" w:rsidRPr="00855579" w:rsidP="00855579">
      <w:pPr>
        <w:spacing w:after="0" w:line="240" w:lineRule="auto"/>
        <w:rPr>
          <w:rFonts w:cstheme="minorHAnsi"/>
          <w:sz w:val="24"/>
          <w:szCs w:val="24"/>
        </w:rPr>
      </w:pPr>
    </w:p>
    <w:p w:rsidR="00855579" w:rsidP="00855579">
      <w:pPr>
        <w:spacing w:after="0" w:line="240" w:lineRule="auto"/>
        <w:rPr>
          <w:rFonts w:cstheme="minorHAnsi"/>
          <w:sz w:val="24"/>
          <w:szCs w:val="24"/>
        </w:rPr>
      </w:pPr>
    </w:p>
    <w:p w:rsidR="00470EA5" w:rsidP="00855579">
      <w:pPr>
        <w:spacing w:after="0" w:line="240" w:lineRule="auto"/>
        <w:rPr>
          <w:rFonts w:cstheme="minorHAnsi"/>
          <w:sz w:val="24"/>
          <w:szCs w:val="24"/>
        </w:rPr>
      </w:pPr>
    </w:p>
    <w:p w:rsidR="001624C7" w:rsidRPr="00855579" w:rsidP="00855579">
      <w:pPr>
        <w:spacing w:after="0" w:line="240" w:lineRule="auto"/>
        <w:rPr>
          <w:rFonts w:cstheme="minorHAnsi"/>
          <w:sz w:val="24"/>
          <w:szCs w:val="24"/>
        </w:rPr>
      </w:pPr>
    </w:p>
    <w:p w:rsidR="00457B14" w:rsidRPr="00855579" w:rsidP="00855579">
      <w:pPr>
        <w:spacing w:after="0" w:line="240" w:lineRule="auto"/>
        <w:rPr>
          <w:rFonts w:cstheme="minorHAnsi"/>
          <w:b/>
          <w:bCs/>
          <w:sz w:val="24"/>
          <w:szCs w:val="24"/>
        </w:rPr>
      </w:pPr>
      <w:r w:rsidRPr="00855579">
        <w:rPr>
          <w:rFonts w:cstheme="minorHAnsi"/>
          <w:b/>
          <w:bCs/>
          <w:sz w:val="24"/>
          <w:szCs w:val="24"/>
        </w:rPr>
        <w:t>Response Method</w:t>
      </w:r>
    </w:p>
    <w:p w:rsidR="00855579" w:rsidRPr="00855579" w:rsidP="00855579">
      <w:pPr>
        <w:spacing w:after="0" w:line="240" w:lineRule="auto"/>
        <w:rPr>
          <w:rFonts w:cstheme="minorHAnsi"/>
          <w:b/>
          <w:bCs/>
          <w:sz w:val="24"/>
          <w:szCs w:val="24"/>
        </w:rPr>
      </w:pPr>
    </w:p>
    <w:p w:rsidR="00457B14" w:rsidP="00855579">
      <w:pPr>
        <w:spacing w:after="0" w:line="240" w:lineRule="auto"/>
        <w:rPr>
          <w:rFonts w:cstheme="minorHAnsi"/>
          <w:sz w:val="24"/>
          <w:szCs w:val="24"/>
        </w:rPr>
      </w:pPr>
      <w:r w:rsidRPr="00855579">
        <w:rPr>
          <w:rFonts w:cstheme="minorHAnsi"/>
          <w:sz w:val="24"/>
          <w:szCs w:val="24"/>
        </w:rPr>
        <w:t xml:space="preserve">Responsible vendors are encouraged to submit a response to </w:t>
      </w:r>
      <w:r w:rsidRPr="00855579">
        <w:rPr>
          <w:rFonts w:cstheme="minorHAnsi"/>
          <w:sz w:val="24"/>
          <w:szCs w:val="24"/>
        </w:rPr>
        <w:t>this sources</w:t>
      </w:r>
      <w:r w:rsidRPr="00855579">
        <w:rPr>
          <w:rFonts w:cstheme="minorHAnsi"/>
          <w:sz w:val="24"/>
          <w:szCs w:val="24"/>
        </w:rPr>
        <w:t xml:space="preserve"> sought synopsis. </w:t>
      </w:r>
    </w:p>
    <w:p w:rsidR="003F2FCC" w:rsidRPr="00855579" w:rsidP="00855579">
      <w:pPr>
        <w:spacing w:after="0" w:line="240" w:lineRule="auto"/>
        <w:rPr>
          <w:rFonts w:cstheme="minorHAnsi"/>
          <w:sz w:val="24"/>
          <w:szCs w:val="24"/>
        </w:rPr>
      </w:pPr>
    </w:p>
    <w:p w:rsidR="001B739C" w:rsidP="00855579">
      <w:pPr>
        <w:spacing w:after="0" w:line="240" w:lineRule="auto"/>
        <w:rPr>
          <w:rFonts w:cstheme="minorHAnsi"/>
          <w:sz w:val="24"/>
          <w:szCs w:val="24"/>
        </w:rPr>
      </w:pPr>
      <w:r w:rsidRPr="00855579">
        <w:rPr>
          <w:rFonts w:cstheme="minorHAnsi"/>
          <w:sz w:val="24"/>
          <w:szCs w:val="24"/>
        </w:rPr>
        <w:t>Any inquiries are to be made in writing to the point of contact, Lacy Morgan, Contract Specialist.</w:t>
      </w:r>
    </w:p>
    <w:p w:rsidR="00457B14" w:rsidRPr="00855579" w:rsidP="00855579">
      <w:pPr>
        <w:spacing w:after="0" w:line="240" w:lineRule="auto"/>
        <w:rPr>
          <w:rFonts w:cstheme="minorHAnsi"/>
          <w:sz w:val="24"/>
          <w:szCs w:val="24"/>
        </w:rPr>
      </w:pPr>
      <w:r w:rsidRPr="00855579">
        <w:rPr>
          <w:rFonts w:cstheme="minorHAnsi"/>
          <w:sz w:val="24"/>
          <w:szCs w:val="24"/>
        </w:rPr>
        <w:t xml:space="preserve"> </w:t>
      </w:r>
    </w:p>
    <w:p w:rsidR="00457B14" w:rsidRPr="00855579" w:rsidP="00855579">
      <w:pPr>
        <w:spacing w:after="0" w:line="240" w:lineRule="auto"/>
        <w:rPr>
          <w:rFonts w:cstheme="minorHAnsi"/>
          <w:sz w:val="24"/>
          <w:szCs w:val="24"/>
        </w:rPr>
      </w:pPr>
      <w:r w:rsidRPr="00855579">
        <w:rPr>
          <w:rFonts w:cstheme="minorHAnsi"/>
          <w:sz w:val="24"/>
          <w:szCs w:val="24"/>
        </w:rPr>
        <w:t xml:space="preserve">Responses shall be sent to the </w:t>
      </w:r>
      <w:r w:rsidRPr="00855579">
        <w:rPr>
          <w:rFonts w:cstheme="minorHAnsi"/>
          <w:sz w:val="24"/>
          <w:szCs w:val="24"/>
        </w:rPr>
        <w:t>below email</w:t>
      </w:r>
      <w:r w:rsidRPr="00855579">
        <w:rPr>
          <w:rFonts w:cstheme="minorHAnsi"/>
          <w:sz w:val="24"/>
          <w:szCs w:val="24"/>
        </w:rPr>
        <w:t xml:space="preserve"> by the specified due date and time. </w:t>
      </w:r>
    </w:p>
    <w:p w:rsidR="00457B14" w:rsidRPr="00855579" w:rsidP="00855579">
      <w:pPr>
        <w:pStyle w:val="ListParagraph"/>
        <w:numPr>
          <w:ilvl w:val="0"/>
          <w:numId w:val="1"/>
        </w:numPr>
        <w:spacing w:after="0" w:line="240" w:lineRule="auto"/>
        <w:rPr>
          <w:rFonts w:cstheme="minorHAnsi"/>
          <w:sz w:val="24"/>
          <w:szCs w:val="24"/>
        </w:rPr>
      </w:pPr>
      <w:r w:rsidRPr="00855579">
        <w:rPr>
          <w:rFonts w:cstheme="minorHAnsi"/>
          <w:sz w:val="24"/>
          <w:szCs w:val="24"/>
        </w:rPr>
        <w:t xml:space="preserve">Email: </w:t>
      </w:r>
      <w:r>
        <w:fldChar w:fldCharType="begin"/>
      </w:r>
      <w:r>
        <w:instrText xml:space="preserve"> HYPERLINK "mailto:Lacy.Morgan@va.gov" </w:instrText>
      </w:r>
      <w:r>
        <w:fldChar w:fldCharType="separate"/>
      </w:r>
      <w:r w:rsidRPr="00A3364F" w:rsidR="00333DCA">
        <w:rPr>
          <w:rStyle w:val="Hyperlink"/>
          <w:rFonts w:cstheme="minorHAnsi"/>
          <w:sz w:val="24"/>
          <w:szCs w:val="24"/>
        </w:rPr>
        <w:t>Lacy.Morgan@va.gov</w:t>
      </w:r>
      <w:r>
        <w:fldChar w:fldCharType="end"/>
      </w:r>
      <w:r w:rsidRPr="00855579">
        <w:rPr>
          <w:rFonts w:cstheme="minorHAnsi"/>
          <w:sz w:val="24"/>
          <w:szCs w:val="24"/>
        </w:rPr>
        <w:t xml:space="preserve"> </w:t>
      </w:r>
    </w:p>
    <w:p w:rsidR="00457B14" w:rsidRPr="00855579" w:rsidP="00855579">
      <w:pPr>
        <w:pStyle w:val="ListParagraph"/>
        <w:numPr>
          <w:ilvl w:val="0"/>
          <w:numId w:val="1"/>
        </w:numPr>
        <w:spacing w:after="0" w:line="240" w:lineRule="auto"/>
        <w:rPr>
          <w:rFonts w:cstheme="minorHAnsi"/>
          <w:sz w:val="24"/>
          <w:szCs w:val="24"/>
        </w:rPr>
      </w:pPr>
      <w:r w:rsidRPr="00855579">
        <w:rPr>
          <w:rFonts w:cstheme="minorHAnsi"/>
          <w:sz w:val="24"/>
          <w:szCs w:val="24"/>
        </w:rPr>
        <w:t xml:space="preserve">Response Due Date: </w:t>
      </w:r>
      <w:r w:rsidR="002774CA">
        <w:rPr>
          <w:rFonts w:cstheme="minorHAnsi"/>
          <w:sz w:val="24"/>
          <w:szCs w:val="24"/>
        </w:rPr>
        <w:t>April</w:t>
      </w:r>
      <w:r w:rsidRPr="00855579">
        <w:rPr>
          <w:rFonts w:cstheme="minorHAnsi"/>
          <w:sz w:val="24"/>
          <w:szCs w:val="24"/>
        </w:rPr>
        <w:t xml:space="preserve"> </w:t>
      </w:r>
      <w:r w:rsidR="002C7F26">
        <w:rPr>
          <w:rFonts w:cstheme="minorHAnsi"/>
          <w:sz w:val="24"/>
          <w:szCs w:val="24"/>
        </w:rPr>
        <w:t>0</w:t>
      </w:r>
      <w:r w:rsidR="00262D0C">
        <w:rPr>
          <w:rFonts w:cstheme="minorHAnsi"/>
          <w:sz w:val="24"/>
          <w:szCs w:val="24"/>
        </w:rPr>
        <w:t>9</w:t>
      </w:r>
      <w:r w:rsidRPr="00855579">
        <w:rPr>
          <w:rFonts w:cstheme="minorHAnsi"/>
          <w:sz w:val="24"/>
          <w:szCs w:val="24"/>
        </w:rPr>
        <w:t xml:space="preserve">, </w:t>
      </w:r>
      <w:r w:rsidRPr="00855579" w:rsidR="001624C7">
        <w:rPr>
          <w:rFonts w:cstheme="minorHAnsi"/>
          <w:sz w:val="24"/>
          <w:szCs w:val="24"/>
        </w:rPr>
        <w:t>202</w:t>
      </w:r>
      <w:r w:rsidR="002774CA">
        <w:rPr>
          <w:rFonts w:cstheme="minorHAnsi"/>
          <w:sz w:val="24"/>
          <w:szCs w:val="24"/>
        </w:rPr>
        <w:t>6</w:t>
      </w:r>
      <w:r w:rsidR="001624C7">
        <w:rPr>
          <w:rFonts w:cstheme="minorHAnsi"/>
          <w:sz w:val="24"/>
          <w:szCs w:val="24"/>
        </w:rPr>
        <w:t>,</w:t>
      </w:r>
      <w:r w:rsidRPr="00855579">
        <w:rPr>
          <w:rFonts w:cstheme="minorHAnsi"/>
          <w:sz w:val="24"/>
          <w:szCs w:val="24"/>
        </w:rPr>
        <w:t xml:space="preserve"> 12:00pm PST</w:t>
      </w:r>
    </w:p>
    <w:p w:rsidR="00457B14" w:rsidRPr="00855579" w:rsidP="00855579">
      <w:pPr>
        <w:pStyle w:val="ListParagraph"/>
        <w:numPr>
          <w:ilvl w:val="0"/>
          <w:numId w:val="1"/>
        </w:numPr>
        <w:spacing w:after="0" w:line="240" w:lineRule="auto"/>
        <w:rPr>
          <w:rFonts w:cstheme="minorHAnsi"/>
          <w:sz w:val="24"/>
          <w:szCs w:val="24"/>
        </w:rPr>
      </w:pPr>
      <w:r w:rsidRPr="00855579">
        <w:rPr>
          <w:rFonts w:cstheme="minorHAnsi"/>
          <w:sz w:val="24"/>
          <w:szCs w:val="24"/>
        </w:rPr>
        <w:t xml:space="preserve">Email Subject Line: SAM – </w:t>
      </w:r>
      <w:r w:rsidR="00DE5D86">
        <w:rPr>
          <w:rFonts w:eastAsia="Times New Roman" w:cstheme="minorHAnsi"/>
          <w:b/>
          <w:bCs/>
          <w:color w:val="000000"/>
          <w:sz w:val="24"/>
          <w:szCs w:val="24"/>
        </w:rPr>
        <w:t>Exhaust Hood and Grease Trap Cleaning Services</w:t>
      </w:r>
      <w:r w:rsidRPr="00855579" w:rsidR="00DE5D86">
        <w:rPr>
          <w:rFonts w:cstheme="minorHAnsi"/>
          <w:sz w:val="24"/>
          <w:szCs w:val="24"/>
        </w:rPr>
        <w:t xml:space="preserve"> </w:t>
      </w:r>
      <w:r w:rsidRPr="00855579">
        <w:rPr>
          <w:rFonts w:cstheme="minorHAnsi"/>
          <w:sz w:val="24"/>
          <w:szCs w:val="24"/>
        </w:rPr>
        <w:t xml:space="preserve">– VA </w:t>
      </w:r>
      <w:r w:rsidR="001B739C">
        <w:rPr>
          <w:rFonts w:cstheme="minorHAnsi"/>
          <w:sz w:val="24"/>
          <w:szCs w:val="24"/>
        </w:rPr>
        <w:t>Central</w:t>
      </w:r>
      <w:r w:rsidRPr="00855579">
        <w:rPr>
          <w:rFonts w:cstheme="minorHAnsi"/>
          <w:sz w:val="24"/>
          <w:szCs w:val="24"/>
        </w:rPr>
        <w:t xml:space="preserve"> California Healthcare System</w:t>
      </w:r>
    </w:p>
    <w:p w:rsidR="00457B14" w:rsidRPr="00855579" w:rsidP="00855579">
      <w:pPr>
        <w:spacing w:after="0" w:line="240" w:lineRule="auto"/>
        <w:rPr>
          <w:rFonts w:cstheme="minorHAnsi"/>
          <w:sz w:val="24"/>
          <w:szCs w:val="24"/>
        </w:rPr>
      </w:pPr>
    </w:p>
    <w:p w:rsidR="00457B14" w:rsidRPr="00855579" w:rsidP="00855579">
      <w:pPr>
        <w:spacing w:after="0" w:line="240" w:lineRule="auto"/>
        <w:rPr>
          <w:rFonts w:cstheme="minorHAnsi"/>
          <w:sz w:val="24"/>
          <w:szCs w:val="24"/>
        </w:rPr>
      </w:pPr>
      <w:r w:rsidRPr="00855579">
        <w:rPr>
          <w:rFonts w:cstheme="minorHAnsi"/>
          <w:sz w:val="24"/>
          <w:szCs w:val="24"/>
        </w:rPr>
        <w:t xml:space="preserve">In response to </w:t>
      </w:r>
      <w:r w:rsidRPr="00855579">
        <w:rPr>
          <w:rFonts w:cstheme="minorHAnsi"/>
          <w:sz w:val="24"/>
          <w:szCs w:val="24"/>
        </w:rPr>
        <w:t>this sources</w:t>
      </w:r>
      <w:r w:rsidRPr="00855579">
        <w:rPr>
          <w:rFonts w:cstheme="minorHAnsi"/>
          <w:sz w:val="24"/>
          <w:szCs w:val="24"/>
        </w:rPr>
        <w:t xml:space="preserve"> sought synopsis, please complete the information below.  </w:t>
      </w:r>
    </w:p>
    <w:p w:rsidR="00457B14" w:rsidRPr="00855579" w:rsidP="00855579">
      <w:pPr>
        <w:pStyle w:val="ListParagraph"/>
        <w:numPr>
          <w:ilvl w:val="0"/>
          <w:numId w:val="2"/>
        </w:numPr>
        <w:spacing w:after="0" w:line="240" w:lineRule="auto"/>
        <w:rPr>
          <w:rFonts w:cstheme="minorHAnsi"/>
          <w:sz w:val="24"/>
          <w:szCs w:val="24"/>
        </w:rPr>
      </w:pPr>
      <w:r w:rsidRPr="00855579">
        <w:rPr>
          <w:rFonts w:cstheme="minorHAnsi"/>
          <w:sz w:val="24"/>
          <w:szCs w:val="24"/>
        </w:rPr>
        <w:t xml:space="preserve">Company Information </w:t>
      </w:r>
    </w:p>
    <w:tbl>
      <w:tblPr>
        <w:tblStyle w:val="TableGrid"/>
        <w:tblW w:w="8995" w:type="dxa"/>
        <w:tblInd w:w="720" w:type="dxa"/>
        <w:tblLook w:val="04A0"/>
      </w:tblPr>
      <w:tblGrid>
        <w:gridCol w:w="2605"/>
        <w:gridCol w:w="6390"/>
      </w:tblGrid>
      <w:tr w:rsidTr="002E5596">
        <w:tblPrEx>
          <w:tblW w:w="8995" w:type="dxa"/>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457B14" w:rsidRPr="00855579" w:rsidP="00855579">
            <w:pPr>
              <w:pStyle w:val="ListParagraph"/>
              <w:ind w:left="0"/>
              <w:rPr>
                <w:rFonts w:cstheme="minorHAnsi"/>
                <w:b/>
                <w:bCs/>
                <w:sz w:val="24"/>
                <w:szCs w:val="24"/>
              </w:rPr>
            </w:pPr>
            <w:r w:rsidRPr="00855579">
              <w:rPr>
                <w:rFonts w:cstheme="minorHAnsi"/>
                <w:b/>
                <w:bCs/>
                <w:sz w:val="24"/>
                <w:szCs w:val="24"/>
              </w:rPr>
              <w:t>Company Name</w:t>
            </w:r>
          </w:p>
        </w:tc>
        <w:tc>
          <w:tcPr>
            <w:tcW w:w="6390" w:type="dxa"/>
            <w:tcBorders>
              <w:top w:val="single" w:sz="4" w:space="0" w:color="auto"/>
              <w:left w:val="single" w:sz="4" w:space="0" w:color="auto"/>
              <w:bottom w:val="single" w:sz="4" w:space="0" w:color="auto"/>
              <w:right w:val="single" w:sz="4" w:space="0" w:color="auto"/>
            </w:tcBorders>
          </w:tcPr>
          <w:p w:rsidR="00457B14" w:rsidRPr="00855579" w:rsidP="00855579">
            <w:pPr>
              <w:pStyle w:val="ListParagraph"/>
              <w:ind w:left="0"/>
              <w:rPr>
                <w:rFonts w:cstheme="minorHAnsi"/>
                <w:sz w:val="24"/>
                <w:szCs w:val="24"/>
              </w:rPr>
            </w:pPr>
          </w:p>
        </w:tc>
      </w:tr>
      <w:tr w:rsidTr="002E5596">
        <w:tblPrEx>
          <w:tblW w:w="8995" w:type="dxa"/>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457B14" w:rsidRPr="00855579" w:rsidP="00855579">
            <w:pPr>
              <w:pStyle w:val="ListParagraph"/>
              <w:ind w:left="0"/>
              <w:rPr>
                <w:rFonts w:cstheme="minorHAnsi"/>
                <w:b/>
                <w:bCs/>
                <w:sz w:val="24"/>
                <w:szCs w:val="24"/>
              </w:rPr>
            </w:pPr>
            <w:r w:rsidRPr="00855579">
              <w:rPr>
                <w:rFonts w:cstheme="minorHAnsi"/>
                <w:b/>
                <w:bCs/>
                <w:sz w:val="24"/>
                <w:szCs w:val="24"/>
              </w:rPr>
              <w:t>Company Address</w:t>
            </w:r>
          </w:p>
        </w:tc>
        <w:tc>
          <w:tcPr>
            <w:tcW w:w="6390" w:type="dxa"/>
            <w:tcBorders>
              <w:top w:val="single" w:sz="4" w:space="0" w:color="auto"/>
              <w:left w:val="single" w:sz="4" w:space="0" w:color="auto"/>
              <w:bottom w:val="single" w:sz="4" w:space="0" w:color="auto"/>
              <w:right w:val="single" w:sz="4" w:space="0" w:color="auto"/>
            </w:tcBorders>
          </w:tcPr>
          <w:p w:rsidR="00457B14" w:rsidRPr="00855579" w:rsidP="00855579">
            <w:pPr>
              <w:pStyle w:val="ListParagraph"/>
              <w:ind w:left="0"/>
              <w:rPr>
                <w:rFonts w:cstheme="minorHAnsi"/>
                <w:sz w:val="24"/>
                <w:szCs w:val="24"/>
              </w:rPr>
            </w:pPr>
          </w:p>
        </w:tc>
      </w:tr>
      <w:tr w:rsidTr="002E5596">
        <w:tblPrEx>
          <w:tblW w:w="8995" w:type="dxa"/>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457B14" w:rsidRPr="00855579" w:rsidP="00855579">
            <w:pPr>
              <w:pStyle w:val="ListParagraph"/>
              <w:ind w:left="0"/>
              <w:rPr>
                <w:rFonts w:cstheme="minorHAnsi"/>
                <w:b/>
                <w:bCs/>
                <w:sz w:val="24"/>
                <w:szCs w:val="24"/>
              </w:rPr>
            </w:pPr>
            <w:r w:rsidRPr="00855579">
              <w:rPr>
                <w:rFonts w:cstheme="minorHAnsi"/>
                <w:b/>
                <w:bCs/>
                <w:sz w:val="24"/>
                <w:szCs w:val="24"/>
              </w:rPr>
              <w:t>Point of Contact Name</w:t>
            </w:r>
          </w:p>
        </w:tc>
        <w:tc>
          <w:tcPr>
            <w:tcW w:w="6390" w:type="dxa"/>
            <w:tcBorders>
              <w:top w:val="single" w:sz="4" w:space="0" w:color="auto"/>
              <w:left w:val="single" w:sz="4" w:space="0" w:color="auto"/>
              <w:bottom w:val="single" w:sz="4" w:space="0" w:color="auto"/>
              <w:right w:val="single" w:sz="4" w:space="0" w:color="auto"/>
            </w:tcBorders>
          </w:tcPr>
          <w:p w:rsidR="00457B14" w:rsidRPr="00855579" w:rsidP="00855579">
            <w:pPr>
              <w:pStyle w:val="ListParagraph"/>
              <w:ind w:left="0"/>
              <w:rPr>
                <w:rFonts w:cstheme="minorHAnsi"/>
                <w:sz w:val="24"/>
                <w:szCs w:val="24"/>
              </w:rPr>
            </w:pPr>
          </w:p>
        </w:tc>
      </w:tr>
      <w:tr w:rsidTr="002E5596">
        <w:tblPrEx>
          <w:tblW w:w="8995" w:type="dxa"/>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457B14" w:rsidRPr="00855579" w:rsidP="00855579">
            <w:pPr>
              <w:pStyle w:val="ListParagraph"/>
              <w:ind w:left="0"/>
              <w:rPr>
                <w:rFonts w:cstheme="minorHAnsi"/>
                <w:b/>
                <w:bCs/>
                <w:sz w:val="24"/>
                <w:szCs w:val="24"/>
              </w:rPr>
            </w:pPr>
            <w:r w:rsidRPr="00855579">
              <w:rPr>
                <w:rFonts w:cstheme="minorHAnsi"/>
                <w:b/>
                <w:bCs/>
                <w:sz w:val="24"/>
                <w:szCs w:val="24"/>
              </w:rPr>
              <w:t>Phone Number</w:t>
            </w:r>
          </w:p>
        </w:tc>
        <w:tc>
          <w:tcPr>
            <w:tcW w:w="6390" w:type="dxa"/>
            <w:tcBorders>
              <w:top w:val="single" w:sz="4" w:space="0" w:color="auto"/>
              <w:left w:val="single" w:sz="4" w:space="0" w:color="auto"/>
              <w:bottom w:val="single" w:sz="4" w:space="0" w:color="auto"/>
              <w:right w:val="single" w:sz="4" w:space="0" w:color="auto"/>
            </w:tcBorders>
          </w:tcPr>
          <w:p w:rsidR="00457B14" w:rsidRPr="00855579" w:rsidP="00855579">
            <w:pPr>
              <w:pStyle w:val="ListParagraph"/>
              <w:ind w:left="0"/>
              <w:rPr>
                <w:rFonts w:cstheme="minorHAnsi"/>
                <w:sz w:val="24"/>
                <w:szCs w:val="24"/>
              </w:rPr>
            </w:pPr>
          </w:p>
        </w:tc>
      </w:tr>
      <w:tr w:rsidTr="002E5596">
        <w:tblPrEx>
          <w:tblW w:w="8995" w:type="dxa"/>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457B14" w:rsidRPr="00855579" w:rsidP="00855579">
            <w:pPr>
              <w:pStyle w:val="ListParagraph"/>
              <w:ind w:left="0"/>
              <w:rPr>
                <w:rFonts w:cstheme="minorHAnsi"/>
                <w:b/>
                <w:bCs/>
                <w:sz w:val="24"/>
                <w:szCs w:val="24"/>
              </w:rPr>
            </w:pPr>
            <w:r w:rsidRPr="00855579">
              <w:rPr>
                <w:rFonts w:cstheme="minorHAnsi"/>
                <w:b/>
                <w:bCs/>
                <w:sz w:val="24"/>
                <w:szCs w:val="24"/>
              </w:rPr>
              <w:t>Email Address</w:t>
            </w:r>
          </w:p>
        </w:tc>
        <w:tc>
          <w:tcPr>
            <w:tcW w:w="6390" w:type="dxa"/>
            <w:tcBorders>
              <w:top w:val="single" w:sz="4" w:space="0" w:color="auto"/>
              <w:left w:val="single" w:sz="4" w:space="0" w:color="auto"/>
              <w:bottom w:val="single" w:sz="4" w:space="0" w:color="auto"/>
              <w:right w:val="single" w:sz="4" w:space="0" w:color="auto"/>
            </w:tcBorders>
          </w:tcPr>
          <w:p w:rsidR="00457B14" w:rsidRPr="00855579" w:rsidP="00855579">
            <w:pPr>
              <w:pStyle w:val="ListParagraph"/>
              <w:ind w:left="0"/>
              <w:rPr>
                <w:rFonts w:cstheme="minorHAnsi"/>
                <w:sz w:val="24"/>
                <w:szCs w:val="24"/>
              </w:rPr>
            </w:pPr>
          </w:p>
        </w:tc>
      </w:tr>
      <w:tr w:rsidTr="002E5596">
        <w:tblPrEx>
          <w:tblW w:w="8995" w:type="dxa"/>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457B14" w:rsidRPr="00855579" w:rsidP="00855579">
            <w:pPr>
              <w:pStyle w:val="ListParagraph"/>
              <w:ind w:left="0"/>
              <w:rPr>
                <w:rFonts w:cstheme="minorHAnsi"/>
                <w:b/>
                <w:bCs/>
                <w:sz w:val="24"/>
                <w:szCs w:val="24"/>
              </w:rPr>
            </w:pPr>
            <w:r w:rsidRPr="00855579">
              <w:rPr>
                <w:rFonts w:cstheme="minorHAnsi"/>
                <w:b/>
                <w:bCs/>
                <w:sz w:val="24"/>
                <w:szCs w:val="24"/>
              </w:rPr>
              <w:t xml:space="preserve">Unique Entity Identifier (UEI) </w:t>
            </w:r>
          </w:p>
        </w:tc>
        <w:tc>
          <w:tcPr>
            <w:tcW w:w="6390" w:type="dxa"/>
            <w:tcBorders>
              <w:top w:val="single" w:sz="4" w:space="0" w:color="auto"/>
              <w:left w:val="single" w:sz="4" w:space="0" w:color="auto"/>
              <w:bottom w:val="single" w:sz="4" w:space="0" w:color="auto"/>
              <w:right w:val="single" w:sz="4" w:space="0" w:color="auto"/>
            </w:tcBorders>
          </w:tcPr>
          <w:p w:rsidR="00457B14" w:rsidRPr="00855579" w:rsidP="00855579">
            <w:pPr>
              <w:pStyle w:val="ListParagraph"/>
              <w:ind w:left="0"/>
              <w:rPr>
                <w:rFonts w:cstheme="minorHAnsi"/>
                <w:sz w:val="24"/>
                <w:szCs w:val="24"/>
              </w:rPr>
            </w:pPr>
          </w:p>
        </w:tc>
      </w:tr>
      <w:tr w:rsidTr="002E5596">
        <w:tblPrEx>
          <w:tblW w:w="8995" w:type="dxa"/>
          <w:tblInd w:w="720" w:type="dxa"/>
          <w:tblLook w:val="04A0"/>
        </w:tblPrEx>
        <w:tc>
          <w:tcPr>
            <w:tcW w:w="2605" w:type="dxa"/>
            <w:tcBorders>
              <w:top w:val="single" w:sz="4" w:space="0" w:color="auto"/>
              <w:left w:val="single" w:sz="4" w:space="0" w:color="auto"/>
              <w:bottom w:val="single" w:sz="4" w:space="0" w:color="auto"/>
              <w:right w:val="single" w:sz="4" w:space="0" w:color="auto"/>
            </w:tcBorders>
            <w:hideMark/>
          </w:tcPr>
          <w:p w:rsidR="003F2FCC" w:rsidP="00855579">
            <w:pPr>
              <w:pStyle w:val="ListParagraph"/>
              <w:ind w:left="0"/>
              <w:rPr>
                <w:rFonts w:cstheme="minorHAnsi"/>
                <w:b/>
                <w:bCs/>
                <w:sz w:val="24"/>
                <w:szCs w:val="24"/>
              </w:rPr>
            </w:pPr>
            <w:r>
              <w:rPr>
                <w:rFonts w:cstheme="minorHAnsi"/>
                <w:b/>
                <w:bCs/>
                <w:sz w:val="24"/>
                <w:szCs w:val="24"/>
              </w:rPr>
              <w:t>Business Size:</w:t>
            </w:r>
          </w:p>
          <w:p w:rsidR="00457B14" w:rsidRPr="00855579" w:rsidP="00855579">
            <w:pPr>
              <w:pStyle w:val="ListParagraph"/>
              <w:ind w:left="0"/>
              <w:rPr>
                <w:rFonts w:cstheme="minorHAnsi"/>
                <w:b/>
                <w:bCs/>
                <w:sz w:val="24"/>
                <w:szCs w:val="24"/>
              </w:rPr>
            </w:pPr>
            <w:r w:rsidRPr="00855579">
              <w:rPr>
                <w:rFonts w:cstheme="minorHAnsi"/>
                <w:b/>
                <w:bCs/>
                <w:sz w:val="24"/>
                <w:szCs w:val="24"/>
              </w:rPr>
              <w:t xml:space="preserve">Socio-economic status as it relates to NAICS </w:t>
            </w:r>
            <w:r w:rsidR="00DE5D86">
              <w:rPr>
                <w:rFonts w:cstheme="minorHAnsi"/>
                <w:b/>
                <w:bCs/>
                <w:sz w:val="24"/>
                <w:szCs w:val="24"/>
              </w:rPr>
              <w:t>561790</w:t>
            </w:r>
            <w:r w:rsidRPr="00455C03" w:rsidR="00DE5D86">
              <w:rPr>
                <w:rFonts w:eastAsia="Times New Roman" w:cs="Arial"/>
                <w:sz w:val="24"/>
                <w:szCs w:val="24"/>
              </w:rPr>
              <w:t xml:space="preserve"> Other Services to Buildings and Dwellings</w:t>
            </w:r>
          </w:p>
        </w:tc>
        <w:tc>
          <w:tcPr>
            <w:tcW w:w="6390" w:type="dxa"/>
            <w:tcBorders>
              <w:top w:val="single" w:sz="4" w:space="0" w:color="auto"/>
              <w:left w:val="single" w:sz="4" w:space="0" w:color="auto"/>
              <w:bottom w:val="single" w:sz="4" w:space="0" w:color="auto"/>
              <w:right w:val="single" w:sz="4" w:space="0" w:color="auto"/>
            </w:tcBorders>
          </w:tcPr>
          <w:p w:rsidR="00457B14" w:rsidRPr="00855579" w:rsidP="00855579">
            <w:pPr>
              <w:tabs>
                <w:tab w:val="left" w:pos="450"/>
              </w:tabs>
              <w:rPr>
                <w:rFonts w:cstheme="minorHAnsi"/>
                <w:sz w:val="24"/>
                <w:szCs w:val="24"/>
              </w:rPr>
            </w:pPr>
            <w:r w:rsidRPr="00855579">
              <w:rPr>
                <w:rFonts w:cstheme="minorHAnsi"/>
                <w:sz w:val="24"/>
                <w:szCs w:val="24"/>
              </w:rPr>
              <w:t>Select all that applies:</w:t>
            </w:r>
          </w:p>
          <w:p w:rsidR="00457B14" w:rsidRPr="00855579" w:rsidP="00855579">
            <w:pPr>
              <w:tabs>
                <w:tab w:val="left" w:pos="450"/>
              </w:tabs>
              <w:rPr>
                <w:rFonts w:cstheme="minorHAnsi"/>
                <w:sz w:val="24"/>
                <w:szCs w:val="24"/>
              </w:rPr>
            </w:pP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Small Business</w:t>
            </w: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Emerging Small Business</w:t>
            </w: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Small Disadvantaged Business</w:t>
            </w: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Certified under Section 8(a) of the Small Business Act</w:t>
            </w: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w:t>
            </w:r>
            <w:r w:rsidRPr="00855579">
              <w:rPr>
                <w:rFonts w:cstheme="minorHAnsi"/>
                <w:sz w:val="24"/>
                <w:szCs w:val="24"/>
              </w:rPr>
              <w:t>HubZone</w:t>
            </w: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Woman Owned</w:t>
            </w: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Certified Service-Disabled Veteran Owned Small in Vetbiz.gov </w:t>
            </w: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Certified Veteran Owned Small Business in Vetbiz.gov</w:t>
            </w:r>
          </w:p>
          <w:p w:rsidR="00457B14" w:rsidRPr="00855579" w:rsidP="00855579">
            <w:pPr>
              <w:tabs>
                <w:tab w:val="left" w:pos="450"/>
              </w:tabs>
              <w:rPr>
                <w:rFonts w:cstheme="minorHAnsi"/>
                <w:sz w:val="24"/>
                <w:szCs w:val="24"/>
              </w:rPr>
            </w:pPr>
            <w:r w:rsidRPr="00855579">
              <w:rPr>
                <w:rFonts w:ascii="Segoe UI Symbol" w:hAnsi="Segoe UI Symbol" w:cs="Segoe UI Symbol"/>
                <w:sz w:val="24"/>
                <w:szCs w:val="24"/>
              </w:rPr>
              <w:t>☐</w:t>
            </w:r>
            <w:r w:rsidRPr="00855579">
              <w:rPr>
                <w:rFonts w:cstheme="minorHAnsi"/>
                <w:sz w:val="24"/>
                <w:szCs w:val="24"/>
              </w:rPr>
              <w:t xml:space="preserve"> Large Business</w:t>
            </w:r>
          </w:p>
          <w:p w:rsidR="00457B14" w:rsidRPr="00855579" w:rsidP="00855579">
            <w:pPr>
              <w:tabs>
                <w:tab w:val="left" w:pos="450"/>
              </w:tabs>
              <w:rPr>
                <w:rFonts w:cstheme="minorHAnsi"/>
                <w:sz w:val="24"/>
                <w:szCs w:val="24"/>
                <w:u w:val="single"/>
              </w:rPr>
            </w:pPr>
            <w:r w:rsidRPr="00855579">
              <w:rPr>
                <w:rFonts w:ascii="Segoe UI Symbol" w:hAnsi="Segoe UI Symbol" w:cs="Segoe UI Symbol"/>
                <w:sz w:val="24"/>
                <w:szCs w:val="24"/>
              </w:rPr>
              <w:t>☐</w:t>
            </w:r>
            <w:r w:rsidRPr="00855579">
              <w:rPr>
                <w:rFonts w:cstheme="minorHAnsi"/>
                <w:sz w:val="24"/>
                <w:szCs w:val="24"/>
              </w:rPr>
              <w:t xml:space="preserve"> Other:____________ </w:t>
            </w:r>
          </w:p>
          <w:p w:rsidR="00457B14" w:rsidRPr="00855579" w:rsidP="00855579">
            <w:pPr>
              <w:pStyle w:val="ListParagraph"/>
              <w:ind w:left="0"/>
              <w:rPr>
                <w:rFonts w:cstheme="minorHAnsi"/>
                <w:sz w:val="24"/>
                <w:szCs w:val="24"/>
              </w:rPr>
            </w:pPr>
          </w:p>
        </w:tc>
      </w:tr>
    </w:tbl>
    <w:p w:rsidR="00457B14" w:rsidRPr="00855579" w:rsidP="00855579">
      <w:pPr>
        <w:pStyle w:val="ListParagraph"/>
        <w:spacing w:after="0" w:line="240" w:lineRule="auto"/>
        <w:rPr>
          <w:rFonts w:cstheme="minorHAnsi"/>
          <w:sz w:val="24"/>
          <w:szCs w:val="24"/>
        </w:rPr>
      </w:pPr>
    </w:p>
    <w:p w:rsidR="00457B14" w:rsidP="009A3B50">
      <w:pPr>
        <w:pStyle w:val="ListParagraph"/>
        <w:numPr>
          <w:ilvl w:val="0"/>
          <w:numId w:val="3"/>
        </w:numPr>
        <w:spacing w:after="0" w:line="240" w:lineRule="auto"/>
        <w:rPr>
          <w:rFonts w:cstheme="minorHAnsi"/>
          <w:sz w:val="24"/>
          <w:szCs w:val="24"/>
        </w:rPr>
      </w:pPr>
      <w:r w:rsidRPr="00855579">
        <w:rPr>
          <w:rFonts w:cstheme="minorHAnsi"/>
          <w:sz w:val="24"/>
          <w:szCs w:val="24"/>
        </w:rPr>
        <w:t>Describe</w:t>
      </w:r>
      <w:r w:rsidR="0048629C">
        <w:rPr>
          <w:rFonts w:cstheme="minorHAnsi"/>
          <w:sz w:val="24"/>
          <w:szCs w:val="24"/>
        </w:rPr>
        <w:t xml:space="preserve"> ability and</w:t>
      </w:r>
      <w:r w:rsidRPr="00855579">
        <w:rPr>
          <w:rFonts w:cstheme="minorHAnsi"/>
          <w:sz w:val="24"/>
          <w:szCs w:val="24"/>
        </w:rPr>
        <w:t xml:space="preserve"> experience in </w:t>
      </w:r>
      <w:r w:rsidRPr="009A3B50">
        <w:rPr>
          <w:rFonts w:cstheme="minorHAnsi"/>
          <w:sz w:val="24"/>
          <w:szCs w:val="24"/>
        </w:rPr>
        <w:t xml:space="preserve">providing </w:t>
      </w:r>
      <w:r w:rsidRPr="002774CA" w:rsidR="002774CA">
        <w:rPr>
          <w:rFonts w:cstheme="minorHAnsi"/>
          <w:sz w:val="24"/>
          <w:szCs w:val="24"/>
        </w:rPr>
        <w:t>Exhaust Hood and Grease Trap Cleaning Services</w:t>
      </w:r>
      <w:r w:rsidRPr="00855579">
        <w:rPr>
          <w:rFonts w:cstheme="minorHAnsi"/>
          <w:sz w:val="24"/>
          <w:szCs w:val="24"/>
        </w:rPr>
        <w:t xml:space="preserve"> and indicate the</w:t>
      </w:r>
      <w:r w:rsidR="009A3B50">
        <w:rPr>
          <w:rFonts w:cstheme="minorHAnsi"/>
          <w:sz w:val="24"/>
          <w:szCs w:val="24"/>
        </w:rPr>
        <w:t xml:space="preserve"> </w:t>
      </w:r>
      <w:r w:rsidRPr="009A3B50">
        <w:rPr>
          <w:rFonts w:cstheme="minorHAnsi"/>
          <w:sz w:val="24"/>
          <w:szCs w:val="24"/>
        </w:rPr>
        <w:t>location</w:t>
      </w:r>
      <w:r w:rsidR="001D7E33">
        <w:rPr>
          <w:rFonts w:cstheme="minorHAnsi"/>
          <w:sz w:val="24"/>
          <w:szCs w:val="24"/>
        </w:rPr>
        <w:t xml:space="preserve"> services were </w:t>
      </w:r>
      <w:r w:rsidR="0048629C">
        <w:rPr>
          <w:rFonts w:cstheme="minorHAnsi"/>
          <w:sz w:val="24"/>
          <w:szCs w:val="24"/>
        </w:rPr>
        <w:t>performed</w:t>
      </w:r>
      <w:r w:rsidRPr="009A3B50">
        <w:rPr>
          <w:rFonts w:cstheme="minorHAnsi"/>
          <w:sz w:val="24"/>
          <w:szCs w:val="24"/>
        </w:rPr>
        <w:t>.</w:t>
      </w:r>
    </w:p>
    <w:p w:rsidR="00C23E81" w:rsidP="00C23E81">
      <w:pPr>
        <w:pStyle w:val="ListParagraph"/>
        <w:numPr>
          <w:ilvl w:val="1"/>
          <w:numId w:val="3"/>
        </w:numPr>
        <w:spacing w:after="0" w:line="240" w:lineRule="auto"/>
        <w:rPr>
          <w:rFonts w:cstheme="minorHAnsi"/>
          <w:sz w:val="24"/>
          <w:szCs w:val="24"/>
        </w:rPr>
      </w:pPr>
      <w:r>
        <w:rPr>
          <w:rFonts w:cstheme="minorHAnsi"/>
          <w:sz w:val="24"/>
          <w:szCs w:val="24"/>
        </w:rPr>
        <w:t xml:space="preserve">Please list projects </w:t>
      </w:r>
      <w:r w:rsidR="00B935DD">
        <w:rPr>
          <w:rFonts w:cstheme="minorHAnsi"/>
          <w:sz w:val="24"/>
          <w:szCs w:val="24"/>
        </w:rPr>
        <w:t>similar in scope.</w:t>
      </w:r>
    </w:p>
    <w:p w:rsidR="00C176EE" w:rsidP="00C176EE">
      <w:pPr>
        <w:pStyle w:val="ListParagraph"/>
        <w:numPr>
          <w:ilvl w:val="0"/>
          <w:numId w:val="3"/>
        </w:numPr>
        <w:spacing w:after="0" w:line="240" w:lineRule="auto"/>
        <w:rPr>
          <w:rFonts w:cstheme="minorHAnsi"/>
          <w:sz w:val="24"/>
          <w:szCs w:val="24"/>
        </w:rPr>
      </w:pPr>
      <w:r w:rsidRPr="00C176EE">
        <w:rPr>
          <w:rFonts w:cstheme="minorHAnsi"/>
          <w:sz w:val="24"/>
          <w:szCs w:val="24"/>
        </w:rPr>
        <w:t xml:space="preserve">How many years </w:t>
      </w:r>
      <w:r w:rsidRPr="00C176EE">
        <w:rPr>
          <w:rFonts w:cstheme="minorHAnsi"/>
          <w:sz w:val="24"/>
          <w:szCs w:val="24"/>
        </w:rPr>
        <w:t>has</w:t>
      </w:r>
      <w:r w:rsidRPr="00C176EE">
        <w:rPr>
          <w:rFonts w:cstheme="minorHAnsi"/>
          <w:sz w:val="24"/>
          <w:szCs w:val="24"/>
        </w:rPr>
        <w:t xml:space="preserve"> your company been </w:t>
      </w:r>
      <w:r w:rsidRPr="00C176EE">
        <w:rPr>
          <w:rFonts w:cstheme="minorHAnsi"/>
          <w:sz w:val="24"/>
          <w:szCs w:val="24"/>
        </w:rPr>
        <w:t>performing</w:t>
      </w:r>
      <w:r w:rsidRPr="00C176EE">
        <w:rPr>
          <w:rFonts w:cstheme="minorHAnsi"/>
          <w:sz w:val="24"/>
          <w:szCs w:val="24"/>
        </w:rPr>
        <w:t xml:space="preserve"> this type of work?</w:t>
      </w:r>
    </w:p>
    <w:p w:rsidR="0026321E" w:rsidRPr="002774CA" w:rsidP="002774CA">
      <w:pPr>
        <w:pStyle w:val="ListParagraph"/>
        <w:numPr>
          <w:ilvl w:val="0"/>
          <w:numId w:val="3"/>
        </w:numPr>
        <w:rPr>
          <w:rFonts w:cstheme="minorHAnsi"/>
          <w:sz w:val="24"/>
          <w:szCs w:val="24"/>
        </w:rPr>
      </w:pPr>
      <w:r w:rsidRPr="0026321E">
        <w:rPr>
          <w:rFonts w:cstheme="minorHAnsi"/>
          <w:sz w:val="24"/>
          <w:szCs w:val="24"/>
        </w:rPr>
        <w:t>Are your technicians certified or trained in accordance with manufacturer or industry standards?</w:t>
      </w:r>
    </w:p>
    <w:p w:rsidR="00C176EE" w:rsidP="00C176EE">
      <w:pPr>
        <w:pStyle w:val="ListParagraph"/>
        <w:numPr>
          <w:ilvl w:val="0"/>
          <w:numId w:val="3"/>
        </w:numPr>
        <w:spacing w:after="0" w:line="240" w:lineRule="auto"/>
        <w:rPr>
          <w:rFonts w:cstheme="minorHAnsi"/>
          <w:sz w:val="24"/>
          <w:szCs w:val="24"/>
        </w:rPr>
      </w:pPr>
      <w:r w:rsidRPr="00C176EE">
        <w:rPr>
          <w:rFonts w:cstheme="minorHAnsi"/>
          <w:sz w:val="24"/>
          <w:szCs w:val="24"/>
        </w:rPr>
        <w:t>Do you have experience servicing government or healthcare facilities?</w:t>
      </w:r>
    </w:p>
    <w:p w:rsidR="00375A4A" w:rsidRPr="00EF269B" w:rsidP="00EF269B">
      <w:pPr>
        <w:pStyle w:val="ListParagraph"/>
        <w:numPr>
          <w:ilvl w:val="0"/>
          <w:numId w:val="3"/>
        </w:numPr>
        <w:rPr>
          <w:rFonts w:cstheme="minorHAnsi"/>
          <w:sz w:val="24"/>
          <w:szCs w:val="24"/>
        </w:rPr>
      </w:pPr>
      <w:r w:rsidRPr="00CB3A9C">
        <w:rPr>
          <w:rFonts w:cstheme="minorHAnsi"/>
          <w:sz w:val="24"/>
          <w:szCs w:val="24"/>
        </w:rPr>
        <w:t>Do you offer emergency or on-call services?</w:t>
      </w:r>
    </w:p>
    <w:p w:rsidR="002774CA" w:rsidP="00512A2D">
      <w:pPr>
        <w:pStyle w:val="ListParagraph"/>
        <w:numPr>
          <w:ilvl w:val="0"/>
          <w:numId w:val="3"/>
        </w:numPr>
        <w:spacing w:after="0" w:line="240" w:lineRule="auto"/>
        <w:rPr>
          <w:rFonts w:cstheme="minorHAnsi"/>
          <w:sz w:val="24"/>
          <w:szCs w:val="24"/>
        </w:rPr>
      </w:pPr>
      <w:r w:rsidRPr="002774CA">
        <w:rPr>
          <w:rFonts w:cstheme="minorHAnsi"/>
          <w:sz w:val="24"/>
          <w:szCs w:val="24"/>
        </w:rPr>
        <w:t xml:space="preserve">Please provide general qualifications for </w:t>
      </w:r>
      <w:r w:rsidRPr="002774CA">
        <w:rPr>
          <w:rFonts w:cstheme="minorHAnsi"/>
          <w:sz w:val="24"/>
          <w:szCs w:val="24"/>
        </w:rPr>
        <w:t xml:space="preserve">Exhaust Hood and Grease Trap Cleaning Services </w:t>
      </w:r>
    </w:p>
    <w:p w:rsidR="00457B14" w:rsidRPr="002774CA" w:rsidP="00512A2D">
      <w:pPr>
        <w:pStyle w:val="ListParagraph"/>
        <w:numPr>
          <w:ilvl w:val="0"/>
          <w:numId w:val="3"/>
        </w:numPr>
        <w:spacing w:after="0" w:line="240" w:lineRule="auto"/>
        <w:rPr>
          <w:rFonts w:cstheme="minorHAnsi"/>
          <w:sz w:val="24"/>
          <w:szCs w:val="24"/>
        </w:rPr>
      </w:pPr>
      <w:r w:rsidRPr="002774CA">
        <w:rPr>
          <w:rFonts w:cstheme="minorHAnsi"/>
          <w:sz w:val="24"/>
          <w:szCs w:val="24"/>
        </w:rPr>
        <w:t xml:space="preserve">To meet the requirement, does the company plan on subcontracting? </w:t>
      </w:r>
    </w:p>
    <w:p w:rsidR="00457B14" w:rsidP="00855579">
      <w:pPr>
        <w:pStyle w:val="ListParagraph"/>
        <w:numPr>
          <w:ilvl w:val="1"/>
          <w:numId w:val="3"/>
        </w:numPr>
        <w:spacing w:after="0" w:line="240" w:lineRule="auto"/>
        <w:rPr>
          <w:rFonts w:cstheme="minorHAnsi"/>
          <w:sz w:val="24"/>
          <w:szCs w:val="24"/>
        </w:rPr>
      </w:pPr>
      <w:r w:rsidRPr="00855579">
        <w:rPr>
          <w:rFonts w:cstheme="minorHAnsi"/>
          <w:sz w:val="24"/>
          <w:szCs w:val="24"/>
        </w:rPr>
        <w:t xml:space="preserve">If yes, please indicate what actions the subcontractor will perform. </w:t>
      </w:r>
    </w:p>
    <w:p w:rsidR="001A4212" w:rsidP="001A4212">
      <w:pPr>
        <w:pStyle w:val="ListParagraph"/>
        <w:numPr>
          <w:ilvl w:val="0"/>
          <w:numId w:val="3"/>
        </w:numPr>
        <w:spacing w:after="0" w:line="240" w:lineRule="auto"/>
        <w:rPr>
          <w:rFonts w:cstheme="minorHAnsi"/>
          <w:sz w:val="24"/>
          <w:szCs w:val="24"/>
        </w:rPr>
      </w:pPr>
      <w:r>
        <w:rPr>
          <w:rFonts w:cstheme="minorHAnsi"/>
          <w:sz w:val="24"/>
          <w:szCs w:val="24"/>
        </w:rPr>
        <w:t>Do you have a GSA contract?</w:t>
      </w:r>
    </w:p>
    <w:p w:rsidR="001A4212" w:rsidRPr="00855579" w:rsidP="001A4212">
      <w:pPr>
        <w:pStyle w:val="ListParagraph"/>
        <w:numPr>
          <w:ilvl w:val="1"/>
          <w:numId w:val="3"/>
        </w:numPr>
        <w:spacing w:after="0" w:line="240" w:lineRule="auto"/>
        <w:rPr>
          <w:rFonts w:cstheme="minorHAnsi"/>
          <w:sz w:val="24"/>
          <w:szCs w:val="24"/>
        </w:rPr>
      </w:pPr>
      <w:r>
        <w:rPr>
          <w:rFonts w:cstheme="minorHAnsi"/>
          <w:sz w:val="24"/>
          <w:szCs w:val="24"/>
        </w:rPr>
        <w:t xml:space="preserve">If yes, please provide your GSA </w:t>
      </w:r>
      <w:r>
        <w:rPr>
          <w:rFonts w:cstheme="minorHAnsi"/>
          <w:sz w:val="24"/>
          <w:szCs w:val="24"/>
        </w:rPr>
        <w:t>contract #.</w:t>
      </w:r>
    </w:p>
    <w:p w:rsidR="003214BD" w:rsidRPr="003E5FA4" w:rsidP="00EC178F">
      <w:pPr>
        <w:pStyle w:val="ListParagraph"/>
        <w:numPr>
          <w:ilvl w:val="0"/>
          <w:numId w:val="3"/>
        </w:numPr>
        <w:spacing w:after="0" w:line="240" w:lineRule="auto"/>
        <w:rPr>
          <w:rFonts w:cstheme="minorHAnsi"/>
          <w:sz w:val="24"/>
          <w:szCs w:val="24"/>
        </w:rPr>
      </w:pPr>
      <w:r w:rsidRPr="00855579">
        <w:rPr>
          <w:rFonts w:cstheme="minorHAnsi"/>
          <w:sz w:val="24"/>
          <w:szCs w:val="24"/>
        </w:rPr>
        <w:t xml:space="preserve">Identify the estimate pricing for </w:t>
      </w:r>
      <w:r w:rsidRPr="002774CA" w:rsidR="002774CA">
        <w:rPr>
          <w:rFonts w:cstheme="minorHAnsi"/>
          <w:sz w:val="24"/>
          <w:szCs w:val="24"/>
        </w:rPr>
        <w:t>Exhaust Hood and Grease Trap Cleaning Services</w:t>
      </w:r>
      <w:r w:rsidRPr="00855579">
        <w:rPr>
          <w:rFonts w:cstheme="minorHAnsi"/>
          <w:sz w:val="24"/>
          <w:szCs w:val="24"/>
        </w:rPr>
        <w:t xml:space="preserve">. </w:t>
      </w:r>
      <w:r w:rsidRPr="00855579">
        <w:rPr>
          <w:rFonts w:cstheme="minorHAnsi"/>
          <w:b/>
          <w:bCs/>
          <w:sz w:val="24"/>
          <w:szCs w:val="24"/>
        </w:rPr>
        <w:t>This is not a request for quote.</w:t>
      </w:r>
      <w:r w:rsidRPr="00855579">
        <w:rPr>
          <w:rFonts w:cstheme="minorHAnsi"/>
          <w:sz w:val="24"/>
          <w:szCs w:val="24"/>
        </w:rPr>
        <w:t xml:space="preserve"> This is a request for pricing information for market research purposes only.</w:t>
      </w:r>
    </w:p>
    <w:tbl>
      <w:tblPr>
        <w:tblStyle w:val="TableGrid"/>
        <w:tblW w:w="10615" w:type="dxa"/>
        <w:jc w:val="center"/>
        <w:tblLayout w:type="fixed"/>
        <w:tblLook w:val="04A0"/>
      </w:tblPr>
      <w:tblGrid>
        <w:gridCol w:w="3146"/>
        <w:gridCol w:w="2396"/>
        <w:gridCol w:w="1030"/>
        <w:gridCol w:w="1418"/>
        <w:gridCol w:w="2625"/>
      </w:tblGrid>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9271A6" w:rsidRPr="00855579" w:rsidP="009271A6">
            <w:pPr>
              <w:tabs>
                <w:tab w:val="left" w:pos="360"/>
              </w:tabs>
              <w:rPr>
                <w:rFonts w:cstheme="minorHAnsi"/>
                <w:b/>
                <w:bCs/>
                <w:sz w:val="24"/>
                <w:szCs w:val="24"/>
              </w:rPr>
            </w:pPr>
            <w:r w:rsidRPr="00855579">
              <w:rPr>
                <w:rFonts w:cstheme="minorHAnsi"/>
                <w:b/>
                <w:bCs/>
                <w:sz w:val="24"/>
                <w:szCs w:val="24"/>
              </w:rPr>
              <w:t>Period of Performanc</w:t>
            </w:r>
            <w:r>
              <w:rPr>
                <w:rFonts w:cstheme="minorHAnsi"/>
                <w:b/>
                <w:bCs/>
                <w:sz w:val="24"/>
                <w:szCs w:val="24"/>
              </w:rPr>
              <w:t>e</w:t>
            </w:r>
          </w:p>
        </w:tc>
        <w:tc>
          <w:tcPr>
            <w:tcW w:w="2396" w:type="dxa"/>
            <w:tcBorders>
              <w:top w:val="single" w:sz="4" w:space="0" w:color="auto"/>
              <w:left w:val="single" w:sz="4" w:space="0" w:color="auto"/>
              <w:bottom w:val="single" w:sz="4" w:space="0" w:color="auto"/>
              <w:right w:val="single" w:sz="4" w:space="0" w:color="auto"/>
            </w:tcBorders>
            <w:hideMark/>
          </w:tcPr>
          <w:p w:rsidR="009645DC" w:rsidRPr="00855579" w:rsidP="00855579">
            <w:pPr>
              <w:tabs>
                <w:tab w:val="left" w:pos="360"/>
              </w:tabs>
              <w:jc w:val="center"/>
              <w:rPr>
                <w:rFonts w:cstheme="minorHAnsi"/>
                <w:b/>
                <w:bCs/>
                <w:sz w:val="24"/>
                <w:szCs w:val="24"/>
              </w:rPr>
            </w:pPr>
            <w:r>
              <w:rPr>
                <w:rFonts w:cstheme="minorHAnsi"/>
                <w:b/>
                <w:bCs/>
                <w:sz w:val="24"/>
                <w:szCs w:val="24"/>
              </w:rPr>
              <w:t>Quantity</w:t>
            </w:r>
          </w:p>
        </w:tc>
        <w:tc>
          <w:tcPr>
            <w:tcW w:w="1030" w:type="dxa"/>
            <w:tcBorders>
              <w:top w:val="single" w:sz="4" w:space="0" w:color="auto"/>
              <w:left w:val="single" w:sz="4" w:space="0" w:color="auto"/>
              <w:bottom w:val="single" w:sz="4" w:space="0" w:color="auto"/>
              <w:right w:val="single" w:sz="4" w:space="0" w:color="auto"/>
            </w:tcBorders>
          </w:tcPr>
          <w:p w:rsidR="009645DC" w:rsidRPr="00855579" w:rsidP="00855579">
            <w:pPr>
              <w:tabs>
                <w:tab w:val="left" w:pos="360"/>
              </w:tabs>
              <w:jc w:val="center"/>
              <w:rPr>
                <w:rFonts w:cstheme="minorHAnsi"/>
                <w:b/>
                <w:bCs/>
                <w:sz w:val="24"/>
                <w:szCs w:val="24"/>
              </w:rPr>
            </w:pPr>
            <w:r>
              <w:rPr>
                <w:rFonts w:cstheme="minorHAnsi"/>
                <w:b/>
                <w:bCs/>
                <w:sz w:val="24"/>
                <w:szCs w:val="24"/>
              </w:rPr>
              <w:t>Unit</w:t>
            </w:r>
          </w:p>
        </w:tc>
        <w:tc>
          <w:tcPr>
            <w:tcW w:w="1418" w:type="dxa"/>
            <w:tcBorders>
              <w:top w:val="single" w:sz="4" w:space="0" w:color="auto"/>
              <w:left w:val="single" w:sz="4" w:space="0" w:color="auto"/>
              <w:bottom w:val="single" w:sz="4" w:space="0" w:color="auto"/>
              <w:right w:val="single" w:sz="4" w:space="0" w:color="auto"/>
            </w:tcBorders>
          </w:tcPr>
          <w:p w:rsidR="009645DC" w:rsidRPr="00855579" w:rsidP="00855579">
            <w:pPr>
              <w:tabs>
                <w:tab w:val="left" w:pos="360"/>
              </w:tabs>
              <w:jc w:val="center"/>
              <w:rPr>
                <w:rFonts w:cstheme="minorHAnsi"/>
                <w:b/>
                <w:bCs/>
                <w:sz w:val="24"/>
                <w:szCs w:val="24"/>
              </w:rPr>
            </w:pPr>
            <w:r>
              <w:rPr>
                <w:rFonts w:cstheme="minorHAnsi"/>
                <w:b/>
                <w:bCs/>
                <w:sz w:val="24"/>
                <w:szCs w:val="24"/>
              </w:rPr>
              <w:t>Unit Price</w:t>
            </w:r>
          </w:p>
        </w:tc>
        <w:tc>
          <w:tcPr>
            <w:tcW w:w="2625" w:type="dxa"/>
            <w:tcBorders>
              <w:top w:val="single" w:sz="4" w:space="0" w:color="auto"/>
              <w:left w:val="single" w:sz="4" w:space="0" w:color="auto"/>
              <w:bottom w:val="single" w:sz="4" w:space="0" w:color="auto"/>
              <w:right w:val="single" w:sz="4" w:space="0" w:color="auto"/>
            </w:tcBorders>
          </w:tcPr>
          <w:p w:rsidR="009645DC" w:rsidRPr="00855579" w:rsidP="00855579">
            <w:pPr>
              <w:tabs>
                <w:tab w:val="left" w:pos="360"/>
              </w:tabs>
              <w:jc w:val="center"/>
              <w:rPr>
                <w:rFonts w:cstheme="minorHAnsi"/>
                <w:b/>
                <w:bCs/>
                <w:sz w:val="24"/>
                <w:szCs w:val="24"/>
              </w:rPr>
            </w:pPr>
            <w:r w:rsidRPr="00855579">
              <w:rPr>
                <w:rFonts w:cstheme="minorHAnsi"/>
                <w:b/>
                <w:bCs/>
                <w:sz w:val="24"/>
                <w:szCs w:val="24"/>
              </w:rPr>
              <w:t xml:space="preserve">Market </w:t>
            </w:r>
            <w:r w:rsidR="00364603">
              <w:rPr>
                <w:rFonts w:cstheme="minorHAnsi"/>
                <w:b/>
                <w:bCs/>
                <w:sz w:val="24"/>
                <w:szCs w:val="24"/>
              </w:rPr>
              <w:t>R</w:t>
            </w:r>
            <w:r w:rsidRPr="00855579">
              <w:rPr>
                <w:rFonts w:cstheme="minorHAnsi"/>
                <w:b/>
                <w:bCs/>
                <w:sz w:val="24"/>
                <w:szCs w:val="24"/>
              </w:rPr>
              <w:t xml:space="preserve">esearch </w:t>
            </w:r>
            <w:r w:rsidR="00364603">
              <w:rPr>
                <w:rFonts w:cstheme="minorHAnsi"/>
                <w:b/>
                <w:bCs/>
                <w:sz w:val="24"/>
                <w:szCs w:val="24"/>
              </w:rPr>
              <w:t xml:space="preserve">Total </w:t>
            </w:r>
            <w:r w:rsidRPr="00855579">
              <w:rPr>
                <w:rFonts w:cstheme="minorHAnsi"/>
                <w:b/>
                <w:bCs/>
                <w:sz w:val="24"/>
                <w:szCs w:val="24"/>
              </w:rPr>
              <w:t>Rate</w:t>
            </w:r>
          </w:p>
        </w:tc>
      </w:tr>
      <w:tr w:rsidTr="0052670A">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52670A" w:rsidRPr="0052670A" w:rsidP="0052670A">
            <w:pPr>
              <w:tabs>
                <w:tab w:val="left" w:pos="360"/>
              </w:tabs>
              <w:jc w:val="center"/>
              <w:rPr>
                <w:rFonts w:cstheme="minorHAnsi"/>
                <w:b/>
                <w:bCs/>
              </w:rPr>
            </w:pPr>
            <w:r w:rsidRPr="0052670A">
              <w:rPr>
                <w:rFonts w:cstheme="minorHAnsi"/>
                <w:b/>
                <w:bCs/>
              </w:rPr>
              <w:t xml:space="preserve">Perform Exhaust Hood </w:t>
            </w:r>
            <w:r w:rsidRPr="0052670A">
              <w:rPr>
                <w:rFonts w:cstheme="minorHAnsi"/>
                <w:b/>
                <w:bCs/>
              </w:rPr>
              <w:t>And</w:t>
            </w:r>
            <w:r w:rsidRPr="0052670A">
              <w:rPr>
                <w:rFonts w:cstheme="minorHAnsi"/>
                <w:b/>
                <w:bCs/>
              </w:rPr>
              <w:t xml:space="preserve"> Grease Trap Cleaning In</w:t>
            </w:r>
          </w:p>
          <w:p w:rsidR="0052670A" w:rsidRPr="0052670A" w:rsidP="0052670A">
            <w:pPr>
              <w:tabs>
                <w:tab w:val="left" w:pos="360"/>
              </w:tabs>
              <w:jc w:val="center"/>
              <w:rPr>
                <w:rFonts w:cstheme="minorHAnsi"/>
                <w:b/>
                <w:bCs/>
              </w:rPr>
            </w:pPr>
            <w:r w:rsidRPr="0052670A">
              <w:rPr>
                <w:rFonts w:cstheme="minorHAnsi"/>
                <w:b/>
                <w:bCs/>
              </w:rPr>
              <w:t xml:space="preserve">Accordance With </w:t>
            </w:r>
            <w:r w:rsidRPr="0052670A">
              <w:rPr>
                <w:rFonts w:cstheme="minorHAnsi"/>
                <w:b/>
                <w:bCs/>
              </w:rPr>
              <w:t>The</w:t>
            </w:r>
            <w:r w:rsidRPr="0052670A">
              <w:rPr>
                <w:rFonts w:cstheme="minorHAnsi"/>
                <w:b/>
                <w:bCs/>
              </w:rPr>
              <w:t xml:space="preserve"> Performance Work</w:t>
            </w:r>
          </w:p>
          <w:p w:rsidR="0052670A" w:rsidRPr="00855579" w:rsidP="0052670A">
            <w:pPr>
              <w:tabs>
                <w:tab w:val="left" w:pos="360"/>
              </w:tabs>
              <w:jc w:val="center"/>
              <w:rPr>
                <w:rFonts w:cstheme="minorHAnsi"/>
                <w:b/>
                <w:bCs/>
                <w:sz w:val="24"/>
                <w:szCs w:val="24"/>
              </w:rPr>
            </w:pPr>
            <w:r w:rsidRPr="0052670A">
              <w:rPr>
                <w:rFonts w:cstheme="minorHAnsi"/>
                <w:b/>
                <w:bCs/>
              </w:rPr>
              <w:t>Statement</w:t>
            </w:r>
          </w:p>
        </w:tc>
        <w:tc>
          <w:tcPr>
            <w:tcW w:w="2396" w:type="dxa"/>
            <w:tcBorders>
              <w:top w:val="single" w:sz="4" w:space="0" w:color="auto"/>
              <w:left w:val="single" w:sz="4" w:space="0" w:color="auto"/>
              <w:bottom w:val="single" w:sz="4" w:space="0" w:color="auto"/>
              <w:right w:val="single" w:sz="4" w:space="0" w:color="auto"/>
            </w:tcBorders>
            <w:shd w:val="clear" w:color="auto" w:fill="000000" w:themeFill="text1"/>
          </w:tcPr>
          <w:p w:rsidR="0052670A" w:rsidP="00855579">
            <w:pPr>
              <w:tabs>
                <w:tab w:val="left" w:pos="360"/>
              </w:tabs>
              <w:jc w:val="center"/>
              <w:rPr>
                <w:rFonts w:cstheme="minorHAnsi"/>
                <w:b/>
                <w:bCs/>
                <w:sz w:val="24"/>
                <w:szCs w:val="24"/>
              </w:rPr>
            </w:pPr>
          </w:p>
        </w:tc>
        <w:tc>
          <w:tcPr>
            <w:tcW w:w="1030" w:type="dxa"/>
            <w:tcBorders>
              <w:top w:val="single" w:sz="4" w:space="0" w:color="auto"/>
              <w:left w:val="single" w:sz="4" w:space="0" w:color="auto"/>
              <w:bottom w:val="single" w:sz="4" w:space="0" w:color="auto"/>
              <w:right w:val="single" w:sz="4" w:space="0" w:color="auto"/>
            </w:tcBorders>
            <w:shd w:val="clear" w:color="auto" w:fill="000000" w:themeFill="text1"/>
          </w:tcPr>
          <w:p w:rsidR="0052670A" w:rsidP="00855579">
            <w:pPr>
              <w:tabs>
                <w:tab w:val="left" w:pos="360"/>
              </w:tabs>
              <w:jc w:val="center"/>
              <w:rPr>
                <w:rFonts w:cstheme="minorHAnsi"/>
                <w:b/>
                <w:bCs/>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000000" w:themeFill="text1"/>
          </w:tcPr>
          <w:p w:rsidR="0052670A"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shd w:val="clear" w:color="auto" w:fill="000000" w:themeFill="text1"/>
          </w:tcPr>
          <w:p w:rsidR="0052670A" w:rsidRPr="00855579" w:rsidP="00855579">
            <w:pPr>
              <w:tabs>
                <w:tab w:val="left" w:pos="360"/>
              </w:tabs>
              <w:jc w:val="center"/>
              <w:rPr>
                <w:rFonts w:cstheme="minorHAnsi"/>
                <w:b/>
                <w:bCs/>
                <w:sz w:val="24"/>
                <w:szCs w:val="24"/>
              </w:rPr>
            </w:pPr>
          </w:p>
        </w:tc>
      </w:tr>
      <w:tr w:rsidTr="00732D56">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653FF" w:rsidRPr="00855579" w:rsidP="00855579">
            <w:pPr>
              <w:tabs>
                <w:tab w:val="left" w:pos="360"/>
              </w:tabs>
              <w:rPr>
                <w:rFonts w:cstheme="minorHAnsi"/>
                <w:b/>
                <w:bCs/>
                <w:sz w:val="24"/>
                <w:szCs w:val="24"/>
              </w:rPr>
            </w:pPr>
            <w:r>
              <w:rPr>
                <w:rFonts w:cstheme="minorHAnsi"/>
                <w:b/>
                <w:bCs/>
                <w:sz w:val="24"/>
                <w:szCs w:val="24"/>
              </w:rPr>
              <w:t>Option Year: Base</w:t>
            </w:r>
          </w:p>
        </w:tc>
        <w:tc>
          <w:tcPr>
            <w:tcW w:w="2396" w:type="dxa"/>
            <w:tcBorders>
              <w:top w:val="single" w:sz="4" w:space="0" w:color="auto"/>
              <w:left w:val="single" w:sz="4" w:space="0" w:color="auto"/>
              <w:bottom w:val="single" w:sz="4" w:space="0" w:color="auto"/>
              <w:right w:val="single" w:sz="4" w:space="0" w:color="auto"/>
            </w:tcBorders>
            <w:shd w:val="clear" w:color="auto" w:fill="000000" w:themeFill="text1"/>
          </w:tcPr>
          <w:p w:rsidR="00A653FF" w:rsidP="00855579">
            <w:pPr>
              <w:tabs>
                <w:tab w:val="left" w:pos="360"/>
              </w:tabs>
              <w:jc w:val="center"/>
              <w:rPr>
                <w:rFonts w:cstheme="minorHAnsi"/>
                <w:b/>
                <w:bCs/>
                <w:sz w:val="24"/>
                <w:szCs w:val="24"/>
              </w:rPr>
            </w:pPr>
          </w:p>
        </w:tc>
        <w:tc>
          <w:tcPr>
            <w:tcW w:w="1030" w:type="dxa"/>
            <w:tcBorders>
              <w:top w:val="single" w:sz="4" w:space="0" w:color="auto"/>
              <w:left w:val="single" w:sz="4" w:space="0" w:color="auto"/>
              <w:bottom w:val="single" w:sz="4" w:space="0" w:color="auto"/>
              <w:right w:val="single" w:sz="4" w:space="0" w:color="auto"/>
            </w:tcBorders>
            <w:shd w:val="clear" w:color="auto" w:fill="000000" w:themeFill="text1"/>
          </w:tcPr>
          <w:p w:rsidR="00A653FF" w:rsidP="00855579">
            <w:pPr>
              <w:tabs>
                <w:tab w:val="left" w:pos="360"/>
              </w:tabs>
              <w:jc w:val="center"/>
              <w:rPr>
                <w:rFonts w:cstheme="minorHAnsi"/>
                <w:b/>
                <w:bCs/>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000000" w:themeFill="text1"/>
          </w:tcPr>
          <w:p w:rsidR="00A653FF"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shd w:val="clear" w:color="auto" w:fill="000000" w:themeFill="text1"/>
          </w:tcPr>
          <w:p w:rsidR="00A653FF"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653FF" w:rsidRPr="00855579" w:rsidP="009271A6">
            <w:pPr>
              <w:tabs>
                <w:tab w:val="left" w:pos="360"/>
              </w:tabs>
              <w:rPr>
                <w:rFonts w:cstheme="minorHAnsi"/>
                <w:b/>
                <w:bCs/>
                <w:sz w:val="24"/>
                <w:szCs w:val="24"/>
              </w:rPr>
            </w:pPr>
            <w:r>
              <w:rPr>
                <w:rFonts w:cstheme="minorHAnsi"/>
                <w:b/>
                <w:bCs/>
                <w:sz w:val="24"/>
                <w:szCs w:val="24"/>
              </w:rPr>
              <w:t>0001</w:t>
            </w:r>
            <w:r w:rsidR="006A02DC">
              <w:rPr>
                <w:rFonts w:cstheme="minorHAnsi"/>
                <w:b/>
                <w:bCs/>
                <w:sz w:val="24"/>
                <w:szCs w:val="24"/>
              </w:rPr>
              <w:t xml:space="preserve">: </w:t>
            </w:r>
            <w:r w:rsidRPr="008A2778" w:rsidR="008A2778">
              <w:rPr>
                <w:rFonts w:cs="Times New Roman"/>
              </w:rPr>
              <w:t>West Canteen Hood Service (monthly)</w:t>
            </w:r>
          </w:p>
        </w:tc>
        <w:tc>
          <w:tcPr>
            <w:tcW w:w="2396"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r>
              <w:rPr>
                <w:rFonts w:cstheme="minorHAnsi"/>
                <w:b/>
                <w:bCs/>
                <w:sz w:val="24"/>
                <w:szCs w:val="24"/>
              </w:rPr>
              <w:t>12</w:t>
            </w:r>
          </w:p>
        </w:tc>
        <w:tc>
          <w:tcPr>
            <w:tcW w:w="1030"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653FF"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653FF" w:rsidRPr="00855579" w:rsidP="00855579">
            <w:pPr>
              <w:tabs>
                <w:tab w:val="left" w:pos="360"/>
              </w:tabs>
              <w:rPr>
                <w:rFonts w:cstheme="minorHAnsi"/>
                <w:b/>
                <w:bCs/>
                <w:sz w:val="24"/>
                <w:szCs w:val="24"/>
              </w:rPr>
            </w:pPr>
            <w:r>
              <w:rPr>
                <w:rFonts w:cstheme="minorHAnsi"/>
                <w:b/>
                <w:bCs/>
                <w:sz w:val="24"/>
                <w:szCs w:val="24"/>
              </w:rPr>
              <w:t>0002</w:t>
            </w:r>
            <w:r w:rsidR="00BA73CC">
              <w:rPr>
                <w:rFonts w:cstheme="minorHAnsi"/>
                <w:b/>
                <w:bCs/>
                <w:sz w:val="24"/>
                <w:szCs w:val="24"/>
              </w:rPr>
              <w:t xml:space="preserve">: </w:t>
            </w:r>
            <w:r w:rsidRPr="00BA73CC" w:rsidR="00BA73CC">
              <w:rPr>
                <w:rFonts w:cs="Times New Roman"/>
              </w:rPr>
              <w:t>East Canteen Hood Service (quarterly)</w:t>
            </w:r>
          </w:p>
        </w:tc>
        <w:tc>
          <w:tcPr>
            <w:tcW w:w="2396"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653FF"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653FF" w:rsidRPr="00855579" w:rsidP="00855579">
            <w:pPr>
              <w:tabs>
                <w:tab w:val="left" w:pos="360"/>
              </w:tabs>
              <w:rPr>
                <w:rFonts w:cstheme="minorHAnsi"/>
                <w:b/>
                <w:bCs/>
                <w:sz w:val="24"/>
                <w:szCs w:val="24"/>
              </w:rPr>
            </w:pPr>
            <w:r>
              <w:rPr>
                <w:rFonts w:cstheme="minorHAnsi"/>
                <w:b/>
                <w:bCs/>
                <w:sz w:val="24"/>
                <w:szCs w:val="24"/>
              </w:rPr>
              <w:t>0003</w:t>
            </w:r>
            <w:r w:rsidR="00796D04">
              <w:rPr>
                <w:rFonts w:cstheme="minorHAnsi"/>
                <w:b/>
                <w:bCs/>
                <w:sz w:val="24"/>
                <w:szCs w:val="24"/>
              </w:rPr>
              <w:t xml:space="preserve">: </w:t>
            </w:r>
            <w:r w:rsidRPr="00CC0D73" w:rsidR="00CC0D73">
              <w:rPr>
                <w:rFonts w:cs="Times New Roman"/>
              </w:rPr>
              <w:t>Patient Kitchen Hoods Service (quarterly)</w:t>
            </w:r>
          </w:p>
        </w:tc>
        <w:tc>
          <w:tcPr>
            <w:tcW w:w="2396"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653FF"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653FF" w:rsidRPr="00855579" w:rsidP="00855579">
            <w:pPr>
              <w:tabs>
                <w:tab w:val="left" w:pos="360"/>
              </w:tabs>
              <w:rPr>
                <w:rFonts w:cstheme="minorHAnsi"/>
                <w:b/>
                <w:bCs/>
                <w:sz w:val="24"/>
                <w:szCs w:val="24"/>
              </w:rPr>
            </w:pPr>
            <w:r>
              <w:rPr>
                <w:rFonts w:cstheme="minorHAnsi"/>
                <w:b/>
                <w:bCs/>
                <w:sz w:val="24"/>
                <w:szCs w:val="24"/>
              </w:rPr>
              <w:t>0004</w:t>
            </w:r>
            <w:r w:rsidR="00F44D7C">
              <w:rPr>
                <w:rFonts w:cstheme="minorHAnsi"/>
                <w:b/>
                <w:bCs/>
                <w:sz w:val="24"/>
                <w:szCs w:val="24"/>
              </w:rPr>
              <w:t xml:space="preserve">: </w:t>
            </w:r>
            <w:r w:rsidRPr="00F44D7C" w:rsidR="00F44D7C">
              <w:rPr>
                <w:rFonts w:cs="Times New Roman"/>
              </w:rPr>
              <w:t>Grease Trap Service</w:t>
            </w:r>
            <w:r w:rsidR="00F76C05">
              <w:rPr>
                <w:rFonts w:cs="Times New Roman"/>
              </w:rPr>
              <w:t xml:space="preserve"> </w:t>
            </w:r>
            <w:r w:rsidRPr="00BA73CC" w:rsidR="00F76C05">
              <w:rPr>
                <w:rFonts w:cs="Times New Roman"/>
              </w:rPr>
              <w:t>(quarterly)</w:t>
            </w:r>
          </w:p>
        </w:tc>
        <w:tc>
          <w:tcPr>
            <w:tcW w:w="2396"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653FF"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653FF" w:rsidRPr="00855579" w:rsidP="00855579">
            <w:pPr>
              <w:tabs>
                <w:tab w:val="left" w:pos="360"/>
              </w:tabs>
              <w:jc w:val="center"/>
              <w:rPr>
                <w:rFonts w:cstheme="minorHAnsi"/>
                <w:b/>
                <w:bCs/>
                <w:sz w:val="24"/>
                <w:szCs w:val="24"/>
              </w:rPr>
            </w:pPr>
          </w:p>
        </w:tc>
      </w:tr>
      <w:tr w:rsidTr="00732D56">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Option Year: 1</w:t>
            </w:r>
          </w:p>
        </w:tc>
        <w:tc>
          <w:tcPr>
            <w:tcW w:w="2396"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1030"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732D56">
            <w:pPr>
              <w:tabs>
                <w:tab w:val="left" w:pos="360"/>
              </w:tabs>
              <w:rPr>
                <w:rFonts w:cstheme="minorHAnsi"/>
                <w:b/>
                <w:bCs/>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1001</w:t>
            </w:r>
            <w:r w:rsidR="00F44D7C">
              <w:rPr>
                <w:rFonts w:cstheme="minorHAnsi"/>
                <w:b/>
                <w:bCs/>
                <w:sz w:val="24"/>
                <w:szCs w:val="24"/>
              </w:rPr>
              <w:t xml:space="preserve">: </w:t>
            </w:r>
            <w:r w:rsidRPr="008A2778" w:rsidR="00F44D7C">
              <w:rPr>
                <w:rFonts w:cs="Times New Roman"/>
              </w:rPr>
              <w:t>West Canteen Hood Service (monthly)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12</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1002</w:t>
            </w:r>
            <w:r w:rsidR="00F44D7C">
              <w:rPr>
                <w:rFonts w:cstheme="minorHAnsi"/>
                <w:b/>
                <w:bCs/>
                <w:sz w:val="24"/>
                <w:szCs w:val="24"/>
              </w:rPr>
              <w:t xml:space="preserve">: </w:t>
            </w:r>
            <w:r w:rsidRPr="00BA73CC" w:rsidR="00F44D7C">
              <w:rPr>
                <w:rFonts w:cs="Times New Roman"/>
              </w:rPr>
              <w:t>East Canteen Hood Service (quarterly)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1003</w:t>
            </w:r>
            <w:r w:rsidR="00F44D7C">
              <w:rPr>
                <w:rFonts w:cstheme="minorHAnsi"/>
                <w:b/>
                <w:bCs/>
                <w:sz w:val="24"/>
                <w:szCs w:val="24"/>
              </w:rPr>
              <w:t xml:space="preserve">: </w:t>
            </w:r>
            <w:r w:rsidRPr="00CC0D73" w:rsidR="00F44D7C">
              <w:rPr>
                <w:rFonts w:cs="Times New Roman"/>
              </w:rPr>
              <w:t>Patient Kitchen Hoods Service (quarterly)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1004</w:t>
            </w:r>
            <w:r w:rsidR="00F44D7C">
              <w:rPr>
                <w:rFonts w:cstheme="minorHAnsi"/>
                <w:b/>
                <w:bCs/>
                <w:sz w:val="24"/>
                <w:szCs w:val="24"/>
              </w:rPr>
              <w:t xml:space="preserve">: </w:t>
            </w:r>
            <w:r w:rsidRPr="00F44D7C" w:rsidR="00F44D7C">
              <w:rPr>
                <w:rFonts w:cs="Times New Roman"/>
              </w:rPr>
              <w:t>Grease Trap Service</w:t>
            </w:r>
            <w:r w:rsidR="00F76C05">
              <w:rPr>
                <w:rFonts w:cs="Times New Roman"/>
              </w:rPr>
              <w:t xml:space="preserve"> </w:t>
            </w:r>
            <w:r w:rsidRPr="00BA73CC" w:rsidR="00F76C05">
              <w:rPr>
                <w:rFonts w:cs="Times New Roman"/>
              </w:rPr>
              <w:t>(quarterly)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732D56">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Option Year: 2</w:t>
            </w:r>
          </w:p>
        </w:tc>
        <w:tc>
          <w:tcPr>
            <w:tcW w:w="2396"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1030"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2001</w:t>
            </w:r>
            <w:r w:rsidR="00F44D7C">
              <w:rPr>
                <w:rFonts w:cstheme="minorHAnsi"/>
                <w:b/>
                <w:bCs/>
                <w:sz w:val="24"/>
                <w:szCs w:val="24"/>
              </w:rPr>
              <w:t xml:space="preserve">: </w:t>
            </w:r>
            <w:r w:rsidRPr="008A2778" w:rsidR="00F44D7C">
              <w:rPr>
                <w:rFonts w:cs="Times New Roman"/>
              </w:rPr>
              <w:t>West Canteen Hood Service (monthly)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12</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2002</w:t>
            </w:r>
            <w:r w:rsidR="00F44D7C">
              <w:rPr>
                <w:rFonts w:cstheme="minorHAnsi"/>
                <w:b/>
                <w:bCs/>
                <w:sz w:val="24"/>
                <w:szCs w:val="24"/>
              </w:rPr>
              <w:t xml:space="preserve">: </w:t>
            </w:r>
            <w:r w:rsidRPr="00BA73CC" w:rsidR="00F44D7C">
              <w:rPr>
                <w:rFonts w:cs="Times New Roman"/>
              </w:rPr>
              <w:t>East Canteen Hood Service (quarterly)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2003</w:t>
            </w:r>
            <w:r w:rsidR="00F44D7C">
              <w:rPr>
                <w:rFonts w:cstheme="minorHAnsi"/>
                <w:b/>
                <w:bCs/>
                <w:sz w:val="24"/>
                <w:szCs w:val="24"/>
              </w:rPr>
              <w:t xml:space="preserve">: </w:t>
            </w:r>
            <w:r w:rsidRPr="00CC0D73" w:rsidR="00F44D7C">
              <w:rPr>
                <w:rFonts w:cs="Times New Roman"/>
              </w:rPr>
              <w:t>Patient Kitchen Hoods Service (quarterly)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2004</w:t>
            </w:r>
            <w:r w:rsidR="00F44D7C">
              <w:rPr>
                <w:rFonts w:cstheme="minorHAnsi"/>
                <w:b/>
                <w:bCs/>
                <w:sz w:val="24"/>
                <w:szCs w:val="24"/>
              </w:rPr>
              <w:t xml:space="preserve">: </w:t>
            </w:r>
            <w:r w:rsidRPr="00F44D7C" w:rsidR="00F44D7C">
              <w:rPr>
                <w:rFonts w:cs="Times New Roman"/>
              </w:rPr>
              <w:t>Grease Trap Service</w:t>
            </w:r>
            <w:r w:rsidR="00F76C05">
              <w:rPr>
                <w:rFonts w:cs="Times New Roman"/>
              </w:rPr>
              <w:t xml:space="preserve"> </w:t>
            </w:r>
            <w:r w:rsidRPr="00BA73CC" w:rsidR="00F76C05">
              <w:rPr>
                <w:rFonts w:cs="Times New Roman"/>
              </w:rPr>
              <w:t>(quarterly)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732D56">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Option Year: 3</w:t>
            </w:r>
          </w:p>
        </w:tc>
        <w:tc>
          <w:tcPr>
            <w:tcW w:w="2396"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1030"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3001</w:t>
            </w:r>
            <w:r w:rsidR="00F44D7C">
              <w:rPr>
                <w:rFonts w:cstheme="minorHAnsi"/>
                <w:b/>
                <w:bCs/>
                <w:sz w:val="24"/>
                <w:szCs w:val="24"/>
              </w:rPr>
              <w:t xml:space="preserve">: </w:t>
            </w:r>
            <w:r w:rsidRPr="008A2778" w:rsidR="00F44D7C">
              <w:rPr>
                <w:rFonts w:cs="Times New Roman"/>
              </w:rPr>
              <w:t>West Canteen Hood Service (monthly)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12</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3002</w:t>
            </w:r>
            <w:r w:rsidR="00F44D7C">
              <w:rPr>
                <w:rFonts w:cstheme="minorHAnsi"/>
                <w:b/>
                <w:bCs/>
                <w:sz w:val="24"/>
                <w:szCs w:val="24"/>
              </w:rPr>
              <w:t xml:space="preserve">: </w:t>
            </w:r>
            <w:r w:rsidRPr="00BA73CC" w:rsidR="00F44D7C">
              <w:rPr>
                <w:rFonts w:cs="Times New Roman"/>
              </w:rPr>
              <w:t>East Canteen Hood Service (quarterly)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3003</w:t>
            </w:r>
            <w:r w:rsidR="00F44D7C">
              <w:rPr>
                <w:rFonts w:cstheme="minorHAnsi"/>
                <w:b/>
                <w:bCs/>
                <w:sz w:val="24"/>
                <w:szCs w:val="24"/>
              </w:rPr>
              <w:t xml:space="preserve">: </w:t>
            </w:r>
            <w:r w:rsidRPr="00CC0D73" w:rsidR="00F44D7C">
              <w:rPr>
                <w:rFonts w:cs="Times New Roman"/>
              </w:rPr>
              <w:t>Patient Kitchen Hoods Service (quarterly)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3004</w:t>
            </w:r>
            <w:r w:rsidR="00F44D7C">
              <w:rPr>
                <w:rFonts w:cstheme="minorHAnsi"/>
                <w:b/>
                <w:bCs/>
                <w:sz w:val="24"/>
                <w:szCs w:val="24"/>
              </w:rPr>
              <w:t xml:space="preserve">: </w:t>
            </w:r>
            <w:r w:rsidRPr="00F44D7C" w:rsidR="00F44D7C">
              <w:rPr>
                <w:rFonts w:cs="Times New Roman"/>
              </w:rPr>
              <w:t>Grease Trap Service</w:t>
            </w:r>
            <w:r w:rsidR="00F76C05">
              <w:rPr>
                <w:rFonts w:cs="Times New Roman"/>
              </w:rPr>
              <w:t xml:space="preserve"> </w:t>
            </w:r>
            <w:r w:rsidRPr="00BA73CC" w:rsidR="00F76C05">
              <w:rPr>
                <w:rFonts w:cs="Times New Roman"/>
              </w:rPr>
              <w:t>(quarterly)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9C523E">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Option Year: 4</w:t>
            </w:r>
          </w:p>
        </w:tc>
        <w:tc>
          <w:tcPr>
            <w:tcW w:w="2396"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1030"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1418"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shd w:val="clear" w:color="auto" w:fill="000000" w:themeFill="text1"/>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rPr>
                <w:rFonts w:cstheme="minorHAnsi"/>
                <w:b/>
                <w:bCs/>
                <w:sz w:val="24"/>
                <w:szCs w:val="24"/>
              </w:rPr>
            </w:pPr>
            <w:r>
              <w:rPr>
                <w:rFonts w:cstheme="minorHAnsi"/>
                <w:b/>
                <w:bCs/>
                <w:sz w:val="24"/>
                <w:szCs w:val="24"/>
              </w:rPr>
              <w:t>4001</w:t>
            </w:r>
            <w:r w:rsidR="00F44D7C">
              <w:rPr>
                <w:rFonts w:cstheme="minorHAnsi"/>
                <w:b/>
                <w:bCs/>
                <w:sz w:val="24"/>
                <w:szCs w:val="24"/>
              </w:rPr>
              <w:t xml:space="preserve">: </w:t>
            </w:r>
            <w:r w:rsidRPr="008A2778" w:rsidR="00F44D7C">
              <w:rPr>
                <w:rFonts w:cs="Times New Roman"/>
              </w:rPr>
              <w:t>West Canteen Hood Service (monthly)</w:t>
            </w:r>
          </w:p>
        </w:tc>
        <w:tc>
          <w:tcPr>
            <w:tcW w:w="2396"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12</w:t>
            </w:r>
          </w:p>
        </w:tc>
        <w:tc>
          <w:tcPr>
            <w:tcW w:w="1030"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A10880"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A10880"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65501F" w:rsidP="00855579">
            <w:pPr>
              <w:tabs>
                <w:tab w:val="left" w:pos="360"/>
              </w:tabs>
              <w:rPr>
                <w:rFonts w:cstheme="minorHAnsi"/>
                <w:b/>
                <w:bCs/>
                <w:sz w:val="24"/>
                <w:szCs w:val="24"/>
              </w:rPr>
            </w:pPr>
            <w:r>
              <w:rPr>
                <w:rFonts w:cstheme="minorHAnsi"/>
                <w:b/>
                <w:bCs/>
                <w:sz w:val="24"/>
                <w:szCs w:val="24"/>
              </w:rPr>
              <w:t>4002</w:t>
            </w:r>
            <w:r w:rsidR="00F44D7C">
              <w:rPr>
                <w:rFonts w:cstheme="minorHAnsi"/>
                <w:b/>
                <w:bCs/>
                <w:sz w:val="24"/>
                <w:szCs w:val="24"/>
              </w:rPr>
              <w:t xml:space="preserve">: </w:t>
            </w:r>
            <w:r w:rsidRPr="00BA73CC" w:rsidR="00F44D7C">
              <w:rPr>
                <w:rFonts w:cs="Times New Roman"/>
              </w:rPr>
              <w:t>East Canteen Hood Service (quarterly)</w:t>
            </w:r>
          </w:p>
        </w:tc>
        <w:tc>
          <w:tcPr>
            <w:tcW w:w="2396"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65501F"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65501F" w:rsidP="00855579">
            <w:pPr>
              <w:tabs>
                <w:tab w:val="left" w:pos="360"/>
              </w:tabs>
              <w:rPr>
                <w:rFonts w:cstheme="minorHAnsi"/>
                <w:b/>
                <w:bCs/>
                <w:sz w:val="24"/>
                <w:szCs w:val="24"/>
              </w:rPr>
            </w:pPr>
            <w:r>
              <w:rPr>
                <w:rFonts w:cstheme="minorHAnsi"/>
                <w:b/>
                <w:bCs/>
                <w:sz w:val="24"/>
                <w:szCs w:val="24"/>
              </w:rPr>
              <w:t>4003</w:t>
            </w:r>
            <w:r w:rsidR="00F44D7C">
              <w:rPr>
                <w:rFonts w:cstheme="minorHAnsi"/>
                <w:b/>
                <w:bCs/>
                <w:sz w:val="24"/>
                <w:szCs w:val="24"/>
              </w:rPr>
              <w:t xml:space="preserve">: </w:t>
            </w:r>
            <w:r w:rsidRPr="00CC0D73" w:rsidR="00F44D7C">
              <w:rPr>
                <w:rFonts w:cs="Times New Roman"/>
              </w:rPr>
              <w:t>Patient Kitchen Hoods Service (quarterly)</w:t>
            </w:r>
          </w:p>
        </w:tc>
        <w:tc>
          <w:tcPr>
            <w:tcW w:w="2396"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65501F"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tcPr>
          <w:p w:rsidR="0065501F" w:rsidP="00855579">
            <w:pPr>
              <w:tabs>
                <w:tab w:val="left" w:pos="360"/>
              </w:tabs>
              <w:rPr>
                <w:rFonts w:cstheme="minorHAnsi"/>
                <w:b/>
                <w:bCs/>
                <w:sz w:val="24"/>
                <w:szCs w:val="24"/>
              </w:rPr>
            </w:pPr>
            <w:r>
              <w:rPr>
                <w:rFonts w:cstheme="minorHAnsi"/>
                <w:b/>
                <w:bCs/>
                <w:sz w:val="24"/>
                <w:szCs w:val="24"/>
              </w:rPr>
              <w:t>4004</w:t>
            </w:r>
            <w:r w:rsidR="00F44D7C">
              <w:rPr>
                <w:rFonts w:cstheme="minorHAnsi"/>
                <w:b/>
                <w:bCs/>
                <w:sz w:val="24"/>
                <w:szCs w:val="24"/>
              </w:rPr>
              <w:t xml:space="preserve">: </w:t>
            </w:r>
            <w:r w:rsidRPr="00F44D7C" w:rsidR="00F44D7C">
              <w:rPr>
                <w:rFonts w:cs="Times New Roman"/>
              </w:rPr>
              <w:t>Grease Trap Service</w:t>
            </w:r>
            <w:r w:rsidR="00F76C05">
              <w:rPr>
                <w:rFonts w:cs="Times New Roman"/>
              </w:rPr>
              <w:t xml:space="preserve"> </w:t>
            </w:r>
            <w:r w:rsidRPr="00BA73CC" w:rsidR="00F76C05">
              <w:rPr>
                <w:rFonts w:cs="Times New Roman"/>
              </w:rPr>
              <w:t>(quarterly)</w:t>
            </w:r>
          </w:p>
        </w:tc>
        <w:tc>
          <w:tcPr>
            <w:tcW w:w="2396"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r>
              <w:rPr>
                <w:rFonts w:cstheme="minorHAnsi"/>
                <w:b/>
                <w:bCs/>
                <w:sz w:val="24"/>
                <w:szCs w:val="24"/>
              </w:rPr>
              <w:t>4</w:t>
            </w:r>
          </w:p>
        </w:tc>
        <w:tc>
          <w:tcPr>
            <w:tcW w:w="1030"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r>
              <w:rPr>
                <w:rFonts w:cstheme="minorHAnsi"/>
                <w:b/>
                <w:bCs/>
                <w:sz w:val="24"/>
                <w:szCs w:val="24"/>
              </w:rPr>
              <w:t>Month</w:t>
            </w:r>
          </w:p>
        </w:tc>
        <w:tc>
          <w:tcPr>
            <w:tcW w:w="1418" w:type="dxa"/>
            <w:tcBorders>
              <w:top w:val="single" w:sz="4" w:space="0" w:color="auto"/>
              <w:left w:val="single" w:sz="4" w:space="0" w:color="auto"/>
              <w:bottom w:val="single" w:sz="4" w:space="0" w:color="auto"/>
              <w:right w:val="single" w:sz="4" w:space="0" w:color="auto"/>
            </w:tcBorders>
          </w:tcPr>
          <w:p w:rsidR="0065501F" w:rsidP="00855579">
            <w:pPr>
              <w:tabs>
                <w:tab w:val="left" w:pos="360"/>
              </w:tabs>
              <w:jc w:val="center"/>
              <w:rPr>
                <w:rFonts w:cstheme="minorHAnsi"/>
                <w:b/>
                <w:bCs/>
                <w:sz w:val="24"/>
                <w:szCs w:val="24"/>
              </w:rPr>
            </w:pPr>
          </w:p>
        </w:tc>
        <w:tc>
          <w:tcPr>
            <w:tcW w:w="2625" w:type="dxa"/>
            <w:tcBorders>
              <w:top w:val="single" w:sz="4" w:space="0" w:color="auto"/>
              <w:left w:val="single" w:sz="4" w:space="0" w:color="auto"/>
              <w:bottom w:val="single" w:sz="4" w:space="0" w:color="auto"/>
              <w:right w:val="single" w:sz="4" w:space="0" w:color="auto"/>
            </w:tcBorders>
          </w:tcPr>
          <w:p w:rsidR="0065501F" w:rsidRPr="00855579" w:rsidP="00855579">
            <w:pPr>
              <w:tabs>
                <w:tab w:val="left" w:pos="360"/>
              </w:tabs>
              <w:jc w:val="center"/>
              <w:rPr>
                <w:rFonts w:cstheme="minorHAnsi"/>
                <w:b/>
                <w:bCs/>
                <w:sz w:val="24"/>
                <w:szCs w:val="24"/>
              </w:rPr>
            </w:pPr>
          </w:p>
        </w:tc>
      </w:tr>
      <w:tr w:rsidTr="002551C0">
        <w:tblPrEx>
          <w:tblW w:w="10615" w:type="dxa"/>
          <w:jc w:val="center"/>
          <w:tblLayout w:type="fixed"/>
          <w:tblLook w:val="04A0"/>
        </w:tblPrEx>
        <w:trPr>
          <w:jc w:val="center"/>
        </w:trPr>
        <w:tc>
          <w:tcPr>
            <w:tcW w:w="3146" w:type="dxa"/>
            <w:tcBorders>
              <w:top w:val="single" w:sz="4" w:space="0" w:color="auto"/>
              <w:left w:val="single" w:sz="4" w:space="0" w:color="auto"/>
              <w:bottom w:val="single" w:sz="4" w:space="0" w:color="auto"/>
              <w:right w:val="single" w:sz="4" w:space="0" w:color="auto"/>
            </w:tcBorders>
            <w:shd w:val="clear" w:color="auto" w:fill="000000" w:themeFill="text1"/>
          </w:tcPr>
          <w:p w:rsidR="009645DC" w:rsidRPr="00DF1875" w:rsidP="008B190C">
            <w:pPr>
              <w:tabs>
                <w:tab w:val="left" w:pos="360"/>
              </w:tabs>
              <w:rPr>
                <w:rFonts w:cstheme="minorHAnsi"/>
                <w:b/>
                <w:bCs/>
                <w:sz w:val="24"/>
                <w:szCs w:val="24"/>
              </w:rPr>
            </w:pPr>
          </w:p>
        </w:tc>
        <w:tc>
          <w:tcPr>
            <w:tcW w:w="2396" w:type="dxa"/>
            <w:tcBorders>
              <w:top w:val="single" w:sz="4" w:space="0" w:color="auto"/>
              <w:left w:val="single" w:sz="4" w:space="0" w:color="auto"/>
              <w:bottom w:val="single" w:sz="4" w:space="0" w:color="auto"/>
              <w:right w:val="single" w:sz="4" w:space="0" w:color="auto"/>
            </w:tcBorders>
            <w:shd w:val="clear" w:color="auto" w:fill="000000" w:themeFill="text1"/>
          </w:tcPr>
          <w:p w:rsidR="009645DC" w:rsidRPr="00DF1875" w:rsidP="008B190C">
            <w:pPr>
              <w:tabs>
                <w:tab w:val="left" w:pos="360"/>
              </w:tabs>
              <w:jc w:val="center"/>
              <w:rPr>
                <w:rFonts w:cstheme="minorHAnsi"/>
                <w:b/>
                <w:bCs/>
                <w:sz w:val="24"/>
                <w:szCs w:val="24"/>
              </w:rPr>
            </w:pPr>
          </w:p>
        </w:tc>
        <w:tc>
          <w:tcPr>
            <w:tcW w:w="1030" w:type="dxa"/>
            <w:tcBorders>
              <w:top w:val="single" w:sz="4" w:space="0" w:color="auto"/>
              <w:left w:val="single" w:sz="4" w:space="0" w:color="auto"/>
              <w:bottom w:val="single" w:sz="4" w:space="0" w:color="auto"/>
              <w:right w:val="single" w:sz="4" w:space="0" w:color="auto"/>
            </w:tcBorders>
            <w:shd w:val="clear" w:color="auto" w:fill="000000" w:themeFill="text1"/>
          </w:tcPr>
          <w:p w:rsidR="009645DC" w:rsidRPr="00DF1875" w:rsidP="008B190C">
            <w:pPr>
              <w:tabs>
                <w:tab w:val="left" w:pos="360"/>
              </w:tabs>
              <w:rPr>
                <w:rFonts w:cstheme="minorHAnsi"/>
                <w:b/>
                <w:bCs/>
                <w:sz w:val="24"/>
                <w:szCs w:val="24"/>
              </w:rPr>
            </w:pPr>
          </w:p>
        </w:tc>
        <w:tc>
          <w:tcPr>
            <w:tcW w:w="1418" w:type="dxa"/>
            <w:tcBorders>
              <w:top w:val="single" w:sz="4" w:space="0" w:color="auto"/>
              <w:left w:val="single" w:sz="4" w:space="0" w:color="auto"/>
              <w:bottom w:val="single" w:sz="4" w:space="0" w:color="auto"/>
              <w:right w:val="single" w:sz="4" w:space="0" w:color="auto"/>
            </w:tcBorders>
          </w:tcPr>
          <w:p w:rsidR="009645DC" w:rsidRPr="00DF1875" w:rsidP="008B190C">
            <w:pPr>
              <w:tabs>
                <w:tab w:val="left" w:pos="360"/>
              </w:tabs>
              <w:rPr>
                <w:rFonts w:cstheme="minorHAnsi"/>
                <w:b/>
                <w:bCs/>
                <w:sz w:val="24"/>
                <w:szCs w:val="24"/>
              </w:rPr>
            </w:pPr>
            <w:r w:rsidRPr="00DF1875">
              <w:rPr>
                <w:rFonts w:cstheme="minorHAnsi"/>
                <w:b/>
                <w:bCs/>
                <w:sz w:val="24"/>
                <w:szCs w:val="24"/>
              </w:rPr>
              <w:t>Total Contract</w:t>
            </w:r>
          </w:p>
        </w:tc>
        <w:tc>
          <w:tcPr>
            <w:tcW w:w="2625" w:type="dxa"/>
            <w:tcBorders>
              <w:top w:val="single" w:sz="4" w:space="0" w:color="auto"/>
              <w:left w:val="single" w:sz="4" w:space="0" w:color="auto"/>
              <w:bottom w:val="single" w:sz="4" w:space="0" w:color="auto"/>
              <w:right w:val="single" w:sz="4" w:space="0" w:color="auto"/>
            </w:tcBorders>
          </w:tcPr>
          <w:p w:rsidR="009645DC" w:rsidRPr="00DF1875" w:rsidP="008B190C">
            <w:pPr>
              <w:tabs>
                <w:tab w:val="left" w:pos="360"/>
              </w:tabs>
              <w:rPr>
                <w:rFonts w:cstheme="minorHAnsi"/>
                <w:b/>
                <w:bCs/>
                <w:sz w:val="24"/>
                <w:szCs w:val="24"/>
              </w:rPr>
            </w:pPr>
            <w:r w:rsidRPr="00DF1875">
              <w:rPr>
                <w:rFonts w:cstheme="minorHAnsi"/>
                <w:b/>
                <w:bCs/>
                <w:sz w:val="24"/>
                <w:szCs w:val="24"/>
              </w:rPr>
              <w:t>$_____________</w:t>
            </w:r>
          </w:p>
        </w:tc>
      </w:tr>
    </w:tbl>
    <w:p w:rsidR="008B190C" w:rsidRPr="00BF4D0B" w:rsidP="00BF4D0B">
      <w:pPr>
        <w:spacing w:after="0" w:line="240" w:lineRule="auto"/>
        <w:rPr>
          <w:rFonts w:cstheme="minorHAnsi"/>
          <w:sz w:val="24"/>
          <w:szCs w:val="24"/>
        </w:rPr>
      </w:pPr>
    </w:p>
    <w:p w:rsidR="00457B14" w:rsidRPr="00855579" w:rsidP="00855579">
      <w:pPr>
        <w:pStyle w:val="ListParagraph"/>
        <w:numPr>
          <w:ilvl w:val="0"/>
          <w:numId w:val="3"/>
        </w:numPr>
        <w:spacing w:after="0" w:line="240" w:lineRule="auto"/>
        <w:rPr>
          <w:rFonts w:cstheme="minorHAnsi"/>
          <w:sz w:val="24"/>
          <w:szCs w:val="24"/>
        </w:rPr>
      </w:pPr>
      <w:r w:rsidRPr="00855579">
        <w:rPr>
          <w:rFonts w:cstheme="minorHAnsi"/>
          <w:sz w:val="24"/>
          <w:szCs w:val="24"/>
        </w:rPr>
        <w:t xml:space="preserve">Additional comments regarding </w:t>
      </w:r>
      <w:r w:rsidR="00BD7E5E">
        <w:rPr>
          <w:rFonts w:cstheme="minorHAnsi"/>
          <w:sz w:val="24"/>
          <w:szCs w:val="24"/>
        </w:rPr>
        <w:t>performance work statement</w:t>
      </w:r>
      <w:r w:rsidRPr="00855579">
        <w:rPr>
          <w:rFonts w:cstheme="minorHAnsi"/>
          <w:sz w:val="24"/>
          <w:szCs w:val="24"/>
        </w:rPr>
        <w:t>, industry practices, etc.</w:t>
      </w:r>
      <w:r w:rsidRPr="00855579">
        <w:rPr>
          <w:rFonts w:cstheme="minorHAnsi"/>
          <w:color w:val="FF0000"/>
          <w:sz w:val="24"/>
          <w:szCs w:val="24"/>
        </w:rPr>
        <w:t xml:space="preserve"> </w:t>
      </w:r>
    </w:p>
    <w:p w:rsidR="00457B14" w:rsidRPr="00855579" w:rsidP="00855579">
      <w:pPr>
        <w:spacing w:after="0" w:line="240" w:lineRule="auto"/>
        <w:rPr>
          <w:rFonts w:cstheme="minorHAnsi"/>
          <w:b/>
          <w:bCs/>
          <w:sz w:val="24"/>
          <w:szCs w:val="24"/>
        </w:rPr>
      </w:pPr>
    </w:p>
    <w:p w:rsidR="00457B14" w:rsidRPr="00855579" w:rsidP="00855579">
      <w:pPr>
        <w:spacing w:after="0" w:line="240" w:lineRule="auto"/>
        <w:rPr>
          <w:rFonts w:cstheme="minorHAnsi"/>
          <w:b/>
          <w:bCs/>
          <w:sz w:val="24"/>
          <w:szCs w:val="24"/>
        </w:rPr>
      </w:pPr>
      <w:r w:rsidRPr="00855579">
        <w:rPr>
          <w:rFonts w:cstheme="minorHAnsi"/>
          <w:b/>
          <w:bCs/>
          <w:sz w:val="24"/>
          <w:szCs w:val="24"/>
        </w:rPr>
        <w:t>Before responding, please carefully read and consider the following:</w:t>
      </w:r>
    </w:p>
    <w:p w:rsidR="00457B14" w:rsidRPr="00855579" w:rsidP="00855579">
      <w:pPr>
        <w:pStyle w:val="ListParagraph"/>
        <w:numPr>
          <w:ilvl w:val="0"/>
          <w:numId w:val="4"/>
        </w:numPr>
        <w:spacing w:before="240" w:after="0" w:line="240" w:lineRule="auto"/>
        <w:rPr>
          <w:rFonts w:cstheme="minorHAnsi"/>
          <w:sz w:val="24"/>
          <w:szCs w:val="24"/>
        </w:rPr>
      </w:pPr>
      <w:r w:rsidRPr="00855579">
        <w:rPr>
          <w:rFonts w:cstheme="minorHAnsi"/>
          <w:sz w:val="24"/>
          <w:szCs w:val="24"/>
        </w:rPr>
        <w:t xml:space="preserve">As this is a service acquisition, the Small Business Administration and the Federal Acquisition Regulation have a Limitations on Subcontracting </w:t>
      </w:r>
      <w:r w:rsidRPr="00855579">
        <w:rPr>
          <w:rFonts w:cstheme="minorHAnsi"/>
          <w:sz w:val="24"/>
          <w:szCs w:val="24"/>
        </w:rPr>
        <w:t>requirement</w:t>
      </w:r>
      <w:r w:rsidRPr="00855579">
        <w:rPr>
          <w:rFonts w:cstheme="minorHAnsi"/>
          <w:sz w:val="24"/>
          <w:szCs w:val="24"/>
        </w:rPr>
        <w:t xml:space="preserve">. For all small businesses, to include SDVOSB and VOSB, “At least 50 percent of the cost of contract performance incurred for personnel shall be expended for employees of the concern.” See FAR 52.219-14 available in full text at </w:t>
      </w:r>
      <w:r>
        <w:fldChar w:fldCharType="begin"/>
      </w:r>
      <w:r>
        <w:instrText xml:space="preserve"> HYPERLINK "https://www.acquisition.gov/far/part-52" </w:instrText>
      </w:r>
      <w:r>
        <w:fldChar w:fldCharType="separate"/>
      </w:r>
      <w:r w:rsidRPr="00855579">
        <w:rPr>
          <w:rStyle w:val="Hyperlink"/>
          <w:rFonts w:cstheme="minorHAnsi"/>
          <w:sz w:val="24"/>
          <w:szCs w:val="24"/>
        </w:rPr>
        <w:t>https://www.acquisition.gov/far/part-52</w:t>
      </w:r>
      <w:r>
        <w:fldChar w:fldCharType="end"/>
      </w:r>
      <w:r w:rsidRPr="00855579">
        <w:rPr>
          <w:rFonts w:cstheme="minorHAnsi"/>
          <w:sz w:val="24"/>
          <w:szCs w:val="24"/>
        </w:rPr>
        <w:t xml:space="preserve"> </w:t>
      </w:r>
    </w:p>
    <w:p w:rsidR="00457B14" w:rsidRPr="00855579" w:rsidP="00855579">
      <w:pPr>
        <w:pStyle w:val="ListParagraph"/>
        <w:numPr>
          <w:ilvl w:val="0"/>
          <w:numId w:val="4"/>
        </w:numPr>
        <w:spacing w:before="240" w:after="0" w:line="240" w:lineRule="auto"/>
        <w:rPr>
          <w:rFonts w:cstheme="minorHAnsi"/>
          <w:sz w:val="24"/>
          <w:szCs w:val="24"/>
        </w:rPr>
      </w:pPr>
      <w:r w:rsidRPr="00855579">
        <w:rPr>
          <w:rFonts w:cstheme="minorHAnsi"/>
          <w:sz w:val="24"/>
          <w:szCs w:val="24"/>
        </w:rPr>
        <w:t xml:space="preserve">The Service Contract Act will apply. </w:t>
      </w:r>
    </w:p>
    <w:p w:rsidR="00457B14" w:rsidRPr="00855579" w:rsidP="00855579">
      <w:pPr>
        <w:pStyle w:val="ListParagraph"/>
        <w:numPr>
          <w:ilvl w:val="0"/>
          <w:numId w:val="4"/>
        </w:numPr>
        <w:spacing w:before="240" w:after="0" w:line="240" w:lineRule="auto"/>
        <w:rPr>
          <w:rFonts w:cstheme="minorHAnsi"/>
          <w:sz w:val="24"/>
          <w:szCs w:val="24"/>
        </w:rPr>
      </w:pPr>
      <w:r w:rsidRPr="00855579">
        <w:rPr>
          <w:rFonts w:cstheme="minorHAnsi"/>
          <w:sz w:val="24"/>
          <w:szCs w:val="24"/>
        </w:rPr>
        <w:t xml:space="preserve">Invoices will only be accepted </w:t>
      </w:r>
      <w:r w:rsidRPr="00855579">
        <w:rPr>
          <w:rFonts w:cstheme="minorHAnsi"/>
          <w:sz w:val="24"/>
          <w:szCs w:val="24"/>
        </w:rPr>
        <w:t>on a monthly basis</w:t>
      </w:r>
      <w:r w:rsidRPr="00855579">
        <w:rPr>
          <w:rFonts w:cstheme="minorHAnsi"/>
          <w:sz w:val="24"/>
          <w:szCs w:val="24"/>
        </w:rPr>
        <w:t>. Weekly invoices will not be accepted.</w:t>
      </w:r>
    </w:p>
    <w:p w:rsidR="00457B14" w:rsidRPr="00855579" w:rsidP="00855579">
      <w:pPr>
        <w:pStyle w:val="ListParagraph"/>
        <w:numPr>
          <w:ilvl w:val="0"/>
          <w:numId w:val="4"/>
        </w:numPr>
        <w:spacing w:before="240" w:after="0" w:line="240" w:lineRule="auto"/>
        <w:rPr>
          <w:rFonts w:cstheme="minorHAnsi"/>
          <w:sz w:val="24"/>
          <w:szCs w:val="24"/>
        </w:rPr>
      </w:pPr>
      <w:r w:rsidRPr="00855579">
        <w:rPr>
          <w:rFonts w:cstheme="minorHAnsi"/>
          <w:sz w:val="24"/>
          <w:szCs w:val="24"/>
        </w:rPr>
        <w:t xml:space="preserve">Please see the attached DRAFT </w:t>
      </w:r>
      <w:r w:rsidRPr="00BD7E5E" w:rsidR="00BD7E5E">
        <w:rPr>
          <w:rFonts w:cstheme="minorHAnsi"/>
          <w:sz w:val="24"/>
          <w:szCs w:val="24"/>
        </w:rPr>
        <w:t>performance work</w:t>
      </w:r>
      <w:r w:rsidRPr="00BD7E5E" w:rsidR="00BD7E5E">
        <w:rPr>
          <w:rFonts w:cstheme="minorHAnsi"/>
          <w:sz w:val="24"/>
          <w:szCs w:val="24"/>
        </w:rPr>
        <w:t xml:space="preserve"> statement </w:t>
      </w:r>
      <w:r w:rsidRPr="00855579">
        <w:rPr>
          <w:rFonts w:cstheme="minorHAnsi"/>
          <w:sz w:val="24"/>
          <w:szCs w:val="24"/>
        </w:rPr>
        <w:t xml:space="preserve">for further details. </w:t>
      </w:r>
    </w:p>
    <w:p w:rsidR="00457B14" w:rsidRPr="00855579" w:rsidP="00855579">
      <w:pPr>
        <w:spacing w:after="0" w:line="240" w:lineRule="auto"/>
        <w:rPr>
          <w:rFonts w:cstheme="minorHAnsi"/>
          <w:sz w:val="24"/>
          <w:szCs w:val="24"/>
        </w:rPr>
      </w:pPr>
    </w:p>
    <w:p w:rsidR="00457B14" w:rsidRPr="00855579" w:rsidP="00855579">
      <w:pPr>
        <w:spacing w:after="0" w:line="240" w:lineRule="auto"/>
        <w:rPr>
          <w:rFonts w:cstheme="minorHAnsi"/>
          <w:sz w:val="24"/>
          <w:szCs w:val="24"/>
        </w:rPr>
      </w:pPr>
    </w:p>
    <w:p w:rsidR="00E57FF2" w:rsidRPr="00855579" w:rsidP="00855579">
      <w:pPr>
        <w:spacing w:after="0" w:line="240" w:lineRule="auto"/>
        <w:ind w:left="360"/>
        <w:rPr>
          <w:rFonts w:cstheme="minorHAnsi"/>
          <w:sz w:val="24"/>
          <w:szCs w:val="24"/>
        </w:rPr>
      </w:pPr>
    </w:p>
    <w:p>
      <w:pPr>
        <w:ind w:left="360"/>
      </w:pPr>
      <w:r>
        <w:t>See attached document: Performance Work Statement - PWS DRAFT.</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tblGrid>
    <w:tr w:rsidTr="00B935DD">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69" w:type="dxa"/>
        </w:tcPr>
        <w:p w:rsidR="00B935DD" w:rsidP="009C37D0">
          <w:pPr>
            <w:pStyle w:val="Footer"/>
          </w:pPr>
        </w:p>
      </w:tc>
    </w:tr>
  </w:tbl>
  <w:p w:rsidR="00457B14" w:rsidP="00C838FE">
    <w:pPr>
      <w:pStyle w:val="Footer"/>
    </w:pPr>
  </w:p>
  <w:p w:rsidR="00E57FF2">
    <w:pPr>
      <w:pStyle w:val="Header"/>
      <w:jc w:val="right"/>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44"/>
    </w:tblGrid>
    <w:tr w:rsidTr="00A063C9">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944" w:type="dxa"/>
        </w:tcPr>
        <w:p w:rsidR="00A063C9" w:rsidP="009C37D0">
          <w:pPr>
            <w:pStyle w:val="Footer"/>
            <w:jc w:val="right"/>
          </w:pPr>
        </w:p>
      </w:tc>
    </w:tr>
  </w:tbl>
  <w:p w:rsidR="00457B14">
    <w:pPr>
      <w:pStyle w:val="Footer"/>
    </w:pPr>
  </w:p>
  <w:p w:rsidR="00E57FF2">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B14" w:rsidRPr="00B830CF" w:rsidP="00B830CF">
    <w:pPr>
      <w:pStyle w:val="Heading1"/>
      <w:jc w:val="center"/>
      <w:rPr>
        <w:rFonts w:eastAsia="Times New Roman"/>
        <w:sz w:val="36"/>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B14" w:rsidRPr="003D4081" w:rsidP="003D4081">
    <w:pPr>
      <w:pStyle w:val="Heading1"/>
      <w:jc w:val="center"/>
      <w:rPr>
        <w:rFonts w:eastAsia="Times New Roman"/>
        <w:sz w:val="36"/>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1077E1"/>
    <w:multiLevelType w:val="hybridMultilevel"/>
    <w:tmpl w:val="970EA1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14118EF"/>
    <w:multiLevelType w:val="hybridMultilevel"/>
    <w:tmpl w:val="014C38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46FD2C3B"/>
    <w:multiLevelType w:val="hybridMultilevel"/>
    <w:tmpl w:val="014C38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54A74126"/>
    <w:multiLevelType w:val="hybridMultilevel"/>
    <w:tmpl w:val="CDD4E790"/>
    <w:lvl w:ilvl="0">
      <w:start w:val="0"/>
      <w:numFmt w:val="bullet"/>
      <w:lvlText w:val="-"/>
      <w:lvlJc w:val="left"/>
      <w:pPr>
        <w:ind w:left="720" w:hanging="360"/>
      </w:pPr>
      <w:rPr>
        <w:rFonts w:ascii="Calibri" w:hAnsi="Calibri" w:eastAsiaTheme="minorHAns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3"/>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E77A5"/>
    <w:rPr>
      <w:color w:val="0000FF" w:themeColor="hyperlink"/>
      <w:u w:val="single"/>
    </w:rPr>
  </w:style>
  <w:style w:type="character" w:styleId="FollowedHyperlink">
    <w:name w:val="FollowedHyperlink"/>
    <w:basedOn w:val="DefaultParagraphFont"/>
    <w:uiPriority w:val="99"/>
    <w:semiHidden/>
    <w:unhideWhenUsed/>
    <w:rsid w:val="008821DF"/>
    <w:rPr>
      <w:color w:val="800080" w:themeColor="followedHyperlink"/>
      <w:u w:val="single"/>
    </w:rPr>
  </w:style>
  <w:style w:type="character" w:customStyle="1" w:styleId="UnresolvedMention">
    <w:name w:val="Unresolved Mention"/>
    <w:basedOn w:val="DefaultParagraphFont"/>
    <w:uiPriority w:val="99"/>
    <w:semiHidden/>
    <w:unhideWhenUsed/>
    <w:rsid w:val="008821DF"/>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2026-03-24T19:15:22Z</dcterms:created>
  <dcterms:modified xsi:type="dcterms:W3CDTF">2026-03-24T19:15:22Z</dcterms:modified>
</cp:coreProperties>
</file>