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5F89F284"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60D50713" w14:textId="12AED711" w:rsidR="00045BF4" w:rsidRPr="00045BF4" w:rsidRDefault="00045BF4" w:rsidP="00045BF4">
      <w:pPr>
        <w:pStyle w:val="NoSpacing"/>
        <w:jc w:val="center"/>
        <w:rPr>
          <w:rStyle w:val="Emphasis"/>
          <w:rFonts w:eastAsia="Calibri"/>
          <w:i w:val="0"/>
          <w:iCs w:val="0"/>
          <w:color w:val="auto"/>
        </w:rPr>
      </w:pPr>
      <w:r w:rsidRPr="00045BF4">
        <w:rPr>
          <w:rStyle w:val="Emphasis"/>
          <w:rFonts w:eastAsia="Calibri"/>
          <w:i w:val="0"/>
          <w:iCs w:val="0"/>
          <w:color w:val="auto"/>
        </w:rPr>
        <w:t>Office of Information &amp; Technology</w:t>
      </w:r>
    </w:p>
    <w:p w14:paraId="0DD19F0F" w14:textId="17FBCBB6" w:rsidR="00E47F5F" w:rsidRDefault="2EF2DD28" w:rsidP="301183E3">
      <w:pPr>
        <w:pStyle w:val="NoSpacing"/>
        <w:jc w:val="center"/>
        <w:rPr>
          <w:rStyle w:val="Emphasis"/>
          <w:rFonts w:eastAsia="Calibri"/>
          <w:i w:val="0"/>
          <w:iCs w:val="0"/>
          <w:color w:val="auto"/>
        </w:rPr>
      </w:pPr>
      <w:r w:rsidRPr="301183E3">
        <w:rPr>
          <w:rStyle w:val="Emphasis"/>
          <w:rFonts w:eastAsia="Calibri"/>
          <w:i w:val="0"/>
          <w:iCs w:val="0"/>
          <w:color w:val="auto"/>
        </w:rPr>
        <w:t>Information Security Programs &amp; Logistics</w:t>
      </w:r>
    </w:p>
    <w:p w14:paraId="5DD775A5" w14:textId="77777777" w:rsidR="00045BF4" w:rsidRPr="00045BF4" w:rsidRDefault="00045BF4" w:rsidP="00045BF4">
      <w:pPr>
        <w:pStyle w:val="NoSpacing"/>
        <w:jc w:val="center"/>
        <w:rPr>
          <w:rStyle w:val="Emphasis"/>
          <w:i w:val="0"/>
          <w:iCs w:val="0"/>
          <w:color w:val="auto"/>
        </w:rPr>
      </w:pPr>
    </w:p>
    <w:p w14:paraId="0DD19F11" w14:textId="72353282" w:rsidR="00E47F5F" w:rsidRDefault="2EF2DD28" w:rsidP="301183E3">
      <w:pPr>
        <w:pStyle w:val="NoSpacing"/>
        <w:jc w:val="center"/>
        <w:rPr>
          <w:b/>
          <w:bCs/>
        </w:rPr>
      </w:pPr>
      <w:r w:rsidRPr="301183E3">
        <w:rPr>
          <w:b/>
          <w:bCs/>
          <w:spacing w:val="-10"/>
        </w:rPr>
        <w:t>Enterprise Cybersecurity Program</w:t>
      </w:r>
      <w:r w:rsidR="00045BF4" w:rsidRPr="301183E3">
        <w:rPr>
          <w:b/>
          <w:bCs/>
          <w:spacing w:val="-10"/>
        </w:rPr>
        <w:t xml:space="preserve"> </w:t>
      </w:r>
      <w:r w:rsidR="00045BF4" w:rsidRPr="301183E3">
        <w:rPr>
          <w:b/>
          <w:bCs/>
        </w:rPr>
        <w:t>Audit</w:t>
      </w:r>
      <w:r w:rsidR="00045BF4" w:rsidRPr="301183E3">
        <w:rPr>
          <w:b/>
          <w:bCs/>
          <w:spacing w:val="-10"/>
        </w:rPr>
        <w:t xml:space="preserve"> </w:t>
      </w:r>
      <w:r w:rsidR="00045BF4" w:rsidRPr="301183E3">
        <w:rPr>
          <w:b/>
          <w:bCs/>
        </w:rPr>
        <w:t xml:space="preserve">Support </w:t>
      </w:r>
    </w:p>
    <w:p w14:paraId="23F06C08" w14:textId="77777777" w:rsidR="00045BF4" w:rsidRPr="005B199E" w:rsidRDefault="00045BF4" w:rsidP="00045BF4">
      <w:pPr>
        <w:pStyle w:val="NoSpacing"/>
        <w:jc w:val="center"/>
        <w:rPr>
          <w:rStyle w:val="Emphasis"/>
        </w:rPr>
      </w:pPr>
    </w:p>
    <w:p w14:paraId="0DD19F12" w14:textId="5145A9E4" w:rsidR="00E47F5F" w:rsidRPr="005B199E" w:rsidRDefault="00E47F5F" w:rsidP="00561567">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sidR="00C25C4F">
        <w:rPr>
          <w:rStyle w:val="Emphasis"/>
          <w:i w:val="0"/>
          <w:iCs w:val="0"/>
          <w:color w:val="auto"/>
        </w:rPr>
        <w:t>March 1</w:t>
      </w:r>
      <w:r w:rsidR="007B6929">
        <w:rPr>
          <w:rStyle w:val="Emphasis"/>
          <w:i w:val="0"/>
          <w:iCs w:val="0"/>
          <w:color w:val="auto"/>
        </w:rPr>
        <w:t>8</w:t>
      </w:r>
      <w:r w:rsidR="00045BF4" w:rsidRPr="00045BF4">
        <w:rPr>
          <w:rStyle w:val="Emphasis"/>
          <w:i w:val="0"/>
          <w:iCs w:val="0"/>
          <w:color w:val="auto"/>
        </w:rPr>
        <w:t>, 2026</w:t>
      </w:r>
    </w:p>
    <w:p w14:paraId="0DD19F13" w14:textId="0B1B8F0D" w:rsidR="00E47F5F" w:rsidRPr="00045BF4" w:rsidRDefault="00750961" w:rsidP="00561567">
      <w:pPr>
        <w:pStyle w:val="NoSpacing"/>
        <w:jc w:val="center"/>
        <w:rPr>
          <w:rStyle w:val="Emphasis"/>
          <w:i w:val="0"/>
          <w:iCs w:val="0"/>
          <w:color w:val="auto"/>
        </w:rPr>
      </w:pPr>
      <w:r w:rsidRPr="00045BF4">
        <w:rPr>
          <w:rStyle w:val="Emphasis"/>
          <w:i w:val="0"/>
          <w:iCs w:val="0"/>
          <w:color w:val="auto"/>
        </w:rPr>
        <w:t>VA-</w:t>
      </w:r>
      <w:r w:rsidR="00045BF4" w:rsidRPr="00045BF4">
        <w:rPr>
          <w:rStyle w:val="Emphasis"/>
          <w:i w:val="0"/>
          <w:iCs w:val="0"/>
          <w:color w:val="auto"/>
        </w:rPr>
        <w:t>26-</w:t>
      </w:r>
      <w:r w:rsidR="00045BF4">
        <w:rPr>
          <w:rStyle w:val="Emphasis"/>
          <w:i w:val="0"/>
          <w:iCs w:val="0"/>
          <w:color w:val="auto"/>
        </w:rPr>
        <w:t>00036760</w:t>
      </w:r>
    </w:p>
    <w:p w14:paraId="0DD19F14" w14:textId="28AA4FA3" w:rsidR="00E47F5F" w:rsidRPr="005B199E" w:rsidRDefault="00E47F5F" w:rsidP="00D414CB">
      <w:pPr>
        <w:pStyle w:val="NoSpacing"/>
        <w:spacing w:after="3200"/>
        <w:jc w:val="center"/>
        <w:rPr>
          <w:rStyle w:val="Emphasis"/>
        </w:rPr>
      </w:pPr>
      <w:r w:rsidRPr="005B199E">
        <w:rPr>
          <w:b/>
        </w:rPr>
        <w:t>PWS Version Number:</w:t>
      </w:r>
      <w:r w:rsidRPr="005B199E">
        <w:rPr>
          <w:color w:val="0070C0"/>
        </w:rPr>
        <w:t xml:space="preserve"> </w:t>
      </w:r>
      <w:r w:rsidR="00045BF4" w:rsidRPr="00045BF4">
        <w:rPr>
          <w:rStyle w:val="Emphasis"/>
          <w:i w:val="0"/>
          <w:iCs w:val="0"/>
          <w:color w:val="auto"/>
        </w:rPr>
        <w:t>1.0</w:t>
      </w:r>
    </w:p>
    <w:p w14:paraId="0DD19FFB" w14:textId="373DF36A" w:rsidR="00E47F5F" w:rsidRPr="00045BF4" w:rsidRDefault="00E47F5F" w:rsidP="00045BF4">
      <w:pPr>
        <w:pStyle w:val="Title"/>
        <w:rPr>
          <w:iCs/>
        </w:rPr>
      </w:pPr>
      <w:r>
        <w:br w:type="page"/>
      </w:r>
      <w:r w:rsidRPr="005F770A">
        <w:rPr>
          <w:rFonts w:cs="Arial"/>
        </w:rPr>
        <w:lastRenderedPageBreak/>
        <w:t>Contents</w:t>
      </w:r>
    </w:p>
    <w:p w14:paraId="30B5E32C" w14:textId="3305B95D" w:rsidR="00470816"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5311810" w:history="1">
        <w:r w:rsidR="00470816" w:rsidRPr="00C76181">
          <w:rPr>
            <w:rStyle w:val="Hyperlink"/>
            <w:noProof/>
          </w:rPr>
          <w:t>1.0</w:t>
        </w:r>
        <w:r w:rsidR="00470816">
          <w:rPr>
            <w:rFonts w:asciiTheme="minorHAnsi" w:eastAsiaTheme="minorEastAsia" w:hAnsiTheme="minorHAnsi" w:cstheme="minorBidi"/>
            <w:noProof/>
            <w:kern w:val="2"/>
            <w14:ligatures w14:val="standardContextual"/>
          </w:rPr>
          <w:tab/>
        </w:r>
        <w:r w:rsidR="00470816" w:rsidRPr="00C76181">
          <w:rPr>
            <w:rStyle w:val="Hyperlink"/>
            <w:noProof/>
          </w:rPr>
          <w:t>BACKGROUND</w:t>
        </w:r>
        <w:r w:rsidR="00470816">
          <w:rPr>
            <w:noProof/>
            <w:webHidden/>
          </w:rPr>
          <w:tab/>
        </w:r>
        <w:r w:rsidR="00470816">
          <w:rPr>
            <w:noProof/>
            <w:webHidden/>
          </w:rPr>
          <w:fldChar w:fldCharType="begin"/>
        </w:r>
        <w:r w:rsidR="00470816">
          <w:rPr>
            <w:noProof/>
            <w:webHidden/>
          </w:rPr>
          <w:instrText xml:space="preserve"> PAGEREF _Toc225311810 \h </w:instrText>
        </w:r>
        <w:r w:rsidR="00470816">
          <w:rPr>
            <w:noProof/>
            <w:webHidden/>
          </w:rPr>
        </w:r>
        <w:r w:rsidR="00470816">
          <w:rPr>
            <w:noProof/>
            <w:webHidden/>
          </w:rPr>
          <w:fldChar w:fldCharType="separate"/>
        </w:r>
        <w:r w:rsidR="00470816">
          <w:rPr>
            <w:noProof/>
            <w:webHidden/>
          </w:rPr>
          <w:t>4</w:t>
        </w:r>
        <w:r w:rsidR="00470816">
          <w:rPr>
            <w:noProof/>
            <w:webHidden/>
          </w:rPr>
          <w:fldChar w:fldCharType="end"/>
        </w:r>
      </w:hyperlink>
    </w:p>
    <w:p w14:paraId="4CD8D138" w14:textId="3E530B97" w:rsidR="00470816" w:rsidRDefault="004708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311811" w:history="1">
        <w:r w:rsidRPr="00C76181">
          <w:rPr>
            <w:rStyle w:val="Hyperlink"/>
            <w:noProof/>
          </w:rPr>
          <w:t>2.0</w:t>
        </w:r>
        <w:r>
          <w:rPr>
            <w:rFonts w:asciiTheme="minorHAnsi" w:eastAsiaTheme="minorEastAsia" w:hAnsiTheme="minorHAnsi" w:cstheme="minorBidi"/>
            <w:noProof/>
            <w:kern w:val="2"/>
            <w14:ligatures w14:val="standardContextual"/>
          </w:rPr>
          <w:tab/>
        </w:r>
        <w:r w:rsidRPr="00C76181">
          <w:rPr>
            <w:rStyle w:val="Hyperlink"/>
            <w:noProof/>
          </w:rPr>
          <w:t>APPLICABLE DOCUMENTS</w:t>
        </w:r>
        <w:r>
          <w:rPr>
            <w:noProof/>
            <w:webHidden/>
          </w:rPr>
          <w:tab/>
        </w:r>
        <w:r>
          <w:rPr>
            <w:noProof/>
            <w:webHidden/>
          </w:rPr>
          <w:fldChar w:fldCharType="begin"/>
        </w:r>
        <w:r>
          <w:rPr>
            <w:noProof/>
            <w:webHidden/>
          </w:rPr>
          <w:instrText xml:space="preserve"> PAGEREF _Toc225311811 \h </w:instrText>
        </w:r>
        <w:r>
          <w:rPr>
            <w:noProof/>
            <w:webHidden/>
          </w:rPr>
        </w:r>
        <w:r>
          <w:rPr>
            <w:noProof/>
            <w:webHidden/>
          </w:rPr>
          <w:fldChar w:fldCharType="separate"/>
        </w:r>
        <w:r>
          <w:rPr>
            <w:noProof/>
            <w:webHidden/>
          </w:rPr>
          <w:t>5</w:t>
        </w:r>
        <w:r>
          <w:rPr>
            <w:noProof/>
            <w:webHidden/>
          </w:rPr>
          <w:fldChar w:fldCharType="end"/>
        </w:r>
      </w:hyperlink>
    </w:p>
    <w:p w14:paraId="34DF4110" w14:textId="2D87FE33" w:rsidR="00470816" w:rsidRDefault="004708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311812" w:history="1">
        <w:r w:rsidRPr="00C76181">
          <w:rPr>
            <w:rStyle w:val="Hyperlink"/>
            <w:noProof/>
          </w:rPr>
          <w:t>3.0</w:t>
        </w:r>
        <w:r>
          <w:rPr>
            <w:rFonts w:asciiTheme="minorHAnsi" w:eastAsiaTheme="minorEastAsia" w:hAnsiTheme="minorHAnsi" w:cstheme="minorBidi"/>
            <w:noProof/>
            <w:kern w:val="2"/>
            <w14:ligatures w14:val="standardContextual"/>
          </w:rPr>
          <w:tab/>
        </w:r>
        <w:r w:rsidRPr="00C76181">
          <w:rPr>
            <w:rStyle w:val="Hyperlink"/>
            <w:noProof/>
          </w:rPr>
          <w:t>SCOPE OF WORK</w:t>
        </w:r>
        <w:r>
          <w:rPr>
            <w:noProof/>
            <w:webHidden/>
          </w:rPr>
          <w:tab/>
        </w:r>
        <w:r>
          <w:rPr>
            <w:noProof/>
            <w:webHidden/>
          </w:rPr>
          <w:fldChar w:fldCharType="begin"/>
        </w:r>
        <w:r>
          <w:rPr>
            <w:noProof/>
            <w:webHidden/>
          </w:rPr>
          <w:instrText xml:space="preserve"> PAGEREF _Toc225311812 \h </w:instrText>
        </w:r>
        <w:r>
          <w:rPr>
            <w:noProof/>
            <w:webHidden/>
          </w:rPr>
        </w:r>
        <w:r>
          <w:rPr>
            <w:noProof/>
            <w:webHidden/>
          </w:rPr>
          <w:fldChar w:fldCharType="separate"/>
        </w:r>
        <w:r>
          <w:rPr>
            <w:noProof/>
            <w:webHidden/>
          </w:rPr>
          <w:t>9</w:t>
        </w:r>
        <w:r>
          <w:rPr>
            <w:noProof/>
            <w:webHidden/>
          </w:rPr>
          <w:fldChar w:fldCharType="end"/>
        </w:r>
      </w:hyperlink>
    </w:p>
    <w:p w14:paraId="73CFD5FB" w14:textId="249E5B0C"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13" w:history="1">
        <w:r w:rsidRPr="00C76181">
          <w:rPr>
            <w:rStyle w:val="Hyperlink"/>
            <w:noProof/>
          </w:rPr>
          <w:t>3.1</w:t>
        </w:r>
        <w:r>
          <w:rPr>
            <w:rFonts w:asciiTheme="minorHAnsi" w:eastAsiaTheme="minorEastAsia" w:hAnsiTheme="minorHAnsi" w:cstheme="minorBidi"/>
            <w:noProof/>
            <w:kern w:val="2"/>
            <w14:ligatures w14:val="standardContextual"/>
          </w:rPr>
          <w:tab/>
        </w:r>
        <w:r w:rsidRPr="00C76181">
          <w:rPr>
            <w:rStyle w:val="Hyperlink"/>
            <w:noProof/>
          </w:rPr>
          <w:t>ORDER TYPE</w:t>
        </w:r>
        <w:r>
          <w:rPr>
            <w:noProof/>
            <w:webHidden/>
          </w:rPr>
          <w:tab/>
        </w:r>
        <w:r>
          <w:rPr>
            <w:noProof/>
            <w:webHidden/>
          </w:rPr>
          <w:fldChar w:fldCharType="begin"/>
        </w:r>
        <w:r>
          <w:rPr>
            <w:noProof/>
            <w:webHidden/>
          </w:rPr>
          <w:instrText xml:space="preserve"> PAGEREF _Toc225311813 \h </w:instrText>
        </w:r>
        <w:r>
          <w:rPr>
            <w:noProof/>
            <w:webHidden/>
          </w:rPr>
        </w:r>
        <w:r>
          <w:rPr>
            <w:noProof/>
            <w:webHidden/>
          </w:rPr>
          <w:fldChar w:fldCharType="separate"/>
        </w:r>
        <w:r>
          <w:rPr>
            <w:noProof/>
            <w:webHidden/>
          </w:rPr>
          <w:t>10</w:t>
        </w:r>
        <w:r>
          <w:rPr>
            <w:noProof/>
            <w:webHidden/>
          </w:rPr>
          <w:fldChar w:fldCharType="end"/>
        </w:r>
      </w:hyperlink>
    </w:p>
    <w:p w14:paraId="0750EFDB" w14:textId="26C962A8" w:rsidR="00470816" w:rsidRDefault="004708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311814" w:history="1">
        <w:r w:rsidRPr="00C76181">
          <w:rPr>
            <w:rStyle w:val="Hyperlink"/>
            <w:noProof/>
          </w:rPr>
          <w:t>4.0</w:t>
        </w:r>
        <w:r>
          <w:rPr>
            <w:rFonts w:asciiTheme="minorHAnsi" w:eastAsiaTheme="minorEastAsia" w:hAnsiTheme="minorHAnsi" w:cstheme="minorBidi"/>
            <w:noProof/>
            <w:kern w:val="2"/>
            <w14:ligatures w14:val="standardContextual"/>
          </w:rPr>
          <w:tab/>
        </w:r>
        <w:r w:rsidRPr="00C76181">
          <w:rPr>
            <w:rStyle w:val="Hyperlink"/>
            <w:noProof/>
          </w:rPr>
          <w:t>PERFORMANCE DETAILS</w:t>
        </w:r>
        <w:r>
          <w:rPr>
            <w:noProof/>
            <w:webHidden/>
          </w:rPr>
          <w:tab/>
        </w:r>
        <w:r>
          <w:rPr>
            <w:noProof/>
            <w:webHidden/>
          </w:rPr>
          <w:fldChar w:fldCharType="begin"/>
        </w:r>
        <w:r>
          <w:rPr>
            <w:noProof/>
            <w:webHidden/>
          </w:rPr>
          <w:instrText xml:space="preserve"> PAGEREF _Toc225311814 \h </w:instrText>
        </w:r>
        <w:r>
          <w:rPr>
            <w:noProof/>
            <w:webHidden/>
          </w:rPr>
        </w:r>
        <w:r>
          <w:rPr>
            <w:noProof/>
            <w:webHidden/>
          </w:rPr>
          <w:fldChar w:fldCharType="separate"/>
        </w:r>
        <w:r>
          <w:rPr>
            <w:noProof/>
            <w:webHidden/>
          </w:rPr>
          <w:t>10</w:t>
        </w:r>
        <w:r>
          <w:rPr>
            <w:noProof/>
            <w:webHidden/>
          </w:rPr>
          <w:fldChar w:fldCharType="end"/>
        </w:r>
      </w:hyperlink>
    </w:p>
    <w:p w14:paraId="470E46CD" w14:textId="57135977"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15" w:history="1">
        <w:r w:rsidRPr="00C76181">
          <w:rPr>
            <w:rStyle w:val="Hyperlink"/>
            <w:noProof/>
          </w:rPr>
          <w:t>4.1</w:t>
        </w:r>
        <w:r>
          <w:rPr>
            <w:rFonts w:asciiTheme="minorHAnsi" w:eastAsiaTheme="minorEastAsia" w:hAnsiTheme="minorHAnsi" w:cstheme="minorBidi"/>
            <w:noProof/>
            <w:kern w:val="2"/>
            <w14:ligatures w14:val="standardContextual"/>
          </w:rPr>
          <w:tab/>
        </w:r>
        <w:r w:rsidRPr="00C76181">
          <w:rPr>
            <w:rStyle w:val="Hyperlink"/>
            <w:noProof/>
          </w:rPr>
          <w:t>PERFORMANCE PERIOD</w:t>
        </w:r>
        <w:r>
          <w:rPr>
            <w:noProof/>
            <w:webHidden/>
          </w:rPr>
          <w:tab/>
        </w:r>
        <w:r>
          <w:rPr>
            <w:noProof/>
            <w:webHidden/>
          </w:rPr>
          <w:fldChar w:fldCharType="begin"/>
        </w:r>
        <w:r>
          <w:rPr>
            <w:noProof/>
            <w:webHidden/>
          </w:rPr>
          <w:instrText xml:space="preserve"> PAGEREF _Toc225311815 \h </w:instrText>
        </w:r>
        <w:r>
          <w:rPr>
            <w:noProof/>
            <w:webHidden/>
          </w:rPr>
        </w:r>
        <w:r>
          <w:rPr>
            <w:noProof/>
            <w:webHidden/>
          </w:rPr>
          <w:fldChar w:fldCharType="separate"/>
        </w:r>
        <w:r>
          <w:rPr>
            <w:noProof/>
            <w:webHidden/>
          </w:rPr>
          <w:t>10</w:t>
        </w:r>
        <w:r>
          <w:rPr>
            <w:noProof/>
            <w:webHidden/>
          </w:rPr>
          <w:fldChar w:fldCharType="end"/>
        </w:r>
      </w:hyperlink>
    </w:p>
    <w:p w14:paraId="09BF00B1" w14:textId="13D258A9"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16" w:history="1">
        <w:r w:rsidRPr="00C76181">
          <w:rPr>
            <w:rStyle w:val="Hyperlink"/>
            <w:noProof/>
          </w:rPr>
          <w:t>4.2</w:t>
        </w:r>
        <w:r>
          <w:rPr>
            <w:rFonts w:asciiTheme="minorHAnsi" w:eastAsiaTheme="minorEastAsia" w:hAnsiTheme="minorHAnsi" w:cstheme="minorBidi"/>
            <w:noProof/>
            <w:kern w:val="2"/>
            <w14:ligatures w14:val="standardContextual"/>
          </w:rPr>
          <w:tab/>
        </w:r>
        <w:r w:rsidRPr="00C76181">
          <w:rPr>
            <w:rStyle w:val="Hyperlink"/>
            <w:noProof/>
          </w:rPr>
          <w:t>PLACE OF PERFORMANCE</w:t>
        </w:r>
        <w:r>
          <w:rPr>
            <w:noProof/>
            <w:webHidden/>
          </w:rPr>
          <w:tab/>
        </w:r>
        <w:r>
          <w:rPr>
            <w:noProof/>
            <w:webHidden/>
          </w:rPr>
          <w:fldChar w:fldCharType="begin"/>
        </w:r>
        <w:r>
          <w:rPr>
            <w:noProof/>
            <w:webHidden/>
          </w:rPr>
          <w:instrText xml:space="preserve"> PAGEREF _Toc225311816 \h </w:instrText>
        </w:r>
        <w:r>
          <w:rPr>
            <w:noProof/>
            <w:webHidden/>
          </w:rPr>
        </w:r>
        <w:r>
          <w:rPr>
            <w:noProof/>
            <w:webHidden/>
          </w:rPr>
          <w:fldChar w:fldCharType="separate"/>
        </w:r>
        <w:r>
          <w:rPr>
            <w:noProof/>
            <w:webHidden/>
          </w:rPr>
          <w:t>10</w:t>
        </w:r>
        <w:r>
          <w:rPr>
            <w:noProof/>
            <w:webHidden/>
          </w:rPr>
          <w:fldChar w:fldCharType="end"/>
        </w:r>
      </w:hyperlink>
    </w:p>
    <w:p w14:paraId="7F8A2E16" w14:textId="1EB9D16E"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17" w:history="1">
        <w:r w:rsidRPr="00C76181">
          <w:rPr>
            <w:rStyle w:val="Hyperlink"/>
            <w:noProof/>
          </w:rPr>
          <w:t>4.3</w:t>
        </w:r>
        <w:r>
          <w:rPr>
            <w:rFonts w:asciiTheme="minorHAnsi" w:eastAsiaTheme="minorEastAsia" w:hAnsiTheme="minorHAnsi" w:cstheme="minorBidi"/>
            <w:noProof/>
            <w:kern w:val="2"/>
            <w14:ligatures w14:val="standardContextual"/>
          </w:rPr>
          <w:tab/>
        </w:r>
        <w:r w:rsidRPr="00C76181">
          <w:rPr>
            <w:rStyle w:val="Hyperlink"/>
            <w:noProof/>
          </w:rPr>
          <w:t>TRAVEL</w:t>
        </w:r>
        <w:r>
          <w:rPr>
            <w:noProof/>
            <w:webHidden/>
          </w:rPr>
          <w:tab/>
        </w:r>
        <w:r>
          <w:rPr>
            <w:noProof/>
            <w:webHidden/>
          </w:rPr>
          <w:fldChar w:fldCharType="begin"/>
        </w:r>
        <w:r>
          <w:rPr>
            <w:noProof/>
            <w:webHidden/>
          </w:rPr>
          <w:instrText xml:space="preserve"> PAGEREF _Toc225311817 \h </w:instrText>
        </w:r>
        <w:r>
          <w:rPr>
            <w:noProof/>
            <w:webHidden/>
          </w:rPr>
        </w:r>
        <w:r>
          <w:rPr>
            <w:noProof/>
            <w:webHidden/>
          </w:rPr>
          <w:fldChar w:fldCharType="separate"/>
        </w:r>
        <w:r>
          <w:rPr>
            <w:noProof/>
            <w:webHidden/>
          </w:rPr>
          <w:t>10</w:t>
        </w:r>
        <w:r>
          <w:rPr>
            <w:noProof/>
            <w:webHidden/>
          </w:rPr>
          <w:fldChar w:fldCharType="end"/>
        </w:r>
      </w:hyperlink>
    </w:p>
    <w:p w14:paraId="7316ED23" w14:textId="093CB6D8" w:rsidR="00470816" w:rsidRDefault="004708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311818" w:history="1">
        <w:r w:rsidRPr="00C76181">
          <w:rPr>
            <w:rStyle w:val="Hyperlink"/>
            <w:noProof/>
          </w:rPr>
          <w:t>5.0</w:t>
        </w:r>
        <w:r>
          <w:rPr>
            <w:rFonts w:asciiTheme="minorHAnsi" w:eastAsiaTheme="minorEastAsia" w:hAnsiTheme="minorHAnsi" w:cstheme="minorBidi"/>
            <w:noProof/>
            <w:kern w:val="2"/>
            <w14:ligatures w14:val="standardContextual"/>
          </w:rPr>
          <w:tab/>
        </w:r>
        <w:r w:rsidRPr="00C76181">
          <w:rPr>
            <w:rStyle w:val="Hyperlink"/>
            <w:noProof/>
          </w:rPr>
          <w:t>SPECIFIC TASKS AND DELIVERABLES</w:t>
        </w:r>
        <w:r>
          <w:rPr>
            <w:noProof/>
            <w:webHidden/>
          </w:rPr>
          <w:tab/>
        </w:r>
        <w:r>
          <w:rPr>
            <w:noProof/>
            <w:webHidden/>
          </w:rPr>
          <w:fldChar w:fldCharType="begin"/>
        </w:r>
        <w:r>
          <w:rPr>
            <w:noProof/>
            <w:webHidden/>
          </w:rPr>
          <w:instrText xml:space="preserve"> PAGEREF _Toc225311818 \h </w:instrText>
        </w:r>
        <w:r>
          <w:rPr>
            <w:noProof/>
            <w:webHidden/>
          </w:rPr>
        </w:r>
        <w:r>
          <w:rPr>
            <w:noProof/>
            <w:webHidden/>
          </w:rPr>
          <w:fldChar w:fldCharType="separate"/>
        </w:r>
        <w:r>
          <w:rPr>
            <w:noProof/>
            <w:webHidden/>
          </w:rPr>
          <w:t>11</w:t>
        </w:r>
        <w:r>
          <w:rPr>
            <w:noProof/>
            <w:webHidden/>
          </w:rPr>
          <w:fldChar w:fldCharType="end"/>
        </w:r>
      </w:hyperlink>
    </w:p>
    <w:p w14:paraId="51944E53" w14:textId="08AEE220"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19" w:history="1">
        <w:r w:rsidRPr="00C76181">
          <w:rPr>
            <w:rStyle w:val="Hyperlink"/>
            <w:noProof/>
          </w:rPr>
          <w:t>5.1</w:t>
        </w:r>
        <w:r>
          <w:rPr>
            <w:rFonts w:asciiTheme="minorHAnsi" w:eastAsiaTheme="minorEastAsia" w:hAnsiTheme="minorHAnsi" w:cstheme="minorBidi"/>
            <w:noProof/>
            <w:kern w:val="2"/>
            <w14:ligatures w14:val="standardContextual"/>
          </w:rPr>
          <w:tab/>
        </w:r>
        <w:r w:rsidRPr="00C76181">
          <w:rPr>
            <w:rStyle w:val="Hyperlink"/>
            <w:noProof/>
          </w:rPr>
          <w:t>PROJECT MANAGEMENT</w:t>
        </w:r>
        <w:r>
          <w:rPr>
            <w:noProof/>
            <w:webHidden/>
          </w:rPr>
          <w:tab/>
        </w:r>
        <w:r>
          <w:rPr>
            <w:noProof/>
            <w:webHidden/>
          </w:rPr>
          <w:fldChar w:fldCharType="begin"/>
        </w:r>
        <w:r>
          <w:rPr>
            <w:noProof/>
            <w:webHidden/>
          </w:rPr>
          <w:instrText xml:space="preserve"> PAGEREF _Toc225311819 \h </w:instrText>
        </w:r>
        <w:r>
          <w:rPr>
            <w:noProof/>
            <w:webHidden/>
          </w:rPr>
        </w:r>
        <w:r>
          <w:rPr>
            <w:noProof/>
            <w:webHidden/>
          </w:rPr>
          <w:fldChar w:fldCharType="separate"/>
        </w:r>
        <w:r>
          <w:rPr>
            <w:noProof/>
            <w:webHidden/>
          </w:rPr>
          <w:t>11</w:t>
        </w:r>
        <w:r>
          <w:rPr>
            <w:noProof/>
            <w:webHidden/>
          </w:rPr>
          <w:fldChar w:fldCharType="end"/>
        </w:r>
      </w:hyperlink>
    </w:p>
    <w:p w14:paraId="418DB4AC" w14:textId="133BE578" w:rsidR="00470816" w:rsidRDefault="00470816">
      <w:pPr>
        <w:pStyle w:val="TOC3"/>
        <w:rPr>
          <w:rFonts w:asciiTheme="minorHAnsi" w:eastAsiaTheme="minorEastAsia" w:hAnsiTheme="minorHAnsi" w:cstheme="minorBidi"/>
          <w:noProof/>
          <w:kern w:val="2"/>
          <w14:ligatures w14:val="standardContextual"/>
        </w:rPr>
      </w:pPr>
      <w:hyperlink w:anchor="_Toc225311820" w:history="1">
        <w:r w:rsidRPr="00C76181">
          <w:rPr>
            <w:rStyle w:val="Hyperlink"/>
            <w:noProof/>
          </w:rPr>
          <w:t>5.1.1</w:t>
        </w:r>
        <w:r>
          <w:rPr>
            <w:rFonts w:asciiTheme="minorHAnsi" w:eastAsiaTheme="minorEastAsia" w:hAnsiTheme="minorHAnsi" w:cstheme="minorBidi"/>
            <w:noProof/>
            <w:kern w:val="2"/>
            <w14:ligatures w14:val="standardContextual"/>
          </w:rPr>
          <w:tab/>
        </w:r>
        <w:r w:rsidRPr="00C76181">
          <w:rPr>
            <w:rStyle w:val="Hyperlink"/>
            <w:noProof/>
          </w:rPr>
          <w:t>CONTRACTOR PROJECT MANAGEMENT PLAN</w:t>
        </w:r>
        <w:r>
          <w:rPr>
            <w:noProof/>
            <w:webHidden/>
          </w:rPr>
          <w:tab/>
        </w:r>
        <w:r>
          <w:rPr>
            <w:noProof/>
            <w:webHidden/>
          </w:rPr>
          <w:fldChar w:fldCharType="begin"/>
        </w:r>
        <w:r>
          <w:rPr>
            <w:noProof/>
            <w:webHidden/>
          </w:rPr>
          <w:instrText xml:space="preserve"> PAGEREF _Toc225311820 \h </w:instrText>
        </w:r>
        <w:r>
          <w:rPr>
            <w:noProof/>
            <w:webHidden/>
          </w:rPr>
        </w:r>
        <w:r>
          <w:rPr>
            <w:noProof/>
            <w:webHidden/>
          </w:rPr>
          <w:fldChar w:fldCharType="separate"/>
        </w:r>
        <w:r>
          <w:rPr>
            <w:noProof/>
            <w:webHidden/>
          </w:rPr>
          <w:t>11</w:t>
        </w:r>
        <w:r>
          <w:rPr>
            <w:noProof/>
            <w:webHidden/>
          </w:rPr>
          <w:fldChar w:fldCharType="end"/>
        </w:r>
      </w:hyperlink>
    </w:p>
    <w:p w14:paraId="74590140" w14:textId="3086215E" w:rsidR="00470816" w:rsidRDefault="00470816">
      <w:pPr>
        <w:pStyle w:val="TOC3"/>
        <w:rPr>
          <w:rFonts w:asciiTheme="minorHAnsi" w:eastAsiaTheme="minorEastAsia" w:hAnsiTheme="minorHAnsi" w:cstheme="minorBidi"/>
          <w:noProof/>
          <w:kern w:val="2"/>
          <w14:ligatures w14:val="standardContextual"/>
        </w:rPr>
      </w:pPr>
      <w:hyperlink w:anchor="_Toc225311821" w:history="1">
        <w:r w:rsidRPr="00C76181">
          <w:rPr>
            <w:rStyle w:val="Hyperlink"/>
            <w:noProof/>
          </w:rPr>
          <w:t>5.1.2</w:t>
        </w:r>
        <w:r>
          <w:rPr>
            <w:rFonts w:asciiTheme="minorHAnsi" w:eastAsiaTheme="minorEastAsia" w:hAnsiTheme="minorHAnsi" w:cstheme="minorBidi"/>
            <w:noProof/>
            <w:kern w:val="2"/>
            <w14:ligatures w14:val="standardContextual"/>
          </w:rPr>
          <w:tab/>
        </w:r>
        <w:r w:rsidRPr="00C76181">
          <w:rPr>
            <w:rStyle w:val="Hyperlink"/>
            <w:noProof/>
          </w:rPr>
          <w:t>REPORTING REQUIREMENTS</w:t>
        </w:r>
        <w:r>
          <w:rPr>
            <w:noProof/>
            <w:webHidden/>
          </w:rPr>
          <w:tab/>
        </w:r>
        <w:r>
          <w:rPr>
            <w:noProof/>
            <w:webHidden/>
          </w:rPr>
          <w:fldChar w:fldCharType="begin"/>
        </w:r>
        <w:r>
          <w:rPr>
            <w:noProof/>
            <w:webHidden/>
          </w:rPr>
          <w:instrText xml:space="preserve"> PAGEREF _Toc225311821 \h </w:instrText>
        </w:r>
        <w:r>
          <w:rPr>
            <w:noProof/>
            <w:webHidden/>
          </w:rPr>
        </w:r>
        <w:r>
          <w:rPr>
            <w:noProof/>
            <w:webHidden/>
          </w:rPr>
          <w:fldChar w:fldCharType="separate"/>
        </w:r>
        <w:r>
          <w:rPr>
            <w:noProof/>
            <w:webHidden/>
          </w:rPr>
          <w:t>11</w:t>
        </w:r>
        <w:r>
          <w:rPr>
            <w:noProof/>
            <w:webHidden/>
          </w:rPr>
          <w:fldChar w:fldCharType="end"/>
        </w:r>
      </w:hyperlink>
    </w:p>
    <w:p w14:paraId="1591DB21" w14:textId="2FFA906A" w:rsidR="00470816" w:rsidRDefault="00470816">
      <w:pPr>
        <w:pStyle w:val="TOC3"/>
        <w:rPr>
          <w:rFonts w:asciiTheme="minorHAnsi" w:eastAsiaTheme="minorEastAsia" w:hAnsiTheme="minorHAnsi" w:cstheme="minorBidi"/>
          <w:noProof/>
          <w:kern w:val="2"/>
          <w14:ligatures w14:val="standardContextual"/>
        </w:rPr>
      </w:pPr>
      <w:hyperlink w:anchor="_Toc225311822" w:history="1">
        <w:r w:rsidRPr="00C76181">
          <w:rPr>
            <w:rStyle w:val="Hyperlink"/>
            <w:noProof/>
          </w:rPr>
          <w:t>5.1.3</w:t>
        </w:r>
        <w:r>
          <w:rPr>
            <w:rFonts w:asciiTheme="minorHAnsi" w:eastAsiaTheme="minorEastAsia" w:hAnsiTheme="minorHAnsi" w:cstheme="minorBidi"/>
            <w:noProof/>
            <w:kern w:val="2"/>
            <w14:ligatures w14:val="standardContextual"/>
          </w:rPr>
          <w:tab/>
        </w:r>
        <w:r w:rsidRPr="00C76181">
          <w:rPr>
            <w:rStyle w:val="Hyperlink"/>
            <w:noProof/>
          </w:rPr>
          <w:t>TECHNICAL KICKOFF MEETING</w:t>
        </w:r>
        <w:r>
          <w:rPr>
            <w:noProof/>
            <w:webHidden/>
          </w:rPr>
          <w:tab/>
        </w:r>
        <w:r>
          <w:rPr>
            <w:noProof/>
            <w:webHidden/>
          </w:rPr>
          <w:fldChar w:fldCharType="begin"/>
        </w:r>
        <w:r>
          <w:rPr>
            <w:noProof/>
            <w:webHidden/>
          </w:rPr>
          <w:instrText xml:space="preserve"> PAGEREF _Toc225311822 \h </w:instrText>
        </w:r>
        <w:r>
          <w:rPr>
            <w:noProof/>
            <w:webHidden/>
          </w:rPr>
        </w:r>
        <w:r>
          <w:rPr>
            <w:noProof/>
            <w:webHidden/>
          </w:rPr>
          <w:fldChar w:fldCharType="separate"/>
        </w:r>
        <w:r>
          <w:rPr>
            <w:noProof/>
            <w:webHidden/>
          </w:rPr>
          <w:t>13</w:t>
        </w:r>
        <w:r>
          <w:rPr>
            <w:noProof/>
            <w:webHidden/>
          </w:rPr>
          <w:fldChar w:fldCharType="end"/>
        </w:r>
      </w:hyperlink>
    </w:p>
    <w:p w14:paraId="1790439A" w14:textId="4E445D9C"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23" w:history="1">
        <w:r w:rsidRPr="00C76181">
          <w:rPr>
            <w:rStyle w:val="Hyperlink"/>
            <w:noProof/>
          </w:rPr>
          <w:t>5.2</w:t>
        </w:r>
        <w:r>
          <w:rPr>
            <w:rFonts w:asciiTheme="minorHAnsi" w:eastAsiaTheme="minorEastAsia" w:hAnsiTheme="minorHAnsi" w:cstheme="minorBidi"/>
            <w:noProof/>
            <w:kern w:val="2"/>
            <w14:ligatures w14:val="standardContextual"/>
          </w:rPr>
          <w:tab/>
        </w:r>
        <w:r w:rsidRPr="00C76181">
          <w:rPr>
            <w:rStyle w:val="Hyperlink"/>
            <w:noProof/>
          </w:rPr>
          <w:t>AUDIT CYCLE MANAGEMENT SUPPORT</w:t>
        </w:r>
        <w:r>
          <w:rPr>
            <w:noProof/>
            <w:webHidden/>
          </w:rPr>
          <w:tab/>
        </w:r>
        <w:r>
          <w:rPr>
            <w:noProof/>
            <w:webHidden/>
          </w:rPr>
          <w:fldChar w:fldCharType="begin"/>
        </w:r>
        <w:r>
          <w:rPr>
            <w:noProof/>
            <w:webHidden/>
          </w:rPr>
          <w:instrText xml:space="preserve"> PAGEREF _Toc225311823 \h </w:instrText>
        </w:r>
        <w:r>
          <w:rPr>
            <w:noProof/>
            <w:webHidden/>
          </w:rPr>
        </w:r>
        <w:r>
          <w:rPr>
            <w:noProof/>
            <w:webHidden/>
          </w:rPr>
          <w:fldChar w:fldCharType="separate"/>
        </w:r>
        <w:r>
          <w:rPr>
            <w:noProof/>
            <w:webHidden/>
          </w:rPr>
          <w:t>13</w:t>
        </w:r>
        <w:r>
          <w:rPr>
            <w:noProof/>
            <w:webHidden/>
          </w:rPr>
          <w:fldChar w:fldCharType="end"/>
        </w:r>
      </w:hyperlink>
    </w:p>
    <w:p w14:paraId="147E30C8" w14:textId="28B6F931" w:rsidR="00470816" w:rsidRDefault="00470816">
      <w:pPr>
        <w:pStyle w:val="TOC3"/>
        <w:rPr>
          <w:rFonts w:asciiTheme="minorHAnsi" w:eastAsiaTheme="minorEastAsia" w:hAnsiTheme="minorHAnsi" w:cstheme="minorBidi"/>
          <w:noProof/>
          <w:kern w:val="2"/>
          <w14:ligatures w14:val="standardContextual"/>
        </w:rPr>
      </w:pPr>
      <w:hyperlink w:anchor="_Toc225311824" w:history="1">
        <w:r w:rsidRPr="00C76181">
          <w:rPr>
            <w:rStyle w:val="Hyperlink"/>
            <w:noProof/>
          </w:rPr>
          <w:t>5.2.1</w:t>
        </w:r>
        <w:r>
          <w:rPr>
            <w:rFonts w:asciiTheme="minorHAnsi" w:eastAsiaTheme="minorEastAsia" w:hAnsiTheme="minorHAnsi" w:cstheme="minorBidi"/>
            <w:noProof/>
            <w:kern w:val="2"/>
            <w14:ligatures w14:val="standardContextual"/>
          </w:rPr>
          <w:tab/>
        </w:r>
        <w:r w:rsidRPr="00C76181">
          <w:rPr>
            <w:rStyle w:val="Hyperlink"/>
            <w:noProof/>
          </w:rPr>
          <w:t>AUDIT PREPARATION STAGE</w:t>
        </w:r>
        <w:r>
          <w:rPr>
            <w:noProof/>
            <w:webHidden/>
          </w:rPr>
          <w:tab/>
        </w:r>
        <w:r>
          <w:rPr>
            <w:noProof/>
            <w:webHidden/>
          </w:rPr>
          <w:fldChar w:fldCharType="begin"/>
        </w:r>
        <w:r>
          <w:rPr>
            <w:noProof/>
            <w:webHidden/>
          </w:rPr>
          <w:instrText xml:space="preserve"> PAGEREF _Toc225311824 \h </w:instrText>
        </w:r>
        <w:r>
          <w:rPr>
            <w:noProof/>
            <w:webHidden/>
          </w:rPr>
        </w:r>
        <w:r>
          <w:rPr>
            <w:noProof/>
            <w:webHidden/>
          </w:rPr>
          <w:fldChar w:fldCharType="separate"/>
        </w:r>
        <w:r>
          <w:rPr>
            <w:noProof/>
            <w:webHidden/>
          </w:rPr>
          <w:t>13</w:t>
        </w:r>
        <w:r>
          <w:rPr>
            <w:noProof/>
            <w:webHidden/>
          </w:rPr>
          <w:fldChar w:fldCharType="end"/>
        </w:r>
      </w:hyperlink>
    </w:p>
    <w:p w14:paraId="48222739" w14:textId="4425FFED" w:rsidR="00470816" w:rsidRDefault="00470816">
      <w:pPr>
        <w:pStyle w:val="TOC3"/>
        <w:rPr>
          <w:rFonts w:asciiTheme="minorHAnsi" w:eastAsiaTheme="minorEastAsia" w:hAnsiTheme="minorHAnsi" w:cstheme="minorBidi"/>
          <w:noProof/>
          <w:kern w:val="2"/>
          <w14:ligatures w14:val="standardContextual"/>
        </w:rPr>
      </w:pPr>
      <w:hyperlink w:anchor="_Toc225311825" w:history="1">
        <w:r w:rsidRPr="00C76181">
          <w:rPr>
            <w:rStyle w:val="Hyperlink"/>
            <w:noProof/>
          </w:rPr>
          <w:t>5.2.2</w:t>
        </w:r>
        <w:r>
          <w:rPr>
            <w:rFonts w:asciiTheme="minorHAnsi" w:eastAsiaTheme="minorEastAsia" w:hAnsiTheme="minorHAnsi" w:cstheme="minorBidi"/>
            <w:noProof/>
            <w:kern w:val="2"/>
            <w14:ligatures w14:val="standardContextual"/>
          </w:rPr>
          <w:tab/>
        </w:r>
        <w:r w:rsidRPr="00C76181">
          <w:rPr>
            <w:rStyle w:val="Hyperlink"/>
            <w:noProof/>
          </w:rPr>
          <w:t>AUDIT FOLLOW-UP STAGE</w:t>
        </w:r>
        <w:r>
          <w:rPr>
            <w:noProof/>
            <w:webHidden/>
          </w:rPr>
          <w:tab/>
        </w:r>
        <w:r>
          <w:rPr>
            <w:noProof/>
            <w:webHidden/>
          </w:rPr>
          <w:fldChar w:fldCharType="begin"/>
        </w:r>
        <w:r>
          <w:rPr>
            <w:noProof/>
            <w:webHidden/>
          </w:rPr>
          <w:instrText xml:space="preserve"> PAGEREF _Toc225311825 \h </w:instrText>
        </w:r>
        <w:r>
          <w:rPr>
            <w:noProof/>
            <w:webHidden/>
          </w:rPr>
        </w:r>
        <w:r>
          <w:rPr>
            <w:noProof/>
            <w:webHidden/>
          </w:rPr>
          <w:fldChar w:fldCharType="separate"/>
        </w:r>
        <w:r>
          <w:rPr>
            <w:noProof/>
            <w:webHidden/>
          </w:rPr>
          <w:t>14</w:t>
        </w:r>
        <w:r>
          <w:rPr>
            <w:noProof/>
            <w:webHidden/>
          </w:rPr>
          <w:fldChar w:fldCharType="end"/>
        </w:r>
      </w:hyperlink>
    </w:p>
    <w:p w14:paraId="614782E2" w14:textId="76DFE8EE" w:rsidR="00470816" w:rsidRDefault="00470816">
      <w:pPr>
        <w:pStyle w:val="TOC3"/>
        <w:rPr>
          <w:rFonts w:asciiTheme="minorHAnsi" w:eastAsiaTheme="minorEastAsia" w:hAnsiTheme="minorHAnsi" w:cstheme="minorBidi"/>
          <w:noProof/>
          <w:kern w:val="2"/>
          <w14:ligatures w14:val="standardContextual"/>
        </w:rPr>
      </w:pPr>
      <w:hyperlink w:anchor="_Toc225311826" w:history="1">
        <w:r w:rsidRPr="00C76181">
          <w:rPr>
            <w:rStyle w:val="Hyperlink"/>
            <w:noProof/>
          </w:rPr>
          <w:t>5.2.3</w:t>
        </w:r>
        <w:r>
          <w:rPr>
            <w:rFonts w:asciiTheme="minorHAnsi" w:eastAsiaTheme="minorEastAsia" w:hAnsiTheme="minorHAnsi" w:cstheme="minorBidi"/>
            <w:noProof/>
            <w:kern w:val="2"/>
            <w14:ligatures w14:val="standardContextual"/>
          </w:rPr>
          <w:tab/>
        </w:r>
        <w:r w:rsidRPr="00C76181">
          <w:rPr>
            <w:rStyle w:val="Hyperlink"/>
            <w:noProof/>
          </w:rPr>
          <w:t>TREND ANALYSIS/DATA ANALYTICS</w:t>
        </w:r>
        <w:r>
          <w:rPr>
            <w:noProof/>
            <w:webHidden/>
          </w:rPr>
          <w:tab/>
        </w:r>
        <w:r>
          <w:rPr>
            <w:noProof/>
            <w:webHidden/>
          </w:rPr>
          <w:fldChar w:fldCharType="begin"/>
        </w:r>
        <w:r>
          <w:rPr>
            <w:noProof/>
            <w:webHidden/>
          </w:rPr>
          <w:instrText xml:space="preserve"> PAGEREF _Toc225311826 \h </w:instrText>
        </w:r>
        <w:r>
          <w:rPr>
            <w:noProof/>
            <w:webHidden/>
          </w:rPr>
        </w:r>
        <w:r>
          <w:rPr>
            <w:noProof/>
            <w:webHidden/>
          </w:rPr>
          <w:fldChar w:fldCharType="separate"/>
        </w:r>
        <w:r>
          <w:rPr>
            <w:noProof/>
            <w:webHidden/>
          </w:rPr>
          <w:t>15</w:t>
        </w:r>
        <w:r>
          <w:rPr>
            <w:noProof/>
            <w:webHidden/>
          </w:rPr>
          <w:fldChar w:fldCharType="end"/>
        </w:r>
      </w:hyperlink>
    </w:p>
    <w:p w14:paraId="0F74F564" w14:textId="6F03199D" w:rsidR="00470816" w:rsidRDefault="00470816">
      <w:pPr>
        <w:pStyle w:val="TOC3"/>
        <w:rPr>
          <w:rFonts w:asciiTheme="minorHAnsi" w:eastAsiaTheme="minorEastAsia" w:hAnsiTheme="minorHAnsi" w:cstheme="minorBidi"/>
          <w:noProof/>
          <w:kern w:val="2"/>
          <w14:ligatures w14:val="standardContextual"/>
        </w:rPr>
      </w:pPr>
      <w:hyperlink w:anchor="_Toc225311827" w:history="1">
        <w:r w:rsidRPr="00C76181">
          <w:rPr>
            <w:rStyle w:val="Hyperlink"/>
            <w:noProof/>
          </w:rPr>
          <w:t>5.2.4</w:t>
        </w:r>
        <w:r>
          <w:rPr>
            <w:rFonts w:asciiTheme="minorHAnsi" w:eastAsiaTheme="minorEastAsia" w:hAnsiTheme="minorHAnsi" w:cstheme="minorBidi"/>
            <w:noProof/>
            <w:kern w:val="2"/>
            <w14:ligatures w14:val="standardContextual"/>
          </w:rPr>
          <w:tab/>
        </w:r>
        <w:r w:rsidRPr="00C76181">
          <w:rPr>
            <w:rStyle w:val="Hyperlink"/>
            <w:noProof/>
          </w:rPr>
          <w:t>DATA MODELING AND ANALYSIS</w:t>
        </w:r>
        <w:r>
          <w:rPr>
            <w:noProof/>
            <w:webHidden/>
          </w:rPr>
          <w:tab/>
        </w:r>
        <w:r>
          <w:rPr>
            <w:noProof/>
            <w:webHidden/>
          </w:rPr>
          <w:fldChar w:fldCharType="begin"/>
        </w:r>
        <w:r>
          <w:rPr>
            <w:noProof/>
            <w:webHidden/>
          </w:rPr>
          <w:instrText xml:space="preserve"> PAGEREF _Toc225311827 \h </w:instrText>
        </w:r>
        <w:r>
          <w:rPr>
            <w:noProof/>
            <w:webHidden/>
          </w:rPr>
        </w:r>
        <w:r>
          <w:rPr>
            <w:noProof/>
            <w:webHidden/>
          </w:rPr>
          <w:fldChar w:fldCharType="separate"/>
        </w:r>
        <w:r>
          <w:rPr>
            <w:noProof/>
            <w:webHidden/>
          </w:rPr>
          <w:t>16</w:t>
        </w:r>
        <w:r>
          <w:rPr>
            <w:noProof/>
            <w:webHidden/>
          </w:rPr>
          <w:fldChar w:fldCharType="end"/>
        </w:r>
      </w:hyperlink>
    </w:p>
    <w:p w14:paraId="14F6B647" w14:textId="7AB65F98"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28" w:history="1">
        <w:r w:rsidRPr="00C76181">
          <w:rPr>
            <w:rStyle w:val="Hyperlink"/>
            <w:noProof/>
          </w:rPr>
          <w:t>5.3</w:t>
        </w:r>
        <w:r>
          <w:rPr>
            <w:rFonts w:asciiTheme="minorHAnsi" w:eastAsiaTheme="minorEastAsia" w:hAnsiTheme="minorHAnsi" w:cstheme="minorBidi"/>
            <w:noProof/>
            <w:kern w:val="2"/>
            <w14:ligatures w14:val="standardContextual"/>
          </w:rPr>
          <w:tab/>
        </w:r>
        <w:r w:rsidRPr="00C76181">
          <w:rPr>
            <w:rStyle w:val="Hyperlink"/>
            <w:noProof/>
          </w:rPr>
          <w:t>OIT AUDIT PORTAL</w:t>
        </w:r>
        <w:r>
          <w:rPr>
            <w:noProof/>
            <w:webHidden/>
          </w:rPr>
          <w:tab/>
        </w:r>
        <w:r>
          <w:rPr>
            <w:noProof/>
            <w:webHidden/>
          </w:rPr>
          <w:fldChar w:fldCharType="begin"/>
        </w:r>
        <w:r>
          <w:rPr>
            <w:noProof/>
            <w:webHidden/>
          </w:rPr>
          <w:instrText xml:space="preserve"> PAGEREF _Toc225311828 \h </w:instrText>
        </w:r>
        <w:r>
          <w:rPr>
            <w:noProof/>
            <w:webHidden/>
          </w:rPr>
        </w:r>
        <w:r>
          <w:rPr>
            <w:noProof/>
            <w:webHidden/>
          </w:rPr>
          <w:fldChar w:fldCharType="separate"/>
        </w:r>
        <w:r>
          <w:rPr>
            <w:noProof/>
            <w:webHidden/>
          </w:rPr>
          <w:t>17</w:t>
        </w:r>
        <w:r>
          <w:rPr>
            <w:noProof/>
            <w:webHidden/>
          </w:rPr>
          <w:fldChar w:fldCharType="end"/>
        </w:r>
      </w:hyperlink>
    </w:p>
    <w:p w14:paraId="57BB7711" w14:textId="24B2064B" w:rsidR="00470816" w:rsidRDefault="00470816">
      <w:pPr>
        <w:pStyle w:val="TOC3"/>
        <w:rPr>
          <w:rFonts w:asciiTheme="minorHAnsi" w:eastAsiaTheme="minorEastAsia" w:hAnsiTheme="minorHAnsi" w:cstheme="minorBidi"/>
          <w:noProof/>
          <w:kern w:val="2"/>
          <w14:ligatures w14:val="standardContextual"/>
        </w:rPr>
      </w:pPr>
      <w:hyperlink w:anchor="_Toc225311829" w:history="1">
        <w:r w:rsidRPr="00C76181">
          <w:rPr>
            <w:rStyle w:val="Hyperlink"/>
            <w:noProof/>
          </w:rPr>
          <w:t>5.3.1</w:t>
        </w:r>
        <w:r>
          <w:rPr>
            <w:rFonts w:asciiTheme="minorHAnsi" w:eastAsiaTheme="minorEastAsia" w:hAnsiTheme="minorHAnsi" w:cstheme="minorBidi"/>
            <w:noProof/>
            <w:kern w:val="2"/>
            <w14:ligatures w14:val="standardContextual"/>
          </w:rPr>
          <w:tab/>
        </w:r>
        <w:r w:rsidRPr="00C76181">
          <w:rPr>
            <w:rStyle w:val="Hyperlink"/>
            <w:noProof/>
          </w:rPr>
          <w:t>MANAGEMENT OF THE OIT AUDIT PORTAL</w:t>
        </w:r>
        <w:r>
          <w:rPr>
            <w:noProof/>
            <w:webHidden/>
          </w:rPr>
          <w:tab/>
        </w:r>
        <w:r>
          <w:rPr>
            <w:noProof/>
            <w:webHidden/>
          </w:rPr>
          <w:fldChar w:fldCharType="begin"/>
        </w:r>
        <w:r>
          <w:rPr>
            <w:noProof/>
            <w:webHidden/>
          </w:rPr>
          <w:instrText xml:space="preserve"> PAGEREF _Toc225311829 \h </w:instrText>
        </w:r>
        <w:r>
          <w:rPr>
            <w:noProof/>
            <w:webHidden/>
          </w:rPr>
        </w:r>
        <w:r>
          <w:rPr>
            <w:noProof/>
            <w:webHidden/>
          </w:rPr>
          <w:fldChar w:fldCharType="separate"/>
        </w:r>
        <w:r>
          <w:rPr>
            <w:noProof/>
            <w:webHidden/>
          </w:rPr>
          <w:t>17</w:t>
        </w:r>
        <w:r>
          <w:rPr>
            <w:noProof/>
            <w:webHidden/>
          </w:rPr>
          <w:fldChar w:fldCharType="end"/>
        </w:r>
      </w:hyperlink>
    </w:p>
    <w:p w14:paraId="4DD3A6A2" w14:textId="38E60E6C" w:rsidR="00470816" w:rsidRDefault="00470816">
      <w:pPr>
        <w:pStyle w:val="TOC3"/>
        <w:rPr>
          <w:rFonts w:asciiTheme="minorHAnsi" w:eastAsiaTheme="minorEastAsia" w:hAnsiTheme="minorHAnsi" w:cstheme="minorBidi"/>
          <w:noProof/>
          <w:kern w:val="2"/>
          <w14:ligatures w14:val="standardContextual"/>
        </w:rPr>
      </w:pPr>
      <w:hyperlink w:anchor="_Toc225311830" w:history="1">
        <w:r w:rsidRPr="00C76181">
          <w:rPr>
            <w:rStyle w:val="Hyperlink"/>
            <w:noProof/>
          </w:rPr>
          <w:t>5.3.2</w:t>
        </w:r>
        <w:r>
          <w:rPr>
            <w:rFonts w:asciiTheme="minorHAnsi" w:eastAsiaTheme="minorEastAsia" w:hAnsiTheme="minorHAnsi" w:cstheme="minorBidi"/>
            <w:noProof/>
            <w:kern w:val="2"/>
            <w14:ligatures w14:val="standardContextual"/>
          </w:rPr>
          <w:tab/>
        </w:r>
        <w:r w:rsidRPr="00C76181">
          <w:rPr>
            <w:rStyle w:val="Hyperlink"/>
            <w:noProof/>
          </w:rPr>
          <w:t>IMPROVEMENT OF THE OIT AUDIT PORTAL</w:t>
        </w:r>
        <w:r>
          <w:rPr>
            <w:noProof/>
            <w:webHidden/>
          </w:rPr>
          <w:tab/>
        </w:r>
        <w:r>
          <w:rPr>
            <w:noProof/>
            <w:webHidden/>
          </w:rPr>
          <w:fldChar w:fldCharType="begin"/>
        </w:r>
        <w:r>
          <w:rPr>
            <w:noProof/>
            <w:webHidden/>
          </w:rPr>
          <w:instrText xml:space="preserve"> PAGEREF _Toc225311830 \h </w:instrText>
        </w:r>
        <w:r>
          <w:rPr>
            <w:noProof/>
            <w:webHidden/>
          </w:rPr>
        </w:r>
        <w:r>
          <w:rPr>
            <w:noProof/>
            <w:webHidden/>
          </w:rPr>
          <w:fldChar w:fldCharType="separate"/>
        </w:r>
        <w:r>
          <w:rPr>
            <w:noProof/>
            <w:webHidden/>
          </w:rPr>
          <w:t>18</w:t>
        </w:r>
        <w:r>
          <w:rPr>
            <w:noProof/>
            <w:webHidden/>
          </w:rPr>
          <w:fldChar w:fldCharType="end"/>
        </w:r>
      </w:hyperlink>
    </w:p>
    <w:p w14:paraId="4BAC7E6D" w14:textId="3A9B5111"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31" w:history="1">
        <w:r w:rsidRPr="00C76181">
          <w:rPr>
            <w:rStyle w:val="Hyperlink"/>
            <w:noProof/>
          </w:rPr>
          <w:t>5.4</w:t>
        </w:r>
        <w:r>
          <w:rPr>
            <w:rFonts w:asciiTheme="minorHAnsi" w:eastAsiaTheme="minorEastAsia" w:hAnsiTheme="minorHAnsi" w:cstheme="minorBidi"/>
            <w:noProof/>
            <w:kern w:val="2"/>
            <w14:ligatures w14:val="standardContextual"/>
          </w:rPr>
          <w:tab/>
        </w:r>
        <w:r w:rsidRPr="00C76181">
          <w:rPr>
            <w:rStyle w:val="Hyperlink"/>
            <w:noProof/>
          </w:rPr>
          <w:t>BUSINESS INTELLIGENCE (BI) ARTIFACT DEVELOPMENT</w:t>
        </w:r>
        <w:r>
          <w:rPr>
            <w:noProof/>
            <w:webHidden/>
          </w:rPr>
          <w:tab/>
        </w:r>
        <w:r>
          <w:rPr>
            <w:noProof/>
            <w:webHidden/>
          </w:rPr>
          <w:fldChar w:fldCharType="begin"/>
        </w:r>
        <w:r>
          <w:rPr>
            <w:noProof/>
            <w:webHidden/>
          </w:rPr>
          <w:instrText xml:space="preserve"> PAGEREF _Toc225311831 \h </w:instrText>
        </w:r>
        <w:r>
          <w:rPr>
            <w:noProof/>
            <w:webHidden/>
          </w:rPr>
        </w:r>
        <w:r>
          <w:rPr>
            <w:noProof/>
            <w:webHidden/>
          </w:rPr>
          <w:fldChar w:fldCharType="separate"/>
        </w:r>
        <w:r>
          <w:rPr>
            <w:noProof/>
            <w:webHidden/>
          </w:rPr>
          <w:t>19</w:t>
        </w:r>
        <w:r>
          <w:rPr>
            <w:noProof/>
            <w:webHidden/>
          </w:rPr>
          <w:fldChar w:fldCharType="end"/>
        </w:r>
      </w:hyperlink>
    </w:p>
    <w:p w14:paraId="337AF2D1" w14:textId="55E8195E"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32" w:history="1">
        <w:r w:rsidRPr="00C76181">
          <w:rPr>
            <w:rStyle w:val="Hyperlink"/>
            <w:noProof/>
          </w:rPr>
          <w:t>5.5</w:t>
        </w:r>
        <w:r>
          <w:rPr>
            <w:rFonts w:asciiTheme="minorHAnsi" w:eastAsiaTheme="minorEastAsia" w:hAnsiTheme="minorHAnsi" w:cstheme="minorBidi"/>
            <w:noProof/>
            <w:kern w:val="2"/>
            <w14:ligatures w14:val="standardContextual"/>
          </w:rPr>
          <w:tab/>
        </w:r>
        <w:r w:rsidRPr="00C76181">
          <w:rPr>
            <w:rStyle w:val="Hyperlink"/>
            <w:noProof/>
          </w:rPr>
          <w:t>SHAREPOINT SUPPORT</w:t>
        </w:r>
        <w:r>
          <w:rPr>
            <w:noProof/>
            <w:webHidden/>
          </w:rPr>
          <w:tab/>
        </w:r>
        <w:r>
          <w:rPr>
            <w:noProof/>
            <w:webHidden/>
          </w:rPr>
          <w:fldChar w:fldCharType="begin"/>
        </w:r>
        <w:r>
          <w:rPr>
            <w:noProof/>
            <w:webHidden/>
          </w:rPr>
          <w:instrText xml:space="preserve"> PAGEREF _Toc225311832 \h </w:instrText>
        </w:r>
        <w:r>
          <w:rPr>
            <w:noProof/>
            <w:webHidden/>
          </w:rPr>
        </w:r>
        <w:r>
          <w:rPr>
            <w:noProof/>
            <w:webHidden/>
          </w:rPr>
          <w:fldChar w:fldCharType="separate"/>
        </w:r>
        <w:r>
          <w:rPr>
            <w:noProof/>
            <w:webHidden/>
          </w:rPr>
          <w:t>21</w:t>
        </w:r>
        <w:r>
          <w:rPr>
            <w:noProof/>
            <w:webHidden/>
          </w:rPr>
          <w:fldChar w:fldCharType="end"/>
        </w:r>
      </w:hyperlink>
    </w:p>
    <w:p w14:paraId="0EC1FFE4" w14:textId="6831AF10"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33" w:history="1">
        <w:r w:rsidRPr="00C76181">
          <w:rPr>
            <w:rStyle w:val="Hyperlink"/>
            <w:noProof/>
          </w:rPr>
          <w:t>5.6</w:t>
        </w:r>
        <w:r>
          <w:rPr>
            <w:rFonts w:asciiTheme="minorHAnsi" w:eastAsiaTheme="minorEastAsia" w:hAnsiTheme="minorHAnsi" w:cstheme="minorBidi"/>
            <w:noProof/>
            <w:kern w:val="2"/>
            <w14:ligatures w14:val="standardContextual"/>
          </w:rPr>
          <w:tab/>
        </w:r>
        <w:r w:rsidRPr="00C76181">
          <w:rPr>
            <w:rStyle w:val="Hyperlink"/>
            <w:noProof/>
          </w:rPr>
          <w:t>OPTIONAL TASK ONE: TRANSITION SERVICES</w:t>
        </w:r>
        <w:r>
          <w:rPr>
            <w:noProof/>
            <w:webHidden/>
          </w:rPr>
          <w:tab/>
        </w:r>
        <w:r>
          <w:rPr>
            <w:noProof/>
            <w:webHidden/>
          </w:rPr>
          <w:fldChar w:fldCharType="begin"/>
        </w:r>
        <w:r>
          <w:rPr>
            <w:noProof/>
            <w:webHidden/>
          </w:rPr>
          <w:instrText xml:space="preserve"> PAGEREF _Toc225311833 \h </w:instrText>
        </w:r>
        <w:r>
          <w:rPr>
            <w:noProof/>
            <w:webHidden/>
          </w:rPr>
        </w:r>
        <w:r>
          <w:rPr>
            <w:noProof/>
            <w:webHidden/>
          </w:rPr>
          <w:fldChar w:fldCharType="separate"/>
        </w:r>
        <w:r>
          <w:rPr>
            <w:noProof/>
            <w:webHidden/>
          </w:rPr>
          <w:t>23</w:t>
        </w:r>
        <w:r>
          <w:rPr>
            <w:noProof/>
            <w:webHidden/>
          </w:rPr>
          <w:fldChar w:fldCharType="end"/>
        </w:r>
      </w:hyperlink>
    </w:p>
    <w:p w14:paraId="438277A3" w14:textId="44753D5A" w:rsidR="00470816" w:rsidRDefault="004708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311834" w:history="1">
        <w:r w:rsidRPr="00C76181">
          <w:rPr>
            <w:rStyle w:val="Hyperlink"/>
            <w:noProof/>
          </w:rPr>
          <w:t>6.0</w:t>
        </w:r>
        <w:r>
          <w:rPr>
            <w:rFonts w:asciiTheme="minorHAnsi" w:eastAsiaTheme="minorEastAsia" w:hAnsiTheme="minorHAnsi" w:cstheme="minorBidi"/>
            <w:noProof/>
            <w:kern w:val="2"/>
            <w14:ligatures w14:val="standardContextual"/>
          </w:rPr>
          <w:tab/>
        </w:r>
        <w:r w:rsidRPr="00C76181">
          <w:rPr>
            <w:rStyle w:val="Hyperlink"/>
            <w:noProof/>
          </w:rPr>
          <w:t>GENERAL REQUIREMENTS</w:t>
        </w:r>
        <w:r>
          <w:rPr>
            <w:noProof/>
            <w:webHidden/>
          </w:rPr>
          <w:tab/>
        </w:r>
        <w:r>
          <w:rPr>
            <w:noProof/>
            <w:webHidden/>
          </w:rPr>
          <w:fldChar w:fldCharType="begin"/>
        </w:r>
        <w:r>
          <w:rPr>
            <w:noProof/>
            <w:webHidden/>
          </w:rPr>
          <w:instrText xml:space="preserve"> PAGEREF _Toc225311834 \h </w:instrText>
        </w:r>
        <w:r>
          <w:rPr>
            <w:noProof/>
            <w:webHidden/>
          </w:rPr>
        </w:r>
        <w:r>
          <w:rPr>
            <w:noProof/>
            <w:webHidden/>
          </w:rPr>
          <w:fldChar w:fldCharType="separate"/>
        </w:r>
        <w:r>
          <w:rPr>
            <w:noProof/>
            <w:webHidden/>
          </w:rPr>
          <w:t>24</w:t>
        </w:r>
        <w:r>
          <w:rPr>
            <w:noProof/>
            <w:webHidden/>
          </w:rPr>
          <w:fldChar w:fldCharType="end"/>
        </w:r>
      </w:hyperlink>
    </w:p>
    <w:p w14:paraId="7F348FB0" w14:textId="2F136ADB"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35" w:history="1">
        <w:r w:rsidRPr="00C76181">
          <w:rPr>
            <w:rStyle w:val="Hyperlink"/>
            <w:noProof/>
          </w:rPr>
          <w:t>6.1</w:t>
        </w:r>
        <w:r>
          <w:rPr>
            <w:rFonts w:asciiTheme="minorHAnsi" w:eastAsiaTheme="minorEastAsia" w:hAnsiTheme="minorHAnsi" w:cstheme="minorBidi"/>
            <w:noProof/>
            <w:kern w:val="2"/>
            <w14:ligatures w14:val="standardContextual"/>
          </w:rPr>
          <w:tab/>
        </w:r>
        <w:r w:rsidRPr="00C76181">
          <w:rPr>
            <w:rStyle w:val="Hyperlink"/>
            <w:noProof/>
          </w:rPr>
          <w:t>ENTERPRISE AND IT FRAMEWORK</w:t>
        </w:r>
        <w:r>
          <w:rPr>
            <w:noProof/>
            <w:webHidden/>
          </w:rPr>
          <w:tab/>
        </w:r>
        <w:r>
          <w:rPr>
            <w:noProof/>
            <w:webHidden/>
          </w:rPr>
          <w:fldChar w:fldCharType="begin"/>
        </w:r>
        <w:r>
          <w:rPr>
            <w:noProof/>
            <w:webHidden/>
          </w:rPr>
          <w:instrText xml:space="preserve"> PAGEREF _Toc225311835 \h </w:instrText>
        </w:r>
        <w:r>
          <w:rPr>
            <w:noProof/>
            <w:webHidden/>
          </w:rPr>
        </w:r>
        <w:r>
          <w:rPr>
            <w:noProof/>
            <w:webHidden/>
          </w:rPr>
          <w:fldChar w:fldCharType="separate"/>
        </w:r>
        <w:r>
          <w:rPr>
            <w:noProof/>
            <w:webHidden/>
          </w:rPr>
          <w:t>24</w:t>
        </w:r>
        <w:r>
          <w:rPr>
            <w:noProof/>
            <w:webHidden/>
          </w:rPr>
          <w:fldChar w:fldCharType="end"/>
        </w:r>
      </w:hyperlink>
    </w:p>
    <w:p w14:paraId="1E794D39" w14:textId="20035CDB" w:rsidR="00470816" w:rsidRDefault="00470816">
      <w:pPr>
        <w:pStyle w:val="TOC3"/>
        <w:rPr>
          <w:rFonts w:asciiTheme="minorHAnsi" w:eastAsiaTheme="minorEastAsia" w:hAnsiTheme="minorHAnsi" w:cstheme="minorBidi"/>
          <w:noProof/>
          <w:kern w:val="2"/>
          <w14:ligatures w14:val="standardContextual"/>
        </w:rPr>
      </w:pPr>
      <w:hyperlink w:anchor="_Toc225311836" w:history="1">
        <w:r w:rsidRPr="00C76181">
          <w:rPr>
            <w:rStyle w:val="Hyperlink"/>
            <w:noProof/>
          </w:rPr>
          <w:t>6.1.1</w:t>
        </w:r>
        <w:r>
          <w:rPr>
            <w:rFonts w:asciiTheme="minorHAnsi" w:eastAsiaTheme="minorEastAsia" w:hAnsiTheme="minorHAnsi" w:cstheme="minorBidi"/>
            <w:noProof/>
            <w:kern w:val="2"/>
            <w14:ligatures w14:val="standardContextual"/>
          </w:rPr>
          <w:tab/>
        </w:r>
        <w:r w:rsidRPr="00C76181">
          <w:rPr>
            <w:rStyle w:val="Hyperlink"/>
            <w:noProof/>
          </w:rPr>
          <w:t>VA TECHNICAL REFERENCE MODEL</w:t>
        </w:r>
        <w:r>
          <w:rPr>
            <w:noProof/>
            <w:webHidden/>
          </w:rPr>
          <w:tab/>
        </w:r>
        <w:r>
          <w:rPr>
            <w:noProof/>
            <w:webHidden/>
          </w:rPr>
          <w:fldChar w:fldCharType="begin"/>
        </w:r>
        <w:r>
          <w:rPr>
            <w:noProof/>
            <w:webHidden/>
          </w:rPr>
          <w:instrText xml:space="preserve"> PAGEREF _Toc225311836 \h </w:instrText>
        </w:r>
        <w:r>
          <w:rPr>
            <w:noProof/>
            <w:webHidden/>
          </w:rPr>
        </w:r>
        <w:r>
          <w:rPr>
            <w:noProof/>
            <w:webHidden/>
          </w:rPr>
          <w:fldChar w:fldCharType="separate"/>
        </w:r>
        <w:r>
          <w:rPr>
            <w:noProof/>
            <w:webHidden/>
          </w:rPr>
          <w:t>24</w:t>
        </w:r>
        <w:r>
          <w:rPr>
            <w:noProof/>
            <w:webHidden/>
          </w:rPr>
          <w:fldChar w:fldCharType="end"/>
        </w:r>
      </w:hyperlink>
    </w:p>
    <w:p w14:paraId="2E9447F8" w14:textId="7EBF2E1C" w:rsidR="00470816" w:rsidRDefault="00470816">
      <w:pPr>
        <w:pStyle w:val="TOC3"/>
        <w:rPr>
          <w:rFonts w:asciiTheme="minorHAnsi" w:eastAsiaTheme="minorEastAsia" w:hAnsiTheme="minorHAnsi" w:cstheme="minorBidi"/>
          <w:noProof/>
          <w:kern w:val="2"/>
          <w14:ligatures w14:val="standardContextual"/>
        </w:rPr>
      </w:pPr>
      <w:hyperlink w:anchor="_Toc225311837" w:history="1">
        <w:r w:rsidRPr="00C76181">
          <w:rPr>
            <w:rStyle w:val="Hyperlink"/>
            <w:noProof/>
          </w:rPr>
          <w:t>6.1.2</w:t>
        </w:r>
        <w:r>
          <w:rPr>
            <w:rFonts w:asciiTheme="minorHAnsi" w:eastAsiaTheme="minorEastAsia" w:hAnsiTheme="minorHAnsi" w:cstheme="minorBidi"/>
            <w:noProof/>
            <w:kern w:val="2"/>
            <w14:ligatures w14:val="standardContextual"/>
          </w:rPr>
          <w:tab/>
        </w:r>
        <w:r w:rsidRPr="00C76181">
          <w:rPr>
            <w:rStyle w:val="Hyperlink"/>
            <w:noProof/>
          </w:rPr>
          <w:t>ZERO TRUST – VA CRITICAL SECURITY CONTROLS</w:t>
        </w:r>
        <w:r>
          <w:rPr>
            <w:noProof/>
            <w:webHidden/>
          </w:rPr>
          <w:tab/>
        </w:r>
        <w:r>
          <w:rPr>
            <w:noProof/>
            <w:webHidden/>
          </w:rPr>
          <w:fldChar w:fldCharType="begin"/>
        </w:r>
        <w:r>
          <w:rPr>
            <w:noProof/>
            <w:webHidden/>
          </w:rPr>
          <w:instrText xml:space="preserve"> PAGEREF _Toc225311837 \h </w:instrText>
        </w:r>
        <w:r>
          <w:rPr>
            <w:noProof/>
            <w:webHidden/>
          </w:rPr>
        </w:r>
        <w:r>
          <w:rPr>
            <w:noProof/>
            <w:webHidden/>
          </w:rPr>
          <w:fldChar w:fldCharType="separate"/>
        </w:r>
        <w:r>
          <w:rPr>
            <w:noProof/>
            <w:webHidden/>
          </w:rPr>
          <w:t>24</w:t>
        </w:r>
        <w:r>
          <w:rPr>
            <w:noProof/>
            <w:webHidden/>
          </w:rPr>
          <w:fldChar w:fldCharType="end"/>
        </w:r>
      </w:hyperlink>
    </w:p>
    <w:p w14:paraId="0999BAC8" w14:textId="77D4C842" w:rsidR="00470816" w:rsidRDefault="00470816">
      <w:pPr>
        <w:pStyle w:val="TOC3"/>
        <w:rPr>
          <w:rFonts w:asciiTheme="minorHAnsi" w:eastAsiaTheme="minorEastAsia" w:hAnsiTheme="minorHAnsi" w:cstheme="minorBidi"/>
          <w:noProof/>
          <w:kern w:val="2"/>
          <w14:ligatures w14:val="standardContextual"/>
        </w:rPr>
      </w:pPr>
      <w:hyperlink w:anchor="_Toc225311838" w:history="1">
        <w:r w:rsidRPr="00C76181">
          <w:rPr>
            <w:rStyle w:val="Hyperlink"/>
            <w:noProof/>
          </w:rPr>
          <w:t>6.1.3</w:t>
        </w:r>
        <w:r>
          <w:rPr>
            <w:rFonts w:asciiTheme="minorHAnsi" w:eastAsiaTheme="minorEastAsia" w:hAnsiTheme="minorHAnsi" w:cstheme="minorBidi"/>
            <w:noProof/>
            <w:kern w:val="2"/>
            <w14:ligatures w14:val="standardContextual"/>
          </w:rPr>
          <w:tab/>
        </w:r>
        <w:r w:rsidRPr="00C76181">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_Toc225311838 \h </w:instrText>
        </w:r>
        <w:r>
          <w:rPr>
            <w:noProof/>
            <w:webHidden/>
          </w:rPr>
        </w:r>
        <w:r>
          <w:rPr>
            <w:noProof/>
            <w:webHidden/>
          </w:rPr>
          <w:fldChar w:fldCharType="separate"/>
        </w:r>
        <w:r>
          <w:rPr>
            <w:noProof/>
            <w:webHidden/>
          </w:rPr>
          <w:t>25</w:t>
        </w:r>
        <w:r>
          <w:rPr>
            <w:noProof/>
            <w:webHidden/>
          </w:rPr>
          <w:fldChar w:fldCharType="end"/>
        </w:r>
      </w:hyperlink>
    </w:p>
    <w:p w14:paraId="699F3B48" w14:textId="3D06FD1E" w:rsidR="00470816" w:rsidRDefault="00470816">
      <w:pPr>
        <w:pStyle w:val="TOC3"/>
        <w:rPr>
          <w:rFonts w:asciiTheme="minorHAnsi" w:eastAsiaTheme="minorEastAsia" w:hAnsiTheme="minorHAnsi" w:cstheme="minorBidi"/>
          <w:noProof/>
          <w:kern w:val="2"/>
          <w14:ligatures w14:val="standardContextual"/>
        </w:rPr>
      </w:pPr>
      <w:hyperlink w:anchor="_Toc225311839" w:history="1">
        <w:r w:rsidRPr="00C76181">
          <w:rPr>
            <w:rStyle w:val="Hyperlink"/>
            <w:noProof/>
          </w:rPr>
          <w:t>6.1.4</w:t>
        </w:r>
        <w:r>
          <w:rPr>
            <w:rFonts w:asciiTheme="minorHAnsi" w:eastAsiaTheme="minorEastAsia" w:hAnsiTheme="minorHAnsi" w:cstheme="minorBidi"/>
            <w:noProof/>
            <w:kern w:val="2"/>
            <w14:ligatures w14:val="standardContextual"/>
          </w:rPr>
          <w:tab/>
        </w:r>
        <w:r w:rsidRPr="00C76181">
          <w:rPr>
            <w:rStyle w:val="Hyperlink"/>
            <w:noProof/>
          </w:rPr>
          <w:t>INTERNET PROTOCOL VERSION 6 (IPv6)</w:t>
        </w:r>
        <w:r>
          <w:rPr>
            <w:noProof/>
            <w:webHidden/>
          </w:rPr>
          <w:tab/>
        </w:r>
        <w:r>
          <w:rPr>
            <w:noProof/>
            <w:webHidden/>
          </w:rPr>
          <w:fldChar w:fldCharType="begin"/>
        </w:r>
        <w:r>
          <w:rPr>
            <w:noProof/>
            <w:webHidden/>
          </w:rPr>
          <w:instrText xml:space="preserve"> PAGEREF _Toc225311839 \h </w:instrText>
        </w:r>
        <w:r>
          <w:rPr>
            <w:noProof/>
            <w:webHidden/>
          </w:rPr>
        </w:r>
        <w:r>
          <w:rPr>
            <w:noProof/>
            <w:webHidden/>
          </w:rPr>
          <w:fldChar w:fldCharType="separate"/>
        </w:r>
        <w:r>
          <w:rPr>
            <w:noProof/>
            <w:webHidden/>
          </w:rPr>
          <w:t>26</w:t>
        </w:r>
        <w:r>
          <w:rPr>
            <w:noProof/>
            <w:webHidden/>
          </w:rPr>
          <w:fldChar w:fldCharType="end"/>
        </w:r>
      </w:hyperlink>
    </w:p>
    <w:p w14:paraId="1CB234F1" w14:textId="593EE7AB" w:rsidR="00470816" w:rsidRDefault="00470816">
      <w:pPr>
        <w:pStyle w:val="TOC3"/>
        <w:rPr>
          <w:rFonts w:asciiTheme="minorHAnsi" w:eastAsiaTheme="minorEastAsia" w:hAnsiTheme="minorHAnsi" w:cstheme="minorBidi"/>
          <w:noProof/>
          <w:kern w:val="2"/>
          <w14:ligatures w14:val="standardContextual"/>
        </w:rPr>
      </w:pPr>
      <w:hyperlink w:anchor="_Toc225311840" w:history="1">
        <w:r w:rsidRPr="00C76181">
          <w:rPr>
            <w:rStyle w:val="Hyperlink"/>
            <w:noProof/>
          </w:rPr>
          <w:t>6.1.5</w:t>
        </w:r>
        <w:r>
          <w:rPr>
            <w:rFonts w:asciiTheme="minorHAnsi" w:eastAsiaTheme="minorEastAsia" w:hAnsiTheme="minorHAnsi" w:cstheme="minorBidi"/>
            <w:noProof/>
            <w:kern w:val="2"/>
            <w14:ligatures w14:val="standardContextual"/>
          </w:rPr>
          <w:tab/>
        </w:r>
        <w:r w:rsidRPr="00C76181">
          <w:rPr>
            <w:rStyle w:val="Hyperlink"/>
            <w:noProof/>
          </w:rPr>
          <w:t>TRUSTED INTERNET CONNECTION (TIC)</w:t>
        </w:r>
        <w:r>
          <w:rPr>
            <w:noProof/>
            <w:webHidden/>
          </w:rPr>
          <w:tab/>
        </w:r>
        <w:r>
          <w:rPr>
            <w:noProof/>
            <w:webHidden/>
          </w:rPr>
          <w:fldChar w:fldCharType="begin"/>
        </w:r>
        <w:r>
          <w:rPr>
            <w:noProof/>
            <w:webHidden/>
          </w:rPr>
          <w:instrText xml:space="preserve"> PAGEREF _Toc225311840 \h </w:instrText>
        </w:r>
        <w:r>
          <w:rPr>
            <w:noProof/>
            <w:webHidden/>
          </w:rPr>
        </w:r>
        <w:r>
          <w:rPr>
            <w:noProof/>
            <w:webHidden/>
          </w:rPr>
          <w:fldChar w:fldCharType="separate"/>
        </w:r>
        <w:r>
          <w:rPr>
            <w:noProof/>
            <w:webHidden/>
          </w:rPr>
          <w:t>26</w:t>
        </w:r>
        <w:r>
          <w:rPr>
            <w:noProof/>
            <w:webHidden/>
          </w:rPr>
          <w:fldChar w:fldCharType="end"/>
        </w:r>
      </w:hyperlink>
    </w:p>
    <w:p w14:paraId="7BA5B7B8" w14:textId="0B82D25C" w:rsidR="00470816" w:rsidRDefault="00470816">
      <w:pPr>
        <w:pStyle w:val="TOC3"/>
        <w:rPr>
          <w:rFonts w:asciiTheme="minorHAnsi" w:eastAsiaTheme="minorEastAsia" w:hAnsiTheme="minorHAnsi" w:cstheme="minorBidi"/>
          <w:noProof/>
          <w:kern w:val="2"/>
          <w14:ligatures w14:val="standardContextual"/>
        </w:rPr>
      </w:pPr>
      <w:hyperlink w:anchor="_Toc225311841" w:history="1">
        <w:r w:rsidRPr="00C76181">
          <w:rPr>
            <w:rStyle w:val="Hyperlink"/>
            <w:noProof/>
          </w:rPr>
          <w:t>6.1.6</w:t>
        </w:r>
        <w:r>
          <w:rPr>
            <w:rFonts w:asciiTheme="minorHAnsi" w:eastAsiaTheme="minorEastAsia" w:hAnsiTheme="minorHAnsi" w:cstheme="minorBidi"/>
            <w:noProof/>
            <w:kern w:val="2"/>
            <w14:ligatures w14:val="standardContextual"/>
          </w:rPr>
          <w:tab/>
        </w:r>
        <w:r w:rsidRPr="00C76181">
          <w:rPr>
            <w:rStyle w:val="Hyperlink"/>
            <w:noProof/>
          </w:rPr>
          <w:t>STANDARD COMPUTER CONFIGURATION</w:t>
        </w:r>
        <w:r>
          <w:rPr>
            <w:noProof/>
            <w:webHidden/>
          </w:rPr>
          <w:tab/>
        </w:r>
        <w:r>
          <w:rPr>
            <w:noProof/>
            <w:webHidden/>
          </w:rPr>
          <w:fldChar w:fldCharType="begin"/>
        </w:r>
        <w:r>
          <w:rPr>
            <w:noProof/>
            <w:webHidden/>
          </w:rPr>
          <w:instrText xml:space="preserve"> PAGEREF _Toc225311841 \h </w:instrText>
        </w:r>
        <w:r>
          <w:rPr>
            <w:noProof/>
            <w:webHidden/>
          </w:rPr>
        </w:r>
        <w:r>
          <w:rPr>
            <w:noProof/>
            <w:webHidden/>
          </w:rPr>
          <w:fldChar w:fldCharType="separate"/>
        </w:r>
        <w:r>
          <w:rPr>
            <w:noProof/>
            <w:webHidden/>
          </w:rPr>
          <w:t>27</w:t>
        </w:r>
        <w:r>
          <w:rPr>
            <w:noProof/>
            <w:webHidden/>
          </w:rPr>
          <w:fldChar w:fldCharType="end"/>
        </w:r>
      </w:hyperlink>
    </w:p>
    <w:p w14:paraId="1F861A90" w14:textId="2FB7CE90" w:rsidR="00470816" w:rsidRDefault="00470816">
      <w:pPr>
        <w:pStyle w:val="TOC3"/>
        <w:rPr>
          <w:rFonts w:asciiTheme="minorHAnsi" w:eastAsiaTheme="minorEastAsia" w:hAnsiTheme="minorHAnsi" w:cstheme="minorBidi"/>
          <w:noProof/>
          <w:kern w:val="2"/>
          <w14:ligatures w14:val="standardContextual"/>
        </w:rPr>
      </w:pPr>
      <w:hyperlink w:anchor="_Toc225311842" w:history="1">
        <w:r w:rsidRPr="00C76181">
          <w:rPr>
            <w:rStyle w:val="Hyperlink"/>
            <w:noProof/>
          </w:rPr>
          <w:t>6.1.7</w:t>
        </w:r>
        <w:r>
          <w:rPr>
            <w:rFonts w:asciiTheme="minorHAnsi" w:eastAsiaTheme="minorEastAsia" w:hAnsiTheme="minorHAnsi" w:cstheme="minorBidi"/>
            <w:noProof/>
            <w:kern w:val="2"/>
            <w14:ligatures w14:val="standardContextual"/>
          </w:rPr>
          <w:tab/>
        </w:r>
        <w:r w:rsidRPr="00C76181">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_Toc225311842 \h </w:instrText>
        </w:r>
        <w:r>
          <w:rPr>
            <w:noProof/>
            <w:webHidden/>
          </w:rPr>
        </w:r>
        <w:r>
          <w:rPr>
            <w:noProof/>
            <w:webHidden/>
          </w:rPr>
          <w:fldChar w:fldCharType="separate"/>
        </w:r>
        <w:r>
          <w:rPr>
            <w:noProof/>
            <w:webHidden/>
          </w:rPr>
          <w:t>27</w:t>
        </w:r>
        <w:r>
          <w:rPr>
            <w:noProof/>
            <w:webHidden/>
          </w:rPr>
          <w:fldChar w:fldCharType="end"/>
        </w:r>
      </w:hyperlink>
    </w:p>
    <w:p w14:paraId="76B5BE95" w14:textId="6E1BCBAD" w:rsidR="00470816" w:rsidRDefault="00470816">
      <w:pPr>
        <w:pStyle w:val="TOC3"/>
        <w:rPr>
          <w:rFonts w:asciiTheme="minorHAnsi" w:eastAsiaTheme="minorEastAsia" w:hAnsiTheme="minorHAnsi" w:cstheme="minorBidi"/>
          <w:noProof/>
          <w:kern w:val="2"/>
          <w14:ligatures w14:val="standardContextual"/>
        </w:rPr>
      </w:pPr>
      <w:hyperlink w:anchor="_Toc225311843" w:history="1">
        <w:r w:rsidRPr="00C76181">
          <w:rPr>
            <w:rStyle w:val="Hyperlink"/>
            <w:noProof/>
          </w:rPr>
          <w:t>6.1.8</w:t>
        </w:r>
        <w:r>
          <w:rPr>
            <w:rFonts w:asciiTheme="minorHAnsi" w:eastAsiaTheme="minorEastAsia" w:hAnsiTheme="minorHAnsi" w:cstheme="minorBidi"/>
            <w:noProof/>
            <w:kern w:val="2"/>
            <w14:ligatures w14:val="standardContextual"/>
          </w:rPr>
          <w:tab/>
        </w:r>
        <w:r w:rsidRPr="00C76181">
          <w:rPr>
            <w:rStyle w:val="Hyperlink"/>
            <w:noProof/>
          </w:rPr>
          <w:t>PROCESS ASSET LIBRARY (PAL)</w:t>
        </w:r>
        <w:r>
          <w:rPr>
            <w:noProof/>
            <w:webHidden/>
          </w:rPr>
          <w:tab/>
        </w:r>
        <w:r>
          <w:rPr>
            <w:noProof/>
            <w:webHidden/>
          </w:rPr>
          <w:fldChar w:fldCharType="begin"/>
        </w:r>
        <w:r>
          <w:rPr>
            <w:noProof/>
            <w:webHidden/>
          </w:rPr>
          <w:instrText xml:space="preserve"> PAGEREF _Toc225311843 \h </w:instrText>
        </w:r>
        <w:r>
          <w:rPr>
            <w:noProof/>
            <w:webHidden/>
          </w:rPr>
        </w:r>
        <w:r>
          <w:rPr>
            <w:noProof/>
            <w:webHidden/>
          </w:rPr>
          <w:fldChar w:fldCharType="separate"/>
        </w:r>
        <w:r>
          <w:rPr>
            <w:noProof/>
            <w:webHidden/>
          </w:rPr>
          <w:t>28</w:t>
        </w:r>
        <w:r>
          <w:rPr>
            <w:noProof/>
            <w:webHidden/>
          </w:rPr>
          <w:fldChar w:fldCharType="end"/>
        </w:r>
      </w:hyperlink>
    </w:p>
    <w:p w14:paraId="355D43C7" w14:textId="2A1882D1" w:rsidR="00470816" w:rsidRDefault="00470816">
      <w:pPr>
        <w:pStyle w:val="TOC3"/>
        <w:rPr>
          <w:rFonts w:asciiTheme="minorHAnsi" w:eastAsiaTheme="minorEastAsia" w:hAnsiTheme="minorHAnsi" w:cstheme="minorBidi"/>
          <w:noProof/>
          <w:kern w:val="2"/>
          <w14:ligatures w14:val="standardContextual"/>
        </w:rPr>
      </w:pPr>
      <w:hyperlink w:anchor="_Toc225311844" w:history="1">
        <w:r w:rsidRPr="00C76181">
          <w:rPr>
            <w:rStyle w:val="Hyperlink"/>
            <w:noProof/>
          </w:rPr>
          <w:t>6.1.9</w:t>
        </w:r>
        <w:r>
          <w:rPr>
            <w:rFonts w:asciiTheme="minorHAnsi" w:eastAsiaTheme="minorEastAsia" w:hAnsiTheme="minorHAnsi" w:cstheme="minorBidi"/>
            <w:noProof/>
            <w:kern w:val="2"/>
            <w14:ligatures w14:val="standardContextual"/>
          </w:rPr>
          <w:tab/>
        </w:r>
        <w:r w:rsidRPr="00C76181">
          <w:rPr>
            <w:rStyle w:val="Hyperlink"/>
            <w:noProof/>
          </w:rPr>
          <w:t>AUTHORITATIVE DATA SOURCES</w:t>
        </w:r>
        <w:r>
          <w:rPr>
            <w:noProof/>
            <w:webHidden/>
          </w:rPr>
          <w:tab/>
        </w:r>
        <w:r>
          <w:rPr>
            <w:noProof/>
            <w:webHidden/>
          </w:rPr>
          <w:fldChar w:fldCharType="begin"/>
        </w:r>
        <w:r>
          <w:rPr>
            <w:noProof/>
            <w:webHidden/>
          </w:rPr>
          <w:instrText xml:space="preserve"> PAGEREF _Toc225311844 \h </w:instrText>
        </w:r>
        <w:r>
          <w:rPr>
            <w:noProof/>
            <w:webHidden/>
          </w:rPr>
        </w:r>
        <w:r>
          <w:rPr>
            <w:noProof/>
            <w:webHidden/>
          </w:rPr>
          <w:fldChar w:fldCharType="separate"/>
        </w:r>
        <w:r>
          <w:rPr>
            <w:noProof/>
            <w:webHidden/>
          </w:rPr>
          <w:t>28</w:t>
        </w:r>
        <w:r>
          <w:rPr>
            <w:noProof/>
            <w:webHidden/>
          </w:rPr>
          <w:fldChar w:fldCharType="end"/>
        </w:r>
      </w:hyperlink>
    </w:p>
    <w:p w14:paraId="55FE07A0" w14:textId="2AC48DE7" w:rsidR="00470816" w:rsidRDefault="00470816">
      <w:pPr>
        <w:pStyle w:val="TOC3"/>
        <w:rPr>
          <w:rFonts w:asciiTheme="minorHAnsi" w:eastAsiaTheme="minorEastAsia" w:hAnsiTheme="minorHAnsi" w:cstheme="minorBidi"/>
          <w:noProof/>
          <w:kern w:val="2"/>
          <w14:ligatures w14:val="standardContextual"/>
        </w:rPr>
      </w:pPr>
      <w:hyperlink w:anchor="_Toc225311845" w:history="1">
        <w:r w:rsidRPr="00C76181">
          <w:rPr>
            <w:rStyle w:val="Hyperlink"/>
            <w:noProof/>
          </w:rPr>
          <w:t>6.1.10</w:t>
        </w:r>
        <w:r>
          <w:rPr>
            <w:rFonts w:asciiTheme="minorHAnsi" w:eastAsiaTheme="minorEastAsia" w:hAnsiTheme="minorHAnsi" w:cstheme="minorBidi"/>
            <w:noProof/>
            <w:kern w:val="2"/>
            <w14:ligatures w14:val="standardContextual"/>
          </w:rPr>
          <w:tab/>
        </w:r>
        <w:r w:rsidRPr="00C76181">
          <w:rPr>
            <w:rStyle w:val="Hyperlink"/>
            <w:noProof/>
          </w:rPr>
          <w:t>SOCIAL SECURITY NUMBER (SSN) REDUCTION</w:t>
        </w:r>
        <w:r>
          <w:rPr>
            <w:noProof/>
            <w:webHidden/>
          </w:rPr>
          <w:tab/>
        </w:r>
        <w:r>
          <w:rPr>
            <w:noProof/>
            <w:webHidden/>
          </w:rPr>
          <w:fldChar w:fldCharType="begin"/>
        </w:r>
        <w:r>
          <w:rPr>
            <w:noProof/>
            <w:webHidden/>
          </w:rPr>
          <w:instrText xml:space="preserve"> PAGEREF _Toc225311845 \h </w:instrText>
        </w:r>
        <w:r>
          <w:rPr>
            <w:noProof/>
            <w:webHidden/>
          </w:rPr>
        </w:r>
        <w:r>
          <w:rPr>
            <w:noProof/>
            <w:webHidden/>
          </w:rPr>
          <w:fldChar w:fldCharType="separate"/>
        </w:r>
        <w:r>
          <w:rPr>
            <w:noProof/>
            <w:webHidden/>
          </w:rPr>
          <w:t>29</w:t>
        </w:r>
        <w:r>
          <w:rPr>
            <w:noProof/>
            <w:webHidden/>
          </w:rPr>
          <w:fldChar w:fldCharType="end"/>
        </w:r>
      </w:hyperlink>
    </w:p>
    <w:p w14:paraId="0D777944" w14:textId="6A5E3592" w:rsidR="00470816" w:rsidRDefault="00470816">
      <w:pPr>
        <w:pStyle w:val="TOC3"/>
        <w:rPr>
          <w:rFonts w:asciiTheme="minorHAnsi" w:eastAsiaTheme="minorEastAsia" w:hAnsiTheme="minorHAnsi" w:cstheme="minorBidi"/>
          <w:noProof/>
          <w:kern w:val="2"/>
          <w14:ligatures w14:val="standardContextual"/>
        </w:rPr>
      </w:pPr>
      <w:hyperlink w:anchor="_Toc225311846" w:history="1">
        <w:r w:rsidRPr="00C76181">
          <w:rPr>
            <w:rStyle w:val="Hyperlink"/>
            <w:noProof/>
          </w:rPr>
          <w:t>6.1.11</w:t>
        </w:r>
        <w:r>
          <w:rPr>
            <w:rFonts w:asciiTheme="minorHAnsi" w:eastAsiaTheme="minorEastAsia" w:hAnsiTheme="minorHAnsi" w:cstheme="minorBidi"/>
            <w:noProof/>
            <w:kern w:val="2"/>
            <w14:ligatures w14:val="standardContextual"/>
          </w:rPr>
          <w:tab/>
        </w:r>
        <w:r w:rsidRPr="00C76181">
          <w:rPr>
            <w:rStyle w:val="Hyperlink"/>
            <w:noProof/>
          </w:rPr>
          <w:t>GENERATIVE ARTIFICIAL INTELLIGENCE REQUIREMENTS</w:t>
        </w:r>
        <w:r>
          <w:rPr>
            <w:noProof/>
            <w:webHidden/>
          </w:rPr>
          <w:tab/>
        </w:r>
        <w:r>
          <w:rPr>
            <w:noProof/>
            <w:webHidden/>
          </w:rPr>
          <w:fldChar w:fldCharType="begin"/>
        </w:r>
        <w:r>
          <w:rPr>
            <w:noProof/>
            <w:webHidden/>
          </w:rPr>
          <w:instrText xml:space="preserve"> PAGEREF _Toc225311846 \h </w:instrText>
        </w:r>
        <w:r>
          <w:rPr>
            <w:noProof/>
            <w:webHidden/>
          </w:rPr>
        </w:r>
        <w:r>
          <w:rPr>
            <w:noProof/>
            <w:webHidden/>
          </w:rPr>
          <w:fldChar w:fldCharType="separate"/>
        </w:r>
        <w:r>
          <w:rPr>
            <w:noProof/>
            <w:webHidden/>
          </w:rPr>
          <w:t>29</w:t>
        </w:r>
        <w:r>
          <w:rPr>
            <w:noProof/>
            <w:webHidden/>
          </w:rPr>
          <w:fldChar w:fldCharType="end"/>
        </w:r>
      </w:hyperlink>
    </w:p>
    <w:p w14:paraId="3B73EE02" w14:textId="3B7ACD29" w:rsidR="00470816" w:rsidRDefault="00470816">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5311847" w:history="1">
        <w:r w:rsidRPr="00C76181">
          <w:rPr>
            <w:rStyle w:val="Hyperlink"/>
            <w:noProof/>
          </w:rPr>
          <w:t>6.1.11.1</w:t>
        </w:r>
        <w:r>
          <w:rPr>
            <w:rFonts w:asciiTheme="minorHAnsi" w:eastAsiaTheme="minorEastAsia" w:hAnsiTheme="minorHAnsi" w:cstheme="minorBidi"/>
            <w:noProof/>
            <w:kern w:val="2"/>
            <w14:ligatures w14:val="standardContextual"/>
          </w:rPr>
          <w:tab/>
        </w:r>
        <w:r w:rsidRPr="00C76181">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_Toc225311847 \h </w:instrText>
        </w:r>
        <w:r>
          <w:rPr>
            <w:noProof/>
            <w:webHidden/>
          </w:rPr>
        </w:r>
        <w:r>
          <w:rPr>
            <w:noProof/>
            <w:webHidden/>
          </w:rPr>
          <w:fldChar w:fldCharType="separate"/>
        </w:r>
        <w:r>
          <w:rPr>
            <w:noProof/>
            <w:webHidden/>
          </w:rPr>
          <w:t>31</w:t>
        </w:r>
        <w:r>
          <w:rPr>
            <w:noProof/>
            <w:webHidden/>
          </w:rPr>
          <w:fldChar w:fldCharType="end"/>
        </w:r>
      </w:hyperlink>
    </w:p>
    <w:p w14:paraId="697EA76E" w14:textId="107930A3" w:rsidR="00470816" w:rsidRDefault="00470816">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5311848" w:history="1">
        <w:r w:rsidRPr="00C76181">
          <w:rPr>
            <w:rStyle w:val="Hyperlink"/>
            <w:noProof/>
          </w:rPr>
          <w:t>6.1.11.2</w:t>
        </w:r>
        <w:r>
          <w:rPr>
            <w:rFonts w:asciiTheme="minorHAnsi" w:eastAsiaTheme="minorEastAsia" w:hAnsiTheme="minorHAnsi" w:cstheme="minorBidi"/>
            <w:noProof/>
            <w:kern w:val="2"/>
            <w14:ligatures w14:val="standardContextual"/>
          </w:rPr>
          <w:tab/>
        </w:r>
        <w:r w:rsidRPr="00C76181">
          <w:rPr>
            <w:rStyle w:val="Hyperlink"/>
            <w:noProof/>
          </w:rPr>
          <w:t>MONITORING, REPORTING, AND CORRECTIVE ACTION</w:t>
        </w:r>
        <w:r>
          <w:rPr>
            <w:noProof/>
            <w:webHidden/>
          </w:rPr>
          <w:tab/>
        </w:r>
        <w:r>
          <w:rPr>
            <w:noProof/>
            <w:webHidden/>
          </w:rPr>
          <w:fldChar w:fldCharType="begin"/>
        </w:r>
        <w:r>
          <w:rPr>
            <w:noProof/>
            <w:webHidden/>
          </w:rPr>
          <w:instrText xml:space="preserve"> PAGEREF _Toc225311848 \h </w:instrText>
        </w:r>
        <w:r>
          <w:rPr>
            <w:noProof/>
            <w:webHidden/>
          </w:rPr>
        </w:r>
        <w:r>
          <w:rPr>
            <w:noProof/>
            <w:webHidden/>
          </w:rPr>
          <w:fldChar w:fldCharType="separate"/>
        </w:r>
        <w:r>
          <w:rPr>
            <w:noProof/>
            <w:webHidden/>
          </w:rPr>
          <w:t>33</w:t>
        </w:r>
        <w:r>
          <w:rPr>
            <w:noProof/>
            <w:webHidden/>
          </w:rPr>
          <w:fldChar w:fldCharType="end"/>
        </w:r>
      </w:hyperlink>
    </w:p>
    <w:p w14:paraId="3AEA0599" w14:textId="35B4FD0A" w:rsidR="00470816" w:rsidRDefault="00470816">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5311849" w:history="1">
        <w:r w:rsidRPr="00C76181">
          <w:rPr>
            <w:rStyle w:val="Hyperlink"/>
            <w:noProof/>
          </w:rPr>
          <w:t>6.1.11.3</w:t>
        </w:r>
        <w:r>
          <w:rPr>
            <w:rFonts w:asciiTheme="minorHAnsi" w:eastAsiaTheme="minorEastAsia" w:hAnsiTheme="minorHAnsi" w:cstheme="minorBidi"/>
            <w:noProof/>
            <w:kern w:val="2"/>
            <w14:ligatures w14:val="standardContextual"/>
          </w:rPr>
          <w:tab/>
        </w:r>
        <w:r w:rsidRPr="00C76181">
          <w:rPr>
            <w:rStyle w:val="Hyperlink"/>
            <w:noProof/>
          </w:rPr>
          <w:t>AI MODEL UPDATES AND CHANGE DISCLOSURES</w:t>
        </w:r>
        <w:r>
          <w:rPr>
            <w:noProof/>
            <w:webHidden/>
          </w:rPr>
          <w:tab/>
        </w:r>
        <w:r>
          <w:rPr>
            <w:noProof/>
            <w:webHidden/>
          </w:rPr>
          <w:fldChar w:fldCharType="begin"/>
        </w:r>
        <w:r>
          <w:rPr>
            <w:noProof/>
            <w:webHidden/>
          </w:rPr>
          <w:instrText xml:space="preserve"> PAGEREF _Toc225311849 \h </w:instrText>
        </w:r>
        <w:r>
          <w:rPr>
            <w:noProof/>
            <w:webHidden/>
          </w:rPr>
        </w:r>
        <w:r>
          <w:rPr>
            <w:noProof/>
            <w:webHidden/>
          </w:rPr>
          <w:fldChar w:fldCharType="separate"/>
        </w:r>
        <w:r>
          <w:rPr>
            <w:noProof/>
            <w:webHidden/>
          </w:rPr>
          <w:t>33</w:t>
        </w:r>
        <w:r>
          <w:rPr>
            <w:noProof/>
            <w:webHidden/>
          </w:rPr>
          <w:fldChar w:fldCharType="end"/>
        </w:r>
      </w:hyperlink>
    </w:p>
    <w:p w14:paraId="3EE581DE" w14:textId="198C5A61"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50" w:history="1">
        <w:r w:rsidRPr="00C76181">
          <w:rPr>
            <w:rStyle w:val="Hyperlink"/>
            <w:noProof/>
          </w:rPr>
          <w:t>6.2</w:t>
        </w:r>
        <w:r>
          <w:rPr>
            <w:rFonts w:asciiTheme="minorHAnsi" w:eastAsiaTheme="minorEastAsia" w:hAnsiTheme="minorHAnsi" w:cstheme="minorBidi"/>
            <w:noProof/>
            <w:kern w:val="2"/>
            <w14:ligatures w14:val="standardContextual"/>
          </w:rPr>
          <w:tab/>
        </w:r>
        <w:r w:rsidRPr="00C76181">
          <w:rPr>
            <w:rStyle w:val="Hyperlink"/>
            <w:noProof/>
          </w:rPr>
          <w:t>SECURITY AND PRIVACY REQUIREMENTS</w:t>
        </w:r>
        <w:r>
          <w:rPr>
            <w:noProof/>
            <w:webHidden/>
          </w:rPr>
          <w:tab/>
        </w:r>
        <w:r>
          <w:rPr>
            <w:noProof/>
            <w:webHidden/>
          </w:rPr>
          <w:fldChar w:fldCharType="begin"/>
        </w:r>
        <w:r>
          <w:rPr>
            <w:noProof/>
            <w:webHidden/>
          </w:rPr>
          <w:instrText xml:space="preserve"> PAGEREF _Toc225311850 \h </w:instrText>
        </w:r>
        <w:r>
          <w:rPr>
            <w:noProof/>
            <w:webHidden/>
          </w:rPr>
        </w:r>
        <w:r>
          <w:rPr>
            <w:noProof/>
            <w:webHidden/>
          </w:rPr>
          <w:fldChar w:fldCharType="separate"/>
        </w:r>
        <w:r>
          <w:rPr>
            <w:noProof/>
            <w:webHidden/>
          </w:rPr>
          <w:t>34</w:t>
        </w:r>
        <w:r>
          <w:rPr>
            <w:noProof/>
            <w:webHidden/>
          </w:rPr>
          <w:fldChar w:fldCharType="end"/>
        </w:r>
      </w:hyperlink>
    </w:p>
    <w:p w14:paraId="05B3FFD6" w14:textId="537FA9CE" w:rsidR="00470816" w:rsidRDefault="00470816">
      <w:pPr>
        <w:pStyle w:val="TOC3"/>
        <w:rPr>
          <w:rFonts w:asciiTheme="minorHAnsi" w:eastAsiaTheme="minorEastAsia" w:hAnsiTheme="minorHAnsi" w:cstheme="minorBidi"/>
          <w:noProof/>
          <w:kern w:val="2"/>
          <w14:ligatures w14:val="standardContextual"/>
        </w:rPr>
      </w:pPr>
      <w:hyperlink w:anchor="_Toc225311851" w:history="1">
        <w:r w:rsidRPr="00C76181">
          <w:rPr>
            <w:rStyle w:val="Hyperlink"/>
            <w:noProof/>
          </w:rPr>
          <w:t>6.2.1</w:t>
        </w:r>
        <w:r>
          <w:rPr>
            <w:rFonts w:asciiTheme="minorHAnsi" w:eastAsiaTheme="minorEastAsia" w:hAnsiTheme="minorHAnsi" w:cstheme="minorBidi"/>
            <w:noProof/>
            <w:kern w:val="2"/>
            <w14:ligatures w14:val="standardContextual"/>
          </w:rPr>
          <w:tab/>
        </w:r>
        <w:r w:rsidRPr="00C76181">
          <w:rPr>
            <w:rStyle w:val="Hyperlink"/>
            <w:noProof/>
          </w:rPr>
          <w:t>POSITION/TASK RISK DESIGNATION LEVEL(S)</w:t>
        </w:r>
        <w:r>
          <w:rPr>
            <w:noProof/>
            <w:webHidden/>
          </w:rPr>
          <w:tab/>
        </w:r>
        <w:r>
          <w:rPr>
            <w:noProof/>
            <w:webHidden/>
          </w:rPr>
          <w:fldChar w:fldCharType="begin"/>
        </w:r>
        <w:r>
          <w:rPr>
            <w:noProof/>
            <w:webHidden/>
          </w:rPr>
          <w:instrText xml:space="preserve"> PAGEREF _Toc225311851 \h </w:instrText>
        </w:r>
        <w:r>
          <w:rPr>
            <w:noProof/>
            <w:webHidden/>
          </w:rPr>
        </w:r>
        <w:r>
          <w:rPr>
            <w:noProof/>
            <w:webHidden/>
          </w:rPr>
          <w:fldChar w:fldCharType="separate"/>
        </w:r>
        <w:r>
          <w:rPr>
            <w:noProof/>
            <w:webHidden/>
          </w:rPr>
          <w:t>34</w:t>
        </w:r>
        <w:r>
          <w:rPr>
            <w:noProof/>
            <w:webHidden/>
          </w:rPr>
          <w:fldChar w:fldCharType="end"/>
        </w:r>
      </w:hyperlink>
    </w:p>
    <w:p w14:paraId="656A7494" w14:textId="5F9DED65" w:rsidR="00470816" w:rsidRDefault="00470816">
      <w:pPr>
        <w:pStyle w:val="TOC3"/>
        <w:rPr>
          <w:rFonts w:asciiTheme="minorHAnsi" w:eastAsiaTheme="minorEastAsia" w:hAnsiTheme="minorHAnsi" w:cstheme="minorBidi"/>
          <w:noProof/>
          <w:kern w:val="2"/>
          <w14:ligatures w14:val="standardContextual"/>
        </w:rPr>
      </w:pPr>
      <w:hyperlink w:anchor="_Toc225311852" w:history="1">
        <w:r w:rsidRPr="00C76181">
          <w:rPr>
            <w:rStyle w:val="Hyperlink"/>
            <w:noProof/>
          </w:rPr>
          <w:t>6.2.2</w:t>
        </w:r>
        <w:r>
          <w:rPr>
            <w:rFonts w:asciiTheme="minorHAnsi" w:eastAsiaTheme="minorEastAsia" w:hAnsiTheme="minorHAnsi" w:cstheme="minorBidi"/>
            <w:noProof/>
            <w:kern w:val="2"/>
            <w14:ligatures w14:val="standardContextual"/>
          </w:rPr>
          <w:tab/>
        </w:r>
        <w:r w:rsidRPr="00C76181">
          <w:rPr>
            <w:rStyle w:val="Hyperlink"/>
            <w:noProof/>
          </w:rPr>
          <w:t>CONTRACTOR PERSONNEL SECURITY REQUIREMENTS</w:t>
        </w:r>
        <w:r>
          <w:rPr>
            <w:noProof/>
            <w:webHidden/>
          </w:rPr>
          <w:tab/>
        </w:r>
        <w:r>
          <w:rPr>
            <w:noProof/>
            <w:webHidden/>
          </w:rPr>
          <w:fldChar w:fldCharType="begin"/>
        </w:r>
        <w:r>
          <w:rPr>
            <w:noProof/>
            <w:webHidden/>
          </w:rPr>
          <w:instrText xml:space="preserve"> PAGEREF _Toc225311852 \h </w:instrText>
        </w:r>
        <w:r>
          <w:rPr>
            <w:noProof/>
            <w:webHidden/>
          </w:rPr>
        </w:r>
        <w:r>
          <w:rPr>
            <w:noProof/>
            <w:webHidden/>
          </w:rPr>
          <w:fldChar w:fldCharType="separate"/>
        </w:r>
        <w:r>
          <w:rPr>
            <w:noProof/>
            <w:webHidden/>
          </w:rPr>
          <w:t>34</w:t>
        </w:r>
        <w:r>
          <w:rPr>
            <w:noProof/>
            <w:webHidden/>
          </w:rPr>
          <w:fldChar w:fldCharType="end"/>
        </w:r>
      </w:hyperlink>
    </w:p>
    <w:p w14:paraId="400748AD" w14:textId="1B5540F1"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53" w:history="1">
        <w:r w:rsidRPr="00C76181">
          <w:rPr>
            <w:rStyle w:val="Hyperlink"/>
            <w:noProof/>
          </w:rPr>
          <w:t>6.3</w:t>
        </w:r>
        <w:r>
          <w:rPr>
            <w:rFonts w:asciiTheme="minorHAnsi" w:eastAsiaTheme="minorEastAsia" w:hAnsiTheme="minorHAnsi" w:cstheme="minorBidi"/>
            <w:noProof/>
            <w:kern w:val="2"/>
            <w14:ligatures w14:val="standardContextual"/>
          </w:rPr>
          <w:tab/>
        </w:r>
        <w:r w:rsidRPr="00C76181">
          <w:rPr>
            <w:rStyle w:val="Hyperlink"/>
            <w:noProof/>
          </w:rPr>
          <w:t>METHOD AND DISTRIBUTION OF DELIVERABLES</w:t>
        </w:r>
        <w:r>
          <w:rPr>
            <w:noProof/>
            <w:webHidden/>
          </w:rPr>
          <w:tab/>
        </w:r>
        <w:r>
          <w:rPr>
            <w:noProof/>
            <w:webHidden/>
          </w:rPr>
          <w:fldChar w:fldCharType="begin"/>
        </w:r>
        <w:r>
          <w:rPr>
            <w:noProof/>
            <w:webHidden/>
          </w:rPr>
          <w:instrText xml:space="preserve"> PAGEREF _Toc225311853 \h </w:instrText>
        </w:r>
        <w:r>
          <w:rPr>
            <w:noProof/>
            <w:webHidden/>
          </w:rPr>
        </w:r>
        <w:r>
          <w:rPr>
            <w:noProof/>
            <w:webHidden/>
          </w:rPr>
          <w:fldChar w:fldCharType="separate"/>
        </w:r>
        <w:r>
          <w:rPr>
            <w:noProof/>
            <w:webHidden/>
          </w:rPr>
          <w:t>36</w:t>
        </w:r>
        <w:r>
          <w:rPr>
            <w:noProof/>
            <w:webHidden/>
          </w:rPr>
          <w:fldChar w:fldCharType="end"/>
        </w:r>
      </w:hyperlink>
    </w:p>
    <w:p w14:paraId="727BF8CD" w14:textId="61834544"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54" w:history="1">
        <w:r w:rsidRPr="00C76181">
          <w:rPr>
            <w:rStyle w:val="Hyperlink"/>
            <w:noProof/>
          </w:rPr>
          <w:t>6.4</w:t>
        </w:r>
        <w:r>
          <w:rPr>
            <w:rFonts w:asciiTheme="minorHAnsi" w:eastAsiaTheme="minorEastAsia" w:hAnsiTheme="minorHAnsi" w:cstheme="minorBidi"/>
            <w:noProof/>
            <w:kern w:val="2"/>
            <w14:ligatures w14:val="standardContextual"/>
          </w:rPr>
          <w:tab/>
        </w:r>
        <w:r w:rsidRPr="00C76181">
          <w:rPr>
            <w:rStyle w:val="Hyperlink"/>
            <w:noProof/>
          </w:rPr>
          <w:t>PERFORMANCE METRICS</w:t>
        </w:r>
        <w:r>
          <w:rPr>
            <w:noProof/>
            <w:webHidden/>
          </w:rPr>
          <w:tab/>
        </w:r>
        <w:r>
          <w:rPr>
            <w:noProof/>
            <w:webHidden/>
          </w:rPr>
          <w:fldChar w:fldCharType="begin"/>
        </w:r>
        <w:r>
          <w:rPr>
            <w:noProof/>
            <w:webHidden/>
          </w:rPr>
          <w:instrText xml:space="preserve"> PAGEREF _Toc225311854 \h </w:instrText>
        </w:r>
        <w:r>
          <w:rPr>
            <w:noProof/>
            <w:webHidden/>
          </w:rPr>
        </w:r>
        <w:r>
          <w:rPr>
            <w:noProof/>
            <w:webHidden/>
          </w:rPr>
          <w:fldChar w:fldCharType="separate"/>
        </w:r>
        <w:r>
          <w:rPr>
            <w:noProof/>
            <w:webHidden/>
          </w:rPr>
          <w:t>36</w:t>
        </w:r>
        <w:r>
          <w:rPr>
            <w:noProof/>
            <w:webHidden/>
          </w:rPr>
          <w:fldChar w:fldCharType="end"/>
        </w:r>
      </w:hyperlink>
    </w:p>
    <w:p w14:paraId="1904B627" w14:textId="53437210"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55" w:history="1">
        <w:r w:rsidRPr="00C76181">
          <w:rPr>
            <w:rStyle w:val="Hyperlink"/>
            <w:noProof/>
          </w:rPr>
          <w:t>6.5</w:t>
        </w:r>
        <w:r>
          <w:rPr>
            <w:rFonts w:asciiTheme="minorHAnsi" w:eastAsiaTheme="minorEastAsia" w:hAnsiTheme="minorHAnsi" w:cstheme="minorBidi"/>
            <w:noProof/>
            <w:kern w:val="2"/>
            <w14:ligatures w14:val="standardContextual"/>
          </w:rPr>
          <w:tab/>
        </w:r>
        <w:r w:rsidRPr="00C76181">
          <w:rPr>
            <w:rStyle w:val="Hyperlink"/>
            <w:noProof/>
          </w:rPr>
          <w:t>FACILITY/RESOURCE PROVISIONS</w:t>
        </w:r>
        <w:r>
          <w:rPr>
            <w:noProof/>
            <w:webHidden/>
          </w:rPr>
          <w:tab/>
        </w:r>
        <w:r>
          <w:rPr>
            <w:noProof/>
            <w:webHidden/>
          </w:rPr>
          <w:fldChar w:fldCharType="begin"/>
        </w:r>
        <w:r>
          <w:rPr>
            <w:noProof/>
            <w:webHidden/>
          </w:rPr>
          <w:instrText xml:space="preserve"> PAGEREF _Toc225311855 \h </w:instrText>
        </w:r>
        <w:r>
          <w:rPr>
            <w:noProof/>
            <w:webHidden/>
          </w:rPr>
        </w:r>
        <w:r>
          <w:rPr>
            <w:noProof/>
            <w:webHidden/>
          </w:rPr>
          <w:fldChar w:fldCharType="separate"/>
        </w:r>
        <w:r>
          <w:rPr>
            <w:noProof/>
            <w:webHidden/>
          </w:rPr>
          <w:t>37</w:t>
        </w:r>
        <w:r>
          <w:rPr>
            <w:noProof/>
            <w:webHidden/>
          </w:rPr>
          <w:fldChar w:fldCharType="end"/>
        </w:r>
      </w:hyperlink>
    </w:p>
    <w:p w14:paraId="64CCBC60" w14:textId="6E83E22E"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56" w:history="1">
        <w:r w:rsidRPr="00C76181">
          <w:rPr>
            <w:rStyle w:val="Hyperlink"/>
            <w:noProof/>
          </w:rPr>
          <w:t>6.6</w:t>
        </w:r>
        <w:r>
          <w:rPr>
            <w:rFonts w:asciiTheme="minorHAnsi" w:eastAsiaTheme="minorEastAsia" w:hAnsiTheme="minorHAnsi" w:cstheme="minorBidi"/>
            <w:noProof/>
            <w:kern w:val="2"/>
            <w14:ligatures w14:val="standardContextual"/>
          </w:rPr>
          <w:tab/>
        </w:r>
        <w:r w:rsidRPr="00C76181">
          <w:rPr>
            <w:rStyle w:val="Hyperlink"/>
            <w:noProof/>
          </w:rPr>
          <w:t>GOVERNMENT FURNISHED PROPERTY</w:t>
        </w:r>
        <w:r>
          <w:rPr>
            <w:noProof/>
            <w:webHidden/>
          </w:rPr>
          <w:tab/>
        </w:r>
        <w:r>
          <w:rPr>
            <w:noProof/>
            <w:webHidden/>
          </w:rPr>
          <w:fldChar w:fldCharType="begin"/>
        </w:r>
        <w:r>
          <w:rPr>
            <w:noProof/>
            <w:webHidden/>
          </w:rPr>
          <w:instrText xml:space="preserve"> PAGEREF _Toc225311856 \h </w:instrText>
        </w:r>
        <w:r>
          <w:rPr>
            <w:noProof/>
            <w:webHidden/>
          </w:rPr>
        </w:r>
        <w:r>
          <w:rPr>
            <w:noProof/>
            <w:webHidden/>
          </w:rPr>
          <w:fldChar w:fldCharType="separate"/>
        </w:r>
        <w:r>
          <w:rPr>
            <w:noProof/>
            <w:webHidden/>
          </w:rPr>
          <w:t>38</w:t>
        </w:r>
        <w:r>
          <w:rPr>
            <w:noProof/>
            <w:webHidden/>
          </w:rPr>
          <w:fldChar w:fldCharType="end"/>
        </w:r>
      </w:hyperlink>
    </w:p>
    <w:p w14:paraId="1D639049" w14:textId="2360CE85" w:rsidR="00470816" w:rsidRDefault="0047081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5311857" w:history="1">
        <w:r w:rsidRPr="00C76181">
          <w:rPr>
            <w:rStyle w:val="Hyperlink"/>
            <w:noProof/>
          </w:rPr>
          <w:t>6.7</w:t>
        </w:r>
        <w:r>
          <w:rPr>
            <w:rFonts w:asciiTheme="minorHAnsi" w:eastAsiaTheme="minorEastAsia" w:hAnsiTheme="minorHAnsi" w:cstheme="minorBidi"/>
            <w:noProof/>
            <w:kern w:val="2"/>
            <w14:ligatures w14:val="standardContextual"/>
          </w:rPr>
          <w:tab/>
        </w:r>
        <w:r w:rsidRPr="00C76181">
          <w:rPr>
            <w:rStyle w:val="Hyperlink"/>
            <w:noProof/>
          </w:rPr>
          <w:t>ORGANIZATIONAL CONFLICT OF INTEREST</w:t>
        </w:r>
        <w:r>
          <w:rPr>
            <w:noProof/>
            <w:webHidden/>
          </w:rPr>
          <w:tab/>
        </w:r>
        <w:r>
          <w:rPr>
            <w:noProof/>
            <w:webHidden/>
          </w:rPr>
          <w:fldChar w:fldCharType="begin"/>
        </w:r>
        <w:r>
          <w:rPr>
            <w:noProof/>
            <w:webHidden/>
          </w:rPr>
          <w:instrText xml:space="preserve"> PAGEREF _Toc225311857 \h </w:instrText>
        </w:r>
        <w:r>
          <w:rPr>
            <w:noProof/>
            <w:webHidden/>
          </w:rPr>
        </w:r>
        <w:r>
          <w:rPr>
            <w:noProof/>
            <w:webHidden/>
          </w:rPr>
          <w:fldChar w:fldCharType="separate"/>
        </w:r>
        <w:r>
          <w:rPr>
            <w:noProof/>
            <w:webHidden/>
          </w:rPr>
          <w:t>40</w:t>
        </w:r>
        <w:r>
          <w:rPr>
            <w:noProof/>
            <w:webHidden/>
          </w:rPr>
          <w:fldChar w:fldCharType="end"/>
        </w:r>
      </w:hyperlink>
    </w:p>
    <w:p w14:paraId="0FA2F918" w14:textId="4219F4DB" w:rsidR="00470816" w:rsidRDefault="00470816" w:rsidP="00470816">
      <w:pPr>
        <w:pStyle w:val="TOC2"/>
        <w:tabs>
          <w:tab w:val="right" w:leader="dot" w:pos="9350"/>
        </w:tabs>
        <w:ind w:left="0"/>
        <w:rPr>
          <w:rFonts w:asciiTheme="minorHAnsi" w:eastAsiaTheme="minorEastAsia" w:hAnsiTheme="minorHAnsi" w:cstheme="minorBidi"/>
          <w:noProof/>
          <w:kern w:val="2"/>
          <w14:ligatures w14:val="standardContextual"/>
        </w:rPr>
      </w:pPr>
      <w:hyperlink w:anchor="_Toc225311858" w:history="1">
        <w:r w:rsidRPr="00C76181">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_Toc225311858 \h </w:instrText>
        </w:r>
        <w:r>
          <w:rPr>
            <w:noProof/>
            <w:webHidden/>
          </w:rPr>
        </w:r>
        <w:r>
          <w:rPr>
            <w:noProof/>
            <w:webHidden/>
          </w:rPr>
          <w:fldChar w:fldCharType="separate"/>
        </w:r>
        <w:r>
          <w:rPr>
            <w:noProof/>
            <w:webHidden/>
          </w:rPr>
          <w:t>40</w:t>
        </w:r>
        <w:r>
          <w:rPr>
            <w:noProof/>
            <w:webHidden/>
          </w:rPr>
          <w:fldChar w:fldCharType="end"/>
        </w:r>
      </w:hyperlink>
    </w:p>
    <w:p w14:paraId="7A3AC683" w14:textId="5A6C5253" w:rsidR="00470816" w:rsidRDefault="00470816">
      <w:pPr>
        <w:pStyle w:val="TOC1"/>
        <w:tabs>
          <w:tab w:val="right" w:leader="dot" w:pos="9350"/>
        </w:tabs>
        <w:rPr>
          <w:rFonts w:asciiTheme="minorHAnsi" w:eastAsiaTheme="minorEastAsia" w:hAnsiTheme="minorHAnsi" w:cstheme="minorBidi"/>
          <w:noProof/>
          <w:kern w:val="2"/>
          <w14:ligatures w14:val="standardContextual"/>
        </w:rPr>
      </w:pPr>
      <w:hyperlink w:anchor="_Toc225311859" w:history="1">
        <w:r w:rsidRPr="00C76181">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_Toc225311859 \h </w:instrText>
        </w:r>
        <w:r>
          <w:rPr>
            <w:noProof/>
            <w:webHidden/>
          </w:rPr>
        </w:r>
        <w:r>
          <w:rPr>
            <w:noProof/>
            <w:webHidden/>
          </w:rPr>
          <w:fldChar w:fldCharType="separate"/>
        </w:r>
        <w:r>
          <w:rPr>
            <w:noProof/>
            <w:webHidden/>
          </w:rPr>
          <w:t>46</w:t>
        </w:r>
        <w:r>
          <w:rPr>
            <w:noProof/>
            <w:webHidden/>
          </w:rPr>
          <w:fldChar w:fldCharType="end"/>
        </w:r>
      </w:hyperlink>
    </w:p>
    <w:p w14:paraId="2829018D" w14:textId="3BDE83A8" w:rsidR="005919D1" w:rsidRPr="00C0653B" w:rsidRDefault="00004F0E" w:rsidP="005420AE">
      <w:r>
        <w:rPr>
          <w:rFonts w:cs="Arial"/>
        </w:rPr>
        <w:fldChar w:fldCharType="end"/>
      </w:r>
      <w:r w:rsidR="003B2038">
        <w:rPr>
          <w:rFonts w:cs="Arial"/>
        </w:rPr>
        <w:t>APPENDIX A …………………………………………………………………………………..55</w:t>
      </w:r>
      <w:r w:rsidR="003F13D3">
        <w:br w:type="page"/>
      </w:r>
      <w:bookmarkStart w:id="0" w:name="_Ref252782738"/>
      <w:bookmarkStart w:id="1" w:name="_Ref252782752"/>
    </w:p>
    <w:p w14:paraId="0DD1A015" w14:textId="66DC2530" w:rsidR="00E47F5F" w:rsidRPr="00C0653B" w:rsidRDefault="005919D1" w:rsidP="0011119E">
      <w:pPr>
        <w:pStyle w:val="Heading1"/>
      </w:pPr>
      <w:bookmarkStart w:id="2" w:name="_Ref4595692"/>
      <w:bookmarkStart w:id="3" w:name="_Ref4595695"/>
      <w:bookmarkStart w:id="4" w:name="_Toc225311810"/>
      <w:r w:rsidRPr="00C0653B">
        <w:lastRenderedPageBreak/>
        <w:t>BACKGROUND</w:t>
      </w:r>
      <w:bookmarkEnd w:id="0"/>
      <w:bookmarkEnd w:id="1"/>
      <w:bookmarkEnd w:id="2"/>
      <w:bookmarkEnd w:id="3"/>
      <w:bookmarkEnd w:id="4"/>
    </w:p>
    <w:p w14:paraId="3746ACF5" w14:textId="0F956E57" w:rsidR="00045BF4" w:rsidRDefault="00045BF4" w:rsidP="00045BF4">
      <w:pPr>
        <w:pStyle w:val="NoSpacing"/>
      </w:pPr>
      <w:r>
        <w:t xml:space="preserve">The Department of Veterans Affairs (VA), Office of Information &amp; Technology (OIT), </w:t>
      </w:r>
      <w:r w:rsidR="00FA594C">
        <w:t>Office of Information Security</w:t>
      </w:r>
      <w:r>
        <w:t xml:space="preserve"> (</w:t>
      </w:r>
      <w:r w:rsidR="00FA594C">
        <w:t>OIS</w:t>
      </w:r>
      <w:r>
        <w:t>) strives to provide high quality, effective, and efficient Information Technology (IT) services to those responsible for providing care to the Veterans at the point-of-care as well as throughout all the points of the Veterans’ health care in an effective, timely and compassionate manner. VA depends on Information Management</w:t>
      </w:r>
      <w:r w:rsidR="009203EF">
        <w:t xml:space="preserve"> (IM)</w:t>
      </w:r>
      <w:r>
        <w:t>/IT systems to meet mission goals.</w:t>
      </w:r>
    </w:p>
    <w:p w14:paraId="2D660580" w14:textId="77777777" w:rsidR="00045BF4" w:rsidRDefault="00045BF4" w:rsidP="00045BF4">
      <w:pPr>
        <w:pStyle w:val="NoSpacing"/>
      </w:pPr>
    </w:p>
    <w:p w14:paraId="3DEDD8D1" w14:textId="1D17314C" w:rsidR="00045BF4" w:rsidRDefault="008B0964" w:rsidP="00045BF4">
      <w:pPr>
        <w:pStyle w:val="NoSpacing"/>
      </w:pPr>
      <w:r>
        <w:t>OIS</w:t>
      </w:r>
      <w:r w:rsidR="00045BF4">
        <w:t xml:space="preserve"> is one of six divisions within OIT. </w:t>
      </w:r>
      <w:r w:rsidR="00365159">
        <w:t>OIS</w:t>
      </w:r>
      <w:r w:rsidR="00045BF4">
        <w:t xml:space="preserve">’s mission, in collaboration with its business partners, is to </w:t>
      </w:r>
      <w:r w:rsidR="00640867">
        <w:t>provide an</w:t>
      </w:r>
      <w:r w:rsidR="00413B6D">
        <w:t xml:space="preserve"> </w:t>
      </w:r>
      <w:r w:rsidR="00C25C4F">
        <w:t>e</w:t>
      </w:r>
      <w:r w:rsidR="00413B6D">
        <w:t>nterprise information security program that strengthens</w:t>
      </w:r>
      <w:r w:rsidR="00AE3DD8">
        <w:t xml:space="preserve"> security</w:t>
      </w:r>
      <w:r w:rsidR="002F2D9C">
        <w:t xml:space="preserve"> strategy</w:t>
      </w:r>
      <w:r w:rsidR="00F83708">
        <w:t xml:space="preserve">, risk management, </w:t>
      </w:r>
      <w:r w:rsidR="003E0DB7">
        <w:t>engineering excellence</w:t>
      </w:r>
      <w:r w:rsidR="00CB0FFB">
        <w:t>, policy, budgeting, and operations</w:t>
      </w:r>
      <w:r w:rsidR="00461A5F">
        <w:t xml:space="preserve"> services to over 25</w:t>
      </w:r>
      <w:r w:rsidR="000D1E68">
        <w:t xml:space="preserve"> million</w:t>
      </w:r>
      <w:r w:rsidR="00BB3133">
        <w:t xml:space="preserve"> </w:t>
      </w:r>
      <w:r w:rsidR="00973DA9">
        <w:t>V</w:t>
      </w:r>
      <w:r w:rsidR="002411A3">
        <w:t xml:space="preserve">eterans, </w:t>
      </w:r>
      <w:r w:rsidR="00C25C4F">
        <w:t>f</w:t>
      </w:r>
      <w:r w:rsidR="002411A3">
        <w:t xml:space="preserve">amilies, and their </w:t>
      </w:r>
      <w:r w:rsidR="00C25C4F">
        <w:t>c</w:t>
      </w:r>
      <w:r w:rsidR="002411A3">
        <w:t>aregivers.</w:t>
      </w:r>
    </w:p>
    <w:p w14:paraId="68A3912E" w14:textId="77777777" w:rsidR="00045BF4" w:rsidRDefault="00045BF4" w:rsidP="00045BF4">
      <w:pPr>
        <w:pStyle w:val="NoSpacing"/>
      </w:pPr>
    </w:p>
    <w:p w14:paraId="7D3D40E0" w14:textId="015C90EF" w:rsidR="00045BF4" w:rsidRPr="005F0A64" w:rsidRDefault="00045BF4" w:rsidP="00045BF4">
      <w:pPr>
        <w:pStyle w:val="NoSpacing"/>
        <w:rPr>
          <w:i/>
          <w:iCs/>
        </w:rPr>
      </w:pPr>
      <w:r>
        <w:t xml:space="preserve">Within </w:t>
      </w:r>
      <w:r w:rsidR="00E95ABB">
        <w:t>OIS</w:t>
      </w:r>
      <w:r>
        <w:t xml:space="preserve">, </w:t>
      </w:r>
      <w:r w:rsidR="00BF4F37">
        <w:t>t</w:t>
      </w:r>
      <w:r w:rsidR="005F0A64" w:rsidRPr="005F0A64">
        <w:t xml:space="preserve">he Information Security Programs and Logistics (ISPL) service line is responsible for coordinating activities across OIS to ensure operations and the use of resources are integrated, transparent, and efficient. ISPL develops the program’s strategic goals, objectives, and recommends necessary adjustments to improve the organization’s ability to meet those goals. Additionally, ISPL evaluates, develops, recommends, and implements management and administrative practices for efficiencies and to meet organizational goals and objectives. ISPL functions include </w:t>
      </w:r>
      <w:r w:rsidR="00C25C4F">
        <w:t xml:space="preserve">the following: </w:t>
      </w:r>
      <w:r w:rsidR="005F0A64" w:rsidRPr="005F0A64">
        <w:t>Cybersecurity Program Planning</w:t>
      </w:r>
      <w:r w:rsidR="00C25C4F">
        <w:t>;</w:t>
      </w:r>
      <w:r w:rsidR="005F0A64" w:rsidRPr="005F0A64">
        <w:t xml:space="preserve"> Programming</w:t>
      </w:r>
      <w:r w:rsidR="00C25C4F">
        <w:t>;</w:t>
      </w:r>
      <w:r w:rsidR="005F0A64" w:rsidRPr="005F0A64">
        <w:t xml:space="preserve"> Budgeting and Execution; Acquisition Management; Cybersecurity Program Integration</w:t>
      </w:r>
      <w:r w:rsidR="00C25C4F">
        <w:t>;</w:t>
      </w:r>
      <w:r w:rsidR="005F0A64" w:rsidRPr="005F0A64">
        <w:t xml:space="preserve"> and OIS logistics functions</w:t>
      </w:r>
      <w:r w:rsidR="00C25C4F">
        <w:t>,</w:t>
      </w:r>
      <w:r w:rsidR="005F0A64" w:rsidRPr="005F0A64">
        <w:t xml:space="preserve"> such as</w:t>
      </w:r>
      <w:r w:rsidR="00C25C4F">
        <w:t>,</w:t>
      </w:r>
      <w:r w:rsidR="005F0A64" w:rsidRPr="005F0A64">
        <w:t xml:space="preserve"> Chief of Staff and Business/Program Administration</w:t>
      </w:r>
      <w:r w:rsidR="005F0A64" w:rsidRPr="005F0A64">
        <w:rPr>
          <w:i/>
          <w:iCs/>
        </w:rPr>
        <w:t>.</w:t>
      </w:r>
    </w:p>
    <w:p w14:paraId="31EEDC25" w14:textId="77777777" w:rsidR="00045BF4" w:rsidRDefault="00045BF4" w:rsidP="00045BF4">
      <w:pPr>
        <w:pStyle w:val="NoSpacing"/>
      </w:pPr>
    </w:p>
    <w:p w14:paraId="33803A34" w14:textId="448D2B86" w:rsidR="00045BF4" w:rsidRDefault="00045BF4" w:rsidP="00045BF4">
      <w:pPr>
        <w:pStyle w:val="NoSpacing"/>
      </w:pPr>
      <w:r>
        <w:t xml:space="preserve">A primary task within the lifecycle management of OIT Audit processes is </w:t>
      </w:r>
      <w:r w:rsidR="008476C5">
        <w:t>ISPL</w:t>
      </w:r>
      <w:r>
        <w:t>’s support of multiple audit activities that involve Veterans Health Administration</w:t>
      </w:r>
      <w:r w:rsidR="00194C5D">
        <w:t xml:space="preserve"> (VHA)</w:t>
      </w:r>
      <w:r>
        <w:t xml:space="preserve">, Veterans Benefits Administration </w:t>
      </w:r>
      <w:r w:rsidR="00194C5D">
        <w:t xml:space="preserve">(VBA) </w:t>
      </w:r>
      <w:r>
        <w:t>and National Cemetery Administration component agencies and their respective applications. These activities include interviews of management personnel, inspection of information security policies and procedures, observation of operational controls, and technical control testing of VA general support systems and major applications. Additionally, corrective actions identified in prior audits are often evaluated for implementation.</w:t>
      </w:r>
    </w:p>
    <w:p w14:paraId="0DD1A017" w14:textId="5945B0A9" w:rsidR="00E47F5F" w:rsidRPr="00FE6A09" w:rsidRDefault="00E47F5F" w:rsidP="00FE6A09">
      <w:pPr>
        <w:pStyle w:val="NoSpacing"/>
      </w:pPr>
    </w:p>
    <w:p w14:paraId="37B42E99" w14:textId="048FFF35" w:rsidR="00045BF4" w:rsidRDefault="00AE06D3" w:rsidP="00045BF4">
      <w:pPr>
        <w:pStyle w:val="BodyText"/>
        <w:spacing w:before="1"/>
        <w:jc w:val="both"/>
        <w:rPr>
          <w:spacing w:val="-2"/>
        </w:rPr>
      </w:pPr>
      <w:r>
        <w:t>ISPL</w:t>
      </w:r>
      <w:r w:rsidR="00C25C4F">
        <w:t xml:space="preserve"> </w:t>
      </w:r>
      <w:r w:rsidR="00045BF4">
        <w:t>supported</w:t>
      </w:r>
      <w:r w:rsidR="00045BF4">
        <w:rPr>
          <w:spacing w:val="-3"/>
        </w:rPr>
        <w:t xml:space="preserve"> </w:t>
      </w:r>
      <w:r w:rsidR="00045BF4">
        <w:t>audits</w:t>
      </w:r>
      <w:r w:rsidR="00045BF4">
        <w:rPr>
          <w:spacing w:val="-1"/>
        </w:rPr>
        <w:t xml:space="preserve"> </w:t>
      </w:r>
      <w:r w:rsidR="00045BF4">
        <w:t>currently</w:t>
      </w:r>
      <w:r w:rsidR="00045BF4">
        <w:rPr>
          <w:spacing w:val="-2"/>
        </w:rPr>
        <w:t xml:space="preserve"> </w:t>
      </w:r>
      <w:r w:rsidR="00045BF4">
        <w:t>include,</w:t>
      </w:r>
      <w:r w:rsidR="00045BF4">
        <w:rPr>
          <w:spacing w:val="-1"/>
        </w:rPr>
        <w:t xml:space="preserve"> </w:t>
      </w:r>
      <w:r w:rsidR="00045BF4">
        <w:t>but</w:t>
      </w:r>
      <w:r w:rsidR="00045BF4">
        <w:rPr>
          <w:spacing w:val="-1"/>
        </w:rPr>
        <w:t xml:space="preserve"> </w:t>
      </w:r>
      <w:r w:rsidR="00045BF4">
        <w:t>are</w:t>
      </w:r>
      <w:r w:rsidR="00045BF4">
        <w:rPr>
          <w:spacing w:val="-1"/>
        </w:rPr>
        <w:t xml:space="preserve"> </w:t>
      </w:r>
      <w:r w:rsidR="00045BF4">
        <w:t>not</w:t>
      </w:r>
      <w:r w:rsidR="00045BF4">
        <w:rPr>
          <w:spacing w:val="-1"/>
        </w:rPr>
        <w:t xml:space="preserve"> </w:t>
      </w:r>
      <w:r w:rsidR="00045BF4">
        <w:t>limited</w:t>
      </w:r>
      <w:r w:rsidR="00045BF4">
        <w:rPr>
          <w:spacing w:val="-2"/>
        </w:rPr>
        <w:t xml:space="preserve"> </w:t>
      </w:r>
      <w:r w:rsidR="00045BF4">
        <w:t>to,</w:t>
      </w:r>
      <w:r w:rsidR="00045BF4">
        <w:rPr>
          <w:spacing w:val="-1"/>
        </w:rPr>
        <w:t xml:space="preserve"> </w:t>
      </w:r>
      <w:r w:rsidR="00045BF4">
        <w:t>the</w:t>
      </w:r>
      <w:r w:rsidR="00045BF4">
        <w:rPr>
          <w:spacing w:val="-1"/>
        </w:rPr>
        <w:t xml:space="preserve"> </w:t>
      </w:r>
      <w:r w:rsidR="00045BF4">
        <w:rPr>
          <w:spacing w:val="-2"/>
        </w:rPr>
        <w:t>following:</w:t>
      </w:r>
    </w:p>
    <w:p w14:paraId="3C0EA392" w14:textId="44641667" w:rsidR="00045BF4" w:rsidRDefault="00045BF4" w:rsidP="00045BF4">
      <w:pPr>
        <w:pStyle w:val="BodyText"/>
        <w:spacing w:before="1"/>
        <w:ind w:left="720" w:hanging="720"/>
      </w:pPr>
      <w:r>
        <w:t>A.</w:t>
      </w:r>
      <w:r>
        <w:tab/>
        <w:t>F</w:t>
      </w:r>
      <w:r w:rsidR="00424DA7">
        <w:t xml:space="preserve">ederal Information Security Management Act (FISMA) </w:t>
      </w:r>
      <w:r>
        <w:t>of 2002 (“FISMA”, 44 U.S.C. § 3541) is a United States Federal Law enacted in 2002 as Title III of the E-Government Act of 2002. The act requires each federal agency to develop, document, and implement an agency-wide information security program to ensure the adequacy and effectiveness of VA’s information security programs. FISMA requires agency program officials, Chief Information Officers, and Inspector Generals to conduct annual reviews of information security programs.</w:t>
      </w:r>
    </w:p>
    <w:p w14:paraId="142A5ED8" w14:textId="682CB54F" w:rsidR="00045BF4" w:rsidRDefault="00045BF4" w:rsidP="00045BF4">
      <w:pPr>
        <w:pStyle w:val="BodyText"/>
        <w:spacing w:before="1"/>
        <w:ind w:left="720" w:hanging="720"/>
      </w:pPr>
      <w:r>
        <w:t>B.</w:t>
      </w:r>
      <w:r>
        <w:tab/>
      </w:r>
      <w:r w:rsidR="00424DA7" w:rsidRPr="00424DA7">
        <w:t>Federal Information System Controls Audit Manual</w:t>
      </w:r>
      <w:r w:rsidR="00424DA7">
        <w:t xml:space="preserve"> (</w:t>
      </w:r>
      <w:r>
        <w:t>FISCAM</w:t>
      </w:r>
      <w:r w:rsidR="00424DA7">
        <w:t>)</w:t>
      </w:r>
      <w:r>
        <w:t xml:space="preserve"> provides auditors with specific guidance in order to evaluate the confidentiality, integrity, and availability of information systems. FISCAM is consistent with the National Institute of Standards and Technology’s (NIST) guidelines for complying with </w:t>
      </w:r>
      <w:r>
        <w:lastRenderedPageBreak/>
        <w:t>FISMA. NIST Special Publication 800-53 provides recommended security controls for federal information systems and organizations. Appendix 3 of FISCAM provides a crosswalk to those controls. On a recurring basis, the VA conducts audits of IT systems, programs, and procedures to identify material weaknesses within VA IT systems.</w:t>
      </w:r>
    </w:p>
    <w:p w14:paraId="6880FEF0" w14:textId="3CD2EFCA" w:rsidR="00045BF4" w:rsidRDefault="00045BF4" w:rsidP="00045BF4">
      <w:pPr>
        <w:pStyle w:val="BodyText"/>
        <w:spacing w:before="1"/>
        <w:ind w:left="720" w:hanging="720"/>
      </w:pPr>
      <w:r>
        <w:t>C.</w:t>
      </w:r>
      <w:r>
        <w:tab/>
        <w:t>I</w:t>
      </w:r>
      <w:r w:rsidR="00424DA7">
        <w:t xml:space="preserve">nternal </w:t>
      </w:r>
      <w:r>
        <w:t>R</w:t>
      </w:r>
      <w:r w:rsidR="00424DA7">
        <w:t xml:space="preserve">evenue </w:t>
      </w:r>
      <w:r>
        <w:t>S</w:t>
      </w:r>
      <w:r w:rsidR="00424DA7">
        <w:t>ervice (IRS)</w:t>
      </w:r>
      <w:r>
        <w:t xml:space="preserve"> Publication 1075 requires the </w:t>
      </w:r>
      <w:r w:rsidR="00424DA7">
        <w:t>Secretary of Veterans Affairs</w:t>
      </w:r>
      <w:r>
        <w:t xml:space="preserve"> to ensure that personal and financial information furnished to the Internal Revenue Service is protected against unauthorized use, access, or disclosure. The VA receives </w:t>
      </w:r>
      <w:r w:rsidR="00424DA7">
        <w:t>Federal Tax Information</w:t>
      </w:r>
      <w:r w:rsidR="00FF39E5">
        <w:t xml:space="preserve"> </w:t>
      </w:r>
      <w:r>
        <w:t>directly from the IRS and from secondary sources such as the Social Security Administration. Pursuant to Internal Revenue Code IRC 6103 or through an IRS-approved exchange agreement, the VA must have adequate programs in place to protect any data received.</w:t>
      </w:r>
    </w:p>
    <w:p w14:paraId="1C69AC87" w14:textId="2226C548" w:rsidR="00045BF4" w:rsidRDefault="00045BF4" w:rsidP="00C25C4F">
      <w:pPr>
        <w:pStyle w:val="BodyText"/>
        <w:spacing w:before="1"/>
        <w:ind w:left="720"/>
      </w:pPr>
      <w:r>
        <w:t xml:space="preserve">The IRS conducts cyclic audits to evaluate the VA’s compliance with IRS data security requirements. The </w:t>
      </w:r>
      <w:r w:rsidR="00424DA7">
        <w:t>ISPL</w:t>
      </w:r>
      <w:r>
        <w:t xml:space="preserve"> Division’s functions include identifying broad trends of non-compliance among all audit activities (FISMA/FISCAM, G</w:t>
      </w:r>
      <w:r w:rsidR="00FF39E5">
        <w:t>overnment Accountability Office (GAO)</w:t>
      </w:r>
      <w:r>
        <w:t>, IRS, etc.); identifying and involving stakeholders at all levels during all audit activities, facilitating root cause analysis on audit findings: coordinating remediation activities based on applicable laws and regulations and validating enterprise compliance implementation activities.</w:t>
      </w:r>
    </w:p>
    <w:p w14:paraId="135685BD" w14:textId="61450687" w:rsidR="00036F34" w:rsidRPr="00C5198D" w:rsidRDefault="00E47F5F" w:rsidP="003527E6">
      <w:pPr>
        <w:pStyle w:val="Heading1"/>
        <w:rPr>
          <w:rStyle w:val="Emphasis"/>
          <w:rFonts w:cs="Arial"/>
          <w:b/>
          <w:i w:val="0"/>
          <w:iCs w:val="0"/>
          <w:color w:val="auto"/>
        </w:rPr>
      </w:pPr>
      <w:bookmarkStart w:id="5" w:name="_Ref252976827"/>
      <w:bookmarkStart w:id="6" w:name="_Ref252976836"/>
      <w:bookmarkStart w:id="7" w:name="_Toc225311811"/>
      <w:r w:rsidRPr="00D13E0C">
        <w:t>APPLICABLE DOCUMENTS</w:t>
      </w:r>
      <w:bookmarkStart w:id="8" w:name="_Hlk24975048"/>
      <w:bookmarkEnd w:id="5"/>
      <w:bookmarkEnd w:id="6"/>
      <w:bookmarkEnd w:id="7"/>
    </w:p>
    <w:p w14:paraId="0DD1A01C" w14:textId="7AE21C38" w:rsidR="00E47F5F" w:rsidRPr="00D13E0C" w:rsidRDefault="002B2BCF" w:rsidP="00FE6A09">
      <w:pPr>
        <w:pStyle w:val="NoSpacing"/>
        <w:rPr>
          <w:rFonts w:cs="Arial"/>
        </w:rPr>
      </w:pPr>
      <w:r w:rsidRPr="006944FD">
        <w:t xml:space="preserve">In the performance of the tasks associated with this </w:t>
      </w:r>
      <w:r>
        <w:t>P</w:t>
      </w:r>
      <w:r w:rsidR="00135C5E">
        <w:t>WS</w:t>
      </w:r>
      <w:r>
        <w:t>,</w:t>
      </w:r>
      <w:r w:rsidRPr="006944FD">
        <w:t xml:space="preserve"> </w:t>
      </w:r>
      <w:r>
        <w:t>the Contractor</w:t>
      </w:r>
      <w:r w:rsidRPr="006944FD">
        <w:t xml:space="preserve"> shall comply with the following</w:t>
      </w:r>
      <w:r>
        <w:t>:</w:t>
      </w:r>
    </w:p>
    <w:p w14:paraId="1F79779B" w14:textId="166C74FA" w:rsidR="004D6C55" w:rsidRDefault="004D6C55" w:rsidP="00AD4624">
      <w:pPr>
        <w:pStyle w:val="ListParagraph"/>
        <w:numPr>
          <w:ilvl w:val="0"/>
          <w:numId w:val="6"/>
        </w:numPr>
      </w:pPr>
      <w:r>
        <w:t>“Federal Information Security Modernization Act of 2014”</w:t>
      </w:r>
    </w:p>
    <w:p w14:paraId="0DD1A01E" w14:textId="59D067B2" w:rsidR="0041568B" w:rsidRDefault="0041568B" w:rsidP="00AD4624">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AD4624">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AD4624">
      <w:pPr>
        <w:pStyle w:val="ListParagraph"/>
        <w:numPr>
          <w:ilvl w:val="0"/>
          <w:numId w:val="6"/>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AD4624">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AD4624">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AD4624">
      <w:pPr>
        <w:pStyle w:val="ListParagraph"/>
        <w:numPr>
          <w:ilvl w:val="0"/>
          <w:numId w:val="6"/>
        </w:numPr>
      </w:pPr>
      <w:r w:rsidRPr="00D13E0C">
        <w:t xml:space="preserve">5 U.S.C. § 552a, as amended, “The Privacy Act of 1974” </w:t>
      </w:r>
    </w:p>
    <w:p w14:paraId="3C6F6464" w14:textId="0770A3A8" w:rsidR="0027242A" w:rsidRDefault="0027242A" w:rsidP="00AD4624">
      <w:pPr>
        <w:pStyle w:val="ListParagraph"/>
        <w:numPr>
          <w:ilvl w:val="0"/>
          <w:numId w:val="6"/>
        </w:numPr>
      </w:pPr>
      <w:bookmarkStart w:id="9"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9"/>
    <w:p w14:paraId="0DD1A023" w14:textId="35E6D8E8" w:rsidR="009E59A8" w:rsidRPr="00D13E0C" w:rsidRDefault="009E59A8" w:rsidP="00AD4624">
      <w:pPr>
        <w:pStyle w:val="ListParagraph"/>
        <w:numPr>
          <w:ilvl w:val="0"/>
          <w:numId w:val="6"/>
        </w:numPr>
      </w:pPr>
      <w:r w:rsidRPr="00FE6A09">
        <w:t>42 U.S.C. § 2000d “</w:t>
      </w:r>
      <w:r w:rsidRPr="00D13E0C">
        <w:t>Title VI of the Civil Rights Act of 1964”</w:t>
      </w:r>
      <w:r w:rsidR="009A1645">
        <w:t>, as amended</w:t>
      </w:r>
    </w:p>
    <w:p w14:paraId="2B9C577F" w14:textId="4A24639E" w:rsidR="00B14914" w:rsidRDefault="009E59A8" w:rsidP="00AD4624">
      <w:pPr>
        <w:pStyle w:val="ListParagraph"/>
        <w:numPr>
          <w:ilvl w:val="0"/>
          <w:numId w:val="6"/>
        </w:numPr>
      </w:pPr>
      <w:r w:rsidRPr="00D13E0C">
        <w:t>VA Directive</w:t>
      </w:r>
      <w:r w:rsidR="00A22E4A" w:rsidRPr="00D13E0C">
        <w:t xml:space="preserve"> 0710, “Personnel </w:t>
      </w:r>
      <w:r w:rsidR="00A22E4A">
        <w:t>Vetting Program,</w:t>
      </w:r>
      <w:r w:rsidR="00A22E4A" w:rsidRPr="00D13E0C">
        <w:t xml:space="preserve">” </w:t>
      </w:r>
      <w:r w:rsidR="00A22E4A">
        <w:t>September 8, 2025,</w:t>
      </w:r>
      <w:r w:rsidR="00A22E4A" w:rsidRPr="0095701E">
        <w:rPr>
          <w:color w:val="0000FF"/>
          <w:u w:val="single"/>
        </w:rPr>
        <w:t xml:space="preserve"> </w:t>
      </w:r>
      <w:hyperlink r:id="rId12" w:tooltip="Link to VA Publications Website" w:history="1">
        <w:r w:rsidR="00A22E4A" w:rsidRPr="008C6C63">
          <w:rPr>
            <w:rStyle w:val="Hyperlink"/>
            <w:rFonts w:cs="Arial"/>
          </w:rPr>
          <w:t>https://www.va.gov/vapubs/index.cfm</w:t>
        </w:r>
      </w:hyperlink>
    </w:p>
    <w:p w14:paraId="2ED23811" w14:textId="77777777" w:rsidR="00A22E4A" w:rsidRPr="00D44477" w:rsidRDefault="00A22E4A" w:rsidP="00A22E4A">
      <w:pPr>
        <w:pStyle w:val="ListParagraph"/>
        <w:numPr>
          <w:ilvl w:val="0"/>
          <w:numId w:val="6"/>
        </w:numPr>
        <w:rPr>
          <w:rStyle w:val="Hyperlink"/>
          <w:rFonts w:cs="Arial"/>
          <w:color w:val="auto"/>
          <w:u w:val="none"/>
        </w:rPr>
      </w:pPr>
      <w:r w:rsidRPr="00247972">
        <w:t xml:space="preserve">VA Handbook 0710, </w:t>
      </w:r>
      <w:r>
        <w:t>“</w:t>
      </w:r>
      <w:r w:rsidRPr="00247972">
        <w:t xml:space="preserve">Personnel </w:t>
      </w:r>
      <w:r>
        <w:t xml:space="preserve">Vetting Program,” September 8, 2025, </w:t>
      </w:r>
      <w:hyperlink r:id="rId13" w:tooltip="Link to VA Publications Website" w:history="1">
        <w:r w:rsidRPr="0095701E">
          <w:rPr>
            <w:rStyle w:val="Hyperlink"/>
            <w:rFonts w:cs="Arial"/>
          </w:rPr>
          <w:t>https://www.va.gov/vapubs/index.cfm</w:t>
        </w:r>
      </w:hyperlink>
      <w:r>
        <w:fldChar w:fldCharType="begin"/>
      </w:r>
      <w:r>
        <w:instrText>HYPERLINK "http://www.va.gov/vapubs" \o "VA Publications Homepage"</w:instrText>
      </w:r>
      <w:r>
        <w:fldChar w:fldCharType="separate"/>
      </w:r>
    </w:p>
    <w:p w14:paraId="0DD1A025" w14:textId="5E7E0688" w:rsidR="009E59A8" w:rsidRPr="00D13E0C" w:rsidRDefault="00A22E4A" w:rsidP="00AD4624">
      <w:pPr>
        <w:pStyle w:val="ListParagraph"/>
        <w:numPr>
          <w:ilvl w:val="0"/>
          <w:numId w:val="6"/>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AD4624">
      <w:pPr>
        <w:pStyle w:val="ListParagraph"/>
        <w:numPr>
          <w:ilvl w:val="0"/>
          <w:numId w:val="6"/>
        </w:numPr>
      </w:pPr>
      <w:r w:rsidRPr="00D13E0C">
        <w:lastRenderedPageBreak/>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AD4624">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AD4624">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AD4624">
      <w:pPr>
        <w:pStyle w:val="ListParagraph"/>
        <w:numPr>
          <w:ilvl w:val="0"/>
          <w:numId w:val="6"/>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AD4624">
      <w:pPr>
        <w:pStyle w:val="ListParagraph"/>
        <w:numPr>
          <w:ilvl w:val="0"/>
          <w:numId w:val="6"/>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AD4624">
      <w:pPr>
        <w:pStyle w:val="ListParagraph"/>
        <w:numPr>
          <w:ilvl w:val="0"/>
          <w:numId w:val="6"/>
        </w:numPr>
      </w:pPr>
      <w:r w:rsidRPr="00D13E0C">
        <w:t>Sections 504 and 508 of the Rehabilitation Act (29 U.S.C. § 794d), as amended</w:t>
      </w:r>
    </w:p>
    <w:p w14:paraId="0DD1A02B" w14:textId="77777777" w:rsidR="00E47F5F" w:rsidRDefault="00E47F5F" w:rsidP="00AD4624">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AD4624">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17BAB79" w14:textId="77777777" w:rsidR="00A22E4A" w:rsidRDefault="00A22E4A" w:rsidP="00A22E4A">
      <w:pPr>
        <w:pStyle w:val="ListParagraph"/>
        <w:numPr>
          <w:ilvl w:val="0"/>
          <w:numId w:val="6"/>
        </w:numPr>
      </w:pPr>
      <w:r w:rsidRPr="00D13E0C">
        <w:t>VA Handbook</w:t>
      </w:r>
      <w:r>
        <w:t xml:space="preserve"> 6500, “Risk Management Framework for VA Information Systems VA Information Security Program,” February 24, 2021 (see VA Notice 25-01, dated October 15, 2024, “</w:t>
      </w:r>
      <w:r w:rsidRPr="009B54CF">
        <w:t>Update to VA Handbook 6500 Risk Management Framework for VA Information Systems VA Information Security Progra</w:t>
      </w:r>
      <w:r>
        <w:t>m”, and VA Notice 25-06, dated 3/18/25, “Amending VA Directive 6500 to incorporate M-24-15”, VA Notice 25-16, dated September 15, 2025, “</w:t>
      </w:r>
      <w:r w:rsidRPr="00095ED2">
        <w:t>Amending V</w:t>
      </w:r>
      <w:r>
        <w:t>A</w:t>
      </w:r>
      <w:r w:rsidRPr="00095ED2">
        <w:t xml:space="preserve"> Handbook 6500 </w:t>
      </w:r>
      <w:r>
        <w:t>t</w:t>
      </w:r>
      <w:r w:rsidRPr="00095ED2">
        <w:t xml:space="preserve">o Replace Enterprise Mission Assurance Support Services Tool With Office </w:t>
      </w:r>
      <w:r>
        <w:t>o</w:t>
      </w:r>
      <w:r w:rsidRPr="00095ED2">
        <w:t>f Information Technology Governance Risk Compliance Tool</w:t>
      </w:r>
      <w:r>
        <w:t>, and VA Notice 25-17, dated September 22, 2025, “</w:t>
      </w:r>
      <w:r w:rsidRPr="00DE02AE">
        <w:t>Rescission Of Office Of Information Security (O</w:t>
      </w:r>
      <w:r>
        <w:t>IS</w:t>
      </w:r>
      <w:r w:rsidRPr="00DE02AE">
        <w:t>) Deputy Assistant Secretary (D</w:t>
      </w:r>
      <w:r>
        <w:t>AS</w:t>
      </w:r>
      <w:r w:rsidRPr="00DE02AE">
        <w:t xml:space="preserve">) Memorandum – Requirements </w:t>
      </w:r>
      <w:r>
        <w:t>o</w:t>
      </w:r>
      <w:r w:rsidRPr="00DE02AE">
        <w:t xml:space="preserve">f Proper Plan </w:t>
      </w:r>
      <w:r>
        <w:t>o</w:t>
      </w:r>
      <w:r w:rsidRPr="00DE02AE">
        <w:t xml:space="preserve">f Action </w:t>
      </w:r>
      <w:r>
        <w:t>a</w:t>
      </w:r>
      <w:r w:rsidRPr="00DE02AE">
        <w:t>nd Milestones (P</w:t>
      </w:r>
      <w:r>
        <w:t>OA</w:t>
      </w:r>
      <w:r w:rsidRPr="00DE02AE">
        <w:t>&amp;M) Completion</w:t>
      </w:r>
      <w:r>
        <w:t>)</w:t>
      </w:r>
    </w:p>
    <w:p w14:paraId="0DD1A02F" w14:textId="27846918" w:rsidR="00B90416" w:rsidRDefault="00B90416" w:rsidP="00AD4624">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AD4624">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pdate to VA Handbook 6500.6, Contract Security, Appendix C VA Information and Information System Security/Privacy Language For Inclusion Into Contracts, As Appropriat</w:t>
      </w:r>
      <w:r w:rsidR="009B54CF">
        <w:t>e</w:t>
      </w:r>
      <w:r w:rsidR="006D0EA7">
        <w:t>”)</w:t>
      </w:r>
    </w:p>
    <w:p w14:paraId="47F178CF" w14:textId="4653F6BA" w:rsidR="003B64C5" w:rsidRDefault="00FD28CC" w:rsidP="00AD4624">
      <w:pPr>
        <w:pStyle w:val="ListParagraph"/>
        <w:numPr>
          <w:ilvl w:val="0"/>
          <w:numId w:val="6"/>
        </w:numPr>
      </w:pPr>
      <w:r>
        <w:t>VA Handbook 6500.8, “Information System Contingency Planning</w:t>
      </w:r>
      <w:r w:rsidR="003A5863">
        <w:t>,</w:t>
      </w:r>
      <w:r>
        <w:t xml:space="preserve">” </w:t>
      </w:r>
      <w:r w:rsidR="00A056C5">
        <w:t>March 25, 2025</w:t>
      </w:r>
    </w:p>
    <w:p w14:paraId="78989F4C" w14:textId="77777777" w:rsidR="00A22E4A" w:rsidRDefault="00A22E4A" w:rsidP="00A22E4A">
      <w:pPr>
        <w:pStyle w:val="ListParagraph"/>
        <w:numPr>
          <w:ilvl w:val="0"/>
          <w:numId w:val="6"/>
        </w:numPr>
      </w:pPr>
      <w:r>
        <w:t>VA Handbook 6500.10, “Mobile Device Security Policy,” February 15, 2018 (see VA NOTICE 25-10, dated June 9, 2025, “</w:t>
      </w:r>
      <w:r w:rsidRPr="00216198">
        <w:t xml:space="preserve">Use </w:t>
      </w:r>
      <w:r>
        <w:t>o</w:t>
      </w:r>
      <w:r w:rsidRPr="00216198">
        <w:t xml:space="preserve">f Personally Owned Mobile Devices Policy Amendment </w:t>
      </w:r>
      <w:r>
        <w:t>o</w:t>
      </w:r>
      <w:r w:rsidRPr="00216198">
        <w:t xml:space="preserve">f Department </w:t>
      </w:r>
      <w:r>
        <w:t>o</w:t>
      </w:r>
      <w:r w:rsidRPr="00216198">
        <w:t>f Veterans Affairs Handbook 6500.10</w:t>
      </w:r>
      <w:r>
        <w:t>”, and VA Notice 25-15, dated August 22, 2025, “</w:t>
      </w:r>
      <w:r w:rsidRPr="00A6629B">
        <w:t xml:space="preserve">Update </w:t>
      </w:r>
      <w:r>
        <w:t>t</w:t>
      </w:r>
      <w:r w:rsidRPr="00A6629B">
        <w:t>o V</w:t>
      </w:r>
      <w:r>
        <w:t>A</w:t>
      </w:r>
      <w:r w:rsidRPr="00A6629B">
        <w:t xml:space="preserve"> Handbook 6500.10 Mobile Device Security Policy</w:t>
      </w:r>
      <w:r>
        <w:t>”)</w:t>
      </w:r>
    </w:p>
    <w:p w14:paraId="387CADB1" w14:textId="58298121" w:rsidR="00EE3A7B" w:rsidRDefault="00EE3A7B" w:rsidP="00AD4624">
      <w:pPr>
        <w:pStyle w:val="ListParagraph"/>
        <w:numPr>
          <w:ilvl w:val="0"/>
          <w:numId w:val="6"/>
        </w:numPr>
      </w:pPr>
      <w:r>
        <w:t>VA Handbook 6500.11, “VA Firewall Configuration</w:t>
      </w:r>
      <w:r w:rsidR="003A5863">
        <w:t>,</w:t>
      </w:r>
      <w:r>
        <w:t>” August 22, 2017</w:t>
      </w:r>
    </w:p>
    <w:p w14:paraId="7EDA74FE" w14:textId="381470DE" w:rsidR="00AE1B98" w:rsidRDefault="002F6178" w:rsidP="00AD4624">
      <w:pPr>
        <w:pStyle w:val="ListParagraph"/>
        <w:numPr>
          <w:ilvl w:val="0"/>
          <w:numId w:val="6"/>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4" w:tooltip="Link to public facing PAL" w:history="1">
        <w:r w:rsidR="00392C8E">
          <w:rPr>
            <w:rStyle w:val="Hyperlink"/>
          </w:rPr>
          <w:t>OIT Process Asset Library</w:t>
        </w:r>
      </w:hyperlink>
      <w:r w:rsidR="00392C8E">
        <w:t>.</w:t>
      </w:r>
    </w:p>
    <w:p w14:paraId="0DD1A035" w14:textId="6C105890" w:rsidR="00A65C84" w:rsidRDefault="00B25770" w:rsidP="00AD4624">
      <w:pPr>
        <w:pStyle w:val="ListParagraph"/>
        <w:numPr>
          <w:ilvl w:val="0"/>
          <w:numId w:val="6"/>
        </w:numPr>
        <w:tabs>
          <w:tab w:val="left" w:pos="0"/>
          <w:tab w:val="left" w:pos="720"/>
        </w:tabs>
        <w:spacing w:before="0" w:after="0"/>
      </w:pPr>
      <w:r>
        <w:t xml:space="preserve">One-VA </w:t>
      </w:r>
      <w:r w:rsidR="00493DEA">
        <w:t>Technical Reference Model (TRM) (reference</w:t>
      </w:r>
      <w:r w:rsidR="00BC15AA">
        <w:t xml:space="preserve"> at</w:t>
      </w:r>
      <w:r w:rsidR="00A65C84">
        <w:t xml:space="preserve"> </w:t>
      </w:r>
      <w:hyperlink r:id="rId15" w:tooltip="One-VA Technical Reference Model (TRM) Website" w:history="1">
        <w:r w:rsidR="007648AD">
          <w:rPr>
            <w:rStyle w:val="Hyperlink"/>
          </w:rPr>
          <w:t>https://www.va.gov/trm/TRMHomePage.aspx</w:t>
        </w:r>
      </w:hyperlink>
      <w:r w:rsidR="00A65C84">
        <w:t>)</w:t>
      </w:r>
    </w:p>
    <w:p w14:paraId="0DD1A037" w14:textId="74DCBE28" w:rsidR="007C1A25" w:rsidRDefault="007C1A25" w:rsidP="00AD4624">
      <w:pPr>
        <w:pStyle w:val="ListParagraph"/>
        <w:numPr>
          <w:ilvl w:val="0"/>
          <w:numId w:val="6"/>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AD4624">
      <w:pPr>
        <w:pStyle w:val="ListParagraph"/>
        <w:numPr>
          <w:ilvl w:val="0"/>
          <w:numId w:val="6"/>
        </w:numPr>
      </w:pPr>
      <w:r>
        <w:t>VA Directive 6510, “VA Identity, Credential and Access Management,” September 3, 2024</w:t>
      </w:r>
    </w:p>
    <w:p w14:paraId="475769FC" w14:textId="43D15F5C" w:rsidR="00E776AC" w:rsidRDefault="00E776AC" w:rsidP="00AD4624">
      <w:pPr>
        <w:pStyle w:val="ListParagraph"/>
        <w:numPr>
          <w:ilvl w:val="0"/>
          <w:numId w:val="6"/>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AD4624">
      <w:pPr>
        <w:pStyle w:val="ListParagraph"/>
        <w:numPr>
          <w:ilvl w:val="0"/>
          <w:numId w:val="6"/>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AD4624">
      <w:pPr>
        <w:pStyle w:val="ListParagraph"/>
        <w:numPr>
          <w:ilvl w:val="0"/>
          <w:numId w:val="6"/>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AD4624">
      <w:pPr>
        <w:pStyle w:val="ListParagraph"/>
        <w:numPr>
          <w:ilvl w:val="0"/>
          <w:numId w:val="6"/>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AD4624">
      <w:pPr>
        <w:pStyle w:val="ListParagraph"/>
        <w:numPr>
          <w:ilvl w:val="0"/>
          <w:numId w:val="6"/>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AD4624">
      <w:pPr>
        <w:pStyle w:val="ListParagraph"/>
        <w:numPr>
          <w:ilvl w:val="0"/>
          <w:numId w:val="6"/>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AD4624">
      <w:pPr>
        <w:pStyle w:val="ListParagraph"/>
        <w:numPr>
          <w:ilvl w:val="0"/>
          <w:numId w:val="6"/>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AD4624">
      <w:pPr>
        <w:pStyle w:val="ListParagraph"/>
        <w:numPr>
          <w:ilvl w:val="0"/>
          <w:numId w:val="6"/>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AD4624">
      <w:pPr>
        <w:pStyle w:val="ListParagraph"/>
        <w:numPr>
          <w:ilvl w:val="0"/>
          <w:numId w:val="6"/>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AD4624">
      <w:pPr>
        <w:pStyle w:val="ListParagraph"/>
        <w:numPr>
          <w:ilvl w:val="0"/>
          <w:numId w:val="6"/>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AD4624">
      <w:pPr>
        <w:pStyle w:val="ListParagraph"/>
        <w:numPr>
          <w:ilvl w:val="0"/>
          <w:numId w:val="6"/>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AD4624">
      <w:pPr>
        <w:pStyle w:val="ListParagraph"/>
        <w:numPr>
          <w:ilvl w:val="0"/>
          <w:numId w:val="6"/>
        </w:numPr>
      </w:pPr>
      <w:bookmarkStart w:id="10" w:name="_Hlk161062676"/>
      <w:r w:rsidRPr="002732FC">
        <w:t xml:space="preserve">Federal Identity, Credential, and Access Management (FICAM) </w:t>
      </w:r>
      <w:r w:rsidR="00D315BD">
        <w:t>Architecture, June 30, 2023</w:t>
      </w:r>
      <w:r w:rsidR="00245626">
        <w:t xml:space="preserve"> (</w:t>
      </w:r>
      <w:hyperlink r:id="rId16"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0"/>
    <w:p w14:paraId="2E0708C6" w14:textId="1D22C286" w:rsidR="002732FC" w:rsidRDefault="002732FC" w:rsidP="00AD4624">
      <w:pPr>
        <w:pStyle w:val="ListParagraph"/>
        <w:numPr>
          <w:ilvl w:val="0"/>
          <w:numId w:val="6"/>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69A20E92" w14:textId="77777777" w:rsidR="00A22E4A" w:rsidRDefault="00A22E4A" w:rsidP="00A22E4A">
      <w:pPr>
        <w:pStyle w:val="ListParagraph"/>
        <w:numPr>
          <w:ilvl w:val="0"/>
          <w:numId w:val="6"/>
        </w:numPr>
      </w:pPr>
      <w:r w:rsidRPr="00854144">
        <w:t xml:space="preserve">NIST SP </w:t>
      </w:r>
      <w:r>
        <w:t>800-63 Rev 4, 800-63A-4, 800-63B-4, 800-63C-4,</w:t>
      </w:r>
      <w:r w:rsidRPr="00854144">
        <w:t xml:space="preserve"> </w:t>
      </w:r>
      <w:r>
        <w:t>“Digital Identity Guidelines,”</w:t>
      </w:r>
      <w:r w:rsidRPr="00854144">
        <w:t xml:space="preserve"> </w:t>
      </w:r>
      <w:r>
        <w:t>August 1, 2025</w:t>
      </w:r>
    </w:p>
    <w:p w14:paraId="4F75995B" w14:textId="4A370F05" w:rsidR="00854144" w:rsidRDefault="00854144" w:rsidP="00AD4624">
      <w:pPr>
        <w:pStyle w:val="ListParagraph"/>
        <w:numPr>
          <w:ilvl w:val="0"/>
          <w:numId w:val="6"/>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AD4624">
      <w:pPr>
        <w:pStyle w:val="ListParagraph"/>
        <w:numPr>
          <w:ilvl w:val="0"/>
          <w:numId w:val="6"/>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7"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AD4624">
      <w:pPr>
        <w:pStyle w:val="ListParagraph"/>
        <w:numPr>
          <w:ilvl w:val="0"/>
          <w:numId w:val="6"/>
        </w:numPr>
      </w:pPr>
      <w:r w:rsidRPr="009C6B2E">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AD4624">
      <w:pPr>
        <w:pStyle w:val="ListParagraph"/>
        <w:numPr>
          <w:ilvl w:val="0"/>
          <w:numId w:val="6"/>
        </w:numPr>
        <w:rPr>
          <w:rStyle w:val="Hyperlink"/>
          <w:rFonts w:cs="Arial"/>
          <w:color w:val="auto"/>
          <w:u w:val="none"/>
        </w:rPr>
      </w:pPr>
      <w:r>
        <w:rPr>
          <w:rStyle w:val="Hyperlink"/>
          <w:rFonts w:cs="Arial"/>
        </w:rPr>
        <w:t xml:space="preserve"> </w:t>
      </w:r>
      <w:r w:rsidRPr="00F83067">
        <w:t xml:space="preserve">VA </w:t>
      </w:r>
      <w:bookmarkStart w:id="11" w:name="_Hlk25137610"/>
      <w:r w:rsidRPr="00F83067">
        <w:t>Memorandum “Personal Identity Verification (PIV) Logical Access Policy Clarification,” July 17, 2019,</w:t>
      </w:r>
      <w:r>
        <w:rPr>
          <w:rStyle w:val="Hyperlink"/>
          <w:rFonts w:cs="Arial"/>
        </w:rPr>
        <w:t xml:space="preserve"> </w:t>
      </w:r>
      <w:hyperlink r:id="rId19"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1"/>
    </w:p>
    <w:p w14:paraId="6CD9629C" w14:textId="1D25C927" w:rsidR="00D20884" w:rsidRDefault="005931CC" w:rsidP="00AD4624">
      <w:pPr>
        <w:pStyle w:val="ListParagraph"/>
        <w:numPr>
          <w:ilvl w:val="0"/>
          <w:numId w:val="6"/>
        </w:numPr>
      </w:pPr>
      <w:r w:rsidRPr="000703E9">
        <w:t>Trusted Internet Connections (TI</w:t>
      </w:r>
      <w:r w:rsidR="00BC7E7F">
        <w:t xml:space="preserve">C) 3.0 </w:t>
      </w:r>
      <w:r w:rsidR="00D20884">
        <w:t xml:space="preserve">Core Guidance Documents, </w:t>
      </w:r>
      <w:hyperlink r:id="rId20"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AD4624">
      <w:pPr>
        <w:pStyle w:val="ListParagraph"/>
        <w:numPr>
          <w:ilvl w:val="0"/>
          <w:numId w:val="6"/>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AD4624">
      <w:pPr>
        <w:pStyle w:val="ListParagraph"/>
        <w:numPr>
          <w:ilvl w:val="0"/>
          <w:numId w:val="6"/>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AD4624">
      <w:pPr>
        <w:pStyle w:val="ListParagraph"/>
        <w:numPr>
          <w:ilvl w:val="0"/>
          <w:numId w:val="6"/>
        </w:numPr>
      </w:pPr>
      <w:bookmarkStart w:id="12"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AD4624">
      <w:pPr>
        <w:pStyle w:val="ListParagraph"/>
        <w:numPr>
          <w:ilvl w:val="0"/>
          <w:numId w:val="6"/>
        </w:numPr>
      </w:pPr>
      <w:bookmarkStart w:id="13" w:name="_Hlk161062769"/>
      <w:bookmarkEnd w:id="12"/>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3"/>
    <w:p w14:paraId="598E796A" w14:textId="77777777" w:rsidR="00E84244" w:rsidRDefault="00E84244" w:rsidP="00AD4624">
      <w:pPr>
        <w:pStyle w:val="ListParagraph"/>
        <w:numPr>
          <w:ilvl w:val="0"/>
          <w:numId w:val="6"/>
        </w:numPr>
      </w:pPr>
      <w:r w:rsidRPr="00E84244">
        <w:t>Executive Order 13221, “Energy-Efficient Standby Power Devices,” August 2, 2001</w:t>
      </w:r>
    </w:p>
    <w:p w14:paraId="2CAB7164" w14:textId="0D17FA1F" w:rsidR="00A22E4A" w:rsidRDefault="00A22E4A" w:rsidP="00A22E4A">
      <w:pPr>
        <w:pStyle w:val="ListParagraph"/>
        <w:numPr>
          <w:ilvl w:val="0"/>
          <w:numId w:val="6"/>
        </w:numPr>
      </w:pPr>
      <w:r w:rsidRPr="006A6010">
        <w:t>Executive Order 14148, “Initial Rescissions of Harmful Executive Orders and Actions,” dated January 20, 2025</w:t>
      </w:r>
    </w:p>
    <w:p w14:paraId="2B0CDF38" w14:textId="636B766F" w:rsidR="00035445" w:rsidRDefault="00035445" w:rsidP="00AD4624">
      <w:pPr>
        <w:pStyle w:val="ListParagraph"/>
        <w:numPr>
          <w:ilvl w:val="0"/>
          <w:numId w:val="6"/>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1EF9CA4" w:rsidR="00FB3627" w:rsidRDefault="007316D6" w:rsidP="00AD4624">
      <w:pPr>
        <w:pStyle w:val="ListParagraph"/>
        <w:numPr>
          <w:ilvl w:val="0"/>
          <w:numId w:val="6"/>
        </w:numPr>
      </w:pPr>
      <w:r>
        <w:t>Office of Information Security (OIS) VAIQ #7424808 Memorandum, “Remote Access</w:t>
      </w:r>
      <w:r w:rsidR="003A5863">
        <w:t>,</w:t>
      </w:r>
      <w:r>
        <w:t>” January 15, 2014</w:t>
      </w:r>
      <w:r w:rsidR="00FB3627">
        <w:t xml:space="preserve">, </w:t>
      </w:r>
      <w:hyperlink r:id="rId21"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AD4624">
      <w:pPr>
        <w:pStyle w:val="ListParagraph"/>
        <w:numPr>
          <w:ilvl w:val="0"/>
          <w:numId w:val="6"/>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AD4624">
      <w:pPr>
        <w:pStyle w:val="ListParagraph"/>
        <w:numPr>
          <w:ilvl w:val="0"/>
          <w:numId w:val="6"/>
        </w:numPr>
      </w:pPr>
      <w:r w:rsidDel="0041086F">
        <w:t xml:space="preserve"> </w:t>
      </w:r>
      <w:bookmarkStart w:id="14"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2" w:tooltip="Link to the VIP Guide via VOA" w:history="1">
        <w:r w:rsidR="00DC0E56" w:rsidRPr="00DC0E56">
          <w:rPr>
            <w:rStyle w:val="Hyperlink"/>
            <w:rFonts w:cs="Arial"/>
          </w:rPr>
          <w:t>https://www.voa.va.gov/DocumentView.aspx?DocumentID=4371</w:t>
        </w:r>
      </w:hyperlink>
    </w:p>
    <w:bookmarkEnd w:id="14"/>
    <w:p w14:paraId="5567AF7A" w14:textId="24FF2DDE" w:rsidR="0094113B" w:rsidRPr="00D26DA6" w:rsidRDefault="0094113B" w:rsidP="00AD4624">
      <w:pPr>
        <w:pStyle w:val="ListParagraph"/>
        <w:numPr>
          <w:ilvl w:val="0"/>
          <w:numId w:val="6"/>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3"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AD4624">
      <w:pPr>
        <w:pStyle w:val="ListParagraph"/>
        <w:numPr>
          <w:ilvl w:val="0"/>
          <w:numId w:val="6"/>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4" w:tooltip="Link to the PLM Playbook version 2" w:history="1">
        <w:r w:rsidR="00B4762D" w:rsidRPr="005C744C">
          <w:rPr>
            <w:rStyle w:val="Hyperlink"/>
          </w:rPr>
          <w:t>https://www.voa.va.gov/DocumentView.aspx?DocumentID=4946</w:t>
        </w:r>
      </w:hyperlink>
    </w:p>
    <w:p w14:paraId="75DEB11F" w14:textId="55568F9E" w:rsidR="001829ED" w:rsidRDefault="001829ED" w:rsidP="00AD4624">
      <w:pPr>
        <w:pStyle w:val="ListParagraph"/>
        <w:numPr>
          <w:ilvl w:val="0"/>
          <w:numId w:val="6"/>
        </w:numPr>
        <w:rPr>
          <w:rStyle w:val="Hyperlink"/>
          <w:rFonts w:cs="Arial"/>
          <w:color w:val="auto"/>
          <w:u w:val="none"/>
        </w:rPr>
      </w:pPr>
      <w:bookmarkStart w:id="15"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AD4624">
      <w:pPr>
        <w:pStyle w:val="ListParagraph"/>
        <w:numPr>
          <w:ilvl w:val="0"/>
          <w:numId w:val="6"/>
        </w:numPr>
        <w:rPr>
          <w:rStyle w:val="Hyperlink"/>
          <w:rFonts w:cs="Arial"/>
          <w:color w:val="auto"/>
          <w:u w:val="none"/>
        </w:rPr>
      </w:pPr>
      <w:bookmarkStart w:id="16"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AD4624">
      <w:pPr>
        <w:pStyle w:val="ListParagraph"/>
        <w:numPr>
          <w:ilvl w:val="0"/>
          <w:numId w:val="6"/>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rsidP="00AD4624">
      <w:pPr>
        <w:pStyle w:val="ListParagraph"/>
        <w:numPr>
          <w:ilvl w:val="0"/>
          <w:numId w:val="6"/>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AD4624">
      <w:pPr>
        <w:pStyle w:val="ListParagraph"/>
        <w:numPr>
          <w:ilvl w:val="0"/>
          <w:numId w:val="6"/>
        </w:numPr>
        <w:rPr>
          <w:rStyle w:val="Hyperlink"/>
          <w:rFonts w:cs="Arial"/>
          <w:color w:val="auto"/>
          <w:u w:val="none"/>
        </w:rPr>
      </w:pPr>
      <w:bookmarkStart w:id="17"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17"/>
    <w:p w14:paraId="7F90E5F0" w14:textId="22A3A13B" w:rsidR="00E3307C" w:rsidRPr="00E3307C" w:rsidRDefault="001B3821" w:rsidP="00AD4624">
      <w:pPr>
        <w:pStyle w:val="ListParagraph"/>
        <w:numPr>
          <w:ilvl w:val="0"/>
          <w:numId w:val="6"/>
        </w:numPr>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25"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AD4624">
      <w:pPr>
        <w:pStyle w:val="ListParagraph"/>
        <w:numPr>
          <w:ilvl w:val="0"/>
          <w:numId w:val="6"/>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6"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AD4624">
      <w:pPr>
        <w:pStyle w:val="ListParagraph"/>
        <w:numPr>
          <w:ilvl w:val="0"/>
          <w:numId w:val="6"/>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3DBA6698" w14:textId="77777777" w:rsidR="00A22E4A" w:rsidRDefault="00A22E4A" w:rsidP="00A22E4A">
      <w:pPr>
        <w:pStyle w:val="ListParagraph"/>
        <w:numPr>
          <w:ilvl w:val="0"/>
          <w:numId w:val="6"/>
        </w:numPr>
        <w:rPr>
          <w:rStyle w:val="Hyperlink"/>
          <w:rFonts w:cs="Arial"/>
          <w:color w:val="auto"/>
          <w:u w:val="none"/>
        </w:rPr>
      </w:pPr>
      <w:r>
        <w:rPr>
          <w:rStyle w:val="Hyperlink"/>
          <w:rFonts w:cs="Arial"/>
          <w:color w:val="auto"/>
          <w:u w:val="none"/>
        </w:rPr>
        <w:t>OMB M-26-05, “Adopting a Risk-based Approach to Software and Hardware Security,” January 23, 2026</w:t>
      </w:r>
    </w:p>
    <w:p w14:paraId="71FEAF54" w14:textId="77777777" w:rsidR="00A22E4A" w:rsidRDefault="00A22E4A" w:rsidP="00A22E4A">
      <w:pPr>
        <w:pStyle w:val="ListParagraph"/>
        <w:numPr>
          <w:ilvl w:val="0"/>
          <w:numId w:val="6"/>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AD4624">
      <w:pPr>
        <w:pStyle w:val="ListParagraph"/>
        <w:numPr>
          <w:ilvl w:val="0"/>
          <w:numId w:val="6"/>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AD4624">
      <w:pPr>
        <w:pStyle w:val="ListParagraph"/>
        <w:numPr>
          <w:ilvl w:val="0"/>
          <w:numId w:val="6"/>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7" w:tooltip="Link to BOD 19-02" w:history="1">
        <w:r>
          <w:rPr>
            <w:rStyle w:val="Hyperlink"/>
          </w:rPr>
          <w:t>BOD 19-02: Vulnerability Remediation Requirements for Internet-Accessible Systems | CISA</w:t>
        </w:r>
      </w:hyperlink>
    </w:p>
    <w:p w14:paraId="2BFE1BCE" w14:textId="67F8A44E" w:rsidR="000C6F31" w:rsidRPr="000C6F31" w:rsidRDefault="00275EA0" w:rsidP="00AD4624">
      <w:pPr>
        <w:pStyle w:val="ListParagraph"/>
        <w:numPr>
          <w:ilvl w:val="0"/>
          <w:numId w:val="6"/>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8" w:tooltip="Link to CISA BOD 22-01" w:history="1">
        <w:r>
          <w:rPr>
            <w:rStyle w:val="Hyperlink"/>
          </w:rPr>
          <w:t>BOD 22-01: Reducing the Significant Risk of Known Exploited Vulnerabilities | CISA</w:t>
        </w:r>
      </w:hyperlink>
    </w:p>
    <w:p w14:paraId="76B3FB91" w14:textId="47F9ACA6" w:rsidR="00C63389" w:rsidRDefault="00275EA0" w:rsidP="00AD4624">
      <w:pPr>
        <w:pStyle w:val="ListParagraph"/>
        <w:numPr>
          <w:ilvl w:val="0"/>
          <w:numId w:val="6"/>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29" w:tooltip="Link to CISA BOD 23-01" w:history="1">
        <w:r>
          <w:rPr>
            <w:rStyle w:val="Hyperlink"/>
          </w:rPr>
          <w:t>BOD 23-01: Improving Asset Visibility and Vulnerability Detection on Federal Networks | CISA</w:t>
        </w:r>
      </w:hyperlink>
    </w:p>
    <w:p w14:paraId="0FB7073D" w14:textId="07D65C81" w:rsidR="005B33FD" w:rsidRDefault="005B33FD" w:rsidP="00AD4624">
      <w:pPr>
        <w:pStyle w:val="ListParagraph"/>
        <w:numPr>
          <w:ilvl w:val="0"/>
          <w:numId w:val="6"/>
        </w:numPr>
        <w:rPr>
          <w:rStyle w:val="Hyperlink"/>
          <w:rFonts w:cs="Arial"/>
          <w:color w:val="auto"/>
          <w:u w:val="none"/>
        </w:rPr>
      </w:pPr>
      <w:bookmarkStart w:id="18" w:name="_Hlk183509908"/>
      <w:r>
        <w:rPr>
          <w:rStyle w:val="Hyperlink"/>
          <w:rFonts w:cs="Arial"/>
          <w:color w:val="auto"/>
          <w:u w:val="none"/>
        </w:rPr>
        <w:t>VA Directive 6550, Pre-Procurement Assessment and Implementation of Medical Devices/Systems, June 03, 2019</w:t>
      </w:r>
    </w:p>
    <w:p w14:paraId="5CEA7D39" w14:textId="77777777" w:rsidR="00424DA7" w:rsidRDefault="00E85C7B" w:rsidP="00424DA7">
      <w:pPr>
        <w:pStyle w:val="ListParagraph"/>
        <w:numPr>
          <w:ilvl w:val="0"/>
          <w:numId w:val="6"/>
        </w:num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0" w:tooltip="Link to VA Memorandum &quot;VA Security Controls&quot;" w:history="1">
        <w:r w:rsidR="0053531C" w:rsidRPr="00677183">
          <w:rPr>
            <w:rStyle w:val="Hyperlink"/>
            <w:rFonts w:cs="Arial"/>
          </w:rPr>
          <w:t>https://www.voa.va.gov/DocumentView.aspx?DocumentID=5010</w:t>
        </w:r>
      </w:hyperlink>
      <w:bookmarkEnd w:id="15"/>
      <w:bookmarkEnd w:id="16"/>
      <w:bookmarkEnd w:id="18"/>
    </w:p>
    <w:p w14:paraId="1948AE5C" w14:textId="58CA9A6A" w:rsidR="00A22E4A" w:rsidRDefault="00A22E4A" w:rsidP="00A22E4A">
      <w:pPr>
        <w:pStyle w:val="ListParagraph"/>
        <w:numPr>
          <w:ilvl w:val="0"/>
          <w:numId w:val="6"/>
        </w:numPr>
      </w:pPr>
      <w:r>
        <w:t xml:space="preserve"> E.O. 13960, “Promoting the Use of Trustworthy Artificial Intelligence in the Federal Government,” December 3, 2020</w:t>
      </w:r>
    </w:p>
    <w:p w14:paraId="529F4960" w14:textId="77777777" w:rsidR="00A22E4A" w:rsidRDefault="00A22E4A" w:rsidP="00A22E4A">
      <w:pPr>
        <w:pStyle w:val="ListParagraph"/>
        <w:numPr>
          <w:ilvl w:val="0"/>
          <w:numId w:val="6"/>
        </w:numPr>
      </w:pPr>
      <w:r>
        <w:t>E.O. 14319, “Preventing Woke AI in the Federal Government,” July 23, 2025</w:t>
      </w:r>
    </w:p>
    <w:p w14:paraId="0824B241" w14:textId="77777777" w:rsidR="00A22E4A" w:rsidRDefault="00A22E4A" w:rsidP="00A22E4A">
      <w:pPr>
        <w:pStyle w:val="ListParagraph"/>
        <w:numPr>
          <w:ilvl w:val="0"/>
          <w:numId w:val="6"/>
        </w:numPr>
      </w:pPr>
      <w:r>
        <w:t xml:space="preserve">OMB Memorandum </w:t>
      </w:r>
      <w:hyperlink r:id="rId31" w:tgtFrame="_blank" w:tooltip="Link to OMB-25-21" w:history="1">
        <w:r>
          <w:rPr>
            <w:rStyle w:val="Hyperlink"/>
          </w:rPr>
          <w:t>M-25-21</w:t>
        </w:r>
      </w:hyperlink>
      <w:r>
        <w:t>, “Accelerating Federal Use of AI through Innovation, Governance, and Public Trust,” April 3, 2025</w:t>
      </w:r>
    </w:p>
    <w:p w14:paraId="02D714B9" w14:textId="77777777" w:rsidR="00A22E4A" w:rsidRDefault="00A22E4A" w:rsidP="00A22E4A">
      <w:pPr>
        <w:pStyle w:val="ListParagraph"/>
        <w:numPr>
          <w:ilvl w:val="0"/>
          <w:numId w:val="6"/>
        </w:numPr>
      </w:pPr>
      <w:r>
        <w:t xml:space="preserve">OMB Memorandum </w:t>
      </w:r>
      <w:hyperlink r:id="rId32" w:tgtFrame="_blank" w:tooltip="Link to OMB-25-22" w:history="1">
        <w:r>
          <w:rPr>
            <w:rStyle w:val="Hyperlink"/>
          </w:rPr>
          <w:t>M-25-22</w:t>
        </w:r>
      </w:hyperlink>
      <w:r>
        <w:t>, “Driving Efficient Acquisition of Artificial Intelligence in Government,” April 3, 2025</w:t>
      </w:r>
    </w:p>
    <w:p w14:paraId="7304A1A2" w14:textId="65FBB66D" w:rsidR="00A22E4A" w:rsidRDefault="00A22E4A" w:rsidP="00A22E4A">
      <w:pPr>
        <w:pStyle w:val="ListParagraph"/>
        <w:numPr>
          <w:ilvl w:val="0"/>
          <w:numId w:val="6"/>
        </w:numPr>
      </w:pPr>
      <w:r>
        <w:t xml:space="preserve">OMB Memorandum </w:t>
      </w:r>
      <w:hyperlink r:id="rId33" w:tooltip="Link to OMB M-26-04" w:history="1">
        <w:r>
          <w:rPr>
            <w:rStyle w:val="Hyperlink"/>
          </w:rPr>
          <w:t>M-26-04</w:t>
        </w:r>
      </w:hyperlink>
      <w:r>
        <w:t>, “Increasing Public Trust in Artificial Intelligence (AI) Through Unbiased AI Principles,” December 11, 2025</w:t>
      </w:r>
    </w:p>
    <w:p w14:paraId="1A97E8DA" w14:textId="40D23FE8" w:rsidR="00C5198D" w:rsidRPr="00424DA7" w:rsidRDefault="00C5198D" w:rsidP="00424DA7">
      <w:pPr>
        <w:pStyle w:val="ListParagraph"/>
        <w:numPr>
          <w:ilvl w:val="0"/>
          <w:numId w:val="6"/>
        </w:numPr>
        <w:rPr>
          <w:rStyle w:val="Hyperlink"/>
          <w:rFonts w:cs="Arial"/>
          <w:color w:val="auto"/>
          <w:u w:val="none"/>
        </w:rPr>
      </w:pPr>
      <w:r w:rsidRPr="00424DA7">
        <w:rPr>
          <w:rStyle w:val="Hyperlink"/>
          <w:rFonts w:cs="Arial"/>
          <w:color w:val="auto"/>
          <w:u w:val="none"/>
        </w:rPr>
        <w:t>Attachment 001 – OIG Audit Lifecycle Process Asset Library (PAL), April 19, 2022</w:t>
      </w:r>
    </w:p>
    <w:p w14:paraId="0DD1A03C" w14:textId="77777777" w:rsidR="00E47F5F" w:rsidRPr="00D13E0C" w:rsidRDefault="00E47F5F" w:rsidP="0011119E">
      <w:pPr>
        <w:pStyle w:val="Heading1"/>
      </w:pPr>
      <w:bookmarkStart w:id="19" w:name="_Toc251331939"/>
      <w:bookmarkStart w:id="20" w:name="_Ref252782643"/>
      <w:bookmarkStart w:id="21" w:name="_Ref252782644"/>
      <w:bookmarkStart w:id="22" w:name="_Ref252782689"/>
      <w:bookmarkStart w:id="23" w:name="_Toc225311812"/>
      <w:bookmarkStart w:id="24" w:name="_Toc6902885"/>
      <w:bookmarkEnd w:id="8"/>
      <w:r w:rsidRPr="00D13E0C">
        <w:t>SCOPE OF WORK</w:t>
      </w:r>
      <w:bookmarkEnd w:id="19"/>
      <w:bookmarkEnd w:id="20"/>
      <w:bookmarkEnd w:id="21"/>
      <w:bookmarkEnd w:id="22"/>
      <w:bookmarkEnd w:id="23"/>
    </w:p>
    <w:p w14:paraId="0DD1A03D" w14:textId="7CFA5136" w:rsidR="00E47F5F" w:rsidRDefault="00E47F5F" w:rsidP="00FE6A09">
      <w:pPr>
        <w:pStyle w:val="NoSpacing"/>
      </w:pPr>
      <w:r>
        <w:t xml:space="preserve">The Contractor shall </w:t>
      </w:r>
      <w:r w:rsidR="00C5198D">
        <w:t xml:space="preserve">provide comprehensive support with all VA audit cycle processes assigned to </w:t>
      </w:r>
      <w:r w:rsidR="21BD5410">
        <w:t>Enterprise Cybersecurity Program (ECSP)</w:t>
      </w:r>
      <w:r w:rsidR="00C5198D">
        <w:t xml:space="preserve"> to include continuous improvement of the Audit Portal and management of all audit lifecycle information housed within it, as well as associated with the </w:t>
      </w:r>
      <w:r w:rsidR="01DFB272">
        <w:t>ISPL-ECSP</w:t>
      </w:r>
      <w:r w:rsidR="00C5198D">
        <w:t xml:space="preserve"> internal and external communication SharePoint and/or websites.</w:t>
      </w:r>
      <w:r w:rsidR="00424DA7">
        <w:t xml:space="preserve"> </w:t>
      </w:r>
      <w:r w:rsidR="00C5198D">
        <w:t xml:space="preserve">The Contractor shall assist in managing, coordinating and reporting responses to audit findings; identifying, capturing and conducting analysis of audit cycle lessons learned to formulate action plans with input from key stakeholders; managing and reporting audit findings, emerging findings and conducting trend analysis to inform stakeholder and OIT Leadership decisions throughout the audit lifecycle; managing the </w:t>
      </w:r>
      <w:r w:rsidR="13CEBE75">
        <w:t>ISPL-ECSP</w:t>
      </w:r>
      <w:r w:rsidR="00C5198D">
        <w:t xml:space="preserve"> “Due Out” action tracker, organizing and facilitating meetings with audit stakeholders, providing “ADHOC” daily, weekly and monthly status reports; scheduling and coordinating audit briefings and interviews with Subject Matter Experts (SMEs) and key stakeholders.</w:t>
      </w:r>
    </w:p>
    <w:p w14:paraId="2C51AA09" w14:textId="77777777" w:rsidR="00C5198D" w:rsidRDefault="00C5198D" w:rsidP="00FE6A09">
      <w:pPr>
        <w:pStyle w:val="NoSpacing"/>
      </w:pPr>
    </w:p>
    <w:p w14:paraId="4B3D813F" w14:textId="5B9B4B6A" w:rsidR="00C5198D" w:rsidRDefault="00C5198D" w:rsidP="00C5198D">
      <w:pPr>
        <w:pStyle w:val="NoSpacing"/>
      </w:pPr>
      <w:r>
        <w:t xml:space="preserve">The Contractor shall provide, develop, and implement a variety of IT-related communication strategies and services to a variety of VA OIT internal and various external stakeholders such as, but not limited to, </w:t>
      </w:r>
      <w:r w:rsidR="00194C5D">
        <w:t>VHA</w:t>
      </w:r>
      <w:r>
        <w:t>, V</w:t>
      </w:r>
      <w:r w:rsidR="00194C5D">
        <w:t>BA</w:t>
      </w:r>
      <w:r>
        <w:t>, OIG, IRS, etc. through a variety of sophisticated and highly professional media, strategic communication techniques and campaigns, as well as provide planning services to anticipate key current and future strategic communication requirements that VA’s IT organization must consider to best serve its organizational goals and numerous stakeholders.</w:t>
      </w:r>
    </w:p>
    <w:p w14:paraId="119422A2" w14:textId="77777777" w:rsidR="00C5198D" w:rsidRDefault="00C5198D" w:rsidP="00C5198D">
      <w:pPr>
        <w:pStyle w:val="NoSpacing"/>
      </w:pPr>
    </w:p>
    <w:p w14:paraId="21418DDC" w14:textId="057B0251" w:rsidR="00C5198D" w:rsidRDefault="00C5198D" w:rsidP="00FE6A09">
      <w:pPr>
        <w:pStyle w:val="NoSpacing"/>
      </w:pPr>
      <w:r>
        <w:t>The Contractor shall provide expertise in integrating a multitude of communication vehicles into a cohesive and proactive implementation plan that reflects VA priorities in support of the</w:t>
      </w:r>
      <w:hyperlink r:id="rId34" w:history="1">
        <w:r w:rsidRPr="00DA6390">
          <w:rPr>
            <w:rStyle w:val="Hyperlink"/>
          </w:rPr>
          <w:t xml:space="preserve"> VA Digital Transformation Strategy</w:t>
        </w:r>
      </w:hyperlink>
      <w:r>
        <w:t>. The Contractor shall provide the change management and programmatic expertise to assist in maturing the operational foundation for a young but substantial communication organization (making recommendations for process improvements, facilitating collaboration, and documenting processes/procedures). The Contractor support shall include project management and communication support services to targeted audiences and associated remediation activities.</w:t>
      </w:r>
    </w:p>
    <w:p w14:paraId="51A88FDE" w14:textId="78447FEF" w:rsidR="00DA6390" w:rsidRDefault="00DA6390" w:rsidP="00DA6390">
      <w:pPr>
        <w:pStyle w:val="Heading2"/>
      </w:pPr>
      <w:bookmarkStart w:id="25" w:name="_Toc225311813"/>
      <w:r>
        <w:t>ORDER TYPE</w:t>
      </w:r>
      <w:bookmarkEnd w:id="25"/>
    </w:p>
    <w:p w14:paraId="5064749F" w14:textId="2E6278FB" w:rsidR="00C5198D" w:rsidRPr="00C5198D" w:rsidRDefault="00DA6390" w:rsidP="00FE6A09">
      <w:pPr>
        <w:pStyle w:val="NoSpacing"/>
        <w:rPr>
          <w:rStyle w:val="Emphasis"/>
          <w:rFonts w:cs="Arial"/>
          <w:b w:val="0"/>
          <w:i w:val="0"/>
          <w:iCs w:val="0"/>
          <w:caps/>
        </w:rPr>
      </w:pPr>
      <w:r w:rsidRPr="00B647AF">
        <w:t>The effort shall be proposed on a Firm</w:t>
      </w:r>
      <w:r w:rsidR="00F534DD">
        <w:t>-</w:t>
      </w:r>
      <w:r w:rsidRPr="00B647AF">
        <w:t>Fixe</w:t>
      </w:r>
      <w:r w:rsidR="00F534DD">
        <w:t>d-</w:t>
      </w:r>
      <w:r w:rsidRPr="00B647AF">
        <w:t>Price basis.</w:t>
      </w:r>
    </w:p>
    <w:p w14:paraId="0DD1A03E" w14:textId="77777777" w:rsidR="00E47F5F" w:rsidRPr="00D13E0C" w:rsidRDefault="00E47F5F" w:rsidP="0011119E">
      <w:pPr>
        <w:pStyle w:val="Heading1"/>
      </w:pPr>
      <w:bookmarkStart w:id="26" w:name="_Toc225311814"/>
      <w:bookmarkStart w:id="27" w:name="_Toc251331940"/>
      <w:bookmarkStart w:id="28" w:name="_Ref252782779"/>
      <w:bookmarkStart w:id="29" w:name="_Ref252782791"/>
      <w:r w:rsidRPr="00D13E0C">
        <w:t>PE</w:t>
      </w:r>
      <w:r w:rsidR="00CC6169">
        <w:t>R</w:t>
      </w:r>
      <w:r w:rsidRPr="00D13E0C">
        <w:t>FORMANCE DETAILS</w:t>
      </w:r>
      <w:bookmarkEnd w:id="26"/>
    </w:p>
    <w:p w14:paraId="0DD1A03F" w14:textId="77777777" w:rsidR="00E47F5F" w:rsidRDefault="00E47F5F" w:rsidP="00B7462B">
      <w:pPr>
        <w:pStyle w:val="Heading2"/>
      </w:pPr>
      <w:bookmarkStart w:id="30" w:name="_Ref252977053"/>
      <w:bookmarkStart w:id="31" w:name="_Toc225311815"/>
      <w:r w:rsidRPr="00D13E0C">
        <w:t>PERFORMANCE PERIOD</w:t>
      </w:r>
      <w:bookmarkEnd w:id="27"/>
      <w:bookmarkEnd w:id="28"/>
      <w:bookmarkEnd w:id="29"/>
      <w:bookmarkEnd w:id="30"/>
      <w:bookmarkEnd w:id="31"/>
    </w:p>
    <w:p w14:paraId="0DD1A040" w14:textId="5B1496AB" w:rsidR="00FE287C" w:rsidRDefault="00314575" w:rsidP="007774CD">
      <w:pPr>
        <w:pStyle w:val="NoSpacing"/>
      </w:pPr>
      <w:r>
        <w:t xml:space="preserve">The </w:t>
      </w:r>
      <w:r w:rsidR="00DA6390">
        <w:t>Period of Performance (PoP)</w:t>
      </w:r>
      <w:r w:rsidR="00DA6390" w:rsidRPr="301183E3">
        <w:rPr>
          <w:rStyle w:val="Emphasis"/>
          <w:b w:val="0"/>
          <w:color w:val="auto"/>
        </w:rPr>
        <w:t xml:space="preserve"> </w:t>
      </w:r>
      <w:r w:rsidR="00DA6390" w:rsidRPr="301183E3">
        <w:rPr>
          <w:rStyle w:val="Emphasis"/>
          <w:b w:val="0"/>
          <w:i w:val="0"/>
          <w:iCs w:val="0"/>
          <w:color w:val="auto"/>
        </w:rPr>
        <w:t>shall be</w:t>
      </w:r>
      <w:r w:rsidR="00DA6390" w:rsidRPr="301183E3">
        <w:rPr>
          <w:rStyle w:val="Emphasis"/>
          <w:i w:val="0"/>
          <w:iCs w:val="0"/>
        </w:rPr>
        <w:t xml:space="preserve"> </w:t>
      </w:r>
      <w:r w:rsidR="00DA6390" w:rsidRPr="301183E3">
        <w:rPr>
          <w:rStyle w:val="Emphasis"/>
          <w:b w:val="0"/>
          <w:i w:val="0"/>
          <w:iCs w:val="0"/>
          <w:color w:val="auto"/>
        </w:rPr>
        <w:t xml:space="preserve">12 months from date of award, with </w:t>
      </w:r>
      <w:r w:rsidR="004E1CB8">
        <w:rPr>
          <w:rStyle w:val="Emphasis"/>
          <w:b w:val="0"/>
          <w:i w:val="0"/>
          <w:iCs w:val="0"/>
          <w:color w:val="auto"/>
        </w:rPr>
        <w:t>three</w:t>
      </w:r>
      <w:r w:rsidR="00DA6390" w:rsidRPr="301183E3">
        <w:rPr>
          <w:rStyle w:val="Emphasis"/>
          <w:b w:val="0"/>
          <w:i w:val="0"/>
          <w:iCs w:val="0"/>
          <w:color w:val="auto"/>
        </w:rPr>
        <w:t xml:space="preserve"> 12-month option period</w:t>
      </w:r>
      <w:r w:rsidR="00424DA7">
        <w:rPr>
          <w:rStyle w:val="Emphasis"/>
          <w:b w:val="0"/>
          <w:i w:val="0"/>
          <w:iCs w:val="0"/>
          <w:color w:val="auto"/>
        </w:rPr>
        <w:t>s</w:t>
      </w:r>
      <w:r w:rsidR="00DA6390" w:rsidRPr="301183E3">
        <w:rPr>
          <w:rStyle w:val="Emphasis"/>
          <w:b w:val="0"/>
          <w:i w:val="0"/>
          <w:iCs w:val="0"/>
          <w:color w:val="auto"/>
        </w:rPr>
        <w:t>, and one 60-day Optional Task for Transition</w:t>
      </w:r>
      <w:r w:rsidR="001C5FA3" w:rsidRPr="301183E3">
        <w:rPr>
          <w:rStyle w:val="Emphasis"/>
          <w:b w:val="0"/>
          <w:i w:val="0"/>
          <w:iCs w:val="0"/>
          <w:color w:val="auto"/>
        </w:rPr>
        <w:t xml:space="preserve"> services</w:t>
      </w:r>
      <w:r w:rsidR="00DA6390" w:rsidRPr="301183E3">
        <w:rPr>
          <w:rStyle w:val="Emphasis"/>
          <w:b w:val="0"/>
          <w:i w:val="0"/>
          <w:iCs w:val="0"/>
          <w:color w:val="auto"/>
        </w:rPr>
        <w:t xml:space="preserve">, if exercised. The overall PoP shall not exceed </w:t>
      </w:r>
      <w:r w:rsidR="004E1CB8">
        <w:rPr>
          <w:rStyle w:val="Emphasis"/>
          <w:b w:val="0"/>
          <w:i w:val="0"/>
          <w:iCs w:val="0"/>
          <w:color w:val="auto"/>
        </w:rPr>
        <w:t>50</w:t>
      </w:r>
      <w:r w:rsidR="00DA6390" w:rsidRPr="301183E3">
        <w:rPr>
          <w:rStyle w:val="Emphasis"/>
          <w:b w:val="0"/>
          <w:i w:val="0"/>
          <w:iCs w:val="0"/>
          <w:color w:val="auto"/>
        </w:rPr>
        <w:t xml:space="preserve"> months.</w:t>
      </w:r>
    </w:p>
    <w:p w14:paraId="0DD1A05B" w14:textId="380F448B" w:rsidR="00E47F5F" w:rsidRPr="00D13E0C" w:rsidRDefault="00E47F5F" w:rsidP="0075504C">
      <w:pPr>
        <w:pStyle w:val="Heading2"/>
      </w:pPr>
      <w:bookmarkStart w:id="32" w:name="_Toc251331941"/>
      <w:bookmarkStart w:id="33" w:name="_Ref252782809"/>
      <w:bookmarkStart w:id="34" w:name="_Ref252782820"/>
      <w:bookmarkStart w:id="35" w:name="_Toc225311816"/>
      <w:r w:rsidRPr="00D13E0C">
        <w:t>PLACE OF PERFORMANCE</w:t>
      </w:r>
      <w:bookmarkEnd w:id="32"/>
      <w:bookmarkEnd w:id="33"/>
      <w:bookmarkEnd w:id="34"/>
      <w:bookmarkEnd w:id="35"/>
    </w:p>
    <w:p w14:paraId="0DD1A063" w14:textId="39859FAD" w:rsidR="00A856DF" w:rsidRPr="004505B8" w:rsidRDefault="00A12EFD" w:rsidP="004505B8">
      <w:pPr>
        <w:pStyle w:val="NoSpacing"/>
        <w:rPr>
          <w:rStyle w:val="Emphasis"/>
        </w:rPr>
      </w:pPr>
      <w:r>
        <w:rPr>
          <w:rStyle w:val="Emphasis"/>
          <w:rFonts w:cs="Arial"/>
          <w:b w:val="0"/>
          <w:i w:val="0"/>
          <w:color w:val="auto"/>
        </w:rPr>
        <w:t xml:space="preserve">Tasks under </w:t>
      </w:r>
      <w:r w:rsidR="004505B8">
        <w:rPr>
          <w:rStyle w:val="Emphasis"/>
          <w:rFonts w:cs="Arial"/>
          <w:b w:val="0"/>
          <w:i w:val="0"/>
          <w:color w:val="auto"/>
        </w:rPr>
        <w:t xml:space="preserve">this </w:t>
      </w:r>
      <w:r>
        <w:rPr>
          <w:rStyle w:val="Emphasis"/>
          <w:rFonts w:cs="Arial"/>
          <w:b w:val="0"/>
          <w:i w:val="0"/>
          <w:color w:val="auto"/>
        </w:rPr>
        <w:t>PWS</w:t>
      </w:r>
      <w:r w:rsidR="001C5FA3">
        <w:rPr>
          <w:rStyle w:val="Emphasis"/>
          <w:rFonts w:cs="Arial"/>
          <w:b w:val="0"/>
          <w:i w:val="0"/>
          <w:color w:val="auto"/>
        </w:rPr>
        <w:t xml:space="preserve"> shall </w:t>
      </w:r>
      <w:r w:rsidR="001760A7" w:rsidRPr="001760A7">
        <w:rPr>
          <w:rStyle w:val="Emphasis"/>
          <w:rFonts w:cs="Arial"/>
          <w:b w:val="0"/>
          <w:i w:val="0"/>
          <w:color w:val="auto"/>
        </w:rPr>
        <w:t xml:space="preserve">be performed at Contractor </w:t>
      </w:r>
      <w:r w:rsidR="001760A7">
        <w:rPr>
          <w:rStyle w:val="Emphasis"/>
          <w:rFonts w:cs="Arial"/>
          <w:b w:val="0"/>
          <w:i w:val="0"/>
          <w:color w:val="auto"/>
        </w:rPr>
        <w:t>f</w:t>
      </w:r>
      <w:r w:rsidR="001760A7" w:rsidRPr="001760A7">
        <w:rPr>
          <w:rStyle w:val="Emphasis"/>
          <w:rFonts w:cs="Arial"/>
          <w:b w:val="0"/>
          <w:i w:val="0"/>
          <w:color w:val="auto"/>
        </w:rPr>
        <w:t>acilities.</w:t>
      </w:r>
      <w:r w:rsidR="00365D77" w:rsidRPr="00365D77">
        <w:rPr>
          <w:rStyle w:val="Heading2Char"/>
          <w:b w:val="0"/>
          <w:i/>
        </w:rPr>
        <w:t xml:space="preserve"> </w:t>
      </w:r>
      <w:r w:rsidR="00365D77">
        <w:rPr>
          <w:rStyle w:val="Emphasis"/>
          <w:rFonts w:cs="Arial"/>
          <w:b w:val="0"/>
          <w:i w:val="0"/>
          <w:color w:val="auto"/>
        </w:rPr>
        <w:t xml:space="preserve">The Contractor shall identify the Contractor’s place of performance in their </w:t>
      </w:r>
      <w:r w:rsidR="00C408D3">
        <w:rPr>
          <w:rStyle w:val="Emphasis"/>
          <w:rFonts w:cs="Arial"/>
          <w:b w:val="0"/>
          <w:i w:val="0"/>
          <w:color w:val="auto"/>
        </w:rPr>
        <w:t>proposal submission</w:t>
      </w:r>
      <w:r w:rsidR="00365D77" w:rsidRPr="001C5FA3">
        <w:rPr>
          <w:rStyle w:val="Emphasis"/>
          <w:b w:val="0"/>
          <w:bCs/>
          <w:i w:val="0"/>
          <w:iCs w:val="0"/>
          <w:color w:val="auto"/>
        </w:rPr>
        <w:t>.</w:t>
      </w:r>
      <w:r w:rsidR="004505B8">
        <w:rPr>
          <w:rStyle w:val="Emphasis"/>
        </w:rPr>
        <w:t xml:space="preserve"> </w:t>
      </w:r>
      <w:r w:rsidR="004505B8" w:rsidRPr="00221D23">
        <w:rPr>
          <w:rFonts w:cs="Arial"/>
        </w:rPr>
        <w:t xml:space="preserve">The Contractor staff shall be available to coordinate with VA staff on normal Federal Government workdays and shall be responsive between the core hours of 8:00am and 5:00pm </w:t>
      </w:r>
      <w:r w:rsidR="004505B8" w:rsidRPr="2B01C08D">
        <w:rPr>
          <w:rFonts w:cs="Arial"/>
        </w:rPr>
        <w:t>Eastern Time.</w:t>
      </w:r>
    </w:p>
    <w:p w14:paraId="0DD1A065" w14:textId="77777777" w:rsidR="00E47F5F" w:rsidRPr="00D13E0C" w:rsidRDefault="00E47F5F" w:rsidP="0075504C">
      <w:pPr>
        <w:pStyle w:val="Heading2"/>
      </w:pPr>
      <w:bookmarkStart w:id="36" w:name="_Toc251331942"/>
      <w:bookmarkStart w:id="37" w:name="_Ref252782839"/>
      <w:bookmarkStart w:id="38" w:name="_Ref252782849"/>
      <w:bookmarkStart w:id="39" w:name="_Toc225311817"/>
      <w:r w:rsidRPr="00D13E0C">
        <w:t>TRAVEL</w:t>
      </w:r>
      <w:bookmarkEnd w:id="36"/>
      <w:bookmarkEnd w:id="37"/>
      <w:bookmarkEnd w:id="38"/>
      <w:bookmarkEnd w:id="39"/>
    </w:p>
    <w:p w14:paraId="6C082B53" w14:textId="7B3AF122" w:rsidR="004505B8" w:rsidRPr="009E321F" w:rsidRDefault="00A65C84" w:rsidP="009E321F">
      <w:pPr>
        <w:pStyle w:val="NoSpacing"/>
        <w:rPr>
          <w:b/>
          <w:i/>
          <w:iCs/>
          <w:color w:val="0070C0"/>
        </w:rPr>
      </w:pPr>
      <w:r>
        <w:t xml:space="preserve">The Government </w:t>
      </w:r>
      <w:r w:rsidR="004505B8">
        <w:t xml:space="preserve">does not </w:t>
      </w:r>
      <w:r>
        <w:t xml:space="preserve">anticipate travel under </w:t>
      </w:r>
      <w:r w:rsidRPr="00AF0584">
        <w:t>this effort</w:t>
      </w:r>
      <w:r w:rsidR="004505B8">
        <w:t>.</w:t>
      </w:r>
      <w:bookmarkStart w:id="40" w:name="_Toc251331945"/>
      <w:bookmarkStart w:id="41" w:name="_Ref252783006"/>
      <w:bookmarkStart w:id="42" w:name="_Ref252783012"/>
      <w:bookmarkStart w:id="43" w:name="_Ref252783063"/>
      <w:bookmarkStart w:id="44" w:name="_Ref252783161"/>
      <w:bookmarkStart w:id="45" w:name="_Ref254597160"/>
      <w:bookmarkStart w:id="46" w:name="_Ref254625493"/>
    </w:p>
    <w:p w14:paraId="7C61783B" w14:textId="095CB0A0" w:rsidR="00605ED5" w:rsidRDefault="000D4552" w:rsidP="007774CD">
      <w:pPr>
        <w:pStyle w:val="Heading1"/>
      </w:pPr>
      <w:bookmarkStart w:id="47" w:name="_Toc225311818"/>
      <w:r w:rsidRPr="00D13E0C">
        <w:rPr>
          <w:caps w:val="0"/>
        </w:rPr>
        <w:t>SPECIFIC TASKS AND DELIVERABLES</w:t>
      </w:r>
      <w:bookmarkEnd w:id="40"/>
      <w:bookmarkEnd w:id="41"/>
      <w:bookmarkEnd w:id="42"/>
      <w:bookmarkEnd w:id="43"/>
      <w:bookmarkEnd w:id="44"/>
      <w:bookmarkEnd w:id="45"/>
      <w:bookmarkEnd w:id="46"/>
      <w:bookmarkEnd w:id="47"/>
    </w:p>
    <w:p w14:paraId="0DD1A06F" w14:textId="683CCEA8" w:rsidR="00E47F5F" w:rsidRPr="00D13E0C" w:rsidRDefault="00E47F5F" w:rsidP="2ABB0AF0">
      <w:pPr>
        <w:pStyle w:val="NoSpacing"/>
        <w:rPr>
          <w:b/>
          <w:bCs/>
        </w:rPr>
      </w:pPr>
      <w:r>
        <w:t xml:space="preserve">The </w:t>
      </w:r>
      <w:r w:rsidR="007120FD">
        <w:t xml:space="preserve">Contractor shall provide support to OIT </w:t>
      </w:r>
      <w:r w:rsidR="7B0DDA0D">
        <w:t>ISPL-ECSP</w:t>
      </w:r>
      <w:r w:rsidR="007120FD">
        <w:t xml:space="preserve"> through the execution of a variety of audit cycle processes to </w:t>
      </w:r>
      <w:r w:rsidR="0A4CEAFA">
        <w:t>include</w:t>
      </w:r>
      <w:r w:rsidR="00575DDE">
        <w:t>,</w:t>
      </w:r>
      <w:r w:rsidR="0A4CEAFA">
        <w:t xml:space="preserve"> but</w:t>
      </w:r>
      <w:r w:rsidR="007120FD">
        <w:t xml:space="preserve"> not limited to; FISMA, FISCAM, IRS, IT</w:t>
      </w:r>
      <w:r w:rsidR="00C25C4F">
        <w:t xml:space="preserve"> Security Inspection</w:t>
      </w:r>
      <w:r w:rsidR="007120FD">
        <w:t>, and other compliance audits as assigned. The Contractor shall perform the following in the Base Period and, if exercised, each Option Period (except 5.1.3, Technical Kickoff meeting):</w:t>
      </w:r>
    </w:p>
    <w:p w14:paraId="0DD1A07B" w14:textId="363AFE43" w:rsidR="00C93974" w:rsidRDefault="00932705" w:rsidP="007774CD">
      <w:pPr>
        <w:pStyle w:val="Heading2"/>
      </w:pPr>
      <w:bookmarkStart w:id="48" w:name="_Toc225311819"/>
      <w:bookmarkStart w:id="49" w:name="_Ref259632988"/>
      <w:r>
        <w:rPr>
          <w:caps w:val="0"/>
        </w:rPr>
        <w:t>PROJECT MANAGEMENT</w:t>
      </w:r>
      <w:bookmarkEnd w:id="48"/>
    </w:p>
    <w:p w14:paraId="0DD1A07C" w14:textId="77777777" w:rsidR="002B1AF8" w:rsidRPr="00C93974" w:rsidRDefault="00BA5226" w:rsidP="00C93974">
      <w:pPr>
        <w:pStyle w:val="Heading3"/>
      </w:pPr>
      <w:bookmarkStart w:id="50" w:name="_Toc225311820"/>
      <w:r>
        <w:t xml:space="preserve">CONTRACTOR </w:t>
      </w:r>
      <w:r w:rsidR="00E93D53" w:rsidRPr="00C93974">
        <w:t>PROJECT MANAGEMENT PLAN</w:t>
      </w:r>
      <w:bookmarkEnd w:id="49"/>
      <w:bookmarkEnd w:id="50"/>
    </w:p>
    <w:p w14:paraId="5F1A6CCB" w14:textId="3E3573C3" w:rsidR="007120FD" w:rsidRDefault="002B1AF8" w:rsidP="007774CD">
      <w:pPr>
        <w:pStyle w:val="NoSpacing"/>
      </w:pPr>
      <w:r>
        <w:t xml:space="preserve">The Contractor shall </w:t>
      </w:r>
      <w:r w:rsidR="00741F2D">
        <w:t>deliver</w:t>
      </w:r>
      <w:r>
        <w:t xml:space="preserve"> a </w:t>
      </w:r>
      <w:r w:rsidR="00BA5226">
        <w:t xml:space="preserve">Contractor </w:t>
      </w:r>
      <w:r>
        <w:t>Project Management Plan (</w:t>
      </w:r>
      <w:r w:rsidR="00BA5226">
        <w:t>C</w:t>
      </w:r>
      <w:r>
        <w:t xml:space="preserve">PMP) that lays out the Contractor’s approach, </w:t>
      </w:r>
      <w:r w:rsidR="00BC7E7F">
        <w:t>timeline,</w:t>
      </w:r>
      <w:r>
        <w:t xml:space="preserve"> and tools to be used in execution of t</w:t>
      </w:r>
      <w:r w:rsidR="007120FD">
        <w:t>his TO effort</w:t>
      </w:r>
      <w:r>
        <w:t xml:space="preserve">. The </w:t>
      </w:r>
      <w:r w:rsidR="00BA5226">
        <w:t>C</w:t>
      </w:r>
      <w:r>
        <w:t xml:space="preserve">PMP should take the form of both a narrative and graphic format that displays the schedule, milestones, </w:t>
      </w:r>
      <w:r w:rsidR="00BC7E7F">
        <w:t>risks,</w:t>
      </w:r>
      <w:r>
        <w:t xml:space="preserve"> and resource support. The </w:t>
      </w:r>
      <w:r w:rsidR="00BA5226">
        <w:t>C</w:t>
      </w:r>
      <w:r>
        <w:t xml:space="preserve">PMP shall also include how the Contractor shall coordinate and execute planned, routine, and </w:t>
      </w:r>
      <w:r w:rsidR="0080455A">
        <w:t>ad hoc</w:t>
      </w:r>
      <w:r>
        <w:t xml:space="preserve"> data collection reporting requests</w:t>
      </w:r>
      <w:r w:rsidR="0080455A">
        <w:t xml:space="preserve"> as identified within the PWS</w:t>
      </w:r>
      <w:r w:rsidR="0007709C" w:rsidRPr="002E6C17">
        <w:t>.</w:t>
      </w:r>
      <w:r w:rsidR="00E172D0" w:rsidRPr="002E6C17">
        <w:t xml:space="preserve"> </w:t>
      </w:r>
      <w:r w:rsidR="00770B03" w:rsidRPr="002E6C17">
        <w:t xml:space="preserve">The initial baseline </w:t>
      </w:r>
      <w:r w:rsidR="00BA5226">
        <w:t>C</w:t>
      </w:r>
      <w:r w:rsidR="00770B03" w:rsidRPr="002E6C17">
        <w:t xml:space="preserve">PMP shall be concurred upon and updated </w:t>
      </w:r>
      <w:r w:rsidR="00E26B25">
        <w:t xml:space="preserve">in accordance with Section B of the </w:t>
      </w:r>
      <w:r w:rsidR="007120FD">
        <w:t>TO</w:t>
      </w:r>
      <w:r w:rsidR="00770B03" w:rsidRPr="002E6C17">
        <w:t xml:space="preserve">. </w:t>
      </w:r>
      <w:r w:rsidR="00E172D0" w:rsidRPr="002E6C17">
        <w:t xml:space="preserve">The Contractor shall </w:t>
      </w:r>
      <w:r w:rsidR="0080455A" w:rsidRPr="002E6C17">
        <w:t xml:space="preserve">update and </w:t>
      </w:r>
      <w:r w:rsidR="00E172D0" w:rsidRPr="002E6C17">
        <w:t xml:space="preserve">maintain the </w:t>
      </w:r>
      <w:r w:rsidR="0080455A" w:rsidRPr="002E6C17">
        <w:t xml:space="preserve">VA </w:t>
      </w:r>
      <w:r w:rsidR="007120FD">
        <w:t>Program Manager (PM)</w:t>
      </w:r>
      <w:r w:rsidR="0080455A" w:rsidRPr="002E6C17">
        <w:t xml:space="preserve"> </w:t>
      </w:r>
      <w:r w:rsidR="00E172D0" w:rsidRPr="002E6C17">
        <w:t xml:space="preserve">approved </w:t>
      </w:r>
      <w:r w:rsidR="00BA5226">
        <w:t>C</w:t>
      </w:r>
      <w:r w:rsidR="00E172D0" w:rsidRPr="002E6C17">
        <w:t>PMP throughout the</w:t>
      </w:r>
      <w:r w:rsidR="00E172D0">
        <w:t xml:space="preserve"> </w:t>
      </w:r>
      <w:r w:rsidR="00803CF6">
        <w:t>P</w:t>
      </w:r>
      <w:r w:rsidR="000B091A">
        <w:t>o</w:t>
      </w:r>
      <w:r w:rsidR="00803CF6">
        <w:t>P</w:t>
      </w:r>
      <w:r w:rsidR="002A2ACA">
        <w:t>.</w:t>
      </w:r>
      <w:r w:rsidR="0080455A">
        <w:t xml:space="preserve"> </w:t>
      </w:r>
      <w:r w:rsidR="007120FD">
        <w:t>The Contractor shall include a description within the CPMP of its project management processes for the following project management disciplines:</w:t>
      </w:r>
    </w:p>
    <w:p w14:paraId="3A3787ED" w14:textId="77777777" w:rsidR="007120FD" w:rsidRDefault="007120FD" w:rsidP="007774CD">
      <w:pPr>
        <w:pStyle w:val="NoSpacing"/>
      </w:pPr>
    </w:p>
    <w:p w14:paraId="1741D769" w14:textId="21CE2036" w:rsidR="007120FD" w:rsidRDefault="007120FD" w:rsidP="00AD4624">
      <w:pPr>
        <w:pStyle w:val="NoSpacing"/>
        <w:numPr>
          <w:ilvl w:val="0"/>
          <w:numId w:val="29"/>
        </w:numPr>
      </w:pPr>
      <w:r>
        <w:t>Schedule Management</w:t>
      </w:r>
    </w:p>
    <w:p w14:paraId="22C98BC7" w14:textId="1F30C51F" w:rsidR="007120FD" w:rsidRDefault="007120FD" w:rsidP="00AD4624">
      <w:pPr>
        <w:pStyle w:val="NoSpacing"/>
        <w:numPr>
          <w:ilvl w:val="0"/>
          <w:numId w:val="29"/>
        </w:numPr>
      </w:pPr>
      <w:r>
        <w:t>Financial Management</w:t>
      </w:r>
    </w:p>
    <w:p w14:paraId="7FB74D02" w14:textId="54DC20F3" w:rsidR="007120FD" w:rsidRDefault="007120FD" w:rsidP="00AD4624">
      <w:pPr>
        <w:pStyle w:val="NoSpacing"/>
        <w:numPr>
          <w:ilvl w:val="0"/>
          <w:numId w:val="29"/>
        </w:numPr>
      </w:pPr>
      <w:r>
        <w:t>Quality Management</w:t>
      </w:r>
    </w:p>
    <w:p w14:paraId="53138715" w14:textId="1385AF4C" w:rsidR="007120FD" w:rsidRDefault="007120FD" w:rsidP="00AD4624">
      <w:pPr>
        <w:pStyle w:val="NoSpacing"/>
        <w:numPr>
          <w:ilvl w:val="0"/>
          <w:numId w:val="29"/>
        </w:numPr>
      </w:pPr>
      <w:r>
        <w:t>Resource Management</w:t>
      </w:r>
    </w:p>
    <w:p w14:paraId="1DFF18AF" w14:textId="3E83754E" w:rsidR="007120FD" w:rsidRDefault="007120FD" w:rsidP="00AD4624">
      <w:pPr>
        <w:pStyle w:val="NoSpacing"/>
        <w:numPr>
          <w:ilvl w:val="0"/>
          <w:numId w:val="29"/>
        </w:numPr>
      </w:pPr>
      <w:r>
        <w:t>Communications Management</w:t>
      </w:r>
    </w:p>
    <w:p w14:paraId="049314B7" w14:textId="4C271C22" w:rsidR="007120FD" w:rsidRDefault="007120FD" w:rsidP="00AD4624">
      <w:pPr>
        <w:pStyle w:val="NoSpacing"/>
        <w:numPr>
          <w:ilvl w:val="0"/>
          <w:numId w:val="29"/>
        </w:numPr>
      </w:pPr>
      <w:r>
        <w:t>Change Management</w:t>
      </w:r>
    </w:p>
    <w:p w14:paraId="2961A9EA" w14:textId="49C4BCC9" w:rsidR="007120FD" w:rsidRDefault="007120FD" w:rsidP="00AD4624">
      <w:pPr>
        <w:pStyle w:val="NoSpacing"/>
        <w:numPr>
          <w:ilvl w:val="0"/>
          <w:numId w:val="29"/>
        </w:numPr>
      </w:pPr>
      <w:r>
        <w:t>Risk Management</w:t>
      </w:r>
    </w:p>
    <w:p w14:paraId="0DD1A07E" w14:textId="77777777" w:rsidR="002B1AF8" w:rsidRDefault="002B1AF8" w:rsidP="007774CD">
      <w:pPr>
        <w:pStyle w:val="NoSpacing"/>
      </w:pPr>
    </w:p>
    <w:p w14:paraId="0DD1A07F" w14:textId="57061348" w:rsidR="002B1AF8" w:rsidRDefault="002B1AF8" w:rsidP="007774CD">
      <w:pPr>
        <w:pStyle w:val="NoSpacing"/>
      </w:pPr>
      <w:r w:rsidRPr="007774CD">
        <w:rPr>
          <w:b/>
        </w:rPr>
        <w:t>Deliverable</w:t>
      </w:r>
      <w:r w:rsidRPr="002B1AF8">
        <w:t xml:space="preserve">:  </w:t>
      </w:r>
    </w:p>
    <w:p w14:paraId="0DD1A081" w14:textId="1DBDD5AA" w:rsidR="00B1235F" w:rsidRPr="006D4F12" w:rsidRDefault="00BA5226" w:rsidP="00AD4624">
      <w:pPr>
        <w:pStyle w:val="ListParagraph"/>
        <w:numPr>
          <w:ilvl w:val="0"/>
          <w:numId w:val="9"/>
        </w:numPr>
        <w:autoSpaceDE w:val="0"/>
        <w:autoSpaceDN w:val="0"/>
        <w:spacing w:after="240"/>
        <w:ind w:left="1080"/>
        <w:rPr>
          <w:rFonts w:eastAsia="Calibri"/>
        </w:rPr>
      </w:pPr>
      <w:r>
        <w:t xml:space="preserve">Contractor </w:t>
      </w:r>
      <w:r w:rsidR="002B1AF8" w:rsidRPr="002B1AF8">
        <w:t>Project Management Plan</w:t>
      </w:r>
    </w:p>
    <w:p w14:paraId="0DD1A082" w14:textId="77777777" w:rsidR="00DF480B" w:rsidRPr="00DF480B" w:rsidRDefault="00E93D53" w:rsidP="00B1235F">
      <w:pPr>
        <w:pStyle w:val="Heading3"/>
      </w:pPr>
      <w:bookmarkStart w:id="51" w:name="_Ref259633002"/>
      <w:bookmarkStart w:id="52" w:name="_Toc225311821"/>
      <w:r w:rsidRPr="00DF480B">
        <w:t>REPORTING REQUIREMENTS</w:t>
      </w:r>
      <w:bookmarkEnd w:id="51"/>
      <w:bookmarkEnd w:id="52"/>
    </w:p>
    <w:p w14:paraId="7964447C" w14:textId="61B6C3BB" w:rsidR="007120FD" w:rsidRDefault="006225C9" w:rsidP="007120FD">
      <w:pPr>
        <w:pStyle w:val="NoSpacing"/>
        <w:spacing w:before="240"/>
      </w:pPr>
      <w:r>
        <w:t xml:space="preserve">The </w:t>
      </w:r>
      <w:r w:rsidR="007120FD" w:rsidRPr="007120FD">
        <w:t xml:space="preserve">Contractor shall provide the </w:t>
      </w:r>
      <w:r w:rsidR="004D4BB9" w:rsidRPr="007120FD">
        <w:t>C</w:t>
      </w:r>
      <w:r w:rsidR="004D4BB9">
        <w:t>ontracting Officer’s Representative (COR)</w:t>
      </w:r>
      <w:r w:rsidR="007120FD" w:rsidRPr="007120FD">
        <w:t xml:space="preserve"> with Monthly Progress Reports in electronic form in Microsoft </w:t>
      </w:r>
      <w:r w:rsidR="00166520">
        <w:t xml:space="preserve">(MS) </w:t>
      </w:r>
      <w:r w:rsidR="007120FD" w:rsidRPr="007120FD">
        <w:t>Word or PDF formats (or other format as agreed upon by the Government PM and COR). The report shall include detailed instructions/explanations for each required data element to ensure that data is accurate and consistent. These reports shall reflect data as of the last day of the preceding quarterly reporting period.</w:t>
      </w:r>
    </w:p>
    <w:p w14:paraId="7DF4E1D4" w14:textId="7F807BA6" w:rsidR="007120FD" w:rsidRDefault="007120FD" w:rsidP="007120FD">
      <w:pPr>
        <w:pStyle w:val="NoSpacing"/>
        <w:spacing w:before="240"/>
        <w:rPr>
          <w:rFonts w:cs="Arial"/>
        </w:rPr>
      </w:pPr>
      <w:r w:rsidRPr="007120FD">
        <w:rPr>
          <w:rFonts w:cs="Arial"/>
        </w:rPr>
        <w:t>The Monthly 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explanation including their plan and timeframe for resolving the issue. The Contractor shall monitor performance against the CPMP and report any deviations. It is expected that the Contractor will keep in communication with COR</w:t>
      </w:r>
      <w:r w:rsidRPr="007120FD">
        <w:rPr>
          <w:rFonts w:cs="Arial"/>
          <w:spacing w:val="-3"/>
        </w:rPr>
        <w:t xml:space="preserve"> </w:t>
      </w:r>
      <w:r w:rsidRPr="007120FD">
        <w:rPr>
          <w:rFonts w:cs="Arial"/>
        </w:rPr>
        <w:t>and</w:t>
      </w:r>
      <w:r w:rsidRPr="007120FD">
        <w:rPr>
          <w:rFonts w:cs="Arial"/>
          <w:spacing w:val="-3"/>
        </w:rPr>
        <w:t xml:space="preserve"> </w:t>
      </w:r>
      <w:r w:rsidR="577B4552">
        <w:t>ISPL-ECSP</w:t>
      </w:r>
      <w:r w:rsidRPr="007120FD">
        <w:rPr>
          <w:rFonts w:cs="Arial"/>
          <w:spacing w:val="-4"/>
        </w:rPr>
        <w:t xml:space="preserve"> </w:t>
      </w:r>
      <w:r w:rsidRPr="007120FD">
        <w:rPr>
          <w:rFonts w:cs="Arial"/>
        </w:rPr>
        <w:t>Leadership</w:t>
      </w:r>
      <w:r w:rsidRPr="007120FD">
        <w:rPr>
          <w:rFonts w:cs="Arial"/>
          <w:spacing w:val="-3"/>
        </w:rPr>
        <w:t xml:space="preserve"> </w:t>
      </w:r>
      <w:r w:rsidRPr="007120FD">
        <w:rPr>
          <w:rFonts w:cs="Arial"/>
        </w:rPr>
        <w:t>between</w:t>
      </w:r>
      <w:r w:rsidRPr="007120FD">
        <w:rPr>
          <w:rFonts w:cs="Arial"/>
          <w:spacing w:val="-3"/>
        </w:rPr>
        <w:t xml:space="preserve"> </w:t>
      </w:r>
      <w:r w:rsidRPr="007120FD">
        <w:rPr>
          <w:rFonts w:cs="Arial"/>
        </w:rPr>
        <w:t>Monthly</w:t>
      </w:r>
      <w:r w:rsidRPr="007120FD">
        <w:rPr>
          <w:rFonts w:cs="Arial"/>
          <w:spacing w:val="-3"/>
        </w:rPr>
        <w:t xml:space="preserve"> </w:t>
      </w:r>
      <w:r w:rsidRPr="007120FD">
        <w:rPr>
          <w:rFonts w:cs="Arial"/>
        </w:rPr>
        <w:t>Progress</w:t>
      </w:r>
      <w:r w:rsidRPr="007120FD">
        <w:rPr>
          <w:rFonts w:cs="Arial"/>
          <w:spacing w:val="-3"/>
        </w:rPr>
        <w:t xml:space="preserve"> </w:t>
      </w:r>
      <w:r w:rsidRPr="007120FD">
        <w:rPr>
          <w:rFonts w:cs="Arial"/>
        </w:rPr>
        <w:t>Reports</w:t>
      </w:r>
      <w:r w:rsidRPr="007120FD">
        <w:rPr>
          <w:rFonts w:cs="Arial"/>
          <w:spacing w:val="-3"/>
        </w:rPr>
        <w:t xml:space="preserve"> </w:t>
      </w:r>
      <w:r w:rsidRPr="007120FD">
        <w:rPr>
          <w:rFonts w:cs="Arial"/>
        </w:rPr>
        <w:t>as</w:t>
      </w:r>
      <w:r w:rsidRPr="007120FD">
        <w:rPr>
          <w:rFonts w:cs="Arial"/>
          <w:spacing w:val="-3"/>
        </w:rPr>
        <w:t xml:space="preserve"> </w:t>
      </w:r>
      <w:r w:rsidRPr="007120FD">
        <w:rPr>
          <w:rFonts w:cs="Arial"/>
        </w:rPr>
        <w:t>needed</w:t>
      </w:r>
      <w:r w:rsidRPr="007120FD">
        <w:rPr>
          <w:rFonts w:cs="Arial"/>
          <w:spacing w:val="-3"/>
        </w:rPr>
        <w:t xml:space="preserve"> </w:t>
      </w:r>
      <w:r w:rsidRPr="007120FD">
        <w:rPr>
          <w:rFonts w:cs="Arial"/>
        </w:rPr>
        <w:t>so</w:t>
      </w:r>
      <w:r w:rsidRPr="007120FD">
        <w:rPr>
          <w:rFonts w:cs="Arial"/>
          <w:spacing w:val="-3"/>
        </w:rPr>
        <w:t xml:space="preserve"> </w:t>
      </w:r>
      <w:r w:rsidRPr="007120FD">
        <w:rPr>
          <w:rFonts w:cs="Arial"/>
        </w:rPr>
        <w:t>that</w:t>
      </w:r>
      <w:r w:rsidRPr="007120FD">
        <w:rPr>
          <w:rFonts w:cs="Arial"/>
          <w:spacing w:val="-3"/>
        </w:rPr>
        <w:t xml:space="preserve"> </w:t>
      </w:r>
      <w:r w:rsidRPr="007120FD">
        <w:rPr>
          <w:rFonts w:cs="Arial"/>
        </w:rPr>
        <w:t>issues</w:t>
      </w:r>
      <w:r w:rsidRPr="007120FD">
        <w:rPr>
          <w:rFonts w:cs="Arial"/>
          <w:spacing w:val="-3"/>
        </w:rPr>
        <w:t xml:space="preserve"> </w:t>
      </w:r>
      <w:r w:rsidRPr="007120FD">
        <w:rPr>
          <w:rFonts w:cs="Arial"/>
        </w:rPr>
        <w:t>that arise are transparent to both parties to prevent escalation to risks.</w:t>
      </w:r>
    </w:p>
    <w:p w14:paraId="3827407B" w14:textId="085A5066" w:rsidR="005414DC" w:rsidRPr="006D4F12" w:rsidRDefault="007120FD" w:rsidP="006D4F12">
      <w:pPr>
        <w:pStyle w:val="NoSpacing"/>
        <w:spacing w:before="240" w:after="240"/>
      </w:pPr>
      <w:r>
        <w:t xml:space="preserve">The Contractor shall present the Monthly Progress Report to </w:t>
      </w:r>
      <w:r w:rsidR="37A7B87B">
        <w:t>ISPL-ECSP</w:t>
      </w:r>
      <w:r>
        <w:t xml:space="preserve"> Government staff at a monthly progress meeting with an emphasis on continuous improvement of the program. These monthly meetings shall be conducted virtually, based upon the direction of the </w:t>
      </w:r>
      <w:r w:rsidR="22C5791F">
        <w:t>ISPL-ECSP</w:t>
      </w:r>
      <w:r>
        <w:t xml:space="preserve"> Director.</w:t>
      </w:r>
      <w:r>
        <w:rPr>
          <w:spacing w:val="-3"/>
        </w:rPr>
        <w:t xml:space="preserve"> </w:t>
      </w:r>
      <w:r>
        <w:t>The</w:t>
      </w:r>
      <w:r>
        <w:rPr>
          <w:spacing w:val="-4"/>
        </w:rPr>
        <w:t xml:space="preserve"> </w:t>
      </w:r>
      <w:r>
        <w:t>Contractor</w:t>
      </w:r>
      <w:r>
        <w:rPr>
          <w:spacing w:val="-2"/>
        </w:rPr>
        <w:t xml:space="preserve"> </w:t>
      </w:r>
      <w:r>
        <w:t>shall</w:t>
      </w:r>
      <w:r>
        <w:rPr>
          <w:spacing w:val="-3"/>
        </w:rPr>
        <w:t xml:space="preserve"> </w:t>
      </w:r>
      <w:r>
        <w:t>develop</w:t>
      </w:r>
      <w:r>
        <w:rPr>
          <w:spacing w:val="-3"/>
        </w:rPr>
        <w:t xml:space="preserve"> </w:t>
      </w:r>
      <w:r>
        <w:t>the</w:t>
      </w:r>
      <w:r>
        <w:rPr>
          <w:spacing w:val="-4"/>
        </w:rPr>
        <w:t xml:space="preserve"> </w:t>
      </w:r>
      <w:r>
        <w:t>agenda</w:t>
      </w:r>
      <w:r>
        <w:rPr>
          <w:spacing w:val="-2"/>
        </w:rPr>
        <w:t xml:space="preserve"> </w:t>
      </w:r>
      <w:r>
        <w:t>and</w:t>
      </w:r>
      <w:r>
        <w:rPr>
          <w:spacing w:val="-3"/>
        </w:rPr>
        <w:t xml:space="preserve"> </w:t>
      </w:r>
      <w:r>
        <w:t>meeting</w:t>
      </w:r>
      <w:r>
        <w:rPr>
          <w:spacing w:val="-3"/>
        </w:rPr>
        <w:t xml:space="preserve"> </w:t>
      </w:r>
      <w:r>
        <w:t>materials</w:t>
      </w:r>
      <w:r>
        <w:rPr>
          <w:spacing w:val="-3"/>
        </w:rPr>
        <w:t xml:space="preserve"> </w:t>
      </w:r>
      <w:r>
        <w:t>for</w:t>
      </w:r>
      <w:r>
        <w:rPr>
          <w:spacing w:val="-4"/>
        </w:rPr>
        <w:t xml:space="preserve"> </w:t>
      </w:r>
      <w:r>
        <w:t>the</w:t>
      </w:r>
      <w:r>
        <w:rPr>
          <w:spacing w:val="-4"/>
        </w:rPr>
        <w:t xml:space="preserve"> </w:t>
      </w:r>
      <w:r>
        <w:t>presentation;</w:t>
      </w:r>
      <w:r>
        <w:rPr>
          <w:spacing w:val="-3"/>
        </w:rPr>
        <w:t xml:space="preserve"> </w:t>
      </w:r>
      <w:r>
        <w:t>the Contractor shall create and distribute meeting agendas and meeting materials for each meeting-to-meeting participants at least two full working days prior to the meeting. The Contractor shall also document and distribute the meeting minutes from each meeting.</w:t>
      </w:r>
    </w:p>
    <w:p w14:paraId="015A21FD" w14:textId="77777777" w:rsidR="005414DC" w:rsidRDefault="005414DC" w:rsidP="005414DC">
      <w:pPr>
        <w:pStyle w:val="BodyText"/>
        <w:spacing w:before="1"/>
      </w:pPr>
      <w:r>
        <w:t>The</w:t>
      </w:r>
      <w:r>
        <w:rPr>
          <w:spacing w:val="-4"/>
        </w:rPr>
        <w:t xml:space="preserve"> </w:t>
      </w:r>
      <w:r>
        <w:t>Monthly</w:t>
      </w:r>
      <w:r>
        <w:rPr>
          <w:spacing w:val="-1"/>
        </w:rPr>
        <w:t xml:space="preserve"> </w:t>
      </w:r>
      <w:r>
        <w:t>Progress</w:t>
      </w:r>
      <w:r>
        <w:rPr>
          <w:spacing w:val="-1"/>
        </w:rPr>
        <w:t xml:space="preserve"> </w:t>
      </w:r>
      <w:r>
        <w:t>Report</w:t>
      </w:r>
      <w:r>
        <w:rPr>
          <w:spacing w:val="-2"/>
        </w:rPr>
        <w:t xml:space="preserve"> </w:t>
      </w:r>
      <w:r>
        <w:t>shall</w:t>
      </w:r>
      <w:r>
        <w:rPr>
          <w:spacing w:val="-1"/>
        </w:rPr>
        <w:t xml:space="preserve"> </w:t>
      </w:r>
      <w:r>
        <w:t>include</w:t>
      </w:r>
      <w:r>
        <w:rPr>
          <w:spacing w:val="-2"/>
        </w:rPr>
        <w:t xml:space="preserve"> </w:t>
      </w:r>
      <w:r>
        <w:t>the</w:t>
      </w:r>
      <w:r>
        <w:rPr>
          <w:spacing w:val="-1"/>
        </w:rPr>
        <w:t xml:space="preserve"> </w:t>
      </w:r>
      <w:r>
        <w:t>following</w:t>
      </w:r>
      <w:r>
        <w:rPr>
          <w:spacing w:val="-1"/>
        </w:rPr>
        <w:t xml:space="preserve"> </w:t>
      </w:r>
      <w:r>
        <w:t>data</w:t>
      </w:r>
      <w:r>
        <w:rPr>
          <w:spacing w:val="-2"/>
        </w:rPr>
        <w:t xml:space="preserve"> elements:</w:t>
      </w:r>
    </w:p>
    <w:p w14:paraId="6B07B835" w14:textId="1EFA325E" w:rsidR="005414DC" w:rsidRDefault="005414DC" w:rsidP="00AD4624">
      <w:pPr>
        <w:pStyle w:val="ListParagraph"/>
        <w:widowControl w:val="0"/>
        <w:numPr>
          <w:ilvl w:val="0"/>
          <w:numId w:val="30"/>
        </w:numPr>
        <w:tabs>
          <w:tab w:val="left" w:pos="1840"/>
        </w:tabs>
        <w:autoSpaceDE w:val="0"/>
        <w:autoSpaceDN w:val="0"/>
        <w:spacing w:before="214" w:after="0"/>
        <w:contextualSpacing w:val="0"/>
      </w:pPr>
      <w:r>
        <w:t>Overarching</w:t>
      </w:r>
      <w:r>
        <w:rPr>
          <w:spacing w:val="-4"/>
        </w:rPr>
        <w:t xml:space="preserve"> </w:t>
      </w:r>
      <w:r>
        <w:t>Project</w:t>
      </w:r>
      <w:r>
        <w:rPr>
          <w:spacing w:val="-1"/>
        </w:rPr>
        <w:t xml:space="preserve"> </w:t>
      </w:r>
      <w:r>
        <w:t>Name</w:t>
      </w:r>
      <w:r>
        <w:rPr>
          <w:spacing w:val="-3"/>
        </w:rPr>
        <w:t xml:space="preserve"> </w:t>
      </w:r>
      <w:r>
        <w:t>and</w:t>
      </w:r>
      <w:r>
        <w:rPr>
          <w:spacing w:val="-1"/>
        </w:rPr>
        <w:t xml:space="preserve"> </w:t>
      </w:r>
      <w:r>
        <w:t xml:space="preserve">PWS </w:t>
      </w:r>
      <w:r>
        <w:rPr>
          <w:spacing w:val="-4"/>
        </w:rPr>
        <w:t>Name</w:t>
      </w:r>
    </w:p>
    <w:p w14:paraId="2232AEB5" w14:textId="77777777" w:rsidR="005414DC" w:rsidRDefault="005414DC" w:rsidP="00AD4624">
      <w:pPr>
        <w:pStyle w:val="ListParagraph"/>
        <w:widowControl w:val="0"/>
        <w:numPr>
          <w:ilvl w:val="0"/>
          <w:numId w:val="30"/>
        </w:numPr>
        <w:tabs>
          <w:tab w:val="left" w:pos="1840"/>
        </w:tabs>
        <w:autoSpaceDE w:val="0"/>
        <w:autoSpaceDN w:val="0"/>
        <w:spacing w:before="0" w:after="0"/>
        <w:contextualSpacing w:val="0"/>
      </w:pPr>
      <w:r>
        <w:t>Overall</w:t>
      </w:r>
      <w:r>
        <w:rPr>
          <w:spacing w:val="-4"/>
        </w:rPr>
        <w:t xml:space="preserve"> </w:t>
      </w:r>
      <w:r>
        <w:t>high-level</w:t>
      </w:r>
      <w:r>
        <w:rPr>
          <w:spacing w:val="-2"/>
        </w:rPr>
        <w:t xml:space="preserve"> </w:t>
      </w:r>
      <w:r>
        <w:t>assessment</w:t>
      </w:r>
      <w:r>
        <w:rPr>
          <w:spacing w:val="-1"/>
        </w:rPr>
        <w:t xml:space="preserve"> </w:t>
      </w:r>
      <w:r>
        <w:t>of</w:t>
      </w:r>
      <w:r>
        <w:rPr>
          <w:spacing w:val="-2"/>
        </w:rPr>
        <w:t xml:space="preserve"> </w:t>
      </w:r>
      <w:r>
        <w:t>Contractor</w:t>
      </w:r>
      <w:r>
        <w:rPr>
          <w:spacing w:val="-3"/>
        </w:rPr>
        <w:t xml:space="preserve"> </w:t>
      </w:r>
      <w:r>
        <w:t>progress</w:t>
      </w:r>
      <w:r>
        <w:rPr>
          <w:spacing w:val="-1"/>
        </w:rPr>
        <w:t xml:space="preserve"> </w:t>
      </w:r>
      <w:r>
        <w:t>and</w:t>
      </w:r>
      <w:r>
        <w:rPr>
          <w:spacing w:val="-2"/>
        </w:rPr>
        <w:t xml:space="preserve"> </w:t>
      </w:r>
      <w:r>
        <w:t>related</w:t>
      </w:r>
      <w:r>
        <w:rPr>
          <w:spacing w:val="-1"/>
        </w:rPr>
        <w:t xml:space="preserve"> </w:t>
      </w:r>
      <w:r>
        <w:rPr>
          <w:spacing w:val="-2"/>
        </w:rPr>
        <w:t>outcomes</w:t>
      </w:r>
    </w:p>
    <w:p w14:paraId="325F9F5C" w14:textId="77777777" w:rsidR="0033594E" w:rsidRDefault="005414DC" w:rsidP="0033594E">
      <w:pPr>
        <w:pStyle w:val="ListParagraph"/>
        <w:widowControl w:val="0"/>
        <w:numPr>
          <w:ilvl w:val="0"/>
          <w:numId w:val="30"/>
        </w:numPr>
        <w:tabs>
          <w:tab w:val="left" w:pos="1840"/>
        </w:tabs>
        <w:autoSpaceDE w:val="0"/>
        <w:autoSpaceDN w:val="0"/>
        <w:spacing w:before="0" w:after="0"/>
        <w:ind w:left="1800" w:right="2153"/>
        <w:contextualSpacing w:val="0"/>
      </w:pPr>
      <w:r>
        <w:t>All</w:t>
      </w:r>
      <w:r>
        <w:rPr>
          <w:spacing w:val="-4"/>
        </w:rPr>
        <w:t xml:space="preserve"> </w:t>
      </w:r>
      <w:r>
        <w:t>work</w:t>
      </w:r>
      <w:r>
        <w:rPr>
          <w:spacing w:val="-4"/>
        </w:rPr>
        <w:t xml:space="preserve"> </w:t>
      </w:r>
      <w:r>
        <w:t>in-progress</w:t>
      </w:r>
      <w:r>
        <w:rPr>
          <w:spacing w:val="-2"/>
        </w:rPr>
        <w:t xml:space="preserve"> </w:t>
      </w:r>
      <w:r>
        <w:t>completed</w:t>
      </w:r>
      <w:r>
        <w:rPr>
          <w:spacing w:val="-4"/>
        </w:rPr>
        <w:t xml:space="preserve"> </w:t>
      </w:r>
      <w:r>
        <w:t>during</w:t>
      </w:r>
      <w:r>
        <w:rPr>
          <w:spacing w:val="-4"/>
        </w:rPr>
        <w:t xml:space="preserve"> </w:t>
      </w:r>
      <w:r>
        <w:t>the</w:t>
      </w:r>
      <w:r>
        <w:rPr>
          <w:spacing w:val="-5"/>
        </w:rPr>
        <w:t xml:space="preserve"> </w:t>
      </w:r>
      <w:r>
        <w:t>reporting</w:t>
      </w:r>
      <w:r>
        <w:rPr>
          <w:spacing w:val="-4"/>
        </w:rPr>
        <w:t xml:space="preserve"> </w:t>
      </w:r>
      <w:r>
        <w:t>period,</w:t>
      </w:r>
      <w:r>
        <w:rPr>
          <w:spacing w:val="-4"/>
        </w:rPr>
        <w:t xml:space="preserve"> </w:t>
      </w:r>
      <w:r>
        <w:t>presented</w:t>
      </w:r>
      <w:r>
        <w:rPr>
          <w:spacing w:val="-4"/>
        </w:rPr>
        <w:t xml:space="preserve"> </w:t>
      </w:r>
      <w:r>
        <w:t>in</w:t>
      </w:r>
      <w:r>
        <w:rPr>
          <w:spacing w:val="-2"/>
        </w:rPr>
        <w:t xml:space="preserve"> </w:t>
      </w:r>
      <w:r>
        <w:t>a</w:t>
      </w:r>
      <w:r>
        <w:rPr>
          <w:spacing w:val="-3"/>
        </w:rPr>
        <w:t xml:space="preserve"> </w:t>
      </w:r>
      <w:r>
        <w:t>user- friendly format for program management</w:t>
      </w:r>
    </w:p>
    <w:p w14:paraId="7D8F2F82" w14:textId="4FCE249E" w:rsidR="005414DC" w:rsidRDefault="005414DC" w:rsidP="0033594E">
      <w:pPr>
        <w:pStyle w:val="ListParagraph"/>
        <w:widowControl w:val="0"/>
        <w:numPr>
          <w:ilvl w:val="0"/>
          <w:numId w:val="30"/>
        </w:numPr>
        <w:tabs>
          <w:tab w:val="left" w:pos="1840"/>
        </w:tabs>
        <w:autoSpaceDE w:val="0"/>
        <w:autoSpaceDN w:val="0"/>
        <w:spacing w:before="0" w:after="0"/>
        <w:ind w:left="1800" w:right="2153"/>
        <w:contextualSpacing w:val="0"/>
      </w:pPr>
      <w:r>
        <w:t xml:space="preserve">2-4 </w:t>
      </w:r>
      <w:r w:rsidR="00F357A4">
        <w:t>c</w:t>
      </w:r>
      <w:r>
        <w:t>ommunication campaigns focused on ensuring the audit stakeholder requirements are being met, based on data-driven analysis from the reporting period that highlights appropriate metrics, communication outcomes, best practices, lessons learned, and recommendations</w:t>
      </w:r>
      <w:r w:rsidRPr="0033594E">
        <w:rPr>
          <w:spacing w:val="-4"/>
        </w:rPr>
        <w:t xml:space="preserve"> </w:t>
      </w:r>
      <w:r>
        <w:t>for</w:t>
      </w:r>
      <w:r w:rsidRPr="0033594E">
        <w:rPr>
          <w:spacing w:val="-5"/>
        </w:rPr>
        <w:t xml:space="preserve"> </w:t>
      </w:r>
      <w:r>
        <w:t>continuous</w:t>
      </w:r>
      <w:r w:rsidRPr="0033594E">
        <w:rPr>
          <w:spacing w:val="-4"/>
        </w:rPr>
        <w:t xml:space="preserve"> </w:t>
      </w:r>
      <w:r>
        <w:t>improvement,</w:t>
      </w:r>
      <w:r w:rsidRPr="0033594E">
        <w:rPr>
          <w:spacing w:val="-4"/>
        </w:rPr>
        <w:t xml:space="preserve"> </w:t>
      </w:r>
      <w:r>
        <w:t>concise</w:t>
      </w:r>
      <w:r w:rsidRPr="0033594E">
        <w:rPr>
          <w:spacing w:val="-5"/>
        </w:rPr>
        <w:t xml:space="preserve"> </w:t>
      </w:r>
      <w:r>
        <w:t>format</w:t>
      </w:r>
      <w:r w:rsidRPr="0033594E">
        <w:rPr>
          <w:spacing w:val="-4"/>
        </w:rPr>
        <w:t xml:space="preserve"> </w:t>
      </w:r>
      <w:r>
        <w:t>and</w:t>
      </w:r>
      <w:r w:rsidRPr="0033594E">
        <w:rPr>
          <w:spacing w:val="-4"/>
        </w:rPr>
        <w:t xml:space="preserve"> </w:t>
      </w:r>
      <w:r>
        <w:t>metrics</w:t>
      </w:r>
      <w:r w:rsidRPr="0033594E">
        <w:rPr>
          <w:spacing w:val="-2"/>
        </w:rPr>
        <w:t xml:space="preserve"> </w:t>
      </w:r>
      <w:r>
        <w:t>to</w:t>
      </w:r>
      <w:r w:rsidRPr="0033594E">
        <w:rPr>
          <w:spacing w:val="-4"/>
        </w:rPr>
        <w:t xml:space="preserve"> </w:t>
      </w:r>
      <w:r>
        <w:t>be</w:t>
      </w:r>
      <w:r w:rsidRPr="0033594E">
        <w:rPr>
          <w:spacing w:val="-5"/>
        </w:rPr>
        <w:t xml:space="preserve"> </w:t>
      </w:r>
      <w:r>
        <w:t xml:space="preserve">agreed upon in advance with </w:t>
      </w:r>
      <w:r w:rsidR="7334BD6A">
        <w:t>ISPL-ECSP</w:t>
      </w:r>
      <w:r>
        <w:t xml:space="preserve"> Government staff</w:t>
      </w:r>
    </w:p>
    <w:p w14:paraId="791E8E47" w14:textId="77777777" w:rsidR="005414DC" w:rsidRDefault="005414DC" w:rsidP="00AD4624">
      <w:pPr>
        <w:pStyle w:val="ListParagraph"/>
        <w:widowControl w:val="0"/>
        <w:numPr>
          <w:ilvl w:val="0"/>
          <w:numId w:val="30"/>
        </w:numPr>
        <w:tabs>
          <w:tab w:val="left" w:pos="1840"/>
        </w:tabs>
        <w:autoSpaceDE w:val="0"/>
        <w:autoSpaceDN w:val="0"/>
        <w:spacing w:before="0" w:after="0"/>
        <w:ind w:left="1839" w:right="1341"/>
        <w:contextualSpacing w:val="0"/>
      </w:pPr>
      <w:r>
        <w:t>Identification of any programmatic issues uncovered during the reporting period; highlight</w:t>
      </w:r>
      <w:r>
        <w:rPr>
          <w:spacing w:val="-3"/>
        </w:rPr>
        <w:t xml:space="preserve"> </w:t>
      </w:r>
      <w:r>
        <w:t>those</w:t>
      </w:r>
      <w:r>
        <w:rPr>
          <w:spacing w:val="-4"/>
        </w:rPr>
        <w:t xml:space="preserve"> </w:t>
      </w:r>
      <w:r>
        <w:t>areas</w:t>
      </w:r>
      <w:r>
        <w:rPr>
          <w:spacing w:val="-3"/>
        </w:rPr>
        <w:t xml:space="preserve"> </w:t>
      </w:r>
      <w:r>
        <w:t>with</w:t>
      </w:r>
      <w:r>
        <w:rPr>
          <w:spacing w:val="-3"/>
        </w:rPr>
        <w:t xml:space="preserve"> </w:t>
      </w:r>
      <w:r>
        <w:t>a</w:t>
      </w:r>
      <w:r>
        <w:rPr>
          <w:spacing w:val="-4"/>
        </w:rPr>
        <w:t xml:space="preserve"> </w:t>
      </w:r>
      <w:r>
        <w:t>high</w:t>
      </w:r>
      <w:r>
        <w:rPr>
          <w:spacing w:val="-3"/>
        </w:rPr>
        <w:t xml:space="preserve"> </w:t>
      </w:r>
      <w:r>
        <w:t>probability</w:t>
      </w:r>
      <w:r>
        <w:rPr>
          <w:spacing w:val="-3"/>
        </w:rPr>
        <w:t xml:space="preserve"> </w:t>
      </w:r>
      <w:r>
        <w:t>of</w:t>
      </w:r>
      <w:r>
        <w:rPr>
          <w:spacing w:val="-4"/>
        </w:rPr>
        <w:t xml:space="preserve"> </w:t>
      </w:r>
      <w:r>
        <w:t>impacting</w:t>
      </w:r>
      <w:r>
        <w:rPr>
          <w:spacing w:val="-3"/>
        </w:rPr>
        <w:t xml:space="preserve"> </w:t>
      </w:r>
      <w:r>
        <w:t>schedule,</w:t>
      </w:r>
      <w:r>
        <w:rPr>
          <w:spacing w:val="-3"/>
        </w:rPr>
        <w:t xml:space="preserve"> </w:t>
      </w:r>
      <w:r>
        <w:t>cost,</w:t>
      </w:r>
      <w:r>
        <w:rPr>
          <w:spacing w:val="-2"/>
        </w:rPr>
        <w:t xml:space="preserve"> </w:t>
      </w:r>
      <w:r>
        <w:t>or</w:t>
      </w:r>
      <w:r>
        <w:rPr>
          <w:spacing w:val="-4"/>
        </w:rPr>
        <w:t xml:space="preserve"> </w:t>
      </w:r>
      <w:r>
        <w:t xml:space="preserve">performance </w:t>
      </w:r>
      <w:r>
        <w:rPr>
          <w:spacing w:val="-4"/>
        </w:rPr>
        <w:t>goals</w:t>
      </w:r>
    </w:p>
    <w:p w14:paraId="244523F8" w14:textId="77777777" w:rsidR="005414DC" w:rsidRDefault="005414DC" w:rsidP="00AD4624">
      <w:pPr>
        <w:pStyle w:val="ListParagraph"/>
        <w:widowControl w:val="0"/>
        <w:numPr>
          <w:ilvl w:val="0"/>
          <w:numId w:val="30"/>
        </w:numPr>
        <w:tabs>
          <w:tab w:val="left" w:pos="1839"/>
          <w:tab w:val="left" w:pos="1840"/>
        </w:tabs>
        <w:autoSpaceDE w:val="0"/>
        <w:autoSpaceDN w:val="0"/>
        <w:spacing w:before="0" w:after="0"/>
        <w:ind w:left="1839" w:right="1335"/>
        <w:contextualSpacing w:val="0"/>
      </w:pPr>
      <w:r>
        <w:t>Explanations for any unresolved issues, including possible solutions and any actions required</w:t>
      </w:r>
      <w:r>
        <w:rPr>
          <w:spacing w:val="-3"/>
        </w:rPr>
        <w:t xml:space="preserve"> </w:t>
      </w:r>
      <w:r>
        <w:t>of</w:t>
      </w:r>
      <w:r>
        <w:rPr>
          <w:spacing w:val="-4"/>
        </w:rPr>
        <w:t xml:space="preserve"> </w:t>
      </w:r>
      <w:r>
        <w:t>the</w:t>
      </w:r>
      <w:r>
        <w:rPr>
          <w:spacing w:val="-4"/>
        </w:rPr>
        <w:t xml:space="preserve"> </w:t>
      </w:r>
      <w:r>
        <w:t>Government</w:t>
      </w:r>
      <w:r>
        <w:rPr>
          <w:spacing w:val="-3"/>
        </w:rPr>
        <w:t xml:space="preserve"> </w:t>
      </w:r>
      <w:r>
        <w:t>and/or</w:t>
      </w:r>
      <w:r>
        <w:rPr>
          <w:spacing w:val="-4"/>
        </w:rPr>
        <w:t xml:space="preserve"> </w:t>
      </w:r>
      <w:r>
        <w:t>Contractor</w:t>
      </w:r>
      <w:r>
        <w:rPr>
          <w:spacing w:val="-4"/>
        </w:rPr>
        <w:t xml:space="preserve"> </w:t>
      </w:r>
      <w:r>
        <w:t>to</w:t>
      </w:r>
      <w:r>
        <w:rPr>
          <w:spacing w:val="-3"/>
        </w:rPr>
        <w:t xml:space="preserve"> </w:t>
      </w:r>
      <w:r>
        <w:t>resolve</w:t>
      </w:r>
      <w:r>
        <w:rPr>
          <w:spacing w:val="-4"/>
        </w:rPr>
        <w:t xml:space="preserve"> </w:t>
      </w:r>
      <w:r>
        <w:t>or</w:t>
      </w:r>
      <w:r>
        <w:rPr>
          <w:spacing w:val="-4"/>
        </w:rPr>
        <w:t xml:space="preserve"> </w:t>
      </w:r>
      <w:r>
        <w:t>mitigate</w:t>
      </w:r>
      <w:r>
        <w:rPr>
          <w:spacing w:val="-4"/>
        </w:rPr>
        <w:t xml:space="preserve"> </w:t>
      </w:r>
      <w:r>
        <w:t>any</w:t>
      </w:r>
      <w:r>
        <w:rPr>
          <w:spacing w:val="-3"/>
        </w:rPr>
        <w:t xml:space="preserve"> </w:t>
      </w:r>
      <w:r>
        <w:t>identified</w:t>
      </w:r>
      <w:r>
        <w:rPr>
          <w:spacing w:val="-3"/>
        </w:rPr>
        <w:t xml:space="preserve"> </w:t>
      </w:r>
      <w:r>
        <w:t>issue, including a plan and timeframe for resolution</w:t>
      </w:r>
    </w:p>
    <w:p w14:paraId="0B81A369" w14:textId="77777777" w:rsidR="005414DC" w:rsidRDefault="005414DC" w:rsidP="00AD4624">
      <w:pPr>
        <w:pStyle w:val="ListParagraph"/>
        <w:widowControl w:val="0"/>
        <w:numPr>
          <w:ilvl w:val="0"/>
          <w:numId w:val="30"/>
        </w:numPr>
        <w:tabs>
          <w:tab w:val="left" w:pos="1840"/>
        </w:tabs>
        <w:autoSpaceDE w:val="0"/>
        <w:autoSpaceDN w:val="0"/>
        <w:spacing w:before="0" w:after="0"/>
        <w:ind w:left="1839" w:right="1899"/>
        <w:contextualSpacing w:val="0"/>
      </w:pPr>
      <w:r>
        <w:t>Status</w:t>
      </w:r>
      <w:r>
        <w:rPr>
          <w:spacing w:val="-3"/>
        </w:rPr>
        <w:t xml:space="preserve"> </w:t>
      </w:r>
      <w:r>
        <w:t>on</w:t>
      </w:r>
      <w:r>
        <w:rPr>
          <w:spacing w:val="-3"/>
        </w:rPr>
        <w:t xml:space="preserve"> </w:t>
      </w:r>
      <w:r>
        <w:t>previously</w:t>
      </w:r>
      <w:r>
        <w:rPr>
          <w:spacing w:val="-3"/>
        </w:rPr>
        <w:t xml:space="preserve"> </w:t>
      </w:r>
      <w:r>
        <w:t>identified</w:t>
      </w:r>
      <w:r>
        <w:rPr>
          <w:spacing w:val="-3"/>
        </w:rPr>
        <w:t xml:space="preserve"> </w:t>
      </w:r>
      <w:r>
        <w:t>issues,</w:t>
      </w:r>
      <w:r>
        <w:rPr>
          <w:spacing w:val="-3"/>
        </w:rPr>
        <w:t xml:space="preserve"> </w:t>
      </w:r>
      <w:r>
        <w:t>actions</w:t>
      </w:r>
      <w:r>
        <w:rPr>
          <w:spacing w:val="-3"/>
        </w:rPr>
        <w:t xml:space="preserve"> </w:t>
      </w:r>
      <w:r>
        <w:t>taken</w:t>
      </w:r>
      <w:r>
        <w:rPr>
          <w:spacing w:val="-3"/>
        </w:rPr>
        <w:t xml:space="preserve"> </w:t>
      </w:r>
      <w:r>
        <w:t>to</w:t>
      </w:r>
      <w:r>
        <w:rPr>
          <w:spacing w:val="-3"/>
        </w:rPr>
        <w:t xml:space="preserve"> </w:t>
      </w:r>
      <w:r>
        <w:t>mitigate</w:t>
      </w:r>
      <w:r>
        <w:rPr>
          <w:spacing w:val="-4"/>
        </w:rPr>
        <w:t xml:space="preserve"> </w:t>
      </w:r>
      <w:r>
        <w:t>the</w:t>
      </w:r>
      <w:r>
        <w:rPr>
          <w:spacing w:val="-4"/>
        </w:rPr>
        <w:t xml:space="preserve"> </w:t>
      </w:r>
      <w:r>
        <w:t>situation</w:t>
      </w:r>
      <w:r>
        <w:rPr>
          <w:spacing w:val="-6"/>
        </w:rPr>
        <w:t xml:space="preserve"> </w:t>
      </w:r>
      <w:r>
        <w:t>and/or progress made in rectifying the situation</w:t>
      </w:r>
    </w:p>
    <w:p w14:paraId="07669D1C" w14:textId="77777777" w:rsidR="005414DC" w:rsidRDefault="005414DC" w:rsidP="00AD4624">
      <w:pPr>
        <w:pStyle w:val="ListParagraph"/>
        <w:widowControl w:val="0"/>
        <w:numPr>
          <w:ilvl w:val="0"/>
          <w:numId w:val="30"/>
        </w:numPr>
        <w:tabs>
          <w:tab w:val="left" w:pos="1840"/>
        </w:tabs>
        <w:autoSpaceDE w:val="0"/>
        <w:autoSpaceDN w:val="0"/>
        <w:spacing w:before="0" w:after="0"/>
        <w:ind w:hanging="361"/>
        <w:contextualSpacing w:val="0"/>
      </w:pPr>
      <w:r>
        <w:t>Work</w:t>
      </w:r>
      <w:r>
        <w:rPr>
          <w:spacing w:val="-2"/>
        </w:rPr>
        <w:t xml:space="preserve"> </w:t>
      </w:r>
      <w:r>
        <w:t>planned</w:t>
      </w:r>
      <w:r>
        <w:rPr>
          <w:spacing w:val="1"/>
        </w:rPr>
        <w:t xml:space="preserve"> </w:t>
      </w:r>
      <w:r>
        <w:t>for</w:t>
      </w:r>
      <w:r>
        <w:rPr>
          <w:spacing w:val="-3"/>
        </w:rPr>
        <w:t xml:space="preserve"> </w:t>
      </w:r>
      <w:r>
        <w:t>the</w:t>
      </w:r>
      <w:r>
        <w:rPr>
          <w:spacing w:val="-2"/>
        </w:rPr>
        <w:t xml:space="preserve"> </w:t>
      </w:r>
      <w:r>
        <w:t>subsequent</w:t>
      </w:r>
      <w:r>
        <w:rPr>
          <w:spacing w:val="-1"/>
        </w:rPr>
        <w:t xml:space="preserve"> </w:t>
      </w:r>
      <w:r>
        <w:t>reporting</w:t>
      </w:r>
      <w:r>
        <w:rPr>
          <w:spacing w:val="-1"/>
        </w:rPr>
        <w:t xml:space="preserve"> </w:t>
      </w:r>
      <w:r>
        <w:rPr>
          <w:spacing w:val="-2"/>
        </w:rPr>
        <w:t>period</w:t>
      </w:r>
    </w:p>
    <w:p w14:paraId="06A5E3DD" w14:textId="77777777" w:rsidR="005414DC" w:rsidRDefault="005414DC" w:rsidP="00AD4624">
      <w:pPr>
        <w:pStyle w:val="ListParagraph"/>
        <w:widowControl w:val="0"/>
        <w:numPr>
          <w:ilvl w:val="0"/>
          <w:numId w:val="30"/>
        </w:numPr>
        <w:tabs>
          <w:tab w:val="left" w:pos="1839"/>
          <w:tab w:val="left" w:pos="1840"/>
        </w:tabs>
        <w:autoSpaceDE w:val="0"/>
        <w:autoSpaceDN w:val="0"/>
        <w:spacing w:before="0" w:after="0"/>
        <w:ind w:left="1839" w:right="1775"/>
        <w:contextualSpacing w:val="0"/>
      </w:pPr>
      <w:r>
        <w:t>Current</w:t>
      </w:r>
      <w:r>
        <w:rPr>
          <w:spacing w:val="-4"/>
        </w:rPr>
        <w:t xml:space="preserve"> </w:t>
      </w:r>
      <w:r>
        <w:t>schedule</w:t>
      </w:r>
      <w:r>
        <w:rPr>
          <w:spacing w:val="-5"/>
        </w:rPr>
        <w:t xml:space="preserve"> </w:t>
      </w:r>
      <w:r>
        <w:t>overlaid</w:t>
      </w:r>
      <w:r>
        <w:rPr>
          <w:spacing w:val="-4"/>
        </w:rPr>
        <w:t xml:space="preserve"> </w:t>
      </w:r>
      <w:r>
        <w:t>on</w:t>
      </w:r>
      <w:r>
        <w:rPr>
          <w:spacing w:val="-4"/>
        </w:rPr>
        <w:t xml:space="preserve"> </w:t>
      </w:r>
      <w:r>
        <w:t>initial</w:t>
      </w:r>
      <w:r>
        <w:rPr>
          <w:spacing w:val="-4"/>
        </w:rPr>
        <w:t xml:space="preserve"> </w:t>
      </w:r>
      <w:r>
        <w:t>schedule</w:t>
      </w:r>
      <w:r>
        <w:rPr>
          <w:spacing w:val="-5"/>
        </w:rPr>
        <w:t xml:space="preserve"> </w:t>
      </w:r>
      <w:r>
        <w:t>showing</w:t>
      </w:r>
      <w:r>
        <w:rPr>
          <w:spacing w:val="-4"/>
        </w:rPr>
        <w:t xml:space="preserve"> </w:t>
      </w:r>
      <w:r>
        <w:t>any</w:t>
      </w:r>
      <w:r>
        <w:rPr>
          <w:spacing w:val="-4"/>
        </w:rPr>
        <w:t xml:space="preserve"> </w:t>
      </w:r>
      <w:r>
        <w:t>delays</w:t>
      </w:r>
      <w:r>
        <w:rPr>
          <w:spacing w:val="-4"/>
        </w:rPr>
        <w:t xml:space="preserve"> </w:t>
      </w:r>
      <w:r>
        <w:t>or</w:t>
      </w:r>
      <w:r>
        <w:rPr>
          <w:spacing w:val="-3"/>
        </w:rPr>
        <w:t xml:space="preserve"> </w:t>
      </w:r>
      <w:r>
        <w:t>advancement</w:t>
      </w:r>
      <w:r>
        <w:rPr>
          <w:spacing w:val="-4"/>
        </w:rPr>
        <w:t xml:space="preserve"> </w:t>
      </w:r>
      <w:r>
        <w:t>in schedule of key communication activities, such as major campaigns</w:t>
      </w:r>
    </w:p>
    <w:p w14:paraId="25233A9A" w14:textId="77777777" w:rsidR="005414DC" w:rsidRDefault="005414DC" w:rsidP="00AD4624">
      <w:pPr>
        <w:pStyle w:val="ListParagraph"/>
        <w:widowControl w:val="0"/>
        <w:numPr>
          <w:ilvl w:val="0"/>
          <w:numId w:val="30"/>
        </w:numPr>
        <w:tabs>
          <w:tab w:val="left" w:pos="1839"/>
          <w:tab w:val="left" w:pos="1840"/>
        </w:tabs>
        <w:autoSpaceDE w:val="0"/>
        <w:autoSpaceDN w:val="0"/>
        <w:spacing w:before="0" w:after="0"/>
        <w:ind w:left="1839" w:right="1775"/>
        <w:contextualSpacing w:val="0"/>
      </w:pPr>
      <w:r>
        <w:t>Current</w:t>
      </w:r>
      <w:r>
        <w:rPr>
          <w:spacing w:val="-4"/>
        </w:rPr>
        <w:t xml:space="preserve"> </w:t>
      </w:r>
      <w:r>
        <w:t>schedule</w:t>
      </w:r>
      <w:r>
        <w:rPr>
          <w:spacing w:val="-5"/>
        </w:rPr>
        <w:t xml:space="preserve"> </w:t>
      </w:r>
      <w:r>
        <w:t>overlaid</w:t>
      </w:r>
      <w:r>
        <w:rPr>
          <w:spacing w:val="-4"/>
        </w:rPr>
        <w:t xml:space="preserve"> </w:t>
      </w:r>
      <w:r>
        <w:t>on</w:t>
      </w:r>
      <w:r>
        <w:rPr>
          <w:spacing w:val="-4"/>
        </w:rPr>
        <w:t xml:space="preserve"> </w:t>
      </w:r>
      <w:r>
        <w:t>initial</w:t>
      </w:r>
      <w:r>
        <w:rPr>
          <w:spacing w:val="-4"/>
        </w:rPr>
        <w:t xml:space="preserve"> </w:t>
      </w:r>
      <w:r>
        <w:t>schedule</w:t>
      </w:r>
      <w:r>
        <w:rPr>
          <w:spacing w:val="-5"/>
        </w:rPr>
        <w:t xml:space="preserve"> </w:t>
      </w:r>
      <w:r>
        <w:t>showing</w:t>
      </w:r>
      <w:r>
        <w:rPr>
          <w:spacing w:val="-4"/>
        </w:rPr>
        <w:t xml:space="preserve"> </w:t>
      </w:r>
      <w:r>
        <w:t>any</w:t>
      </w:r>
      <w:r>
        <w:rPr>
          <w:spacing w:val="-4"/>
        </w:rPr>
        <w:t xml:space="preserve"> </w:t>
      </w:r>
      <w:r>
        <w:t>delays</w:t>
      </w:r>
      <w:r>
        <w:rPr>
          <w:spacing w:val="-4"/>
        </w:rPr>
        <w:t xml:space="preserve"> </w:t>
      </w:r>
      <w:r>
        <w:t>or</w:t>
      </w:r>
      <w:r>
        <w:rPr>
          <w:spacing w:val="-3"/>
        </w:rPr>
        <w:t xml:space="preserve"> </w:t>
      </w:r>
      <w:r>
        <w:t>advancement</w:t>
      </w:r>
      <w:r>
        <w:rPr>
          <w:spacing w:val="-4"/>
        </w:rPr>
        <w:t xml:space="preserve"> </w:t>
      </w:r>
      <w:r>
        <w:t>in schedule of project deliverables</w:t>
      </w:r>
    </w:p>
    <w:p w14:paraId="538BEAF4" w14:textId="77777777" w:rsidR="005414DC" w:rsidRDefault="005414DC" w:rsidP="00AD4624">
      <w:pPr>
        <w:pStyle w:val="ListParagraph"/>
        <w:widowControl w:val="0"/>
        <w:numPr>
          <w:ilvl w:val="0"/>
          <w:numId w:val="30"/>
        </w:numPr>
        <w:tabs>
          <w:tab w:val="left" w:pos="1840"/>
        </w:tabs>
        <w:autoSpaceDE w:val="0"/>
        <w:autoSpaceDN w:val="0"/>
        <w:spacing w:before="0" w:after="0"/>
        <w:ind w:left="1839" w:right="1243"/>
        <w:contextualSpacing w:val="0"/>
      </w:pPr>
      <w:r>
        <w:t>Workforce</w:t>
      </w:r>
      <w:r>
        <w:rPr>
          <w:spacing w:val="-5"/>
        </w:rPr>
        <w:t xml:space="preserve"> </w:t>
      </w:r>
      <w:r>
        <w:t>staffing</w:t>
      </w:r>
      <w:r>
        <w:rPr>
          <w:spacing w:val="-4"/>
        </w:rPr>
        <w:t xml:space="preserve"> </w:t>
      </w:r>
      <w:r>
        <w:t>data</w:t>
      </w:r>
      <w:r>
        <w:rPr>
          <w:spacing w:val="-5"/>
        </w:rPr>
        <w:t xml:space="preserve"> </w:t>
      </w:r>
      <w:r>
        <w:t>showing</w:t>
      </w:r>
      <w:r>
        <w:rPr>
          <w:spacing w:val="-4"/>
        </w:rPr>
        <w:t xml:space="preserve"> </w:t>
      </w:r>
      <w:r>
        <w:t>all</w:t>
      </w:r>
      <w:r>
        <w:rPr>
          <w:spacing w:val="-4"/>
        </w:rPr>
        <w:t xml:space="preserve"> </w:t>
      </w:r>
      <w:r>
        <w:t>Contractor</w:t>
      </w:r>
      <w:r>
        <w:rPr>
          <w:spacing w:val="-5"/>
        </w:rPr>
        <w:t xml:space="preserve"> </w:t>
      </w:r>
      <w:r>
        <w:t>personnel</w:t>
      </w:r>
      <w:r>
        <w:rPr>
          <w:spacing w:val="-4"/>
        </w:rPr>
        <w:t xml:space="preserve"> </w:t>
      </w:r>
      <w:r>
        <w:t>performing</w:t>
      </w:r>
      <w:r>
        <w:rPr>
          <w:spacing w:val="-4"/>
        </w:rPr>
        <w:t xml:space="preserve"> </w:t>
      </w:r>
      <w:r>
        <w:t>on</w:t>
      </w:r>
      <w:r>
        <w:rPr>
          <w:spacing w:val="-4"/>
        </w:rPr>
        <w:t xml:space="preserve"> </w:t>
      </w:r>
      <w:r>
        <w:t>the</w:t>
      </w:r>
      <w:r>
        <w:rPr>
          <w:spacing w:val="-5"/>
        </w:rPr>
        <w:t xml:space="preserve"> </w:t>
      </w:r>
      <w:r>
        <w:t>effort</w:t>
      </w:r>
      <w:r>
        <w:rPr>
          <w:spacing w:val="-4"/>
        </w:rPr>
        <w:t xml:space="preserve"> </w:t>
      </w:r>
      <w:r>
        <w:t>during the current reporting period. After the initial labor baseline is provided, each Monthly Outcome Report shall identify any changes in staffing, identifying each person who was added to or removed from the contract.</w:t>
      </w:r>
    </w:p>
    <w:p w14:paraId="4E17C916" w14:textId="0046E51A" w:rsidR="005414DC" w:rsidRPr="005414DC" w:rsidRDefault="005414DC" w:rsidP="00AD4624">
      <w:pPr>
        <w:pStyle w:val="ListParagraph"/>
        <w:widowControl w:val="0"/>
        <w:numPr>
          <w:ilvl w:val="0"/>
          <w:numId w:val="30"/>
        </w:numPr>
        <w:tabs>
          <w:tab w:val="left" w:pos="1839"/>
          <w:tab w:val="left" w:pos="1840"/>
        </w:tabs>
        <w:autoSpaceDE w:val="0"/>
        <w:autoSpaceDN w:val="0"/>
        <w:spacing w:before="0" w:after="0"/>
        <w:ind w:left="1839" w:right="2163"/>
        <w:contextualSpacing w:val="0"/>
      </w:pPr>
      <w:r>
        <w:t>Original</w:t>
      </w:r>
      <w:r>
        <w:rPr>
          <w:spacing w:val="-5"/>
        </w:rPr>
        <w:t xml:space="preserve"> </w:t>
      </w:r>
      <w:r>
        <w:t>schedule</w:t>
      </w:r>
      <w:r>
        <w:rPr>
          <w:spacing w:val="-6"/>
        </w:rPr>
        <w:t xml:space="preserve"> </w:t>
      </w:r>
      <w:r>
        <w:t>of</w:t>
      </w:r>
      <w:r>
        <w:rPr>
          <w:spacing w:val="-6"/>
        </w:rPr>
        <w:t xml:space="preserve"> </w:t>
      </w:r>
      <w:r>
        <w:t>deliverables</w:t>
      </w:r>
      <w:r>
        <w:rPr>
          <w:spacing w:val="-3"/>
        </w:rPr>
        <w:t xml:space="preserve"> </w:t>
      </w:r>
      <w:r>
        <w:t>and</w:t>
      </w:r>
      <w:r>
        <w:rPr>
          <w:spacing w:val="-5"/>
        </w:rPr>
        <w:t xml:space="preserve"> </w:t>
      </w:r>
      <w:r>
        <w:t>Contractor</w:t>
      </w:r>
      <w:r>
        <w:rPr>
          <w:spacing w:val="-4"/>
        </w:rPr>
        <w:t xml:space="preserve"> </w:t>
      </w:r>
      <w:r>
        <w:t>progress</w:t>
      </w:r>
      <w:r>
        <w:rPr>
          <w:spacing w:val="-5"/>
        </w:rPr>
        <w:t xml:space="preserve"> </w:t>
      </w:r>
      <w:r>
        <w:t>towards</w:t>
      </w:r>
      <w:r>
        <w:rPr>
          <w:spacing w:val="-5"/>
        </w:rPr>
        <w:t xml:space="preserve"> </w:t>
      </w:r>
      <w:r>
        <w:t>meeting</w:t>
      </w:r>
      <w:r>
        <w:rPr>
          <w:spacing w:val="-5"/>
        </w:rPr>
        <w:t xml:space="preserve"> </w:t>
      </w:r>
      <w:r>
        <w:t xml:space="preserve">each </w:t>
      </w:r>
      <w:r>
        <w:rPr>
          <w:spacing w:val="-2"/>
        </w:rPr>
        <w:t>deliverable.</w:t>
      </w:r>
    </w:p>
    <w:p w14:paraId="4E490E03" w14:textId="77777777" w:rsidR="005414DC" w:rsidRDefault="005414DC" w:rsidP="005414DC">
      <w:pPr>
        <w:pStyle w:val="ListParagraph"/>
        <w:widowControl w:val="0"/>
        <w:numPr>
          <w:ilvl w:val="0"/>
          <w:numId w:val="0"/>
        </w:numPr>
        <w:tabs>
          <w:tab w:val="left" w:pos="1839"/>
          <w:tab w:val="left" w:pos="1840"/>
        </w:tabs>
        <w:autoSpaceDE w:val="0"/>
        <w:autoSpaceDN w:val="0"/>
        <w:spacing w:before="0" w:after="0"/>
        <w:ind w:left="1839" w:right="2163"/>
        <w:contextualSpacing w:val="0"/>
      </w:pPr>
    </w:p>
    <w:p w14:paraId="2A54C0A0" w14:textId="426C3D68" w:rsidR="005414DC" w:rsidRPr="005414DC" w:rsidRDefault="005414DC" w:rsidP="005414DC">
      <w:pPr>
        <w:pStyle w:val="BodyText"/>
        <w:rPr>
          <w:b/>
          <w:bCs/>
        </w:rPr>
      </w:pPr>
      <w:r w:rsidRPr="005414DC">
        <w:rPr>
          <w:b/>
          <w:bCs/>
        </w:rPr>
        <w:t>Deliverable:</w:t>
      </w:r>
    </w:p>
    <w:p w14:paraId="4CDE0107" w14:textId="2D627A40" w:rsidR="005414DC" w:rsidRDefault="005414DC" w:rsidP="005414DC">
      <w:pPr>
        <w:pStyle w:val="BodyText"/>
        <w:spacing w:after="0"/>
      </w:pPr>
      <w:r>
        <w:tab/>
        <w:t>A. Monthly Progress Report</w:t>
      </w:r>
    </w:p>
    <w:p w14:paraId="1EFA4DBA" w14:textId="77777777" w:rsidR="005414DC" w:rsidRDefault="005414DC" w:rsidP="005414DC">
      <w:pPr>
        <w:pStyle w:val="BodyText"/>
      </w:pPr>
    </w:p>
    <w:p w14:paraId="0C8F9BF3" w14:textId="2D8F1FFF" w:rsidR="005414DC" w:rsidRPr="00DF480B" w:rsidRDefault="005414DC" w:rsidP="005414DC">
      <w:pPr>
        <w:pStyle w:val="Heading3"/>
      </w:pPr>
      <w:bookmarkStart w:id="53" w:name="_Toc225311822"/>
      <w:r>
        <w:t>TECHNICAL KICKOFF MEETING</w:t>
      </w:r>
      <w:bookmarkEnd w:id="53"/>
    </w:p>
    <w:p w14:paraId="261EF451" w14:textId="0985B4B1" w:rsidR="005414DC" w:rsidRDefault="005414DC" w:rsidP="005414DC">
      <w:pPr>
        <w:pStyle w:val="BodyText"/>
      </w:pPr>
      <w:r>
        <w:t xml:space="preserve">A technical kickoff meeting shall be held within 10 days after </w:t>
      </w:r>
      <w:r w:rsidR="00575DDE">
        <w:t>Task Order (</w:t>
      </w:r>
      <w:r>
        <w:t>TO</w:t>
      </w:r>
      <w:r w:rsidR="00575DDE">
        <w:t>)</w:t>
      </w:r>
      <w:r>
        <w:t xml:space="preserve"> award. The Contractor shall coordinate the date, time, and location (can be virtual) with the C</w:t>
      </w:r>
      <w:r w:rsidR="001C5FA3">
        <w:t>O</w:t>
      </w:r>
      <w:r>
        <w:t xml:space="preserve">, as the Post-Award Conference Chairperson, the VA PM, as the Co-Chairperson, the Contract Specialist (CS), and the COR. The Contractor shall provide a draft agenda to the CO and VA PM at least five calendar days prior to the meeting. Upon Government approval of a final agenda, the Contractor shall distribute to all meeting attendees. During the kickoff-meeting, the Contractor shall present, for review and approval by the Government, the details of the intended approach, work plan, and project schedule for each effort via a </w:t>
      </w:r>
      <w:r w:rsidR="00166520">
        <w:t>MS</w:t>
      </w:r>
      <w:r>
        <w:t xml:space="preserve"> Office PowerPoint presentation. At the conclusion of the meeting, the Contractor shall update the presentation with a final slide entitled “Summary Report” which shall include notes on any major issues, agreements, or disagreements discussed during the kickoff meeting and the following statement “As the Post- Award Conference Chairperson, I have reviewed the entirety of this presentation and assert that it is an accurate representation and summary of the discussions held during the Technical Kickoff Meeting for the </w:t>
      </w:r>
      <w:r w:rsidR="0041522A">
        <w:t>“Enterprise Cybersecurity Program</w:t>
      </w:r>
      <w:r>
        <w:t xml:space="preserve"> Audit Support effort.” The Contractor shall submit the final updated presentation to the CO for review and signature within three</w:t>
      </w:r>
      <w:r w:rsidR="006D4F12">
        <w:t xml:space="preserve"> </w:t>
      </w:r>
      <w:r>
        <w:t>calendar days after the meeting. The Contractor shall also work with the CS, the Government’s designated note taker, to prepare and distribute the meeting minutes of the kickoff meeting to the CO, COR and all attendees within three calendar days after the meeting. The Contractor shall obtain concurrence from the CS on the content of the meeting minutes prior to distribution of the document.</w:t>
      </w:r>
    </w:p>
    <w:p w14:paraId="0CDFBCCB" w14:textId="65FDD825" w:rsidR="00B93B44" w:rsidRDefault="00552A0D" w:rsidP="00B93B44">
      <w:pPr>
        <w:pStyle w:val="Heading2"/>
      </w:pPr>
      <w:bookmarkStart w:id="54" w:name="_Toc225311823"/>
      <w:r>
        <w:rPr>
          <w:caps w:val="0"/>
        </w:rPr>
        <w:t>AUDIT CYCLE MANAGEMENT SUPPORT</w:t>
      </w:r>
      <w:bookmarkEnd w:id="54"/>
    </w:p>
    <w:p w14:paraId="0E7DD84D" w14:textId="1E8EAA68" w:rsidR="00B93B44" w:rsidRDefault="00B93B44" w:rsidP="00B93B44">
      <w:pPr>
        <w:pStyle w:val="BodyText"/>
        <w:spacing w:after="240"/>
        <w:rPr>
          <w:spacing w:val="-2"/>
        </w:rPr>
      </w:pPr>
      <w:r>
        <w:t>The Contractor</w:t>
      </w:r>
      <w:r>
        <w:rPr>
          <w:spacing w:val="-3"/>
        </w:rPr>
        <w:t xml:space="preserve"> </w:t>
      </w:r>
      <w:r>
        <w:t>shall</w:t>
      </w:r>
      <w:r>
        <w:rPr>
          <w:spacing w:val="-3"/>
        </w:rPr>
        <w:t xml:space="preserve"> </w:t>
      </w:r>
      <w:r>
        <w:t>provide</w:t>
      </w:r>
      <w:r>
        <w:rPr>
          <w:spacing w:val="-3"/>
        </w:rPr>
        <w:t xml:space="preserve"> </w:t>
      </w:r>
      <w:r>
        <w:t>support</w:t>
      </w:r>
      <w:r>
        <w:rPr>
          <w:spacing w:val="-3"/>
        </w:rPr>
        <w:t xml:space="preserve"> </w:t>
      </w:r>
      <w:r>
        <w:t>for</w:t>
      </w:r>
      <w:r>
        <w:rPr>
          <w:spacing w:val="-3"/>
        </w:rPr>
        <w:t xml:space="preserve"> </w:t>
      </w:r>
      <w:r>
        <w:t>the</w:t>
      </w:r>
      <w:r>
        <w:rPr>
          <w:spacing w:val="-3"/>
        </w:rPr>
        <w:t xml:space="preserve"> </w:t>
      </w:r>
      <w:r>
        <w:t>management</w:t>
      </w:r>
      <w:r>
        <w:rPr>
          <w:spacing w:val="-3"/>
        </w:rPr>
        <w:t xml:space="preserve"> </w:t>
      </w:r>
      <w:r>
        <w:t>of</w:t>
      </w:r>
      <w:r>
        <w:rPr>
          <w:spacing w:val="-3"/>
        </w:rPr>
        <w:t xml:space="preserve"> </w:t>
      </w:r>
      <w:r>
        <w:t>the</w:t>
      </w:r>
      <w:r>
        <w:rPr>
          <w:spacing w:val="-3"/>
        </w:rPr>
        <w:t xml:space="preserve"> </w:t>
      </w:r>
      <w:r>
        <w:t>three</w:t>
      </w:r>
      <w:r>
        <w:rPr>
          <w:spacing w:val="-3"/>
        </w:rPr>
        <w:t xml:space="preserve"> </w:t>
      </w:r>
      <w:r>
        <w:t>stages</w:t>
      </w:r>
      <w:r>
        <w:rPr>
          <w:spacing w:val="-3"/>
        </w:rPr>
        <w:t xml:space="preserve"> </w:t>
      </w:r>
      <w:r>
        <w:t>of</w:t>
      </w:r>
      <w:r>
        <w:rPr>
          <w:spacing w:val="-3"/>
        </w:rPr>
        <w:t xml:space="preserve"> </w:t>
      </w:r>
      <w:r>
        <w:t>the</w:t>
      </w:r>
      <w:r>
        <w:rPr>
          <w:spacing w:val="-3"/>
        </w:rPr>
        <w:t xml:space="preserve"> </w:t>
      </w:r>
      <w:r>
        <w:t>VA</w:t>
      </w:r>
      <w:r>
        <w:rPr>
          <w:spacing w:val="-2"/>
        </w:rPr>
        <w:t xml:space="preserve"> </w:t>
      </w:r>
      <w:r>
        <w:t xml:space="preserve">audit </w:t>
      </w:r>
      <w:r>
        <w:rPr>
          <w:spacing w:val="-2"/>
        </w:rPr>
        <w:t>cycle.</w:t>
      </w:r>
    </w:p>
    <w:p w14:paraId="1966FE4E" w14:textId="1AE78BED" w:rsidR="00B93B44" w:rsidRPr="00B93B44" w:rsidRDefault="00B93B44" w:rsidP="00B93B44">
      <w:pPr>
        <w:pStyle w:val="Heading3"/>
      </w:pPr>
      <w:bookmarkStart w:id="55" w:name="_Toc225311824"/>
      <w:r>
        <w:t>AUDIT PREPARATION STAGE</w:t>
      </w:r>
      <w:bookmarkEnd w:id="55"/>
    </w:p>
    <w:p w14:paraId="364A6E77" w14:textId="1952CA3B" w:rsidR="00B93B44" w:rsidRDefault="00B93B44" w:rsidP="00B93B44">
      <w:r>
        <w:t xml:space="preserve">During the Audit Preparation Stage of all supported audits, </w:t>
      </w:r>
      <w:r w:rsidR="55D23393">
        <w:t>OIS</w:t>
      </w:r>
      <w:r>
        <w:t xml:space="preserve"> is responsible for performing various support tasks in preparation for upcoming audits to ensure successful outcomes for all identified audit targets. The audit records will be maintained within the Audit Portal through automation, solution design mechanism as required.</w:t>
      </w:r>
    </w:p>
    <w:p w14:paraId="607C9DCD" w14:textId="77777777" w:rsidR="00B93B44" w:rsidRDefault="00B93B44" w:rsidP="00B93B44"/>
    <w:p w14:paraId="27BEA1C2" w14:textId="77777777" w:rsidR="00B93B44" w:rsidRDefault="00B93B44" w:rsidP="00B93B44">
      <w:r>
        <w:t>The Contractor shall support VA Audit Cycle Preparation as follows:</w:t>
      </w:r>
    </w:p>
    <w:p w14:paraId="5750529C" w14:textId="77777777" w:rsidR="00B93B44" w:rsidRDefault="00B93B44" w:rsidP="00B93B44"/>
    <w:p w14:paraId="3F7E2149" w14:textId="77777777" w:rsidR="00B93B44" w:rsidRDefault="00B93B44" w:rsidP="00B93B44">
      <w:pPr>
        <w:rPr>
          <w:b/>
          <w:bCs/>
        </w:rPr>
      </w:pPr>
      <w:r w:rsidRPr="00B93B44">
        <w:rPr>
          <w:b/>
          <w:bCs/>
        </w:rPr>
        <w:t>1.</w:t>
      </w:r>
      <w:r w:rsidRPr="00B93B44">
        <w:rPr>
          <w:b/>
          <w:bCs/>
        </w:rPr>
        <w:tab/>
        <w:t>Stakeholder Management</w:t>
      </w:r>
    </w:p>
    <w:p w14:paraId="234A5A86" w14:textId="77777777" w:rsidR="00C01B82" w:rsidRDefault="00C01B82" w:rsidP="00C01B82">
      <w:pPr>
        <w:rPr>
          <w:b/>
          <w:bCs/>
        </w:rPr>
      </w:pPr>
    </w:p>
    <w:p w14:paraId="64CFB599" w14:textId="5F0C930D" w:rsidR="00B93B44" w:rsidRDefault="0033594E" w:rsidP="0033594E">
      <w:pPr>
        <w:ind w:left="720"/>
      </w:pPr>
      <w:r>
        <w:t xml:space="preserve">a) </w:t>
      </w:r>
      <w:r w:rsidR="00B93B44">
        <w:t>Identify, update, and maintain the complete Audit Stakeholder List</w:t>
      </w:r>
      <w:r w:rsidR="00D459E1">
        <w:t xml:space="preserve"> in </w:t>
      </w:r>
      <w:r>
        <w:t xml:space="preserve">the </w:t>
      </w:r>
      <w:r w:rsidR="00D459E1">
        <w:t xml:space="preserve">designated </w:t>
      </w:r>
      <w:r w:rsidR="00451C69">
        <w:t>tool</w:t>
      </w:r>
      <w:r>
        <w:t>,</w:t>
      </w:r>
      <w:r w:rsidR="00D432E6">
        <w:t xml:space="preserve"> including but not limited to</w:t>
      </w:r>
      <w:r w:rsidR="00B93B44">
        <w:t>:</w:t>
      </w:r>
    </w:p>
    <w:p w14:paraId="0F76A4BF" w14:textId="49B43788" w:rsidR="00B93B44" w:rsidRDefault="00B93B44" w:rsidP="0033594E">
      <w:pPr>
        <w:pStyle w:val="ListParagraph"/>
        <w:numPr>
          <w:ilvl w:val="3"/>
          <w:numId w:val="33"/>
        </w:numPr>
      </w:pPr>
      <w:r>
        <w:t>OIT Leadership</w:t>
      </w:r>
    </w:p>
    <w:p w14:paraId="559AF805" w14:textId="50EC863E" w:rsidR="00B93B44" w:rsidRDefault="00B93B44" w:rsidP="0033594E">
      <w:pPr>
        <w:pStyle w:val="ListParagraph"/>
        <w:numPr>
          <w:ilvl w:val="3"/>
          <w:numId w:val="33"/>
        </w:numPr>
      </w:pPr>
      <w:r>
        <w:t>Trusted Agents</w:t>
      </w:r>
    </w:p>
    <w:p w14:paraId="69716E8D" w14:textId="4BAD6B11" w:rsidR="00B93B44" w:rsidRDefault="00B93B44" w:rsidP="0033594E">
      <w:pPr>
        <w:pStyle w:val="ListParagraph"/>
        <w:numPr>
          <w:ilvl w:val="3"/>
          <w:numId w:val="33"/>
        </w:numPr>
      </w:pPr>
      <w:r>
        <w:t>Enterprise Control Leaders</w:t>
      </w:r>
    </w:p>
    <w:p w14:paraId="2568FFED" w14:textId="3AB6E6CA" w:rsidR="00B93B44" w:rsidRDefault="00B93B44" w:rsidP="0033594E">
      <w:pPr>
        <w:pStyle w:val="ListParagraph"/>
        <w:numPr>
          <w:ilvl w:val="3"/>
          <w:numId w:val="33"/>
        </w:numPr>
      </w:pPr>
      <w:r>
        <w:t>Vulnerability Scan</w:t>
      </w:r>
      <w:r w:rsidR="00D24E6E">
        <w:t xml:space="preserve"> </w:t>
      </w:r>
      <w:r w:rsidR="00AB1C82">
        <w:t>P</w:t>
      </w:r>
      <w:r w:rsidR="00D24E6E">
        <w:t>oint</w:t>
      </w:r>
      <w:r w:rsidR="00AB1C82">
        <w:t>s</w:t>
      </w:r>
      <w:r w:rsidR="00D24E6E">
        <w:t xml:space="preserve"> of </w:t>
      </w:r>
      <w:r w:rsidR="00AB1C82">
        <w:t>C</w:t>
      </w:r>
      <w:r w:rsidR="00D24E6E">
        <w:t>ontact (POCs)</w:t>
      </w:r>
    </w:p>
    <w:p w14:paraId="4176CCE1" w14:textId="54147F1F" w:rsidR="0033594E" w:rsidRDefault="00B93B44" w:rsidP="0033594E">
      <w:pPr>
        <w:pStyle w:val="ListParagraph"/>
        <w:numPr>
          <w:ilvl w:val="3"/>
          <w:numId w:val="33"/>
        </w:numPr>
      </w:pPr>
      <w:r>
        <w:t>Security Control SME</w:t>
      </w:r>
    </w:p>
    <w:p w14:paraId="01312DEB" w14:textId="77777777" w:rsidR="0033594E" w:rsidRDefault="0033594E" w:rsidP="0033594E">
      <w:pPr>
        <w:pStyle w:val="ListParagraph"/>
        <w:numPr>
          <w:ilvl w:val="0"/>
          <w:numId w:val="0"/>
        </w:numPr>
        <w:ind w:left="1800"/>
      </w:pPr>
    </w:p>
    <w:p w14:paraId="4DB12F74" w14:textId="48C3A274" w:rsidR="00B93B44" w:rsidRDefault="0033594E" w:rsidP="0033594E">
      <w:pPr>
        <w:ind w:left="720"/>
      </w:pPr>
      <w:r>
        <w:t xml:space="preserve">b) </w:t>
      </w:r>
      <w:r w:rsidR="00B93B44">
        <w:t>Identify and maintain accurate and complete Security Control SMEs and records.</w:t>
      </w:r>
    </w:p>
    <w:p w14:paraId="217660E4" w14:textId="77777777" w:rsidR="00B93B44" w:rsidRDefault="00B93B44" w:rsidP="00B93B44"/>
    <w:p w14:paraId="556FC5F2" w14:textId="77777777" w:rsidR="00B93B44" w:rsidRPr="00B93B44" w:rsidRDefault="00B93B44" w:rsidP="00B93B44">
      <w:pPr>
        <w:rPr>
          <w:b/>
          <w:bCs/>
        </w:rPr>
      </w:pPr>
      <w:r w:rsidRPr="00B93B44">
        <w:rPr>
          <w:b/>
          <w:bCs/>
        </w:rPr>
        <w:t>2.</w:t>
      </w:r>
      <w:r w:rsidRPr="00B93B44">
        <w:rPr>
          <w:b/>
          <w:bCs/>
        </w:rPr>
        <w:tab/>
        <w:t>Schedule Management</w:t>
      </w:r>
    </w:p>
    <w:p w14:paraId="3C09BAD1" w14:textId="77777777" w:rsidR="00B93B44" w:rsidRDefault="00B93B44" w:rsidP="00B93B44"/>
    <w:p w14:paraId="3DFD74CC" w14:textId="3278E252" w:rsidR="0033594E" w:rsidRDefault="0033594E" w:rsidP="0033594E">
      <w:pPr>
        <w:ind w:left="720" w:firstLine="15"/>
      </w:pPr>
      <w:r>
        <w:t xml:space="preserve">a) </w:t>
      </w:r>
      <w:r w:rsidR="007106F2">
        <w:t xml:space="preserve">Identify, update, and maintain the complete Audit Schedule in </w:t>
      </w:r>
      <w:r>
        <w:t xml:space="preserve">the </w:t>
      </w:r>
      <w:r w:rsidR="007106F2">
        <w:t>designated tool</w:t>
      </w:r>
      <w:r>
        <w:t>,</w:t>
      </w:r>
      <w:r w:rsidR="007106F2">
        <w:t xml:space="preserve"> including but not limited to:</w:t>
      </w:r>
    </w:p>
    <w:p w14:paraId="27118703" w14:textId="77777777" w:rsidR="0033594E" w:rsidRDefault="0033594E" w:rsidP="0033594E"/>
    <w:p w14:paraId="157B5879" w14:textId="26E23743" w:rsidR="0033594E" w:rsidRDefault="0033594E" w:rsidP="0033594E">
      <w:pPr>
        <w:pStyle w:val="ListParagraph"/>
        <w:numPr>
          <w:ilvl w:val="0"/>
          <w:numId w:val="36"/>
        </w:numPr>
      </w:pPr>
      <w:r>
        <w:t>Audit Targets</w:t>
      </w:r>
    </w:p>
    <w:p w14:paraId="684D052C" w14:textId="2EF84A51" w:rsidR="00E27AFE" w:rsidRDefault="00E27AFE" w:rsidP="00F16121">
      <w:pPr>
        <w:pStyle w:val="ListParagraph"/>
        <w:numPr>
          <w:ilvl w:val="0"/>
          <w:numId w:val="36"/>
        </w:numPr>
        <w:spacing w:after="240"/>
      </w:pPr>
      <w:r>
        <w:t>Audit Engagements</w:t>
      </w:r>
    </w:p>
    <w:p w14:paraId="3180551E" w14:textId="698FC3FB" w:rsidR="007106F2" w:rsidRDefault="00E27AFE" w:rsidP="00F16121">
      <w:pPr>
        <w:ind w:left="720"/>
      </w:pPr>
      <w:r>
        <w:t xml:space="preserve">b) Identify, update, and maintain </w:t>
      </w:r>
      <w:r w:rsidR="0033594E">
        <w:t xml:space="preserve">Scheduled </w:t>
      </w:r>
      <w:r w:rsidR="007106F2">
        <w:t>Audit Engagement</w:t>
      </w:r>
      <w:r w:rsidR="00C0047B">
        <w:t>s</w:t>
      </w:r>
      <w:r w:rsidR="00F16121">
        <w:t xml:space="preserve"> in the designated tool, specific to calendar scheduling</w:t>
      </w:r>
      <w:r w:rsidR="001345BF">
        <w:t xml:space="preserve"> (Approximately 20 per month)</w:t>
      </w:r>
      <w:r w:rsidR="00F16121">
        <w:t>.</w:t>
      </w:r>
    </w:p>
    <w:p w14:paraId="1977BC54" w14:textId="77777777" w:rsidR="00B93B44" w:rsidRDefault="00B93B44" w:rsidP="00B93B44"/>
    <w:p w14:paraId="2180A1C2" w14:textId="12590848" w:rsidR="00B93B44" w:rsidRPr="00B93B44" w:rsidRDefault="00B93B44" w:rsidP="00B93B44">
      <w:pPr>
        <w:rPr>
          <w:b/>
          <w:bCs/>
        </w:rPr>
      </w:pPr>
      <w:r w:rsidRPr="00B93B44">
        <w:rPr>
          <w:b/>
          <w:bCs/>
        </w:rPr>
        <w:t>Deliverable</w:t>
      </w:r>
      <w:r w:rsidR="004D0634">
        <w:rPr>
          <w:b/>
          <w:bCs/>
        </w:rPr>
        <w:t>s</w:t>
      </w:r>
      <w:r w:rsidRPr="00B93B44">
        <w:rPr>
          <w:b/>
          <w:bCs/>
        </w:rPr>
        <w:t>:</w:t>
      </w:r>
    </w:p>
    <w:p w14:paraId="5ECA4EA4" w14:textId="77777777" w:rsidR="00B93B44" w:rsidRDefault="00B93B44" w:rsidP="00B93B44"/>
    <w:p w14:paraId="1237C824" w14:textId="4C8A23B4" w:rsidR="00B93B44" w:rsidRDefault="00B93B44" w:rsidP="00B93B44">
      <w:r>
        <w:t>A.</w:t>
      </w:r>
      <w:r w:rsidR="3669325D">
        <w:t xml:space="preserve">       </w:t>
      </w:r>
      <w:r>
        <w:t>Audit Stakeholder List</w:t>
      </w:r>
      <w:r w:rsidR="00527494">
        <w:t xml:space="preserve"> </w:t>
      </w:r>
    </w:p>
    <w:p w14:paraId="2492FD34" w14:textId="12909218" w:rsidR="2A4D605C" w:rsidRDefault="2A4D605C">
      <w:r>
        <w:t>B.       Audit Schedule</w:t>
      </w:r>
      <w:r w:rsidR="00527494">
        <w:t xml:space="preserve"> </w:t>
      </w:r>
    </w:p>
    <w:p w14:paraId="75B4A432" w14:textId="7650297A" w:rsidR="00E27AFE" w:rsidRDefault="00E27AFE">
      <w:r>
        <w:t>C.       Scheduled Audit Engagements</w:t>
      </w:r>
    </w:p>
    <w:p w14:paraId="5B41C07D" w14:textId="77777777" w:rsidR="00B93B44" w:rsidRDefault="00B93B44" w:rsidP="00B93B44"/>
    <w:p w14:paraId="324AB88F" w14:textId="343A4A25" w:rsidR="00B93B44" w:rsidRPr="00B93B44" w:rsidRDefault="00B93B44" w:rsidP="00B93B44">
      <w:pPr>
        <w:pStyle w:val="Heading3"/>
      </w:pPr>
      <w:bookmarkStart w:id="56" w:name="_Toc225311825"/>
      <w:r>
        <w:t>AUDIT FOLLOW-UP STAGE</w:t>
      </w:r>
      <w:bookmarkEnd w:id="56"/>
    </w:p>
    <w:p w14:paraId="2BDB85CB" w14:textId="77777777" w:rsidR="00B93B44" w:rsidRDefault="00B93B44" w:rsidP="00B93B44"/>
    <w:p w14:paraId="1FA8874D" w14:textId="742A00C3" w:rsidR="00B93B44" w:rsidRDefault="00B93B44" w:rsidP="301183E3">
      <w:r>
        <w:t xml:space="preserve">During this stage of all </w:t>
      </w:r>
      <w:r w:rsidR="3FD75491">
        <w:t>ISPL-ECSP</w:t>
      </w:r>
      <w:r>
        <w:t xml:space="preserve"> supported audits, </w:t>
      </w:r>
      <w:r w:rsidR="18AE4B3F">
        <w:t>ISPL-ECSP</w:t>
      </w:r>
      <w:r>
        <w:t xml:space="preserve"> is responsible for performing various post audit support tasks. </w:t>
      </w:r>
    </w:p>
    <w:p w14:paraId="1F5B648C" w14:textId="77777777" w:rsidR="00B93B44" w:rsidRDefault="00B93B44" w:rsidP="00B93B44"/>
    <w:p w14:paraId="102D24F5" w14:textId="77777777" w:rsidR="00B93B44" w:rsidRDefault="00B93B44" w:rsidP="00B93B44">
      <w:r>
        <w:t>The Contractor shall support the VA Audit Follow-Up Stage as follows:</w:t>
      </w:r>
    </w:p>
    <w:p w14:paraId="2EEF732B" w14:textId="77777777" w:rsidR="00B93B44" w:rsidRDefault="00B93B44" w:rsidP="00B93B44"/>
    <w:p w14:paraId="3321F9E2" w14:textId="77777777" w:rsidR="00B93B44" w:rsidRDefault="00B93B44" w:rsidP="00B93B44">
      <w:pPr>
        <w:ind w:firstLine="720"/>
      </w:pPr>
      <w:r>
        <w:t>1.</w:t>
      </w:r>
      <w:r>
        <w:tab/>
        <w:t>Receive and distribute draft audit reports from VA for each site/system.</w:t>
      </w:r>
    </w:p>
    <w:p w14:paraId="397C34F5" w14:textId="77777777" w:rsidR="00B93B44" w:rsidRDefault="00B93B44" w:rsidP="00B93B44"/>
    <w:p w14:paraId="303EEA01" w14:textId="14A12A94" w:rsidR="00B93B44" w:rsidRDefault="3598FC82" w:rsidP="00B93B44">
      <w:pPr>
        <w:ind w:left="1440" w:hanging="720"/>
      </w:pPr>
      <w:r>
        <w:t>2.</w:t>
      </w:r>
      <w:r w:rsidR="00B93B44">
        <w:tab/>
        <w:t>Receive and distribute draft Notice of Findings &amp; Recommendations (NFR).</w:t>
      </w:r>
    </w:p>
    <w:p w14:paraId="78A3FB02" w14:textId="77777777" w:rsidR="00B93B44" w:rsidRDefault="00B93B44" w:rsidP="00B93B44"/>
    <w:p w14:paraId="45E162FA" w14:textId="19CE4583" w:rsidR="00B93B44" w:rsidRDefault="20D67D11" w:rsidP="00B93B44">
      <w:pPr>
        <w:ind w:left="1440" w:hanging="720"/>
      </w:pPr>
      <w:r>
        <w:t>3</w:t>
      </w:r>
      <w:r w:rsidR="00B93B44">
        <w:t>.</w:t>
      </w:r>
      <w:r w:rsidR="00B93B44">
        <w:tab/>
        <w:t>Track NFR recommendations, final FISMA recommendations, and site/system level findings associated with the OIT Material Weakness</w:t>
      </w:r>
      <w:r w:rsidR="1BEB86C4">
        <w:t>,</w:t>
      </w:r>
      <w:r w:rsidR="00B93B44">
        <w:t xml:space="preserve"> ongoing Material Weakness strategic remediation efforts and milestone updates, to identify and maintain currency with OIT strategic responses, </w:t>
      </w:r>
      <w:r w:rsidR="001345BF">
        <w:t>Corrective Action Plan</w:t>
      </w:r>
      <w:r w:rsidR="00F243C0">
        <w:t>s</w:t>
      </w:r>
      <w:r w:rsidR="00B93B44">
        <w:t>, and other remediation efforts.</w:t>
      </w:r>
    </w:p>
    <w:p w14:paraId="729EF658" w14:textId="77777777" w:rsidR="00B93B44" w:rsidRDefault="00B93B44" w:rsidP="00B93B44"/>
    <w:p w14:paraId="261E3548" w14:textId="111122F8" w:rsidR="00B93B44" w:rsidRDefault="515F6166" w:rsidP="301183E3">
      <w:pPr>
        <w:ind w:left="1440" w:hanging="720"/>
      </w:pPr>
      <w:r>
        <w:t>4</w:t>
      </w:r>
      <w:r w:rsidR="00B93B44">
        <w:t>.</w:t>
      </w:r>
      <w:r w:rsidR="00B93B44">
        <w:tab/>
        <w:t xml:space="preserve">Update the findings list throughout the stage. Throughout the audit cycle, new enterprise and local SMEs for each NIST control family will be identified. The Contractor shall work with the appropriate </w:t>
      </w:r>
      <w:r w:rsidR="76657E56">
        <w:t>ECSP Analyst</w:t>
      </w:r>
      <w:r w:rsidR="00B93B44">
        <w:t xml:space="preserve"> to ensure these SMEs are added to the Information System Security Stakeholders and associated with the correct NIST security controls, organizations, and systems/applications.</w:t>
      </w:r>
    </w:p>
    <w:p w14:paraId="39BA28FC" w14:textId="77777777" w:rsidR="00B93B44" w:rsidRDefault="00B93B44" w:rsidP="00B93B44"/>
    <w:p w14:paraId="78E42114" w14:textId="408BABA3" w:rsidR="007B6A62" w:rsidRDefault="418AEF46" w:rsidP="008F7657">
      <w:pPr>
        <w:ind w:left="1440" w:hanging="720"/>
      </w:pPr>
      <w:r>
        <w:t>5</w:t>
      </w:r>
      <w:r w:rsidR="00B93B44">
        <w:t>.</w:t>
      </w:r>
      <w:r w:rsidR="00B93B44">
        <w:tab/>
        <w:t>Develop comparisons to show metrics for preliminary observations and draft findings for audit stakeholders.</w:t>
      </w:r>
    </w:p>
    <w:p w14:paraId="79F2A6C9" w14:textId="77777777" w:rsidR="00862EBE" w:rsidRDefault="00862EBE" w:rsidP="00862EBE"/>
    <w:p w14:paraId="234AA58E" w14:textId="3A9B27F4" w:rsidR="00862EBE" w:rsidRDefault="00862EBE" w:rsidP="00862EBE">
      <w:pPr>
        <w:pStyle w:val="Heading3"/>
      </w:pPr>
      <w:bookmarkStart w:id="57" w:name="_Toc225311826"/>
      <w:r>
        <w:t>TREND ANALYSIS/DATA ANALYTICS</w:t>
      </w:r>
      <w:bookmarkEnd w:id="57"/>
    </w:p>
    <w:p w14:paraId="3AE9ABFA" w14:textId="77777777" w:rsidR="00B93B44" w:rsidRDefault="00B93B44" w:rsidP="00B93B44"/>
    <w:p w14:paraId="31776F70" w14:textId="77777777" w:rsidR="00B93B44" w:rsidRDefault="00B93B44" w:rsidP="00B93B44">
      <w:r>
        <w:t>The Contractor shall conduct and report on trend analysis of audit findings throughout the audit cycle, to include:</w:t>
      </w:r>
    </w:p>
    <w:p w14:paraId="4DFAD874" w14:textId="77777777" w:rsidR="00B93B44" w:rsidRDefault="00B93B44" w:rsidP="00B93B44"/>
    <w:p w14:paraId="2B4EBFE5" w14:textId="6330C67A" w:rsidR="00B93B44" w:rsidRDefault="00B93B44" w:rsidP="00862EBE">
      <w:pPr>
        <w:ind w:left="1440" w:hanging="720"/>
      </w:pPr>
      <w:r>
        <w:t>1.</w:t>
      </w:r>
      <w:r>
        <w:tab/>
        <w:t>Leveraging data collected throughout the audit cycle (findings, responses, FISMA metrics, lessons learned, material weakness, etc.) to identify trends.</w:t>
      </w:r>
      <w:r w:rsidR="00D932CF">
        <w:t xml:space="preserve"> The Contractor shall </w:t>
      </w:r>
      <w:r w:rsidR="004B2397">
        <w:t>provide</w:t>
      </w:r>
      <w:r w:rsidR="00D932CF">
        <w:t xml:space="preserve"> Finding Records.</w:t>
      </w:r>
    </w:p>
    <w:p w14:paraId="0724814C" w14:textId="77777777" w:rsidR="00B93B44" w:rsidRDefault="00B93B44" w:rsidP="00B93B44"/>
    <w:p w14:paraId="1E80F091" w14:textId="37B0AA7E" w:rsidR="00B93B44" w:rsidRDefault="00B93B44" w:rsidP="301183E3">
      <w:pPr>
        <w:ind w:left="1440" w:hanging="720"/>
      </w:pPr>
      <w:r>
        <w:t>2.</w:t>
      </w:r>
      <w:r>
        <w:tab/>
        <w:t xml:space="preserve">Drafting Weekly and Ad-Hoc Audit Trend Reports for submission to the appropriate </w:t>
      </w:r>
      <w:r w:rsidR="36D8F716">
        <w:t>ISPL-ECSP</w:t>
      </w:r>
      <w:r>
        <w:t xml:space="preserve"> committee(s)/workgroup(s). Reports to include data view and graphical view of the data, displayed in PowerBI Dashboard(s).</w:t>
      </w:r>
    </w:p>
    <w:p w14:paraId="5008E451" w14:textId="6CF55A0A" w:rsidR="00B93B44" w:rsidRDefault="00B93B44" w:rsidP="00B93B44">
      <w:r>
        <w:t xml:space="preserve"> </w:t>
      </w:r>
    </w:p>
    <w:p w14:paraId="002BCCC6" w14:textId="77777777" w:rsidR="00B93B44" w:rsidRDefault="00B93B44" w:rsidP="00862EBE">
      <w:pPr>
        <w:ind w:left="1440" w:hanging="720"/>
      </w:pPr>
      <w:r>
        <w:t>3.</w:t>
      </w:r>
      <w:r>
        <w:tab/>
        <w:t>Create a Final Audit Trend Report which reflects all the audit findings for each Fiscal Year FISMA/FISCAM Audit Requests, displayed in PowerBI Dashboard(s).</w:t>
      </w:r>
    </w:p>
    <w:p w14:paraId="60F4D5DB" w14:textId="77777777" w:rsidR="004563EC" w:rsidRDefault="004563EC" w:rsidP="00862EBE">
      <w:pPr>
        <w:ind w:left="1440" w:hanging="720"/>
      </w:pPr>
    </w:p>
    <w:p w14:paraId="2B5B7723" w14:textId="77777777" w:rsidR="00B93B44" w:rsidRDefault="00B93B44" w:rsidP="00B93B44"/>
    <w:p w14:paraId="6EF63DD3" w14:textId="77777777" w:rsidR="00B93B44" w:rsidRPr="00862EBE" w:rsidRDefault="00B93B44" w:rsidP="00B93B44">
      <w:pPr>
        <w:rPr>
          <w:b/>
          <w:bCs/>
        </w:rPr>
      </w:pPr>
      <w:r w:rsidRPr="00862EBE">
        <w:rPr>
          <w:b/>
          <w:bCs/>
        </w:rPr>
        <w:t>Deliverables:</w:t>
      </w:r>
    </w:p>
    <w:p w14:paraId="77AEB425" w14:textId="77777777" w:rsidR="00B93B44" w:rsidRDefault="00B93B44" w:rsidP="00B93B44"/>
    <w:p w14:paraId="4EDA6BFC" w14:textId="57841692" w:rsidR="002D22A2" w:rsidRDefault="00B93B44" w:rsidP="00B93B44">
      <w:r>
        <w:t>A.</w:t>
      </w:r>
      <w:r>
        <w:tab/>
      </w:r>
      <w:r w:rsidR="002D22A2">
        <w:t>Finding Records</w:t>
      </w:r>
    </w:p>
    <w:p w14:paraId="0441F03F" w14:textId="1A530229" w:rsidR="00B93B44" w:rsidRDefault="002D22A2" w:rsidP="00B93B44">
      <w:r>
        <w:t xml:space="preserve">B. </w:t>
      </w:r>
      <w:r>
        <w:tab/>
      </w:r>
      <w:r w:rsidR="00B93B44">
        <w:t>Weekly Audit Trend Reports</w:t>
      </w:r>
    </w:p>
    <w:p w14:paraId="70AA5DA7" w14:textId="7BAB42B6" w:rsidR="00B93B44" w:rsidRDefault="002D22A2" w:rsidP="00B93B44">
      <w:r>
        <w:t>C</w:t>
      </w:r>
      <w:r w:rsidR="00B93B44">
        <w:t>.</w:t>
      </w:r>
      <w:r w:rsidR="00B93B44">
        <w:tab/>
        <w:t>Ad-Hoc Audit Trend Reports</w:t>
      </w:r>
    </w:p>
    <w:p w14:paraId="52D7B56B" w14:textId="45987BC4" w:rsidR="00B93B44" w:rsidRDefault="002D22A2" w:rsidP="00B93B44">
      <w:r>
        <w:t>D</w:t>
      </w:r>
      <w:r w:rsidR="00B93B44">
        <w:t>.</w:t>
      </w:r>
      <w:r w:rsidR="00B93B44">
        <w:tab/>
        <w:t>Final Audit Trend Report</w:t>
      </w:r>
    </w:p>
    <w:p w14:paraId="3857BD7C" w14:textId="77777777" w:rsidR="00B93B44" w:rsidRDefault="00B93B44" w:rsidP="00B93B44"/>
    <w:p w14:paraId="52302E4C" w14:textId="119456A1" w:rsidR="00862EBE" w:rsidRDefault="00862EBE" w:rsidP="00862EBE">
      <w:pPr>
        <w:pStyle w:val="Heading3"/>
      </w:pPr>
      <w:bookmarkStart w:id="58" w:name="_Toc225311827"/>
      <w:r>
        <w:t>DATA MODELING AND ANALYSIS</w:t>
      </w:r>
      <w:bookmarkEnd w:id="58"/>
    </w:p>
    <w:p w14:paraId="27E9BF2A" w14:textId="77777777" w:rsidR="00B93B44" w:rsidRDefault="00B93B44" w:rsidP="00B93B44"/>
    <w:p w14:paraId="4D5763E8" w14:textId="77777777" w:rsidR="00B93B44" w:rsidRDefault="00B93B44" w:rsidP="00B93B44">
      <w:r>
        <w:t>The Contractor shall assist OIT in the following activities:</w:t>
      </w:r>
    </w:p>
    <w:p w14:paraId="2CA09738" w14:textId="77777777" w:rsidR="00B93B44" w:rsidRDefault="00B93B44" w:rsidP="00B93B44"/>
    <w:p w14:paraId="27D61450" w14:textId="32EC4C6C" w:rsidR="00B93B44" w:rsidRDefault="00B93B44" w:rsidP="00862EBE">
      <w:pPr>
        <w:ind w:left="1440" w:hanging="720"/>
      </w:pPr>
      <w:r>
        <w:t>1.</w:t>
      </w:r>
      <w:r>
        <w:tab/>
        <w:t xml:space="preserve">Use TRM-approved software (if not provided by VA) to analyze data gathered from all </w:t>
      </w:r>
      <w:r w:rsidR="5FF4AFF8">
        <w:t>ECSP</w:t>
      </w:r>
      <w:r w:rsidR="001345BF">
        <w:t xml:space="preserve"> </w:t>
      </w:r>
      <w:r>
        <w:t>supported audits to generate meaningful/actionable information, including but not limited to:</w:t>
      </w:r>
    </w:p>
    <w:p w14:paraId="7CB4C4EB" w14:textId="77777777" w:rsidR="00E85780" w:rsidRDefault="00E85780" w:rsidP="00862EBE">
      <w:pPr>
        <w:ind w:left="1440" w:hanging="720"/>
      </w:pPr>
    </w:p>
    <w:p w14:paraId="5AD61A27" w14:textId="77777777" w:rsidR="00B93B44" w:rsidRDefault="00B93B44" w:rsidP="00862EBE">
      <w:pPr>
        <w:ind w:left="1440" w:firstLine="720"/>
      </w:pPr>
      <w:r>
        <w:t>•</w:t>
      </w:r>
      <w:r>
        <w:tab/>
        <w:t>Predictive Analysis</w:t>
      </w:r>
    </w:p>
    <w:p w14:paraId="62B622E2" w14:textId="77777777" w:rsidR="00B93B44" w:rsidRDefault="00B93B44" w:rsidP="00862EBE">
      <w:pPr>
        <w:ind w:left="1440" w:firstLine="720"/>
      </w:pPr>
      <w:r>
        <w:t>•</w:t>
      </w:r>
      <w:r>
        <w:tab/>
        <w:t>Correlation of Findings</w:t>
      </w:r>
    </w:p>
    <w:p w14:paraId="00651458" w14:textId="0A22AC58" w:rsidR="00B93B44" w:rsidRDefault="00B93B44" w:rsidP="00862EBE">
      <w:pPr>
        <w:ind w:left="1440" w:firstLine="720"/>
      </w:pPr>
      <w:r>
        <w:t>•</w:t>
      </w:r>
      <w:r>
        <w:tab/>
        <w:t xml:space="preserve">OIT, </w:t>
      </w:r>
      <w:r w:rsidR="3B5C2DE3">
        <w:t xml:space="preserve">ECSP </w:t>
      </w:r>
      <w:r>
        <w:t>Performance metrics</w:t>
      </w:r>
    </w:p>
    <w:p w14:paraId="40CA1816" w14:textId="77777777" w:rsidR="00B93B44" w:rsidRDefault="00B93B44" w:rsidP="00862EBE">
      <w:pPr>
        <w:ind w:left="1440" w:firstLine="720"/>
      </w:pPr>
      <w:r>
        <w:t>•</w:t>
      </w:r>
      <w:r>
        <w:tab/>
        <w:t>Highlight audit trends, conduct audit trend analysis</w:t>
      </w:r>
    </w:p>
    <w:p w14:paraId="240ACC9A" w14:textId="77777777" w:rsidR="00B93B44" w:rsidRDefault="00B93B44" w:rsidP="00862EBE">
      <w:pPr>
        <w:ind w:left="1440" w:firstLine="720"/>
      </w:pPr>
      <w:r>
        <w:t>•</w:t>
      </w:r>
      <w:r>
        <w:tab/>
        <w:t>Provide highlights to show emerging trends</w:t>
      </w:r>
    </w:p>
    <w:p w14:paraId="4D57F22E" w14:textId="77777777" w:rsidR="00B93B44" w:rsidRDefault="00B93B44" w:rsidP="00B93B44"/>
    <w:p w14:paraId="41F2BE6E" w14:textId="5A1078DF" w:rsidR="00B93B44" w:rsidRDefault="00B93B44" w:rsidP="301183E3">
      <w:pPr>
        <w:ind w:left="1440" w:hanging="720"/>
      </w:pPr>
      <w:r>
        <w:t>2.</w:t>
      </w:r>
      <w:r>
        <w:tab/>
        <w:t xml:space="preserve">Review and analyze all data in </w:t>
      </w:r>
      <w:r w:rsidR="00440C98">
        <w:t xml:space="preserve">the </w:t>
      </w:r>
      <w:r>
        <w:t>OIT Audit Portal and other applications such</w:t>
      </w:r>
      <w:r w:rsidR="00440C98">
        <w:t xml:space="preserve"> as,</w:t>
      </w:r>
      <w:r>
        <w:t xml:space="preserve"> but not limited to: </w:t>
      </w:r>
      <w:r w:rsidR="5BD43200">
        <w:t>the G</w:t>
      </w:r>
      <w:r w:rsidR="00655E99">
        <w:t>overnance, Risk, and Compliance</w:t>
      </w:r>
      <w:r w:rsidR="5BD43200">
        <w:t xml:space="preserve"> </w:t>
      </w:r>
      <w:r w:rsidR="00655E99">
        <w:t xml:space="preserve">(GRC) </w:t>
      </w:r>
      <w:r w:rsidR="5BD43200">
        <w:t>tool</w:t>
      </w:r>
      <w:r>
        <w:t xml:space="preserve">, Enterprise-RISK Registry and other related data repositories to determine data availability, quality, and any potential </w:t>
      </w:r>
      <w:r w:rsidR="6925D013">
        <w:t>ISPL-ECSP</w:t>
      </w:r>
      <w:r>
        <w:t xml:space="preserve"> reporting gaps.</w:t>
      </w:r>
    </w:p>
    <w:p w14:paraId="18805522" w14:textId="77777777" w:rsidR="00B93B44" w:rsidRDefault="00B93B44" w:rsidP="00B93B44"/>
    <w:p w14:paraId="0E4EC4A8" w14:textId="4796EEDA" w:rsidR="00B93B44" w:rsidRDefault="00B93B44" w:rsidP="00862EBE">
      <w:pPr>
        <w:ind w:left="1440" w:hanging="720"/>
      </w:pPr>
      <w:r>
        <w:t>3.</w:t>
      </w:r>
      <w:r>
        <w:tab/>
        <w:t xml:space="preserve">Normalize data used by </w:t>
      </w:r>
      <w:r w:rsidR="617701A5">
        <w:t>ECSP</w:t>
      </w:r>
      <w:r>
        <w:t xml:space="preserve"> in order to provide meaningful visualization of data. Identify relationships between the various databases used by </w:t>
      </w:r>
      <w:r w:rsidR="2CF1E5E4">
        <w:t>ECSP</w:t>
      </w:r>
      <w:r>
        <w:t>, and link through data tables/relational DB.</w:t>
      </w:r>
    </w:p>
    <w:p w14:paraId="1043DC4C" w14:textId="77777777" w:rsidR="00B93B44" w:rsidRDefault="00B93B44" w:rsidP="00B93B44"/>
    <w:p w14:paraId="16671AFD" w14:textId="12F752A0" w:rsidR="00B93B44" w:rsidRDefault="00F101A3" w:rsidP="301183E3">
      <w:pPr>
        <w:ind w:left="1440" w:hanging="720"/>
      </w:pPr>
      <w:r>
        <w:t>4</w:t>
      </w:r>
      <w:r w:rsidR="00B93B44">
        <w:t>.</w:t>
      </w:r>
      <w:r w:rsidR="00B93B44">
        <w:tab/>
        <w:t xml:space="preserve">Build and disseminate </w:t>
      </w:r>
      <w:r w:rsidR="1E171B95">
        <w:t>ISPL-ECSP</w:t>
      </w:r>
      <w:r w:rsidR="00B93B44">
        <w:t xml:space="preserve"> reporting dashboards and ad-hoc reports as needed in order to satisfy OIT stakeholder requirements.</w:t>
      </w:r>
    </w:p>
    <w:p w14:paraId="0C832B6A" w14:textId="77777777" w:rsidR="00B93B44" w:rsidRDefault="00B93B44" w:rsidP="00B93B44"/>
    <w:p w14:paraId="1F252A45" w14:textId="1567C364" w:rsidR="00B93B44" w:rsidRDefault="00F101A3" w:rsidP="00862EBE">
      <w:pPr>
        <w:ind w:left="1440" w:hanging="720"/>
      </w:pPr>
      <w:r>
        <w:t>5</w:t>
      </w:r>
      <w:r w:rsidR="00B93B44">
        <w:t>.</w:t>
      </w:r>
      <w:r w:rsidR="00B93B44">
        <w:tab/>
        <w:t>Analyze Model Data to identify information that provides consumable, defensible, and actionable information to the organization that will help inform decision making.</w:t>
      </w:r>
    </w:p>
    <w:p w14:paraId="6FD36BB6" w14:textId="77777777" w:rsidR="00B93B44" w:rsidRDefault="00B93B44" w:rsidP="00B93B44"/>
    <w:p w14:paraId="1CD80C5F" w14:textId="7AB9AF6E" w:rsidR="00B93B44" w:rsidRDefault="00F101A3" w:rsidP="00862EBE">
      <w:pPr>
        <w:ind w:left="1440" w:hanging="720"/>
      </w:pPr>
      <w:r>
        <w:t>6</w:t>
      </w:r>
      <w:r w:rsidR="00B93B44">
        <w:t>.</w:t>
      </w:r>
      <w:r w:rsidR="00B93B44">
        <w:tab/>
        <w:t>Design and monitor role-based access privileges for the OIT Audit Data Model Design, Model Implementation, and Data Maturation phases.</w:t>
      </w:r>
    </w:p>
    <w:p w14:paraId="0FB36669" w14:textId="61221C4E" w:rsidR="00B93B44" w:rsidRDefault="00B93B44" w:rsidP="00B93B44">
      <w:r>
        <w:t xml:space="preserve"> </w:t>
      </w:r>
    </w:p>
    <w:p w14:paraId="706C8676" w14:textId="5787D781" w:rsidR="00B93B44" w:rsidRDefault="00F101A3" w:rsidP="00862EBE">
      <w:pPr>
        <w:ind w:left="1440" w:hanging="720"/>
      </w:pPr>
      <w:r>
        <w:t>7</w:t>
      </w:r>
      <w:r w:rsidR="00B93B44">
        <w:t>.</w:t>
      </w:r>
      <w:r w:rsidR="00B93B44">
        <w:tab/>
        <w:t>Maintain and keep updated documentation for Audit Model Process Methodologies, Mappings, and Model Allocations in order to enable a standardized, repeatable process for data modeling and visualization.</w:t>
      </w:r>
    </w:p>
    <w:p w14:paraId="0E6F3F2D" w14:textId="77777777" w:rsidR="00B93B44" w:rsidRDefault="00B93B44" w:rsidP="00B93B44"/>
    <w:p w14:paraId="5CD760CF" w14:textId="2B5C958D" w:rsidR="00B93B44" w:rsidRDefault="00F101A3" w:rsidP="00862EBE">
      <w:pPr>
        <w:ind w:left="1440" w:hanging="720"/>
      </w:pPr>
      <w:r>
        <w:t>8</w:t>
      </w:r>
      <w:r w:rsidR="00B93B44">
        <w:t>.</w:t>
      </w:r>
      <w:r w:rsidR="00B93B44">
        <w:tab/>
        <w:t xml:space="preserve">Develop automated processes for the intake of </w:t>
      </w:r>
      <w:r w:rsidR="4FF64885">
        <w:t>ECSP</w:t>
      </w:r>
      <w:r w:rsidR="00B93B44">
        <w:t>’s operational audit data (Evidence Requests, Draft/Final Findings, Draft/Final Responses, Material Weaknesses, etc.) using solution determined by Contractor.</w:t>
      </w:r>
    </w:p>
    <w:p w14:paraId="4DA9DFA2" w14:textId="77777777" w:rsidR="00B93B44" w:rsidRDefault="00B93B44" w:rsidP="00B93B44"/>
    <w:p w14:paraId="08F51C0D" w14:textId="04575D4D" w:rsidR="00B93B44" w:rsidRDefault="00F101A3" w:rsidP="301183E3">
      <w:pPr>
        <w:ind w:left="1440" w:hanging="720"/>
      </w:pPr>
      <w:r>
        <w:t>9</w:t>
      </w:r>
      <w:r w:rsidR="00B93B44">
        <w:t>.</w:t>
      </w:r>
      <w:r w:rsidR="00B93B44">
        <w:tab/>
        <w:t xml:space="preserve">Develop automated data mapping in the OIT Audit Portal Data Model to reduce the amount of manual mapping that is required for </w:t>
      </w:r>
      <w:r w:rsidR="19752F26">
        <w:t>ISPL-ECSP</w:t>
      </w:r>
      <w:r w:rsidR="00B93B44">
        <w:t xml:space="preserve"> reporting.</w:t>
      </w:r>
    </w:p>
    <w:p w14:paraId="3E41DC2A" w14:textId="77777777" w:rsidR="00B93B44" w:rsidRDefault="00B93B44" w:rsidP="00B93B44"/>
    <w:p w14:paraId="7FA80EFF" w14:textId="2829D6CA" w:rsidR="00B93B44" w:rsidRDefault="00B93B44" w:rsidP="00862EBE">
      <w:pPr>
        <w:ind w:left="1440" w:hanging="720"/>
      </w:pPr>
      <w:r>
        <w:t>1</w:t>
      </w:r>
      <w:r w:rsidR="009C4F51">
        <w:t>0</w:t>
      </w:r>
      <w:r>
        <w:t>.</w:t>
      </w:r>
      <w:r>
        <w:tab/>
        <w:t>Analyze model data to identify information that provides consumable, defensible, and actionable information to the organization that will help inform decision making.</w:t>
      </w:r>
    </w:p>
    <w:p w14:paraId="6D54415F" w14:textId="77777777" w:rsidR="00B93B44" w:rsidRDefault="00B93B44" w:rsidP="00B93B44"/>
    <w:p w14:paraId="545CD9B7" w14:textId="746D59AE" w:rsidR="00B93B44" w:rsidRDefault="00B93B44" w:rsidP="00862EBE">
      <w:pPr>
        <w:ind w:left="1440" w:hanging="720"/>
      </w:pPr>
      <w:r>
        <w:t>1</w:t>
      </w:r>
      <w:r w:rsidR="009C4F51">
        <w:t>1</w:t>
      </w:r>
      <w:r>
        <w:t>.</w:t>
      </w:r>
      <w:r>
        <w:tab/>
        <w:t xml:space="preserve">Use SharePoint Online Development; </w:t>
      </w:r>
      <w:r w:rsidR="00166520">
        <w:t>MS</w:t>
      </w:r>
      <w:r>
        <w:t xml:space="preserve"> Power Platform (Power Apps, Power Automate, Power BI and AI Builder; relational database creation and administration; business and data analysis methodologies to optimize business process and system workflow to help improve Business Processes.</w:t>
      </w:r>
    </w:p>
    <w:p w14:paraId="0919133B" w14:textId="77777777" w:rsidR="00B93B44" w:rsidRDefault="00B93B44" w:rsidP="00B93B44"/>
    <w:p w14:paraId="0BA5688B" w14:textId="4FD8E5E1" w:rsidR="00B93B44" w:rsidRPr="00B93B44" w:rsidRDefault="00B93B44" w:rsidP="00862EBE">
      <w:pPr>
        <w:ind w:left="1440" w:hanging="720"/>
      </w:pPr>
      <w:r>
        <w:t>1</w:t>
      </w:r>
      <w:r w:rsidR="009C4F51">
        <w:t>2</w:t>
      </w:r>
      <w:r>
        <w:t>.</w:t>
      </w:r>
      <w:r>
        <w:tab/>
        <w:t xml:space="preserve">Ability to showcase data in context with stunning interactive data visualizations in applications, websites, portals, SharePoint, and </w:t>
      </w:r>
      <w:r w:rsidR="00166520">
        <w:t>MS</w:t>
      </w:r>
      <w:r>
        <w:t xml:space="preserve"> Teams.</w:t>
      </w:r>
    </w:p>
    <w:p w14:paraId="2F306E21" w14:textId="27BBCFF3" w:rsidR="00AE7DFB" w:rsidRDefault="00AE7DFB" w:rsidP="00AE7DFB">
      <w:pPr>
        <w:pStyle w:val="Heading2"/>
        <w:spacing w:after="0"/>
        <w:ind w:left="994"/>
      </w:pPr>
      <w:bookmarkStart w:id="59" w:name="_Toc225311828"/>
      <w:r>
        <w:t>OIT AUDIT PORTAL</w:t>
      </w:r>
      <w:bookmarkEnd w:id="59"/>
    </w:p>
    <w:p w14:paraId="14358FA8" w14:textId="77777777" w:rsidR="00AE7DFB" w:rsidRPr="00AE7DFB" w:rsidRDefault="00AE7DFB" w:rsidP="00AE7DFB"/>
    <w:p w14:paraId="08A11959" w14:textId="17456159" w:rsidR="00AE7DFB" w:rsidRDefault="00AE7DFB" w:rsidP="00AE7DFB">
      <w:pPr>
        <w:pStyle w:val="Heading3"/>
      </w:pPr>
      <w:bookmarkStart w:id="60" w:name="_Toc225311829"/>
      <w:r>
        <w:t>MANAGEMENT OF THE OIT AUDIT PORTAL</w:t>
      </w:r>
      <w:bookmarkEnd w:id="60"/>
    </w:p>
    <w:p w14:paraId="18707A73" w14:textId="77777777" w:rsidR="00AE7DFB" w:rsidRPr="00AE7DFB" w:rsidRDefault="00AE7DFB" w:rsidP="00AE7DFB"/>
    <w:p w14:paraId="49213AA1" w14:textId="77777777" w:rsidR="00AE7DFB" w:rsidRDefault="00AE7DFB" w:rsidP="00AE7DFB">
      <w:r>
        <w:t>The Contractor shall manage and maintain the OIT Audit Portal as well as maintain and update all information hosted in the OIT Audit Portal throughout the audit cycle, to include:</w:t>
      </w:r>
    </w:p>
    <w:p w14:paraId="1AD3013E" w14:textId="77777777" w:rsidR="00AE7DFB" w:rsidRDefault="00AE7DFB" w:rsidP="00AE7DFB"/>
    <w:p w14:paraId="2BE35754" w14:textId="20EFCE9A" w:rsidR="00AE7DFB" w:rsidRDefault="001A6E2B" w:rsidP="00AE7DFB">
      <w:r>
        <w:t>Ensuring annual</w:t>
      </w:r>
      <w:r w:rsidR="00AE7DFB">
        <w:t xml:space="preserve"> d</w:t>
      </w:r>
      <w:r w:rsidR="005B57A2">
        <w:t>ata</w:t>
      </w:r>
      <w:r w:rsidR="00AE7DFB">
        <w:t xml:space="preserve"> for the Audit Portal, including but not limited to:</w:t>
      </w:r>
    </w:p>
    <w:p w14:paraId="4B9A0702" w14:textId="77777777" w:rsidR="00AE7DFB" w:rsidRDefault="00AE7DFB" w:rsidP="00AE7DFB"/>
    <w:p w14:paraId="6F0BBB3B" w14:textId="26138CF2" w:rsidR="00AE7DFB" w:rsidRDefault="00AE7DFB" w:rsidP="00AE7DFB">
      <w:pPr>
        <w:ind w:firstLine="720"/>
      </w:pPr>
      <w:r>
        <w:t>a)</w:t>
      </w:r>
      <w:r>
        <w:tab/>
        <w:t>Identify/verify and main</w:t>
      </w:r>
      <w:r w:rsidR="00EA11AA">
        <w:t>tain</w:t>
      </w:r>
      <w:r>
        <w:t xml:space="preserve"> stakeholders</w:t>
      </w:r>
    </w:p>
    <w:p w14:paraId="301AA8AA" w14:textId="77777777" w:rsidR="00AE7DFB" w:rsidRDefault="00AE7DFB" w:rsidP="00AE7DFB">
      <w:pPr>
        <w:ind w:firstLine="720"/>
      </w:pPr>
      <w:r>
        <w:t>b)</w:t>
      </w:r>
      <w:r>
        <w:tab/>
        <w:t>Manage audit lifecycle information</w:t>
      </w:r>
    </w:p>
    <w:p w14:paraId="09C560B2" w14:textId="77777777" w:rsidR="00AE7DFB" w:rsidRDefault="00AE7DFB" w:rsidP="00AE7DFB">
      <w:pPr>
        <w:ind w:firstLine="720"/>
      </w:pPr>
      <w:r>
        <w:t>c)</w:t>
      </w:r>
      <w:r>
        <w:tab/>
        <w:t>Triage &amp; process access requests</w:t>
      </w:r>
    </w:p>
    <w:p w14:paraId="741B4575" w14:textId="0AFDFD05" w:rsidR="00AE7DFB" w:rsidRDefault="00AE7DFB" w:rsidP="00655E99">
      <w:pPr>
        <w:ind w:left="1440" w:hanging="720"/>
      </w:pPr>
      <w:r>
        <w:t>d)</w:t>
      </w:r>
      <w:r>
        <w:tab/>
        <w:t xml:space="preserve">Continuous maintenance (Active Directory and </w:t>
      </w:r>
      <w:r w:rsidR="6FD42EA8">
        <w:t>Information System Stakeholder</w:t>
      </w:r>
      <w:r>
        <w:t>)</w:t>
      </w:r>
    </w:p>
    <w:p w14:paraId="55448D91" w14:textId="77777777" w:rsidR="00AE7DFB" w:rsidRDefault="00AE7DFB" w:rsidP="00AE7DFB">
      <w:pPr>
        <w:ind w:firstLine="720"/>
      </w:pPr>
      <w:r>
        <w:t>e)</w:t>
      </w:r>
      <w:r>
        <w:tab/>
        <w:t>Bi-annual Access Certification</w:t>
      </w:r>
    </w:p>
    <w:p w14:paraId="41F7DB74" w14:textId="77777777" w:rsidR="00AE7DFB" w:rsidRDefault="00AE7DFB" w:rsidP="00AE7DFB">
      <w:pPr>
        <w:ind w:left="1440" w:hanging="720"/>
      </w:pPr>
      <w:r>
        <w:t>f)</w:t>
      </w:r>
      <w:r>
        <w:tab/>
        <w:t>Provide Tier 1, 2 and 3 Helpdesk support. Provide support between the hours of 7AM to 6PM ET. VA estimates the following average monthly workload:</w:t>
      </w:r>
    </w:p>
    <w:p w14:paraId="5CAABA92" w14:textId="497F38E4" w:rsidR="00AE7DFB" w:rsidRDefault="00AE7DFB" w:rsidP="00AE7DFB">
      <w:pPr>
        <w:ind w:left="1440" w:firstLine="720"/>
      </w:pPr>
      <w:r>
        <w:t>•</w:t>
      </w:r>
      <w:r>
        <w:tab/>
        <w:t xml:space="preserve">Tier 1: </w:t>
      </w:r>
      <w:r w:rsidR="00655E99">
        <w:t>Five</w:t>
      </w:r>
      <w:r>
        <w:t xml:space="preserve"> per month</w:t>
      </w:r>
    </w:p>
    <w:p w14:paraId="1CC44D2E" w14:textId="6763DF79" w:rsidR="00AE7DFB" w:rsidRDefault="00AE7DFB" w:rsidP="00AE7DFB">
      <w:pPr>
        <w:ind w:left="1440" w:firstLine="720"/>
      </w:pPr>
      <w:r>
        <w:t>•</w:t>
      </w:r>
      <w:r>
        <w:tab/>
        <w:t xml:space="preserve">Tier 2: </w:t>
      </w:r>
      <w:r w:rsidR="00655E99">
        <w:t>Five</w:t>
      </w:r>
      <w:r>
        <w:t xml:space="preserve"> per month</w:t>
      </w:r>
    </w:p>
    <w:p w14:paraId="38B6C4CE" w14:textId="5FDD5439" w:rsidR="00AE7DFB" w:rsidRDefault="00AE7DFB" w:rsidP="00AE7DFB">
      <w:pPr>
        <w:ind w:left="1440" w:firstLine="720"/>
      </w:pPr>
      <w:r>
        <w:t>•</w:t>
      </w:r>
      <w:r>
        <w:tab/>
        <w:t xml:space="preserve">Tier 3: </w:t>
      </w:r>
      <w:r w:rsidR="00655E99">
        <w:t>Five</w:t>
      </w:r>
      <w:r>
        <w:t xml:space="preserve"> per month</w:t>
      </w:r>
    </w:p>
    <w:p w14:paraId="56A8F6DD" w14:textId="77777777" w:rsidR="00AE7DFB" w:rsidRDefault="00AE7DFB" w:rsidP="00AE7DFB">
      <w:pPr>
        <w:ind w:left="1440" w:hanging="720"/>
      </w:pPr>
      <w:r>
        <w:t>g)</w:t>
      </w:r>
      <w:r>
        <w:tab/>
        <w:t>Support requirements development, testing, validation, and socialization of audit portal improvements, including bug fixes and enhancements, and new functionalities</w:t>
      </w:r>
    </w:p>
    <w:p w14:paraId="2B1368EF" w14:textId="77777777" w:rsidR="00AE7DFB" w:rsidRDefault="00AE7DFB" w:rsidP="00AE7DFB">
      <w:pPr>
        <w:ind w:left="1440" w:hanging="720"/>
      </w:pPr>
      <w:r>
        <w:t>h)</w:t>
      </w:r>
      <w:r>
        <w:tab/>
        <w:t>Provide customer support, data quality control and internal guidance for ISSS management. Assist in requirements development for process enhancements.</w:t>
      </w:r>
    </w:p>
    <w:p w14:paraId="22AD5AD7" w14:textId="77777777" w:rsidR="00AE7DFB" w:rsidRDefault="00AE7DFB" w:rsidP="00AE7DFB">
      <w:pPr>
        <w:ind w:left="1440" w:hanging="720"/>
      </w:pPr>
      <w:r>
        <w:t>i)</w:t>
      </w:r>
      <w:r>
        <w:tab/>
        <w:t>Produce and update Audit Portal Documentation &amp; Training Package to include product features, owner manuals, operations guides, flow diagrams, video scripts, strategy, and policy documents, and standard operating procedures.</w:t>
      </w:r>
    </w:p>
    <w:p w14:paraId="6F829E8D" w14:textId="77777777" w:rsidR="00AE7DFB" w:rsidRDefault="00AE7DFB" w:rsidP="00AE7DFB">
      <w:pPr>
        <w:ind w:firstLine="720"/>
      </w:pPr>
      <w:r>
        <w:t>j)</w:t>
      </w:r>
      <w:r>
        <w:tab/>
        <w:t>Data retention and records management for the Audit Portal.</w:t>
      </w:r>
    </w:p>
    <w:p w14:paraId="01098D20" w14:textId="1203DF8C" w:rsidR="00AE7DFB" w:rsidRDefault="00AE7DFB" w:rsidP="00AE7DFB">
      <w:pPr>
        <w:ind w:left="1440" w:hanging="720"/>
      </w:pPr>
      <w:r>
        <w:t>k)</w:t>
      </w:r>
      <w:r>
        <w:tab/>
        <w:t>Manage updates to the audit portal for functional improvement or bug fixes and attend Change Control Board</w:t>
      </w:r>
      <w:r w:rsidR="0076267C">
        <w:t xml:space="preserve"> </w:t>
      </w:r>
      <w:r>
        <w:t>change request review meetings.</w:t>
      </w:r>
    </w:p>
    <w:p w14:paraId="6677A883" w14:textId="77777777" w:rsidR="00AE7DFB" w:rsidRDefault="00AE7DFB" w:rsidP="00AE7DFB">
      <w:pPr>
        <w:ind w:left="1440" w:hanging="720"/>
      </w:pPr>
      <w:r>
        <w:t>l)</w:t>
      </w:r>
      <w:r>
        <w:tab/>
        <w:t>Maintain the master audit calendar, to include projected dates for all audit milestones (site visits, draft reports, final reports, responses, etc.)</w:t>
      </w:r>
    </w:p>
    <w:p w14:paraId="1788AA05" w14:textId="77777777" w:rsidR="00AE7DFB" w:rsidRDefault="00AE7DFB" w:rsidP="00AE7DFB">
      <w:pPr>
        <w:ind w:left="1440" w:hanging="720"/>
      </w:pPr>
      <w:r>
        <w:t>m)</w:t>
      </w:r>
      <w:r>
        <w:tab/>
        <w:t>Transcription of data from reports and documents generated throughout all stages of the audit cycle into lists and action trackers and produce an Audit Data Transcription Report.</w:t>
      </w:r>
    </w:p>
    <w:p w14:paraId="70EF4D7E" w14:textId="77777777" w:rsidR="00AE7DFB" w:rsidRDefault="00AE7DFB" w:rsidP="00AE7DFB">
      <w:pPr>
        <w:ind w:left="1440" w:hanging="720"/>
      </w:pPr>
      <w:r>
        <w:t>n)</w:t>
      </w:r>
      <w:r>
        <w:tab/>
        <w:t>Naming, categorizing, converting, and uploading of artifacts of various formats and sizes, which are received or acquired from various internal and external sources.</w:t>
      </w:r>
    </w:p>
    <w:p w14:paraId="277CC626" w14:textId="59E5CAF8" w:rsidR="00AE7DFB" w:rsidRDefault="00AE7DFB" w:rsidP="00AE7DFB">
      <w:pPr>
        <w:ind w:left="1440" w:hanging="720"/>
      </w:pPr>
      <w:r>
        <w:t>o)</w:t>
      </w:r>
      <w:r>
        <w:tab/>
        <w:t xml:space="preserve">Categorization of actions to resolve Material Weaknesses; collaboration with </w:t>
      </w:r>
      <w:r w:rsidR="56C27B9E">
        <w:t>ECSP</w:t>
      </w:r>
      <w:r>
        <w:t xml:space="preserve"> personnel to ensure all actions are identified and are being addressed as planned, and that planned responses are captured in the action tracker.</w:t>
      </w:r>
    </w:p>
    <w:p w14:paraId="78CA5E84" w14:textId="77777777" w:rsidR="00AE7DFB" w:rsidRDefault="00AE7DFB" w:rsidP="00AE7DFB">
      <w:pPr>
        <w:ind w:left="1440" w:hanging="720"/>
      </w:pPr>
      <w:r>
        <w:t>p)</w:t>
      </w:r>
      <w:r>
        <w:tab/>
        <w:t>Categorization, coordination, tracking, and fulfillment of VA information and evidence requests.</w:t>
      </w:r>
    </w:p>
    <w:p w14:paraId="0698EF6F" w14:textId="3B7156BA" w:rsidR="00AE7DFB" w:rsidRDefault="00AE7DFB" w:rsidP="301183E3">
      <w:pPr>
        <w:ind w:left="1440" w:hanging="720"/>
      </w:pPr>
      <w:r>
        <w:t>q)</w:t>
      </w:r>
      <w:r>
        <w:tab/>
        <w:t xml:space="preserve">Create Canned and Ad Hoc Reports or other interactive visual dashboards and PowerBI reports as requested by the </w:t>
      </w:r>
      <w:r w:rsidR="5B4F643B">
        <w:t>ISPL-ECSP</w:t>
      </w:r>
      <w:r>
        <w:t xml:space="preserve"> Staff, Audit Stakeholders and Executive Leadership.</w:t>
      </w:r>
    </w:p>
    <w:p w14:paraId="34262401" w14:textId="0A7217B0" w:rsidR="00AE7DFB" w:rsidRDefault="00AE7DFB" w:rsidP="301183E3">
      <w:pPr>
        <w:ind w:left="1440" w:hanging="720"/>
      </w:pPr>
      <w:r>
        <w:t>r)</w:t>
      </w:r>
      <w:r>
        <w:tab/>
        <w:t xml:space="preserve">Create paper-based and digital Operating Instructions to include how-to manuals, wiki, and “frequently asked questions” pages to help </w:t>
      </w:r>
      <w:r w:rsidR="69107F78">
        <w:t>ISPL-ECSP</w:t>
      </w:r>
      <w:r>
        <w:t xml:space="preserve"> Teams, customers, and stakeholders within </w:t>
      </w:r>
      <w:r w:rsidR="7F6E9EFE">
        <w:t>ECSP</w:t>
      </w:r>
      <w:r>
        <w:t>.</w:t>
      </w:r>
    </w:p>
    <w:p w14:paraId="36401A6C" w14:textId="150FC0B5" w:rsidR="00AE7DFB" w:rsidRDefault="00AE7DFB" w:rsidP="301183E3">
      <w:pPr>
        <w:ind w:left="1440" w:hanging="720"/>
      </w:pPr>
      <w:r>
        <w:t>s)</w:t>
      </w:r>
      <w:r>
        <w:tab/>
        <w:t xml:space="preserve">Design enhancements, management, maintenance, and support of </w:t>
      </w:r>
      <w:r w:rsidR="67174D09">
        <w:t>ISPL-ECSP</w:t>
      </w:r>
      <w:r>
        <w:t xml:space="preserve"> Communication Web/SharePoint Sites.</w:t>
      </w:r>
    </w:p>
    <w:p w14:paraId="14AF22A1" w14:textId="77777777" w:rsidR="00AE7DFB" w:rsidRDefault="00AE7DFB" w:rsidP="00AE7DFB"/>
    <w:p w14:paraId="1DD04173" w14:textId="77777777" w:rsidR="00AE7DFB" w:rsidRPr="00AE7DFB" w:rsidRDefault="00AE7DFB" w:rsidP="00AE7DFB">
      <w:pPr>
        <w:rPr>
          <w:b/>
          <w:bCs/>
        </w:rPr>
      </w:pPr>
      <w:r w:rsidRPr="00AE7DFB">
        <w:rPr>
          <w:b/>
          <w:bCs/>
        </w:rPr>
        <w:t>Deliverables:</w:t>
      </w:r>
    </w:p>
    <w:p w14:paraId="596B8CC7" w14:textId="77777777" w:rsidR="00AE7DFB" w:rsidRDefault="00AE7DFB" w:rsidP="00AE7DFB"/>
    <w:p w14:paraId="0E048A62" w14:textId="77777777" w:rsidR="00AE7DFB" w:rsidRDefault="00AE7DFB" w:rsidP="00AE7DFB">
      <w:r>
        <w:t>A.</w:t>
      </w:r>
      <w:r>
        <w:tab/>
        <w:t>Audit Portal Documentation &amp; Training Package</w:t>
      </w:r>
    </w:p>
    <w:p w14:paraId="5F3D8E24" w14:textId="77777777" w:rsidR="00AE7DFB" w:rsidRDefault="00AE7DFB" w:rsidP="00AE7DFB">
      <w:r>
        <w:t>B.</w:t>
      </w:r>
      <w:r>
        <w:tab/>
        <w:t>Audit Data Transcription Report</w:t>
      </w:r>
    </w:p>
    <w:p w14:paraId="5782F24A" w14:textId="77777777" w:rsidR="00AE7DFB" w:rsidRDefault="00AE7DFB" w:rsidP="00AE7DFB">
      <w:r>
        <w:t>C.</w:t>
      </w:r>
      <w:r>
        <w:tab/>
        <w:t>Canned, Ad-Hoc and PowerBI Audit Reports</w:t>
      </w:r>
    </w:p>
    <w:p w14:paraId="5595DA59" w14:textId="77777777" w:rsidR="00AE7DFB" w:rsidRDefault="00AE7DFB" w:rsidP="00AE7DFB">
      <w:r>
        <w:t>D.</w:t>
      </w:r>
      <w:r>
        <w:tab/>
        <w:t>Operating Instructions</w:t>
      </w:r>
    </w:p>
    <w:p w14:paraId="70E65D86" w14:textId="4B54145C" w:rsidR="00AE7DFB" w:rsidRDefault="00AE7DFB" w:rsidP="301183E3">
      <w:r>
        <w:t>E.</w:t>
      </w:r>
      <w:r>
        <w:tab/>
      </w:r>
      <w:r w:rsidR="463A3974">
        <w:t>ISPL-ECSP</w:t>
      </w:r>
      <w:r>
        <w:t xml:space="preserve"> Communication and Web/Share</w:t>
      </w:r>
      <w:r w:rsidR="00E9244C">
        <w:t>P</w:t>
      </w:r>
      <w:r>
        <w:t>oint Sites</w:t>
      </w:r>
    </w:p>
    <w:p w14:paraId="509ECBAC" w14:textId="77777777" w:rsidR="00AE7DFB" w:rsidRDefault="00AE7DFB" w:rsidP="00AE7DFB"/>
    <w:p w14:paraId="527F85CC" w14:textId="5092D86B" w:rsidR="00AE7DFB" w:rsidRDefault="00AE7DFB" w:rsidP="00AE7DFB">
      <w:pPr>
        <w:pStyle w:val="Heading3"/>
      </w:pPr>
      <w:bookmarkStart w:id="61" w:name="_Toc225311830"/>
      <w:r>
        <w:t>IMPROVEMENT OF THE OIT AUDIT PORTAL</w:t>
      </w:r>
      <w:bookmarkEnd w:id="61"/>
    </w:p>
    <w:p w14:paraId="5E75FFE4" w14:textId="77777777" w:rsidR="00AE7DFB" w:rsidRDefault="00AE7DFB" w:rsidP="00AE7DFB"/>
    <w:p w14:paraId="6FE6B347" w14:textId="54098818" w:rsidR="00AE7DFB" w:rsidRDefault="00AE7DFB" w:rsidP="00AE7DFB">
      <w:r>
        <w:t>The Contractor shall assist with the continuous improvement of the OIT Audit Portal, to include:</w:t>
      </w:r>
    </w:p>
    <w:p w14:paraId="0078A8C0" w14:textId="77777777" w:rsidR="00AE7DFB" w:rsidRDefault="00AE7DFB" w:rsidP="00AE7DFB"/>
    <w:p w14:paraId="0DA1D9E5" w14:textId="07F7C83E" w:rsidR="00AE7DFB" w:rsidRDefault="00AE7DFB" w:rsidP="00AE7DFB">
      <w:pPr>
        <w:ind w:left="1440" w:hanging="720"/>
      </w:pPr>
      <w:r>
        <w:t>a)</w:t>
      </w:r>
      <w:r>
        <w:tab/>
        <w:t xml:space="preserve">Participate in </w:t>
      </w:r>
      <w:r w:rsidR="20C99882">
        <w:t>ECSP</w:t>
      </w:r>
      <w:r>
        <w:t xml:space="preserve"> design teams in identifying deficiencies and weaknesses of the current Audit Portal.</w:t>
      </w:r>
    </w:p>
    <w:p w14:paraId="1530D147" w14:textId="77777777" w:rsidR="00AE7DFB" w:rsidRDefault="00AE7DFB" w:rsidP="00AE7DFB">
      <w:pPr>
        <w:ind w:left="1440" w:hanging="720"/>
      </w:pPr>
      <w:r>
        <w:t>b)</w:t>
      </w:r>
      <w:r>
        <w:tab/>
        <w:t>Translate business specifications into user documentation, plan, write and maintain systems and user support documentation efforts, including online help wiki;</w:t>
      </w:r>
    </w:p>
    <w:p w14:paraId="0CD95548" w14:textId="77777777" w:rsidR="00AE7DFB" w:rsidRDefault="00AE7DFB" w:rsidP="00AE7DFB">
      <w:pPr>
        <w:ind w:firstLine="720"/>
      </w:pPr>
      <w:r>
        <w:t>c)</w:t>
      </w:r>
      <w:r>
        <w:tab/>
        <w:t>Provide recommendations for:</w:t>
      </w:r>
    </w:p>
    <w:p w14:paraId="5032DEA3" w14:textId="77777777" w:rsidR="00AE7DFB" w:rsidRDefault="00AE7DFB" w:rsidP="00AD4624">
      <w:pPr>
        <w:pStyle w:val="ListParagraph"/>
        <w:numPr>
          <w:ilvl w:val="0"/>
          <w:numId w:val="31"/>
        </w:numPr>
      </w:pPr>
      <w:r>
        <w:t>Improvement of deficiencies</w:t>
      </w:r>
    </w:p>
    <w:p w14:paraId="271A60F3" w14:textId="77777777" w:rsidR="00AE7DFB" w:rsidRDefault="00AE7DFB" w:rsidP="00AD4624">
      <w:pPr>
        <w:pStyle w:val="ListParagraph"/>
        <w:numPr>
          <w:ilvl w:val="0"/>
          <w:numId w:val="31"/>
        </w:numPr>
      </w:pPr>
      <w:r>
        <w:t>Corrective measures</w:t>
      </w:r>
    </w:p>
    <w:p w14:paraId="2FCE0ECA" w14:textId="77777777" w:rsidR="00AE7DFB" w:rsidRDefault="00AE7DFB" w:rsidP="00AD4624">
      <w:pPr>
        <w:pStyle w:val="ListParagraph"/>
        <w:numPr>
          <w:ilvl w:val="0"/>
          <w:numId w:val="31"/>
        </w:numPr>
      </w:pPr>
      <w:r>
        <w:t>Additional features/capabilities</w:t>
      </w:r>
    </w:p>
    <w:p w14:paraId="6300B77E" w14:textId="77777777" w:rsidR="00AE7DFB" w:rsidRDefault="00AE7DFB" w:rsidP="00AD4624">
      <w:pPr>
        <w:pStyle w:val="ListParagraph"/>
        <w:numPr>
          <w:ilvl w:val="0"/>
          <w:numId w:val="31"/>
        </w:numPr>
      </w:pPr>
      <w:r>
        <w:t>Process improvement</w:t>
      </w:r>
    </w:p>
    <w:p w14:paraId="6F3628A5" w14:textId="58522921" w:rsidR="00AE7DFB" w:rsidRDefault="00AE7DFB" w:rsidP="00AD4624">
      <w:pPr>
        <w:pStyle w:val="ListParagraph"/>
        <w:numPr>
          <w:ilvl w:val="0"/>
          <w:numId w:val="31"/>
        </w:numPr>
      </w:pPr>
      <w:r>
        <w:t>Optimization of:</w:t>
      </w:r>
    </w:p>
    <w:p w14:paraId="00D41B1C" w14:textId="77777777" w:rsidR="00AE7DFB" w:rsidRDefault="00AE7DFB" w:rsidP="00AD4624">
      <w:pPr>
        <w:pStyle w:val="ListParagraph"/>
        <w:numPr>
          <w:ilvl w:val="1"/>
          <w:numId w:val="31"/>
        </w:numPr>
      </w:pPr>
      <w:r>
        <w:t>Data collection</w:t>
      </w:r>
    </w:p>
    <w:p w14:paraId="38E6FAE2" w14:textId="77777777" w:rsidR="00AE7DFB" w:rsidRDefault="00AE7DFB" w:rsidP="00AD4624">
      <w:pPr>
        <w:pStyle w:val="ListParagraph"/>
        <w:numPr>
          <w:ilvl w:val="1"/>
          <w:numId w:val="31"/>
        </w:numPr>
      </w:pPr>
      <w:r>
        <w:t>Data reporting</w:t>
      </w:r>
    </w:p>
    <w:p w14:paraId="05A5AFEE" w14:textId="466F5A46" w:rsidR="00AE7DFB" w:rsidRDefault="00AE7DFB" w:rsidP="00AD4624">
      <w:pPr>
        <w:pStyle w:val="ListParagraph"/>
        <w:numPr>
          <w:ilvl w:val="1"/>
          <w:numId w:val="31"/>
        </w:numPr>
      </w:pPr>
      <w:r>
        <w:t>Data usage</w:t>
      </w:r>
    </w:p>
    <w:p w14:paraId="405AF249" w14:textId="57E1294A" w:rsidR="00AE7DFB" w:rsidRDefault="00AE7DFB" w:rsidP="00AE7DFB">
      <w:pPr>
        <w:ind w:left="1440" w:hanging="720"/>
      </w:pPr>
      <w:r>
        <w:t>d)</w:t>
      </w:r>
      <w:r>
        <w:tab/>
        <w:t xml:space="preserve">Use project management concepts to develop and implement new and complex business solutions using technologies such as </w:t>
      </w:r>
      <w:r w:rsidR="00166520">
        <w:t>MS</w:t>
      </w:r>
      <w:r>
        <w:t xml:space="preserve"> Power Platform and A</w:t>
      </w:r>
      <w:r w:rsidR="00BC6CAD">
        <w:t>rtificial Intelligence</w:t>
      </w:r>
      <w:r w:rsidR="007159BB">
        <w:t xml:space="preserve"> (AI)</w:t>
      </w:r>
      <w:r>
        <w:t xml:space="preserve"> Builder to create Power Apps and Power Automate Workflows, and PowerBI Dashboards, estimated at 10 per period, to analyze and draw data visualizations automate business processes and build virtual agents for communication using (at a minimum) </w:t>
      </w:r>
      <w:r w:rsidR="000507F0">
        <w:t>Structured Query Language (</w:t>
      </w:r>
      <w:r>
        <w:t>SQL</w:t>
      </w:r>
      <w:r w:rsidR="000507F0">
        <w:t>)</w:t>
      </w:r>
      <w:r>
        <w:t>, R and Python (or similar VA TRM-approved programming language such as Java, Javascript) programming, and the ability to read/write complex SQL queries.</w:t>
      </w:r>
    </w:p>
    <w:p w14:paraId="7C0DB687" w14:textId="3A74F719" w:rsidR="00AE7DFB" w:rsidRDefault="00AE7DFB" w:rsidP="00AE7DFB">
      <w:pPr>
        <w:ind w:left="1440" w:hanging="720"/>
      </w:pPr>
      <w:r>
        <w:t>e)</w:t>
      </w:r>
      <w:r>
        <w:tab/>
        <w:t xml:space="preserve">Ability to showcase data in context with stunning interactive Data Visualizations, estimated at 10 per period, in applications, websites, portals, SharePoint, and </w:t>
      </w:r>
      <w:r w:rsidR="00166520">
        <w:t>MS</w:t>
      </w:r>
      <w:r>
        <w:t xml:space="preserve"> Teams.</w:t>
      </w:r>
    </w:p>
    <w:p w14:paraId="35205B58" w14:textId="77777777" w:rsidR="00AE7DFB" w:rsidRDefault="00AE7DFB" w:rsidP="00AE7DFB"/>
    <w:p w14:paraId="355D1403" w14:textId="77777777" w:rsidR="00AE7DFB" w:rsidRPr="00AE7DFB" w:rsidRDefault="00AE7DFB" w:rsidP="00AE7DFB">
      <w:pPr>
        <w:rPr>
          <w:b/>
          <w:bCs/>
        </w:rPr>
      </w:pPr>
      <w:r w:rsidRPr="00AE7DFB">
        <w:rPr>
          <w:b/>
          <w:bCs/>
        </w:rPr>
        <w:t>Deliverables:</w:t>
      </w:r>
    </w:p>
    <w:p w14:paraId="4ED59726" w14:textId="77777777" w:rsidR="00AE7DFB" w:rsidRDefault="00AE7DFB" w:rsidP="00AE7DFB"/>
    <w:p w14:paraId="6FE962AA" w14:textId="79DAD57C" w:rsidR="00AE7DFB" w:rsidRDefault="00685D06" w:rsidP="00AE7DFB">
      <w:r>
        <w:t>A</w:t>
      </w:r>
      <w:r w:rsidR="00AE7DFB">
        <w:t>.</w:t>
      </w:r>
      <w:r w:rsidR="00AE7DFB">
        <w:tab/>
        <w:t>Ad-</w:t>
      </w:r>
      <w:r w:rsidR="00090295">
        <w:t>H</w:t>
      </w:r>
      <w:r w:rsidR="00AE7DFB">
        <w:t>oc Power Apps, Power Automate Workflows, and PowerBI Dashboards</w:t>
      </w:r>
    </w:p>
    <w:p w14:paraId="7B32AF81" w14:textId="0D4C1083" w:rsidR="0078093E" w:rsidRDefault="003C4C2C" w:rsidP="00AE7DFB">
      <w:r>
        <w:t>B</w:t>
      </w:r>
      <w:r w:rsidR="00AE7DFB">
        <w:t>.</w:t>
      </w:r>
      <w:r w:rsidR="00AE7DFB">
        <w:tab/>
        <w:t>Data Visualizations</w:t>
      </w:r>
    </w:p>
    <w:p w14:paraId="2A1AC7CA" w14:textId="56777DC2" w:rsidR="0078093E" w:rsidRDefault="0078093E" w:rsidP="0078093E">
      <w:pPr>
        <w:pStyle w:val="Heading2"/>
      </w:pPr>
      <w:bookmarkStart w:id="62" w:name="_Toc225311831"/>
      <w:r w:rsidRPr="0078093E">
        <w:t>BUSINESS INTELLIGENCE (BI) ARTIFACT DEVELOPMENT</w:t>
      </w:r>
      <w:bookmarkEnd w:id="62"/>
    </w:p>
    <w:p w14:paraId="78E0FA63" w14:textId="147689D3" w:rsidR="0078093E" w:rsidRDefault="0078093E" w:rsidP="301183E3">
      <w:r>
        <w:t xml:space="preserve">The Contractor shall make data visualizations (approximately 50 visualizations/dashboards per PoP) available to VA OIT </w:t>
      </w:r>
      <w:r w:rsidR="0F08466F">
        <w:t>ISPL-ECSP</w:t>
      </w:r>
      <w:r>
        <w:t xml:space="preserve"> Staff and audit stakeholders, as well as Leaders, and Enterprise/OIT Organization Executives, through various methods to include publishing to the VA OIT Audit Portal or providing MS Power BI desktop files for consumption. The Contractor shall provide ongoing support with the continued maintenance of existing dashboards. Specific Contractor BI activities shall include:</w:t>
      </w:r>
    </w:p>
    <w:p w14:paraId="69F2AE75" w14:textId="77777777" w:rsidR="0078093E" w:rsidRDefault="0078093E" w:rsidP="0078093E"/>
    <w:p w14:paraId="1E1BC082" w14:textId="77777777" w:rsidR="0078093E" w:rsidRDefault="0078093E" w:rsidP="0078093E">
      <w:pPr>
        <w:ind w:firstLine="720"/>
      </w:pPr>
      <w:r>
        <w:t>1.</w:t>
      </w:r>
      <w:r>
        <w:tab/>
        <w:t>Coordinate with stakeholders, project teams, and SMEs to</w:t>
      </w:r>
    </w:p>
    <w:p w14:paraId="29B4F453" w14:textId="77777777" w:rsidR="0078093E" w:rsidRDefault="0078093E" w:rsidP="0078093E">
      <w:pPr>
        <w:ind w:left="1440"/>
      </w:pPr>
      <w:r>
        <w:t>gather requirements and develop technical documentation, to include business requirements, quality assurance test scripts.</w:t>
      </w:r>
    </w:p>
    <w:p w14:paraId="1E0DD75E" w14:textId="77777777" w:rsidR="0078093E" w:rsidRDefault="0078093E" w:rsidP="0078093E"/>
    <w:p w14:paraId="140BE201" w14:textId="29EF2165" w:rsidR="0078093E" w:rsidRDefault="0078093E" w:rsidP="301183E3">
      <w:pPr>
        <w:ind w:left="1440" w:hanging="720"/>
      </w:pPr>
      <w:r>
        <w:t>2.</w:t>
      </w:r>
      <w:r>
        <w:tab/>
        <w:t xml:space="preserve">Design and develop ad-hoc apps, dashboards, reports, and datasets using </w:t>
      </w:r>
      <w:r w:rsidR="00166520">
        <w:t>MS</w:t>
      </w:r>
      <w:r>
        <w:t xml:space="preserve"> Power BI to visualize </w:t>
      </w:r>
      <w:r w:rsidR="2A856640">
        <w:t>ISPL-ECSP</w:t>
      </w:r>
      <w:r>
        <w:t xml:space="preserve"> (descriptive, predictive, and prescriptive) analytics and performance management catalog.</w:t>
      </w:r>
    </w:p>
    <w:p w14:paraId="26EA0453" w14:textId="77777777" w:rsidR="0078093E" w:rsidRDefault="0078093E" w:rsidP="0078093E"/>
    <w:p w14:paraId="7AB4B453" w14:textId="2F88DCED" w:rsidR="0078093E" w:rsidRDefault="0078093E" w:rsidP="301183E3">
      <w:pPr>
        <w:ind w:left="1440" w:hanging="720"/>
      </w:pPr>
      <w:r>
        <w:t>3.</w:t>
      </w:r>
      <w:r>
        <w:tab/>
        <w:t xml:space="preserve">Develop and publish Certified Power BI Datasets for OIT, </w:t>
      </w:r>
      <w:r w:rsidR="4D0C2B2C">
        <w:t>ISPL</w:t>
      </w:r>
      <w:r>
        <w:t xml:space="preserve"> and </w:t>
      </w:r>
      <w:r w:rsidR="69BE2544">
        <w:t>ISPL-ECSP</w:t>
      </w:r>
      <w:r>
        <w:t xml:space="preserve"> dashboards, and reports user access security framework</w:t>
      </w:r>
    </w:p>
    <w:p w14:paraId="0176BBA2" w14:textId="77777777" w:rsidR="0078093E" w:rsidRDefault="0078093E" w:rsidP="0078093E"/>
    <w:p w14:paraId="4308E37C" w14:textId="4F410BF5" w:rsidR="0078093E" w:rsidRDefault="0078093E" w:rsidP="301183E3">
      <w:pPr>
        <w:ind w:left="1440" w:hanging="720"/>
      </w:pPr>
      <w:r>
        <w:t>4.</w:t>
      </w:r>
      <w:r>
        <w:tab/>
        <w:t xml:space="preserve">Develop and sustain </w:t>
      </w:r>
      <w:r w:rsidR="0550D1EB">
        <w:t>ISPL-ECSP</w:t>
      </w:r>
      <w:r>
        <w:t xml:space="preserve"> Power BI Artifact Governance, and a User Access Security Framework.</w:t>
      </w:r>
    </w:p>
    <w:p w14:paraId="470BD747" w14:textId="77777777" w:rsidR="0078093E" w:rsidRDefault="0078093E" w:rsidP="0078093E"/>
    <w:p w14:paraId="2C4E8BD2" w14:textId="13B7A9D6" w:rsidR="0078093E" w:rsidRDefault="0078093E" w:rsidP="0078093E">
      <w:pPr>
        <w:ind w:left="1440" w:hanging="720"/>
      </w:pPr>
      <w:r>
        <w:t>5.</w:t>
      </w:r>
      <w:r>
        <w:tab/>
        <w:t xml:space="preserve">Use SharePoint Online Development; </w:t>
      </w:r>
      <w:r w:rsidR="00166520">
        <w:t>MS</w:t>
      </w:r>
      <w:r>
        <w:t xml:space="preserve"> Power Platform (Power Apps, Power Automate, Power BI and AI Builder, and </w:t>
      </w:r>
      <w:r w:rsidR="00166520">
        <w:t>MS</w:t>
      </w:r>
      <w:r>
        <w:t xml:space="preserve"> Flow); relational database creation and administration; automation of business and data analysis methodologies to optimize business process and system workflow to help improve Business Processes.</w:t>
      </w:r>
    </w:p>
    <w:p w14:paraId="5C56C6A3" w14:textId="77777777" w:rsidR="0078093E" w:rsidRDefault="0078093E" w:rsidP="0078093E"/>
    <w:p w14:paraId="080F42C5" w14:textId="237AD53F" w:rsidR="0078093E" w:rsidRDefault="0078093E" w:rsidP="0078093E">
      <w:pPr>
        <w:ind w:left="1440" w:hanging="720"/>
      </w:pPr>
      <w:r>
        <w:t>6.</w:t>
      </w:r>
      <w:r>
        <w:tab/>
        <w:t xml:space="preserve">Develop </w:t>
      </w:r>
      <w:r w:rsidR="2C718B17">
        <w:t>ECSP</w:t>
      </w:r>
      <w:r>
        <w:t xml:space="preserve"> Power BI Metadata Portal as part of the OIT Audit Portal solution.</w:t>
      </w:r>
    </w:p>
    <w:p w14:paraId="4C813417" w14:textId="77777777" w:rsidR="0078093E" w:rsidRDefault="0078093E" w:rsidP="0078093E"/>
    <w:p w14:paraId="13B83CDC" w14:textId="77777777" w:rsidR="0078093E" w:rsidRDefault="0078093E" w:rsidP="0078093E">
      <w:pPr>
        <w:ind w:left="1440" w:hanging="720"/>
      </w:pPr>
      <w:r>
        <w:t>7.</w:t>
      </w:r>
      <w:r>
        <w:tab/>
        <w:t>Develop and maintain Power BI Artifact Metadata Digital Catalog that includes data refresh schedule and status, data sources and performance measure calculation methodologies.</w:t>
      </w:r>
    </w:p>
    <w:p w14:paraId="1E0389FB" w14:textId="77777777" w:rsidR="0078093E" w:rsidRDefault="0078093E" w:rsidP="0078093E"/>
    <w:p w14:paraId="08D135A8" w14:textId="7F0663BD" w:rsidR="0078093E" w:rsidRDefault="0078093E" w:rsidP="0078093E">
      <w:pPr>
        <w:ind w:left="1440" w:hanging="720"/>
      </w:pPr>
      <w:r>
        <w:t>8.</w:t>
      </w:r>
      <w:r>
        <w:tab/>
        <w:t xml:space="preserve">Develop and implement Power BI Audit Life Cycle Artifacts Datasets (applications, dashboards, and datasets of development life cycle artifacts and processes) for the display of audit data to </w:t>
      </w:r>
      <w:r w:rsidR="58F5F746">
        <w:t>ECSP</w:t>
      </w:r>
      <w:r>
        <w:t xml:space="preserve"> Stakeholders. (i.e. requirements, design, development, testing, deployment, maintenance and sunset activities)</w:t>
      </w:r>
    </w:p>
    <w:p w14:paraId="5D042ED8" w14:textId="77777777" w:rsidR="0078093E" w:rsidRDefault="0078093E" w:rsidP="0078093E"/>
    <w:p w14:paraId="0485F2E2" w14:textId="27787DFE" w:rsidR="0078093E" w:rsidRDefault="0078093E" w:rsidP="0078093E">
      <w:pPr>
        <w:ind w:left="1440" w:hanging="720"/>
      </w:pPr>
      <w:r>
        <w:t>9.</w:t>
      </w:r>
      <w:r>
        <w:tab/>
        <w:t xml:space="preserve">Develop a </w:t>
      </w:r>
      <w:r w:rsidR="00166520">
        <w:t>MS</w:t>
      </w:r>
      <w:r>
        <w:t xml:space="preserve"> SQL Database to develop data models related to collected &amp; managed audit data.</w:t>
      </w:r>
    </w:p>
    <w:p w14:paraId="21C3767C" w14:textId="77777777" w:rsidR="0078093E" w:rsidRDefault="0078093E" w:rsidP="0078093E"/>
    <w:p w14:paraId="62A5373B" w14:textId="4D89B4BD" w:rsidR="0078093E" w:rsidRDefault="0078093E" w:rsidP="0078093E">
      <w:pPr>
        <w:ind w:left="1440" w:hanging="720"/>
      </w:pPr>
      <w:r>
        <w:t>10.</w:t>
      </w:r>
      <w:r>
        <w:tab/>
        <w:t>Use popular machine learning open-source libraries &amp; platforms (ML</w:t>
      </w:r>
      <w:r w:rsidR="00166520">
        <w:t>f</w:t>
      </w:r>
      <w:r>
        <w:t xml:space="preserve">low, Aforge.Net, Pytorch, pandas, numpy, sklearn, XGBoost, Tensorflow/Keras, or similar TRM-approved languages), </w:t>
      </w:r>
      <w:r w:rsidR="00166520">
        <w:t>Application Programming Interfaces</w:t>
      </w:r>
      <w:r>
        <w:t>, cloud computing, &amp; databases to develop enhanced audit management solutions.</w:t>
      </w:r>
    </w:p>
    <w:p w14:paraId="2240F7B4" w14:textId="2D162D4A" w:rsidR="0078093E" w:rsidRDefault="0078093E" w:rsidP="0078093E">
      <w:r>
        <w:t xml:space="preserve"> </w:t>
      </w:r>
    </w:p>
    <w:p w14:paraId="316B896F" w14:textId="77777777" w:rsidR="0078093E" w:rsidRDefault="0078093E" w:rsidP="0078093E">
      <w:pPr>
        <w:ind w:left="1440" w:hanging="720"/>
      </w:pPr>
      <w:r>
        <w:t>11.</w:t>
      </w:r>
      <w:r>
        <w:tab/>
        <w:t>Create and modify data reports and up to 50 dashboards/visualizations per year, sharing them securely across applications (SharePoint Online, Excel, Power BI, Power Apps, MS Flow)—providing new views for deeper insights.</w:t>
      </w:r>
    </w:p>
    <w:p w14:paraId="05844763" w14:textId="77777777" w:rsidR="0078093E" w:rsidRDefault="0078093E" w:rsidP="0078093E"/>
    <w:p w14:paraId="3EB34F32" w14:textId="77777777" w:rsidR="0078093E" w:rsidRPr="0078093E" w:rsidRDefault="0078093E" w:rsidP="0078093E">
      <w:pPr>
        <w:rPr>
          <w:b/>
          <w:bCs/>
        </w:rPr>
      </w:pPr>
      <w:r w:rsidRPr="0078093E">
        <w:rPr>
          <w:b/>
          <w:bCs/>
        </w:rPr>
        <w:t>Deliverables:</w:t>
      </w:r>
    </w:p>
    <w:p w14:paraId="7FF20DC6" w14:textId="77777777" w:rsidR="0078093E" w:rsidRDefault="0078093E" w:rsidP="0078093E"/>
    <w:p w14:paraId="04075241" w14:textId="77777777" w:rsidR="0078093E" w:rsidRDefault="0078093E" w:rsidP="0078093E">
      <w:r>
        <w:t>A.</w:t>
      </w:r>
      <w:r>
        <w:tab/>
        <w:t>Technical Documentation</w:t>
      </w:r>
    </w:p>
    <w:p w14:paraId="27EB3BB1" w14:textId="7D4D66B0" w:rsidR="0078093E" w:rsidRDefault="0078093E" w:rsidP="301183E3">
      <w:r>
        <w:t>B.</w:t>
      </w:r>
      <w:r>
        <w:tab/>
      </w:r>
      <w:r w:rsidR="5116B4F9">
        <w:t>ISPL-ECSP</w:t>
      </w:r>
      <w:r>
        <w:t xml:space="preserve"> Power BI Certified Datasets</w:t>
      </w:r>
    </w:p>
    <w:p w14:paraId="065DB1FF" w14:textId="4500A8EA" w:rsidR="0078093E" w:rsidRDefault="0078093E" w:rsidP="301183E3">
      <w:r>
        <w:t>C.</w:t>
      </w:r>
      <w:r>
        <w:tab/>
      </w:r>
      <w:r w:rsidR="5C816BDA">
        <w:t>ISPL-ECSP</w:t>
      </w:r>
      <w:r>
        <w:t xml:space="preserve"> Power BI Artifact Governance and User Access Security Framework</w:t>
      </w:r>
    </w:p>
    <w:p w14:paraId="53823C0F" w14:textId="5D732EFA" w:rsidR="0078093E" w:rsidRDefault="0078093E" w:rsidP="301183E3">
      <w:r>
        <w:t>D.</w:t>
      </w:r>
      <w:r>
        <w:tab/>
      </w:r>
      <w:r w:rsidR="0BF7BC0B">
        <w:t>ISPL-ECSP</w:t>
      </w:r>
      <w:r>
        <w:t xml:space="preserve"> Power BI Metadata Portal</w:t>
      </w:r>
    </w:p>
    <w:p w14:paraId="4646DCAC" w14:textId="307C2322" w:rsidR="0078093E" w:rsidRDefault="0078093E" w:rsidP="301183E3">
      <w:r>
        <w:t>E.</w:t>
      </w:r>
      <w:r>
        <w:tab/>
      </w:r>
      <w:r w:rsidR="6B8227EE">
        <w:t>ISPL-ECSP</w:t>
      </w:r>
      <w:r>
        <w:t xml:space="preserve"> Power BI Artifact Metadata Digital Catalog</w:t>
      </w:r>
    </w:p>
    <w:p w14:paraId="278C886E" w14:textId="1DFA4BF0" w:rsidR="0078093E" w:rsidRDefault="0078093E" w:rsidP="301183E3">
      <w:r>
        <w:t>F.</w:t>
      </w:r>
      <w:r>
        <w:tab/>
      </w:r>
      <w:r w:rsidR="66177F7B">
        <w:t>ISPL-ECSP</w:t>
      </w:r>
      <w:r>
        <w:t xml:space="preserve"> Power BI Audit Life Cycle Artifacts Datasets</w:t>
      </w:r>
    </w:p>
    <w:p w14:paraId="31A1DDC4" w14:textId="0EA1C358" w:rsidR="0078093E" w:rsidRDefault="0078093E" w:rsidP="0078093E">
      <w:r>
        <w:t>G.</w:t>
      </w:r>
      <w:r>
        <w:tab/>
      </w:r>
      <w:r w:rsidR="00166520">
        <w:t>MS</w:t>
      </w:r>
      <w:r>
        <w:t xml:space="preserve"> SQL Database</w:t>
      </w:r>
    </w:p>
    <w:p w14:paraId="62DE0A11" w14:textId="6395C264" w:rsidR="0078093E" w:rsidRDefault="00552A0D" w:rsidP="0078093E">
      <w:pPr>
        <w:pStyle w:val="Heading2"/>
      </w:pPr>
      <w:bookmarkStart w:id="63" w:name="_Toc225311832"/>
      <w:r>
        <w:rPr>
          <w:caps w:val="0"/>
        </w:rPr>
        <w:t>SHAREPOINT SUPPORT</w:t>
      </w:r>
      <w:bookmarkEnd w:id="63"/>
    </w:p>
    <w:p w14:paraId="4A026338" w14:textId="2E2A9E44" w:rsidR="0078093E" w:rsidRDefault="67F569BE" w:rsidP="301183E3">
      <w:r>
        <w:t>ISPL-ECSP</w:t>
      </w:r>
      <w:r w:rsidR="0078093E">
        <w:t xml:space="preserve"> uses SharePoint to deliver capabilities associated with content management, collaboration, and communications. SharePoint allows </w:t>
      </w:r>
      <w:r w:rsidR="2064CD0C">
        <w:t>ISPL-ECSP</w:t>
      </w:r>
      <w:r w:rsidR="0078093E">
        <w:t xml:space="preserve"> ease of access to organize, manage and utilize substantial amounts of information. It is also used as a development platform, which enables the capability to build sophisticated web sites, provides integration with external data sources and the creation of workflows to facilitate collaboration and knowledge sharing, all of which fosters the improvement of business and IT processes across the organization.</w:t>
      </w:r>
    </w:p>
    <w:p w14:paraId="58A5303D" w14:textId="77777777" w:rsidR="0078093E" w:rsidRDefault="0078093E" w:rsidP="0078093E"/>
    <w:p w14:paraId="54387D49" w14:textId="273BC3CB" w:rsidR="0078093E" w:rsidRDefault="0078093E" w:rsidP="301183E3">
      <w:r>
        <w:t xml:space="preserve">The Contractor shall provide expert-level development recommendations and maintenance of </w:t>
      </w:r>
      <w:r w:rsidR="29092B26">
        <w:t>ISPL-ECSP</w:t>
      </w:r>
      <w:r>
        <w:t xml:space="preserve">’s </w:t>
      </w:r>
      <w:r w:rsidR="00166520">
        <w:t>MS</w:t>
      </w:r>
      <w:r>
        <w:t xml:space="preserve"> SharePoint platform and content. The Contractor shall provide written recommendations for improvement in performance and maintenance of </w:t>
      </w:r>
      <w:r w:rsidR="59E5A5BB">
        <w:t>ISPL-ECSP</w:t>
      </w:r>
      <w:r>
        <w:t xml:space="preserve"> applications that interface or use </w:t>
      </w:r>
      <w:r w:rsidR="00166520">
        <w:t>MS</w:t>
      </w:r>
      <w:r>
        <w:t xml:space="preserve"> SharePoint.</w:t>
      </w:r>
    </w:p>
    <w:p w14:paraId="162B2D4B" w14:textId="77777777" w:rsidR="0078093E" w:rsidRDefault="0078093E" w:rsidP="0078093E"/>
    <w:p w14:paraId="11754C93" w14:textId="5DD0DA87" w:rsidR="0078093E" w:rsidRDefault="0078093E" w:rsidP="301183E3">
      <w:r>
        <w:t xml:space="preserve">All recommendations must comply with vendor product technical specification to retain vendor support. The Contractor shall provide best practices, written recommendations, guidance, architecture, training, design, problem resolution and other actives required for the successful maintenance and operations of the </w:t>
      </w:r>
      <w:r w:rsidR="2541954D">
        <w:t>ISPL-ECSP</w:t>
      </w:r>
      <w:r>
        <w:t xml:space="preserve"> </w:t>
      </w:r>
      <w:r w:rsidR="00166520">
        <w:t>MS</w:t>
      </w:r>
      <w:r>
        <w:t xml:space="preserve"> SharePoint hosted site environments. The Contractor shall provide this information (files, build instructions, user instructions, documentation of enhancements, modifications, etc.) in a User Guide for each SharePoint sub- site that is created.</w:t>
      </w:r>
    </w:p>
    <w:p w14:paraId="5C074AF7" w14:textId="77777777" w:rsidR="0078093E" w:rsidRDefault="0078093E" w:rsidP="0078093E"/>
    <w:p w14:paraId="1ED3BBFA" w14:textId="2C01D5A6" w:rsidR="0078093E" w:rsidRDefault="0078093E" w:rsidP="0078093E">
      <w:r>
        <w:t>Current Share</w:t>
      </w:r>
      <w:r w:rsidR="00E9244C">
        <w:t>P</w:t>
      </w:r>
      <w:r>
        <w:t xml:space="preserve">oint integrations consist of approximately 12 custom developed Power Apps. There are currently </w:t>
      </w:r>
      <w:r w:rsidR="00A90738">
        <w:t>two</w:t>
      </w:r>
      <w:r>
        <w:t xml:space="preserve"> planned Power App integrations with Share</w:t>
      </w:r>
      <w:r w:rsidR="00E9244C">
        <w:t>P</w:t>
      </w:r>
      <w:r>
        <w:t>oint and/or SQL database (</w:t>
      </w:r>
      <w:r w:rsidR="00A90738">
        <w:t>to be determined</w:t>
      </w:r>
      <w:r>
        <w:t>).</w:t>
      </w:r>
    </w:p>
    <w:p w14:paraId="3BDF1BEB" w14:textId="77777777" w:rsidR="0078093E" w:rsidRDefault="0078093E" w:rsidP="0078093E"/>
    <w:p w14:paraId="793EE5C0" w14:textId="77777777" w:rsidR="0078093E" w:rsidRDefault="0078093E" w:rsidP="0078093E">
      <w:r>
        <w:t>Maintenance tasks shall include, but not be limited to, the following:</w:t>
      </w:r>
    </w:p>
    <w:p w14:paraId="7D00FFB7" w14:textId="77777777" w:rsidR="0078093E" w:rsidRDefault="0078093E" w:rsidP="0078093E"/>
    <w:p w14:paraId="2A5F112F" w14:textId="77777777" w:rsidR="0078093E" w:rsidRDefault="0078093E" w:rsidP="0078093E">
      <w:pPr>
        <w:ind w:firstLine="720"/>
      </w:pPr>
      <w:r>
        <w:t>1.</w:t>
      </w:r>
      <w:r>
        <w:tab/>
        <w:t>SharePoint integration and Agency roll out/deployment support.</w:t>
      </w:r>
    </w:p>
    <w:p w14:paraId="1C22FBBD" w14:textId="77777777" w:rsidR="0078093E" w:rsidRDefault="0078093E" w:rsidP="0078093E"/>
    <w:p w14:paraId="052035F7" w14:textId="77777777" w:rsidR="0078093E" w:rsidRDefault="0078093E" w:rsidP="0078093E">
      <w:pPr>
        <w:ind w:left="1440" w:hanging="720"/>
      </w:pPr>
      <w:r>
        <w:t>2.</w:t>
      </w:r>
      <w:r>
        <w:tab/>
        <w:t>SharePoint site structure/navigational architecture guidance and execution.</w:t>
      </w:r>
    </w:p>
    <w:p w14:paraId="0BCA0656" w14:textId="511A23B0" w:rsidR="0078093E" w:rsidRDefault="0078093E" w:rsidP="0078093E">
      <w:r>
        <w:t xml:space="preserve"> </w:t>
      </w:r>
    </w:p>
    <w:p w14:paraId="6061BA60" w14:textId="77777777" w:rsidR="0078093E" w:rsidRDefault="0078093E" w:rsidP="0078093E">
      <w:pPr>
        <w:ind w:left="1440" w:hanging="720"/>
      </w:pPr>
      <w:r>
        <w:t>3.</w:t>
      </w:r>
      <w:r>
        <w:tab/>
        <w:t>Placement of data/content within SharePoint or on data shares or other systems (as required) if SharePoint is not used.</w:t>
      </w:r>
    </w:p>
    <w:p w14:paraId="2037EA5D" w14:textId="77777777" w:rsidR="0078093E" w:rsidRDefault="0078093E" w:rsidP="0078093E"/>
    <w:p w14:paraId="1C26C46F" w14:textId="77777777" w:rsidR="0078093E" w:rsidRDefault="0078093E" w:rsidP="0078093E">
      <w:pPr>
        <w:ind w:left="1440" w:hanging="720"/>
      </w:pPr>
      <w:r>
        <w:t>4.</w:t>
      </w:r>
      <w:r>
        <w:tab/>
        <w:t>Governance, development, design and maintenance of SharePoint sites to include updating, improving, and enhancing SharePoint sites.</w:t>
      </w:r>
    </w:p>
    <w:p w14:paraId="164A9737" w14:textId="77777777" w:rsidR="0078093E" w:rsidRDefault="0078093E" w:rsidP="0078093E"/>
    <w:p w14:paraId="4697D7FF" w14:textId="77777777" w:rsidR="0078093E" w:rsidRDefault="0078093E" w:rsidP="0078093E">
      <w:pPr>
        <w:ind w:left="1440" w:hanging="720"/>
      </w:pPr>
      <w:r>
        <w:t>5.</w:t>
      </w:r>
      <w:r>
        <w:tab/>
        <w:t>SharePoint/site/sub-site taxonomy at any level of the organization based on an organization's needs.</w:t>
      </w:r>
    </w:p>
    <w:p w14:paraId="4A462242" w14:textId="77777777" w:rsidR="0078093E" w:rsidRDefault="0078093E" w:rsidP="0078093E"/>
    <w:p w14:paraId="7F9D28E5" w14:textId="6DEB6B4E" w:rsidR="0078093E" w:rsidRDefault="0078093E" w:rsidP="301183E3">
      <w:pPr>
        <w:ind w:left="1440" w:hanging="720"/>
      </w:pPr>
      <w:r>
        <w:t>6.</w:t>
      </w:r>
      <w:r>
        <w:tab/>
        <w:t xml:space="preserve">Process for defining, posting, and managing relevant content based on the </w:t>
      </w:r>
      <w:r w:rsidR="7DCCC8F0">
        <w:t>ISPL-ECSP</w:t>
      </w:r>
      <w:r>
        <w:t xml:space="preserve"> informational needs.</w:t>
      </w:r>
    </w:p>
    <w:p w14:paraId="4B36E11C" w14:textId="77777777" w:rsidR="0078093E" w:rsidRDefault="0078093E" w:rsidP="0078093E"/>
    <w:p w14:paraId="1366DC32" w14:textId="3A3CDA3E" w:rsidR="0078093E" w:rsidRDefault="0078093E" w:rsidP="301183E3">
      <w:pPr>
        <w:ind w:left="1440" w:hanging="720"/>
      </w:pPr>
      <w:r>
        <w:t>7.</w:t>
      </w:r>
      <w:r>
        <w:tab/>
        <w:t xml:space="preserve">Add </w:t>
      </w:r>
      <w:r w:rsidR="6434582D">
        <w:t>ISPL-ECSP</w:t>
      </w:r>
      <w:r>
        <w:t xml:space="preserve"> users and Contractors for SharePoint development and integration into the production environment.</w:t>
      </w:r>
    </w:p>
    <w:p w14:paraId="6C1A28A7" w14:textId="77777777" w:rsidR="0078093E" w:rsidRDefault="0078093E" w:rsidP="0078093E"/>
    <w:p w14:paraId="42967B3D" w14:textId="77777777" w:rsidR="0078093E" w:rsidRDefault="0078093E" w:rsidP="0078093E">
      <w:pPr>
        <w:ind w:left="1440" w:hanging="720"/>
      </w:pPr>
      <w:r>
        <w:t>8.</w:t>
      </w:r>
      <w:r>
        <w:tab/>
        <w:t>Review of custom developed web parts, custom code, and their integration into the SharePoint environment. (Approximately 35 custom applications)</w:t>
      </w:r>
    </w:p>
    <w:p w14:paraId="2202B4A5" w14:textId="77777777" w:rsidR="0078093E" w:rsidRDefault="0078093E" w:rsidP="0078093E"/>
    <w:p w14:paraId="5CD8DD7B" w14:textId="77777777" w:rsidR="0078093E" w:rsidRDefault="0078093E" w:rsidP="0078093E">
      <w:pPr>
        <w:ind w:firstLine="720"/>
      </w:pPr>
      <w:r>
        <w:t>9.</w:t>
      </w:r>
      <w:r>
        <w:tab/>
        <w:t>Assist with the integration of agency applications with SharePoint 365.</w:t>
      </w:r>
    </w:p>
    <w:p w14:paraId="06B592BA" w14:textId="77777777" w:rsidR="0078093E" w:rsidRDefault="0078093E" w:rsidP="0078093E"/>
    <w:p w14:paraId="7ECA9147" w14:textId="77777777" w:rsidR="0078093E" w:rsidRDefault="0078093E" w:rsidP="0078093E">
      <w:pPr>
        <w:ind w:firstLine="720"/>
      </w:pPr>
      <w:r>
        <w:t>10.</w:t>
      </w:r>
      <w:r>
        <w:tab/>
        <w:t>Install and test recommendations as required.</w:t>
      </w:r>
    </w:p>
    <w:p w14:paraId="3C345B56" w14:textId="77777777" w:rsidR="0078093E" w:rsidRDefault="0078093E" w:rsidP="0078093E"/>
    <w:p w14:paraId="3FA0C689" w14:textId="782EA530" w:rsidR="0078093E" w:rsidRDefault="0078093E" w:rsidP="301183E3">
      <w:pPr>
        <w:ind w:left="1440" w:hanging="720"/>
      </w:pPr>
      <w:r>
        <w:t>11.</w:t>
      </w:r>
      <w:r>
        <w:tab/>
        <w:t xml:space="preserve">Provide, based on </w:t>
      </w:r>
      <w:r w:rsidR="00166520">
        <w:t>MS</w:t>
      </w:r>
      <w:r>
        <w:t xml:space="preserve"> Industry Best practices and written guidance, assistance with, and recommendations for architecting, installing, configuring, maintaining, integrating and securing </w:t>
      </w:r>
      <w:r w:rsidR="00166520">
        <w:t>MS</w:t>
      </w:r>
      <w:r>
        <w:t xml:space="preserve"> SharePoint for production systems and systems associated with the continuity of operations within </w:t>
      </w:r>
      <w:r w:rsidR="3A9DBC07">
        <w:t>ISPL-ECSP</w:t>
      </w:r>
      <w:r>
        <w:t>.</w:t>
      </w:r>
    </w:p>
    <w:p w14:paraId="15ED5CE0" w14:textId="77777777" w:rsidR="0078093E" w:rsidRDefault="0078093E" w:rsidP="0078093E"/>
    <w:p w14:paraId="4E10AE74" w14:textId="77777777" w:rsidR="0078093E" w:rsidRDefault="0078093E" w:rsidP="0078093E">
      <w:pPr>
        <w:ind w:left="1440" w:hanging="720"/>
      </w:pPr>
      <w:r>
        <w:t>12.</w:t>
      </w:r>
      <w:r>
        <w:tab/>
        <w:t>Provide recommendations for and assistance with deployment, test and production practices, and make recommendations for improved support and product integration of new applications.</w:t>
      </w:r>
    </w:p>
    <w:p w14:paraId="71017101" w14:textId="77777777" w:rsidR="0078093E" w:rsidRDefault="0078093E" w:rsidP="0078093E"/>
    <w:p w14:paraId="5F591D89" w14:textId="1ED22ECA" w:rsidR="0078093E" w:rsidRDefault="0078093E" w:rsidP="0078093E">
      <w:pPr>
        <w:ind w:left="1440" w:hanging="720"/>
      </w:pPr>
      <w:r>
        <w:t>13.</w:t>
      </w:r>
      <w:r>
        <w:tab/>
        <w:t xml:space="preserve">Adhere to style and branding guidelines as required by VA and OIT. When required, the Contractor shall ensure site security to restrict and protect data and/or Personally Identifiable Information via the appropriate control mechanism such as, but not limited to, </w:t>
      </w:r>
      <w:r w:rsidR="00166520">
        <w:t>MS</w:t>
      </w:r>
      <w:r>
        <w:t xml:space="preserve"> Global Access List (GAL).</w:t>
      </w:r>
    </w:p>
    <w:p w14:paraId="78CEF971" w14:textId="77777777" w:rsidR="0078093E" w:rsidRDefault="0078093E" w:rsidP="0078093E"/>
    <w:p w14:paraId="37445ABD" w14:textId="77777777" w:rsidR="0078093E" w:rsidRDefault="0078093E" w:rsidP="0078093E">
      <w:pPr>
        <w:ind w:left="1440" w:hanging="720"/>
      </w:pPr>
      <w:r>
        <w:t>14.</w:t>
      </w:r>
      <w:r>
        <w:tab/>
        <w:t>Grant VA staff edit permissions to all SharePoint sub-sites and grant access to the code developed to implement SharePoint capabilities.</w:t>
      </w:r>
    </w:p>
    <w:p w14:paraId="5459D3B5" w14:textId="77777777" w:rsidR="0078093E" w:rsidRDefault="0078093E" w:rsidP="0078093E"/>
    <w:p w14:paraId="151BB8CC" w14:textId="77777777" w:rsidR="0078093E" w:rsidRDefault="0078093E" w:rsidP="0078093E">
      <w:pPr>
        <w:ind w:left="1440" w:hanging="720"/>
      </w:pPr>
      <w:r>
        <w:t>15.</w:t>
      </w:r>
      <w:r>
        <w:tab/>
        <w:t>Create Release Notes for versioning control related to development changes and/or enhancements designed by the Contractor.</w:t>
      </w:r>
    </w:p>
    <w:p w14:paraId="638D2F1E" w14:textId="77777777" w:rsidR="0078093E" w:rsidRDefault="0078093E" w:rsidP="0078093E"/>
    <w:p w14:paraId="3A5576E7" w14:textId="77777777" w:rsidR="0078093E" w:rsidRPr="0078093E" w:rsidRDefault="0078093E" w:rsidP="0078093E">
      <w:pPr>
        <w:rPr>
          <w:b/>
          <w:bCs/>
        </w:rPr>
      </w:pPr>
      <w:r w:rsidRPr="0078093E">
        <w:rPr>
          <w:b/>
          <w:bCs/>
        </w:rPr>
        <w:t>Deliverables:</w:t>
      </w:r>
    </w:p>
    <w:p w14:paraId="7BBF500F" w14:textId="77777777" w:rsidR="0078093E" w:rsidRDefault="0078093E" w:rsidP="0078093E"/>
    <w:p w14:paraId="756F4EF9" w14:textId="77777777" w:rsidR="0078093E" w:rsidRDefault="0078093E" w:rsidP="0078093E">
      <w:r>
        <w:t>A.</w:t>
      </w:r>
      <w:r>
        <w:tab/>
        <w:t>User Guide</w:t>
      </w:r>
    </w:p>
    <w:p w14:paraId="15159FF8" w14:textId="3CAC8C95" w:rsidR="0078093E" w:rsidRPr="0078093E" w:rsidRDefault="0078093E" w:rsidP="0078093E">
      <w:r>
        <w:t>B.</w:t>
      </w:r>
      <w:r>
        <w:tab/>
        <w:t>Release Notes</w:t>
      </w:r>
    </w:p>
    <w:p w14:paraId="46A751DE" w14:textId="77777777" w:rsidR="003B20D1" w:rsidRDefault="003B20D1" w:rsidP="003B20D1"/>
    <w:p w14:paraId="7F4274A7" w14:textId="0DF99C38" w:rsidR="003B20D1" w:rsidRDefault="00552A0D" w:rsidP="003B20D1">
      <w:pPr>
        <w:pStyle w:val="Heading2"/>
      </w:pPr>
      <w:bookmarkStart w:id="64" w:name="_Toc225311833"/>
      <w:r>
        <w:rPr>
          <w:caps w:val="0"/>
        </w:rPr>
        <w:t>OPTIONAL TASK ONE: TRANSITION SERVICES</w:t>
      </w:r>
      <w:bookmarkEnd w:id="64"/>
    </w:p>
    <w:p w14:paraId="63DFC5FA" w14:textId="22929AF6" w:rsidR="003B20D1" w:rsidRDefault="003B20D1" w:rsidP="003B20D1">
      <w:r>
        <w:t>The Contractor shall continue to perform all activities listed within this PWS (Sections 5.1 through 5.</w:t>
      </w:r>
      <w:r w:rsidR="00044481">
        <w:t>5</w:t>
      </w:r>
      <w:r>
        <w:t xml:space="preserve">) and support the transition of essential knowledge and work products to and from other </w:t>
      </w:r>
      <w:r w:rsidR="00A90738">
        <w:t>C</w:t>
      </w:r>
      <w:r>
        <w:t xml:space="preserve">ontractors as directed by VA to ensure the continuity of operations, its related components, and workflows. If exercised, this Optional Task shall begin on the last day of the </w:t>
      </w:r>
      <w:r w:rsidR="001C5FA3">
        <w:t>PoP</w:t>
      </w:r>
      <w:r>
        <w:t xml:space="preserve"> in which it is exercised, for a period of 60 calendar days.</w:t>
      </w:r>
    </w:p>
    <w:p w14:paraId="1ABB06D4" w14:textId="77777777" w:rsidR="003B20D1" w:rsidRDefault="003B20D1" w:rsidP="003B20D1"/>
    <w:p w14:paraId="1401A1EC" w14:textId="77777777" w:rsidR="003B20D1" w:rsidRPr="003B20D1" w:rsidRDefault="003B20D1" w:rsidP="003B20D1">
      <w:pPr>
        <w:ind w:firstLine="720"/>
        <w:rPr>
          <w:b/>
          <w:bCs/>
        </w:rPr>
      </w:pPr>
      <w:r w:rsidRPr="003B20D1">
        <w:rPr>
          <w:b/>
          <w:bCs/>
        </w:rPr>
        <w:t>A.</w:t>
      </w:r>
      <w:r w:rsidRPr="003B20D1">
        <w:rPr>
          <w:b/>
          <w:bCs/>
        </w:rPr>
        <w:tab/>
        <w:t>TRANSITION-OUT PLAN</w:t>
      </w:r>
    </w:p>
    <w:p w14:paraId="1DADA956" w14:textId="77777777" w:rsidR="003B20D1" w:rsidRDefault="003B20D1" w:rsidP="003B20D1"/>
    <w:p w14:paraId="2A46107A" w14:textId="6BF627FC" w:rsidR="003B20D1" w:rsidRDefault="003B20D1" w:rsidP="003B20D1">
      <w:r>
        <w:t>The Contractor shall prepare a Transition-Out Plan. The Contractor’s plans shall define transition efforts to be conducted, documentation, and information to be transferred to and reviewed with other relevant contractors or Government. Transition-Out Plan will be reviewed by and require approval of the VA P</w:t>
      </w:r>
      <w:r w:rsidR="00135C5E">
        <w:t>M</w:t>
      </w:r>
      <w:r>
        <w:t xml:space="preserve"> and COR. The services offered may transition to either the Government or a new contractor.</w:t>
      </w:r>
    </w:p>
    <w:p w14:paraId="5CF2CFB1" w14:textId="77777777" w:rsidR="003B20D1" w:rsidRDefault="003B20D1" w:rsidP="003B20D1"/>
    <w:p w14:paraId="6A169C0E" w14:textId="77777777" w:rsidR="003B20D1" w:rsidRDefault="003B20D1" w:rsidP="003B20D1">
      <w:r>
        <w:t>The Transition-Out Plan shall, at a minimum, address the following:</w:t>
      </w:r>
    </w:p>
    <w:p w14:paraId="006DAE5D" w14:textId="77777777" w:rsidR="003B20D1" w:rsidRDefault="003B20D1" w:rsidP="003B20D1"/>
    <w:p w14:paraId="0AC6E122" w14:textId="77777777" w:rsidR="003B20D1" w:rsidRDefault="003B20D1" w:rsidP="003B20D1">
      <w:pPr>
        <w:ind w:firstLine="720"/>
      </w:pPr>
      <w:r>
        <w:t>1.</w:t>
      </w:r>
      <w:r>
        <w:tab/>
        <w:t>Transition schedule.</w:t>
      </w:r>
    </w:p>
    <w:p w14:paraId="0AB78370" w14:textId="77777777" w:rsidR="003B20D1" w:rsidRDefault="003B20D1" w:rsidP="003B20D1">
      <w:pPr>
        <w:ind w:firstLine="720"/>
      </w:pPr>
      <w:r>
        <w:t>2.</w:t>
      </w:r>
      <w:r>
        <w:tab/>
        <w:t>Phase-Out Migration Checklist.</w:t>
      </w:r>
    </w:p>
    <w:p w14:paraId="57267765" w14:textId="49637DD9" w:rsidR="003B20D1" w:rsidRDefault="003B20D1" w:rsidP="003B20D1">
      <w:pPr>
        <w:ind w:firstLine="720"/>
      </w:pPr>
      <w:r>
        <w:t>3.</w:t>
      </w:r>
      <w:r>
        <w:tab/>
        <w:t>Delivery of final deliverables; artifacts; and documentation.</w:t>
      </w:r>
    </w:p>
    <w:p w14:paraId="79BF446A" w14:textId="77777777" w:rsidR="003B20D1" w:rsidRDefault="003B20D1" w:rsidP="003B20D1">
      <w:pPr>
        <w:ind w:firstLine="720"/>
      </w:pPr>
      <w:r>
        <w:t>4.</w:t>
      </w:r>
      <w:r>
        <w:tab/>
        <w:t>Training of relevant Government and new Contractor personnel.</w:t>
      </w:r>
    </w:p>
    <w:p w14:paraId="39B097D6" w14:textId="77777777" w:rsidR="003B20D1" w:rsidRDefault="003B20D1" w:rsidP="003B20D1">
      <w:pPr>
        <w:ind w:left="1440" w:hanging="720"/>
      </w:pPr>
      <w:r>
        <w:t>5.</w:t>
      </w:r>
      <w:r>
        <w:tab/>
        <w:t>Communication on, and delivery of, security concerns such as badges, tokens, and accounts,</w:t>
      </w:r>
    </w:p>
    <w:p w14:paraId="46BDB400" w14:textId="7355E057" w:rsidR="003B20D1" w:rsidRDefault="003B20D1" w:rsidP="003B20D1">
      <w:pPr>
        <w:ind w:left="1440" w:hanging="720"/>
      </w:pPr>
      <w:r>
        <w:t>6.</w:t>
      </w:r>
      <w:r>
        <w:tab/>
        <w:t>Plan for ensuring that, prior to termination or completion of this effort, the Contractor/Subcontractor does not destroy any information in any form received from VA, or gathered/created by the Contractor in the course of performing this effort without prior written approval by VA PM/COR. Any data destruction done on behalf of VA by a Contractor/Subcontractor must be done in accordance with National Archives and Records Administration (NARA) requirements as outlined in VA Directive 6300, Records and I</w:t>
      </w:r>
      <w:r w:rsidR="009203EF">
        <w:t>M</w:t>
      </w:r>
      <w:r>
        <w:t xml:space="preserve"> and its Handbook 6300.1 Records Management Procedures, applicable VA Records Control Schedules, and VA Handbook 6500.1, Electronic Media Sanitation.</w:t>
      </w:r>
    </w:p>
    <w:p w14:paraId="76AF33DF" w14:textId="77777777" w:rsidR="003B20D1" w:rsidRDefault="003B20D1" w:rsidP="003B20D1">
      <w:pPr>
        <w:ind w:left="1440" w:hanging="720"/>
      </w:pPr>
      <w:r>
        <w:t>7.</w:t>
      </w:r>
      <w:r>
        <w:tab/>
        <w:t>An orientation phase, if applicable, to introduce the successor Contractor personnel, programs, and users to the incumbent team, explaining tools, methodologies, and business processes.</w:t>
      </w:r>
    </w:p>
    <w:p w14:paraId="71E7D24C" w14:textId="05E9DE46" w:rsidR="003B20D1" w:rsidRDefault="003B20D1" w:rsidP="00A90738">
      <w:pPr>
        <w:ind w:left="1440" w:hanging="720"/>
      </w:pPr>
      <w:r>
        <w:t>8.</w:t>
      </w:r>
      <w:r>
        <w:tab/>
        <w:t>Providing signed transition agreements in the VA designated format if applicable.</w:t>
      </w:r>
    </w:p>
    <w:p w14:paraId="657B9DB3" w14:textId="77777777" w:rsidR="003B20D1" w:rsidRDefault="003B20D1" w:rsidP="003B20D1"/>
    <w:p w14:paraId="525DD20A" w14:textId="77777777" w:rsidR="003B20D1" w:rsidRPr="003B20D1" w:rsidRDefault="003B20D1" w:rsidP="003B20D1">
      <w:pPr>
        <w:ind w:firstLine="720"/>
        <w:rPr>
          <w:b/>
          <w:bCs/>
        </w:rPr>
      </w:pPr>
      <w:r w:rsidRPr="003B20D1">
        <w:rPr>
          <w:b/>
          <w:bCs/>
        </w:rPr>
        <w:t>B.</w:t>
      </w:r>
      <w:r w:rsidRPr="003B20D1">
        <w:rPr>
          <w:b/>
          <w:bCs/>
        </w:rPr>
        <w:tab/>
        <w:t>TRANSITION-OUT SERVICES</w:t>
      </w:r>
    </w:p>
    <w:p w14:paraId="744FA6B1" w14:textId="77777777" w:rsidR="003B20D1" w:rsidRDefault="003B20D1" w:rsidP="003B20D1"/>
    <w:p w14:paraId="2EBAC512" w14:textId="77777777" w:rsidR="003B20D1" w:rsidRDefault="003B20D1" w:rsidP="003B20D1">
      <w:r>
        <w:t>In accordance with the Government-approved transition-out plan, the Contractor shall assist the Government in implementing a complete transition of this TO. This shall include formal coordination with Government staff as well as successor staff and management if applicable. All transition-out services shall be completed within 60 calendar days. Successful transition is defined as 100% completion of all work defined in the Government-approved Transition-Out Plan.</w:t>
      </w:r>
    </w:p>
    <w:p w14:paraId="4E270540" w14:textId="77777777" w:rsidR="003B20D1" w:rsidRDefault="003B20D1" w:rsidP="003B20D1"/>
    <w:p w14:paraId="4A014D8E" w14:textId="1FB819AC" w:rsidR="003B20D1" w:rsidRDefault="003B20D1" w:rsidP="003B20D1">
      <w:r>
        <w:t xml:space="preserve">Upon the completion of the transition period, the Contractor shall provide </w:t>
      </w:r>
      <w:r w:rsidR="00A90738">
        <w:t>C</w:t>
      </w:r>
      <w:r>
        <w:t xml:space="preserve">loseout </w:t>
      </w:r>
      <w:r w:rsidR="00A90738">
        <w:t>C</w:t>
      </w:r>
      <w:r>
        <w:t>ertifications that include a statement that the contract is complete, all deliverables have been provided, all services are complete, and there are no outstanding contractual issues.</w:t>
      </w:r>
    </w:p>
    <w:p w14:paraId="2F090A3E" w14:textId="77777777" w:rsidR="003B20D1" w:rsidRDefault="003B20D1" w:rsidP="003B20D1"/>
    <w:p w14:paraId="08DAB535" w14:textId="77777777" w:rsidR="003B20D1" w:rsidRPr="003B20D1" w:rsidRDefault="003B20D1" w:rsidP="003B20D1">
      <w:pPr>
        <w:rPr>
          <w:b/>
          <w:bCs/>
        </w:rPr>
      </w:pPr>
      <w:r w:rsidRPr="003B20D1">
        <w:rPr>
          <w:b/>
          <w:bCs/>
        </w:rPr>
        <w:t>Deliverables:</w:t>
      </w:r>
    </w:p>
    <w:p w14:paraId="49666D13" w14:textId="77777777" w:rsidR="003B20D1" w:rsidRDefault="003B20D1" w:rsidP="003B20D1"/>
    <w:p w14:paraId="79733BEE" w14:textId="77777777" w:rsidR="003B20D1" w:rsidRDefault="003B20D1" w:rsidP="003B20D1">
      <w:r>
        <w:t>A.</w:t>
      </w:r>
      <w:r>
        <w:tab/>
        <w:t>Transition-Out Plan</w:t>
      </w:r>
    </w:p>
    <w:p w14:paraId="40AE6108" w14:textId="54CF04FB" w:rsidR="003B20D1" w:rsidRPr="007707FF" w:rsidRDefault="003B20D1" w:rsidP="003B20D1">
      <w:r>
        <w:t>B.</w:t>
      </w:r>
      <w:r>
        <w:tab/>
        <w:t>Closeout Certifications</w:t>
      </w:r>
    </w:p>
    <w:p w14:paraId="0DD1A091" w14:textId="11B4636B" w:rsidR="008A293B" w:rsidRPr="008A293B" w:rsidRDefault="00E47F5F" w:rsidP="008A293B">
      <w:pPr>
        <w:pStyle w:val="Heading1"/>
      </w:pPr>
      <w:bookmarkStart w:id="65" w:name="_Toc225311834"/>
      <w:r w:rsidRPr="00D13E0C">
        <w:t>GENERAL REQUIREMENTS</w:t>
      </w:r>
      <w:bookmarkEnd w:id="65"/>
    </w:p>
    <w:p w14:paraId="473C74DF" w14:textId="1BE7E1CE" w:rsidR="003B20D1" w:rsidRPr="003B20D1" w:rsidRDefault="000E225E" w:rsidP="003B20D1">
      <w:pPr>
        <w:pStyle w:val="Heading2"/>
        <w:spacing w:after="240"/>
        <w:ind w:left="994"/>
      </w:pPr>
      <w:bookmarkStart w:id="66" w:name="_Ref259621963"/>
      <w:bookmarkStart w:id="67" w:name="_Ref259622424"/>
      <w:bookmarkStart w:id="68" w:name="_Ref259622437"/>
      <w:bookmarkStart w:id="69" w:name="_Ref259622455"/>
      <w:bookmarkStart w:id="70" w:name="_Ref259622468"/>
      <w:bookmarkStart w:id="71" w:name="_Toc225311835"/>
      <w:bookmarkStart w:id="72" w:name="_Ref252786053"/>
      <w:bookmarkStart w:id="73" w:name="_Toc251331977"/>
      <w:r w:rsidRPr="00D13E0C">
        <w:t>ENTERPRISE AND IT FRAMEWORK</w:t>
      </w:r>
      <w:bookmarkEnd w:id="66"/>
      <w:bookmarkEnd w:id="67"/>
      <w:bookmarkEnd w:id="68"/>
      <w:bookmarkEnd w:id="69"/>
      <w:bookmarkEnd w:id="70"/>
      <w:bookmarkEnd w:id="71"/>
    </w:p>
    <w:p w14:paraId="68B8643A" w14:textId="4E9228E8" w:rsidR="00320077" w:rsidRPr="00533E63" w:rsidRDefault="00320077" w:rsidP="00EE56BE">
      <w:pPr>
        <w:pStyle w:val="Heading3"/>
      </w:pPr>
      <w:bookmarkStart w:id="74" w:name="_Toc225311836"/>
      <w:r w:rsidRPr="002224F3">
        <w:t>VA T</w:t>
      </w:r>
      <w:r w:rsidRPr="00533E63">
        <w:t>ECHNICAL REFERENCE MODEL</w:t>
      </w:r>
      <w:bookmarkEnd w:id="74"/>
    </w:p>
    <w:p w14:paraId="1493B9C4" w14:textId="77777777" w:rsidR="00320077" w:rsidRDefault="00320077" w:rsidP="007774CD">
      <w:pPr>
        <w:pStyle w:val="NoSpacing"/>
      </w:pPr>
    </w:p>
    <w:p w14:paraId="48BB7711" w14:textId="60FF09A3" w:rsidR="000B0C10"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524710">
      <w:pPr>
        <w:keepNext/>
        <w:rPr>
          <w:rFonts w:cs="Arial"/>
          <w:bCs/>
          <w:kern w:val="32"/>
          <w:szCs w:val="26"/>
        </w:rPr>
      </w:pPr>
    </w:p>
    <w:p w14:paraId="0B98E6D4" w14:textId="5ED0BDB1" w:rsidR="004F32A0" w:rsidRPr="00577CA1" w:rsidRDefault="00577CA1" w:rsidP="00577CA1">
      <w:pPr>
        <w:pStyle w:val="Heading3"/>
      </w:pPr>
      <w:bookmarkStart w:id="75" w:name="_Toc225311837"/>
      <w:bookmarkStart w:id="76" w:name="_Hlk190070393"/>
      <w:r w:rsidRPr="00577CA1">
        <w:t>ZERO TRUST – VA CRITICAL SECURITY CONTROLS</w:t>
      </w:r>
      <w:bookmarkEnd w:id="75"/>
    </w:p>
    <w:p w14:paraId="1B041BA1" w14:textId="77777777" w:rsidR="004F32A0" w:rsidRDefault="004F32A0" w:rsidP="004F32A0"/>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5"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76"/>
    <w:p w14:paraId="4C5BBD41" w14:textId="77777777" w:rsidR="004F32A0" w:rsidRPr="00DD2A8B" w:rsidRDefault="004F32A0" w:rsidP="00DD2A8B"/>
    <w:p w14:paraId="485338DC" w14:textId="05AE01CF" w:rsidR="00320077" w:rsidRDefault="00320077" w:rsidP="00760CA0">
      <w:pPr>
        <w:pStyle w:val="Heading3"/>
      </w:pPr>
      <w:bookmarkStart w:id="77" w:name="_Toc225311838"/>
      <w:r w:rsidRPr="00320077">
        <w:t>FEDERAL IDENTITY, CREDENTIAL, AND ACCESS MANAGEMENT</w:t>
      </w:r>
      <w:r>
        <w:t xml:space="preserve"> (</w:t>
      </w:r>
      <w:r w:rsidRPr="00320077">
        <w:t>FICAM</w:t>
      </w:r>
      <w:r>
        <w:t>)</w:t>
      </w:r>
      <w:bookmarkEnd w:id="77"/>
      <w:r w:rsidRPr="00320077">
        <w:t xml:space="preserve"> </w:t>
      </w:r>
    </w:p>
    <w:p w14:paraId="31DA4E28" w14:textId="77777777" w:rsidR="004543FA" w:rsidRDefault="004543FA" w:rsidP="008116AA">
      <w:pPr>
        <w:pStyle w:val="NoSpacing"/>
      </w:pPr>
    </w:p>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78"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78"/>
      <w:r>
        <w:t>, and VA Identity and Access Management (IAM) approved</w:t>
      </w:r>
      <w:r w:rsidR="008634A1">
        <w:t xml:space="preserve"> </w:t>
      </w:r>
      <w:hyperlink r:id="rId36"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79"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79"/>
    </w:p>
    <w:p w14:paraId="3ABF5533" w14:textId="77777777" w:rsidR="004543FA" w:rsidRPr="00DE58E3" w:rsidRDefault="004543FA" w:rsidP="004543FA">
      <w:pPr>
        <w:pStyle w:val="NoSpacing"/>
      </w:pPr>
    </w:p>
    <w:p w14:paraId="593453E7" w14:textId="70036984" w:rsidR="004543FA" w:rsidRDefault="004543FA" w:rsidP="004543FA">
      <w:pPr>
        <w:pStyle w:val="NoSpacing"/>
      </w:pPr>
      <w:r>
        <w:t xml:space="preserve">The Contractor shall ensure all Contractor delivered applications and systems provide user authentication services compliant with the </w:t>
      </w:r>
      <w:r w:rsidR="00FF39E5">
        <w:t>NIST</w:t>
      </w:r>
      <w:r>
        <w:t xml:space="preserve"> Special Publication (SP) 800-63-3, VA Handbook 6500, and VA IAM enterprise requirements for direct, assertion based authentication, and/or trust based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463A1DC3"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w:t>
      </w:r>
      <w:bookmarkStart w:id="80" w:name="_Hlk72417086"/>
      <w:r w:rsidR="0029338A">
        <w:t xml:space="preserve">OMB </w:t>
      </w:r>
      <w:r>
        <w:t xml:space="preserve">Memoranda </w:t>
      </w:r>
      <w:r w:rsidR="008121BE">
        <w:t xml:space="preserve"> </w:t>
      </w:r>
      <w:hyperlink r:id="rId37" w:tooltip="Link to OMB Memorandum M-05-24" w:history="1">
        <w:r w:rsidR="008121BE">
          <w:rPr>
            <w:rStyle w:val="Hyperlink"/>
          </w:rPr>
          <w:t>M-05-24</w:t>
        </w:r>
      </w:hyperlink>
      <w:r>
        <w:t>,</w:t>
      </w:r>
      <w:r w:rsidR="006F7417">
        <w:t xml:space="preserve"> </w:t>
      </w:r>
      <w:hyperlink r:id="rId38" w:tooltip="Link to OMB Memorandum M-19-17" w:history="1">
        <w:r w:rsidR="008121BE">
          <w:rPr>
            <w:rStyle w:val="Hyperlink"/>
          </w:rPr>
          <w:t>M-19-17</w:t>
        </w:r>
      </w:hyperlink>
      <w:r w:rsidR="006F7417">
        <w:t>,</w:t>
      </w:r>
      <w:r w:rsidR="008121BE" w:rsidRPr="008121BE">
        <w:t xml:space="preserve"> </w:t>
      </w:r>
      <w:hyperlink r:id="rId39"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80"/>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AD4624">
      <w:pPr>
        <w:pStyle w:val="NoSpacing"/>
        <w:numPr>
          <w:ilvl w:val="0"/>
          <w:numId w:val="20"/>
        </w:numPr>
      </w:pPr>
      <w:r w:rsidRPr="00760CA0">
        <w:t>Automated provisioning and are able to use enterprise provisioning service</w:t>
      </w:r>
      <w:r w:rsidR="00C3073C">
        <w:t>.</w:t>
      </w:r>
    </w:p>
    <w:p w14:paraId="53DBE0DE" w14:textId="55ED570C" w:rsidR="004543FA" w:rsidRPr="00760CA0" w:rsidRDefault="004543FA" w:rsidP="00AD4624">
      <w:pPr>
        <w:pStyle w:val="NoSpacing"/>
        <w:numPr>
          <w:ilvl w:val="0"/>
          <w:numId w:val="20"/>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AD4624">
      <w:pPr>
        <w:pStyle w:val="NoSpacing"/>
        <w:numPr>
          <w:ilvl w:val="0"/>
          <w:numId w:val="20"/>
        </w:numPr>
      </w:pPr>
      <w:r w:rsidRPr="00760CA0">
        <w:t>The VA defined unique identity (Secure Identifier [SEC ID] / Integrated Control Number [ICN]).</w:t>
      </w:r>
    </w:p>
    <w:p w14:paraId="20E1215E" w14:textId="77777777" w:rsidR="004543FA" w:rsidRPr="00760CA0" w:rsidRDefault="004543FA" w:rsidP="00AD4624">
      <w:pPr>
        <w:pStyle w:val="NoSpacing"/>
        <w:numPr>
          <w:ilvl w:val="0"/>
          <w:numId w:val="20"/>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AD4624">
      <w:pPr>
        <w:pStyle w:val="NoSpacing"/>
        <w:numPr>
          <w:ilvl w:val="0"/>
          <w:numId w:val="20"/>
        </w:numPr>
      </w:pPr>
      <w:r w:rsidRPr="00760CA0">
        <w:t>Identity proofing for each Identity Assurance Level (IAL) appropriate for the solution.</w:t>
      </w:r>
    </w:p>
    <w:p w14:paraId="146547D3" w14:textId="77777777" w:rsidR="004543FA" w:rsidRPr="00760CA0" w:rsidRDefault="004543FA" w:rsidP="00AD4624">
      <w:pPr>
        <w:pStyle w:val="NoSpacing"/>
        <w:numPr>
          <w:ilvl w:val="0"/>
          <w:numId w:val="20"/>
        </w:numPr>
      </w:pPr>
      <w:r w:rsidRPr="00760CA0">
        <w:t>Federation for each Federation Assurance Level (FAL) appropriate for the solution, if applicable.</w:t>
      </w:r>
    </w:p>
    <w:p w14:paraId="0C811F61" w14:textId="5D7105F8" w:rsidR="004543FA" w:rsidRPr="00760CA0" w:rsidRDefault="004543FA" w:rsidP="00AD4624">
      <w:pPr>
        <w:pStyle w:val="NoSpacing"/>
        <w:numPr>
          <w:ilvl w:val="0"/>
          <w:numId w:val="20"/>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AD4624">
      <w:pPr>
        <w:pStyle w:val="NoSpacing"/>
        <w:numPr>
          <w:ilvl w:val="0"/>
          <w:numId w:val="20"/>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AD4624">
      <w:pPr>
        <w:pStyle w:val="NoSpacing"/>
        <w:numPr>
          <w:ilvl w:val="0"/>
          <w:numId w:val="20"/>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AD4624">
      <w:pPr>
        <w:pStyle w:val="NoSpacing"/>
        <w:numPr>
          <w:ilvl w:val="0"/>
          <w:numId w:val="20"/>
        </w:numPr>
      </w:pPr>
      <w:r w:rsidRPr="00760CA0">
        <w:t>Role Based Access Control.</w:t>
      </w:r>
    </w:p>
    <w:p w14:paraId="5BEE9AB5" w14:textId="77777777" w:rsidR="004543FA" w:rsidRPr="00760CA0" w:rsidRDefault="004543FA" w:rsidP="00AD4624">
      <w:pPr>
        <w:pStyle w:val="NoSpacing"/>
        <w:numPr>
          <w:ilvl w:val="0"/>
          <w:numId w:val="20"/>
        </w:numPr>
      </w:pPr>
      <w:r w:rsidRPr="00760CA0">
        <w:t>Auditing and reporting capabilities.</w:t>
      </w:r>
    </w:p>
    <w:p w14:paraId="6BB1FFBF" w14:textId="29586CF9" w:rsidR="004543FA" w:rsidRPr="00DE58E3" w:rsidRDefault="004543FA" w:rsidP="00AD4624">
      <w:pPr>
        <w:pStyle w:val="NoSpacing"/>
        <w:numPr>
          <w:ilvl w:val="0"/>
          <w:numId w:val="20"/>
        </w:numPr>
      </w:pPr>
      <w:r>
        <w:t xml:space="preserve">Compliance with </w:t>
      </w:r>
      <w:r w:rsidR="00E54EBC" w:rsidRPr="00E54EBC">
        <w:t xml:space="preserve">VIEWS 00155984, PIV Logical Access Policy Clarification </w:t>
      </w:r>
      <w:hyperlink r:id="rId40" w:tooltip="Link to VIEWS 00155984 PIV Logical Access Policy Clarification Memorandum" w:history="1">
        <w:r w:rsidR="00E54EBC" w:rsidRPr="00C83BC3">
          <w:rPr>
            <w:rStyle w:val="Hyperlink"/>
          </w:rPr>
          <w:t>https://www.voa.va.gov/DocumentView.aspx?DocumentID=4896</w:t>
        </w:r>
      </w:hyperlink>
      <w:r w:rsidR="00E54EBC">
        <w:t>.</w:t>
      </w:r>
    </w:p>
    <w:p w14:paraId="5DDB03E1" w14:textId="77777777" w:rsidR="004543FA" w:rsidRPr="00DE58E3" w:rsidRDefault="004543FA" w:rsidP="004543FA">
      <w:pPr>
        <w:pStyle w:val="NoSpacing"/>
      </w:pPr>
    </w:p>
    <w:p w14:paraId="3630BBFC" w14:textId="77777777" w:rsidR="004543FA" w:rsidRPr="00760CA0" w:rsidRDefault="004543FA"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0320077" w:rsidP="00EE56BE">
      <w:pPr>
        <w:pStyle w:val="Heading3"/>
      </w:pPr>
      <w:bookmarkStart w:id="81" w:name="_Toc225311839"/>
      <w:r>
        <w:t xml:space="preserve">INTERNET </w:t>
      </w:r>
      <w:r w:rsidRPr="001E0BB7">
        <w:t>PROTOCOL VERSION 6 (IP</w:t>
      </w:r>
      <w:r w:rsidR="0081617F" w:rsidRPr="001E0BB7">
        <w:t>v</w:t>
      </w:r>
      <w:r w:rsidRPr="001E0BB7">
        <w:t>6)</w:t>
      </w:r>
      <w:bookmarkEnd w:id="81"/>
    </w:p>
    <w:p w14:paraId="37253B0D" w14:textId="77777777" w:rsidR="00854FCA" w:rsidRDefault="00854FCA" w:rsidP="00EE56BE"/>
    <w:p w14:paraId="6FC0878D" w14:textId="2DEB5127" w:rsidR="0081617F" w:rsidRPr="00854FCA" w:rsidRDefault="0081617F" w:rsidP="00EE56BE">
      <w:bookmarkStart w:id="82" w:name="_Hlk182829636"/>
      <w:r w:rsidRPr="00C0653B">
        <w:t xml:space="preserve">The Contractor solution shall support IPv6-Only based upon the memo issued by the </w:t>
      </w:r>
      <w:r w:rsidR="0029338A">
        <w:t xml:space="preserve">OMB </w:t>
      </w:r>
      <w:r w:rsidRPr="00C0653B">
        <w:t xml:space="preserve"> on November 19, 2020 (</w:t>
      </w:r>
      <w:hyperlink r:id="rId41"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2"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3"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4"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82"/>
    <w:p w14:paraId="0DFC6166" w14:textId="77777777" w:rsidR="004D6C55" w:rsidRDefault="004D6C55" w:rsidP="004D6C55"/>
    <w:p w14:paraId="06CB6DA3" w14:textId="5720FB3A" w:rsidR="00320077" w:rsidRDefault="00320077" w:rsidP="00320077">
      <w:pPr>
        <w:pStyle w:val="Heading3"/>
      </w:pPr>
      <w:bookmarkStart w:id="83" w:name="_Toc225311840"/>
      <w:r>
        <w:t>TRUSTED INTERNET CONNECTION (TIC)</w:t>
      </w:r>
      <w:bookmarkEnd w:id="83"/>
    </w:p>
    <w:p w14:paraId="51112AA3" w14:textId="29ED20C2" w:rsidR="00EE56BE" w:rsidRDefault="00EE56BE" w:rsidP="00EE56BE">
      <w:pPr>
        <w:pStyle w:val="NoSpacing"/>
        <w:ind w:left="720"/>
        <w:rPr>
          <w:rFonts w:cs="Arial"/>
        </w:rPr>
      </w:pPr>
    </w:p>
    <w:p w14:paraId="0E2CF7EE" w14:textId="41C30189" w:rsidR="00F86E2D" w:rsidRPr="003065CD" w:rsidRDefault="00F86E2D" w:rsidP="00D26DA6">
      <w:bookmarkStart w:id="84" w:name="_Hlk72417216"/>
      <w:r w:rsidRPr="00361DA5">
        <w:t xml:space="preserve">The Contractor solution shall </w:t>
      </w:r>
      <w:r>
        <w:t>m</w:t>
      </w:r>
      <w:r w:rsidRPr="00361DA5">
        <w:t xml:space="preserve">eet the requirements outlined in </w:t>
      </w:r>
      <w:r w:rsidR="0029338A">
        <w:t>OMB</w:t>
      </w:r>
      <w:r w:rsidRPr="00361DA5">
        <w:t xml:space="preserve"> M-19-26, “Update to the Trusted Internet Connections (TIC) Initiative</w:t>
      </w:r>
      <w:r w:rsidRPr="003065CD">
        <w:rPr>
          <w:rFonts w:cs="Arial"/>
        </w:rPr>
        <w:t>“ (</w:t>
      </w:r>
      <w:hyperlink r:id="rId45"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6"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84"/>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85" w:name="_Toc225311841"/>
      <w:bookmarkStart w:id="86" w:name="_Hlk55209184"/>
      <w:r>
        <w:t>STANDARD COMPUTER CONFIGURATION</w:t>
      </w:r>
      <w:bookmarkEnd w:id="85"/>
    </w:p>
    <w:p w14:paraId="576A9942" w14:textId="77777777" w:rsidR="00320077" w:rsidRPr="004726D4" w:rsidRDefault="00320077" w:rsidP="005A1B57">
      <w:pPr>
        <w:pStyle w:val="NoSpacing"/>
      </w:pPr>
    </w:p>
    <w:p w14:paraId="25C6EB2D" w14:textId="09EC8391" w:rsidR="004726D4" w:rsidRPr="005B6C62" w:rsidRDefault="004726D4" w:rsidP="001F5235">
      <w:pPr>
        <w:pStyle w:val="NoSpacing"/>
      </w:pPr>
      <w:bookmarkStart w:id="87" w:name="_Hlk526254933"/>
      <w:r w:rsidRPr="005B6C62">
        <w:t xml:space="preserve">The </w:t>
      </w:r>
      <w:r w:rsidR="00A22E4A" w:rsidRPr="00A22E4A">
        <w:t>Contractor IT end user solution that is developed for use on standard VA computers shall be compatible with and be supported on the standard VA operating system, Windows 11, Edge (Chromium based), and 365 Apps for enterprise.  Applications delivered to VA and intended to be deployed to Windows 11 workstations shall be delivered as a signed .msi package with switches for silent and unattended installation and updates shall be delivered in signed .msp file formats for easy deployment using Microsoft Endpoint Configuration Manager (CM) VA’s current desktop application deployment tool.  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86"/>
    <w:bookmarkEnd w:id="87"/>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88" w:name="_Toc225311842"/>
      <w:bookmarkStart w:id="89" w:name="_Hlk56417929"/>
      <w:r>
        <w:t>VETERAN FOCUSED INTEGRATION PROCESS (VIP)</w:t>
      </w:r>
      <w:r w:rsidR="00F201A2">
        <w:t xml:space="preserve"> AND PRODUCT LINE MANAGEMENT (PLM)</w:t>
      </w:r>
      <w:bookmarkEnd w:id="88"/>
    </w:p>
    <w:p w14:paraId="2FEC8460" w14:textId="77777777" w:rsidR="00854FCA" w:rsidRPr="00D13E0C" w:rsidRDefault="00854FCA" w:rsidP="005A1B57">
      <w:pPr>
        <w:pStyle w:val="NoSpacing"/>
        <w:rPr>
          <w:rFonts w:cs="Arial"/>
        </w:rPr>
      </w:pPr>
    </w:p>
    <w:p w14:paraId="2ED3D31D" w14:textId="10262BCD" w:rsidR="00C2770D" w:rsidRDefault="00C2770D" w:rsidP="00C2770D">
      <w:pPr>
        <w:pStyle w:val="NoSpacing"/>
      </w:pPr>
      <w:bookmarkStart w:id="90" w:name="_Hlk182829734"/>
      <w:bookmarkStart w:id="91"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7"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8"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5840B21A" w:rsidR="00C2770D" w:rsidRDefault="00C2770D" w:rsidP="00C2770D">
      <w:pPr>
        <w:pStyle w:val="NoSpacing"/>
      </w:pPr>
      <w:r>
        <w:t>The VIP Guide provides guidance for transitioning from project-centric to product-centric delivery.  The VIP guide applies to all OIT O</w:t>
      </w:r>
      <w:r w:rsidR="0029338A">
        <w:t xml:space="preserve">MB </w:t>
      </w:r>
      <w:r>
        <w:t>reportable products that are required to collect and report costs, schedules, risks, and other valuable information in VA PARS (whether products are procured or developed by VA) and any VA I</w:t>
      </w:r>
      <w:r w:rsidR="009203EF">
        <w:t>T</w:t>
      </w:r>
      <w:r>
        <w:t xml:space="preserve">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793F86F6"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w:t>
      </w:r>
      <w:r w:rsidR="009203EF">
        <w:t>IT</w:t>
      </w:r>
      <w:r>
        <w:t xml:space="preserve"> products aligned to PLs in the Software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90"/>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92" w:name="_Toc225311843"/>
      <w:bookmarkStart w:id="93" w:name="_Hlk70664055"/>
      <w:bookmarkEnd w:id="89"/>
      <w:bookmarkEnd w:id="91"/>
      <w:r>
        <w:t>PROCESS ASSET LIBRARY (PAL)</w:t>
      </w:r>
      <w:bookmarkEnd w:id="92"/>
    </w:p>
    <w:p w14:paraId="27C2D167" w14:textId="77777777" w:rsidR="00854FCA" w:rsidRPr="00D13E0C" w:rsidRDefault="00854FCA" w:rsidP="005A1B57">
      <w:pPr>
        <w:pStyle w:val="NoSpacing"/>
        <w:rPr>
          <w:rFonts w:cs="Arial"/>
        </w:rPr>
      </w:pPr>
    </w:p>
    <w:p w14:paraId="0314E59F" w14:textId="27BC5FAB" w:rsidR="00EC02CD" w:rsidRPr="00EC02CD" w:rsidRDefault="00EC02CD" w:rsidP="00EC02CD">
      <w:pPr>
        <w:pStyle w:val="NoSpacing"/>
      </w:pPr>
      <w:bookmarkStart w:id="94" w:name="_Hlk526254949"/>
      <w:r w:rsidRPr="00EC02CD">
        <w:t>The Contractor shall perform their duties consistent with the processes defined in the OIT Process Asset Library (PAL).  </w:t>
      </w:r>
      <w:bookmarkStart w:id="95"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95"/>
      <w:r w:rsidRPr="00EC02CD">
        <w:t xml:space="preserve">The PAL includes the contractor onboarding process consistent with Section 6.2.2 and can be found at </w:t>
      </w:r>
      <w:hyperlink r:id="rId49" w:tooltip="Link to Contractor Onboarding Process Map" w:history="1">
        <w:r w:rsidR="006D4286">
          <w:rPr>
            <w:rStyle w:val="Hyperlink"/>
          </w:rPr>
          <w:t>process_CONB_ext.docx (live.com)</w:t>
        </w:r>
      </w:hyperlink>
      <w:r w:rsidRPr="00EC02CD">
        <w:t xml:space="preserve">.  The main PAL can be accessed at </w:t>
      </w:r>
      <w:hyperlink r:id="rId50" w:tooltip="Link to OIT Process Asset Library" w:history="1">
        <w:r w:rsidRPr="00EC02CD">
          <w:rPr>
            <w:rStyle w:val="Hyperlink"/>
          </w:rPr>
          <w:t>www.va.gov/process</w:t>
        </w:r>
      </w:hyperlink>
      <w:r w:rsidRPr="00EC02CD">
        <w:t>.</w:t>
      </w:r>
    </w:p>
    <w:bookmarkEnd w:id="93"/>
    <w:bookmarkEnd w:id="94"/>
    <w:p w14:paraId="1667F324" w14:textId="4CEF0717" w:rsidR="00EC02CD" w:rsidRDefault="00EC02CD" w:rsidP="005A1B57">
      <w:pPr>
        <w:pStyle w:val="NoSpacing"/>
      </w:pPr>
    </w:p>
    <w:p w14:paraId="08EFD254" w14:textId="6D9C80B4" w:rsidR="008A2272" w:rsidRDefault="002B0294" w:rsidP="00870742">
      <w:pPr>
        <w:pStyle w:val="Heading3"/>
      </w:pPr>
      <w:bookmarkStart w:id="96" w:name="_Toc225311844"/>
      <w:bookmarkStart w:id="97" w:name="_Hlk71276455"/>
      <w:r>
        <w:t>AUTHORITATIVE DATA SOURCES</w:t>
      </w:r>
      <w:bookmarkEnd w:id="96"/>
    </w:p>
    <w:p w14:paraId="28025E8C" w14:textId="76E375DE" w:rsidR="002B0294" w:rsidRDefault="002B0294" w:rsidP="00870742">
      <w:pPr>
        <w:pStyle w:val="NoSpacing"/>
      </w:pPr>
    </w:p>
    <w:p w14:paraId="6C724067" w14:textId="47422A32" w:rsidR="002B0294" w:rsidRDefault="002B0294" w:rsidP="00870742">
      <w:pPr>
        <w:pStyle w:val="NoSpacing"/>
      </w:pPr>
      <w:bookmarkStart w:id="98"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AD4624">
      <w:pPr>
        <w:pStyle w:val="NoSpacing"/>
        <w:numPr>
          <w:ilvl w:val="0"/>
          <w:numId w:val="21"/>
        </w:numPr>
        <w:spacing w:before="240"/>
      </w:pPr>
      <w:r>
        <w:t xml:space="preserve">Interfacing with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AD4624">
      <w:pPr>
        <w:pStyle w:val="NoSpacing"/>
        <w:numPr>
          <w:ilvl w:val="0"/>
          <w:numId w:val="21"/>
        </w:numPr>
      </w:pPr>
      <w:r>
        <w:t xml:space="preserve">Interfacing with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AD4624">
      <w:pPr>
        <w:pStyle w:val="NoSpacing"/>
        <w:numPr>
          <w:ilvl w:val="0"/>
          <w:numId w:val="21"/>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AD4624">
      <w:pPr>
        <w:pStyle w:val="NoSpacing"/>
        <w:numPr>
          <w:ilvl w:val="0"/>
          <w:numId w:val="21"/>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65D55D2" w:rsidR="002B0294" w:rsidRDefault="002B0294" w:rsidP="00AD4624">
      <w:pPr>
        <w:pStyle w:val="NoSpacing"/>
        <w:numPr>
          <w:ilvl w:val="0"/>
          <w:numId w:val="21"/>
        </w:numPr>
      </w:pPr>
      <w:bookmarkStart w:id="99"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99"/>
    <w:p w14:paraId="0F2DC508" w14:textId="09940C64" w:rsidR="002B0294" w:rsidRPr="00C0653B" w:rsidRDefault="002B0294" w:rsidP="00AD4624">
      <w:pPr>
        <w:pStyle w:val="NoSpacing"/>
        <w:numPr>
          <w:ilvl w:val="0"/>
          <w:numId w:val="21"/>
        </w:numPr>
      </w:pPr>
      <w:r>
        <w:t xml:space="preserve">Interfacing with VA/Department of Defense (DoD) Identity Repository (VADIR) for </w:t>
      </w:r>
      <w:r w:rsidRPr="00C0653B">
        <w:t xml:space="preserve">determining eligibility for VA benefits under Title 38, if the solution relies on qualifying active duty military service data.  VADIR is the authoritative source for </w:t>
      </w:r>
      <w:r w:rsidR="006D4286" w:rsidRPr="00C0653B">
        <w:t>q</w:t>
      </w:r>
      <w:r w:rsidRPr="00C0653B">
        <w:t xml:space="preserve">ualifying </w:t>
      </w:r>
      <w:r w:rsidR="006D4286" w:rsidRPr="00C0653B">
        <w:t>a</w:t>
      </w:r>
      <w:r w:rsidRPr="00C0653B">
        <w:t xml:space="preserve">ctive </w:t>
      </w:r>
      <w:r w:rsidR="006D4286" w:rsidRPr="00C0653B">
        <w:t>d</w:t>
      </w:r>
      <w:r w:rsidRPr="00C0653B">
        <w:t>uty military service in VA</w:t>
      </w:r>
      <w:r w:rsidR="00870742" w:rsidRPr="00C0653B">
        <w:t>.</w:t>
      </w:r>
    </w:p>
    <w:p w14:paraId="02339822" w14:textId="0F316BEA" w:rsidR="00870742" w:rsidRPr="00C0653B" w:rsidRDefault="00FC3995" w:rsidP="00AD4624">
      <w:pPr>
        <w:pStyle w:val="NoSpacing"/>
        <w:numPr>
          <w:ilvl w:val="0"/>
          <w:numId w:val="21"/>
        </w:numPr>
      </w:pPr>
      <w:bookmarkStart w:id="100" w:name="_Hlk182829924"/>
      <w:bookmarkEnd w:id="97"/>
      <w:bookmarkEnd w:id="98"/>
      <w:r w:rsidRPr="00C0653B">
        <w:t xml:space="preserve">Interfacing with VA Systems Inventory (VASI) to access VA systems information, if the solution relies on VA system information. VASI is the authoritative source for VA </w:t>
      </w:r>
      <w:r w:rsidR="009203EF">
        <w:t>IT</w:t>
      </w:r>
      <w:r w:rsidR="006D4286" w:rsidRPr="00C0653B">
        <w:t xml:space="preserve"> </w:t>
      </w:r>
      <w:r w:rsidRPr="00C0653B">
        <w:t>system</w:t>
      </w:r>
      <w:r w:rsidR="006D4286" w:rsidRPr="00C0653B">
        <w:t>s</w:t>
      </w:r>
      <w:r w:rsidRPr="00C0653B">
        <w:t>.</w:t>
      </w:r>
    </w:p>
    <w:p w14:paraId="7EDFD8B8" w14:textId="35199C7C" w:rsidR="00A22E4A" w:rsidRPr="00C0653B" w:rsidRDefault="003A441C" w:rsidP="00A22E4A">
      <w:pPr>
        <w:pStyle w:val="NoSpacing"/>
        <w:numPr>
          <w:ilvl w:val="0"/>
          <w:numId w:val="21"/>
        </w:numPr>
      </w:pPr>
      <w:r w:rsidRPr="003A441C">
        <w:t>Interfacing with the Enterprise GRC tool to access the Authority to Operate (ATO) status of all VA Information Systems. The GRC tool contains the official Authority to Operate (ATO) status of all VA Information Systems.</w:t>
      </w:r>
    </w:p>
    <w:bookmarkEnd w:id="100"/>
    <w:p w14:paraId="36365A8C" w14:textId="77777777" w:rsidR="0081617F" w:rsidRDefault="0081617F" w:rsidP="00200A3C">
      <w:pPr>
        <w:pStyle w:val="ListParagraph"/>
        <w:numPr>
          <w:ilvl w:val="0"/>
          <w:numId w:val="0"/>
        </w:numPr>
        <w:ind w:left="720"/>
      </w:pPr>
    </w:p>
    <w:p w14:paraId="0DC10769" w14:textId="16B33E09" w:rsidR="00F86E2D" w:rsidRDefault="00F86E2D" w:rsidP="0045668A">
      <w:pPr>
        <w:pStyle w:val="Heading3"/>
      </w:pPr>
      <w:bookmarkStart w:id="101" w:name="_Toc225311845"/>
      <w:r>
        <w:t>SOCIAL SECURITY NUMBER (SSN) REDUCTION</w:t>
      </w:r>
      <w:bookmarkEnd w:id="101"/>
    </w:p>
    <w:p w14:paraId="050385BF" w14:textId="77777777" w:rsidR="00C63389" w:rsidRDefault="00C63389" w:rsidP="00C63389">
      <w:pPr>
        <w:rPr>
          <w:rFonts w:cs="Arial"/>
          <w:highlight w:val="green"/>
        </w:rPr>
      </w:pPr>
    </w:p>
    <w:p w14:paraId="755F931E" w14:textId="3500E1AD" w:rsidR="00F86E2D" w:rsidRDefault="00C63389" w:rsidP="008116AA">
      <w:pPr>
        <w:rPr>
          <w:rFonts w:cs="Arial"/>
        </w:rPr>
      </w:pPr>
      <w:bookmarkStart w:id="102"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bookmarkEnd w:id="102"/>
    </w:p>
    <w:p w14:paraId="37B71EFF" w14:textId="77777777" w:rsidR="00B32566" w:rsidRDefault="00B32566" w:rsidP="0004619B">
      <w:pPr>
        <w:pStyle w:val="NoSpacing"/>
      </w:pPr>
    </w:p>
    <w:p w14:paraId="072CE35F" w14:textId="77777777" w:rsidR="00B32566" w:rsidRPr="00A94408" w:rsidRDefault="00B32566" w:rsidP="00B32566">
      <w:pPr>
        <w:pStyle w:val="Heading3"/>
      </w:pPr>
      <w:bookmarkStart w:id="103" w:name="_Toc224548877"/>
      <w:bookmarkStart w:id="104" w:name="_Toc225311846"/>
      <w:r w:rsidRPr="00A94408">
        <w:t>GENERATIVE ARTIFICIAL INTELLIGENCE REQUIREMENTS</w:t>
      </w:r>
      <w:bookmarkEnd w:id="103"/>
      <w:bookmarkEnd w:id="104"/>
    </w:p>
    <w:p w14:paraId="601B78F8" w14:textId="77777777" w:rsidR="00B32566" w:rsidRPr="00967AC2" w:rsidRDefault="00B32566" w:rsidP="00B32566"/>
    <w:p w14:paraId="18FCAA8C" w14:textId="77777777" w:rsidR="00B32566" w:rsidRDefault="00B32566" w:rsidP="00B32566">
      <w:r>
        <w:rPr>
          <w:rFonts w:cs="Arial"/>
        </w:rPr>
        <w:t xml:space="preserve">If Artificial Intelligence (AI) is part of the Contractor system/solution, the Contractor shall be in compliance with </w:t>
      </w:r>
      <w:r>
        <w:t>E.O. 13960 and 14319, OMB Memorandums M-25-21, M-25-22, and M-26-04, and VA Directive and Handbook 6500</w:t>
      </w:r>
      <w:r>
        <w:rPr>
          <w:rFonts w:cs="Arial"/>
        </w:rPr>
        <w:t xml:space="preserve"> to support VA in trustworthy, secure, responsible, accountable, Truth Seeking, and Ideologically Neutral AI innovation</w:t>
      </w:r>
      <w:r>
        <w:t>.</w:t>
      </w:r>
    </w:p>
    <w:p w14:paraId="30277847" w14:textId="77777777" w:rsidR="00B32566" w:rsidRDefault="00B32566" w:rsidP="00B32566"/>
    <w:p w14:paraId="753E1734" w14:textId="4FB61605" w:rsidR="00B32566" w:rsidRDefault="00B32566" w:rsidP="00B32566">
      <w:r>
        <w:t>No web-based, publicly available generative AI service has been approved for use with VA-sensitive data including, but not limited to 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6A0D16CE" w14:textId="77777777" w:rsidR="00B32566" w:rsidRDefault="00B32566" w:rsidP="00B32566"/>
    <w:p w14:paraId="1330D2DA" w14:textId="0627B76F" w:rsidR="00B32566" w:rsidRDefault="00B32566" w:rsidP="00B32566">
      <w:r w:rsidRPr="00C97B31">
        <w:t>The Contractor shall deliver the services, technical data, configurations, models, weights, documentation or other information, including source code, developed during contract performance</w:t>
      </w:r>
      <w:r>
        <w:t>.</w:t>
      </w:r>
      <w:r w:rsidRPr="00C97B31">
        <w:t xml:space="preserve"> </w:t>
      </w:r>
      <w:r>
        <w:t>The Contractor, in collaboration with VA, must evaluate the output of any AI tool for accuracy prior to using the output in VA efforts. All data, including models, weights, algorithms, and outputs generated using either Government-furnished data or data first developed under this contract shall be the property of the Government with unlimited rights as defined by RFO 52.227-14.</w:t>
      </w:r>
      <w:r>
        <w:rPr>
          <w:rFonts w:ascii="Segoe UI" w:hAnsi="Segoe UI" w:cs="Segoe UI"/>
          <w:sz w:val="21"/>
          <w:szCs w:val="21"/>
        </w:rPr>
        <w:t xml:space="preserve"> </w:t>
      </w:r>
      <w:r>
        <w:t>The Contractor shall also deliver any custom-developed code developed with AI methodologies in accordance with the SHARE IT Act, if applicable. VA shall also retain unlimited rights to any improvements to that data, including the continued design, development, testing, and operation of AI systems and/or systems utilizing AI.</w:t>
      </w:r>
    </w:p>
    <w:p w14:paraId="5315ABE4" w14:textId="77777777" w:rsidR="00B32566" w:rsidRDefault="00B32566" w:rsidP="00B32566"/>
    <w:p w14:paraId="01703A99" w14:textId="77777777" w:rsidR="00B32566" w:rsidRDefault="00B32566" w:rsidP="00B32566">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4984C138" w14:textId="77777777" w:rsidR="00B32566" w:rsidRDefault="00B32566" w:rsidP="00B32566"/>
    <w:p w14:paraId="04F55FAF" w14:textId="77777777" w:rsidR="00B32566" w:rsidRDefault="00B32566" w:rsidP="00B32566">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54646F73" w14:textId="77777777" w:rsidR="00B32566" w:rsidRDefault="00B32566" w:rsidP="00B32566">
      <w:pPr>
        <w:rPr>
          <w:rFonts w:cs="Arial"/>
        </w:rPr>
      </w:pPr>
    </w:p>
    <w:p w14:paraId="2C14756E" w14:textId="77777777" w:rsidR="00B32566" w:rsidRDefault="00B32566" w:rsidP="00B32566">
      <w:pPr>
        <w:rPr>
          <w:rFonts w:cs="Arial"/>
        </w:rPr>
      </w:pPr>
      <w:r>
        <w:rPr>
          <w:rFonts w:cs="Arial"/>
        </w:rPr>
        <w:t xml:space="preserve">The Contractor shall ensure that LLMs and AI outputs are neutral, nonpartisan tools that do not manipulate responses in favor of ideological dogmas such as </w:t>
      </w:r>
      <w:r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27E9D0F5" w14:textId="77777777" w:rsidR="00B32566" w:rsidRDefault="00B32566" w:rsidP="00B32566">
      <w:pPr>
        <w:rPr>
          <w:rFonts w:cs="Arial"/>
        </w:rPr>
      </w:pPr>
    </w:p>
    <w:p w14:paraId="5002123B" w14:textId="77777777" w:rsidR="00B32566" w:rsidRDefault="00B32566" w:rsidP="00B32566">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7A82495B" w14:textId="77777777" w:rsidR="00B32566" w:rsidRDefault="00B32566" w:rsidP="00B32566">
      <w:pPr>
        <w:rPr>
          <w:rFonts w:cs="Arial"/>
        </w:rPr>
      </w:pPr>
    </w:p>
    <w:p w14:paraId="734525C9" w14:textId="77777777" w:rsidR="00B32566" w:rsidRDefault="00B32566" w:rsidP="00B32566">
      <w:pPr>
        <w:rPr>
          <w:rFonts w:cs="Arial"/>
        </w:rPr>
      </w:pPr>
      <w:r w:rsidRPr="00AC26E1">
        <w:rPr>
          <w:rFonts w:cs="Arial"/>
        </w:rPr>
        <w:t xml:space="preserve">All AI </w:t>
      </w:r>
      <w:r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51"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AI being used in contract performance</w:t>
      </w:r>
      <w:r w:rsidRPr="00AC26E1">
        <w:rPr>
          <w:rFonts w:cs="Arial"/>
        </w:rPr>
        <w:t>.</w:t>
      </w:r>
    </w:p>
    <w:p w14:paraId="3EC7886E" w14:textId="77777777" w:rsidR="00B32566" w:rsidRDefault="00B32566" w:rsidP="00B32566">
      <w:pPr>
        <w:rPr>
          <w:rFonts w:cs="Arial"/>
        </w:rPr>
      </w:pPr>
    </w:p>
    <w:p w14:paraId="07C9B9E8" w14:textId="77777777" w:rsidR="00B32566" w:rsidRDefault="00B32566" w:rsidP="00B32566">
      <w:pPr>
        <w:pStyle w:val="NoSpacing"/>
      </w:pPr>
      <w:r w:rsidRPr="007774CD">
        <w:rPr>
          <w:b/>
        </w:rPr>
        <w:t>Deliverable</w:t>
      </w:r>
      <w:r w:rsidRPr="002B1AF8">
        <w:t xml:space="preserve">:  </w:t>
      </w:r>
    </w:p>
    <w:p w14:paraId="60EDB9DE" w14:textId="77777777" w:rsidR="00B32566" w:rsidRDefault="00B32566" w:rsidP="00B32566">
      <w:pPr>
        <w:pStyle w:val="ListParagraph"/>
        <w:numPr>
          <w:ilvl w:val="0"/>
          <w:numId w:val="40"/>
        </w:numPr>
        <w:autoSpaceDE w:val="0"/>
        <w:autoSpaceDN w:val="0"/>
        <w:rPr>
          <w:rFonts w:eastAsia="Calibri"/>
        </w:rPr>
      </w:pPr>
      <w:r>
        <w:t>Statement of Attestation</w:t>
      </w:r>
    </w:p>
    <w:p w14:paraId="1B006985" w14:textId="77777777" w:rsidR="00B32566" w:rsidRDefault="00B32566" w:rsidP="00B32566">
      <w:pPr>
        <w:rPr>
          <w:rFonts w:cs="Arial"/>
        </w:rPr>
      </w:pPr>
    </w:p>
    <w:p w14:paraId="79DCCE0F" w14:textId="77777777" w:rsidR="00B32566" w:rsidRPr="00967AC2" w:rsidRDefault="00B32566" w:rsidP="00B32566">
      <w:pPr>
        <w:pStyle w:val="Heading4"/>
        <w:spacing w:after="120"/>
      </w:pPr>
      <w:bookmarkStart w:id="105" w:name="_Toc224548878"/>
      <w:bookmarkStart w:id="106" w:name="_Toc225311847"/>
      <w:r w:rsidRPr="00967AC2">
        <w:t>AI SYSTEM/LLM DEVELOPMENT AND OPERATION DOCUMENTATION REQUIREMENTS</w:t>
      </w:r>
      <w:bookmarkEnd w:id="105"/>
      <w:bookmarkEnd w:id="106"/>
    </w:p>
    <w:p w14:paraId="1413A0BC" w14:textId="77777777" w:rsidR="00B32566" w:rsidRDefault="00B32566" w:rsidP="00B32566">
      <w:pPr>
        <w:rPr>
          <w:rFonts w:cs="Arial"/>
        </w:rPr>
      </w:pPr>
    </w:p>
    <w:p w14:paraId="5009F91A" w14:textId="77777777" w:rsidR="00B32566" w:rsidRDefault="00B32566" w:rsidP="00B32566">
      <w:pPr>
        <w:rPr>
          <w:rFonts w:cs="Arial"/>
        </w:rPr>
      </w:pPr>
      <w:r>
        <w:rPr>
          <w:rFonts w:cs="Arial"/>
        </w:rPr>
        <w:t>To enable Government continued assessment of compliance with Trustworthy AI requirements and both Unbiased AI Principles, Truth-seeking and Ideological Neutrality, in accordance with OMB M-26-04, the Contractor shall provide AI System/LLM Development and Operation Documentation Package to include, at a minimum:</w:t>
      </w:r>
    </w:p>
    <w:p w14:paraId="29A64C1D" w14:textId="77777777" w:rsidR="00B32566" w:rsidRDefault="00B32566" w:rsidP="00B32566">
      <w:pPr>
        <w:rPr>
          <w:rFonts w:cs="Arial"/>
        </w:rPr>
      </w:pPr>
    </w:p>
    <w:p w14:paraId="6BC2BD10" w14:textId="77777777" w:rsidR="00B32566" w:rsidRDefault="00B32566" w:rsidP="00B32566">
      <w:pPr>
        <w:numPr>
          <w:ilvl w:val="0"/>
          <w:numId w:val="37"/>
        </w:numPr>
        <w:spacing w:after="240"/>
        <w:rPr>
          <w:rFonts w:cs="Arial"/>
        </w:rPr>
      </w:pPr>
      <w:r>
        <w:rPr>
          <w:rFonts w:cs="Arial"/>
          <w:b/>
          <w:bCs/>
        </w:rPr>
        <w:t>Acceptable Use Policy</w:t>
      </w:r>
    </w:p>
    <w:p w14:paraId="28DC086C" w14:textId="77777777" w:rsidR="00B32566" w:rsidRDefault="00B32566" w:rsidP="00B32566">
      <w:pPr>
        <w:spacing w:after="240"/>
        <w:ind w:left="360"/>
      </w:pPr>
      <w:r>
        <w:t>The Contractor shall provide an Acceptable Use Policy document governing its AI operation that characterizes and differentiates appropriate and inappropriate use of their product offering</w:t>
      </w:r>
    </w:p>
    <w:p w14:paraId="1C3BE995" w14:textId="77777777" w:rsidR="00B32566" w:rsidRDefault="00B32566" w:rsidP="00B32566">
      <w:pPr>
        <w:numPr>
          <w:ilvl w:val="0"/>
          <w:numId w:val="37"/>
        </w:numPr>
        <w:spacing w:after="240"/>
        <w:rPr>
          <w:rFonts w:cs="Arial"/>
        </w:rPr>
      </w:pPr>
      <w:r>
        <w:rPr>
          <w:rFonts w:cs="Arial"/>
          <w:b/>
          <w:bCs/>
        </w:rPr>
        <w:t>Model Cards, System Cards and/or Data Cards</w:t>
      </w:r>
    </w:p>
    <w:p w14:paraId="417CC482" w14:textId="77777777" w:rsidR="00B32566" w:rsidRDefault="00B32566" w:rsidP="00B32566">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6A8B7EB9" w14:textId="77777777" w:rsidR="00B32566" w:rsidRDefault="00B32566" w:rsidP="00B32566">
      <w:pPr>
        <w:numPr>
          <w:ilvl w:val="0"/>
          <w:numId w:val="37"/>
        </w:numPr>
        <w:spacing w:after="240"/>
        <w:rPr>
          <w:rFonts w:cs="Arial"/>
        </w:rPr>
      </w:pPr>
      <w:r>
        <w:rPr>
          <w:rFonts w:cs="Arial"/>
          <w:b/>
          <w:bCs/>
        </w:rPr>
        <w:t>End User Resources</w:t>
      </w:r>
    </w:p>
    <w:p w14:paraId="048974B3" w14:textId="77777777" w:rsidR="00B32566" w:rsidRDefault="00B32566" w:rsidP="00B32566">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284EA350" w14:textId="77777777" w:rsidR="00B32566" w:rsidRDefault="00B32566" w:rsidP="00B32566">
      <w:pPr>
        <w:numPr>
          <w:ilvl w:val="0"/>
          <w:numId w:val="37"/>
        </w:numPr>
        <w:spacing w:after="240"/>
        <w:rPr>
          <w:rFonts w:cs="Arial"/>
        </w:rPr>
      </w:pPr>
      <w:r>
        <w:rPr>
          <w:rFonts w:cs="Arial"/>
          <w:b/>
          <w:bCs/>
        </w:rPr>
        <w:t>Mechanism for End User Feedback</w:t>
      </w:r>
    </w:p>
    <w:p w14:paraId="6BDBF4F3" w14:textId="77777777" w:rsidR="00B32566" w:rsidRDefault="00B32566" w:rsidP="00B32566">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7050F3A7" w14:textId="77777777" w:rsidR="00B32566" w:rsidRDefault="00B32566" w:rsidP="00B32566">
      <w:pPr>
        <w:numPr>
          <w:ilvl w:val="0"/>
          <w:numId w:val="37"/>
        </w:numPr>
        <w:spacing w:after="240"/>
        <w:rPr>
          <w:rFonts w:cs="Arial"/>
          <w:b/>
          <w:bCs/>
        </w:rPr>
      </w:pPr>
      <w:r>
        <w:rPr>
          <w:rFonts w:cs="Arial"/>
          <w:b/>
          <w:bCs/>
        </w:rPr>
        <w:t>Pre-Training and Post-Training Activities of the AI System/LLM</w:t>
      </w:r>
    </w:p>
    <w:p w14:paraId="6CA044BA" w14:textId="77777777" w:rsidR="00B32566" w:rsidRDefault="00B32566" w:rsidP="00B32566">
      <w:pPr>
        <w:spacing w:after="120"/>
        <w:ind w:left="720"/>
        <w:rPr>
          <w:rFonts w:cs="Arial"/>
        </w:rPr>
      </w:pPr>
      <w:r>
        <w:rPr>
          <w:rFonts w:cs="Arial"/>
        </w:rPr>
        <w:t>The Contractor shall provide documentation of Pre-Training and Post Training Activity that provides details on:</w:t>
      </w:r>
    </w:p>
    <w:p w14:paraId="5B798589" w14:textId="77777777" w:rsidR="00B32566" w:rsidRDefault="00B32566" w:rsidP="00B32566">
      <w:pPr>
        <w:numPr>
          <w:ilvl w:val="1"/>
          <w:numId w:val="37"/>
        </w:numPr>
        <w:spacing w:after="120"/>
        <w:rPr>
          <w:rFonts w:cs="Arial"/>
        </w:rPr>
      </w:pPr>
      <w:r>
        <w:rPr>
          <w:rFonts w:cs="Arial"/>
        </w:rPr>
        <w:t>Actions taken that impact the factuality and grounding of AI System/LLM outputs</w:t>
      </w:r>
    </w:p>
    <w:p w14:paraId="6004BD3F" w14:textId="77777777" w:rsidR="00B32566" w:rsidRDefault="00B32566" w:rsidP="00B32566">
      <w:pPr>
        <w:numPr>
          <w:ilvl w:val="1"/>
          <w:numId w:val="37"/>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30DD09FB" w14:textId="77777777" w:rsidR="00B32566" w:rsidRDefault="00B32566" w:rsidP="00B32566">
      <w:pPr>
        <w:numPr>
          <w:ilvl w:val="1"/>
          <w:numId w:val="37"/>
        </w:numPr>
        <w:spacing w:after="120"/>
        <w:rPr>
          <w:rFonts w:cs="Arial"/>
        </w:rPr>
      </w:pPr>
      <w:r>
        <w:rPr>
          <w:rFonts w:cs="Arial"/>
        </w:rPr>
        <w:t>The type of outputs restricted via content moderation and safety filters</w:t>
      </w:r>
    </w:p>
    <w:p w14:paraId="2AD4B1D6" w14:textId="77777777" w:rsidR="00B32566" w:rsidRDefault="00B32566" w:rsidP="00B32566">
      <w:pPr>
        <w:numPr>
          <w:ilvl w:val="1"/>
          <w:numId w:val="37"/>
        </w:numPr>
        <w:spacing w:after="120"/>
        <w:rPr>
          <w:rFonts w:cs="Arial"/>
        </w:rPr>
      </w:pPr>
      <w:r>
        <w:rPr>
          <w:rFonts w:cs="Arial"/>
        </w:rPr>
        <w:t>The use of red teaming as a means of continuously assessing the model to protect against incidents of bias in generated output.</w:t>
      </w:r>
    </w:p>
    <w:p w14:paraId="3CB71571" w14:textId="77777777" w:rsidR="00B32566" w:rsidRDefault="00B32566" w:rsidP="00B32566">
      <w:pPr>
        <w:numPr>
          <w:ilvl w:val="1"/>
          <w:numId w:val="37"/>
        </w:numPr>
        <w:spacing w:after="120"/>
        <w:rPr>
          <w:rFonts w:cs="Arial"/>
        </w:rPr>
      </w:pPr>
      <w:r>
        <w:rPr>
          <w:rFonts w:cs="Arial"/>
        </w:rPr>
        <w:t>Training or development, if any, that occurred outside the United States, to include the type of activity and the country in which it occurred.</w:t>
      </w:r>
    </w:p>
    <w:p w14:paraId="56BE5A74" w14:textId="77777777" w:rsidR="00B32566" w:rsidRDefault="00B32566" w:rsidP="00B32566">
      <w:pPr>
        <w:numPr>
          <w:ilvl w:val="1"/>
          <w:numId w:val="37"/>
        </w:numPr>
        <w:spacing w:after="120"/>
        <w:rPr>
          <w:rFonts w:cs="Arial"/>
        </w:rPr>
      </w:pPr>
      <w:r>
        <w:rPr>
          <w:rFonts w:cs="Arial"/>
        </w:rPr>
        <w:t>Any modifications or configurations undertaken to comply with any regulation from a government other than the U.S. Federal Government.</w:t>
      </w:r>
    </w:p>
    <w:p w14:paraId="5FA0FC24" w14:textId="77777777" w:rsidR="00B32566" w:rsidRDefault="00B32566" w:rsidP="00B32566">
      <w:pPr>
        <w:numPr>
          <w:ilvl w:val="0"/>
          <w:numId w:val="37"/>
        </w:numPr>
        <w:spacing w:after="240"/>
        <w:rPr>
          <w:rFonts w:cs="Arial"/>
          <w:b/>
          <w:bCs/>
        </w:rPr>
      </w:pPr>
      <w:r>
        <w:rPr>
          <w:rFonts w:cs="Arial"/>
          <w:b/>
          <w:bCs/>
        </w:rPr>
        <w:t>Model Evaluation Results and Methodologies</w:t>
      </w:r>
    </w:p>
    <w:p w14:paraId="3DF5CF6A" w14:textId="77777777" w:rsidR="00B32566" w:rsidRDefault="00B32566" w:rsidP="00B32566">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politically oriented topics).  </w:t>
      </w:r>
    </w:p>
    <w:p w14:paraId="1A22E349" w14:textId="77777777" w:rsidR="00B32566" w:rsidRDefault="00B32566" w:rsidP="00B32566">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47762FD3" w14:textId="77777777" w:rsidR="00B32566" w:rsidRDefault="00B32566" w:rsidP="00B32566">
      <w:pPr>
        <w:numPr>
          <w:ilvl w:val="0"/>
          <w:numId w:val="37"/>
        </w:numPr>
        <w:spacing w:after="240"/>
        <w:rPr>
          <w:rFonts w:cs="Arial"/>
          <w:b/>
          <w:bCs/>
        </w:rPr>
      </w:pPr>
      <w:r>
        <w:rPr>
          <w:rFonts w:cs="Arial"/>
          <w:b/>
          <w:bCs/>
        </w:rPr>
        <w:t>Description of Enterprise-Level Controls</w:t>
      </w:r>
    </w:p>
    <w:p w14:paraId="1C15965C" w14:textId="77777777" w:rsidR="00B32566" w:rsidRDefault="00B32566" w:rsidP="00B32566">
      <w:pPr>
        <w:spacing w:after="240"/>
        <w:ind w:left="720"/>
        <w:rPr>
          <w:rFonts w:cs="Arial"/>
        </w:rPr>
      </w:pPr>
      <w:r>
        <w:rPr>
          <w:rFonts w:cs="Arial"/>
        </w:rPr>
        <w:t>The Contractor shall provide documentation describing the Enterprise Governance tools and controls, such as:</w:t>
      </w:r>
    </w:p>
    <w:p w14:paraId="0335FFB2" w14:textId="77777777" w:rsidR="00B32566" w:rsidRDefault="00B32566" w:rsidP="00B32566">
      <w:pPr>
        <w:numPr>
          <w:ilvl w:val="1"/>
          <w:numId w:val="37"/>
        </w:numPr>
        <w:spacing w:after="240"/>
        <w:rPr>
          <w:rFonts w:cs="Arial"/>
        </w:rPr>
      </w:pPr>
      <w:r>
        <w:rPr>
          <w:rFonts w:cs="Arial"/>
        </w:rPr>
        <w:t>Customizable system instructions that are additive to a base model’s system prompts or content generation filters.</w:t>
      </w:r>
    </w:p>
    <w:p w14:paraId="499F12F3" w14:textId="77777777" w:rsidR="00B32566" w:rsidRDefault="00B32566" w:rsidP="00B32566">
      <w:pPr>
        <w:numPr>
          <w:ilvl w:val="1"/>
          <w:numId w:val="37"/>
        </w:numPr>
        <w:spacing w:after="240"/>
        <w:rPr>
          <w:rFonts w:cs="Arial"/>
        </w:rPr>
      </w:pPr>
      <w:r>
        <w:rPr>
          <w:rFonts w:cs="Arial"/>
        </w:rPr>
        <w:t>Product features that require a model to cite sources of its outputs or otherwise provide visibility into the provenance of the model’s outputs.</w:t>
      </w:r>
    </w:p>
    <w:p w14:paraId="76A6D276" w14:textId="77777777" w:rsidR="00B32566" w:rsidRDefault="00B32566" w:rsidP="00B32566">
      <w:pPr>
        <w:numPr>
          <w:ilvl w:val="1"/>
          <w:numId w:val="37"/>
        </w:numPr>
        <w:spacing w:after="240"/>
        <w:rPr>
          <w:rFonts w:cs="Arial"/>
        </w:rPr>
      </w:pPr>
      <w:r>
        <w:rPr>
          <w:rFonts w:cs="Arial"/>
        </w:rPr>
        <w:t>AI System/LLM model evaluation tools that enable comparisons either between a model’s outputs, or across various models.</w:t>
      </w:r>
    </w:p>
    <w:p w14:paraId="78E4F612" w14:textId="77777777" w:rsidR="00B32566" w:rsidRDefault="00B32566" w:rsidP="00B32566">
      <w:pPr>
        <w:numPr>
          <w:ilvl w:val="0"/>
          <w:numId w:val="37"/>
        </w:numPr>
        <w:spacing w:after="240"/>
        <w:rPr>
          <w:rFonts w:cs="Arial"/>
          <w:b/>
          <w:bCs/>
        </w:rPr>
      </w:pPr>
      <w:r>
        <w:rPr>
          <w:rFonts w:cs="Arial"/>
          <w:b/>
          <w:bCs/>
        </w:rPr>
        <w:t>Third Party Modification Disclosure</w:t>
      </w:r>
    </w:p>
    <w:p w14:paraId="02C0FE77" w14:textId="77777777" w:rsidR="00B32566" w:rsidRDefault="00B32566" w:rsidP="00B32566">
      <w:pPr>
        <w:spacing w:after="240"/>
        <w:ind w:left="720"/>
        <w:rPr>
          <w:rFonts w:cs="Arial"/>
        </w:rPr>
      </w:pPr>
      <w:r>
        <w:rPr>
          <w:rFonts w:cs="Arial"/>
        </w:rPr>
        <w:t>The Contractor shall disclose of any additional controls to modify an AI Model’s/LLM’s output applied by the Contractor if the Contractor is not a direct developer of the LLM (e.g., classifiers, system prompts, fine-tuning, content moderation and filters, etc.)</w:t>
      </w:r>
    </w:p>
    <w:p w14:paraId="40EEBA53" w14:textId="77777777" w:rsidR="00B32566" w:rsidRDefault="00B32566" w:rsidP="00B32566">
      <w:pPr>
        <w:rPr>
          <w:rFonts w:cs="Arial"/>
          <w:b/>
          <w:bCs/>
        </w:rPr>
      </w:pPr>
      <w:r>
        <w:rPr>
          <w:rFonts w:cs="Arial"/>
          <w:b/>
          <w:bCs/>
        </w:rPr>
        <w:t>Deliverable:</w:t>
      </w:r>
    </w:p>
    <w:p w14:paraId="216EEA9B" w14:textId="77777777" w:rsidR="00B32566" w:rsidRDefault="00B32566" w:rsidP="00B32566">
      <w:pPr>
        <w:pStyle w:val="ListParagraph"/>
        <w:numPr>
          <w:ilvl w:val="0"/>
          <w:numId w:val="38"/>
        </w:numPr>
        <w:spacing w:before="0" w:after="0"/>
      </w:pPr>
      <w:r>
        <w:t>AI System/LLM Development and Operation Documentation Package</w:t>
      </w:r>
    </w:p>
    <w:p w14:paraId="372B0EBB" w14:textId="77777777" w:rsidR="00B32566" w:rsidRDefault="00B32566" w:rsidP="00B32566">
      <w:pPr>
        <w:rPr>
          <w:rFonts w:cs="Arial"/>
        </w:rPr>
      </w:pPr>
    </w:p>
    <w:p w14:paraId="09E0EE49" w14:textId="77777777" w:rsidR="00B32566" w:rsidRPr="00967AC2" w:rsidRDefault="00B32566" w:rsidP="00B32566">
      <w:pPr>
        <w:pStyle w:val="Heading4"/>
        <w:spacing w:after="120"/>
      </w:pPr>
      <w:r w:rsidRPr="00967AC2">
        <w:t xml:space="preserve"> </w:t>
      </w:r>
      <w:bookmarkStart w:id="107" w:name="_Toc224548879"/>
      <w:bookmarkStart w:id="108" w:name="_Toc225311848"/>
      <w:r w:rsidRPr="00967AC2">
        <w:t>MONITORING, REPORTING, AND CORRECTIVE ACTION</w:t>
      </w:r>
      <w:bookmarkEnd w:id="107"/>
      <w:bookmarkEnd w:id="108"/>
    </w:p>
    <w:p w14:paraId="15220B89" w14:textId="77777777" w:rsidR="00B32566" w:rsidRDefault="00B32566" w:rsidP="00B32566">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56215644" w14:textId="77777777" w:rsidR="00B32566" w:rsidRDefault="00B32566" w:rsidP="00B32566">
      <w:pPr>
        <w:rPr>
          <w:rFonts w:cs="Arial"/>
        </w:rPr>
      </w:pPr>
    </w:p>
    <w:p w14:paraId="57F76431" w14:textId="544033D7" w:rsidR="00B32566" w:rsidRDefault="00B32566" w:rsidP="00B32566">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sidRPr="00B32566">
        <w:rPr>
          <w:rStyle w:val="Emphasis"/>
          <w:rFonts w:eastAsia="Calibri"/>
          <w:b w:val="0"/>
          <w:bCs/>
          <w:i w:val="0"/>
          <w:iCs w:val="0"/>
          <w:color w:val="auto"/>
        </w:rPr>
        <w:t>Monthly</w:t>
      </w:r>
      <w:r>
        <w:rPr>
          <w:rStyle w:val="Emphasis"/>
          <w:rFonts w:eastAsia="Calibri"/>
        </w:rPr>
        <w:t xml:space="preserve"> </w:t>
      </w:r>
      <w:r>
        <w:rPr>
          <w:rFonts w:cs="Arial"/>
        </w:rPr>
        <w:t>Progress Reports.</w:t>
      </w:r>
    </w:p>
    <w:p w14:paraId="48CB7E72" w14:textId="77777777" w:rsidR="00B32566" w:rsidRDefault="00B32566" w:rsidP="00B32566">
      <w:pPr>
        <w:rPr>
          <w:rFonts w:cs="Arial"/>
        </w:rPr>
      </w:pPr>
    </w:p>
    <w:p w14:paraId="41BEC2AA" w14:textId="77777777" w:rsidR="00B32566" w:rsidRDefault="00B32566" w:rsidP="00B32566">
      <w:pPr>
        <w:rPr>
          <w:rFonts w:cs="Arial"/>
          <w:b/>
          <w:bCs/>
        </w:rPr>
      </w:pPr>
      <w:r>
        <w:rPr>
          <w:rFonts w:cs="Arial"/>
          <w:b/>
          <w:bCs/>
        </w:rPr>
        <w:t>Deliverable:</w:t>
      </w:r>
    </w:p>
    <w:p w14:paraId="4E3ED923" w14:textId="77777777" w:rsidR="00B32566" w:rsidRDefault="00B32566" w:rsidP="00B32566">
      <w:pPr>
        <w:rPr>
          <w:rFonts w:cs="Arial"/>
        </w:rPr>
      </w:pPr>
    </w:p>
    <w:p w14:paraId="5C1CE456" w14:textId="77777777" w:rsidR="00B32566" w:rsidRDefault="00B32566" w:rsidP="00B32566">
      <w:pPr>
        <w:pStyle w:val="ListParagraph"/>
        <w:numPr>
          <w:ilvl w:val="0"/>
          <w:numId w:val="39"/>
        </w:numPr>
        <w:spacing w:before="0" w:after="0"/>
      </w:pPr>
      <w:r>
        <w:t>Compliance Monitoring and Reporting Plan</w:t>
      </w:r>
    </w:p>
    <w:p w14:paraId="5B70A22A" w14:textId="77777777" w:rsidR="00B32566" w:rsidRDefault="00B32566" w:rsidP="00B32566">
      <w:pPr>
        <w:pStyle w:val="ListParagraph"/>
        <w:numPr>
          <w:ilvl w:val="0"/>
          <w:numId w:val="39"/>
        </w:numPr>
        <w:spacing w:before="0" w:after="0"/>
      </w:pPr>
      <w:r>
        <w:t xml:space="preserve">Corrective Action Plan </w:t>
      </w:r>
    </w:p>
    <w:p w14:paraId="0B0A06D1" w14:textId="77777777" w:rsidR="00B32566" w:rsidRDefault="00B32566" w:rsidP="00B32566">
      <w:pPr>
        <w:rPr>
          <w:rFonts w:cs="Arial"/>
        </w:rPr>
      </w:pPr>
    </w:p>
    <w:p w14:paraId="1AB44670" w14:textId="77777777" w:rsidR="00B32566" w:rsidRPr="00967AC2" w:rsidRDefault="00B32566" w:rsidP="00B32566">
      <w:pPr>
        <w:pStyle w:val="Heading4"/>
        <w:spacing w:after="120"/>
      </w:pPr>
      <w:bookmarkStart w:id="109" w:name="_Toc224548880"/>
      <w:bookmarkStart w:id="110" w:name="_Toc225311849"/>
      <w:r w:rsidRPr="00967AC2">
        <w:t>AI MODEL UPDATES AND CHANGE DISCLOSURES</w:t>
      </w:r>
      <w:bookmarkEnd w:id="109"/>
      <w:bookmarkEnd w:id="110"/>
    </w:p>
    <w:p w14:paraId="10FEE73F" w14:textId="612475CF" w:rsidR="00B32566" w:rsidRDefault="00B32566" w:rsidP="00B32566">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Pr="00F05F9B">
        <w:t xml:space="preserve"> </w:t>
      </w:r>
      <w:r w:rsidRPr="00F05F9B">
        <w:rPr>
          <w:rFonts w:cs="Arial"/>
        </w:rPr>
        <w:t>for VA approval</w:t>
      </w:r>
      <w:r>
        <w:rPr>
          <w:rFonts w:cs="Arial"/>
        </w:rPr>
        <w:t xml:space="preserve"> prior to implementation of such changes.</w:t>
      </w:r>
    </w:p>
    <w:p w14:paraId="40C9D06B" w14:textId="77777777" w:rsidR="00B32566" w:rsidRDefault="00B32566" w:rsidP="008116AA">
      <w:pPr>
        <w:rPr>
          <w:rFonts w:cs="Arial"/>
        </w:rPr>
      </w:pPr>
    </w:p>
    <w:p w14:paraId="2432F375" w14:textId="7BD893C2" w:rsidR="008116AA" w:rsidRPr="008116AA" w:rsidRDefault="00D461F0" w:rsidP="008116AA">
      <w:pPr>
        <w:pStyle w:val="Heading2"/>
        <w:spacing w:after="240"/>
        <w:ind w:left="994"/>
      </w:pPr>
      <w:bookmarkStart w:id="111" w:name="_Ref317086732"/>
      <w:bookmarkStart w:id="112" w:name="_Ref317086748"/>
      <w:bookmarkStart w:id="113" w:name="_Ref317086784"/>
      <w:bookmarkStart w:id="114" w:name="_Hlk171607433"/>
      <w:bookmarkStart w:id="115" w:name="_Toc225311850"/>
      <w:bookmarkEnd w:id="72"/>
      <w:r w:rsidRPr="00D13E0C">
        <w:t>SECURITY</w:t>
      </w:r>
      <w:r w:rsidR="00624717">
        <w:t xml:space="preserve"> AND PRIVACY</w:t>
      </w:r>
      <w:r w:rsidRPr="00D13E0C">
        <w:t xml:space="preserve"> REQUIREMENTS</w:t>
      </w:r>
      <w:bookmarkEnd w:id="111"/>
      <w:bookmarkEnd w:id="112"/>
      <w:bookmarkEnd w:id="113"/>
      <w:bookmarkEnd w:id="114"/>
      <w:bookmarkEnd w:id="115"/>
    </w:p>
    <w:p w14:paraId="0DD1A0B0" w14:textId="4F2B5C9E" w:rsidR="00B50C45" w:rsidRPr="00781CA9" w:rsidRDefault="00CF6B58" w:rsidP="00B50C45">
      <w:pPr>
        <w:pStyle w:val="Heading3"/>
        <w:rPr>
          <w:rStyle w:val="Emphasis"/>
          <w:rFonts w:cs="Arial"/>
          <w:b/>
          <w:i w:val="0"/>
          <w:iCs/>
          <w:color w:val="auto"/>
        </w:rPr>
      </w:pPr>
      <w:bookmarkStart w:id="116" w:name="_Toc225311851"/>
      <w:r>
        <w:t>POSITION/TASK RISK DESIGNATION LEVEL(S)</w:t>
      </w:r>
      <w:bookmarkEnd w:id="116"/>
    </w:p>
    <w:p w14:paraId="0DD1A0B2" w14:textId="77777777" w:rsidR="00B50C45" w:rsidRDefault="00B50C45" w:rsidP="005A1B57">
      <w:pPr>
        <w:pStyle w:val="NoSpacing"/>
      </w:pPr>
    </w:p>
    <w:p w14:paraId="0DD1A0B3" w14:textId="58806761" w:rsidR="00B50C45" w:rsidRDefault="001D415E" w:rsidP="005A1B57">
      <w:pPr>
        <w:pStyle w:val="NoSpacing"/>
      </w:pPr>
      <w:r>
        <w:t xml:space="preserve">In accordance with VA Handbook 0710, </w:t>
      </w:r>
      <w:r w:rsidR="00D65880">
        <w:t>Personnel Vetting Program</w:t>
      </w:r>
      <w:r w:rsidR="00CD1403">
        <w:t>,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4A274F28" w14:textId="77777777" w:rsidR="005A1B57" w:rsidRPr="005A1B57" w:rsidRDefault="005A1B57" w:rsidP="00B50C45">
      <w:pPr>
        <w:rPr>
          <w:rStyle w:val="Emphasis"/>
        </w:rPr>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9C4F51"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142E2CF" w:rsidR="00BD3F92" w:rsidRPr="005A1B57" w:rsidRDefault="00BD3F92" w:rsidP="008F2541">
            <w:pPr>
              <w:jc w:val="center"/>
              <w:rPr>
                <w:rStyle w:val="Strong"/>
              </w:rPr>
            </w:pPr>
            <w:r w:rsidRPr="005A1B57">
              <w:rPr>
                <w:rStyle w:val="Strong"/>
              </w:rPr>
              <w:t>Tier</w:t>
            </w:r>
            <w:r w:rsidR="00A50665">
              <w:rPr>
                <w:rStyle w:val="Strong"/>
              </w:rPr>
              <w:t xml:space="preserve"> </w:t>
            </w:r>
            <w:r w:rsidRPr="005A1B57">
              <w:rPr>
                <w:rStyle w:val="Strong"/>
              </w:rPr>
              <w:t xml:space="preserve">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9C4F51" w14:paraId="0DD1A0C4" w14:textId="77777777" w:rsidTr="000C1AC4">
        <w:tc>
          <w:tcPr>
            <w:tcW w:w="2396" w:type="dxa"/>
          </w:tcPr>
          <w:p w14:paraId="0DD1A0C0" w14:textId="77777777" w:rsidR="00B50C45" w:rsidRDefault="00B50C45" w:rsidP="006B7096">
            <w:pPr>
              <w:jc w:val="center"/>
            </w:pPr>
            <w:r>
              <w:t>5.1</w:t>
            </w:r>
          </w:p>
        </w:tc>
        <w:tc>
          <w:tcPr>
            <w:tcW w:w="2389" w:type="dxa"/>
          </w:tcPr>
          <w:p w14:paraId="0DD1A0C1" w14:textId="384B10CD" w:rsidR="00B50C45" w:rsidRDefault="00C00936" w:rsidP="006B7096">
            <w:pPr>
              <w:jc w:val="center"/>
            </w:pPr>
            <w:sdt>
              <w:sdtPr>
                <w:rPr>
                  <w:rFonts w:cs="Arial"/>
                </w:rPr>
                <w:id w:val="-1243862015"/>
                <w14:checkbox>
                  <w14:checked w14:val="0"/>
                  <w14:checkedState w14:val="2612" w14:font="MS Gothic"/>
                  <w14:uncheckedState w14:val="2610" w14:font="MS Gothic"/>
                </w14:checkbox>
              </w:sdtPr>
              <w:sdtEndPr/>
              <w:sdtContent>
                <w:r w:rsidR="00404188">
                  <w:rPr>
                    <w:rFonts w:ascii="MS Gothic" w:eastAsia="MS Gothic" w:hAnsi="MS Gothic" w:cs="Arial" w:hint="eastAsia"/>
                  </w:rPr>
                  <w:t>☐</w:t>
                </w:r>
              </w:sdtContent>
            </w:sdt>
          </w:p>
        </w:tc>
        <w:sdt>
          <w:sdtPr>
            <w:id w:val="239991116"/>
            <w14:checkbox>
              <w14:checked w14:val="1"/>
              <w14:checkedState w14:val="2612" w14:font="MS Gothic"/>
              <w14:uncheckedState w14:val="2610" w14:font="MS Gothic"/>
            </w14:checkbox>
          </w:sdtPr>
          <w:sdtEndPr/>
          <w:sdtContent>
            <w:tc>
              <w:tcPr>
                <w:tcW w:w="2390" w:type="dxa"/>
              </w:tcPr>
              <w:p w14:paraId="0DD1A0C2" w14:textId="68D8D39F" w:rsidR="00B50C45" w:rsidRDefault="00781CA9"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9C4F51" w14:paraId="0DD1A0C9" w14:textId="77777777" w:rsidTr="000C1AC4">
        <w:tc>
          <w:tcPr>
            <w:tcW w:w="2396" w:type="dxa"/>
          </w:tcPr>
          <w:p w14:paraId="0DD1A0C5" w14:textId="18EF3D43" w:rsidR="00B50C45" w:rsidRPr="008116AA" w:rsidRDefault="008116AA" w:rsidP="006B7096">
            <w:pPr>
              <w:jc w:val="center"/>
              <w:rPr>
                <w:rStyle w:val="Emphasis"/>
                <w:b w:val="0"/>
                <w:bCs/>
                <w:i w:val="0"/>
                <w:iCs w:val="0"/>
              </w:rPr>
            </w:pPr>
            <w:r w:rsidRPr="008116AA">
              <w:rPr>
                <w:rStyle w:val="Emphasis"/>
                <w:b w:val="0"/>
                <w:bCs/>
                <w:i w:val="0"/>
                <w:iCs w:val="0"/>
                <w:color w:val="auto"/>
              </w:rPr>
              <w:t>5.2</w:t>
            </w:r>
          </w:p>
        </w:tc>
        <w:sdt>
          <w:sdt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Default="00404188" w:rsidP="006B7096">
                <w:pPr>
                  <w:jc w:val="center"/>
                </w:pPr>
                <w:r>
                  <w:rPr>
                    <w:rFonts w:ascii="MS Gothic" w:eastAsia="MS Gothic" w:hAnsi="MS Gothic" w:hint="eastAsia"/>
                  </w:rPr>
                  <w:t>☐</w:t>
                </w:r>
              </w:p>
            </w:tc>
          </w:sdtContent>
        </w:sdt>
        <w:sdt>
          <w:sdtPr>
            <w:id w:val="-1558082259"/>
            <w14:checkbox>
              <w14:checked w14:val="1"/>
              <w14:checkedState w14:val="2612" w14:font="MS Gothic"/>
              <w14:uncheckedState w14:val="2610" w14:font="MS Gothic"/>
            </w14:checkbox>
          </w:sdtPr>
          <w:sdtEndPr/>
          <w:sdtContent>
            <w:tc>
              <w:tcPr>
                <w:tcW w:w="2390" w:type="dxa"/>
              </w:tcPr>
              <w:p w14:paraId="0DD1A0C7" w14:textId="0930F9F3" w:rsidR="00B50C45" w:rsidRDefault="00781CA9" w:rsidP="006B7096">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r w:rsidR="009C4F51" w14:paraId="0DD1A0CE" w14:textId="77777777" w:rsidTr="000C1AC4">
        <w:tc>
          <w:tcPr>
            <w:tcW w:w="2396" w:type="dxa"/>
          </w:tcPr>
          <w:p w14:paraId="0DD1A0CA" w14:textId="147EE0BB" w:rsidR="00B50C45" w:rsidRPr="00DE58E3" w:rsidRDefault="008116AA" w:rsidP="006B7096">
            <w:pPr>
              <w:jc w:val="center"/>
              <w:rPr>
                <w:rStyle w:val="Emphasis"/>
                <w:b w:val="0"/>
                <w:bCs/>
                <w:i w:val="0"/>
                <w:iCs w:val="0"/>
                <w:color w:val="auto"/>
              </w:rPr>
            </w:pPr>
            <w:r>
              <w:rPr>
                <w:rStyle w:val="Emphasis"/>
                <w:b w:val="0"/>
                <w:bCs/>
                <w:i w:val="0"/>
                <w:iCs w:val="0"/>
                <w:color w:val="auto"/>
              </w:rPr>
              <w:t>5.3</w:t>
            </w:r>
          </w:p>
        </w:tc>
        <w:sdt>
          <w:sdtPr>
            <w:rPr>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Default="00404188" w:rsidP="006B7096">
                <w:pPr>
                  <w:jc w:val="center"/>
                </w:pPr>
                <w:r>
                  <w:rPr>
                    <w:rFonts w:ascii="MS Gothic" w:eastAsia="MS Gothic" w:hAnsi="MS Gothic" w:hint="eastAsia"/>
                  </w:rPr>
                  <w:t>☐</w:t>
                </w:r>
              </w:p>
            </w:tc>
          </w:sdtContent>
        </w:sdt>
        <w:sdt>
          <w:sdtPr>
            <w:id w:val="1464547078"/>
            <w14:checkbox>
              <w14:checked w14:val="1"/>
              <w14:checkedState w14:val="2612" w14:font="MS Gothic"/>
              <w14:uncheckedState w14:val="2610" w14:font="MS Gothic"/>
            </w14:checkbox>
          </w:sdtPr>
          <w:sdtEndPr/>
          <w:sdtContent>
            <w:tc>
              <w:tcPr>
                <w:tcW w:w="2390" w:type="dxa"/>
              </w:tcPr>
              <w:p w14:paraId="0DD1A0CC" w14:textId="7BCAAF31" w:rsidR="00B50C45" w:rsidRDefault="00781CA9" w:rsidP="006B7096">
                <w:pPr>
                  <w:jc w:val="center"/>
                </w:pPr>
                <w:r>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6B7096">
                <w:pPr>
                  <w:jc w:val="center"/>
                </w:pPr>
                <w:r>
                  <w:rPr>
                    <w:rFonts w:ascii="MS Gothic" w:eastAsia="MS Gothic" w:hAnsi="MS Gothic" w:hint="eastAsia"/>
                  </w:rPr>
                  <w:t>☐</w:t>
                </w:r>
              </w:p>
            </w:tc>
          </w:sdtContent>
        </w:sdt>
      </w:tr>
      <w:tr w:rsidR="009C4F51" w14:paraId="0DD1A0D3" w14:textId="77777777" w:rsidTr="000C1AC4">
        <w:tc>
          <w:tcPr>
            <w:tcW w:w="2396" w:type="dxa"/>
          </w:tcPr>
          <w:p w14:paraId="0DD1A0CF" w14:textId="02182008" w:rsidR="00B50C45" w:rsidRDefault="008116AA" w:rsidP="006B7096">
            <w:pPr>
              <w:jc w:val="center"/>
            </w:pPr>
            <w:r>
              <w:t>5.4</w:t>
            </w:r>
          </w:p>
        </w:tc>
        <w:sdt>
          <w:sdtPr>
            <w:id w:val="-543751713"/>
            <w14:checkbox>
              <w14:checked w14:val="0"/>
              <w14:checkedState w14:val="2612" w14:font="MS Gothic"/>
              <w14:uncheckedState w14:val="2610" w14:font="MS Gothic"/>
            </w14:checkbox>
          </w:sdtPr>
          <w:sdtEndPr/>
          <w:sdtContent>
            <w:tc>
              <w:tcPr>
                <w:tcW w:w="2389" w:type="dxa"/>
              </w:tcPr>
              <w:p w14:paraId="0DD1A0D0" w14:textId="09D484B8" w:rsidR="00B50C45" w:rsidRDefault="00404188" w:rsidP="006B7096">
                <w:pPr>
                  <w:jc w:val="center"/>
                </w:pPr>
                <w:r>
                  <w:rPr>
                    <w:rFonts w:ascii="MS Gothic" w:eastAsia="MS Gothic" w:hAnsi="MS Gothic" w:hint="eastAsia"/>
                  </w:rPr>
                  <w:t>☐</w:t>
                </w:r>
              </w:p>
            </w:tc>
          </w:sdtContent>
        </w:sdt>
        <w:sdt>
          <w:sdtPr>
            <w:id w:val="-2111347942"/>
            <w14:checkbox>
              <w14:checked w14:val="1"/>
              <w14:checkedState w14:val="2612" w14:font="MS Gothic"/>
              <w14:uncheckedState w14:val="2610" w14:font="MS Gothic"/>
            </w14:checkbox>
          </w:sdtPr>
          <w:sdtEndPr/>
          <w:sdtContent>
            <w:tc>
              <w:tcPr>
                <w:tcW w:w="2390" w:type="dxa"/>
              </w:tcPr>
              <w:p w14:paraId="0DD1A0D1" w14:textId="3135A64F" w:rsidR="00B50C45" w:rsidRDefault="00781CA9" w:rsidP="006B7096">
                <w:pPr>
                  <w:jc w:val="center"/>
                </w:pPr>
                <w:r>
                  <w:rPr>
                    <w:rFonts w:ascii="MS Gothic" w:eastAsia="MS Gothic" w:hAnsi="MS Gothic" w:hint="eastAsia"/>
                  </w:rPr>
                  <w:t>☒</w:t>
                </w:r>
              </w:p>
            </w:tc>
          </w:sdtContent>
        </w:sdt>
        <w:sdt>
          <w:sdt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Default="00404188" w:rsidP="006B7096">
                <w:pPr>
                  <w:jc w:val="center"/>
                </w:pPr>
                <w:r>
                  <w:rPr>
                    <w:rFonts w:ascii="MS Gothic" w:eastAsia="MS Gothic" w:hAnsi="MS Gothic" w:hint="eastAsia"/>
                  </w:rPr>
                  <w:t>☐</w:t>
                </w:r>
              </w:p>
            </w:tc>
          </w:sdtContent>
        </w:sdt>
      </w:tr>
      <w:tr w:rsidR="009C4F51" w14:paraId="0DD1A0D8" w14:textId="77777777" w:rsidTr="000C1AC4">
        <w:tc>
          <w:tcPr>
            <w:tcW w:w="2396" w:type="dxa"/>
          </w:tcPr>
          <w:p w14:paraId="0DD1A0D4" w14:textId="4C10595C" w:rsidR="00B50C45" w:rsidRDefault="008116AA" w:rsidP="006B7096">
            <w:pPr>
              <w:jc w:val="center"/>
            </w:pPr>
            <w:r>
              <w:t>5.5</w:t>
            </w:r>
          </w:p>
        </w:tc>
        <w:sdt>
          <w:sdtPr>
            <w:id w:val="-1287111241"/>
            <w14:checkbox>
              <w14:checked w14:val="0"/>
              <w14:checkedState w14:val="2612" w14:font="MS Gothic"/>
              <w14:uncheckedState w14:val="2610" w14:font="MS Gothic"/>
            </w14:checkbox>
          </w:sdtPr>
          <w:sdtEndPr/>
          <w:sdtContent>
            <w:tc>
              <w:tcPr>
                <w:tcW w:w="2389" w:type="dxa"/>
              </w:tcPr>
              <w:p w14:paraId="0DD1A0D5" w14:textId="6A9B788A" w:rsidR="00B50C45" w:rsidRDefault="00404188" w:rsidP="006B7096">
                <w:pPr>
                  <w:jc w:val="center"/>
                </w:pPr>
                <w:r>
                  <w:rPr>
                    <w:rFonts w:ascii="MS Gothic" w:eastAsia="MS Gothic" w:hAnsi="MS Gothic" w:hint="eastAsia"/>
                  </w:rPr>
                  <w:t>☐</w:t>
                </w:r>
              </w:p>
            </w:tc>
          </w:sdtContent>
        </w:sdt>
        <w:sdt>
          <w:sdtPr>
            <w:id w:val="991066872"/>
            <w14:checkbox>
              <w14:checked w14:val="1"/>
              <w14:checkedState w14:val="2612" w14:font="MS Gothic"/>
              <w14:uncheckedState w14:val="2610" w14:font="MS Gothic"/>
            </w14:checkbox>
          </w:sdtPr>
          <w:sdtEndPr/>
          <w:sdtContent>
            <w:tc>
              <w:tcPr>
                <w:tcW w:w="2390" w:type="dxa"/>
              </w:tcPr>
              <w:p w14:paraId="0DD1A0D6" w14:textId="1DF37BAC" w:rsidR="00B50C45" w:rsidRDefault="00781CA9" w:rsidP="006B7096">
                <w:pPr>
                  <w:jc w:val="center"/>
                </w:pPr>
                <w:r>
                  <w:rPr>
                    <w:rFonts w:ascii="MS Gothic" w:eastAsia="MS Gothic" w:hAnsi="MS Gothic" w:hint="eastAsia"/>
                  </w:rPr>
                  <w:t>☒</w:t>
                </w:r>
              </w:p>
            </w:tc>
          </w:sdtContent>
        </w:sdt>
        <w:sdt>
          <w:sdtPr>
            <w:id w:val="27082496"/>
            <w14:checkbox>
              <w14:checked w14:val="0"/>
              <w14:checkedState w14:val="2612" w14:font="MS Gothic"/>
              <w14:uncheckedState w14:val="2610" w14:font="MS Gothic"/>
            </w14:checkbox>
          </w:sdtPr>
          <w:sdtEndPr/>
          <w:sdtContent>
            <w:tc>
              <w:tcPr>
                <w:tcW w:w="2395" w:type="dxa"/>
              </w:tcPr>
              <w:p w14:paraId="0DD1A0D7" w14:textId="2454EF21" w:rsidR="00B50C45" w:rsidRDefault="00404188" w:rsidP="006B7096">
                <w:pPr>
                  <w:jc w:val="center"/>
                </w:pPr>
                <w:r>
                  <w:rPr>
                    <w:rFonts w:ascii="MS Gothic" w:eastAsia="MS Gothic" w:hAnsi="MS Gothic" w:hint="eastAsia"/>
                  </w:rPr>
                  <w:t>☐</w:t>
                </w:r>
              </w:p>
            </w:tc>
          </w:sdtContent>
        </w:sdt>
      </w:tr>
      <w:tr w:rsidR="009C4F51" w14:paraId="0DD1A0DD" w14:textId="77777777" w:rsidTr="000C1AC4">
        <w:tc>
          <w:tcPr>
            <w:tcW w:w="2396" w:type="dxa"/>
          </w:tcPr>
          <w:p w14:paraId="0DD1A0D9" w14:textId="3FA808D9" w:rsidR="00B50C45" w:rsidRDefault="008116AA" w:rsidP="006B7096">
            <w:pPr>
              <w:jc w:val="center"/>
            </w:pPr>
            <w:r>
              <w:t>5.6</w:t>
            </w:r>
          </w:p>
        </w:tc>
        <w:sdt>
          <w:sdtPr>
            <w:id w:val="-1002889080"/>
            <w14:checkbox>
              <w14:checked w14:val="0"/>
              <w14:checkedState w14:val="2612" w14:font="MS Gothic"/>
              <w14:uncheckedState w14:val="2610" w14:font="MS Gothic"/>
            </w14:checkbox>
          </w:sdtPr>
          <w:sdtEndPr/>
          <w:sdtContent>
            <w:tc>
              <w:tcPr>
                <w:tcW w:w="2389" w:type="dxa"/>
              </w:tcPr>
              <w:p w14:paraId="0DD1A0DA" w14:textId="307DA5AC" w:rsidR="00B50C45" w:rsidRDefault="00404188" w:rsidP="006B7096">
                <w:pPr>
                  <w:jc w:val="center"/>
                </w:pPr>
                <w:r>
                  <w:rPr>
                    <w:rFonts w:ascii="MS Gothic" w:eastAsia="MS Gothic" w:hAnsi="MS Gothic" w:hint="eastAsia"/>
                  </w:rPr>
                  <w:t>☐</w:t>
                </w:r>
              </w:p>
            </w:tc>
          </w:sdtContent>
        </w:sdt>
        <w:sdt>
          <w:sdtPr>
            <w:id w:val="769968242"/>
            <w14:checkbox>
              <w14:checked w14:val="1"/>
              <w14:checkedState w14:val="2612" w14:font="MS Gothic"/>
              <w14:uncheckedState w14:val="2610" w14:font="MS Gothic"/>
            </w14:checkbox>
          </w:sdtPr>
          <w:sdtEndPr/>
          <w:sdtContent>
            <w:tc>
              <w:tcPr>
                <w:tcW w:w="2390" w:type="dxa"/>
              </w:tcPr>
              <w:p w14:paraId="0DD1A0DB" w14:textId="1EE8E5CA" w:rsidR="00B50C45" w:rsidRDefault="00781CA9" w:rsidP="006B7096">
                <w:pPr>
                  <w:jc w:val="center"/>
                </w:pPr>
                <w:r>
                  <w:rPr>
                    <w:rFonts w:ascii="MS Gothic" w:eastAsia="MS Gothic" w:hAnsi="MS Gothic" w:hint="eastAsia"/>
                  </w:rPr>
                  <w:t>☒</w:t>
                </w:r>
              </w:p>
            </w:tc>
          </w:sdtContent>
        </w:sdt>
        <w:sdt>
          <w:sdtPr>
            <w:id w:val="-10678975"/>
            <w14:checkbox>
              <w14:checked w14:val="0"/>
              <w14:checkedState w14:val="2612" w14:font="MS Gothic"/>
              <w14:uncheckedState w14:val="2610" w14:font="MS Gothic"/>
            </w14:checkbox>
          </w:sdtPr>
          <w:sdtEndPr/>
          <w:sdtContent>
            <w:tc>
              <w:tcPr>
                <w:tcW w:w="2395" w:type="dxa"/>
              </w:tcPr>
              <w:p w14:paraId="0DD1A0DC" w14:textId="5ED00C3B" w:rsidR="00B50C45" w:rsidRDefault="00404188" w:rsidP="006B7096">
                <w:pPr>
                  <w:jc w:val="center"/>
                </w:pPr>
                <w:r>
                  <w:rPr>
                    <w:rFonts w:ascii="MS Gothic" w:eastAsia="MS Gothic" w:hAnsi="MS Gothic" w:hint="eastAsia"/>
                  </w:rPr>
                  <w:t>☐</w:t>
                </w:r>
              </w:p>
            </w:tc>
          </w:sdtContent>
        </w:sdt>
      </w:tr>
    </w:tbl>
    <w:p w14:paraId="2D9778C5" w14:textId="77777777" w:rsidR="00142854" w:rsidRDefault="00142854" w:rsidP="005A1B57">
      <w:pPr>
        <w:pStyle w:val="NoSpacing"/>
      </w:pPr>
    </w:p>
    <w:p w14:paraId="0DD1A0DF" w14:textId="75F0AFDC"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17" w:name="_Toc225311852"/>
      <w:r w:rsidRPr="00333074">
        <w:t>CONTRACTOR PERSONNEL SECURITY REQUIREMENTS</w:t>
      </w:r>
      <w:bookmarkEnd w:id="117"/>
    </w:p>
    <w:p w14:paraId="0DD1A0E2" w14:textId="77777777" w:rsidR="00333074" w:rsidRPr="00D13E0C" w:rsidRDefault="00333074" w:rsidP="005A1B57">
      <w:pPr>
        <w:pStyle w:val="NoSpacing"/>
      </w:pPr>
    </w:p>
    <w:p w14:paraId="0DD1A0E3" w14:textId="77777777" w:rsidR="00E47F5F" w:rsidRDefault="00E47F5F" w:rsidP="005704EA">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4B2FB25A" w14:textId="77777777" w:rsidR="00D65880" w:rsidRPr="005A1B57" w:rsidRDefault="00D65880" w:rsidP="005704EA">
      <w:pPr>
        <w:ind w:left="720" w:hanging="360"/>
        <w:rPr>
          <w:rStyle w:val="Strong"/>
        </w:rPr>
      </w:pPr>
    </w:p>
    <w:p w14:paraId="6D10B422" w14:textId="77777777" w:rsidR="00D65880" w:rsidRPr="00FF0358" w:rsidRDefault="00D65880" w:rsidP="00D65880">
      <w:pPr>
        <w:pStyle w:val="Lista"/>
        <w:numPr>
          <w:ilvl w:val="0"/>
          <w:numId w:val="4"/>
        </w:numPr>
        <w:ind w:left="1080"/>
        <w:rPr>
          <w:rFonts w:cs="Arial"/>
        </w:rPr>
      </w:pPr>
      <w:r w:rsidRPr="00D13E0C">
        <w:rPr>
          <w:rFonts w:cs="Arial"/>
        </w:rPr>
        <w:t>The Contractor shall prescreen all personnel requiring access to the computer systems to ensure they maintain the appropriate Background Investigation, and are able to read, write, speak, and understand the English language.</w:t>
      </w:r>
    </w:p>
    <w:p w14:paraId="34DB66FA" w14:textId="77777777" w:rsidR="00D65880" w:rsidRPr="00625C1A" w:rsidRDefault="00D65880" w:rsidP="00D65880">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PAL template artifact</w:t>
      </w:r>
      <w:r w:rsidRPr="00FB491D">
        <w:rPr>
          <w:rFonts w:cs="Arial"/>
        </w:rPr>
        <w:t>.</w:t>
      </w:r>
      <w:r>
        <w:rPr>
          <w:rFonts w:cs="Arial"/>
        </w:rPr>
        <w:t xml:space="preserve">  The Contractor Staff Roster shall contain the Contractor’s Full Name, Date of Birth, </w:t>
      </w:r>
      <w:r w:rsidRPr="00DB0D8A">
        <w:rPr>
          <w:rFonts w:cs="Arial"/>
        </w:rPr>
        <w:t>Place of Birth, individual background investigation level requirement (based</w:t>
      </w:r>
      <w:r>
        <w:rPr>
          <w:rFonts w:cs="Arial"/>
        </w:rPr>
        <w:t xml:space="preserve"> upon Section 6.2.1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Pr="00413667">
        <w:t xml:space="preserve">  The preferred method to send the Contractor Staff Roster or Social Security Number is by encrypted e-mail. If unable to send encrypted e-mail, other methods which comply with FIPS 140-2 </w:t>
      </w:r>
      <w:r>
        <w:t xml:space="preserve">(or its successor) </w:t>
      </w:r>
      <w:r w:rsidRPr="00413667">
        <w:t>are to encrypt the file, use a secure fax, or use a traceable mail service.</w:t>
      </w:r>
      <w:r w:rsidRPr="00B377AE">
        <w:t xml:space="preserve"> </w:t>
      </w:r>
      <w:r w:rsidRPr="00DE52FF">
        <w:t xml:space="preserve">(Note that by September 22, 2026, all FIPS 140-2 certificate validations will be placed on the Historical List. See FIPS Transition Effort Timeline for more details:  </w:t>
      </w:r>
      <w:hyperlink r:id="rId52" w:anchor="schedule" w:tooltip="Link to NIST FIPS Transition effort schedule" w:history="1">
        <w:r w:rsidRPr="00DE52FF">
          <w:rPr>
            <w:rStyle w:val="Hyperlink"/>
          </w:rPr>
          <w:t>https://csrc.nist.gov/projects/fips-140-3-transition-effort#schedule</w:t>
        </w:r>
      </w:hyperlink>
      <w:r>
        <w:t>)</w:t>
      </w:r>
    </w:p>
    <w:p w14:paraId="600A4A94" w14:textId="77777777" w:rsidR="00D65880" w:rsidRPr="00FB491D" w:rsidRDefault="00D65880" w:rsidP="00D65880">
      <w:pPr>
        <w:pStyle w:val="Lista"/>
        <w:numPr>
          <w:ilvl w:val="0"/>
          <w:numId w:val="4"/>
        </w:numPr>
        <w:ind w:left="1080"/>
        <w:rPr>
          <w:rFonts w:cs="Arial"/>
        </w:rPr>
      </w:pPr>
      <w:r>
        <w:rPr>
          <w:rFonts w:cs="Arial"/>
        </w:rPr>
        <w:t xml:space="preserve">The Contractor should coordinate with the location of the nearest VA fingerprinting office through the COR.  </w:t>
      </w:r>
      <w:r>
        <w:t>Only electronic fingerprints are authorized.  The Contractor shall bring their completed Personnel Security Adjudication Center (PSAC) Fingerprint request form with them (see paragraph d.4. below) when getting fingerprints taken.</w:t>
      </w:r>
    </w:p>
    <w:p w14:paraId="05DBEDBB" w14:textId="77777777" w:rsidR="00D65880" w:rsidRPr="00BD3F92" w:rsidRDefault="00D65880" w:rsidP="00D65880">
      <w:pPr>
        <w:numPr>
          <w:ilvl w:val="0"/>
          <w:numId w:val="3"/>
        </w:numPr>
        <w:ind w:left="1080"/>
      </w:pPr>
      <w:r w:rsidRPr="00BD3F92">
        <w:t>The Contractor shall ensure the following required forms are submitted to the COR within 5 days after contract award:</w:t>
      </w:r>
    </w:p>
    <w:p w14:paraId="613BC9DE" w14:textId="77777777" w:rsidR="00D65880" w:rsidRDefault="00D65880" w:rsidP="00D65880">
      <w:pPr>
        <w:numPr>
          <w:ilvl w:val="0"/>
          <w:numId w:val="18"/>
        </w:numPr>
      </w:pPr>
      <w:r>
        <w:t>Optional Form 306</w:t>
      </w:r>
    </w:p>
    <w:p w14:paraId="4DBC268F" w14:textId="77777777" w:rsidR="00D65880" w:rsidRDefault="00D65880" w:rsidP="00D65880">
      <w:pPr>
        <w:numPr>
          <w:ilvl w:val="0"/>
          <w:numId w:val="18"/>
        </w:numPr>
      </w:pPr>
      <w:r>
        <w:t>Self-Certification of Continuous Service</w:t>
      </w:r>
    </w:p>
    <w:p w14:paraId="46201EC8" w14:textId="77777777" w:rsidR="00D65880" w:rsidRDefault="00D65880" w:rsidP="00D65880">
      <w:pPr>
        <w:numPr>
          <w:ilvl w:val="0"/>
          <w:numId w:val="18"/>
        </w:numPr>
      </w:pPr>
      <w:r>
        <w:t xml:space="preserve">VA Form 0710 </w:t>
      </w:r>
    </w:p>
    <w:p w14:paraId="5949A889" w14:textId="77777777" w:rsidR="00D65880" w:rsidRDefault="00D65880" w:rsidP="00D65880">
      <w:pPr>
        <w:numPr>
          <w:ilvl w:val="0"/>
          <w:numId w:val="18"/>
        </w:numPr>
      </w:pPr>
      <w:r>
        <w:t>Completed PSAC Fingerprint Request Form</w:t>
      </w:r>
    </w:p>
    <w:p w14:paraId="79D36D5A" w14:textId="77777777" w:rsidR="00D65880" w:rsidRDefault="00D65880" w:rsidP="00D65880">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w:t>
      </w:r>
      <w:r>
        <w:rPr>
          <w:rFonts w:cs="Arial"/>
        </w:rPr>
        <w:t xml:space="preserve">Defense Counterintelligence and Security Agency (DCSA) National Background Investigation Services (NBIS) Electronic Application (eAPP) (formerly e-QIP) </w:t>
      </w:r>
      <w:r w:rsidRPr="00B30DD2">
        <w:rPr>
          <w:rFonts w:cs="Arial"/>
        </w:rPr>
        <w:t xml:space="preserve">after receiving an email notification from the </w:t>
      </w:r>
      <w:r>
        <w:rPr>
          <w:rFonts w:cs="Arial"/>
        </w:rPr>
        <w:t>PSAC</w:t>
      </w:r>
      <w:r w:rsidRPr="00B30DD2">
        <w:rPr>
          <w:rFonts w:cs="Arial"/>
        </w:rPr>
        <w:t xml:space="preserve">. </w:t>
      </w:r>
    </w:p>
    <w:p w14:paraId="3F1710E1" w14:textId="77777777" w:rsidR="00D65880" w:rsidRPr="00B30DD2" w:rsidRDefault="00D65880" w:rsidP="00D65880">
      <w:pPr>
        <w:pStyle w:val="Lista"/>
        <w:ind w:left="1080"/>
        <w:rPr>
          <w:rFonts w:cs="Arial"/>
        </w:rPr>
      </w:pPr>
      <w:r w:rsidRPr="007166A1">
        <w:rPr>
          <w:rFonts w:cs="Arial"/>
        </w:rPr>
        <w:t>The Contractor</w:t>
      </w:r>
      <w:r w:rsidRPr="003C5593">
        <w:rPr>
          <w:rFonts w:cs="Arial"/>
        </w:rPr>
        <w:t xml:space="preserve"> employee shall </w:t>
      </w:r>
      <w:r w:rsidRPr="00CB1A02">
        <w:rPr>
          <w:rFonts w:cs="Arial"/>
        </w:rPr>
        <w:t>certify and release the e</w:t>
      </w:r>
      <w:r>
        <w:rPr>
          <w:rFonts w:cs="Arial"/>
        </w:rPr>
        <w:t>APP</w:t>
      </w:r>
      <w:r w:rsidRPr="00CB1A02">
        <w:rPr>
          <w:rFonts w:cs="Arial"/>
        </w:rPr>
        <w:t xml:space="preserve"> document, print, and sign the signature pages, and send them encrypted </w:t>
      </w:r>
      <w:r w:rsidRPr="005C7B54">
        <w:rPr>
          <w:rFonts w:cs="Arial"/>
        </w:rPr>
        <w:t xml:space="preserve">to the COR for electronic submission to the </w:t>
      </w:r>
      <w:r>
        <w:rPr>
          <w:rFonts w:cs="Arial"/>
        </w:rPr>
        <w:t>PSAC</w:t>
      </w:r>
      <w:r w:rsidRPr="005C7B54">
        <w:rPr>
          <w:rFonts w:cs="Arial"/>
        </w:rPr>
        <w:t xml:space="preserve">.  These documents </w:t>
      </w:r>
      <w:r w:rsidRPr="00B30DD2">
        <w:rPr>
          <w:rFonts w:cs="Arial"/>
        </w:rPr>
        <w:t xml:space="preserve">shall be submitted to the COR within 3 business days of receipt of the </w:t>
      </w:r>
      <w:r>
        <w:rPr>
          <w:rFonts w:cs="Arial"/>
        </w:rPr>
        <w:t>eAPP</w:t>
      </w:r>
      <w:r w:rsidRPr="00B30DD2">
        <w:rPr>
          <w:rFonts w:cs="Arial"/>
        </w:rPr>
        <w:t xml:space="preserve"> notification email.  (Note:  </w:t>
      </w:r>
      <w:r>
        <w:rPr>
          <w:rFonts w:cs="Arial"/>
        </w:rPr>
        <w:t>DCSA</w:t>
      </w:r>
      <w:r w:rsidRPr="00B30DD2">
        <w:rPr>
          <w:rFonts w:cs="Arial"/>
        </w:rPr>
        <w:t xml:space="preserve"> is moving towards a “click to sign” process.  If click to sign is used, the Contractor employee should notify </w:t>
      </w:r>
      <w:r>
        <w:rPr>
          <w:rFonts w:cs="Arial"/>
        </w:rPr>
        <w:t xml:space="preserve">the </w:t>
      </w:r>
      <w:r w:rsidRPr="00B30DD2">
        <w:rPr>
          <w:rFonts w:cs="Arial"/>
        </w:rPr>
        <w:t>COR within 3 business days that documents were signed via e</w:t>
      </w:r>
      <w:r>
        <w:rPr>
          <w:rFonts w:cs="Arial"/>
        </w:rPr>
        <w:t>APP</w:t>
      </w:r>
      <w:r w:rsidRPr="00B30DD2">
        <w:rPr>
          <w:rFonts w:cs="Arial"/>
        </w:rPr>
        <w:t>)</w:t>
      </w:r>
      <w:r>
        <w:rPr>
          <w:rFonts w:cs="Arial"/>
        </w:rPr>
        <w:t>.</w:t>
      </w:r>
    </w:p>
    <w:p w14:paraId="72EF52E3" w14:textId="77777777" w:rsidR="00D65880" w:rsidRPr="00BD2F67" w:rsidRDefault="00D65880" w:rsidP="00D65880">
      <w:pPr>
        <w:pStyle w:val="Lista"/>
        <w:numPr>
          <w:ilvl w:val="0"/>
          <w:numId w:val="4"/>
        </w:numPr>
        <w:ind w:left="1080"/>
        <w:rPr>
          <w:rFonts w:cs="Arial"/>
        </w:rPr>
      </w:pPr>
      <w:r>
        <w:rPr>
          <w:rFonts w:cs="Arial"/>
        </w:rPr>
        <w:t>T</w:t>
      </w:r>
      <w:r w:rsidRPr="00BD2F67">
        <w:rPr>
          <w:rFonts w:cs="Arial"/>
        </w:rPr>
        <w:t xml:space="preserve">he Contractor shall be responsible for the actions of all </w:t>
      </w:r>
      <w:r>
        <w:rPr>
          <w:rFonts w:cs="Arial"/>
        </w:rPr>
        <w:t>personnel</w:t>
      </w:r>
      <w:r w:rsidRPr="00BD2F67">
        <w:rPr>
          <w:rFonts w:cs="Arial"/>
        </w:rPr>
        <w:t xml:space="preserve"> provided to work for VA under this contract.  In the event that damages arise from work performed by Contractor provided personnel, under the auspices of this contract, the Contractor shall be responsible for all resources necessary to remedy the incident.</w:t>
      </w:r>
    </w:p>
    <w:p w14:paraId="624BD5C9" w14:textId="77777777" w:rsidR="00D65880" w:rsidRPr="0008284C" w:rsidRDefault="00D65880" w:rsidP="00D65880">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Pr="00A1063E">
        <w:rPr>
          <w:rFonts w:cs="Arial"/>
        </w:rPr>
        <w:t xml:space="preserve">), completed </w:t>
      </w:r>
      <w:r w:rsidRPr="00072B0A">
        <w:rPr>
          <w:rFonts w:cs="Arial"/>
        </w:rPr>
        <w:t>training delineated in VA Handbook 6500.6 (</w:t>
      </w:r>
      <w:r>
        <w:rPr>
          <w:rFonts w:cs="Arial"/>
        </w:rPr>
        <w:t>A</w:t>
      </w:r>
      <w:r w:rsidRPr="00072B0A">
        <w:rPr>
          <w:rFonts w:cs="Arial"/>
        </w:rPr>
        <w:t xml:space="preserve">ppendix C, Section </w:t>
      </w:r>
      <w:r>
        <w:rPr>
          <w:rFonts w:cs="Arial"/>
        </w:rPr>
        <w:t>4</w:t>
      </w:r>
      <w:r w:rsidRPr="00072B0A">
        <w:rPr>
          <w:rFonts w:cs="Arial"/>
        </w:rPr>
        <w:t xml:space="preserve">), </w:t>
      </w:r>
      <w:r w:rsidRPr="00401F3D">
        <w:rPr>
          <w:rFonts w:cs="Arial"/>
        </w:rPr>
        <w:t>signed “Contractor Rules of Behavior”,</w:t>
      </w:r>
      <w:r w:rsidRPr="00524710">
        <w:rPr>
          <w:rFonts w:cs="Arial"/>
        </w:rPr>
        <w:t xml:space="preserve"> and with a valid, operational </w:t>
      </w:r>
      <w:r>
        <w:rPr>
          <w:rFonts w:cs="Arial"/>
        </w:rPr>
        <w:t>Personal Identity Verification (</w:t>
      </w:r>
      <w:r w:rsidRPr="00524710">
        <w:rPr>
          <w:rFonts w:cs="Arial"/>
        </w:rPr>
        <w:t>PIV</w:t>
      </w:r>
      <w:r>
        <w:rPr>
          <w:rFonts w:cs="Arial"/>
        </w:rPr>
        <w:t>)</w:t>
      </w:r>
      <w:r w:rsidRPr="00524710">
        <w:rPr>
          <w:rFonts w:cs="Arial"/>
        </w:rPr>
        <w:t xml:space="preserve"> credential for PIV-only logical access to VA’s network.  A PIV card credential can be issued once your SAC has been favorably adjudicated and your background investigation has been scheduled by </w:t>
      </w:r>
      <w:r>
        <w:rPr>
          <w:rFonts w:cs="Arial"/>
        </w:rPr>
        <w:t>DCSA.</w:t>
      </w:r>
      <w:r w:rsidRPr="0008284C">
        <w:rPr>
          <w:rFonts w:cs="Arial"/>
        </w:rPr>
        <w:t xml:space="preserve">  </w:t>
      </w:r>
      <w:r w:rsidRPr="002E6032">
        <w:t xml:space="preserve">However, the </w:t>
      </w:r>
      <w:r w:rsidRPr="001028B3">
        <w:t>C</w:t>
      </w:r>
      <w:r w:rsidRPr="00A1063E">
        <w:t>ontractor will be responsible for the actions of the C</w:t>
      </w:r>
      <w:r w:rsidRPr="00072B0A">
        <w:t xml:space="preserve">ontractor personnel they provide to perform work for </w:t>
      </w:r>
      <w:r w:rsidRPr="00072B0A">
        <w:rPr>
          <w:rStyle w:val="HTMLAcronym"/>
        </w:rPr>
        <w:t>VA</w:t>
      </w:r>
      <w:r w:rsidRPr="00072B0A">
        <w:t xml:space="preserve">.  </w:t>
      </w:r>
      <w:r w:rsidRPr="00072B0A">
        <w:rPr>
          <w:rFonts w:cs="Arial"/>
        </w:rPr>
        <w:t>The investigative history for Co</w:t>
      </w:r>
      <w:r w:rsidRPr="00072B0A">
        <w:t xml:space="preserve">ntractor personnel working under this contract must be maintained in the database of </w:t>
      </w:r>
      <w:r>
        <w:t>DCSA</w:t>
      </w:r>
      <w:r w:rsidRPr="0008284C">
        <w:t>.</w:t>
      </w:r>
    </w:p>
    <w:p w14:paraId="12555BA9" w14:textId="77777777" w:rsidR="00D65880" w:rsidRPr="00D13E0C" w:rsidRDefault="00D65880" w:rsidP="00D65880">
      <w:pPr>
        <w:pStyle w:val="Lista"/>
        <w:numPr>
          <w:ilvl w:val="0"/>
          <w:numId w:val="4"/>
        </w:numPr>
        <w:ind w:left="1080"/>
        <w:rPr>
          <w:rFonts w:cs="Arial"/>
        </w:rPr>
      </w:pPr>
      <w:r w:rsidRPr="00D13E0C">
        <w:rPr>
          <w:rFonts w:cs="Arial"/>
        </w:rPr>
        <w:t>The Contractor, when notified of an unfavorabl</w:t>
      </w:r>
      <w:r>
        <w:rPr>
          <w:rFonts w:cs="Arial"/>
        </w:rPr>
        <w:t xml:space="preserve">y adjudicated background investigation on a Contractor employee as </w:t>
      </w:r>
      <w:r w:rsidRPr="00D13E0C">
        <w:rPr>
          <w:rFonts w:cs="Arial"/>
        </w:rPr>
        <w:t>determin</w:t>
      </w:r>
      <w:r>
        <w:rPr>
          <w:rFonts w:cs="Arial"/>
        </w:rPr>
        <w:t>ed</w:t>
      </w:r>
      <w:r w:rsidRPr="00D13E0C">
        <w:rPr>
          <w:rFonts w:cs="Arial"/>
        </w:rPr>
        <w:t xml:space="preserve"> by the Government, shall withdraw the employee from consideration </w:t>
      </w:r>
      <w:r>
        <w:rPr>
          <w:rFonts w:cs="Arial"/>
        </w:rPr>
        <w:t>in</w:t>
      </w:r>
      <w:r w:rsidRPr="00D13E0C">
        <w:rPr>
          <w:rFonts w:cs="Arial"/>
        </w:rPr>
        <w:t xml:space="preserve"> working under the contract.</w:t>
      </w:r>
    </w:p>
    <w:p w14:paraId="6FAA1B7D" w14:textId="77777777" w:rsidR="00D65880" w:rsidRPr="00E36E6C" w:rsidRDefault="00D65880" w:rsidP="00D65880">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6BED73FB" w14:textId="77777777" w:rsidR="00D65880" w:rsidRPr="000A4257" w:rsidRDefault="00D65880" w:rsidP="00D65880">
      <w:pPr>
        <w:pStyle w:val="Lista"/>
        <w:ind w:left="1080"/>
        <w:rPr>
          <w:rFonts w:cs="Arial"/>
        </w:rPr>
      </w:pPr>
      <w:r>
        <w:rPr>
          <w:rFonts w:cs="Arial"/>
        </w:rPr>
        <w:t>PIV</w:t>
      </w:r>
      <w:r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Default="00BD3F92" w:rsidP="00E5783F">
      <w:pPr>
        <w:pStyle w:val="NoSpacing"/>
        <w:rPr>
          <w:rStyle w:val="Strong"/>
        </w:rPr>
      </w:pPr>
      <w:r w:rsidRPr="005A1B57">
        <w:rPr>
          <w:rStyle w:val="Strong"/>
        </w:rPr>
        <w:t>Deliverable:</w:t>
      </w:r>
    </w:p>
    <w:p w14:paraId="031EA6F0" w14:textId="77777777" w:rsidR="00F93CE8" w:rsidRPr="005A1B57" w:rsidRDefault="00F93CE8" w:rsidP="00E5783F">
      <w:pPr>
        <w:pStyle w:val="NoSpacing"/>
        <w:rPr>
          <w:rStyle w:val="Strong"/>
        </w:rPr>
      </w:pPr>
    </w:p>
    <w:p w14:paraId="4930082E" w14:textId="15D819C1" w:rsidR="00624717" w:rsidRPr="00F93CE8" w:rsidRDefault="00BD3F92" w:rsidP="00AD4624">
      <w:pPr>
        <w:numPr>
          <w:ilvl w:val="0"/>
          <w:numId w:val="19"/>
        </w:numPr>
        <w:ind w:left="1080"/>
        <w:rPr>
          <w:rFonts w:cs="Arial"/>
        </w:rPr>
      </w:pPr>
      <w:r w:rsidRPr="00BD3F92">
        <w:rPr>
          <w:rFonts w:cs="Arial"/>
        </w:rPr>
        <w:t>Contractor Staff Roster</w:t>
      </w:r>
    </w:p>
    <w:p w14:paraId="0DD1A0EF" w14:textId="77777777" w:rsidR="00E47F5F" w:rsidRPr="00D13E0C" w:rsidRDefault="00D30B71" w:rsidP="0075504C">
      <w:pPr>
        <w:pStyle w:val="Heading2"/>
      </w:pPr>
      <w:bookmarkStart w:id="118" w:name="_Toc251331978"/>
      <w:bookmarkStart w:id="119" w:name="_Ref252785327"/>
      <w:bookmarkStart w:id="120" w:name="_Ref252785375"/>
      <w:bookmarkStart w:id="121" w:name="_Ref256418893"/>
      <w:bookmarkStart w:id="122" w:name="_Toc225311853"/>
      <w:bookmarkEnd w:id="24"/>
      <w:bookmarkEnd w:id="73"/>
      <w:r w:rsidRPr="00D13E0C">
        <w:t>METHOD AND DISTRIBUTION OF DELIVER</w:t>
      </w:r>
      <w:r w:rsidR="008C3CB8">
        <w:t>ABLES</w:t>
      </w:r>
      <w:bookmarkEnd w:id="118"/>
      <w:bookmarkEnd w:id="119"/>
      <w:bookmarkEnd w:id="120"/>
      <w:bookmarkEnd w:id="121"/>
      <w:bookmarkEnd w:id="122"/>
    </w:p>
    <w:p w14:paraId="0DD1A0F0" w14:textId="08CFBC1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Acceptable electronic media include:</w:t>
      </w:r>
      <w:r w:rsidR="00C0653B">
        <w:t xml:space="preserve"> </w:t>
      </w:r>
      <w:r w:rsidR="00E47F5F" w:rsidRPr="00D13E0C">
        <w:t xml:space="preserve"> </w:t>
      </w:r>
      <w:r w:rsidR="00166520">
        <w:t>MS</w:t>
      </w:r>
      <w:r w:rsidR="00291A2C">
        <w:t xml:space="preserve">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pPr>
      <w:r>
        <w:t xml:space="preserve"> </w:t>
      </w:r>
      <w:bookmarkStart w:id="123" w:name="_Toc225311854"/>
      <w:r w:rsidR="00481989" w:rsidRPr="00E442C4">
        <w:rPr>
          <w:caps w:val="0"/>
        </w:rPr>
        <w:t>PERFORMANCE METRICS</w:t>
      </w:r>
      <w:bookmarkEnd w:id="123"/>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3C757070" w14:textId="77777777" w:rsidR="00696AB6" w:rsidRDefault="00696AB6" w:rsidP="005A1B57">
      <w:pPr>
        <w:pStyle w:val="NoSpacing"/>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AD4624">
            <w:pPr>
              <w:pStyle w:val="ListParagraph"/>
              <w:numPr>
                <w:ilvl w:val="0"/>
                <w:numId w:val="17"/>
              </w:numPr>
            </w:pPr>
            <w:r w:rsidRPr="00A36385">
              <w:t xml:space="preserve">Technical </w:t>
            </w:r>
            <w:r w:rsidR="000B2501">
              <w:t>/ Quality of Product or Service</w:t>
            </w:r>
          </w:p>
        </w:tc>
        <w:tc>
          <w:tcPr>
            <w:tcW w:w="3690" w:type="dxa"/>
          </w:tcPr>
          <w:p w14:paraId="765CD7C9" w14:textId="607E2376" w:rsidR="008116AA" w:rsidRDefault="008116AA" w:rsidP="00AD4624">
            <w:pPr>
              <w:pStyle w:val="ListParagraph"/>
              <w:numPr>
                <w:ilvl w:val="0"/>
                <w:numId w:val="13"/>
              </w:numPr>
              <w:spacing w:after="120"/>
            </w:pPr>
            <w:r>
              <w:t>Shows understanding of requirements.</w:t>
            </w:r>
          </w:p>
          <w:p w14:paraId="62CF35CD" w14:textId="62234C4B" w:rsidR="008116AA" w:rsidRDefault="008116AA" w:rsidP="00AD4624">
            <w:pPr>
              <w:pStyle w:val="ListParagraph"/>
              <w:numPr>
                <w:ilvl w:val="0"/>
                <w:numId w:val="13"/>
              </w:numPr>
              <w:spacing w:after="120"/>
            </w:pPr>
            <w:r>
              <w:t>Efficient and effective in meeting requirements.</w:t>
            </w:r>
          </w:p>
          <w:p w14:paraId="424FD602" w14:textId="7F32BEB2" w:rsidR="008116AA" w:rsidRDefault="008116AA" w:rsidP="00AD4624">
            <w:pPr>
              <w:pStyle w:val="ListParagraph"/>
              <w:numPr>
                <w:ilvl w:val="0"/>
                <w:numId w:val="13"/>
              </w:numPr>
              <w:spacing w:after="120"/>
            </w:pPr>
            <w:r>
              <w:t>Meets technical needs and mission requirements.</w:t>
            </w:r>
          </w:p>
          <w:p w14:paraId="1E2C7C74" w14:textId="4386FF0C" w:rsidR="00E251F3" w:rsidRPr="009723F4" w:rsidRDefault="008116AA" w:rsidP="005E5996">
            <w:pPr>
              <w:pStyle w:val="ListParagraph"/>
              <w:numPr>
                <w:ilvl w:val="0"/>
                <w:numId w:val="13"/>
              </w:numPr>
              <w:spacing w:after="120"/>
            </w:pPr>
            <w:r>
              <w:t>Provides quality services/products.</w:t>
            </w: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AD4624">
            <w:pPr>
              <w:pStyle w:val="ListParagraph"/>
              <w:numPr>
                <w:ilvl w:val="0"/>
                <w:numId w:val="17"/>
              </w:numPr>
            </w:pPr>
            <w:r w:rsidRPr="00A36385">
              <w:t>Project Milestones and Schedule</w:t>
            </w:r>
          </w:p>
        </w:tc>
        <w:tc>
          <w:tcPr>
            <w:tcW w:w="3690" w:type="dxa"/>
          </w:tcPr>
          <w:p w14:paraId="2A520615" w14:textId="7179F798" w:rsidR="008116AA" w:rsidRDefault="008116AA" w:rsidP="00AD4624">
            <w:pPr>
              <w:pStyle w:val="ListParagraph"/>
              <w:numPr>
                <w:ilvl w:val="0"/>
                <w:numId w:val="16"/>
              </w:numPr>
              <w:spacing w:after="120"/>
            </w:pPr>
            <w:r>
              <w:t>Quick response capability.</w:t>
            </w:r>
          </w:p>
          <w:p w14:paraId="27C013C5" w14:textId="6F1C6964" w:rsidR="008116AA" w:rsidRDefault="008116AA" w:rsidP="00AD4624">
            <w:pPr>
              <w:pStyle w:val="ListParagraph"/>
              <w:numPr>
                <w:ilvl w:val="0"/>
                <w:numId w:val="16"/>
              </w:numPr>
              <w:spacing w:after="120"/>
            </w:pPr>
            <w:r>
              <w:t>Products completed, reviewed, delivered in accordance with the established schedule.</w:t>
            </w:r>
          </w:p>
          <w:p w14:paraId="49492497" w14:textId="3004262D" w:rsidR="00696AB6" w:rsidRPr="0011516B" w:rsidRDefault="008116AA" w:rsidP="00AD4624">
            <w:pPr>
              <w:pStyle w:val="ListParagraph"/>
              <w:numPr>
                <w:ilvl w:val="0"/>
                <w:numId w:val="16"/>
              </w:numPr>
              <w:spacing w:after="120"/>
            </w:pPr>
            <w:r>
              <w:t>Notifies customer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AD4624">
            <w:pPr>
              <w:pStyle w:val="ListParagraph"/>
              <w:numPr>
                <w:ilvl w:val="0"/>
                <w:numId w:val="17"/>
              </w:numPr>
            </w:pPr>
            <w:r>
              <w:t>Cost &amp;</w:t>
            </w:r>
            <w:r w:rsidR="00696AB6" w:rsidRPr="002F6178">
              <w:t xml:space="preserve"> Staffing</w:t>
            </w:r>
          </w:p>
        </w:tc>
        <w:tc>
          <w:tcPr>
            <w:tcW w:w="3690" w:type="dxa"/>
          </w:tcPr>
          <w:p w14:paraId="7853C0D7" w14:textId="3D8055A8" w:rsidR="008116AA" w:rsidRDefault="008116AA" w:rsidP="00AD4624">
            <w:pPr>
              <w:pStyle w:val="ListParagraph"/>
              <w:numPr>
                <w:ilvl w:val="0"/>
                <w:numId w:val="14"/>
              </w:numPr>
              <w:spacing w:after="120"/>
            </w:pPr>
            <w:r>
              <w:t>Currency of expertise and staffing levels appropriate.</w:t>
            </w:r>
          </w:p>
          <w:p w14:paraId="76AEA4AD" w14:textId="7F62DFB3" w:rsidR="00696AB6" w:rsidRPr="0011516B" w:rsidRDefault="008116AA" w:rsidP="00AD4624">
            <w:pPr>
              <w:pStyle w:val="ListParagraph"/>
              <w:numPr>
                <w:ilvl w:val="0"/>
                <w:numId w:val="14"/>
              </w:numPr>
              <w:spacing w:after="120"/>
            </w:pPr>
            <w:r>
              <w:t>Personnel possess necessary knowledge, skills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AD4624">
            <w:pPr>
              <w:pStyle w:val="ListParagraph"/>
              <w:numPr>
                <w:ilvl w:val="0"/>
                <w:numId w:val="17"/>
              </w:numPr>
            </w:pPr>
            <w:r>
              <w:t>Management</w:t>
            </w:r>
          </w:p>
        </w:tc>
        <w:tc>
          <w:tcPr>
            <w:tcW w:w="3690" w:type="dxa"/>
          </w:tcPr>
          <w:p w14:paraId="47E673E4" w14:textId="0F2CD5C9" w:rsidR="00696AB6" w:rsidRPr="0011516B" w:rsidRDefault="000B2501" w:rsidP="00AD4624">
            <w:pPr>
              <w:pStyle w:val="ListParagraph"/>
              <w:numPr>
                <w:ilvl w:val="0"/>
                <w:numId w:val="15"/>
              </w:numPr>
              <w:spacing w:after="120"/>
            </w:pPr>
            <w:r>
              <w:t>Integration and coordination of all activities to execute effort</w:t>
            </w:r>
            <w:r w:rsidR="008116AA">
              <w: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3F62D433"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w:t>
      </w:r>
      <w:r w:rsidR="008116AA">
        <w:t xml:space="preserve">TO </w:t>
      </w:r>
      <w:r w:rsidRPr="00D27760">
        <w:t xml:space="preserve">to ensure that the Contractor is performing the services required by this PWS in an acceptable </w:t>
      </w:r>
      <w:r w:rsidR="000B2501">
        <w:t>level of performance</w:t>
      </w:r>
      <w:r w:rsidRPr="00D27760">
        <w:t xml:space="preserve">. </w:t>
      </w:r>
      <w:r w:rsidR="008116AA" w:rsidRPr="008116AA">
        <w:t>The Government reserves the right to alter or change the QASP at its own discretion. A Performance Based Service Assessment will be used by the COR in accordance with the QASP to assess Contractor performance.</w:t>
      </w:r>
    </w:p>
    <w:p w14:paraId="0DD1A130" w14:textId="77777777" w:rsidR="00E47F5F" w:rsidRPr="00E50305" w:rsidRDefault="00E47F5F" w:rsidP="0075504C">
      <w:pPr>
        <w:pStyle w:val="Heading2"/>
      </w:pPr>
      <w:bookmarkStart w:id="124" w:name="_Ref256418906"/>
      <w:bookmarkStart w:id="125" w:name="_Toc225311855"/>
      <w:bookmarkStart w:id="126" w:name="_Toc251331980"/>
      <w:r w:rsidRPr="00E50305">
        <w:t>FACILITY/RESOURCE PROVISIONS</w:t>
      </w:r>
      <w:bookmarkEnd w:id="124"/>
      <w:bookmarkEnd w:id="125"/>
      <w:r w:rsidRPr="00E50305" w:rsidDel="00B66A1B">
        <w:t xml:space="preserve"> </w:t>
      </w:r>
      <w:bookmarkEnd w:id="126"/>
    </w:p>
    <w:p w14:paraId="0DD1A131" w14:textId="745A70C7" w:rsidR="00E47F5F" w:rsidRPr="00D13E0C" w:rsidRDefault="00E47F5F" w:rsidP="005A1B57">
      <w:pPr>
        <w:pStyle w:val="NoSpacing"/>
      </w:pPr>
      <w:r w:rsidRPr="00D13E0C">
        <w:t>All procedural guides, reference materials, and program documentation for the project and other Government applications will be provided on an as-needed basis.</w:t>
      </w:r>
    </w:p>
    <w:p w14:paraId="0DD1A132" w14:textId="77777777" w:rsidR="00E47F5F" w:rsidRPr="00D13E0C" w:rsidRDefault="00E47F5F" w:rsidP="005A1B57">
      <w:pPr>
        <w:pStyle w:val="NoSpacing"/>
      </w:pPr>
    </w:p>
    <w:p w14:paraId="0DD1A133" w14:textId="1426656E"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554EE10B" w:rsidR="004564E8" w:rsidRPr="004564E8" w:rsidRDefault="004564E8" w:rsidP="004564E8">
      <w:pPr>
        <w:pStyle w:val="NoSpacing"/>
      </w:pPr>
      <w:bookmarkStart w:id="127" w:name="_Hlk112332104"/>
      <w:r w:rsidRPr="004564E8">
        <w:t xml:space="preserve">VA may provide remote access to VA specific systems/network in accordance with VA Handbook 6500, which requires the use of a VA approved method to connect external equipment/systems to VA’s network. </w:t>
      </w:r>
      <w:bookmarkStart w:id="128"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28"/>
      <w:r w:rsidRPr="004564E8">
        <w:t>.</w:t>
      </w:r>
      <w:r w:rsidR="003919F2">
        <w:t xml:space="preserve">  </w:t>
      </w:r>
      <w:r w:rsidRPr="004564E8">
        <w:t xml:space="preserve">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27"/>
      <w:r w:rsidRPr="004564E8">
        <w:t xml:space="preserve">.  VA prohibits remote access to VA’s network from non-North Atlantic Treaty Organization (NATO) countries.   The exception to this are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4E1C423B" w:rsidR="004564E8" w:rsidRPr="007350F7" w:rsidRDefault="004564E8" w:rsidP="004564E8">
      <w:pPr>
        <w:pStyle w:val="NoSpacing"/>
      </w:pPr>
      <w:r w:rsidRPr="004564E8">
        <w:t xml:space="preserve">This remote access may provide access to VA specific software such as Veterans Health Information System and Technology Architecture (VistA),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9B54CF" w:rsidRPr="007350F7">
        <w:t>ADDENDUM 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60918D5E" w14:textId="13131783" w:rsidR="00C75A1B" w:rsidRDefault="00584DD8" w:rsidP="00C75A1B">
      <w:pPr>
        <w:pStyle w:val="Heading2"/>
      </w:pPr>
      <w:bookmarkStart w:id="129" w:name="_Toc225311856"/>
      <w:r w:rsidRPr="00584DD8">
        <w:t>GOVERNMENT FURNISHED PROPERTY</w:t>
      </w:r>
      <w:bookmarkEnd w:id="129"/>
    </w:p>
    <w:p w14:paraId="27BFC18C" w14:textId="1CB44970" w:rsidR="00187A0D" w:rsidRPr="004505B8" w:rsidRDefault="00187A0D" w:rsidP="00187A0D">
      <w:pPr>
        <w:pStyle w:val="NoSpacing"/>
        <w:rPr>
          <w:rStyle w:val="Emphasis"/>
          <w:b w:val="0"/>
          <w:i w:val="0"/>
          <w:color w:val="auto"/>
        </w:rPr>
      </w:pPr>
      <w:r w:rsidRPr="004505B8">
        <w:rPr>
          <w:rStyle w:val="Emphasis"/>
          <w:b w:val="0"/>
          <w:i w:val="0"/>
          <w:color w:val="auto"/>
        </w:rPr>
        <w:t>The Government has multiple remote access solutions available to include CAG</w:t>
      </w:r>
      <w:r w:rsidR="003919F2" w:rsidRPr="004505B8">
        <w:rPr>
          <w:rStyle w:val="Emphasis"/>
          <w:b w:val="0"/>
          <w:i w:val="0"/>
          <w:color w:val="auto"/>
        </w:rPr>
        <w:t>, AVD</w:t>
      </w:r>
      <w:r w:rsidRPr="004505B8">
        <w:rPr>
          <w:rStyle w:val="Emphasis"/>
          <w:b w:val="0"/>
          <w:i w:val="0"/>
          <w:color w:val="auto"/>
        </w:rPr>
        <w:t>, Site-to-Site Virtual Private Network (VPN), and RESCUE VPN. </w:t>
      </w:r>
    </w:p>
    <w:p w14:paraId="0270E6EA" w14:textId="77777777" w:rsidR="00187A0D" w:rsidRPr="004505B8" w:rsidRDefault="00187A0D" w:rsidP="00187A0D">
      <w:pPr>
        <w:pStyle w:val="NoSpacing"/>
        <w:rPr>
          <w:rStyle w:val="Emphasis"/>
          <w:b w:val="0"/>
          <w:i w:val="0"/>
          <w:color w:val="auto"/>
        </w:rPr>
      </w:pPr>
    </w:p>
    <w:p w14:paraId="40574453" w14:textId="78D4FCFE" w:rsidR="00187A0D" w:rsidRPr="004505B8" w:rsidRDefault="00187A0D" w:rsidP="00187A0D">
      <w:pPr>
        <w:pStyle w:val="NoSpacing"/>
        <w:rPr>
          <w:rStyle w:val="Emphasis"/>
          <w:b w:val="0"/>
          <w:i w:val="0"/>
          <w:color w:val="auto"/>
        </w:rPr>
      </w:pPr>
      <w:r w:rsidRPr="004505B8">
        <w:rPr>
          <w:rStyle w:val="Emphasis"/>
          <w:b w:val="0"/>
          <w:i w:val="0"/>
          <w:color w:val="auto"/>
        </w:rPr>
        <w:t xml:space="preserve">The Government’s issuance of Government Furnished Equipment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sidRPr="004505B8">
        <w:rPr>
          <w:rStyle w:val="Emphasis"/>
          <w:b w:val="0"/>
          <w:i w:val="0"/>
          <w:color w:val="auto"/>
        </w:rPr>
        <w:t xml:space="preserve">and </w:t>
      </w:r>
      <w:r w:rsidRPr="004505B8">
        <w:rPr>
          <w:rStyle w:val="Emphasis"/>
          <w:b w:val="0"/>
          <w:i w:val="0"/>
          <w:color w:val="auto"/>
        </w:rPr>
        <w:t>apply patches; configure and change system settings; check logs, troubleshoot/debug, and test/QA.</w:t>
      </w:r>
    </w:p>
    <w:p w14:paraId="6EE4E929" w14:textId="77777777" w:rsidR="00187A0D" w:rsidRPr="004505B8" w:rsidRDefault="00187A0D" w:rsidP="00187A0D">
      <w:pPr>
        <w:pStyle w:val="NoSpacing"/>
        <w:rPr>
          <w:rStyle w:val="Emphasis"/>
          <w:b w:val="0"/>
          <w:i w:val="0"/>
          <w:color w:val="auto"/>
        </w:rPr>
      </w:pPr>
    </w:p>
    <w:p w14:paraId="5ED1C5E6" w14:textId="7634D904" w:rsidR="00187A0D" w:rsidRPr="004505B8" w:rsidRDefault="00187A0D" w:rsidP="00187A0D">
      <w:pPr>
        <w:pStyle w:val="NoSpacing"/>
        <w:rPr>
          <w:rStyle w:val="Emphasis"/>
          <w:b w:val="0"/>
          <w:i w:val="0"/>
          <w:color w:val="auto"/>
        </w:rPr>
      </w:pPr>
      <w:r w:rsidRPr="004505B8">
        <w:rPr>
          <w:rStyle w:val="Emphasis"/>
          <w:b w:val="0"/>
          <w:i w:val="0"/>
          <w:color w:val="auto"/>
        </w:rPr>
        <w:t xml:space="preserve">When necessary, the Government will furnish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4505B8">
        <w:rPr>
          <w:rStyle w:val="Emphasis"/>
          <w:b w:val="0"/>
          <w:bCs/>
          <w:i w:val="0"/>
          <w:iCs w:val="0"/>
          <w:color w:val="auto"/>
        </w:rPr>
        <w:t xml:space="preserve">Contractor personnel shall adhere to all VA system access requirements for on-site and remote users in accordance with VA standards, local security regulations, </w:t>
      </w:r>
      <w:r w:rsidR="009F4E08" w:rsidRPr="004505B8">
        <w:rPr>
          <w:rStyle w:val="Emphasis"/>
          <w:b w:val="0"/>
          <w:bCs/>
          <w:i w:val="0"/>
          <w:iCs w:val="0"/>
          <w:color w:val="auto"/>
        </w:rPr>
        <w:t>policies,</w:t>
      </w:r>
      <w:r w:rsidRPr="004505B8">
        <w:rPr>
          <w:rStyle w:val="Emphasis"/>
          <w:b w:val="0"/>
          <w:bCs/>
          <w:i w:val="0"/>
          <w:iCs w:val="0"/>
          <w:color w:val="auto"/>
        </w:rPr>
        <w:t xml:space="preserve"> and rules of behavior.</w:t>
      </w:r>
      <w:r w:rsidRPr="004505B8">
        <w:rPr>
          <w:rStyle w:val="Emphasis"/>
          <w:bCs/>
          <w:i w:val="0"/>
          <w:iCs w:val="0"/>
          <w:color w:val="auto"/>
        </w:rPr>
        <w:t xml:space="preserve"> </w:t>
      </w:r>
      <w:r w:rsidRPr="004505B8">
        <w:rPr>
          <w:rStyle w:val="Emphasis"/>
          <w:b w:val="0"/>
          <w:i w:val="0"/>
          <w:color w:val="auto"/>
        </w:rPr>
        <w:t>GFE shall be approved by the COR and P</w:t>
      </w:r>
      <w:r w:rsidR="00135C5E">
        <w:rPr>
          <w:rStyle w:val="Emphasis"/>
          <w:b w:val="0"/>
          <w:i w:val="0"/>
          <w:color w:val="auto"/>
        </w:rPr>
        <w:t>M</w:t>
      </w:r>
      <w:r w:rsidRPr="004505B8">
        <w:rPr>
          <w:rStyle w:val="Emphasis"/>
          <w:b w:val="0"/>
          <w:i w:val="0"/>
          <w:color w:val="auto"/>
        </w:rPr>
        <w:t xml:space="preserve"> on a case-by-case basis prior to issuance. </w:t>
      </w:r>
    </w:p>
    <w:p w14:paraId="30A1FA13" w14:textId="77777777" w:rsidR="00187A0D" w:rsidRPr="004505B8" w:rsidRDefault="00187A0D" w:rsidP="00187A0D">
      <w:pPr>
        <w:pStyle w:val="NoSpacing"/>
        <w:rPr>
          <w:rStyle w:val="Emphasis"/>
          <w:b w:val="0"/>
          <w:i w:val="0"/>
          <w:color w:val="auto"/>
        </w:rPr>
      </w:pPr>
    </w:p>
    <w:p w14:paraId="5103657F" w14:textId="10F0B0F2" w:rsidR="00187A0D" w:rsidRPr="004505B8" w:rsidRDefault="00187A0D" w:rsidP="00187A0D">
      <w:pPr>
        <w:pStyle w:val="NoSpacing"/>
        <w:rPr>
          <w:rStyle w:val="Emphasis"/>
          <w:b w:val="0"/>
          <w:i w:val="0"/>
          <w:color w:val="auto"/>
        </w:rPr>
      </w:pPr>
      <w:r w:rsidRPr="004505B8">
        <w:rPr>
          <w:rStyle w:val="Emphasis"/>
          <w:b w:val="0"/>
          <w:i w:val="0"/>
          <w:color w:val="auto"/>
        </w:rPr>
        <w:t xml:space="preserve">Based upon the Government assessment of remote access solutions and requirements of this </w:t>
      </w:r>
      <w:r w:rsidR="00DB436E" w:rsidRPr="004505B8">
        <w:rPr>
          <w:rStyle w:val="Emphasis"/>
          <w:b w:val="0"/>
          <w:i w:val="0"/>
          <w:color w:val="auto"/>
        </w:rPr>
        <w:t>effort</w:t>
      </w:r>
      <w:r w:rsidRPr="004505B8">
        <w:rPr>
          <w:rStyle w:val="Emphasis"/>
          <w:b w:val="0"/>
          <w:i w:val="0"/>
          <w:color w:val="auto"/>
        </w:rPr>
        <w:t>, the Government estimates that the following GFE will be required by this effort:</w:t>
      </w:r>
    </w:p>
    <w:p w14:paraId="0A5994A1" w14:textId="77777777" w:rsidR="00187A0D" w:rsidRPr="004505B8" w:rsidRDefault="00187A0D" w:rsidP="00187A0D">
      <w:pPr>
        <w:pStyle w:val="NoSpacing"/>
        <w:rPr>
          <w:rStyle w:val="Emphasis"/>
          <w:b w:val="0"/>
          <w:i w:val="0"/>
          <w:color w:val="auto"/>
          <w:sz w:val="22"/>
          <w:szCs w:val="22"/>
        </w:rPr>
      </w:pPr>
    </w:p>
    <w:p w14:paraId="29A78FA6" w14:textId="55730986" w:rsidR="00187A0D" w:rsidRPr="004505B8" w:rsidRDefault="004505B8" w:rsidP="00AD4624">
      <w:pPr>
        <w:pStyle w:val="NoSpacing"/>
        <w:numPr>
          <w:ilvl w:val="0"/>
          <w:numId w:val="23"/>
        </w:numPr>
        <w:rPr>
          <w:rStyle w:val="Emphasis"/>
          <w:b w:val="0"/>
          <w:i w:val="0"/>
          <w:color w:val="auto"/>
          <w:sz w:val="22"/>
          <w:szCs w:val="22"/>
        </w:rPr>
      </w:pPr>
      <w:r w:rsidRPr="004505B8">
        <w:rPr>
          <w:rStyle w:val="Emphasis"/>
          <w:b w:val="0"/>
          <w:bCs/>
          <w:i w:val="0"/>
          <w:color w:val="auto"/>
        </w:rPr>
        <w:t>Up to 10 standard</w:t>
      </w:r>
      <w:r w:rsidR="00187A0D" w:rsidRPr="004505B8">
        <w:rPr>
          <w:rStyle w:val="Emphasis"/>
          <w:b w:val="0"/>
          <w:bCs/>
          <w:i w:val="0"/>
          <w:color w:val="auto"/>
          <w:sz w:val="22"/>
          <w:szCs w:val="22"/>
        </w:rPr>
        <w:t xml:space="preserve"> </w:t>
      </w:r>
      <w:r w:rsidR="00187A0D" w:rsidRPr="004505B8">
        <w:rPr>
          <w:rStyle w:val="Emphasis"/>
          <w:b w:val="0"/>
          <w:i w:val="0"/>
          <w:color w:val="auto"/>
          <w:sz w:val="22"/>
          <w:szCs w:val="22"/>
        </w:rPr>
        <w:t xml:space="preserve">laptops </w:t>
      </w:r>
    </w:p>
    <w:p w14:paraId="1C3E9EC3" w14:textId="713EBB3B" w:rsidR="00187A0D" w:rsidRPr="004505B8" w:rsidRDefault="00166520" w:rsidP="00AD4624">
      <w:pPr>
        <w:pStyle w:val="NoSpacing"/>
        <w:numPr>
          <w:ilvl w:val="0"/>
          <w:numId w:val="23"/>
        </w:numPr>
        <w:rPr>
          <w:rStyle w:val="Emphasis"/>
          <w:b w:val="0"/>
          <w:bCs/>
          <w:i w:val="0"/>
          <w:color w:val="auto"/>
          <w:sz w:val="22"/>
          <w:szCs w:val="22"/>
        </w:rPr>
      </w:pPr>
      <w:r>
        <w:rPr>
          <w:rStyle w:val="Emphasis"/>
          <w:b w:val="0"/>
          <w:bCs/>
          <w:i w:val="0"/>
          <w:color w:val="auto"/>
        </w:rPr>
        <w:t>MS</w:t>
      </w:r>
      <w:r w:rsidR="004505B8" w:rsidRPr="004505B8">
        <w:rPr>
          <w:rStyle w:val="Emphasis"/>
          <w:b w:val="0"/>
          <w:bCs/>
          <w:i w:val="0"/>
          <w:color w:val="auto"/>
        </w:rPr>
        <w:t xml:space="preserve"> SQL license</w:t>
      </w:r>
    </w:p>
    <w:p w14:paraId="295D4EF2" w14:textId="77777777" w:rsidR="00187A0D" w:rsidRPr="004505B8" w:rsidRDefault="00187A0D" w:rsidP="00187A0D">
      <w:pPr>
        <w:pStyle w:val="NoSpacing"/>
        <w:rPr>
          <w:rStyle w:val="Emphasis"/>
          <w:b w:val="0"/>
          <w:bCs/>
          <w:i w:val="0"/>
          <w:iCs w:val="0"/>
          <w:color w:val="auto"/>
          <w:sz w:val="22"/>
          <w:szCs w:val="22"/>
        </w:rPr>
      </w:pPr>
    </w:p>
    <w:p w14:paraId="7BAA64EA" w14:textId="77777777" w:rsidR="00187A0D" w:rsidRPr="004505B8" w:rsidRDefault="00187A0D" w:rsidP="00187A0D">
      <w:pPr>
        <w:pStyle w:val="NoSpacing"/>
        <w:rPr>
          <w:rStyle w:val="Emphasis"/>
          <w:b w:val="0"/>
          <w:i w:val="0"/>
          <w:color w:val="auto"/>
        </w:rPr>
      </w:pPr>
      <w:r w:rsidRPr="004505B8">
        <w:rPr>
          <w:rStyle w:val="Emphasis"/>
          <w:b w:val="0"/>
          <w:i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4505B8" w:rsidRDefault="00187A0D" w:rsidP="00187A0D">
      <w:pPr>
        <w:pStyle w:val="NoSpacing"/>
        <w:rPr>
          <w:rStyle w:val="Emphasis"/>
          <w:b w:val="0"/>
          <w:bCs/>
          <w:i w:val="0"/>
          <w:iCs w:val="0"/>
          <w:color w:val="auto"/>
          <w:sz w:val="22"/>
          <w:szCs w:val="22"/>
        </w:rPr>
      </w:pPr>
    </w:p>
    <w:p w14:paraId="1DA8060F" w14:textId="66C8AC59" w:rsidR="00187A0D" w:rsidRPr="004505B8" w:rsidRDefault="00187A0D" w:rsidP="00187A0D">
      <w:pPr>
        <w:pStyle w:val="NoSpacing"/>
        <w:rPr>
          <w:rStyle w:val="Emphasis"/>
          <w:b w:val="0"/>
          <w:i w:val="0"/>
          <w:color w:val="auto"/>
        </w:rPr>
      </w:pPr>
      <w:r w:rsidRPr="004505B8">
        <w:rPr>
          <w:rStyle w:val="Emphasis"/>
          <w:b w:val="0"/>
          <w:i w:val="0"/>
          <w:color w:val="auto"/>
        </w:rPr>
        <w:t xml:space="preserve">Additionally, the Contractor shall provide a status of all reportable GFE as part of the </w:t>
      </w:r>
      <w:r w:rsidRPr="004505B8">
        <w:rPr>
          <w:rStyle w:val="Emphasis"/>
          <w:b w:val="0"/>
          <w:bCs/>
          <w:i w:val="0"/>
          <w:color w:val="auto"/>
        </w:rPr>
        <w:t>Monthly</w:t>
      </w:r>
      <w:r w:rsidR="004505B8">
        <w:rPr>
          <w:rStyle w:val="Emphasis"/>
          <w:i w:val="0"/>
          <w:color w:val="auto"/>
        </w:rPr>
        <w:t xml:space="preserve"> </w:t>
      </w:r>
      <w:r w:rsidR="00A50665">
        <w:rPr>
          <w:rStyle w:val="Emphasis"/>
          <w:b w:val="0"/>
          <w:i w:val="0"/>
          <w:color w:val="auto"/>
        </w:rPr>
        <w:t>Progress</w:t>
      </w:r>
      <w:r w:rsidRPr="004505B8">
        <w:rPr>
          <w:rStyle w:val="Emphasis"/>
          <w:b w:val="0"/>
          <w:i w:val="0"/>
          <w:color w:val="auto"/>
        </w:rPr>
        <w:t xml:space="preserve"> Report as required by PWS paragraph 5.1</w:t>
      </w:r>
      <w:r w:rsidR="00452150">
        <w:rPr>
          <w:rStyle w:val="Emphasis"/>
          <w:b w:val="0"/>
          <w:i w:val="0"/>
          <w:color w:val="auto"/>
        </w:rPr>
        <w:t>.2</w:t>
      </w:r>
      <w:r w:rsidRPr="004505B8">
        <w:rPr>
          <w:rStyle w:val="Emphasis"/>
          <w:b w:val="0"/>
          <w:i w:val="0"/>
          <w:color w:val="auto"/>
        </w:rPr>
        <w:t>. For purposes of this report, reportable GFE includes equipment that is furnished by the Government as tangible “personal” property which the Contractor takes possession of, physically leaves a Government facility, and needs to be returned the end of Contractor performance</w:t>
      </w:r>
      <w:r w:rsidRPr="004505B8">
        <w:rPr>
          <w:rStyle w:val="Emphasis"/>
          <w:b w:val="0"/>
          <w:i w:val="0"/>
          <w:color w:val="auto"/>
          <w:sz w:val="22"/>
          <w:szCs w:val="22"/>
        </w:rPr>
        <w:t>.</w:t>
      </w:r>
      <w:r w:rsidRPr="004505B8">
        <w:rPr>
          <w:rStyle w:val="Emphasis"/>
          <w:b w:val="0"/>
          <w:i w:val="0"/>
          <w:color w:val="auto"/>
        </w:rPr>
        <w:t>  The following information shall be provided for each piece of GFE:</w:t>
      </w:r>
    </w:p>
    <w:p w14:paraId="51FD3E39" w14:textId="7CC0F1E0" w:rsidR="00187A0D" w:rsidRPr="004505B8" w:rsidRDefault="00187A0D" w:rsidP="00AD4624">
      <w:pPr>
        <w:pStyle w:val="NoSpacing"/>
        <w:numPr>
          <w:ilvl w:val="0"/>
          <w:numId w:val="22"/>
        </w:numPr>
        <w:spacing w:before="240"/>
        <w:rPr>
          <w:rStyle w:val="Emphasis"/>
          <w:b w:val="0"/>
          <w:i w:val="0"/>
          <w:color w:val="auto"/>
        </w:rPr>
      </w:pPr>
      <w:r w:rsidRPr="004505B8">
        <w:rPr>
          <w:rStyle w:val="Emphasis"/>
          <w:b w:val="0"/>
          <w:i w:val="0"/>
          <w:color w:val="auto"/>
        </w:rPr>
        <w:t xml:space="preserve">Name of </w:t>
      </w:r>
      <w:r w:rsidR="00DB436E" w:rsidRPr="004505B8">
        <w:rPr>
          <w:rStyle w:val="Emphasis"/>
          <w:b w:val="0"/>
          <w:i w:val="0"/>
          <w:color w:val="auto"/>
        </w:rPr>
        <w:t>C</w:t>
      </w:r>
      <w:r w:rsidRPr="004505B8">
        <w:rPr>
          <w:rStyle w:val="Emphasis"/>
          <w:b w:val="0"/>
          <w:i w:val="0"/>
          <w:color w:val="auto"/>
        </w:rPr>
        <w:t>ontractor employee assigned to the GFE</w:t>
      </w:r>
    </w:p>
    <w:p w14:paraId="7B48E333" w14:textId="77777777" w:rsidR="00187A0D" w:rsidRPr="004505B8" w:rsidRDefault="00187A0D" w:rsidP="00AD4624">
      <w:pPr>
        <w:pStyle w:val="NoSpacing"/>
        <w:numPr>
          <w:ilvl w:val="0"/>
          <w:numId w:val="22"/>
        </w:numPr>
        <w:rPr>
          <w:rStyle w:val="Emphasis"/>
          <w:b w:val="0"/>
          <w:i w:val="0"/>
          <w:color w:val="auto"/>
        </w:rPr>
      </w:pPr>
      <w:r w:rsidRPr="004505B8">
        <w:rPr>
          <w:rStyle w:val="Emphasis"/>
          <w:b w:val="0"/>
          <w:i w:val="0"/>
          <w:color w:val="auto"/>
        </w:rPr>
        <w:t>Type of Equipment (Make and Model)</w:t>
      </w:r>
    </w:p>
    <w:p w14:paraId="36411B35" w14:textId="77777777" w:rsidR="00187A0D" w:rsidRPr="004505B8" w:rsidRDefault="00187A0D" w:rsidP="00AD4624">
      <w:pPr>
        <w:pStyle w:val="NoSpacing"/>
        <w:numPr>
          <w:ilvl w:val="0"/>
          <w:numId w:val="22"/>
        </w:numPr>
        <w:rPr>
          <w:rStyle w:val="Emphasis"/>
          <w:b w:val="0"/>
          <w:i w:val="0"/>
          <w:color w:val="auto"/>
        </w:rPr>
      </w:pPr>
      <w:r w:rsidRPr="004505B8">
        <w:rPr>
          <w:rStyle w:val="Emphasis"/>
          <w:b w:val="0"/>
          <w:i w:val="0"/>
          <w:color w:val="auto"/>
        </w:rPr>
        <w:t>Tracking Number/Serial Number</w:t>
      </w:r>
    </w:p>
    <w:p w14:paraId="7ABD8782" w14:textId="77777777" w:rsidR="00187A0D" w:rsidRPr="004505B8" w:rsidRDefault="00187A0D" w:rsidP="00AD4624">
      <w:pPr>
        <w:pStyle w:val="NoSpacing"/>
        <w:numPr>
          <w:ilvl w:val="0"/>
          <w:numId w:val="22"/>
        </w:numPr>
        <w:rPr>
          <w:rStyle w:val="Emphasis"/>
          <w:b w:val="0"/>
          <w:i w:val="0"/>
          <w:color w:val="auto"/>
        </w:rPr>
      </w:pPr>
      <w:r w:rsidRPr="004505B8">
        <w:rPr>
          <w:rStyle w:val="Emphasis"/>
          <w:b w:val="0"/>
          <w:i w:val="0"/>
          <w:color w:val="auto"/>
        </w:rPr>
        <w:t>VA Bar Code</w:t>
      </w:r>
    </w:p>
    <w:p w14:paraId="54047C76" w14:textId="77777777" w:rsidR="00187A0D" w:rsidRPr="004505B8" w:rsidRDefault="00187A0D" w:rsidP="00AD4624">
      <w:pPr>
        <w:pStyle w:val="NoSpacing"/>
        <w:numPr>
          <w:ilvl w:val="0"/>
          <w:numId w:val="22"/>
        </w:numPr>
        <w:rPr>
          <w:rStyle w:val="Emphasis"/>
          <w:b w:val="0"/>
          <w:i w:val="0"/>
          <w:color w:val="auto"/>
        </w:rPr>
      </w:pPr>
      <w:r w:rsidRPr="004505B8">
        <w:rPr>
          <w:rStyle w:val="Emphasis"/>
          <w:b w:val="0"/>
          <w:i w:val="0"/>
          <w:color w:val="auto"/>
        </w:rPr>
        <w:t>Location</w:t>
      </w:r>
    </w:p>
    <w:p w14:paraId="4B27ACFC" w14:textId="77777777" w:rsidR="00187A0D" w:rsidRPr="004505B8" w:rsidRDefault="00187A0D" w:rsidP="00AD4624">
      <w:pPr>
        <w:pStyle w:val="NoSpacing"/>
        <w:numPr>
          <w:ilvl w:val="0"/>
          <w:numId w:val="22"/>
        </w:numPr>
        <w:rPr>
          <w:rStyle w:val="Emphasis"/>
          <w:b w:val="0"/>
          <w:i w:val="0"/>
          <w:color w:val="auto"/>
        </w:rPr>
      </w:pPr>
      <w:r w:rsidRPr="004505B8">
        <w:rPr>
          <w:rStyle w:val="Emphasis"/>
          <w:b w:val="0"/>
          <w:i w:val="0"/>
          <w:color w:val="auto"/>
        </w:rPr>
        <w:t>Value</w:t>
      </w:r>
    </w:p>
    <w:p w14:paraId="4C240B86" w14:textId="77777777" w:rsidR="00187A0D" w:rsidRPr="004505B8" w:rsidRDefault="00187A0D" w:rsidP="00AD4624">
      <w:pPr>
        <w:pStyle w:val="NoSpacing"/>
        <w:numPr>
          <w:ilvl w:val="0"/>
          <w:numId w:val="22"/>
        </w:numPr>
        <w:rPr>
          <w:rStyle w:val="Emphasis"/>
          <w:b w:val="0"/>
          <w:i w:val="0"/>
          <w:color w:val="auto"/>
        </w:rPr>
      </w:pPr>
      <w:r w:rsidRPr="004505B8">
        <w:rPr>
          <w:rStyle w:val="Emphasis"/>
          <w:b w:val="0"/>
          <w:i w:val="0"/>
          <w:color w:val="auto"/>
        </w:rPr>
        <w:t>Total Value of Equipment</w:t>
      </w:r>
    </w:p>
    <w:p w14:paraId="1DDAF490" w14:textId="77777777" w:rsidR="00187A0D" w:rsidRPr="004505B8" w:rsidRDefault="00187A0D" w:rsidP="00AD4624">
      <w:pPr>
        <w:pStyle w:val="NoSpacing"/>
        <w:numPr>
          <w:ilvl w:val="0"/>
          <w:numId w:val="22"/>
        </w:numPr>
        <w:rPr>
          <w:rStyle w:val="Emphasis"/>
          <w:b w:val="0"/>
          <w:i w:val="0"/>
          <w:color w:val="auto"/>
        </w:rPr>
      </w:pPr>
      <w:r w:rsidRPr="004505B8">
        <w:rPr>
          <w:rStyle w:val="Emphasis"/>
          <w:b w:val="0"/>
          <w:i w:val="0"/>
          <w:color w:val="auto"/>
        </w:rPr>
        <w:t>Anticipated Transfer Date to Government</w:t>
      </w:r>
    </w:p>
    <w:p w14:paraId="69E4AE28" w14:textId="3ED5239B" w:rsidR="00A354CB" w:rsidRPr="004505B8" w:rsidRDefault="00187A0D" w:rsidP="00AD4624">
      <w:pPr>
        <w:pStyle w:val="NoSpacing"/>
        <w:numPr>
          <w:ilvl w:val="0"/>
          <w:numId w:val="22"/>
        </w:numPr>
        <w:rPr>
          <w:iCs/>
        </w:rPr>
      </w:pPr>
      <w:r w:rsidRPr="004505B8">
        <w:rPr>
          <w:rStyle w:val="Emphasis"/>
          <w:b w:val="0"/>
          <w:i w:val="0"/>
          <w:color w:val="auto"/>
        </w:rPr>
        <w:t>Anticipated Transfer Location</w:t>
      </w:r>
    </w:p>
    <w:p w14:paraId="5BF4797F" w14:textId="6292F50B" w:rsidR="00A354CB" w:rsidRDefault="00516A2D" w:rsidP="000C1546">
      <w:pPr>
        <w:pStyle w:val="Heading2"/>
        <w:rPr>
          <w:caps w:val="0"/>
        </w:rPr>
      </w:pPr>
      <w:bookmarkStart w:id="130" w:name="_Toc225311857"/>
      <w:r>
        <w:rPr>
          <w:caps w:val="0"/>
        </w:rPr>
        <w:t>ORGANIZATIONAL CONFLICT OF INTEREST</w:t>
      </w:r>
      <w:bookmarkEnd w:id="130"/>
    </w:p>
    <w:p w14:paraId="6C65C320" w14:textId="07BDCDBE" w:rsidR="00516A2D" w:rsidRDefault="00516A2D" w:rsidP="00516A2D">
      <w:r w:rsidRPr="008B1D4A">
        <w:t xml:space="preserve">Please be advised that since the awardee of this TO will </w:t>
      </w:r>
      <w:r w:rsidR="002016A9">
        <w:t>have access to high level information resulting from the audits which may drive future requirements</w:t>
      </w:r>
      <w:r w:rsidRPr="008B1D4A">
        <w:t xml:space="preserve">, some restrictions on future activities of the awardee may be required in accordance with Subpart 9.5 of the </w:t>
      </w:r>
      <w:r w:rsidR="00125376">
        <w:t xml:space="preserve">Revolutionary </w:t>
      </w:r>
      <w:r w:rsidRPr="008B1D4A">
        <w:t xml:space="preserve">Federal Acquisition Regulation </w:t>
      </w:r>
      <w:r w:rsidR="00125376">
        <w:t xml:space="preserve">Overhaul </w:t>
      </w:r>
      <w:r w:rsidRPr="008B1D4A">
        <w:t>(</w:t>
      </w:r>
      <w:r w:rsidR="00125376">
        <w:t>RFO</w:t>
      </w:r>
      <w:r w:rsidRPr="008B1D4A">
        <w:t xml:space="preserve">), VA Acquisition Regulation (VAAR) 852.209-70 Organizational Conflicts of Interest, </w:t>
      </w:r>
      <w:r w:rsidR="00125376">
        <w:t>RFO</w:t>
      </w:r>
      <w:r w:rsidRPr="008B1D4A">
        <w:t xml:space="preserve"> 52.203-16, and the clause entitled Organizational Conflict of Interest, found in Section B of the</w:t>
      </w:r>
      <w:r w:rsidR="002016A9">
        <w:t xml:space="preserve"> TO</w:t>
      </w:r>
      <w:r w:rsidRPr="008B1D4A">
        <w:t>. The Contractor and its employees, as appropriate, shall be required to sign Non-Disclosure Agreements (NDAs) (Appendix A).</w:t>
      </w:r>
    </w:p>
    <w:p w14:paraId="61776C5F" w14:textId="77777777" w:rsidR="003B2038" w:rsidRDefault="003B2038" w:rsidP="00516A2D"/>
    <w:p w14:paraId="797FF59C" w14:textId="77777777" w:rsidR="003B2038" w:rsidRDefault="003B2038" w:rsidP="00516A2D"/>
    <w:p w14:paraId="03AD7AC4" w14:textId="77777777" w:rsidR="003B2038" w:rsidRDefault="003B2038" w:rsidP="00516A2D"/>
    <w:p w14:paraId="25532F1D" w14:textId="77777777" w:rsidR="003B2038" w:rsidRDefault="003B2038" w:rsidP="00516A2D"/>
    <w:p w14:paraId="5BFB71BB" w14:textId="77777777" w:rsidR="003B2038" w:rsidRDefault="003B2038" w:rsidP="00516A2D"/>
    <w:p w14:paraId="73F839E4" w14:textId="77777777" w:rsidR="003B2038" w:rsidRDefault="003B2038" w:rsidP="00516A2D"/>
    <w:p w14:paraId="3469C34F" w14:textId="77777777" w:rsidR="003B2038" w:rsidRDefault="003B2038" w:rsidP="00516A2D"/>
    <w:p w14:paraId="1EE9CA9F" w14:textId="77777777" w:rsidR="003B2038" w:rsidRDefault="003B2038" w:rsidP="00516A2D"/>
    <w:p w14:paraId="6C5D35DD" w14:textId="77777777" w:rsidR="003B2038" w:rsidRDefault="003B2038" w:rsidP="00516A2D"/>
    <w:p w14:paraId="345AAFA9" w14:textId="77777777" w:rsidR="003B2038" w:rsidRDefault="003B2038" w:rsidP="00516A2D"/>
    <w:p w14:paraId="77C54952" w14:textId="77777777" w:rsidR="003B2038" w:rsidRDefault="003B2038" w:rsidP="00516A2D"/>
    <w:p w14:paraId="677A7E31" w14:textId="77777777" w:rsidR="003B2038" w:rsidRDefault="003B2038" w:rsidP="00516A2D"/>
    <w:p w14:paraId="4443CE05" w14:textId="77777777" w:rsidR="003B2038" w:rsidRDefault="003B2038" w:rsidP="00516A2D"/>
    <w:p w14:paraId="20ACA7B5" w14:textId="77777777" w:rsidR="003B2038" w:rsidRDefault="003B2038" w:rsidP="00516A2D"/>
    <w:p w14:paraId="72E052EF" w14:textId="77777777" w:rsidR="003B2038" w:rsidRDefault="003B2038" w:rsidP="00516A2D"/>
    <w:p w14:paraId="07739FC4" w14:textId="77777777" w:rsidR="003B2038" w:rsidRDefault="003B2038" w:rsidP="00516A2D"/>
    <w:p w14:paraId="3FD577DA" w14:textId="77777777" w:rsidR="003B2038" w:rsidRDefault="003B2038" w:rsidP="00516A2D"/>
    <w:p w14:paraId="68964CA9" w14:textId="77777777" w:rsidR="003B2038" w:rsidRDefault="003B2038" w:rsidP="00516A2D"/>
    <w:p w14:paraId="3834B874" w14:textId="77777777" w:rsidR="003B2038" w:rsidRDefault="003B2038" w:rsidP="00516A2D"/>
    <w:p w14:paraId="07111B58" w14:textId="77777777" w:rsidR="003B2038" w:rsidRDefault="003B2038" w:rsidP="00516A2D"/>
    <w:p w14:paraId="1EA27ADF" w14:textId="77777777" w:rsidR="003B2038" w:rsidRDefault="003B2038" w:rsidP="00516A2D"/>
    <w:p w14:paraId="270F784A" w14:textId="77777777" w:rsidR="003B2038" w:rsidRDefault="003B2038" w:rsidP="00516A2D"/>
    <w:p w14:paraId="194810AD" w14:textId="77777777" w:rsidR="003B2038" w:rsidRDefault="003B2038" w:rsidP="00516A2D"/>
    <w:p w14:paraId="70942BA9" w14:textId="77777777" w:rsidR="003B2038" w:rsidRDefault="003B2038" w:rsidP="00516A2D"/>
    <w:p w14:paraId="13B2C9AB" w14:textId="77777777" w:rsidR="003B2038" w:rsidRDefault="003B2038" w:rsidP="00516A2D"/>
    <w:p w14:paraId="1D9FCEBA" w14:textId="77777777" w:rsidR="003B2038" w:rsidRDefault="003B2038" w:rsidP="00516A2D"/>
    <w:p w14:paraId="1365769C" w14:textId="77777777" w:rsidR="003B2038" w:rsidRDefault="003B2038" w:rsidP="00516A2D"/>
    <w:p w14:paraId="60D0CA84" w14:textId="77777777" w:rsidR="003B2038" w:rsidRDefault="003B2038" w:rsidP="00516A2D"/>
    <w:p w14:paraId="566ED29C" w14:textId="77777777" w:rsidR="00470816" w:rsidRDefault="00470816" w:rsidP="00516A2D"/>
    <w:p w14:paraId="3331CFED" w14:textId="77777777" w:rsidR="00470816" w:rsidRDefault="00470816" w:rsidP="00516A2D"/>
    <w:p w14:paraId="13930C72" w14:textId="77777777" w:rsidR="00470816" w:rsidRDefault="00470816" w:rsidP="00516A2D"/>
    <w:p w14:paraId="46E3A3C1" w14:textId="77777777" w:rsidR="00470816" w:rsidRDefault="00470816" w:rsidP="00516A2D"/>
    <w:p w14:paraId="00A57A37" w14:textId="77777777" w:rsidR="00470816" w:rsidRDefault="00470816" w:rsidP="00516A2D"/>
    <w:p w14:paraId="158C3376" w14:textId="77777777" w:rsidR="003B2038" w:rsidRPr="008B1D4A" w:rsidRDefault="003B2038" w:rsidP="00516A2D"/>
    <w:p w14:paraId="0DD1A13D" w14:textId="7A639A3E" w:rsidR="00E47F5F" w:rsidRPr="00FA0323" w:rsidRDefault="00E47F5F" w:rsidP="00142854">
      <w:pPr>
        <w:pStyle w:val="Heading2"/>
        <w:numPr>
          <w:ilvl w:val="0"/>
          <w:numId w:val="0"/>
        </w:numPr>
        <w:rPr>
          <w:i/>
          <w:color w:val="0070C0"/>
        </w:rPr>
      </w:pPr>
      <w:bookmarkStart w:id="131" w:name="_Ref252783628"/>
      <w:bookmarkStart w:id="132" w:name="_Toc225311858"/>
      <w:r w:rsidRPr="00CF5F5D">
        <w:t xml:space="preserve">ADDENDUM </w:t>
      </w:r>
      <w:r w:rsidR="00CF5F5D">
        <w:t>A – ADDITIONAL VA REQUIREMENTS, CONSOLIDATED</w:t>
      </w:r>
      <w:bookmarkEnd w:id="131"/>
      <w:bookmarkEnd w:id="132"/>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5A64BBA3" w:rsidR="00E47F5F" w:rsidRPr="00D13E0C" w:rsidRDefault="00E47F5F" w:rsidP="005A1B57">
      <w:pPr>
        <w:pStyle w:val="NoSpacing"/>
      </w:pPr>
      <w:r w:rsidRPr="00D13E0C">
        <w:t>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w:t>
      </w:r>
      <w:r w:rsidR="00135C5E">
        <w:t xml:space="preserve">M </w:t>
      </w:r>
      <w:r w:rsidRPr="00D13E0C">
        <w:t xml:space="preserve">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33"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33"/>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34" w:name="_Hlk182830455"/>
      <w:r w:rsidR="009C6262">
        <w:t xml:space="preserve">(Appendix C updated April 22, 2024) </w:t>
      </w:r>
      <w:bookmarkEnd w:id="134"/>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135"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136" w:name="_Hlk526252903"/>
      <w:r w:rsidR="00CC3292" w:rsidRPr="00CC3292">
        <w:rPr>
          <w:rStyle w:val="Hyperlink"/>
        </w:rPr>
        <w:t>ttps://www.tms.va.gov/SecureAuth35/</w:t>
      </w:r>
      <w:bookmarkEnd w:id="135"/>
      <w:bookmarkEnd w:id="136"/>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53"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Contractor employees shall complete a VA Systems Access Agreement if they are provided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A" w14:textId="3A84E500" w:rsidR="00BC6961" w:rsidRPr="00FA0323"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4"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C" w14:textId="28DC8366" w:rsidR="00BC00B7" w:rsidRPr="002A2ACA" w:rsidRDefault="00CE7438" w:rsidP="00BC00B7">
      <w:pPr>
        <w:pStyle w:val="AppendixHeading2"/>
        <w:rPr>
          <w:lang w:val="sv-SE"/>
        </w:rPr>
      </w:pPr>
      <w:bookmarkStart w:id="137"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to: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5" w:tooltip="Link to VA Directive 6102" w:history="1">
        <w:r w:rsidR="004E4586" w:rsidRPr="003E759A">
          <w:rPr>
            <w:rStyle w:val="Hyperlink"/>
          </w:rPr>
          <w:t>https://www.va.gov/vapubs/viewPublication.asp?Pub_ID=1056&amp;FType=</w:t>
        </w:r>
        <w:r w:rsidR="004E4586" w:rsidRPr="00C83BC3">
          <w:rPr>
            <w:rStyle w:val="Hyperlink"/>
          </w:rPr>
          <w:t>2</w:t>
        </w:r>
      </w:hyperlink>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38" w:name="_Hlk182830562"/>
      <w:r w:rsidRPr="00200A3C">
        <w:t>VA Web Governance website can be found at</w:t>
      </w:r>
      <w:r>
        <w:rPr>
          <w:rStyle w:val="Hyperlink"/>
          <w:rFonts w:cs="Arial"/>
        </w:rPr>
        <w:t xml:space="preserve"> </w:t>
      </w:r>
      <w:hyperlink r:id="rId56" w:tooltip="Link to VA Web Governance website" w:history="1">
        <w:r>
          <w:rPr>
            <w:rStyle w:val="Hyperlink"/>
          </w:rPr>
          <w:t>Home - VA Web Governance</w:t>
        </w:r>
      </w:hyperlink>
      <w:r w:rsidR="00AB2629">
        <w:t>.</w:t>
      </w:r>
    </w:p>
    <w:bookmarkEnd w:id="137"/>
    <w:bookmarkEnd w:id="138"/>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7D4E64D6" w14:textId="77777777" w:rsidR="00267336" w:rsidRDefault="00267336" w:rsidP="00267336">
      <w:pPr>
        <w:rPr>
          <w:rFonts w:cs="Arial"/>
        </w:rPr>
      </w:pPr>
      <w:bookmarkStart w:id="139" w:name="_Hlk526253905"/>
    </w:p>
    <w:p w14:paraId="0DD1A156" w14:textId="5C97C0B5" w:rsidR="00E47F5F" w:rsidRPr="00D61856" w:rsidRDefault="0029458D" w:rsidP="00D61856">
      <w:pPr>
        <w:rPr>
          <w:rFonts w:cs="Arial"/>
        </w:rPr>
      </w:pPr>
      <w:bookmarkStart w:id="140" w:name="_Hlk182830593"/>
      <w:bookmarkStart w:id="141"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140"/>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bookmarkEnd w:id="139"/>
      <w:bookmarkEnd w:id="141"/>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142"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43"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request</w:t>
      </w:r>
      <w:r w:rsidR="00974190">
        <w:rPr>
          <w:rFonts w:cs="Arial"/>
        </w:rPr>
        <w:t>, or can be obtained from the Access Board website</w:t>
      </w:r>
      <w:r w:rsidRPr="00573BA2">
        <w:rPr>
          <w:rFonts w:cs="Arial"/>
        </w:rPr>
        <w:t>.</w:t>
      </w:r>
      <w:bookmarkEnd w:id="143"/>
      <w:r w:rsidR="00E60187">
        <w:rPr>
          <w:rFonts w:cs="Arial"/>
        </w:rPr>
        <w:t xml:space="preserve">  </w:t>
      </w:r>
      <w:r w:rsidR="00CC3292" w:rsidRPr="75F2D1E0">
        <w:rPr>
          <w:rFonts w:cs="Arial"/>
        </w:rPr>
        <w:t xml:space="preserve">Federal agencies must comply with the </w:t>
      </w:r>
      <w:bookmarkStart w:id="144" w:name="_Hlk182830688"/>
      <w:r w:rsidR="00CC3292">
        <w:rPr>
          <w:rFonts w:cs="Arial"/>
        </w:rPr>
        <w:t>Rehabilitation Act of 1973, as amended</w:t>
      </w:r>
      <w:bookmarkEnd w:id="144"/>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C00936"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45"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45"/>
    </w:p>
    <w:p w14:paraId="08D4FE0A" w14:textId="6E45211E" w:rsidR="00267336" w:rsidRDefault="00C00936"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ED47A16" w:rsidR="00267336" w:rsidRDefault="00C00936" w:rsidP="00267336">
      <w:pPr>
        <w:spacing w:before="13" w:after="13"/>
        <w:ind w:left="900" w:right="13"/>
        <w:rPr>
          <w:rFonts w:cs="Arial"/>
          <w:color w:val="000000"/>
        </w:rPr>
      </w:pPr>
      <w:sdt>
        <w:sdtPr>
          <w:rPr>
            <w:rFonts w:cs="Arial"/>
            <w:color w:val="000000"/>
          </w:rPr>
          <w:id w:val="-999419251"/>
          <w14:checkbox>
            <w14:checked w14:val="0"/>
            <w14:checkedState w14:val="2612" w14:font="MS Gothic"/>
            <w14:uncheckedState w14:val="2610" w14:font="MS Gothic"/>
          </w14:checkbox>
        </w:sdtPr>
        <w:sdtEndPr/>
        <w:sdtContent>
          <w:r w:rsidR="00D61856">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21989395" w:rsidR="00267336" w:rsidRDefault="00C00936" w:rsidP="00267336">
      <w:pPr>
        <w:spacing w:before="13" w:after="13"/>
        <w:ind w:left="900" w:right="13"/>
        <w:rPr>
          <w:rFonts w:cs="Arial"/>
          <w:color w:val="000000"/>
        </w:rPr>
      </w:pPr>
      <w:sdt>
        <w:sdtPr>
          <w:rPr>
            <w:rFonts w:cs="Arial"/>
            <w:color w:val="000000"/>
          </w:rPr>
          <w:id w:val="828573157"/>
          <w14:checkbox>
            <w14:checked w14:val="0"/>
            <w14:checkedState w14:val="2612" w14:font="MS Gothic"/>
            <w14:uncheckedState w14:val="2610" w14:font="MS Gothic"/>
          </w14:checkbox>
        </w:sdtPr>
        <w:sdtEndPr/>
        <w:sdtContent>
          <w:r w:rsidR="00D61856">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C00936"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42"/>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46" w:name="_Hlk526253998"/>
    </w:p>
    <w:p w14:paraId="4DCA1ED9" w14:textId="75628947" w:rsidR="00CB14C7" w:rsidRPr="00D61856" w:rsidRDefault="00267336" w:rsidP="00D6185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End w:id="146"/>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147"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4336E54F" w14:textId="6E3E138E" w:rsidR="00267336" w:rsidRPr="00D61856" w:rsidRDefault="009147DF" w:rsidP="00CB14C7">
      <w:pPr>
        <w:rPr>
          <w:rFonts w:cs="Arial"/>
        </w:rPr>
      </w:pPr>
      <w:r w:rsidRPr="75F2D1E0">
        <w:rPr>
          <w:rFonts w:cs="Arial"/>
        </w:rPr>
        <w:t>The Government reserves the right to test for Section 508 Compliance before delivery.  The Contractor shall be able to demonstrate Section 508 Compliance upon delivery.</w:t>
      </w:r>
      <w:bookmarkEnd w:id="147"/>
    </w:p>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AD4624">
      <w:pPr>
        <w:pStyle w:val="ListParagraph"/>
        <w:numPr>
          <w:ilvl w:val="0"/>
          <w:numId w:val="7"/>
        </w:numPr>
      </w:pPr>
      <w:r w:rsidRPr="00D13E0C">
        <w:t>The Contractor and their personnel shall wear visible identification at all times while they are on the premises.</w:t>
      </w:r>
    </w:p>
    <w:p w14:paraId="0DD1A167" w14:textId="77777777" w:rsidR="00E47F5F" w:rsidRPr="00D13E0C" w:rsidRDefault="00E47F5F" w:rsidP="00AD4624">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AD4624">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AD4624">
      <w:pPr>
        <w:pStyle w:val="ListParagraph"/>
        <w:numPr>
          <w:ilvl w:val="0"/>
          <w:numId w:val="7"/>
        </w:numPr>
      </w:pPr>
      <w:r w:rsidRPr="00D13E0C">
        <w:t>Possession of weapons is prohibited.</w:t>
      </w:r>
    </w:p>
    <w:p w14:paraId="0DD1A16A" w14:textId="77777777" w:rsidR="00E47F5F" w:rsidRPr="00D13E0C" w:rsidRDefault="00E47F5F" w:rsidP="00AD4624">
      <w:pPr>
        <w:pStyle w:val="ListParagraph"/>
        <w:numPr>
          <w:ilvl w:val="0"/>
          <w:numId w:val="7"/>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AD4624">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AD4624">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AD4624">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AD4624">
      <w:pPr>
        <w:pStyle w:val="ListParagraph"/>
        <w:numPr>
          <w:ilvl w:val="0"/>
          <w:numId w:val="8"/>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AD4624">
      <w:pPr>
        <w:pStyle w:val="ListParagraph"/>
        <w:numPr>
          <w:ilvl w:val="0"/>
          <w:numId w:val="8"/>
        </w:numPr>
      </w:pPr>
      <w:r w:rsidRPr="00D13E0C">
        <w:t xml:space="preserve">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AD4624">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AD4624">
      <w:pPr>
        <w:pStyle w:val="ListParagraph"/>
        <w:numPr>
          <w:ilvl w:val="0"/>
          <w:numId w:val="8"/>
        </w:numPr>
      </w:pPr>
      <w:r w:rsidRPr="00D13E0C">
        <w:t>Contractor must adhere to the following:</w:t>
      </w:r>
    </w:p>
    <w:p w14:paraId="0DD1A176" w14:textId="77777777" w:rsidR="00CE7438" w:rsidRDefault="00E47F5F" w:rsidP="00AD4624">
      <w:pPr>
        <w:pStyle w:val="ListParagraph"/>
        <w:numPr>
          <w:ilvl w:val="0"/>
          <w:numId w:val="12"/>
        </w:numPr>
        <w:ind w:left="1980"/>
      </w:pPr>
      <w:r w:rsidRPr="00D13E0C">
        <w:t>The use of “thumb drives” or any other medium for transport of information is expressly prohibited.</w:t>
      </w:r>
    </w:p>
    <w:p w14:paraId="0DD1A177" w14:textId="77777777" w:rsidR="00CE7438" w:rsidRDefault="00E47F5F" w:rsidP="00AD4624">
      <w:pPr>
        <w:pStyle w:val="ListParagraph"/>
        <w:numPr>
          <w:ilvl w:val="0"/>
          <w:numId w:val="12"/>
        </w:numPr>
        <w:ind w:left="1980"/>
      </w:pPr>
      <w:r w:rsidRPr="00D13E0C">
        <w:t>Controlled access to system and security software and documentation.</w:t>
      </w:r>
    </w:p>
    <w:p w14:paraId="0DD1A178" w14:textId="77777777" w:rsidR="00CE7438" w:rsidRDefault="00E47F5F" w:rsidP="00AD4624">
      <w:pPr>
        <w:pStyle w:val="ListParagraph"/>
        <w:numPr>
          <w:ilvl w:val="0"/>
          <w:numId w:val="12"/>
        </w:numPr>
        <w:ind w:left="1980"/>
      </w:pPr>
      <w:r w:rsidRPr="00D13E0C">
        <w:t>Recording, monitoring, and control of passwords and privileges.</w:t>
      </w:r>
    </w:p>
    <w:p w14:paraId="0DD1A179" w14:textId="77777777" w:rsidR="00CE7438" w:rsidRDefault="00E47F5F" w:rsidP="00AD4624">
      <w:pPr>
        <w:pStyle w:val="ListParagraph"/>
        <w:numPr>
          <w:ilvl w:val="0"/>
          <w:numId w:val="12"/>
        </w:numPr>
        <w:ind w:left="1980"/>
      </w:pPr>
      <w:r w:rsidRPr="00D13E0C">
        <w:t>All terminated personnel are denied physical and electronic access to all data, program listings, data processing equipment and systems.</w:t>
      </w:r>
    </w:p>
    <w:p w14:paraId="0DD1A17A" w14:textId="77777777" w:rsidR="00CE7438" w:rsidRDefault="00E47F5F" w:rsidP="00AD4624">
      <w:pPr>
        <w:pStyle w:val="ListParagraph"/>
        <w:numPr>
          <w:ilvl w:val="0"/>
          <w:numId w:val="12"/>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AD4624">
      <w:pPr>
        <w:pStyle w:val="ListParagraph"/>
        <w:numPr>
          <w:ilvl w:val="0"/>
          <w:numId w:val="12"/>
        </w:numPr>
        <w:ind w:left="1980"/>
      </w:pPr>
      <w:r w:rsidRPr="00D13E0C">
        <w:t>Contractor PM and VA PM are informed within twenty-four (24) hours of any employee termination.</w:t>
      </w:r>
    </w:p>
    <w:p w14:paraId="0DD1A17C" w14:textId="77777777" w:rsidR="00CE7438" w:rsidRDefault="00E47F5F" w:rsidP="00AD4624">
      <w:pPr>
        <w:pStyle w:val="ListParagraph"/>
        <w:numPr>
          <w:ilvl w:val="0"/>
          <w:numId w:val="12"/>
        </w:numPr>
        <w:ind w:left="1980"/>
      </w:pPr>
      <w:r w:rsidRPr="00D13E0C">
        <w:t>Acquisition sensitive information shall be marked "Acquisition Sensitive" and shall be handled as "For Official Use Only (FOUO)".</w:t>
      </w:r>
    </w:p>
    <w:p w14:paraId="0DD1A17D" w14:textId="77777777" w:rsidR="00CE7438" w:rsidRDefault="00E47F5F" w:rsidP="00AD4624">
      <w:pPr>
        <w:pStyle w:val="ListParagraph"/>
        <w:numPr>
          <w:ilvl w:val="0"/>
          <w:numId w:val="12"/>
        </w:numPr>
        <w:ind w:left="1980"/>
      </w:pPr>
      <w:r w:rsidRPr="00D13E0C">
        <w:t>Contractor does not require access to classified data.</w:t>
      </w:r>
    </w:p>
    <w:p w14:paraId="0DD1A17E" w14:textId="77777777" w:rsidR="00E47F5F" w:rsidRPr="00E82DCF" w:rsidRDefault="00E47F5F" w:rsidP="00AD4624">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AD4624">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3C5889C" w:rsidR="008B4D50" w:rsidRPr="00B550E9" w:rsidRDefault="00E33E55" w:rsidP="008B4D50">
      <w:pPr>
        <w:pStyle w:val="AppendixHeading"/>
      </w:pPr>
      <w:bookmarkStart w:id="148" w:name="_Hlk56606915"/>
      <w:r w:rsidRPr="00B550E9">
        <w:t xml:space="preserve">Information Technology Using </w:t>
      </w:r>
      <w:r>
        <w:t>Sustainable Products and Services</w:t>
      </w:r>
    </w:p>
    <w:p w14:paraId="20C073CF" w14:textId="1EC963EF" w:rsidR="00604D29" w:rsidRDefault="00D61856" w:rsidP="00604D29">
      <w:pPr>
        <w:pStyle w:val="NoSpacing"/>
      </w:pPr>
      <w:bookmarkStart w:id="149" w:name="_Hlk182830863"/>
      <w:bookmarkStart w:id="150" w:name="_Hlk72498820"/>
      <w:r>
        <w:t>Not Applicable.</w:t>
      </w:r>
    </w:p>
    <w:p w14:paraId="7810168F" w14:textId="567882B4" w:rsidR="00D33DE3" w:rsidRDefault="00D33DE3" w:rsidP="005A1B57">
      <w:pPr>
        <w:pStyle w:val="NoSpacing"/>
      </w:pPr>
      <w:bookmarkStart w:id="151" w:name="Software"/>
      <w:bookmarkStart w:id="152" w:name="Telecommunications"/>
      <w:bookmarkStart w:id="153" w:name="Video"/>
      <w:bookmarkStart w:id="154" w:name="Self"/>
      <w:bookmarkStart w:id="155" w:name="Desktop"/>
      <w:bookmarkEnd w:id="149"/>
      <w:bookmarkEnd w:id="150"/>
      <w:bookmarkEnd w:id="148"/>
      <w:bookmarkEnd w:id="151"/>
      <w:bookmarkEnd w:id="152"/>
      <w:bookmarkEnd w:id="153"/>
      <w:bookmarkEnd w:id="154"/>
      <w:bookmarkEnd w:id="155"/>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156" w:name="_Toc225311859"/>
      <w:bookmarkStart w:id="157" w:name="_Toc164926653"/>
      <w:r w:rsidRPr="00200A3C">
        <w:t>ADDENDUM B – VA INFORMATION AND INFORMATION SYSTEM SECURITY/ PRIVACY LANGUAGE</w:t>
      </w:r>
      <w:bookmarkEnd w:id="156"/>
      <w:r w:rsidRPr="00200A3C">
        <w:t xml:space="preserve"> </w:t>
      </w:r>
      <w:bookmarkEnd w:id="157"/>
    </w:p>
    <w:p w14:paraId="54D53848" w14:textId="77777777" w:rsidR="00983A5C" w:rsidRPr="00983A5C" w:rsidRDefault="00983A5C" w:rsidP="00983A5C">
      <w:pPr>
        <w:autoSpaceDE w:val="0"/>
        <w:autoSpaceDN w:val="0"/>
        <w:adjustRightInd w:val="0"/>
        <w:rPr>
          <w:rFonts w:cs="Arial"/>
          <w:b/>
          <w:bCs/>
          <w:color w:val="000000"/>
        </w:rPr>
      </w:pPr>
    </w:p>
    <w:p w14:paraId="12DD0823" w14:textId="77777777" w:rsidR="00983A5C" w:rsidRPr="00200A3C" w:rsidRDefault="00983A5C" w:rsidP="00983A5C">
      <w:pPr>
        <w:autoSpaceDE w:val="0"/>
        <w:autoSpaceDN w:val="0"/>
        <w:adjustRightInd w:val="0"/>
        <w:rPr>
          <w:b/>
        </w:rPr>
      </w:pPr>
      <w:bookmarkStart w:id="158" w:name="_Hlk182830987"/>
      <w:r w:rsidRPr="00200A3C">
        <w:rPr>
          <w:b/>
        </w:rPr>
        <w:t>NOTE: In the event of a conflict, VAAR 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543A07A4"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159" w:name="_Hlk175301855"/>
      <w:r w:rsidR="009D70DA">
        <w:rPr>
          <w:rFonts w:cs="Arial"/>
          <w:b/>
          <w:bCs/>
          <w:color w:val="000000"/>
        </w:rPr>
        <w:t>SECTIONS</w:t>
      </w:r>
      <w:r w:rsidR="005E5996">
        <w:rPr>
          <w:rFonts w:cs="Arial"/>
          <w:b/>
          <w:bCs/>
          <w:color w:val="000000"/>
        </w:rPr>
        <w:t xml:space="preserve"> TAILORED</w:t>
      </w:r>
      <w:r w:rsidR="009D70DA"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59"/>
      <w:r w:rsidRPr="00200A3C">
        <w:rPr>
          <w:rFonts w:cs="Arial"/>
          <w:b/>
          <w:bCs/>
          <w:i/>
          <w:color w:val="000000"/>
        </w:rPr>
        <w:t>, FOR INCLUSION INTO CONTRACTS, AS APPROPRIATE</w:t>
      </w:r>
    </w:p>
    <w:p w14:paraId="16D5206E" w14:textId="77777777" w:rsidR="00983A5C" w:rsidRPr="00983A5C" w:rsidRDefault="00983A5C" w:rsidP="00983A5C"/>
    <w:p w14:paraId="7408DAEB"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614CBAC6" w:rsidR="00983A5C" w:rsidRPr="00200A3C" w:rsidRDefault="00983A5C" w:rsidP="00AD4624">
      <w:pPr>
        <w:numPr>
          <w:ilvl w:val="0"/>
          <w:numId w:val="24"/>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w:t>
      </w:r>
      <w:r w:rsidR="00345B07">
        <w:rPr>
          <w:rFonts w:cs="Arial"/>
        </w:rPr>
        <w:t>RFO</w:t>
      </w:r>
      <w:r w:rsidRPr="00200A3C">
        <w:rPr>
          <w:rFonts w:cs="Arial"/>
        </w:rPr>
        <w:t xml:space="preserve"> 52.227-14 Rights in Data – General. </w:t>
      </w:r>
    </w:p>
    <w:p w14:paraId="1885E662" w14:textId="77777777" w:rsidR="00983A5C" w:rsidRPr="00200A3C" w:rsidRDefault="00983A5C" w:rsidP="00983A5C"/>
    <w:p w14:paraId="63E3F7BE" w14:textId="752F0773" w:rsidR="00983A5C" w:rsidRPr="00200A3C" w:rsidRDefault="00983A5C" w:rsidP="00AD4624">
      <w:pPr>
        <w:numPr>
          <w:ilvl w:val="0"/>
          <w:numId w:val="2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w:t>
      </w:r>
      <w:r w:rsidR="001C5FA3">
        <w:rPr>
          <w:rFonts w:cs="Arial"/>
        </w:rPr>
        <w:t>O</w:t>
      </w:r>
      <w:r w:rsidRPr="00200A3C">
        <w:rPr>
          <w:rFonts w:cs="Arial"/>
        </w:rPr>
        <w:t xml:space="preserve">. The primary clause used to define Government and Contractor data rights is </w:t>
      </w:r>
      <w:r w:rsidR="00345B07">
        <w:rPr>
          <w:rFonts w:cs="Arial"/>
        </w:rPr>
        <w:t>RFO</w:t>
      </w:r>
      <w:r w:rsidRPr="00200A3C">
        <w:rPr>
          <w:rFonts w:cs="Arial"/>
        </w:rPr>
        <w:t xml:space="preserve"> 52.227-14 Rights in Data – General. </w:t>
      </w:r>
    </w:p>
    <w:p w14:paraId="3BA4326E" w14:textId="77777777" w:rsidR="00983A5C" w:rsidRPr="00200A3C" w:rsidRDefault="00983A5C" w:rsidP="00983A5C"/>
    <w:p w14:paraId="252F69D9" w14:textId="459F11BC" w:rsidR="00983A5C" w:rsidRPr="00200A3C" w:rsidRDefault="00983A5C" w:rsidP="00AD4624">
      <w:pPr>
        <w:numPr>
          <w:ilvl w:val="0"/>
          <w:numId w:val="24"/>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2D90997A" w:rsidR="00983A5C" w:rsidRPr="00200A3C" w:rsidRDefault="00983A5C" w:rsidP="00AD4624">
      <w:pPr>
        <w:numPr>
          <w:ilvl w:val="0"/>
          <w:numId w:val="24"/>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w:t>
      </w:r>
      <w:r w:rsidR="009203EF">
        <w:rPr>
          <w:rFonts w:cs="Arial"/>
        </w:rPr>
        <w:t>IT</w:t>
      </w:r>
      <w:r w:rsidRPr="00200A3C">
        <w:rPr>
          <w:rFonts w:cs="Arial"/>
        </w:rPr>
        <w:t xml:space="preserve">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w:t>
      </w:r>
      <w:r w:rsidR="00FF39E5">
        <w:rPr>
          <w:rFonts w:cs="Arial"/>
        </w:rPr>
        <w:t xml:space="preserve">GAO </w:t>
      </w:r>
      <w:r w:rsidRPr="00200A3C">
        <w:rPr>
          <w:rFonts w:cs="Arial"/>
        </w:rPr>
        <w:t>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AD4624">
      <w:pPr>
        <w:numPr>
          <w:ilvl w:val="0"/>
          <w:numId w:val="2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AD4624">
      <w:pPr>
        <w:numPr>
          <w:ilvl w:val="0"/>
          <w:numId w:val="2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3F2C1CEE" w:rsidR="00983A5C" w:rsidRPr="00200A3C" w:rsidRDefault="00983A5C" w:rsidP="00AD4624">
      <w:pPr>
        <w:numPr>
          <w:ilvl w:val="0"/>
          <w:numId w:val="24"/>
        </w:numPr>
        <w:spacing w:before="120" w:after="60"/>
        <w:contextualSpacing/>
        <w:rPr>
          <w:rFonts w:cs="Arial"/>
        </w:rPr>
      </w:pPr>
      <w:r w:rsidRPr="00200A3C">
        <w:rPr>
          <w:rFonts w:cs="Arial"/>
        </w:rPr>
        <w:t xml:space="preserve">If a </w:t>
      </w:r>
      <w:r w:rsidR="00194C5D">
        <w:rPr>
          <w:rFonts w:cs="Arial"/>
        </w:rPr>
        <w:t>VHA</w:t>
      </w:r>
      <w:r w:rsidRPr="00200A3C">
        <w:rPr>
          <w:rFonts w:cs="Arial"/>
        </w:rPr>
        <w:t xml:space="preserve">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13724320" w:rsidR="00983A5C" w:rsidRPr="00200A3C" w:rsidRDefault="00983A5C" w:rsidP="00AD4624">
      <w:pPr>
        <w:numPr>
          <w:ilvl w:val="0"/>
          <w:numId w:val="2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w:t>
      </w:r>
      <w:r w:rsidR="00FF39E5">
        <w:rPr>
          <w:rFonts w:cs="Arial"/>
        </w:rPr>
        <w:t>NIST</w:t>
      </w:r>
      <w:r w:rsidRPr="00200A3C">
        <w:rPr>
          <w:rFonts w:cs="Arial"/>
        </w:rPr>
        <w:t xml:space="preserve">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AD4624">
      <w:pPr>
        <w:numPr>
          <w:ilvl w:val="0"/>
          <w:numId w:val="24"/>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AD4624">
      <w:pPr>
        <w:numPr>
          <w:ilvl w:val="0"/>
          <w:numId w:val="24"/>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AD4624">
      <w:pPr>
        <w:numPr>
          <w:ilvl w:val="0"/>
          <w:numId w:val="24"/>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AD4624">
      <w:pPr>
        <w:numPr>
          <w:ilvl w:val="0"/>
          <w:numId w:val="2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7EF130CB" w:rsidR="00983A5C" w:rsidRPr="00200A3C" w:rsidRDefault="00983A5C" w:rsidP="00AD4624">
      <w:pPr>
        <w:numPr>
          <w:ilvl w:val="0"/>
          <w:numId w:val="24"/>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w:t>
      </w:r>
      <w:r w:rsidR="00A90738">
        <w:rPr>
          <w:rFonts w:cs="Arial"/>
        </w:rPr>
        <w:t xml:space="preserve">ARA </w:t>
      </w:r>
      <w:r w:rsidRPr="00200A3C">
        <w:rPr>
          <w:rFonts w:cs="Arial"/>
        </w:rPr>
        <w:t xml:space="preserve">requirements as outlined in VA Directive 6300, Records and </w:t>
      </w:r>
      <w:r w:rsidR="009203EF">
        <w:rPr>
          <w:rFonts w:cs="Arial"/>
        </w:rPr>
        <w:t>IM</w:t>
      </w:r>
      <w:r w:rsidRPr="00200A3C">
        <w:rPr>
          <w:rFonts w:cs="Arial"/>
        </w:rPr>
        <w:t xml:space="preserve">,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AD4624">
      <w:pPr>
        <w:numPr>
          <w:ilvl w:val="0"/>
          <w:numId w:val="2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10EA18EE" w:rsidR="00983A5C" w:rsidRPr="00200A3C" w:rsidRDefault="00983A5C" w:rsidP="00AD4624">
      <w:pPr>
        <w:numPr>
          <w:ilvl w:val="0"/>
          <w:numId w:val="24"/>
        </w:numPr>
        <w:spacing w:before="120" w:after="60"/>
        <w:contextualSpacing/>
        <w:rPr>
          <w:rFonts w:cs="Arial"/>
        </w:rPr>
      </w:pPr>
      <w:r w:rsidRPr="00200A3C">
        <w:rPr>
          <w:rFonts w:cs="Arial"/>
        </w:rPr>
        <w:t>Any media, such as paper, magnetic tape, magnetic disks, solid state devices or optical discs that is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w:t>
      </w:r>
      <w:r w:rsidR="004D4BB9">
        <w:rPr>
          <w:rFonts w:cs="Arial"/>
        </w:rPr>
        <w:t>COR</w:t>
      </w:r>
      <w:r w:rsidRPr="00200A3C">
        <w:rPr>
          <w:rFonts w:cs="Arial"/>
        </w:rPr>
        <w:t xml:space="preserve">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AD4624">
      <w:pPr>
        <w:numPr>
          <w:ilvl w:val="0"/>
          <w:numId w:val="24"/>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t xml:space="preserve">ACCESS TO VA INFORMATION AND VA INFORMATION SYSTEMS </w:t>
      </w:r>
    </w:p>
    <w:p w14:paraId="54653241" w14:textId="77777777" w:rsidR="00983A5C" w:rsidRPr="00983A5C" w:rsidRDefault="00983A5C" w:rsidP="00983A5C"/>
    <w:p w14:paraId="173D4CBC" w14:textId="51F17A75" w:rsidR="00983A5C" w:rsidRPr="00200A3C" w:rsidRDefault="00983A5C" w:rsidP="00AD4624">
      <w:pPr>
        <w:numPr>
          <w:ilvl w:val="0"/>
          <w:numId w:val="25"/>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AD4624">
      <w:pPr>
        <w:numPr>
          <w:ilvl w:val="0"/>
          <w:numId w:val="25"/>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79CFBF75" w:rsidR="00983A5C" w:rsidRPr="005E5996" w:rsidRDefault="00983A5C" w:rsidP="005E5996">
      <w:pPr>
        <w:numPr>
          <w:ilvl w:val="0"/>
          <w:numId w:val="25"/>
        </w:numPr>
        <w:spacing w:before="120" w:after="60"/>
        <w:contextualSpacing/>
        <w:rPr>
          <w:rFonts w:cs="Arial"/>
        </w:rPr>
      </w:pPr>
      <w:r w:rsidRPr="00200A3C">
        <w:rPr>
          <w:rFonts w:cs="Arial"/>
        </w:rPr>
        <w:t xml:space="preserve">All </w:t>
      </w:r>
      <w:r w:rsidR="005E5996">
        <w:rPr>
          <w:rFonts w:cs="Arial"/>
        </w:rPr>
        <w:t>Contractor</w:t>
      </w:r>
      <w:r w:rsidR="005E5996" w:rsidRPr="00200A3C">
        <w:rPr>
          <w:rFonts w:cs="Arial"/>
        </w:rPr>
        <w:t xml:space="preserve">s and </w:t>
      </w:r>
      <w:r w:rsidR="005E5996">
        <w:rPr>
          <w:rFonts w:cs="Arial"/>
        </w:rPr>
        <w:t>Subcontractor</w:t>
      </w:r>
      <w:r w:rsidR="005E5996"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5E5996">
        <w:rPr>
          <w:rFonts w:cs="Arial"/>
        </w:rPr>
        <w:t xml:space="preserve">Vetting </w:t>
      </w:r>
      <w:r w:rsidR="005E5996" w:rsidRPr="00200A3C">
        <w:rPr>
          <w:rFonts w:cs="Arial"/>
        </w:rPr>
        <w:t>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AD4624">
      <w:pPr>
        <w:numPr>
          <w:ilvl w:val="0"/>
          <w:numId w:val="2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AD4624">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AD4624">
      <w:pPr>
        <w:numPr>
          <w:ilvl w:val="1"/>
          <w:numId w:val="2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has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AD4624">
      <w:pPr>
        <w:numPr>
          <w:ilvl w:val="1"/>
          <w:numId w:val="2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has their work on a VA project discontinued for any reason.</w:t>
      </w:r>
    </w:p>
    <w:p w14:paraId="57E0D38F" w14:textId="77777777" w:rsidR="00983A5C" w:rsidRPr="00200A3C" w:rsidRDefault="00983A5C" w:rsidP="00983A5C"/>
    <w:p w14:paraId="67210916" w14:textId="1C9DFBB9" w:rsidR="00983A5C" w:rsidRPr="00200A3C" w:rsidRDefault="00983A5C" w:rsidP="00AD4624">
      <w:pPr>
        <w:numPr>
          <w:ilvl w:val="1"/>
          <w:numId w:val="25"/>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AD4624">
      <w:pPr>
        <w:numPr>
          <w:ilvl w:val="1"/>
          <w:numId w:val="25"/>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AD4624">
      <w:pPr>
        <w:numPr>
          <w:ilvl w:val="1"/>
          <w:numId w:val="2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AD4624">
      <w:pPr>
        <w:numPr>
          <w:ilvl w:val="1"/>
          <w:numId w:val="25"/>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AD4624">
      <w:pPr>
        <w:numPr>
          <w:ilvl w:val="0"/>
          <w:numId w:val="25"/>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AD4624">
      <w:pPr>
        <w:numPr>
          <w:ilvl w:val="0"/>
          <w:numId w:val="25"/>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AD4624">
      <w:pPr>
        <w:numPr>
          <w:ilvl w:val="0"/>
          <w:numId w:val="26"/>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AD4624">
      <w:pPr>
        <w:numPr>
          <w:ilvl w:val="1"/>
          <w:numId w:val="26"/>
        </w:numPr>
        <w:spacing w:before="120" w:after="60"/>
        <w:contextualSpacing/>
        <w:rPr>
          <w:rFonts w:cs="Arial"/>
        </w:rPr>
      </w:pPr>
      <w:r w:rsidRPr="00200A3C">
        <w:rPr>
          <w:rFonts w:cs="Arial"/>
        </w:rPr>
        <w:t>VA Privacy and Information Security Awareness and Rules of Behavior course (Talent Management System (TMS) #10176) initially and annually thereafter.</w:t>
      </w:r>
    </w:p>
    <w:p w14:paraId="14B70AC4" w14:textId="77777777" w:rsidR="00983A5C" w:rsidRPr="00200A3C" w:rsidRDefault="00983A5C" w:rsidP="00983A5C"/>
    <w:p w14:paraId="4D24B2BB" w14:textId="77777777" w:rsidR="00983A5C" w:rsidRPr="00200A3C" w:rsidRDefault="00983A5C" w:rsidP="00AD4624">
      <w:pPr>
        <w:numPr>
          <w:ilvl w:val="1"/>
          <w:numId w:val="26"/>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AD4624">
      <w:pPr>
        <w:numPr>
          <w:ilvl w:val="1"/>
          <w:numId w:val="26"/>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AD4624">
      <w:pPr>
        <w:numPr>
          <w:ilvl w:val="0"/>
          <w:numId w:val="2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AD4624">
      <w:pPr>
        <w:numPr>
          <w:ilvl w:val="0"/>
          <w:numId w:val="26"/>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AD4624">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COR/CO the incident number received from the ESD.</w:t>
      </w:r>
    </w:p>
    <w:p w14:paraId="43F8C9DB" w14:textId="77777777" w:rsidR="00983A5C" w:rsidRPr="00200A3C" w:rsidRDefault="00983A5C" w:rsidP="00983A5C"/>
    <w:p w14:paraId="3A64B199" w14:textId="2AF0078F" w:rsidR="00983A5C" w:rsidRPr="00200A3C" w:rsidRDefault="00983A5C" w:rsidP="00AD4624">
      <w:pPr>
        <w:numPr>
          <w:ilvl w:val="0"/>
          <w:numId w:val="27"/>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AD4624">
      <w:pPr>
        <w:numPr>
          <w:ilvl w:val="1"/>
          <w:numId w:val="27"/>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AD4624">
      <w:pPr>
        <w:numPr>
          <w:ilvl w:val="1"/>
          <w:numId w:val="27"/>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AD4624">
      <w:pPr>
        <w:numPr>
          <w:ilvl w:val="1"/>
          <w:numId w:val="27"/>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AD4624">
      <w:pPr>
        <w:numPr>
          <w:ilvl w:val="1"/>
          <w:numId w:val="27"/>
        </w:numPr>
        <w:spacing w:before="120" w:after="60"/>
        <w:contextualSpacing/>
        <w:rPr>
          <w:rFonts w:cs="Arial"/>
        </w:rPr>
      </w:pPr>
      <w:r w:rsidRPr="00200A3C">
        <w:rPr>
          <w:rFonts w:cs="Arial"/>
        </w:rPr>
        <w:t>Why the Security Incident took place (i.e., catalyst for the failure).</w:t>
      </w:r>
    </w:p>
    <w:p w14:paraId="4EA3CE29" w14:textId="77777777" w:rsidR="00983A5C" w:rsidRPr="00200A3C" w:rsidRDefault="00983A5C" w:rsidP="00983A5C"/>
    <w:p w14:paraId="7D28E6A3" w14:textId="77777777" w:rsidR="00983A5C" w:rsidRPr="00200A3C" w:rsidRDefault="00983A5C" w:rsidP="00AD4624">
      <w:pPr>
        <w:numPr>
          <w:ilvl w:val="1"/>
          <w:numId w:val="27"/>
        </w:numPr>
        <w:spacing w:before="120" w:after="60"/>
        <w:contextualSpacing/>
        <w:rPr>
          <w:rFonts w:cs="Arial"/>
        </w:rPr>
      </w:pPr>
      <w:r w:rsidRPr="00200A3C">
        <w:rPr>
          <w:rFonts w:cs="Arial"/>
        </w:rPr>
        <w:t>The amount of data belonging to VA believed to have been compromised.</w:t>
      </w:r>
    </w:p>
    <w:p w14:paraId="25250310" w14:textId="77777777" w:rsidR="00983A5C" w:rsidRPr="00200A3C" w:rsidRDefault="00983A5C" w:rsidP="00983A5C"/>
    <w:p w14:paraId="17F33C6E" w14:textId="555EB3B1" w:rsidR="00983A5C" w:rsidRPr="00200A3C" w:rsidRDefault="00983A5C" w:rsidP="00AD4624">
      <w:pPr>
        <w:numPr>
          <w:ilvl w:val="1"/>
          <w:numId w:val="27"/>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AD4624">
      <w:pPr>
        <w:numPr>
          <w:ilvl w:val="0"/>
          <w:numId w:val="27"/>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AD4624">
      <w:pPr>
        <w:numPr>
          <w:ilvl w:val="0"/>
          <w:numId w:val="27"/>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AD4624">
      <w:pPr>
        <w:numPr>
          <w:ilvl w:val="0"/>
          <w:numId w:val="27"/>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AD4624">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AD4624">
      <w:pPr>
        <w:numPr>
          <w:ilvl w:val="0"/>
          <w:numId w:val="27"/>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AD4624">
      <w:pPr>
        <w:numPr>
          <w:ilvl w:val="0"/>
          <w:numId w:val="27"/>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7"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0DED7270" w14:textId="77777777" w:rsidR="00983A5C" w:rsidRPr="00983A5C" w:rsidRDefault="00983A5C" w:rsidP="00983A5C"/>
    <w:p w14:paraId="565FB181" w14:textId="338602DC" w:rsidR="00983A5C" w:rsidRPr="00F63DE6" w:rsidRDefault="00F63DE6" w:rsidP="00F63DE6">
      <w:pPr>
        <w:spacing w:before="120" w:after="60"/>
        <w:contextualSpacing/>
        <w:rPr>
          <w:rFonts w:cs="Arial"/>
          <w:bCs/>
        </w:rPr>
      </w:pPr>
      <w:r w:rsidRPr="00F63DE6">
        <w:rPr>
          <w:bCs/>
        </w:rPr>
        <w:t>Not Applicable.</w:t>
      </w:r>
    </w:p>
    <w:p w14:paraId="30299554" w14:textId="77777777" w:rsidR="00983A5C" w:rsidRPr="00200A3C" w:rsidRDefault="00983A5C" w:rsidP="00983A5C"/>
    <w:p w14:paraId="46528DD5" w14:textId="77777777" w:rsidR="00983A5C" w:rsidRDefault="00983A5C" w:rsidP="00983A5C">
      <w:pPr>
        <w:pStyle w:val="AppendixBheading"/>
      </w:pPr>
      <w:r w:rsidRPr="00200A3C">
        <w:t xml:space="preserve">INFORMATION SYSTEM HOSTING, OPERATION, MAINTENANCE OR USE </w:t>
      </w:r>
    </w:p>
    <w:p w14:paraId="63FBA32A" w14:textId="77777777" w:rsidR="00F63DE6" w:rsidRDefault="00F63DE6" w:rsidP="00F63DE6">
      <w:pPr>
        <w:pStyle w:val="AppendixBheading"/>
        <w:numPr>
          <w:ilvl w:val="0"/>
          <w:numId w:val="0"/>
        </w:numPr>
      </w:pPr>
    </w:p>
    <w:p w14:paraId="2DB4D986" w14:textId="65175BCD" w:rsidR="00F63DE6" w:rsidRPr="00F63DE6" w:rsidRDefault="00F63DE6" w:rsidP="00F63DE6">
      <w:pPr>
        <w:pStyle w:val="AppendixBheading"/>
        <w:numPr>
          <w:ilvl w:val="0"/>
          <w:numId w:val="0"/>
        </w:numPr>
        <w:rPr>
          <w:b w:val="0"/>
          <w:bCs w:val="0"/>
        </w:rPr>
      </w:pPr>
      <w:r w:rsidRPr="00F63DE6">
        <w:rPr>
          <w:b w:val="0"/>
          <w:bCs w:val="0"/>
        </w:rPr>
        <w:t>Not Applicable.</w:t>
      </w:r>
    </w:p>
    <w:p w14:paraId="681807CE" w14:textId="77777777" w:rsidR="00983A5C" w:rsidRPr="00983A5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6C67CED0" w14:textId="07BBA3E9" w:rsidR="00983A5C" w:rsidRPr="00F63DE6" w:rsidRDefault="00F63DE6" w:rsidP="00F63DE6">
      <w:pPr>
        <w:spacing w:before="120" w:after="60"/>
        <w:contextualSpacing/>
        <w:rPr>
          <w:rFonts w:cs="Arial"/>
          <w:bCs/>
        </w:rPr>
      </w:pPr>
      <w:r w:rsidRPr="00F63DE6">
        <w:rPr>
          <w:bCs/>
        </w:rPr>
        <w:t>Not Applicable.</w:t>
      </w:r>
    </w:p>
    <w:p w14:paraId="6575F33A" w14:textId="77777777" w:rsidR="00983A5C" w:rsidRPr="00200A3C" w:rsidRDefault="00983A5C" w:rsidP="00983A5C"/>
    <w:p w14:paraId="7900E709" w14:textId="77777777" w:rsidR="00983A5C" w:rsidRDefault="00983A5C" w:rsidP="00983A5C">
      <w:pPr>
        <w:pStyle w:val="AppendixBheading"/>
      </w:pPr>
      <w:r w:rsidRPr="00200A3C">
        <w:t>PRODUCT INTEGRITY, AUTHENTICITY, PROVENANCE, ANTI-COUNTERFEIT AND ANTI-TAMPERING</w:t>
      </w:r>
    </w:p>
    <w:p w14:paraId="456A41B1" w14:textId="77777777" w:rsidR="00F63DE6" w:rsidRPr="00F63DE6" w:rsidRDefault="00F63DE6" w:rsidP="00F63DE6">
      <w:pPr>
        <w:pStyle w:val="AppendixBheading"/>
        <w:numPr>
          <w:ilvl w:val="0"/>
          <w:numId w:val="0"/>
        </w:numPr>
        <w:rPr>
          <w:b w:val="0"/>
          <w:bCs w:val="0"/>
        </w:rPr>
      </w:pPr>
    </w:p>
    <w:p w14:paraId="3F3B8015" w14:textId="59EA1D97" w:rsidR="00F63DE6" w:rsidRPr="00F63DE6" w:rsidRDefault="00F63DE6" w:rsidP="00F63DE6">
      <w:pPr>
        <w:pStyle w:val="AppendixBheading"/>
        <w:numPr>
          <w:ilvl w:val="0"/>
          <w:numId w:val="0"/>
        </w:numPr>
        <w:rPr>
          <w:b w:val="0"/>
          <w:bCs w:val="0"/>
        </w:rPr>
      </w:pPr>
      <w:r w:rsidRPr="00F63DE6">
        <w:rPr>
          <w:b w:val="0"/>
          <w:bCs w:val="0"/>
        </w:rPr>
        <w:t>Not Applicable.</w:t>
      </w:r>
    </w:p>
    <w:p w14:paraId="32AC44D9"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12F3FDCD" w14:textId="3C4FE5F3" w:rsidR="00983A5C" w:rsidRPr="00F63DE6" w:rsidRDefault="00F63DE6" w:rsidP="00F63DE6">
      <w:pPr>
        <w:spacing w:before="120" w:after="60"/>
        <w:contextualSpacing/>
        <w:rPr>
          <w:rFonts w:cs="Arial"/>
          <w:bCs/>
        </w:rPr>
      </w:pPr>
      <w:r w:rsidRPr="00F63DE6">
        <w:rPr>
          <w:bCs/>
        </w:rPr>
        <w:t>Not Applicable.</w:t>
      </w:r>
    </w:p>
    <w:p w14:paraId="355C6030" w14:textId="77777777" w:rsidR="00983A5C" w:rsidRPr="00200A3C" w:rsidRDefault="00983A5C" w:rsidP="00983A5C"/>
    <w:p w14:paraId="33E2EC8D" w14:textId="77777777" w:rsidR="00983A5C" w:rsidRDefault="00983A5C" w:rsidP="00983A5C">
      <w:pPr>
        <w:pStyle w:val="AppendixBheading"/>
      </w:pPr>
      <w:r w:rsidRPr="00200A3C">
        <w:t>CRYPTOGRAPHIC REQUIREMENT</w:t>
      </w:r>
    </w:p>
    <w:p w14:paraId="122AC2E5" w14:textId="77777777" w:rsidR="00F63DE6" w:rsidRPr="00200A3C" w:rsidRDefault="00F63DE6" w:rsidP="00F63DE6">
      <w:pPr>
        <w:pStyle w:val="AppendixBheading"/>
        <w:numPr>
          <w:ilvl w:val="0"/>
          <w:numId w:val="0"/>
        </w:numPr>
      </w:pPr>
    </w:p>
    <w:p w14:paraId="2399B245" w14:textId="18F27848" w:rsidR="00983A5C" w:rsidRPr="00983A5C" w:rsidRDefault="00F63DE6" w:rsidP="00983A5C">
      <w:r w:rsidRPr="00F63DE6">
        <w:t>Not Applicable.</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0040D29A" w14:textId="015D601F" w:rsidR="00983A5C" w:rsidRDefault="00F63DE6" w:rsidP="00983A5C">
      <w:pPr>
        <w:rPr>
          <w:bCs/>
        </w:rPr>
      </w:pPr>
      <w:r w:rsidRPr="00F63DE6">
        <w:rPr>
          <w:bCs/>
        </w:rPr>
        <w:t>Not Applicable.</w:t>
      </w:r>
    </w:p>
    <w:p w14:paraId="5DFB979A" w14:textId="77777777" w:rsidR="003B2038" w:rsidRPr="00F63DE6" w:rsidRDefault="003B2038" w:rsidP="00983A5C">
      <w:pPr>
        <w:rPr>
          <w:bCs/>
        </w:rPr>
      </w:pPr>
    </w:p>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60B4B953" w14:textId="248B3BC4" w:rsidR="00983A5C" w:rsidRPr="00F63DE6" w:rsidRDefault="00F63DE6" w:rsidP="00F63DE6">
      <w:pPr>
        <w:spacing w:before="120" w:after="60"/>
        <w:contextualSpacing/>
        <w:rPr>
          <w:rFonts w:cs="Arial"/>
          <w:bCs/>
        </w:rPr>
      </w:pPr>
      <w:r w:rsidRPr="00F63DE6">
        <w:rPr>
          <w:bCs/>
        </w:rPr>
        <w:t>Not Applicable.</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2384CA18" w14:textId="29BF752E" w:rsidR="00983A5C" w:rsidRPr="00200A3C" w:rsidRDefault="00983A5C" w:rsidP="00AD4624">
      <w:pPr>
        <w:numPr>
          <w:ilvl w:val="0"/>
          <w:numId w:val="28"/>
        </w:numPr>
        <w:spacing w:before="120" w:after="60"/>
        <w:contextualSpacing/>
        <w:rPr>
          <w:rFonts w:cs="Arial"/>
        </w:rPr>
      </w:pPr>
      <w:bookmarkStart w:id="160" w:name="_Hlk182831501"/>
      <w:r w:rsidRPr="00200A3C">
        <w:rPr>
          <w:rFonts w:cs="Arial"/>
        </w:rPr>
        <w:t xml:space="preserve">The </w:t>
      </w:r>
      <w:r w:rsidR="000A772A">
        <w:rPr>
          <w:rFonts w:cs="Arial"/>
        </w:rPr>
        <w:t>Contractor</w:t>
      </w:r>
      <w:r w:rsidRPr="00200A3C">
        <w:rPr>
          <w:rFonts w:cs="Arial"/>
        </w:rPr>
        <w:t xml:space="preserve"> shall ensure the VA network is accessed by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AD4624">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AD4624">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AD4624">
      <w:pPr>
        <w:numPr>
          <w:ilvl w:val="0"/>
          <w:numId w:val="28"/>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AD4624">
      <w:pPr>
        <w:numPr>
          <w:ilvl w:val="0"/>
          <w:numId w:val="28"/>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253" w14:textId="23ABEB3E" w:rsidR="00C46A86" w:rsidRPr="00200A3C" w:rsidRDefault="00983A5C" w:rsidP="00AD4624">
      <w:pPr>
        <w:numPr>
          <w:ilvl w:val="0"/>
          <w:numId w:val="28"/>
        </w:numPr>
        <w:spacing w:before="120" w:after="60"/>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158"/>
      <w:r w:rsidR="002E33C2">
        <w:rPr>
          <w:rFonts w:cs="Arial"/>
        </w:rPr>
        <w:t>.</w:t>
      </w:r>
    </w:p>
    <w:bookmarkEnd w:id="160"/>
    <w:p w14:paraId="4DB6338C" w14:textId="23D96D34" w:rsidR="00516A2D" w:rsidRDefault="00516A2D" w:rsidP="005061AD">
      <w:pPr>
        <w:pStyle w:val="Heading1"/>
        <w:numPr>
          <w:ilvl w:val="0"/>
          <w:numId w:val="0"/>
        </w:numPr>
        <w:rPr>
          <w:b w:val="0"/>
          <w:sz w:val="28"/>
          <w:szCs w:val="28"/>
          <w:u w:val="single"/>
        </w:rPr>
      </w:pPr>
    </w:p>
    <w:p w14:paraId="7B6A5791" w14:textId="77777777" w:rsidR="005061AD" w:rsidRDefault="005061AD" w:rsidP="005061AD"/>
    <w:p w14:paraId="6E136213" w14:textId="77777777" w:rsidR="005061AD" w:rsidRDefault="005061AD" w:rsidP="005061AD"/>
    <w:p w14:paraId="22925C0A" w14:textId="77777777" w:rsidR="005061AD" w:rsidRDefault="005061AD" w:rsidP="005061AD"/>
    <w:p w14:paraId="66369214" w14:textId="77777777" w:rsidR="005061AD" w:rsidRDefault="005061AD" w:rsidP="005061AD"/>
    <w:p w14:paraId="439709E0" w14:textId="77777777" w:rsidR="005061AD" w:rsidRDefault="005061AD" w:rsidP="005061AD"/>
    <w:p w14:paraId="2A1773C2" w14:textId="77777777" w:rsidR="005061AD" w:rsidRDefault="005061AD" w:rsidP="005061AD"/>
    <w:p w14:paraId="56877754" w14:textId="77777777" w:rsidR="005061AD" w:rsidRDefault="005061AD" w:rsidP="005061AD"/>
    <w:p w14:paraId="77438750" w14:textId="77777777" w:rsidR="005061AD" w:rsidRDefault="005061AD" w:rsidP="005061AD"/>
    <w:p w14:paraId="5E8BBFEB" w14:textId="77777777" w:rsidR="005061AD" w:rsidRDefault="005061AD" w:rsidP="005061AD"/>
    <w:p w14:paraId="06D2CD09" w14:textId="77777777" w:rsidR="005061AD" w:rsidRDefault="005061AD" w:rsidP="005061AD"/>
    <w:p w14:paraId="739A510F" w14:textId="77777777" w:rsidR="005061AD" w:rsidRDefault="005061AD" w:rsidP="005061AD"/>
    <w:p w14:paraId="50D5B8E2" w14:textId="77777777" w:rsidR="005061AD" w:rsidRDefault="005061AD" w:rsidP="005061AD"/>
    <w:p w14:paraId="75A23A93" w14:textId="77777777" w:rsidR="005061AD" w:rsidRDefault="005061AD" w:rsidP="005061AD"/>
    <w:p w14:paraId="0D088FE0" w14:textId="77777777" w:rsidR="005061AD" w:rsidRDefault="005061AD" w:rsidP="005061AD"/>
    <w:p w14:paraId="17B5B3FD" w14:textId="77777777" w:rsidR="005061AD" w:rsidRDefault="005061AD" w:rsidP="005061AD"/>
    <w:p w14:paraId="540408F1" w14:textId="77777777" w:rsidR="005061AD" w:rsidRDefault="005061AD" w:rsidP="005061AD"/>
    <w:p w14:paraId="28EF9905" w14:textId="77777777" w:rsidR="005061AD" w:rsidRDefault="005061AD" w:rsidP="005061AD"/>
    <w:p w14:paraId="20DB4BFC" w14:textId="77777777" w:rsidR="005061AD" w:rsidRDefault="005061AD" w:rsidP="005061AD"/>
    <w:p w14:paraId="23770063" w14:textId="77777777" w:rsidR="005061AD" w:rsidRDefault="005061AD" w:rsidP="005061AD"/>
    <w:p w14:paraId="3EC97B60" w14:textId="77777777" w:rsidR="005061AD" w:rsidRDefault="005061AD" w:rsidP="005061AD"/>
    <w:p w14:paraId="523A4307" w14:textId="77777777" w:rsidR="005061AD" w:rsidRDefault="005061AD" w:rsidP="005061AD"/>
    <w:p w14:paraId="112B1723" w14:textId="77777777" w:rsidR="005061AD" w:rsidRDefault="005061AD" w:rsidP="005061AD"/>
    <w:p w14:paraId="0ED95C87" w14:textId="77777777" w:rsidR="005061AD" w:rsidRDefault="005061AD" w:rsidP="005061AD"/>
    <w:p w14:paraId="6BF7FECF" w14:textId="77777777" w:rsidR="005061AD" w:rsidRDefault="005061AD" w:rsidP="005061AD"/>
    <w:p w14:paraId="7FAF719B" w14:textId="77777777" w:rsidR="004563EC" w:rsidRDefault="004563EC" w:rsidP="005061AD"/>
    <w:p w14:paraId="6C2C7444" w14:textId="77777777" w:rsidR="004563EC" w:rsidRDefault="004563EC" w:rsidP="005061AD"/>
    <w:p w14:paraId="2D6FDAD3" w14:textId="77777777" w:rsidR="004563EC" w:rsidRDefault="004563EC" w:rsidP="005061AD"/>
    <w:p w14:paraId="7826C01C" w14:textId="77777777" w:rsidR="004563EC" w:rsidRDefault="004563EC" w:rsidP="005061AD"/>
    <w:p w14:paraId="31716D59" w14:textId="77777777" w:rsidR="004563EC" w:rsidRDefault="004563EC" w:rsidP="005061AD"/>
    <w:p w14:paraId="3786ADF2" w14:textId="77777777" w:rsidR="004563EC" w:rsidRDefault="004563EC" w:rsidP="005061AD"/>
    <w:p w14:paraId="5EA98896" w14:textId="77777777" w:rsidR="004563EC" w:rsidRDefault="004563EC" w:rsidP="005061AD"/>
    <w:p w14:paraId="5C06FA5C" w14:textId="77777777" w:rsidR="005061AD" w:rsidRPr="005061AD" w:rsidRDefault="005061AD" w:rsidP="005061AD"/>
    <w:p w14:paraId="6BE7AE7F" w14:textId="77777777" w:rsidR="00516A2D" w:rsidRDefault="00516A2D" w:rsidP="00516A2D">
      <w:pPr>
        <w:contextualSpacing/>
        <w:jc w:val="center"/>
        <w:rPr>
          <w:b/>
          <w:spacing w:val="5"/>
          <w:kern w:val="28"/>
          <w:sz w:val="28"/>
          <w:szCs w:val="28"/>
        </w:rPr>
      </w:pPr>
      <w:r>
        <w:rPr>
          <w:b/>
          <w:spacing w:val="5"/>
          <w:kern w:val="28"/>
          <w:sz w:val="28"/>
          <w:szCs w:val="28"/>
        </w:rPr>
        <w:t>APPENDIX A</w:t>
      </w:r>
    </w:p>
    <w:p w14:paraId="321E40E3" w14:textId="77777777" w:rsidR="00516A2D" w:rsidRDefault="00516A2D" w:rsidP="00516A2D">
      <w:pPr>
        <w:contextualSpacing/>
        <w:jc w:val="center"/>
        <w:rPr>
          <w:b/>
          <w:spacing w:val="5"/>
          <w:kern w:val="28"/>
          <w:sz w:val="28"/>
          <w:szCs w:val="28"/>
        </w:rPr>
      </w:pPr>
    </w:p>
    <w:p w14:paraId="4DAC1CF4" w14:textId="77777777" w:rsidR="00516A2D" w:rsidRPr="00C45BC6" w:rsidRDefault="00516A2D" w:rsidP="00516A2D">
      <w:pPr>
        <w:contextualSpacing/>
        <w:jc w:val="center"/>
        <w:rPr>
          <w:b/>
          <w:spacing w:val="5"/>
          <w:kern w:val="28"/>
          <w:sz w:val="28"/>
          <w:szCs w:val="28"/>
        </w:rPr>
      </w:pPr>
      <w:r w:rsidRPr="00C45BC6">
        <w:rPr>
          <w:b/>
          <w:spacing w:val="5"/>
          <w:kern w:val="28"/>
          <w:sz w:val="28"/>
          <w:szCs w:val="28"/>
        </w:rPr>
        <w:t>CONTRACTOR NON-DISCLOSURE AGREEMENT</w:t>
      </w:r>
    </w:p>
    <w:p w14:paraId="5EDFAA56" w14:textId="77777777" w:rsidR="00516A2D" w:rsidRPr="00C45BC6" w:rsidRDefault="00516A2D" w:rsidP="00516A2D">
      <w:pPr>
        <w:rPr>
          <w:rFonts w:cs="Arial"/>
          <w:b/>
          <w:bCs/>
        </w:rPr>
      </w:pPr>
    </w:p>
    <w:p w14:paraId="45967C16" w14:textId="77777777" w:rsidR="00516A2D" w:rsidRPr="00C45BC6" w:rsidRDefault="00516A2D" w:rsidP="00516A2D">
      <w:r w:rsidRPr="00C45BC6">
        <w:t>This Agreement refers to Contract/Order _________________ entered into between the Department of Veterans Affairs and _________________________ (Contractor).</w:t>
      </w:r>
    </w:p>
    <w:p w14:paraId="39231F79" w14:textId="77777777" w:rsidR="00516A2D" w:rsidRPr="00C45BC6" w:rsidRDefault="00516A2D" w:rsidP="00516A2D">
      <w:pPr>
        <w:rPr>
          <w:rFonts w:cs="Arial"/>
        </w:rPr>
      </w:pPr>
    </w:p>
    <w:p w14:paraId="137B49BD" w14:textId="77777777" w:rsidR="00516A2D" w:rsidRPr="00C45BC6" w:rsidRDefault="00516A2D" w:rsidP="00516A2D">
      <w:pPr>
        <w:rPr>
          <w:bCs/>
        </w:rPr>
      </w:pPr>
      <w:r w:rsidRPr="00C45BC6">
        <w:rPr>
          <w:bCs/>
        </w:rPr>
        <w:t xml:space="preserve">As an officer of </w:t>
      </w:r>
      <w:r w:rsidRPr="00C45BC6">
        <w:rPr>
          <w:b/>
          <w:bCs/>
          <w:i/>
          <w:iCs/>
          <w:color w:val="0070C0"/>
        </w:rPr>
        <w:t>&lt;fill in name of Contractor&gt;</w:t>
      </w:r>
      <w:r w:rsidRPr="00C45BC6">
        <w:rPr>
          <w:bCs/>
        </w:rPr>
        <w:t xml:space="preserve">, authorized to bind the company, I understand that in connection with our participation in the </w:t>
      </w:r>
      <w:r w:rsidRPr="00C45BC6">
        <w:rPr>
          <w:b/>
          <w:bCs/>
          <w:i/>
          <w:iCs/>
          <w:color w:val="0070C0"/>
        </w:rPr>
        <w:t>&lt;fill in program&gt;</w:t>
      </w:r>
      <w:r w:rsidRPr="00C45BC6">
        <w:rPr>
          <w:bCs/>
        </w:rPr>
        <w:t xml:space="preserve"> acquisition under the subject Contract/Order, Contractor’s employees may acquire or have access to procurement sensitive or source selection information relating to any aspect of </w:t>
      </w:r>
      <w:r w:rsidRPr="00C45BC6">
        <w:rPr>
          <w:b/>
          <w:bCs/>
          <w:iCs/>
          <w:color w:val="0070C0"/>
        </w:rPr>
        <w:t>&lt;</w:t>
      </w:r>
      <w:r w:rsidRPr="00C45BC6">
        <w:rPr>
          <w:b/>
          <w:bCs/>
          <w:i/>
          <w:iCs/>
          <w:color w:val="0070C0"/>
        </w:rPr>
        <w:t>fill in program&gt;</w:t>
      </w:r>
      <w:r w:rsidRPr="00C45BC6">
        <w:rPr>
          <w:bCs/>
        </w:rPr>
        <w:t xml:space="preserve"> acquisition.  Company</w:t>
      </w:r>
      <w:r w:rsidRPr="00C45BC6">
        <w:rPr>
          <w:bCs/>
          <w:i/>
          <w:iCs/>
          <w:color w:val="548DD4"/>
        </w:rPr>
        <w:t xml:space="preserve"> </w:t>
      </w:r>
      <w:r w:rsidRPr="00C45BC6">
        <w:rPr>
          <w:b/>
          <w:bCs/>
          <w:i/>
          <w:iCs/>
          <w:color w:val="0070C0"/>
        </w:rPr>
        <w:t>&lt;fill in name&gt;</w:t>
      </w:r>
      <w:r w:rsidRPr="00C45BC6">
        <w:rPr>
          <w:bCs/>
        </w:rPr>
        <w:t xml:space="preserve"> hereby agrees that it will obtain Contractor - Employee Personal Financial Interest/Protection of Sensitive Information Agreements from any and all employees who will be tasked to perform work under the subject Contract/Order prior to their assignment to that Contract/Order.  The Company shall provide a copy of each signed agreement to the Contracting Officer.  Company </w:t>
      </w:r>
      <w:r w:rsidRPr="00C45BC6">
        <w:rPr>
          <w:b/>
          <w:bCs/>
          <w:i/>
          <w:iCs/>
          <w:color w:val="0070C0"/>
        </w:rPr>
        <w:t>&lt;fill in name&gt;</w:t>
      </w:r>
      <w:r w:rsidRPr="00C45BC6">
        <w:rPr>
          <w:bCs/>
        </w:rPr>
        <w:t xml:space="preserve"> acknowledges that the Contractor - Employee Personal Financial Interest/Protection of Sensitive Information Agreements require Contractor’s  employee(s) to promptly notify Company management in the event that the employee releases any of the information covered by that agreement and/or whether during the course of their participation, the employee, his or her spouse, minor children or any member of the employee’s immediate family/household has/or acquires any holdings or interest whatsoever in any other private organization (e.g., contractors, offerors, their subcontractors, joint venture partners, or team members), identified to the employee during the course of the employee’s participation, which may have an interest in the matter the Company is supporting pursuant to the above stated Contract/Order.  The Company agrees to educate its employees in regard to their conflict of interest responsibilities.</w:t>
      </w:r>
    </w:p>
    <w:p w14:paraId="7BC896E5" w14:textId="77777777" w:rsidR="00516A2D" w:rsidRPr="00C45BC6" w:rsidRDefault="00516A2D" w:rsidP="00516A2D"/>
    <w:p w14:paraId="5951DB15" w14:textId="77777777" w:rsidR="00516A2D" w:rsidRPr="00C45BC6" w:rsidRDefault="00516A2D" w:rsidP="00516A2D">
      <w:r w:rsidRPr="00C45BC6">
        <w:t xml:space="preserve">Company </w:t>
      </w:r>
      <w:r w:rsidRPr="00C45BC6">
        <w:rPr>
          <w:b/>
          <w:i/>
          <w:iCs/>
          <w:color w:val="0070C0"/>
        </w:rPr>
        <w:t>&lt;fill in name&gt;</w:t>
      </w:r>
      <w:r w:rsidRPr="00C45BC6">
        <w:rPr>
          <w:i/>
          <w:iCs/>
          <w:u w:val="single"/>
        </w:rPr>
        <w:t xml:space="preserve"> </w:t>
      </w:r>
      <w:r w:rsidRPr="00C45BC6">
        <w:t xml:space="preserve">further agrees that it will notify the Contracting Officer within 24 hours, or the next working day, whichever is later, of any employee violation.  The notification will identify the business organization or other entity, or individual person, to whom the information in question was divulged and the content of that information.  Company </w:t>
      </w:r>
      <w:r w:rsidRPr="00C45BC6">
        <w:rPr>
          <w:b/>
          <w:i/>
          <w:iCs/>
          <w:color w:val="0070C0"/>
        </w:rPr>
        <w:t>&lt;fill in name&gt;</w:t>
      </w:r>
      <w:r w:rsidRPr="00C45BC6">
        <w:rPr>
          <w:b/>
          <w:i/>
          <w:iCs/>
          <w:color w:val="548DD4"/>
          <w:spacing w:val="5"/>
          <w:kern w:val="28"/>
        </w:rPr>
        <w:t xml:space="preserve"> </w:t>
      </w:r>
      <w:r w:rsidRPr="00C45BC6">
        <w:t>agrees, in the event of such notification, that, unless authorized otherwise by the Contracting Officer, it will immediately withdraw that employee from further participation in the acquisition until the Organizational Conflict of Interest issue is resolved.</w:t>
      </w:r>
    </w:p>
    <w:p w14:paraId="344E9344" w14:textId="77777777" w:rsidR="00516A2D" w:rsidRPr="00C45BC6" w:rsidRDefault="00516A2D" w:rsidP="00516A2D"/>
    <w:p w14:paraId="45745AFD" w14:textId="77777777" w:rsidR="00516A2D" w:rsidRPr="00C45BC6" w:rsidRDefault="00516A2D" w:rsidP="00516A2D">
      <w:r w:rsidRPr="00C45BC6">
        <w:t>This agreement shall be interpreted under and in conformance with the laws of the United States.</w:t>
      </w:r>
    </w:p>
    <w:p w14:paraId="1BD37A19" w14:textId="77777777" w:rsidR="00516A2D" w:rsidRPr="00C45BC6" w:rsidRDefault="00516A2D" w:rsidP="00516A2D"/>
    <w:p w14:paraId="1AFFD0EC" w14:textId="77777777" w:rsidR="00516A2D" w:rsidRPr="00C45BC6" w:rsidRDefault="00516A2D" w:rsidP="00516A2D"/>
    <w:p w14:paraId="62FEBE48" w14:textId="77777777" w:rsidR="00516A2D" w:rsidRPr="00C45BC6" w:rsidRDefault="00516A2D" w:rsidP="00516A2D">
      <w:pPr>
        <w:rPr>
          <w:rFonts w:cs="Arial"/>
        </w:rPr>
      </w:pPr>
      <w:r w:rsidRPr="00C45BC6">
        <w:rPr>
          <w:rFonts w:cs="Arial"/>
        </w:rPr>
        <w:t>________________________________________ ________________________________________</w:t>
      </w:r>
    </w:p>
    <w:p w14:paraId="61D6B41C" w14:textId="77777777" w:rsidR="00516A2D" w:rsidRPr="00C45BC6" w:rsidRDefault="00516A2D" w:rsidP="00516A2D">
      <w:pPr>
        <w:tabs>
          <w:tab w:val="left" w:pos="4320"/>
        </w:tabs>
      </w:pPr>
      <w:r w:rsidRPr="00C45BC6">
        <w:t>Signature and Date</w:t>
      </w:r>
      <w:r w:rsidRPr="00C45BC6">
        <w:tab/>
        <w:t>Company</w:t>
      </w:r>
    </w:p>
    <w:p w14:paraId="04C87BDA" w14:textId="77777777" w:rsidR="00516A2D" w:rsidRPr="00C45BC6" w:rsidRDefault="00516A2D" w:rsidP="00516A2D"/>
    <w:p w14:paraId="1A442055" w14:textId="77777777" w:rsidR="00516A2D" w:rsidRPr="00C45BC6" w:rsidRDefault="00516A2D" w:rsidP="00516A2D"/>
    <w:p w14:paraId="429910F4" w14:textId="77777777" w:rsidR="00516A2D" w:rsidRPr="00C45BC6" w:rsidRDefault="00516A2D" w:rsidP="00516A2D">
      <w:pPr>
        <w:rPr>
          <w:rFonts w:cs="Arial"/>
        </w:rPr>
      </w:pPr>
      <w:r w:rsidRPr="00C45BC6">
        <w:rPr>
          <w:rFonts w:cs="Arial"/>
        </w:rPr>
        <w:t>_________________________________________ _________________________________________</w:t>
      </w:r>
    </w:p>
    <w:p w14:paraId="052C43B3" w14:textId="77777777" w:rsidR="00516A2D" w:rsidRPr="00C45BC6" w:rsidRDefault="00516A2D" w:rsidP="00516A2D">
      <w:pPr>
        <w:tabs>
          <w:tab w:val="left" w:pos="3870"/>
        </w:tabs>
      </w:pPr>
      <w:r w:rsidRPr="00C45BC6">
        <w:t>Printed Name</w:t>
      </w:r>
      <w:r w:rsidRPr="00C45BC6">
        <w:tab/>
        <w:t>Phone Number</w:t>
      </w:r>
    </w:p>
    <w:p w14:paraId="0E2DE274" w14:textId="77777777" w:rsidR="00516A2D" w:rsidRPr="00C45BC6" w:rsidRDefault="00516A2D" w:rsidP="00516A2D"/>
    <w:p w14:paraId="11552701" w14:textId="77777777" w:rsidR="00516A2D" w:rsidRPr="00C45BC6" w:rsidRDefault="00516A2D" w:rsidP="00516A2D"/>
    <w:p w14:paraId="0AC600F2" w14:textId="77777777" w:rsidR="00516A2D" w:rsidRPr="00C45BC6" w:rsidRDefault="00516A2D" w:rsidP="00516A2D">
      <w:pPr>
        <w:spacing w:after="300"/>
        <w:contextualSpacing/>
        <w:jc w:val="center"/>
        <w:rPr>
          <w:spacing w:val="5"/>
          <w:kern w:val="28"/>
        </w:rPr>
      </w:pPr>
      <w:r w:rsidRPr="00C45BC6">
        <w:rPr>
          <w:b/>
          <w:color w:val="000000"/>
          <w:spacing w:val="5"/>
          <w:kern w:val="28"/>
          <w:sz w:val="32"/>
          <w:szCs w:val="52"/>
        </w:rPr>
        <w:br w:type="page"/>
      </w:r>
      <w:bookmarkStart w:id="161" w:name="OLE_LINK1"/>
      <w:bookmarkStart w:id="162" w:name="OLE_LINK2"/>
      <w:r w:rsidRPr="00C45BC6">
        <w:rPr>
          <w:spacing w:val="5"/>
          <w:kern w:val="28"/>
        </w:rPr>
        <w:t>CONTRACTOR EMPLOYEE</w:t>
      </w:r>
    </w:p>
    <w:p w14:paraId="691F0480" w14:textId="77777777" w:rsidR="00516A2D" w:rsidRPr="00C45BC6" w:rsidRDefault="00516A2D" w:rsidP="00516A2D">
      <w:pPr>
        <w:spacing w:after="300"/>
        <w:contextualSpacing/>
        <w:jc w:val="center"/>
        <w:rPr>
          <w:spacing w:val="5"/>
          <w:kern w:val="28"/>
        </w:rPr>
      </w:pPr>
      <w:r w:rsidRPr="00C45BC6">
        <w:rPr>
          <w:spacing w:val="5"/>
          <w:kern w:val="28"/>
        </w:rPr>
        <w:t>PERSONAL FINANCIAL INTEREST/PROTECTION OF SENSITIVE INFORMATION AGREEMENT</w:t>
      </w:r>
    </w:p>
    <w:bookmarkEnd w:id="161"/>
    <w:bookmarkEnd w:id="162"/>
    <w:p w14:paraId="65FC925E" w14:textId="77777777" w:rsidR="00516A2D" w:rsidRPr="00C45BC6" w:rsidRDefault="00516A2D" w:rsidP="00516A2D"/>
    <w:p w14:paraId="25880142" w14:textId="77777777" w:rsidR="00516A2D" w:rsidRPr="00C45BC6" w:rsidRDefault="00516A2D" w:rsidP="00516A2D">
      <w:r w:rsidRPr="00C45BC6">
        <w:t>This Agreement refers to Contract/Order _____________________ entered into between the Department of Veterans Affairs and ____________________ (Contractor).</w:t>
      </w:r>
    </w:p>
    <w:p w14:paraId="6DA50409" w14:textId="77777777" w:rsidR="00516A2D" w:rsidRPr="00C45BC6" w:rsidRDefault="00516A2D" w:rsidP="00516A2D"/>
    <w:p w14:paraId="6E98BCE9" w14:textId="77777777" w:rsidR="00516A2D" w:rsidRPr="00C45BC6" w:rsidRDefault="00516A2D" w:rsidP="00516A2D">
      <w:r w:rsidRPr="00C45BC6">
        <w:t>As an employee of the aforementioned Contractor, I understand that in connection with my involvement in the support of the above-referenced Contract/Order, I may receive or have access to certain “sensitive information” relating to said Contract/Order, and/or may be called upon to perform services which could have a potential impact on the financial interests of other companies, businesses or corporate entities.  I hereby agree that I will not discuss or otherwise disclose (except as may be legally or contractually required) any such “sensitive information” maintained by the Department of Veterans Affairs or by others on behalf of the Department of Veterans Affairs, to any person, including personnel in my own organization, not authorized to receive such information.</w:t>
      </w:r>
    </w:p>
    <w:p w14:paraId="7494295B" w14:textId="77777777" w:rsidR="00516A2D" w:rsidRPr="00C45BC6" w:rsidRDefault="00516A2D" w:rsidP="00516A2D"/>
    <w:p w14:paraId="73038BDB" w14:textId="77777777" w:rsidR="00516A2D" w:rsidRPr="00C45BC6" w:rsidRDefault="00516A2D" w:rsidP="00516A2D">
      <w:r w:rsidRPr="00C45BC6">
        <w:t xml:space="preserve">“Sensitive information” includes: </w:t>
      </w:r>
    </w:p>
    <w:p w14:paraId="6A193DE0" w14:textId="77777777" w:rsidR="00516A2D" w:rsidRPr="00C45BC6" w:rsidRDefault="00516A2D" w:rsidP="00AD4624">
      <w:pPr>
        <w:numPr>
          <w:ilvl w:val="0"/>
          <w:numId w:val="32"/>
        </w:numPr>
        <w:spacing w:before="120" w:after="120"/>
        <w:rPr>
          <w:rFonts w:cs="Arial"/>
        </w:rPr>
      </w:pPr>
      <w:r w:rsidRPr="00C45BC6">
        <w:rPr>
          <w:rFonts w:cs="Arial"/>
        </w:rPr>
        <w:t>Information provided to the Contractor or the Government that would be competitively useful on current or future related procurements; or</w:t>
      </w:r>
    </w:p>
    <w:p w14:paraId="6567BB2D" w14:textId="46A9A525" w:rsidR="00516A2D" w:rsidRPr="00C45BC6" w:rsidRDefault="00516A2D" w:rsidP="00AD4624">
      <w:pPr>
        <w:numPr>
          <w:ilvl w:val="0"/>
          <w:numId w:val="32"/>
        </w:numPr>
        <w:spacing w:before="120" w:after="120"/>
        <w:rPr>
          <w:rFonts w:cs="Arial"/>
        </w:rPr>
      </w:pPr>
      <w:r w:rsidRPr="00C45BC6">
        <w:rPr>
          <w:rFonts w:cs="Arial"/>
        </w:rPr>
        <w:t xml:space="preserve">Is considered source selection information or bid and proposal information as defined in </w:t>
      </w:r>
      <w:r w:rsidR="00345B07">
        <w:rPr>
          <w:rFonts w:cs="Arial"/>
        </w:rPr>
        <w:t>RFO</w:t>
      </w:r>
      <w:r w:rsidRPr="00C45BC6">
        <w:rPr>
          <w:rFonts w:cs="Arial"/>
        </w:rPr>
        <w:t xml:space="preserve"> 2.101, and </w:t>
      </w:r>
      <w:r w:rsidR="00345B07">
        <w:rPr>
          <w:rFonts w:cs="Arial"/>
        </w:rPr>
        <w:t>RFO</w:t>
      </w:r>
      <w:r w:rsidRPr="00C45BC6">
        <w:rPr>
          <w:rFonts w:cs="Arial"/>
        </w:rPr>
        <w:t xml:space="preserve"> 3.104-4; or</w:t>
      </w:r>
    </w:p>
    <w:p w14:paraId="57849067" w14:textId="77777777" w:rsidR="00516A2D" w:rsidRPr="00C45BC6" w:rsidRDefault="00516A2D" w:rsidP="00AD4624">
      <w:pPr>
        <w:numPr>
          <w:ilvl w:val="0"/>
          <w:numId w:val="32"/>
        </w:numPr>
        <w:spacing w:before="120" w:after="120"/>
        <w:rPr>
          <w:rFonts w:cs="Arial"/>
        </w:rPr>
      </w:pPr>
      <w:r w:rsidRPr="00C45BC6">
        <w:rPr>
          <w:rFonts w:cs="Arial"/>
        </w:rPr>
        <w:t>Contains (1) information about a Contractor’s pricing, rates, costs, schedule, or contract performance; or (2) the Government’s analysis of that information; or</w:t>
      </w:r>
    </w:p>
    <w:p w14:paraId="13A49E35" w14:textId="77777777" w:rsidR="00516A2D" w:rsidRPr="00C45BC6" w:rsidRDefault="00516A2D" w:rsidP="00AD4624">
      <w:pPr>
        <w:numPr>
          <w:ilvl w:val="0"/>
          <w:numId w:val="32"/>
        </w:numPr>
        <w:spacing w:before="120" w:after="120"/>
        <w:rPr>
          <w:rFonts w:cs="Arial"/>
        </w:rPr>
      </w:pPr>
      <w:r w:rsidRPr="00C45BC6">
        <w:rPr>
          <w:rFonts w:cs="Arial"/>
        </w:rPr>
        <w:t>Program information relating to current or estimated budgets, schedules or other financial information relating to the program office; or</w:t>
      </w:r>
    </w:p>
    <w:p w14:paraId="2D56021D" w14:textId="77777777" w:rsidR="00516A2D" w:rsidRPr="00C45BC6" w:rsidRDefault="00516A2D" w:rsidP="00516A2D">
      <w:pPr>
        <w:spacing w:before="120" w:after="120"/>
        <w:ind w:left="720"/>
        <w:rPr>
          <w:rFonts w:cs="Arial"/>
        </w:rPr>
      </w:pPr>
      <w:r w:rsidRPr="00C45BC6">
        <w:rPr>
          <w:rFonts w:cs="Arial"/>
        </w:rPr>
        <w:t>(e) Is properly marked as source selection information or any similar markings.</w:t>
      </w:r>
    </w:p>
    <w:p w14:paraId="579BE87A" w14:textId="77777777" w:rsidR="00516A2D" w:rsidRPr="00C45BC6" w:rsidRDefault="00516A2D" w:rsidP="00516A2D"/>
    <w:p w14:paraId="13327746" w14:textId="77777777" w:rsidR="00516A2D" w:rsidRPr="00C45BC6" w:rsidRDefault="00516A2D" w:rsidP="00516A2D">
      <w:r w:rsidRPr="00C45BC6">
        <w:t>Should “sensitive information” be provided to me under this Contract/Order, I agree not to discuss or disclose such information with/to any individual not authorized to receive such information.   If there is any uncertainty as to whether the disclosed information comprises “sensitive information”, I will request my employer to request a determination in writing from the Department of Veterans Affairs Contracting Officer as to the need to protect this information from disclosure.</w:t>
      </w:r>
    </w:p>
    <w:p w14:paraId="121681F0" w14:textId="77777777" w:rsidR="00516A2D" w:rsidRPr="00C45BC6" w:rsidRDefault="00516A2D" w:rsidP="00516A2D"/>
    <w:p w14:paraId="04838EEF" w14:textId="77777777" w:rsidR="00516A2D" w:rsidRPr="00C45BC6" w:rsidRDefault="00516A2D" w:rsidP="00516A2D">
      <w:r w:rsidRPr="00C45BC6">
        <w:t xml:space="preserve">I will promptly notify my employer if, during my participation in the subject Contract/Order, I am assigned any duties that could affect the interests of a company, business or corporate entity in which either I, my spouse or minor children, or any member of my immediate family/household has a personal financial interest.  “Financial interest” is defined as compensation for employment in the form of wages, salaries, commissions, professional fees, or fees for business referrals, or any financial investments in the business in the form of direct stocks or bond ownership, or partnership interest (excluding non-directed retirement or other mutual fund investments).  In the event that, at a later date, I acquire actual knowledge of such an interest or my employer becomes involved in proposing for a solicitation resulting from the work under this Contract/Order, as either an offeror, an advisor to an offeror, or as a Subcontractor to an offeror, I will promptly notify my employer.  I understand this may disqualify me from any further involvement with this Contract/Order, as agreed upon between the Department of Veterans Affairs and my company. </w:t>
      </w:r>
    </w:p>
    <w:p w14:paraId="460F29E3" w14:textId="77777777" w:rsidR="00516A2D" w:rsidRPr="00C45BC6" w:rsidRDefault="00516A2D" w:rsidP="00516A2D"/>
    <w:p w14:paraId="4EC6B2BE" w14:textId="77777777" w:rsidR="00516A2D" w:rsidRPr="00C45BC6" w:rsidRDefault="00516A2D" w:rsidP="00516A2D">
      <w:r w:rsidRPr="00C45BC6">
        <w:t xml:space="preserve">Among the possible consequences, I understand that violation of any of the above conditions/requirements may result in my immediate disqualification or termination from working on this Contract/Order pending legal and contractual review. </w:t>
      </w:r>
    </w:p>
    <w:p w14:paraId="37C41597" w14:textId="77777777" w:rsidR="00516A2D" w:rsidRPr="00C45BC6" w:rsidRDefault="00516A2D" w:rsidP="00516A2D"/>
    <w:p w14:paraId="787D1147" w14:textId="77777777" w:rsidR="00516A2D" w:rsidRPr="00C45BC6" w:rsidRDefault="00516A2D" w:rsidP="00516A2D">
      <w:r w:rsidRPr="00C45BC6">
        <w:t>I further understand and agree that all Confidential, Proprietary and/or Sensitive Information shall be retained, disseminated, released, and destroyed in accordance with the requirements of law and applicable Federal or Department of Veterans Affairs directives, regulations, instructions, policies and guidance.</w:t>
      </w:r>
    </w:p>
    <w:p w14:paraId="710CBF4F" w14:textId="77777777" w:rsidR="00516A2D" w:rsidRPr="00C45BC6" w:rsidRDefault="00516A2D" w:rsidP="00516A2D"/>
    <w:p w14:paraId="111436E8" w14:textId="77777777" w:rsidR="00516A2D" w:rsidRPr="00C45BC6" w:rsidRDefault="00516A2D" w:rsidP="00516A2D">
      <w:r w:rsidRPr="00C45BC6">
        <w:t xml:space="preserve">This Agreement shall be interpreted under and in conformance with the laws of the United States. </w:t>
      </w:r>
    </w:p>
    <w:p w14:paraId="4F8B29D6" w14:textId="77777777" w:rsidR="00516A2D" w:rsidRPr="00C45BC6" w:rsidRDefault="00516A2D" w:rsidP="00516A2D"/>
    <w:p w14:paraId="28D0E27E" w14:textId="77777777" w:rsidR="00516A2D" w:rsidRPr="00C45BC6" w:rsidRDefault="00516A2D" w:rsidP="00516A2D">
      <w:r w:rsidRPr="00C45BC6">
        <w:t>I agree to the Terms of this Agreement and certify that I have read and understand the above Agreement.  I further certify that the statements made herein are true and correct.</w:t>
      </w:r>
    </w:p>
    <w:p w14:paraId="708DB6E4" w14:textId="77777777" w:rsidR="00516A2D" w:rsidRPr="00C45BC6" w:rsidRDefault="00516A2D" w:rsidP="00516A2D"/>
    <w:p w14:paraId="07AE2EBC" w14:textId="77777777" w:rsidR="00516A2D" w:rsidRPr="00C45BC6" w:rsidRDefault="00516A2D" w:rsidP="00516A2D"/>
    <w:p w14:paraId="404396F9" w14:textId="77777777" w:rsidR="00516A2D" w:rsidRPr="00C45BC6" w:rsidRDefault="00516A2D" w:rsidP="00516A2D">
      <w:pPr>
        <w:rPr>
          <w:rFonts w:cs="Arial"/>
        </w:rPr>
      </w:pPr>
      <w:r w:rsidRPr="00C45BC6">
        <w:rPr>
          <w:rFonts w:cs="Arial"/>
        </w:rPr>
        <w:t>_________________________________________ _________________________________________</w:t>
      </w:r>
    </w:p>
    <w:p w14:paraId="7C039C87" w14:textId="77777777" w:rsidR="00516A2D" w:rsidRPr="00C45BC6" w:rsidRDefault="00516A2D" w:rsidP="00516A2D">
      <w:pPr>
        <w:tabs>
          <w:tab w:val="left" w:pos="4500"/>
        </w:tabs>
      </w:pPr>
      <w:r w:rsidRPr="00C45BC6">
        <w:t>Signature and Date</w:t>
      </w:r>
      <w:r w:rsidRPr="00C45BC6">
        <w:tab/>
        <w:t>Company</w:t>
      </w:r>
    </w:p>
    <w:p w14:paraId="3198F196" w14:textId="77777777" w:rsidR="00516A2D" w:rsidRPr="00C45BC6" w:rsidRDefault="00516A2D" w:rsidP="00516A2D"/>
    <w:p w14:paraId="5378DBC9" w14:textId="77777777" w:rsidR="00516A2D" w:rsidRPr="00C45BC6" w:rsidRDefault="00516A2D" w:rsidP="00516A2D"/>
    <w:p w14:paraId="5E94951F" w14:textId="77777777" w:rsidR="00516A2D" w:rsidRPr="00C45BC6" w:rsidRDefault="00516A2D" w:rsidP="00516A2D">
      <w:pPr>
        <w:rPr>
          <w:rFonts w:cs="Arial"/>
        </w:rPr>
      </w:pPr>
      <w:r w:rsidRPr="00C45BC6">
        <w:rPr>
          <w:rFonts w:cs="Arial"/>
        </w:rPr>
        <w:t>_________________________________________ _________________________________________</w:t>
      </w:r>
    </w:p>
    <w:p w14:paraId="4E2F7973" w14:textId="4A14CAE7" w:rsidR="00516A2D" w:rsidRDefault="00516A2D" w:rsidP="301183E3">
      <w:pPr>
        <w:tabs>
          <w:tab w:val="left" w:pos="3870"/>
        </w:tabs>
        <w:rPr>
          <w:b/>
          <w:bCs/>
          <w:i/>
          <w:iCs/>
          <w:color w:val="0070C0"/>
        </w:rPr>
      </w:pPr>
      <w:r>
        <w:t>Printed Name</w:t>
      </w:r>
      <w:r>
        <w:tab/>
        <w:t>Phone Number</w:t>
      </w:r>
    </w:p>
    <w:sectPr w:rsidR="00516A2D" w:rsidSect="00545E9F">
      <w:headerReference w:type="even" r:id="rId58"/>
      <w:headerReference w:type="default" r:id="rId59"/>
      <w:footerReference w:type="even" r:id="rId60"/>
      <w:footerReference w:type="default" r:id="rId61"/>
      <w:headerReference w:type="first" r:id="rId62"/>
      <w:footerReference w:type="first" r:id="rId63"/>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50B22" w14:textId="77777777" w:rsidR="0087429F" w:rsidRDefault="0087429F" w:rsidP="00E47F5F">
      <w:r>
        <w:separator/>
      </w:r>
    </w:p>
  </w:endnote>
  <w:endnote w:type="continuationSeparator" w:id="0">
    <w:p w14:paraId="3A1DA40F" w14:textId="77777777" w:rsidR="0087429F" w:rsidRDefault="0087429F"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E9B8" w14:textId="77777777" w:rsidR="00C00936" w:rsidRDefault="00C009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19D4ED76"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63" w:name="_Toc6902883"/>
    <w:bookmarkStart w:id="164" w:name="_Toc393177566"/>
    <w:bookmarkStart w:id="165" w:name="_Toc393178136"/>
    <w:bookmarkStart w:id="166" w:name="_Toc393178382"/>
    <w:bookmarkStart w:id="167" w:name="_Toc393178446"/>
    <w:bookmarkStart w:id="168" w:name="_Toc393184012"/>
    <w:bookmarkStart w:id="169" w:name="_Toc393184086"/>
    <w:bookmarkStart w:id="170" w:name="_Toc393184719"/>
    <w:bookmarkStart w:id="171" w:name="_Toc393184927"/>
    <w:bookmarkStart w:id="172" w:name="_Toc398721054"/>
    <w:bookmarkStart w:id="173" w:name="_Toc396620687"/>
    <w:bookmarkStart w:id="174" w:name="_Ref392049487"/>
    <w:bookmarkEnd w:id="163"/>
    <w:bookmarkEnd w:id="164"/>
    <w:bookmarkEnd w:id="165"/>
    <w:bookmarkEnd w:id="166"/>
    <w:bookmarkEnd w:id="167"/>
    <w:bookmarkEnd w:id="168"/>
    <w:bookmarkEnd w:id="169"/>
    <w:bookmarkEnd w:id="170"/>
    <w:bookmarkEnd w:id="171"/>
    <w:bookmarkEnd w:id="172"/>
    <w:bookmarkEnd w:id="173"/>
    <w:bookmarkEnd w:id="174"/>
  </w:p>
  <w:p w14:paraId="0DD1A326" w14:textId="47416613" w:rsidR="0087429F" w:rsidRPr="00981E23" w:rsidRDefault="0087429F" w:rsidP="00103B33">
    <w:pPr>
      <w:tabs>
        <w:tab w:val="center" w:pos="4680"/>
      </w:tabs>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A" w14:textId="40C88D19" w:rsidR="0087429F" w:rsidRPr="00D414CB" w:rsidRDefault="0087429F" w:rsidP="00331E13">
    <w:pPr>
      <w:pStyle w:val="Footer"/>
      <w:jc w:val="right"/>
      <w:rPr>
        <w:rStyle w:val="Hyperlin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9FAA6" w14:textId="77777777" w:rsidR="0087429F" w:rsidRDefault="0087429F" w:rsidP="00E47F5F">
      <w:r>
        <w:separator/>
      </w:r>
    </w:p>
  </w:footnote>
  <w:footnote w:type="continuationSeparator" w:id="0">
    <w:p w14:paraId="49783B5F" w14:textId="77777777" w:rsidR="0087429F" w:rsidRDefault="0087429F"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4021" w14:textId="77777777" w:rsidR="00C00936" w:rsidRDefault="00C00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4338" w14:textId="25F45EDB" w:rsidR="00045BF4" w:rsidRDefault="00C00936" w:rsidP="301183E3">
    <w:pPr>
      <w:pStyle w:val="NoSpacing"/>
      <w:jc w:val="center"/>
      <w:rPr>
        <w:b/>
        <w:bCs/>
      </w:rPr>
    </w:pPr>
    <w:sdt>
      <w:sdtPr>
        <w:rPr>
          <w:b/>
          <w:bCs/>
          <w:spacing w:val="-10"/>
        </w:rPr>
        <w:id w:val="1439640525"/>
        <w:docPartObj>
          <w:docPartGallery w:val="Watermarks"/>
          <w:docPartUnique/>
        </w:docPartObj>
      </w:sdtPr>
      <w:sdtContent>
        <w:r w:rsidRPr="00C00936">
          <w:rPr>
            <w:b/>
            <w:bCs/>
            <w:noProof/>
            <w:spacing w:val="-10"/>
          </w:rPr>
          <w:pict w14:anchorId="598D26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560137"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301183E3" w:rsidRPr="301183E3">
      <w:rPr>
        <w:b/>
        <w:bCs/>
        <w:spacing w:val="-10"/>
      </w:rPr>
      <w:t xml:space="preserve">Enterprise Cybersecurity Program </w:t>
    </w:r>
    <w:r w:rsidR="301183E3" w:rsidRPr="301183E3">
      <w:rPr>
        <w:b/>
        <w:bCs/>
      </w:rPr>
      <w:t>Audit</w:t>
    </w:r>
    <w:r w:rsidR="301183E3" w:rsidRPr="301183E3">
      <w:rPr>
        <w:b/>
        <w:bCs/>
        <w:spacing w:val="-10"/>
      </w:rPr>
      <w:t xml:space="preserve"> </w:t>
    </w:r>
    <w:r w:rsidR="301183E3" w:rsidRPr="301183E3">
      <w:rPr>
        <w:b/>
        <w:bCs/>
      </w:rPr>
      <w:t xml:space="preserve">Support </w:t>
    </w:r>
  </w:p>
  <w:p w14:paraId="0DD1A323" w14:textId="2F556E3C" w:rsidR="0087429F" w:rsidRPr="00045BF4" w:rsidRDefault="00045BF4" w:rsidP="00045BF4">
    <w:pPr>
      <w:pStyle w:val="NoSpacing"/>
      <w:jc w:val="center"/>
      <w:rPr>
        <w:b/>
      </w:rPr>
    </w:pPr>
    <w:r w:rsidRPr="00045BF4">
      <w:rPr>
        <w:rStyle w:val="Emphasis"/>
        <w:i w:val="0"/>
        <w:iCs w:val="0"/>
        <w:color w:val="auto"/>
      </w:rPr>
      <w:t>VA-26-</w:t>
    </w:r>
    <w:r>
      <w:rPr>
        <w:rStyle w:val="Emphasis"/>
        <w:i w:val="0"/>
        <w:iCs w:val="0"/>
        <w:color w:val="auto"/>
      </w:rPr>
      <w:t>00036760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9BAE" w14:textId="0CB92BA7" w:rsidR="00C00936" w:rsidRDefault="00C00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E9A"/>
    <w:multiLevelType w:val="hybridMultilevel"/>
    <w:tmpl w:val="7CEE45F2"/>
    <w:lvl w:ilvl="0" w:tplc="0409001B">
      <w:start w:val="1"/>
      <w:numFmt w:val="lowerRoman"/>
      <w:lvlText w:val="%1."/>
      <w:lvlJc w:val="righ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57C3D61"/>
    <w:multiLevelType w:val="hybridMultilevel"/>
    <w:tmpl w:val="2D72CD5E"/>
    <w:lvl w:ilvl="0" w:tplc="2422AF14">
      <w:start w:val="1"/>
      <w:numFmt w:val="lowerLetter"/>
      <w:lvlText w:val="%1."/>
      <w:lvlJc w:val="left"/>
      <w:pPr>
        <w:ind w:left="1840" w:hanging="360"/>
      </w:pPr>
      <w:rPr>
        <w:rFonts w:ascii="Arial" w:eastAsia="Times New Roman" w:hAnsi="Arial" w:cs="Arial" w:hint="default"/>
        <w:b w:val="0"/>
        <w:bCs w:val="0"/>
        <w:i w:val="0"/>
        <w:iCs w:val="0"/>
        <w:spacing w:val="-1"/>
        <w:w w:val="100"/>
        <w:sz w:val="24"/>
        <w:szCs w:val="24"/>
        <w:lang w:val="en-US" w:eastAsia="en-US" w:bidi="ar-SA"/>
      </w:rPr>
    </w:lvl>
    <w:lvl w:ilvl="1" w:tplc="3594CAE6">
      <w:numFmt w:val="bullet"/>
      <w:lvlText w:val="•"/>
      <w:lvlJc w:val="left"/>
      <w:pPr>
        <w:ind w:left="2826" w:hanging="360"/>
      </w:pPr>
      <w:rPr>
        <w:rFonts w:hint="default"/>
        <w:lang w:val="en-US" w:eastAsia="en-US" w:bidi="ar-SA"/>
      </w:rPr>
    </w:lvl>
    <w:lvl w:ilvl="2" w:tplc="7C80C85E">
      <w:numFmt w:val="bullet"/>
      <w:lvlText w:val="•"/>
      <w:lvlJc w:val="left"/>
      <w:pPr>
        <w:ind w:left="3812" w:hanging="360"/>
      </w:pPr>
      <w:rPr>
        <w:rFonts w:hint="default"/>
        <w:lang w:val="en-US" w:eastAsia="en-US" w:bidi="ar-SA"/>
      </w:rPr>
    </w:lvl>
    <w:lvl w:ilvl="3" w:tplc="59A68834">
      <w:numFmt w:val="bullet"/>
      <w:lvlText w:val="•"/>
      <w:lvlJc w:val="left"/>
      <w:pPr>
        <w:ind w:left="4798" w:hanging="360"/>
      </w:pPr>
      <w:rPr>
        <w:rFonts w:hint="default"/>
        <w:lang w:val="en-US" w:eastAsia="en-US" w:bidi="ar-SA"/>
      </w:rPr>
    </w:lvl>
    <w:lvl w:ilvl="4" w:tplc="CA8E2E46">
      <w:numFmt w:val="bullet"/>
      <w:lvlText w:val="•"/>
      <w:lvlJc w:val="left"/>
      <w:pPr>
        <w:ind w:left="5784" w:hanging="360"/>
      </w:pPr>
      <w:rPr>
        <w:rFonts w:hint="default"/>
        <w:lang w:val="en-US" w:eastAsia="en-US" w:bidi="ar-SA"/>
      </w:rPr>
    </w:lvl>
    <w:lvl w:ilvl="5" w:tplc="859293E0">
      <w:numFmt w:val="bullet"/>
      <w:lvlText w:val="•"/>
      <w:lvlJc w:val="left"/>
      <w:pPr>
        <w:ind w:left="6770" w:hanging="360"/>
      </w:pPr>
      <w:rPr>
        <w:rFonts w:hint="default"/>
        <w:lang w:val="en-US" w:eastAsia="en-US" w:bidi="ar-SA"/>
      </w:rPr>
    </w:lvl>
    <w:lvl w:ilvl="6" w:tplc="A3FC7B44">
      <w:numFmt w:val="bullet"/>
      <w:lvlText w:val="•"/>
      <w:lvlJc w:val="left"/>
      <w:pPr>
        <w:ind w:left="7756" w:hanging="360"/>
      </w:pPr>
      <w:rPr>
        <w:rFonts w:hint="default"/>
        <w:lang w:val="en-US" w:eastAsia="en-US" w:bidi="ar-SA"/>
      </w:rPr>
    </w:lvl>
    <w:lvl w:ilvl="7" w:tplc="3B4C3B96">
      <w:numFmt w:val="bullet"/>
      <w:lvlText w:val="•"/>
      <w:lvlJc w:val="left"/>
      <w:pPr>
        <w:ind w:left="8742" w:hanging="360"/>
      </w:pPr>
      <w:rPr>
        <w:rFonts w:hint="default"/>
        <w:lang w:val="en-US" w:eastAsia="en-US" w:bidi="ar-SA"/>
      </w:rPr>
    </w:lvl>
    <w:lvl w:ilvl="8" w:tplc="3F923A5A">
      <w:numFmt w:val="bullet"/>
      <w:lvlText w:val="•"/>
      <w:lvlJc w:val="left"/>
      <w:pPr>
        <w:ind w:left="9728" w:hanging="360"/>
      </w:pPr>
      <w:rPr>
        <w:rFonts w:hint="default"/>
        <w:lang w:val="en-US" w:eastAsia="en-US" w:bidi="ar-SA"/>
      </w:rPr>
    </w:lvl>
  </w:abstractNum>
  <w:abstractNum w:abstractNumId="10"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4468A"/>
    <w:multiLevelType w:val="hybridMultilevel"/>
    <w:tmpl w:val="B11C2D7E"/>
    <w:lvl w:ilvl="0" w:tplc="97D42E12">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3"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18" w15:restartNumberingAfterBreak="0">
    <w:nsid w:val="46020703"/>
    <w:multiLevelType w:val="hybridMultilevel"/>
    <w:tmpl w:val="4F82C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1"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2" w15:restartNumberingAfterBreak="0">
    <w:nsid w:val="4D017682"/>
    <w:multiLevelType w:val="hybridMultilevel"/>
    <w:tmpl w:val="C5584D7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181360"/>
    <w:multiLevelType w:val="hybridMultilevel"/>
    <w:tmpl w:val="184EB97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1" w15:restartNumberingAfterBreak="0">
    <w:nsid w:val="6AA86C48"/>
    <w:multiLevelType w:val="hybridMultilevel"/>
    <w:tmpl w:val="1816830A"/>
    <w:lvl w:ilvl="0" w:tplc="FFFFFFFF">
      <w:start w:val="1"/>
      <w:numFmt w:val="decimal"/>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04090017">
      <w:start w:val="1"/>
      <w:numFmt w:val="lowerLetter"/>
      <w:lvlText w:val="%3)"/>
      <w:lvlJc w:val="left"/>
      <w:pPr>
        <w:ind w:left="1260" w:hanging="360"/>
      </w:pPr>
    </w:lvl>
    <w:lvl w:ilvl="3" w:tplc="0409001B">
      <w:start w:val="1"/>
      <w:numFmt w:val="lowerRoman"/>
      <w:lvlText w:val="%4."/>
      <w:lvlJc w:val="righ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2"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99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B8622A0"/>
    <w:multiLevelType w:val="hybridMultilevel"/>
    <w:tmpl w:val="4F1C6A4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30"/>
  </w:num>
  <w:num w:numId="2" w16cid:durableId="127211451">
    <w:abstractNumId w:val="35"/>
  </w:num>
  <w:num w:numId="3" w16cid:durableId="1178694026">
    <w:abstractNumId w:val="13"/>
  </w:num>
  <w:num w:numId="4" w16cid:durableId="1320571593">
    <w:abstractNumId w:val="13"/>
    <w:lvlOverride w:ilvl="0">
      <w:startOverride w:val="1"/>
    </w:lvlOverride>
  </w:num>
  <w:num w:numId="5" w16cid:durableId="2324493">
    <w:abstractNumId w:val="2"/>
  </w:num>
  <w:num w:numId="6" w16cid:durableId="560098551">
    <w:abstractNumId w:val="15"/>
  </w:num>
  <w:num w:numId="7" w16cid:durableId="108281242">
    <w:abstractNumId w:val="4"/>
  </w:num>
  <w:num w:numId="8" w16cid:durableId="1933464554">
    <w:abstractNumId w:val="26"/>
  </w:num>
  <w:num w:numId="9" w16cid:durableId="1454398082">
    <w:abstractNumId w:val="20"/>
  </w:num>
  <w:num w:numId="10" w16cid:durableId="978193201">
    <w:abstractNumId w:val="8"/>
  </w:num>
  <w:num w:numId="11" w16cid:durableId="1810970866">
    <w:abstractNumId w:val="7"/>
  </w:num>
  <w:num w:numId="12" w16cid:durableId="94635607">
    <w:abstractNumId w:val="3"/>
  </w:num>
  <w:num w:numId="13" w16cid:durableId="1505515789">
    <w:abstractNumId w:val="38"/>
  </w:num>
  <w:num w:numId="14" w16cid:durableId="756682009">
    <w:abstractNumId w:val="1"/>
  </w:num>
  <w:num w:numId="15" w16cid:durableId="1226452355">
    <w:abstractNumId w:val="34"/>
  </w:num>
  <w:num w:numId="16" w16cid:durableId="131598583">
    <w:abstractNumId w:val="19"/>
  </w:num>
  <w:num w:numId="17" w16cid:durableId="1245722958">
    <w:abstractNumId w:val="16"/>
  </w:num>
  <w:num w:numId="18" w16cid:durableId="23673223">
    <w:abstractNumId w:val="17"/>
  </w:num>
  <w:num w:numId="19" w16cid:durableId="1960647608">
    <w:abstractNumId w:val="5"/>
  </w:num>
  <w:num w:numId="20" w16cid:durableId="1149789611">
    <w:abstractNumId w:val="10"/>
  </w:num>
  <w:num w:numId="21" w16cid:durableId="1641878877">
    <w:abstractNumId w:val="11"/>
  </w:num>
  <w:num w:numId="22" w16cid:durableId="1636829850">
    <w:abstractNumId w:val="33"/>
  </w:num>
  <w:num w:numId="23" w16cid:durableId="1978682791">
    <w:abstractNumId w:val="29"/>
  </w:num>
  <w:num w:numId="24" w16cid:durableId="1740247719">
    <w:abstractNumId w:val="24"/>
  </w:num>
  <w:num w:numId="25" w16cid:durableId="1184974445">
    <w:abstractNumId w:val="37"/>
  </w:num>
  <w:num w:numId="26" w16cid:durableId="2026470236">
    <w:abstractNumId w:val="25"/>
  </w:num>
  <w:num w:numId="27" w16cid:durableId="1369527672">
    <w:abstractNumId w:val="28"/>
  </w:num>
  <w:num w:numId="28" w16cid:durableId="1135870564">
    <w:abstractNumId w:val="6"/>
  </w:num>
  <w:num w:numId="29" w16cid:durableId="1581527775">
    <w:abstractNumId w:val="18"/>
  </w:num>
  <w:num w:numId="30" w16cid:durableId="926116158">
    <w:abstractNumId w:val="9"/>
  </w:num>
  <w:num w:numId="31" w16cid:durableId="1293706766">
    <w:abstractNumId w:val="36"/>
  </w:num>
  <w:num w:numId="32" w16cid:durableId="1676300079">
    <w:abstractNumId w:val="12"/>
  </w:num>
  <w:num w:numId="33" w16cid:durableId="1607229053">
    <w:abstractNumId w:val="31"/>
  </w:num>
  <w:num w:numId="34" w16cid:durableId="348676334">
    <w:abstractNumId w:val="22"/>
  </w:num>
  <w:num w:numId="35" w16cid:durableId="1072198356">
    <w:abstractNumId w:val="0"/>
  </w:num>
  <w:num w:numId="36" w16cid:durableId="1745184449">
    <w:abstractNumId w:val="27"/>
  </w:num>
  <w:num w:numId="37" w16cid:durableId="118351680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72020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738104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82275510">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characterSpacingControl w:val="doNotCompress"/>
  <w:hdrShapeDefaults>
    <o:shapedefaults v:ext="edit" spidmax="560138"/>
    <o:shapelayout v:ext="edit">
      <o:idmap v:ext="edit" data="547"/>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D1"/>
    <w:rsid w:val="000104AE"/>
    <w:rsid w:val="00011247"/>
    <w:rsid w:val="000127E4"/>
    <w:rsid w:val="00012DD9"/>
    <w:rsid w:val="00012F9A"/>
    <w:rsid w:val="0001454D"/>
    <w:rsid w:val="000147C6"/>
    <w:rsid w:val="000167EC"/>
    <w:rsid w:val="00016824"/>
    <w:rsid w:val="00016B61"/>
    <w:rsid w:val="00017459"/>
    <w:rsid w:val="0001754C"/>
    <w:rsid w:val="00020E45"/>
    <w:rsid w:val="00021410"/>
    <w:rsid w:val="0002143C"/>
    <w:rsid w:val="000216E1"/>
    <w:rsid w:val="00021D4A"/>
    <w:rsid w:val="00022561"/>
    <w:rsid w:val="00022E36"/>
    <w:rsid w:val="000231A2"/>
    <w:rsid w:val="000243EC"/>
    <w:rsid w:val="00025EBC"/>
    <w:rsid w:val="00026D06"/>
    <w:rsid w:val="000272C3"/>
    <w:rsid w:val="00031146"/>
    <w:rsid w:val="0003134D"/>
    <w:rsid w:val="0003193C"/>
    <w:rsid w:val="00031DE0"/>
    <w:rsid w:val="00031F68"/>
    <w:rsid w:val="00034689"/>
    <w:rsid w:val="00034C4E"/>
    <w:rsid w:val="00035445"/>
    <w:rsid w:val="000362AE"/>
    <w:rsid w:val="00036771"/>
    <w:rsid w:val="00036F34"/>
    <w:rsid w:val="0004029F"/>
    <w:rsid w:val="000418C9"/>
    <w:rsid w:val="0004196F"/>
    <w:rsid w:val="00043310"/>
    <w:rsid w:val="0004410D"/>
    <w:rsid w:val="00044481"/>
    <w:rsid w:val="00045892"/>
    <w:rsid w:val="00045BE7"/>
    <w:rsid w:val="00045BF4"/>
    <w:rsid w:val="0004619B"/>
    <w:rsid w:val="0004638E"/>
    <w:rsid w:val="00047094"/>
    <w:rsid w:val="000507F0"/>
    <w:rsid w:val="00050925"/>
    <w:rsid w:val="00050E52"/>
    <w:rsid w:val="00052389"/>
    <w:rsid w:val="00052AE1"/>
    <w:rsid w:val="00053475"/>
    <w:rsid w:val="000535C9"/>
    <w:rsid w:val="0005460E"/>
    <w:rsid w:val="00054C91"/>
    <w:rsid w:val="00054ECF"/>
    <w:rsid w:val="000551C6"/>
    <w:rsid w:val="000554B4"/>
    <w:rsid w:val="000557E4"/>
    <w:rsid w:val="00056CD7"/>
    <w:rsid w:val="000570C9"/>
    <w:rsid w:val="00057BB9"/>
    <w:rsid w:val="00060B1F"/>
    <w:rsid w:val="00061C14"/>
    <w:rsid w:val="00063998"/>
    <w:rsid w:val="0006433C"/>
    <w:rsid w:val="00064B16"/>
    <w:rsid w:val="00064F32"/>
    <w:rsid w:val="00065C9D"/>
    <w:rsid w:val="00065E92"/>
    <w:rsid w:val="00065EE5"/>
    <w:rsid w:val="0006708A"/>
    <w:rsid w:val="000700BE"/>
    <w:rsid w:val="000703E9"/>
    <w:rsid w:val="000704B1"/>
    <w:rsid w:val="00071919"/>
    <w:rsid w:val="000725EB"/>
    <w:rsid w:val="00072684"/>
    <w:rsid w:val="00072786"/>
    <w:rsid w:val="00072A71"/>
    <w:rsid w:val="00072A8E"/>
    <w:rsid w:val="00072B0A"/>
    <w:rsid w:val="00073514"/>
    <w:rsid w:val="000745AB"/>
    <w:rsid w:val="00074A80"/>
    <w:rsid w:val="00074BDF"/>
    <w:rsid w:val="00076C2F"/>
    <w:rsid w:val="0007709C"/>
    <w:rsid w:val="00080D43"/>
    <w:rsid w:val="0008183F"/>
    <w:rsid w:val="00081ABD"/>
    <w:rsid w:val="00082305"/>
    <w:rsid w:val="000827B2"/>
    <w:rsid w:val="0008284C"/>
    <w:rsid w:val="000836EC"/>
    <w:rsid w:val="0008646F"/>
    <w:rsid w:val="00087680"/>
    <w:rsid w:val="000900B3"/>
    <w:rsid w:val="00090295"/>
    <w:rsid w:val="00090D98"/>
    <w:rsid w:val="00091C73"/>
    <w:rsid w:val="00091D28"/>
    <w:rsid w:val="0009230E"/>
    <w:rsid w:val="000926B0"/>
    <w:rsid w:val="000928CF"/>
    <w:rsid w:val="00092EF4"/>
    <w:rsid w:val="000930B9"/>
    <w:rsid w:val="000942FD"/>
    <w:rsid w:val="00094AFD"/>
    <w:rsid w:val="000950F1"/>
    <w:rsid w:val="00097503"/>
    <w:rsid w:val="00097EA0"/>
    <w:rsid w:val="000A171E"/>
    <w:rsid w:val="000A1EDD"/>
    <w:rsid w:val="000A234E"/>
    <w:rsid w:val="000A324F"/>
    <w:rsid w:val="000A347D"/>
    <w:rsid w:val="000A37B2"/>
    <w:rsid w:val="000A47FF"/>
    <w:rsid w:val="000A55A1"/>
    <w:rsid w:val="000A5835"/>
    <w:rsid w:val="000A5B07"/>
    <w:rsid w:val="000A772A"/>
    <w:rsid w:val="000A7F9A"/>
    <w:rsid w:val="000B03B5"/>
    <w:rsid w:val="000B04F4"/>
    <w:rsid w:val="000B091A"/>
    <w:rsid w:val="000B0C10"/>
    <w:rsid w:val="000B2501"/>
    <w:rsid w:val="000B3A7A"/>
    <w:rsid w:val="000B3FE6"/>
    <w:rsid w:val="000B4C81"/>
    <w:rsid w:val="000B5015"/>
    <w:rsid w:val="000B5B63"/>
    <w:rsid w:val="000B5CF2"/>
    <w:rsid w:val="000B72E2"/>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1E68"/>
    <w:rsid w:val="000D2460"/>
    <w:rsid w:val="000D26C9"/>
    <w:rsid w:val="000D2807"/>
    <w:rsid w:val="000D3048"/>
    <w:rsid w:val="000D37D1"/>
    <w:rsid w:val="000D3A2A"/>
    <w:rsid w:val="000D41EB"/>
    <w:rsid w:val="000D4552"/>
    <w:rsid w:val="000D5A21"/>
    <w:rsid w:val="000D5AB7"/>
    <w:rsid w:val="000D6CE4"/>
    <w:rsid w:val="000D763B"/>
    <w:rsid w:val="000D7F14"/>
    <w:rsid w:val="000E01A8"/>
    <w:rsid w:val="000E02BB"/>
    <w:rsid w:val="000E08EA"/>
    <w:rsid w:val="000E0A3D"/>
    <w:rsid w:val="000E225E"/>
    <w:rsid w:val="000E291C"/>
    <w:rsid w:val="000E3112"/>
    <w:rsid w:val="000E4129"/>
    <w:rsid w:val="000E435C"/>
    <w:rsid w:val="000E57B0"/>
    <w:rsid w:val="000E5B49"/>
    <w:rsid w:val="000E633B"/>
    <w:rsid w:val="000E670D"/>
    <w:rsid w:val="000E7228"/>
    <w:rsid w:val="000E7237"/>
    <w:rsid w:val="000F0120"/>
    <w:rsid w:val="000F0741"/>
    <w:rsid w:val="000F1579"/>
    <w:rsid w:val="000F202F"/>
    <w:rsid w:val="000F2D3C"/>
    <w:rsid w:val="000F2D67"/>
    <w:rsid w:val="000F3DC3"/>
    <w:rsid w:val="000F467E"/>
    <w:rsid w:val="000F53CF"/>
    <w:rsid w:val="000F53FA"/>
    <w:rsid w:val="000F5CF2"/>
    <w:rsid w:val="000F5DDA"/>
    <w:rsid w:val="000F650A"/>
    <w:rsid w:val="000F6E31"/>
    <w:rsid w:val="001012D1"/>
    <w:rsid w:val="00101528"/>
    <w:rsid w:val="00101CE9"/>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2E5"/>
    <w:rsid w:val="001204B1"/>
    <w:rsid w:val="00120F2A"/>
    <w:rsid w:val="001211A0"/>
    <w:rsid w:val="00121498"/>
    <w:rsid w:val="001216EA"/>
    <w:rsid w:val="001222FE"/>
    <w:rsid w:val="00122A1F"/>
    <w:rsid w:val="001233BC"/>
    <w:rsid w:val="00124D08"/>
    <w:rsid w:val="00124E9D"/>
    <w:rsid w:val="00124FB5"/>
    <w:rsid w:val="00125376"/>
    <w:rsid w:val="00125EDD"/>
    <w:rsid w:val="001260DD"/>
    <w:rsid w:val="00126376"/>
    <w:rsid w:val="00127577"/>
    <w:rsid w:val="00127E1D"/>
    <w:rsid w:val="00131303"/>
    <w:rsid w:val="001314B0"/>
    <w:rsid w:val="001320E8"/>
    <w:rsid w:val="0013236E"/>
    <w:rsid w:val="001325B3"/>
    <w:rsid w:val="00133150"/>
    <w:rsid w:val="001336C8"/>
    <w:rsid w:val="00133EA6"/>
    <w:rsid w:val="001345BF"/>
    <w:rsid w:val="0013521D"/>
    <w:rsid w:val="00135273"/>
    <w:rsid w:val="00135314"/>
    <w:rsid w:val="00135C5E"/>
    <w:rsid w:val="00137B61"/>
    <w:rsid w:val="00140B73"/>
    <w:rsid w:val="0014232C"/>
    <w:rsid w:val="00142854"/>
    <w:rsid w:val="00142EB7"/>
    <w:rsid w:val="00143560"/>
    <w:rsid w:val="00143E8D"/>
    <w:rsid w:val="0014434D"/>
    <w:rsid w:val="001464CA"/>
    <w:rsid w:val="0014719D"/>
    <w:rsid w:val="00151736"/>
    <w:rsid w:val="00152007"/>
    <w:rsid w:val="0015228B"/>
    <w:rsid w:val="001532D8"/>
    <w:rsid w:val="00153A47"/>
    <w:rsid w:val="001543C2"/>
    <w:rsid w:val="001543FC"/>
    <w:rsid w:val="0015605A"/>
    <w:rsid w:val="0015748F"/>
    <w:rsid w:val="00157569"/>
    <w:rsid w:val="00157E6C"/>
    <w:rsid w:val="0016110D"/>
    <w:rsid w:val="00161C01"/>
    <w:rsid w:val="001620F7"/>
    <w:rsid w:val="00162E65"/>
    <w:rsid w:val="00163F5B"/>
    <w:rsid w:val="00166520"/>
    <w:rsid w:val="0016679B"/>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6BBD"/>
    <w:rsid w:val="00187A0D"/>
    <w:rsid w:val="001908C4"/>
    <w:rsid w:val="00191D3D"/>
    <w:rsid w:val="00192D3B"/>
    <w:rsid w:val="00193A65"/>
    <w:rsid w:val="001941F9"/>
    <w:rsid w:val="00194707"/>
    <w:rsid w:val="00194C5D"/>
    <w:rsid w:val="00196838"/>
    <w:rsid w:val="001972BF"/>
    <w:rsid w:val="001975AE"/>
    <w:rsid w:val="001A21A3"/>
    <w:rsid w:val="001A237C"/>
    <w:rsid w:val="001A2B02"/>
    <w:rsid w:val="001A336B"/>
    <w:rsid w:val="001A4555"/>
    <w:rsid w:val="001A4BC3"/>
    <w:rsid w:val="001A6E2B"/>
    <w:rsid w:val="001B01A3"/>
    <w:rsid w:val="001B0B45"/>
    <w:rsid w:val="001B1055"/>
    <w:rsid w:val="001B10B8"/>
    <w:rsid w:val="001B2D75"/>
    <w:rsid w:val="001B2E07"/>
    <w:rsid w:val="001B30A3"/>
    <w:rsid w:val="001B3821"/>
    <w:rsid w:val="001B46EC"/>
    <w:rsid w:val="001B5076"/>
    <w:rsid w:val="001B572F"/>
    <w:rsid w:val="001B593E"/>
    <w:rsid w:val="001B6A0A"/>
    <w:rsid w:val="001C1226"/>
    <w:rsid w:val="001C1B8D"/>
    <w:rsid w:val="001C1DD6"/>
    <w:rsid w:val="001C35D0"/>
    <w:rsid w:val="001C39AF"/>
    <w:rsid w:val="001C4476"/>
    <w:rsid w:val="001C4513"/>
    <w:rsid w:val="001C4E50"/>
    <w:rsid w:val="001C5FA3"/>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242"/>
    <w:rsid w:val="001E063D"/>
    <w:rsid w:val="001E0AB5"/>
    <w:rsid w:val="001E0BB7"/>
    <w:rsid w:val="001E1C79"/>
    <w:rsid w:val="001E475E"/>
    <w:rsid w:val="001E48AA"/>
    <w:rsid w:val="001E4BA1"/>
    <w:rsid w:val="001E4E52"/>
    <w:rsid w:val="001E4E8C"/>
    <w:rsid w:val="001E6EDA"/>
    <w:rsid w:val="001E7360"/>
    <w:rsid w:val="001E7B34"/>
    <w:rsid w:val="001F0124"/>
    <w:rsid w:val="001F13C1"/>
    <w:rsid w:val="001F2CEA"/>
    <w:rsid w:val="001F34DF"/>
    <w:rsid w:val="001F51E5"/>
    <w:rsid w:val="001F5235"/>
    <w:rsid w:val="001F6AE5"/>
    <w:rsid w:val="001F71E5"/>
    <w:rsid w:val="001F7501"/>
    <w:rsid w:val="001F75EE"/>
    <w:rsid w:val="001F7934"/>
    <w:rsid w:val="002002A3"/>
    <w:rsid w:val="00200A3C"/>
    <w:rsid w:val="00200B54"/>
    <w:rsid w:val="002016A9"/>
    <w:rsid w:val="00201C5F"/>
    <w:rsid w:val="00203D63"/>
    <w:rsid w:val="00204F3D"/>
    <w:rsid w:val="0020523A"/>
    <w:rsid w:val="002106A9"/>
    <w:rsid w:val="00210920"/>
    <w:rsid w:val="00211701"/>
    <w:rsid w:val="00211CF9"/>
    <w:rsid w:val="00212F7E"/>
    <w:rsid w:val="00213389"/>
    <w:rsid w:val="002135FF"/>
    <w:rsid w:val="00213C5C"/>
    <w:rsid w:val="00213CB8"/>
    <w:rsid w:val="002156F1"/>
    <w:rsid w:val="00215F90"/>
    <w:rsid w:val="00217530"/>
    <w:rsid w:val="00217E09"/>
    <w:rsid w:val="002207C7"/>
    <w:rsid w:val="00221647"/>
    <w:rsid w:val="002224F3"/>
    <w:rsid w:val="00222FB1"/>
    <w:rsid w:val="00223238"/>
    <w:rsid w:val="00223362"/>
    <w:rsid w:val="002235F8"/>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11A3"/>
    <w:rsid w:val="00241C22"/>
    <w:rsid w:val="00242104"/>
    <w:rsid w:val="00242213"/>
    <w:rsid w:val="0024335C"/>
    <w:rsid w:val="00243510"/>
    <w:rsid w:val="002436CC"/>
    <w:rsid w:val="002436E9"/>
    <w:rsid w:val="00244ACD"/>
    <w:rsid w:val="002453A0"/>
    <w:rsid w:val="00245626"/>
    <w:rsid w:val="00246081"/>
    <w:rsid w:val="002464BD"/>
    <w:rsid w:val="002466B0"/>
    <w:rsid w:val="00247972"/>
    <w:rsid w:val="00247F85"/>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EFC"/>
    <w:rsid w:val="00261DE0"/>
    <w:rsid w:val="002625EE"/>
    <w:rsid w:val="00262E8E"/>
    <w:rsid w:val="002643BD"/>
    <w:rsid w:val="0026446A"/>
    <w:rsid w:val="0026632A"/>
    <w:rsid w:val="00266C42"/>
    <w:rsid w:val="00267336"/>
    <w:rsid w:val="002675B7"/>
    <w:rsid w:val="00270433"/>
    <w:rsid w:val="0027242A"/>
    <w:rsid w:val="002728A7"/>
    <w:rsid w:val="0027321B"/>
    <w:rsid w:val="002732FC"/>
    <w:rsid w:val="002734FD"/>
    <w:rsid w:val="00274BFC"/>
    <w:rsid w:val="00274DD8"/>
    <w:rsid w:val="00275426"/>
    <w:rsid w:val="00275EA0"/>
    <w:rsid w:val="00276C6E"/>
    <w:rsid w:val="00277CE0"/>
    <w:rsid w:val="00280662"/>
    <w:rsid w:val="00280802"/>
    <w:rsid w:val="00280C87"/>
    <w:rsid w:val="00280F47"/>
    <w:rsid w:val="002813E4"/>
    <w:rsid w:val="00282E85"/>
    <w:rsid w:val="00283FFC"/>
    <w:rsid w:val="00284583"/>
    <w:rsid w:val="00284E15"/>
    <w:rsid w:val="00285D8A"/>
    <w:rsid w:val="002876EE"/>
    <w:rsid w:val="0029085F"/>
    <w:rsid w:val="0029116A"/>
    <w:rsid w:val="00291A2C"/>
    <w:rsid w:val="00291A93"/>
    <w:rsid w:val="00293303"/>
    <w:rsid w:val="0029338A"/>
    <w:rsid w:val="0029458D"/>
    <w:rsid w:val="00296077"/>
    <w:rsid w:val="00296556"/>
    <w:rsid w:val="00296BAF"/>
    <w:rsid w:val="00297384"/>
    <w:rsid w:val="0029752F"/>
    <w:rsid w:val="00297637"/>
    <w:rsid w:val="002A0A8E"/>
    <w:rsid w:val="002A13DD"/>
    <w:rsid w:val="002A22AE"/>
    <w:rsid w:val="002A28AC"/>
    <w:rsid w:val="002A2ACA"/>
    <w:rsid w:val="002A36D3"/>
    <w:rsid w:val="002A3C8F"/>
    <w:rsid w:val="002A40FB"/>
    <w:rsid w:val="002A426C"/>
    <w:rsid w:val="002A497A"/>
    <w:rsid w:val="002A68EE"/>
    <w:rsid w:val="002A6E4F"/>
    <w:rsid w:val="002A75F6"/>
    <w:rsid w:val="002B0294"/>
    <w:rsid w:val="002B10D6"/>
    <w:rsid w:val="002B16EA"/>
    <w:rsid w:val="002B1AF8"/>
    <w:rsid w:val="002B1BFD"/>
    <w:rsid w:val="002B2049"/>
    <w:rsid w:val="002B233D"/>
    <w:rsid w:val="002B2BCF"/>
    <w:rsid w:val="002B2F1A"/>
    <w:rsid w:val="002B3411"/>
    <w:rsid w:val="002B3DB9"/>
    <w:rsid w:val="002B4147"/>
    <w:rsid w:val="002C235A"/>
    <w:rsid w:val="002C287C"/>
    <w:rsid w:val="002C3496"/>
    <w:rsid w:val="002C38E3"/>
    <w:rsid w:val="002C4C64"/>
    <w:rsid w:val="002C588C"/>
    <w:rsid w:val="002C5981"/>
    <w:rsid w:val="002C5A55"/>
    <w:rsid w:val="002C604D"/>
    <w:rsid w:val="002C6942"/>
    <w:rsid w:val="002C6F5F"/>
    <w:rsid w:val="002D0905"/>
    <w:rsid w:val="002D0BED"/>
    <w:rsid w:val="002D22A2"/>
    <w:rsid w:val="002D3009"/>
    <w:rsid w:val="002D42CE"/>
    <w:rsid w:val="002D42D5"/>
    <w:rsid w:val="002D61A4"/>
    <w:rsid w:val="002D6C38"/>
    <w:rsid w:val="002E0582"/>
    <w:rsid w:val="002E0B1A"/>
    <w:rsid w:val="002E1C07"/>
    <w:rsid w:val="002E25E9"/>
    <w:rsid w:val="002E33C2"/>
    <w:rsid w:val="002E3894"/>
    <w:rsid w:val="002E4291"/>
    <w:rsid w:val="002E479C"/>
    <w:rsid w:val="002E6032"/>
    <w:rsid w:val="002E6C17"/>
    <w:rsid w:val="002E7F2D"/>
    <w:rsid w:val="002F0ABA"/>
    <w:rsid w:val="002F1182"/>
    <w:rsid w:val="002F15BA"/>
    <w:rsid w:val="002F2A53"/>
    <w:rsid w:val="002F2B18"/>
    <w:rsid w:val="002F2C1B"/>
    <w:rsid w:val="002F2D9C"/>
    <w:rsid w:val="002F3892"/>
    <w:rsid w:val="002F3D49"/>
    <w:rsid w:val="002F475A"/>
    <w:rsid w:val="002F4A2C"/>
    <w:rsid w:val="002F4E72"/>
    <w:rsid w:val="002F6178"/>
    <w:rsid w:val="002F6DB1"/>
    <w:rsid w:val="002F756F"/>
    <w:rsid w:val="002F7617"/>
    <w:rsid w:val="002F761B"/>
    <w:rsid w:val="002F78DB"/>
    <w:rsid w:val="003003BF"/>
    <w:rsid w:val="0030047F"/>
    <w:rsid w:val="00301B0B"/>
    <w:rsid w:val="00301D81"/>
    <w:rsid w:val="0030253C"/>
    <w:rsid w:val="0030287F"/>
    <w:rsid w:val="00302D11"/>
    <w:rsid w:val="00304259"/>
    <w:rsid w:val="0030474A"/>
    <w:rsid w:val="00304DCE"/>
    <w:rsid w:val="0030532B"/>
    <w:rsid w:val="0030629E"/>
    <w:rsid w:val="003065CD"/>
    <w:rsid w:val="00306A85"/>
    <w:rsid w:val="00307038"/>
    <w:rsid w:val="00307CB6"/>
    <w:rsid w:val="00307EB0"/>
    <w:rsid w:val="00310990"/>
    <w:rsid w:val="00311748"/>
    <w:rsid w:val="00314575"/>
    <w:rsid w:val="00314DF6"/>
    <w:rsid w:val="00315FAB"/>
    <w:rsid w:val="003161FA"/>
    <w:rsid w:val="00317335"/>
    <w:rsid w:val="00317810"/>
    <w:rsid w:val="00317AF4"/>
    <w:rsid w:val="00317B1A"/>
    <w:rsid w:val="00320077"/>
    <w:rsid w:val="003206A5"/>
    <w:rsid w:val="00322485"/>
    <w:rsid w:val="00323406"/>
    <w:rsid w:val="0032381A"/>
    <w:rsid w:val="00323963"/>
    <w:rsid w:val="0032515A"/>
    <w:rsid w:val="00325BA3"/>
    <w:rsid w:val="00326A12"/>
    <w:rsid w:val="00326C35"/>
    <w:rsid w:val="00330220"/>
    <w:rsid w:val="00330317"/>
    <w:rsid w:val="00331E13"/>
    <w:rsid w:val="00333074"/>
    <w:rsid w:val="0033466D"/>
    <w:rsid w:val="003346E5"/>
    <w:rsid w:val="00334D6D"/>
    <w:rsid w:val="003351D5"/>
    <w:rsid w:val="003356CE"/>
    <w:rsid w:val="0033594E"/>
    <w:rsid w:val="0033689D"/>
    <w:rsid w:val="003412A7"/>
    <w:rsid w:val="00342157"/>
    <w:rsid w:val="0034240B"/>
    <w:rsid w:val="0034331D"/>
    <w:rsid w:val="00343914"/>
    <w:rsid w:val="003440A6"/>
    <w:rsid w:val="00344BCC"/>
    <w:rsid w:val="00345B07"/>
    <w:rsid w:val="00345C4F"/>
    <w:rsid w:val="00351164"/>
    <w:rsid w:val="003527E6"/>
    <w:rsid w:val="003529F5"/>
    <w:rsid w:val="00352DEB"/>
    <w:rsid w:val="003531A9"/>
    <w:rsid w:val="00353917"/>
    <w:rsid w:val="00354495"/>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159"/>
    <w:rsid w:val="003656E6"/>
    <w:rsid w:val="00365D77"/>
    <w:rsid w:val="003675B1"/>
    <w:rsid w:val="00367FD8"/>
    <w:rsid w:val="0037024E"/>
    <w:rsid w:val="00370AC5"/>
    <w:rsid w:val="0037295F"/>
    <w:rsid w:val="003731BB"/>
    <w:rsid w:val="003744E7"/>
    <w:rsid w:val="00374EF3"/>
    <w:rsid w:val="00376392"/>
    <w:rsid w:val="003801AF"/>
    <w:rsid w:val="003802F1"/>
    <w:rsid w:val="00380B76"/>
    <w:rsid w:val="00380E5C"/>
    <w:rsid w:val="00381D48"/>
    <w:rsid w:val="00382362"/>
    <w:rsid w:val="003832BC"/>
    <w:rsid w:val="003834ED"/>
    <w:rsid w:val="00383553"/>
    <w:rsid w:val="00383D72"/>
    <w:rsid w:val="0038416F"/>
    <w:rsid w:val="003862DE"/>
    <w:rsid w:val="003864AE"/>
    <w:rsid w:val="0038724C"/>
    <w:rsid w:val="003908B8"/>
    <w:rsid w:val="003913E3"/>
    <w:rsid w:val="003919F2"/>
    <w:rsid w:val="0039224E"/>
    <w:rsid w:val="00392C8E"/>
    <w:rsid w:val="0039570F"/>
    <w:rsid w:val="00396F8F"/>
    <w:rsid w:val="003A03FF"/>
    <w:rsid w:val="003A133E"/>
    <w:rsid w:val="003A441C"/>
    <w:rsid w:val="003A45EE"/>
    <w:rsid w:val="003A5863"/>
    <w:rsid w:val="003A6326"/>
    <w:rsid w:val="003A6605"/>
    <w:rsid w:val="003B04CD"/>
    <w:rsid w:val="003B04FC"/>
    <w:rsid w:val="003B164A"/>
    <w:rsid w:val="003B17AC"/>
    <w:rsid w:val="003B2038"/>
    <w:rsid w:val="003B20D1"/>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E59"/>
    <w:rsid w:val="003C20CC"/>
    <w:rsid w:val="003C37C1"/>
    <w:rsid w:val="003C3D92"/>
    <w:rsid w:val="003C4C26"/>
    <w:rsid w:val="003C4C2C"/>
    <w:rsid w:val="003C5352"/>
    <w:rsid w:val="003C630F"/>
    <w:rsid w:val="003C742D"/>
    <w:rsid w:val="003C774E"/>
    <w:rsid w:val="003C793C"/>
    <w:rsid w:val="003D462E"/>
    <w:rsid w:val="003D46D3"/>
    <w:rsid w:val="003D48BC"/>
    <w:rsid w:val="003D4D7A"/>
    <w:rsid w:val="003D523C"/>
    <w:rsid w:val="003D5960"/>
    <w:rsid w:val="003E022B"/>
    <w:rsid w:val="003E0DB7"/>
    <w:rsid w:val="003E168C"/>
    <w:rsid w:val="003E1757"/>
    <w:rsid w:val="003E2162"/>
    <w:rsid w:val="003E2790"/>
    <w:rsid w:val="003E2807"/>
    <w:rsid w:val="003E2895"/>
    <w:rsid w:val="003E28FA"/>
    <w:rsid w:val="003E36ED"/>
    <w:rsid w:val="003E3D04"/>
    <w:rsid w:val="003E6DD4"/>
    <w:rsid w:val="003F0570"/>
    <w:rsid w:val="003F13D3"/>
    <w:rsid w:val="003F16D6"/>
    <w:rsid w:val="003F16F1"/>
    <w:rsid w:val="003F2188"/>
    <w:rsid w:val="003F2F82"/>
    <w:rsid w:val="003F3631"/>
    <w:rsid w:val="003F3E5D"/>
    <w:rsid w:val="003F47F9"/>
    <w:rsid w:val="003F7728"/>
    <w:rsid w:val="003F7F1B"/>
    <w:rsid w:val="00400D2E"/>
    <w:rsid w:val="00401F3D"/>
    <w:rsid w:val="00402417"/>
    <w:rsid w:val="00402721"/>
    <w:rsid w:val="0040290E"/>
    <w:rsid w:val="00402D20"/>
    <w:rsid w:val="00402FD8"/>
    <w:rsid w:val="00404188"/>
    <w:rsid w:val="004045FB"/>
    <w:rsid w:val="0040588C"/>
    <w:rsid w:val="00405A76"/>
    <w:rsid w:val="00407349"/>
    <w:rsid w:val="00407D46"/>
    <w:rsid w:val="00410271"/>
    <w:rsid w:val="0041086F"/>
    <w:rsid w:val="00411B5E"/>
    <w:rsid w:val="004123FD"/>
    <w:rsid w:val="00412C12"/>
    <w:rsid w:val="00412C4D"/>
    <w:rsid w:val="00413667"/>
    <w:rsid w:val="00413711"/>
    <w:rsid w:val="00413819"/>
    <w:rsid w:val="00413B6D"/>
    <w:rsid w:val="0041522A"/>
    <w:rsid w:val="0041568B"/>
    <w:rsid w:val="0041710A"/>
    <w:rsid w:val="0041753D"/>
    <w:rsid w:val="00417CB1"/>
    <w:rsid w:val="0042014E"/>
    <w:rsid w:val="004202A7"/>
    <w:rsid w:val="00420826"/>
    <w:rsid w:val="00420DE4"/>
    <w:rsid w:val="00420FB3"/>
    <w:rsid w:val="00421F00"/>
    <w:rsid w:val="00422C33"/>
    <w:rsid w:val="00424DA7"/>
    <w:rsid w:val="0042522A"/>
    <w:rsid w:val="00425A0C"/>
    <w:rsid w:val="00425B33"/>
    <w:rsid w:val="00426615"/>
    <w:rsid w:val="00426D84"/>
    <w:rsid w:val="0042789A"/>
    <w:rsid w:val="004304EF"/>
    <w:rsid w:val="00431113"/>
    <w:rsid w:val="00431386"/>
    <w:rsid w:val="004318CA"/>
    <w:rsid w:val="00431DD5"/>
    <w:rsid w:val="004325F4"/>
    <w:rsid w:val="00432F12"/>
    <w:rsid w:val="00433606"/>
    <w:rsid w:val="00433F37"/>
    <w:rsid w:val="00435D63"/>
    <w:rsid w:val="00436249"/>
    <w:rsid w:val="00440B0C"/>
    <w:rsid w:val="00440C98"/>
    <w:rsid w:val="00440D18"/>
    <w:rsid w:val="004426DF"/>
    <w:rsid w:val="0044308C"/>
    <w:rsid w:val="00443553"/>
    <w:rsid w:val="00445DA6"/>
    <w:rsid w:val="0044680A"/>
    <w:rsid w:val="0044722E"/>
    <w:rsid w:val="00447333"/>
    <w:rsid w:val="00447539"/>
    <w:rsid w:val="00447BB1"/>
    <w:rsid w:val="00447ED6"/>
    <w:rsid w:val="00447FC3"/>
    <w:rsid w:val="004505B8"/>
    <w:rsid w:val="00450670"/>
    <w:rsid w:val="00451176"/>
    <w:rsid w:val="00451C69"/>
    <w:rsid w:val="00452150"/>
    <w:rsid w:val="004527FB"/>
    <w:rsid w:val="0045333E"/>
    <w:rsid w:val="00453BB9"/>
    <w:rsid w:val="00454157"/>
    <w:rsid w:val="004543FA"/>
    <w:rsid w:val="004544FB"/>
    <w:rsid w:val="00454E9E"/>
    <w:rsid w:val="00455822"/>
    <w:rsid w:val="00455A9D"/>
    <w:rsid w:val="00455EAE"/>
    <w:rsid w:val="004563EC"/>
    <w:rsid w:val="004564E8"/>
    <w:rsid w:val="004564F1"/>
    <w:rsid w:val="0045668A"/>
    <w:rsid w:val="00457CF8"/>
    <w:rsid w:val="00460497"/>
    <w:rsid w:val="00460969"/>
    <w:rsid w:val="004609BA"/>
    <w:rsid w:val="00460AE6"/>
    <w:rsid w:val="00460C11"/>
    <w:rsid w:val="00461A5F"/>
    <w:rsid w:val="00462DA3"/>
    <w:rsid w:val="00463A61"/>
    <w:rsid w:val="00464E70"/>
    <w:rsid w:val="00465DE0"/>
    <w:rsid w:val="00466780"/>
    <w:rsid w:val="00466EE8"/>
    <w:rsid w:val="00466F1D"/>
    <w:rsid w:val="00470816"/>
    <w:rsid w:val="00470BC8"/>
    <w:rsid w:val="00470DE5"/>
    <w:rsid w:val="0047106F"/>
    <w:rsid w:val="004726D4"/>
    <w:rsid w:val="00472AEE"/>
    <w:rsid w:val="00473565"/>
    <w:rsid w:val="004746FB"/>
    <w:rsid w:val="0047672B"/>
    <w:rsid w:val="00477871"/>
    <w:rsid w:val="00480869"/>
    <w:rsid w:val="00480D9D"/>
    <w:rsid w:val="00480EE9"/>
    <w:rsid w:val="00481963"/>
    <w:rsid w:val="00481989"/>
    <w:rsid w:val="00481BEE"/>
    <w:rsid w:val="00481CA4"/>
    <w:rsid w:val="00482F9E"/>
    <w:rsid w:val="00483478"/>
    <w:rsid w:val="0048467C"/>
    <w:rsid w:val="00484A26"/>
    <w:rsid w:val="00485AB1"/>
    <w:rsid w:val="004860AD"/>
    <w:rsid w:val="00486405"/>
    <w:rsid w:val="0048780B"/>
    <w:rsid w:val="00491628"/>
    <w:rsid w:val="00493DEA"/>
    <w:rsid w:val="00494D18"/>
    <w:rsid w:val="00496CF1"/>
    <w:rsid w:val="0049700C"/>
    <w:rsid w:val="0049775A"/>
    <w:rsid w:val="004A03DA"/>
    <w:rsid w:val="004A0EC1"/>
    <w:rsid w:val="004A2D4C"/>
    <w:rsid w:val="004A4CF3"/>
    <w:rsid w:val="004A4D11"/>
    <w:rsid w:val="004A4E5A"/>
    <w:rsid w:val="004A51F7"/>
    <w:rsid w:val="004A656F"/>
    <w:rsid w:val="004A6924"/>
    <w:rsid w:val="004A6A12"/>
    <w:rsid w:val="004A7D31"/>
    <w:rsid w:val="004B0741"/>
    <w:rsid w:val="004B0EE7"/>
    <w:rsid w:val="004B1B46"/>
    <w:rsid w:val="004B2397"/>
    <w:rsid w:val="004B2482"/>
    <w:rsid w:val="004B2BCC"/>
    <w:rsid w:val="004B2C2C"/>
    <w:rsid w:val="004B2F76"/>
    <w:rsid w:val="004B68EE"/>
    <w:rsid w:val="004C0C29"/>
    <w:rsid w:val="004C1804"/>
    <w:rsid w:val="004C1F42"/>
    <w:rsid w:val="004C38DA"/>
    <w:rsid w:val="004C4A91"/>
    <w:rsid w:val="004C4E5A"/>
    <w:rsid w:val="004C4FE5"/>
    <w:rsid w:val="004C5C19"/>
    <w:rsid w:val="004C6B74"/>
    <w:rsid w:val="004C727B"/>
    <w:rsid w:val="004C738E"/>
    <w:rsid w:val="004D0634"/>
    <w:rsid w:val="004D0DD0"/>
    <w:rsid w:val="004D10E6"/>
    <w:rsid w:val="004D454A"/>
    <w:rsid w:val="004D457E"/>
    <w:rsid w:val="004D4BB9"/>
    <w:rsid w:val="004D6C55"/>
    <w:rsid w:val="004D6F78"/>
    <w:rsid w:val="004E1B8F"/>
    <w:rsid w:val="004E1CB8"/>
    <w:rsid w:val="004E25B9"/>
    <w:rsid w:val="004E2A60"/>
    <w:rsid w:val="004E2AAD"/>
    <w:rsid w:val="004E3D4E"/>
    <w:rsid w:val="004E4183"/>
    <w:rsid w:val="004E4586"/>
    <w:rsid w:val="004E4E35"/>
    <w:rsid w:val="004E5BD3"/>
    <w:rsid w:val="004E5DF1"/>
    <w:rsid w:val="004E7EB7"/>
    <w:rsid w:val="004F098E"/>
    <w:rsid w:val="004F13F0"/>
    <w:rsid w:val="004F1590"/>
    <w:rsid w:val="004F1BC0"/>
    <w:rsid w:val="004F1DB9"/>
    <w:rsid w:val="004F222E"/>
    <w:rsid w:val="004F32A0"/>
    <w:rsid w:val="004F377C"/>
    <w:rsid w:val="004F38EB"/>
    <w:rsid w:val="004F42BC"/>
    <w:rsid w:val="004F4FAF"/>
    <w:rsid w:val="004F6BB0"/>
    <w:rsid w:val="004F7299"/>
    <w:rsid w:val="00500ABF"/>
    <w:rsid w:val="00500C0E"/>
    <w:rsid w:val="00501098"/>
    <w:rsid w:val="00502024"/>
    <w:rsid w:val="0050315E"/>
    <w:rsid w:val="00503F9A"/>
    <w:rsid w:val="0050495C"/>
    <w:rsid w:val="005061AD"/>
    <w:rsid w:val="005069AC"/>
    <w:rsid w:val="00506FE9"/>
    <w:rsid w:val="00507411"/>
    <w:rsid w:val="00507681"/>
    <w:rsid w:val="00510EFD"/>
    <w:rsid w:val="00512252"/>
    <w:rsid w:val="00513342"/>
    <w:rsid w:val="0051417A"/>
    <w:rsid w:val="0051461E"/>
    <w:rsid w:val="0051469E"/>
    <w:rsid w:val="005167C1"/>
    <w:rsid w:val="00516A2D"/>
    <w:rsid w:val="00516BC4"/>
    <w:rsid w:val="005170BB"/>
    <w:rsid w:val="00517823"/>
    <w:rsid w:val="00521A8D"/>
    <w:rsid w:val="00521E9C"/>
    <w:rsid w:val="005222D6"/>
    <w:rsid w:val="005240F5"/>
    <w:rsid w:val="005242AC"/>
    <w:rsid w:val="005243BB"/>
    <w:rsid w:val="0052448F"/>
    <w:rsid w:val="0052459C"/>
    <w:rsid w:val="00524710"/>
    <w:rsid w:val="00525DF0"/>
    <w:rsid w:val="00526990"/>
    <w:rsid w:val="00526AB8"/>
    <w:rsid w:val="00527494"/>
    <w:rsid w:val="005274EF"/>
    <w:rsid w:val="00531012"/>
    <w:rsid w:val="005315A5"/>
    <w:rsid w:val="005317CA"/>
    <w:rsid w:val="00531CAC"/>
    <w:rsid w:val="00531EC6"/>
    <w:rsid w:val="0053256A"/>
    <w:rsid w:val="00532787"/>
    <w:rsid w:val="0053362C"/>
    <w:rsid w:val="00533B82"/>
    <w:rsid w:val="00533E63"/>
    <w:rsid w:val="00534E33"/>
    <w:rsid w:val="0053531C"/>
    <w:rsid w:val="0053563B"/>
    <w:rsid w:val="00535C5B"/>
    <w:rsid w:val="005361F0"/>
    <w:rsid w:val="0053645A"/>
    <w:rsid w:val="005368BE"/>
    <w:rsid w:val="005369A6"/>
    <w:rsid w:val="00537B79"/>
    <w:rsid w:val="00537B93"/>
    <w:rsid w:val="00537DE0"/>
    <w:rsid w:val="005414DC"/>
    <w:rsid w:val="00541622"/>
    <w:rsid w:val="00541762"/>
    <w:rsid w:val="00541DD8"/>
    <w:rsid w:val="005420AE"/>
    <w:rsid w:val="005427E7"/>
    <w:rsid w:val="00542982"/>
    <w:rsid w:val="00542B64"/>
    <w:rsid w:val="00542DA2"/>
    <w:rsid w:val="005439C3"/>
    <w:rsid w:val="00544F5E"/>
    <w:rsid w:val="00545646"/>
    <w:rsid w:val="00545E9F"/>
    <w:rsid w:val="00546D4D"/>
    <w:rsid w:val="00546E34"/>
    <w:rsid w:val="00546F24"/>
    <w:rsid w:val="00550ADB"/>
    <w:rsid w:val="00552A0D"/>
    <w:rsid w:val="00552D4C"/>
    <w:rsid w:val="005537E7"/>
    <w:rsid w:val="00554EFA"/>
    <w:rsid w:val="00555E13"/>
    <w:rsid w:val="00557003"/>
    <w:rsid w:val="00557A75"/>
    <w:rsid w:val="00557C6A"/>
    <w:rsid w:val="00559CA1"/>
    <w:rsid w:val="005601E1"/>
    <w:rsid w:val="00561567"/>
    <w:rsid w:val="00561FED"/>
    <w:rsid w:val="0056264B"/>
    <w:rsid w:val="00562A88"/>
    <w:rsid w:val="00564AD0"/>
    <w:rsid w:val="005658CA"/>
    <w:rsid w:val="00567271"/>
    <w:rsid w:val="00567582"/>
    <w:rsid w:val="0056787A"/>
    <w:rsid w:val="005702A9"/>
    <w:rsid w:val="00570323"/>
    <w:rsid w:val="005704EA"/>
    <w:rsid w:val="00570FA4"/>
    <w:rsid w:val="00572731"/>
    <w:rsid w:val="005728C8"/>
    <w:rsid w:val="00572A4B"/>
    <w:rsid w:val="00573819"/>
    <w:rsid w:val="00574CC9"/>
    <w:rsid w:val="00574D0B"/>
    <w:rsid w:val="00574E06"/>
    <w:rsid w:val="0057511E"/>
    <w:rsid w:val="00575476"/>
    <w:rsid w:val="00575667"/>
    <w:rsid w:val="00575D9F"/>
    <w:rsid w:val="00575DDE"/>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8A0"/>
    <w:rsid w:val="005A1B57"/>
    <w:rsid w:val="005A2B3F"/>
    <w:rsid w:val="005A2B64"/>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D82"/>
    <w:rsid w:val="005B4FBB"/>
    <w:rsid w:val="005B57A2"/>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2563"/>
    <w:rsid w:val="005D26C6"/>
    <w:rsid w:val="005D29A2"/>
    <w:rsid w:val="005D2C27"/>
    <w:rsid w:val="005D3722"/>
    <w:rsid w:val="005D3956"/>
    <w:rsid w:val="005D468D"/>
    <w:rsid w:val="005D5F36"/>
    <w:rsid w:val="005D6B7F"/>
    <w:rsid w:val="005D6BDD"/>
    <w:rsid w:val="005D6D9F"/>
    <w:rsid w:val="005D6F04"/>
    <w:rsid w:val="005D70F8"/>
    <w:rsid w:val="005D76A3"/>
    <w:rsid w:val="005E00A8"/>
    <w:rsid w:val="005E0C61"/>
    <w:rsid w:val="005E205D"/>
    <w:rsid w:val="005E2D45"/>
    <w:rsid w:val="005E3599"/>
    <w:rsid w:val="005E3D26"/>
    <w:rsid w:val="005E4499"/>
    <w:rsid w:val="005E5205"/>
    <w:rsid w:val="005E5339"/>
    <w:rsid w:val="005E5996"/>
    <w:rsid w:val="005E5B2F"/>
    <w:rsid w:val="005E63A2"/>
    <w:rsid w:val="005E6C81"/>
    <w:rsid w:val="005F04C6"/>
    <w:rsid w:val="005F0A64"/>
    <w:rsid w:val="005F134A"/>
    <w:rsid w:val="005F2175"/>
    <w:rsid w:val="005F2CEF"/>
    <w:rsid w:val="005F355A"/>
    <w:rsid w:val="005F36D4"/>
    <w:rsid w:val="005F37DB"/>
    <w:rsid w:val="005F40ED"/>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4717"/>
    <w:rsid w:val="00625AF5"/>
    <w:rsid w:val="00625C1A"/>
    <w:rsid w:val="00625D2B"/>
    <w:rsid w:val="00626100"/>
    <w:rsid w:val="006261D4"/>
    <w:rsid w:val="0062631D"/>
    <w:rsid w:val="006306D8"/>
    <w:rsid w:val="00630FB8"/>
    <w:rsid w:val="00631251"/>
    <w:rsid w:val="0063317C"/>
    <w:rsid w:val="006340B1"/>
    <w:rsid w:val="006345E1"/>
    <w:rsid w:val="00635386"/>
    <w:rsid w:val="00636DAD"/>
    <w:rsid w:val="00636FEB"/>
    <w:rsid w:val="00637633"/>
    <w:rsid w:val="0063763B"/>
    <w:rsid w:val="006377FF"/>
    <w:rsid w:val="006379ED"/>
    <w:rsid w:val="00637F46"/>
    <w:rsid w:val="006402F5"/>
    <w:rsid w:val="00640347"/>
    <w:rsid w:val="00640867"/>
    <w:rsid w:val="00640A5C"/>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47C18"/>
    <w:rsid w:val="006503AF"/>
    <w:rsid w:val="006505AC"/>
    <w:rsid w:val="006507BD"/>
    <w:rsid w:val="00650D01"/>
    <w:rsid w:val="00651223"/>
    <w:rsid w:val="0065172C"/>
    <w:rsid w:val="0065219A"/>
    <w:rsid w:val="0065373E"/>
    <w:rsid w:val="00653BC3"/>
    <w:rsid w:val="00653EB9"/>
    <w:rsid w:val="006540FE"/>
    <w:rsid w:val="006544DF"/>
    <w:rsid w:val="00654C43"/>
    <w:rsid w:val="00655E99"/>
    <w:rsid w:val="00656697"/>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5B6"/>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06"/>
    <w:rsid w:val="00685DBE"/>
    <w:rsid w:val="0068621A"/>
    <w:rsid w:val="0068725F"/>
    <w:rsid w:val="0069014B"/>
    <w:rsid w:val="0069087B"/>
    <w:rsid w:val="0069174B"/>
    <w:rsid w:val="00691B0A"/>
    <w:rsid w:val="006922DB"/>
    <w:rsid w:val="00693A8A"/>
    <w:rsid w:val="006948AE"/>
    <w:rsid w:val="00696AB6"/>
    <w:rsid w:val="00697179"/>
    <w:rsid w:val="00697241"/>
    <w:rsid w:val="006A0343"/>
    <w:rsid w:val="006A10BC"/>
    <w:rsid w:val="006A115C"/>
    <w:rsid w:val="006A35F5"/>
    <w:rsid w:val="006A4B52"/>
    <w:rsid w:val="006A4D6F"/>
    <w:rsid w:val="006A6319"/>
    <w:rsid w:val="006A64D0"/>
    <w:rsid w:val="006A6885"/>
    <w:rsid w:val="006A6B68"/>
    <w:rsid w:val="006A6F22"/>
    <w:rsid w:val="006A74CE"/>
    <w:rsid w:val="006B00D4"/>
    <w:rsid w:val="006B1567"/>
    <w:rsid w:val="006B47B8"/>
    <w:rsid w:val="006B4A97"/>
    <w:rsid w:val="006B4C62"/>
    <w:rsid w:val="006B5BA7"/>
    <w:rsid w:val="006B7096"/>
    <w:rsid w:val="006C02C0"/>
    <w:rsid w:val="006C0EE6"/>
    <w:rsid w:val="006C1476"/>
    <w:rsid w:val="006C148A"/>
    <w:rsid w:val="006C3579"/>
    <w:rsid w:val="006C3B17"/>
    <w:rsid w:val="006C473B"/>
    <w:rsid w:val="006C561E"/>
    <w:rsid w:val="006C6285"/>
    <w:rsid w:val="006C7041"/>
    <w:rsid w:val="006D0EA7"/>
    <w:rsid w:val="006D1ADA"/>
    <w:rsid w:val="006D1F47"/>
    <w:rsid w:val="006D2231"/>
    <w:rsid w:val="006D283B"/>
    <w:rsid w:val="006D2B2A"/>
    <w:rsid w:val="006D3A04"/>
    <w:rsid w:val="006D3D8C"/>
    <w:rsid w:val="006D4286"/>
    <w:rsid w:val="006D49F5"/>
    <w:rsid w:val="006D4C83"/>
    <w:rsid w:val="006D4F12"/>
    <w:rsid w:val="006D5626"/>
    <w:rsid w:val="006D5675"/>
    <w:rsid w:val="006D5D3A"/>
    <w:rsid w:val="006E0AEA"/>
    <w:rsid w:val="006E0B0F"/>
    <w:rsid w:val="006E0CE3"/>
    <w:rsid w:val="006E14DD"/>
    <w:rsid w:val="006E1889"/>
    <w:rsid w:val="006E2095"/>
    <w:rsid w:val="006E238E"/>
    <w:rsid w:val="006E4458"/>
    <w:rsid w:val="006E4C0A"/>
    <w:rsid w:val="006E7E91"/>
    <w:rsid w:val="006F09F1"/>
    <w:rsid w:val="006F0A79"/>
    <w:rsid w:val="006F169E"/>
    <w:rsid w:val="006F17DA"/>
    <w:rsid w:val="006F1D11"/>
    <w:rsid w:val="006F2204"/>
    <w:rsid w:val="006F417B"/>
    <w:rsid w:val="006F42ED"/>
    <w:rsid w:val="006F4359"/>
    <w:rsid w:val="006F440F"/>
    <w:rsid w:val="006F473A"/>
    <w:rsid w:val="006F4D49"/>
    <w:rsid w:val="006F540F"/>
    <w:rsid w:val="006F6020"/>
    <w:rsid w:val="006F7417"/>
    <w:rsid w:val="006F7544"/>
    <w:rsid w:val="00700026"/>
    <w:rsid w:val="0070010B"/>
    <w:rsid w:val="007033BF"/>
    <w:rsid w:val="007045A9"/>
    <w:rsid w:val="00704BC5"/>
    <w:rsid w:val="00705591"/>
    <w:rsid w:val="00706449"/>
    <w:rsid w:val="00706B7C"/>
    <w:rsid w:val="00706BF9"/>
    <w:rsid w:val="00706E84"/>
    <w:rsid w:val="00707456"/>
    <w:rsid w:val="00707538"/>
    <w:rsid w:val="00707B08"/>
    <w:rsid w:val="007106F2"/>
    <w:rsid w:val="007115B0"/>
    <w:rsid w:val="00711A8A"/>
    <w:rsid w:val="00711D48"/>
    <w:rsid w:val="007120FD"/>
    <w:rsid w:val="0071247D"/>
    <w:rsid w:val="00712FF8"/>
    <w:rsid w:val="007152D7"/>
    <w:rsid w:val="00715916"/>
    <w:rsid w:val="007159BB"/>
    <w:rsid w:val="00716778"/>
    <w:rsid w:val="00716B4E"/>
    <w:rsid w:val="00716BF4"/>
    <w:rsid w:val="00716C70"/>
    <w:rsid w:val="00720B4A"/>
    <w:rsid w:val="00720BD7"/>
    <w:rsid w:val="00721C12"/>
    <w:rsid w:val="007223A5"/>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40C9E"/>
    <w:rsid w:val="00741634"/>
    <w:rsid w:val="00741E5F"/>
    <w:rsid w:val="00741F2D"/>
    <w:rsid w:val="0074283A"/>
    <w:rsid w:val="00742911"/>
    <w:rsid w:val="007432F1"/>
    <w:rsid w:val="007441BC"/>
    <w:rsid w:val="00744435"/>
    <w:rsid w:val="007449BC"/>
    <w:rsid w:val="00744D33"/>
    <w:rsid w:val="00746F67"/>
    <w:rsid w:val="0075068B"/>
    <w:rsid w:val="00750961"/>
    <w:rsid w:val="0075195D"/>
    <w:rsid w:val="007527F2"/>
    <w:rsid w:val="0075396E"/>
    <w:rsid w:val="0075399F"/>
    <w:rsid w:val="00754958"/>
    <w:rsid w:val="00754D99"/>
    <w:rsid w:val="00754EBF"/>
    <w:rsid w:val="0075504C"/>
    <w:rsid w:val="007555EA"/>
    <w:rsid w:val="00756CBC"/>
    <w:rsid w:val="0075748F"/>
    <w:rsid w:val="00757B97"/>
    <w:rsid w:val="00760CA0"/>
    <w:rsid w:val="0076126D"/>
    <w:rsid w:val="00761786"/>
    <w:rsid w:val="007620A5"/>
    <w:rsid w:val="0076267C"/>
    <w:rsid w:val="0076384B"/>
    <w:rsid w:val="007640F1"/>
    <w:rsid w:val="007648AD"/>
    <w:rsid w:val="00764A3F"/>
    <w:rsid w:val="00764AEF"/>
    <w:rsid w:val="00764B50"/>
    <w:rsid w:val="007655A0"/>
    <w:rsid w:val="0076652A"/>
    <w:rsid w:val="00767119"/>
    <w:rsid w:val="007677AC"/>
    <w:rsid w:val="00767DD9"/>
    <w:rsid w:val="007707FF"/>
    <w:rsid w:val="00770B03"/>
    <w:rsid w:val="00771ACF"/>
    <w:rsid w:val="00774CF1"/>
    <w:rsid w:val="007754C3"/>
    <w:rsid w:val="00775D3F"/>
    <w:rsid w:val="007774CD"/>
    <w:rsid w:val="0077750D"/>
    <w:rsid w:val="007778AF"/>
    <w:rsid w:val="00777B99"/>
    <w:rsid w:val="0078093E"/>
    <w:rsid w:val="007819C8"/>
    <w:rsid w:val="00781CA9"/>
    <w:rsid w:val="00781CBB"/>
    <w:rsid w:val="00782E91"/>
    <w:rsid w:val="0078393F"/>
    <w:rsid w:val="00783FD6"/>
    <w:rsid w:val="007852A2"/>
    <w:rsid w:val="00785846"/>
    <w:rsid w:val="00785CCB"/>
    <w:rsid w:val="00786087"/>
    <w:rsid w:val="00787792"/>
    <w:rsid w:val="00790252"/>
    <w:rsid w:val="00790321"/>
    <w:rsid w:val="0079111E"/>
    <w:rsid w:val="007911B8"/>
    <w:rsid w:val="00791950"/>
    <w:rsid w:val="007919D8"/>
    <w:rsid w:val="00793DDF"/>
    <w:rsid w:val="00793DFF"/>
    <w:rsid w:val="007943BE"/>
    <w:rsid w:val="00794AF3"/>
    <w:rsid w:val="00795386"/>
    <w:rsid w:val="0079667A"/>
    <w:rsid w:val="00797642"/>
    <w:rsid w:val="00797A31"/>
    <w:rsid w:val="00797A74"/>
    <w:rsid w:val="007A0C60"/>
    <w:rsid w:val="007A1132"/>
    <w:rsid w:val="007A1B38"/>
    <w:rsid w:val="007A2095"/>
    <w:rsid w:val="007A295D"/>
    <w:rsid w:val="007A5286"/>
    <w:rsid w:val="007A6485"/>
    <w:rsid w:val="007A7298"/>
    <w:rsid w:val="007A75C3"/>
    <w:rsid w:val="007A77F9"/>
    <w:rsid w:val="007A7FEB"/>
    <w:rsid w:val="007B1EE3"/>
    <w:rsid w:val="007B3CD2"/>
    <w:rsid w:val="007B42A6"/>
    <w:rsid w:val="007B4884"/>
    <w:rsid w:val="007B4C84"/>
    <w:rsid w:val="007B5523"/>
    <w:rsid w:val="007B6929"/>
    <w:rsid w:val="007B6A62"/>
    <w:rsid w:val="007B7B49"/>
    <w:rsid w:val="007C00C9"/>
    <w:rsid w:val="007C03B4"/>
    <w:rsid w:val="007C0BD3"/>
    <w:rsid w:val="007C0CD7"/>
    <w:rsid w:val="007C11B4"/>
    <w:rsid w:val="007C1A25"/>
    <w:rsid w:val="007C1B68"/>
    <w:rsid w:val="007C39A5"/>
    <w:rsid w:val="007C464D"/>
    <w:rsid w:val="007C56C7"/>
    <w:rsid w:val="007C577A"/>
    <w:rsid w:val="007C5E76"/>
    <w:rsid w:val="007C79FB"/>
    <w:rsid w:val="007C7B94"/>
    <w:rsid w:val="007D1153"/>
    <w:rsid w:val="007D1DA1"/>
    <w:rsid w:val="007D280A"/>
    <w:rsid w:val="007D305E"/>
    <w:rsid w:val="007D4C3D"/>
    <w:rsid w:val="007D4C9C"/>
    <w:rsid w:val="007D6528"/>
    <w:rsid w:val="007D6764"/>
    <w:rsid w:val="007D6D78"/>
    <w:rsid w:val="007D78D6"/>
    <w:rsid w:val="007D7C82"/>
    <w:rsid w:val="007E0068"/>
    <w:rsid w:val="007E26A0"/>
    <w:rsid w:val="007E3A2C"/>
    <w:rsid w:val="007E3CB8"/>
    <w:rsid w:val="007E5169"/>
    <w:rsid w:val="007E55D5"/>
    <w:rsid w:val="007E750C"/>
    <w:rsid w:val="007E75A2"/>
    <w:rsid w:val="007F14B0"/>
    <w:rsid w:val="007F1FA0"/>
    <w:rsid w:val="007F36DE"/>
    <w:rsid w:val="007F3FFE"/>
    <w:rsid w:val="007F43D9"/>
    <w:rsid w:val="007F43E3"/>
    <w:rsid w:val="007F4C60"/>
    <w:rsid w:val="007F6299"/>
    <w:rsid w:val="007F6F80"/>
    <w:rsid w:val="007F73C3"/>
    <w:rsid w:val="0080052D"/>
    <w:rsid w:val="00801388"/>
    <w:rsid w:val="00801F60"/>
    <w:rsid w:val="008028F6"/>
    <w:rsid w:val="008037B1"/>
    <w:rsid w:val="00803CF6"/>
    <w:rsid w:val="0080455A"/>
    <w:rsid w:val="008068BF"/>
    <w:rsid w:val="00807841"/>
    <w:rsid w:val="00807F76"/>
    <w:rsid w:val="00810AD2"/>
    <w:rsid w:val="008116AA"/>
    <w:rsid w:val="0081178F"/>
    <w:rsid w:val="008121BE"/>
    <w:rsid w:val="00812F5E"/>
    <w:rsid w:val="00812FCF"/>
    <w:rsid w:val="00813FC9"/>
    <w:rsid w:val="00814441"/>
    <w:rsid w:val="00814B33"/>
    <w:rsid w:val="00814F24"/>
    <w:rsid w:val="0081617F"/>
    <w:rsid w:val="00817778"/>
    <w:rsid w:val="00817BB9"/>
    <w:rsid w:val="0082006E"/>
    <w:rsid w:val="00823806"/>
    <w:rsid w:val="0082469B"/>
    <w:rsid w:val="00824BE5"/>
    <w:rsid w:val="00824ECB"/>
    <w:rsid w:val="0082583F"/>
    <w:rsid w:val="00826772"/>
    <w:rsid w:val="008307BB"/>
    <w:rsid w:val="008314A9"/>
    <w:rsid w:val="00833832"/>
    <w:rsid w:val="00834CDC"/>
    <w:rsid w:val="00835BAB"/>
    <w:rsid w:val="00835C95"/>
    <w:rsid w:val="00840BBF"/>
    <w:rsid w:val="00840F9A"/>
    <w:rsid w:val="00841C2D"/>
    <w:rsid w:val="008425B6"/>
    <w:rsid w:val="00842EA1"/>
    <w:rsid w:val="00843557"/>
    <w:rsid w:val="00843EE3"/>
    <w:rsid w:val="0084415E"/>
    <w:rsid w:val="00844214"/>
    <w:rsid w:val="00844626"/>
    <w:rsid w:val="00844937"/>
    <w:rsid w:val="00844B57"/>
    <w:rsid w:val="00845F56"/>
    <w:rsid w:val="00846919"/>
    <w:rsid w:val="00846D7E"/>
    <w:rsid w:val="00846EBC"/>
    <w:rsid w:val="008474D6"/>
    <w:rsid w:val="008476C5"/>
    <w:rsid w:val="00847721"/>
    <w:rsid w:val="00850532"/>
    <w:rsid w:val="008505B0"/>
    <w:rsid w:val="00850EB9"/>
    <w:rsid w:val="0085208F"/>
    <w:rsid w:val="0085391F"/>
    <w:rsid w:val="0085413D"/>
    <w:rsid w:val="00854144"/>
    <w:rsid w:val="008548C9"/>
    <w:rsid w:val="00854F66"/>
    <w:rsid w:val="00854FCA"/>
    <w:rsid w:val="00855292"/>
    <w:rsid w:val="00855647"/>
    <w:rsid w:val="00855B05"/>
    <w:rsid w:val="00855B2B"/>
    <w:rsid w:val="008560BF"/>
    <w:rsid w:val="00856834"/>
    <w:rsid w:val="00856F23"/>
    <w:rsid w:val="0085750B"/>
    <w:rsid w:val="00857A2E"/>
    <w:rsid w:val="00857BD7"/>
    <w:rsid w:val="0086022F"/>
    <w:rsid w:val="008621BD"/>
    <w:rsid w:val="00862870"/>
    <w:rsid w:val="00862B96"/>
    <w:rsid w:val="00862EBE"/>
    <w:rsid w:val="008633B1"/>
    <w:rsid w:val="008634A1"/>
    <w:rsid w:val="008636D8"/>
    <w:rsid w:val="00863EF6"/>
    <w:rsid w:val="00864441"/>
    <w:rsid w:val="00865540"/>
    <w:rsid w:val="0086698F"/>
    <w:rsid w:val="00866A95"/>
    <w:rsid w:val="00867772"/>
    <w:rsid w:val="00870742"/>
    <w:rsid w:val="008715E3"/>
    <w:rsid w:val="00871BF7"/>
    <w:rsid w:val="00871FE5"/>
    <w:rsid w:val="0087429F"/>
    <w:rsid w:val="00874948"/>
    <w:rsid w:val="008767C7"/>
    <w:rsid w:val="00877B79"/>
    <w:rsid w:val="008812F6"/>
    <w:rsid w:val="00881C41"/>
    <w:rsid w:val="008825F3"/>
    <w:rsid w:val="00883ACE"/>
    <w:rsid w:val="0088415C"/>
    <w:rsid w:val="0088471B"/>
    <w:rsid w:val="00885067"/>
    <w:rsid w:val="008854D5"/>
    <w:rsid w:val="00885FF6"/>
    <w:rsid w:val="008869DB"/>
    <w:rsid w:val="00886BE8"/>
    <w:rsid w:val="00886D1A"/>
    <w:rsid w:val="00887189"/>
    <w:rsid w:val="00887CEF"/>
    <w:rsid w:val="00890FB0"/>
    <w:rsid w:val="0089104A"/>
    <w:rsid w:val="0089110C"/>
    <w:rsid w:val="00891564"/>
    <w:rsid w:val="00892988"/>
    <w:rsid w:val="00892F55"/>
    <w:rsid w:val="008931FF"/>
    <w:rsid w:val="008936FD"/>
    <w:rsid w:val="00893DD4"/>
    <w:rsid w:val="00893E41"/>
    <w:rsid w:val="008946F1"/>
    <w:rsid w:val="008951C2"/>
    <w:rsid w:val="00895384"/>
    <w:rsid w:val="00895A9E"/>
    <w:rsid w:val="008967D3"/>
    <w:rsid w:val="008A021D"/>
    <w:rsid w:val="008A103B"/>
    <w:rsid w:val="008A16C9"/>
    <w:rsid w:val="008A2272"/>
    <w:rsid w:val="008A2543"/>
    <w:rsid w:val="008A293B"/>
    <w:rsid w:val="008A2C6D"/>
    <w:rsid w:val="008A38C2"/>
    <w:rsid w:val="008A3C63"/>
    <w:rsid w:val="008A7C26"/>
    <w:rsid w:val="008A7CD6"/>
    <w:rsid w:val="008B0887"/>
    <w:rsid w:val="008B0964"/>
    <w:rsid w:val="008B25A2"/>
    <w:rsid w:val="008B2A07"/>
    <w:rsid w:val="008B2E42"/>
    <w:rsid w:val="008B3400"/>
    <w:rsid w:val="008B3CEE"/>
    <w:rsid w:val="008B3E9D"/>
    <w:rsid w:val="008B4D50"/>
    <w:rsid w:val="008B5235"/>
    <w:rsid w:val="008B525C"/>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D3D"/>
    <w:rsid w:val="008C6EA1"/>
    <w:rsid w:val="008C706A"/>
    <w:rsid w:val="008C7678"/>
    <w:rsid w:val="008C77FE"/>
    <w:rsid w:val="008C7802"/>
    <w:rsid w:val="008D088A"/>
    <w:rsid w:val="008D0C2D"/>
    <w:rsid w:val="008D0D93"/>
    <w:rsid w:val="008D2446"/>
    <w:rsid w:val="008D24EC"/>
    <w:rsid w:val="008D3394"/>
    <w:rsid w:val="008D3424"/>
    <w:rsid w:val="008D4B31"/>
    <w:rsid w:val="008D4CF5"/>
    <w:rsid w:val="008D69FD"/>
    <w:rsid w:val="008E003B"/>
    <w:rsid w:val="008E10F9"/>
    <w:rsid w:val="008E18C0"/>
    <w:rsid w:val="008E19F7"/>
    <w:rsid w:val="008E20D2"/>
    <w:rsid w:val="008E2355"/>
    <w:rsid w:val="008E2915"/>
    <w:rsid w:val="008E29E6"/>
    <w:rsid w:val="008E2C9A"/>
    <w:rsid w:val="008E38A1"/>
    <w:rsid w:val="008E65BA"/>
    <w:rsid w:val="008E65BC"/>
    <w:rsid w:val="008F0D5F"/>
    <w:rsid w:val="008F1594"/>
    <w:rsid w:val="008F15A9"/>
    <w:rsid w:val="008F2541"/>
    <w:rsid w:val="008F3565"/>
    <w:rsid w:val="008F4144"/>
    <w:rsid w:val="008F44DB"/>
    <w:rsid w:val="008F5112"/>
    <w:rsid w:val="008F598A"/>
    <w:rsid w:val="008F6F08"/>
    <w:rsid w:val="008F7155"/>
    <w:rsid w:val="008F7657"/>
    <w:rsid w:val="008F776A"/>
    <w:rsid w:val="00902222"/>
    <w:rsid w:val="00902A52"/>
    <w:rsid w:val="00902B84"/>
    <w:rsid w:val="00902C89"/>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E1A"/>
    <w:rsid w:val="009147DF"/>
    <w:rsid w:val="0091528C"/>
    <w:rsid w:val="0091782A"/>
    <w:rsid w:val="00917D12"/>
    <w:rsid w:val="00917D37"/>
    <w:rsid w:val="00917D5E"/>
    <w:rsid w:val="00917FD2"/>
    <w:rsid w:val="009203EF"/>
    <w:rsid w:val="009208A3"/>
    <w:rsid w:val="00920C53"/>
    <w:rsid w:val="0092176D"/>
    <w:rsid w:val="0092255C"/>
    <w:rsid w:val="00922CF2"/>
    <w:rsid w:val="00923708"/>
    <w:rsid w:val="00923A6E"/>
    <w:rsid w:val="0092449F"/>
    <w:rsid w:val="00924C2B"/>
    <w:rsid w:val="00924C82"/>
    <w:rsid w:val="0092565E"/>
    <w:rsid w:val="00926A37"/>
    <w:rsid w:val="00927103"/>
    <w:rsid w:val="00927377"/>
    <w:rsid w:val="00931E38"/>
    <w:rsid w:val="0093205D"/>
    <w:rsid w:val="00932705"/>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4019"/>
    <w:rsid w:val="009547EF"/>
    <w:rsid w:val="00954C42"/>
    <w:rsid w:val="009550AC"/>
    <w:rsid w:val="00955118"/>
    <w:rsid w:val="00955258"/>
    <w:rsid w:val="00955935"/>
    <w:rsid w:val="00955991"/>
    <w:rsid w:val="0095701E"/>
    <w:rsid w:val="00960015"/>
    <w:rsid w:val="009603E8"/>
    <w:rsid w:val="00960BA8"/>
    <w:rsid w:val="00960CA4"/>
    <w:rsid w:val="00961494"/>
    <w:rsid w:val="00961E11"/>
    <w:rsid w:val="0096282A"/>
    <w:rsid w:val="00962ACF"/>
    <w:rsid w:val="009649F2"/>
    <w:rsid w:val="00965072"/>
    <w:rsid w:val="00965EE5"/>
    <w:rsid w:val="00966310"/>
    <w:rsid w:val="00967A24"/>
    <w:rsid w:val="00970753"/>
    <w:rsid w:val="0097089B"/>
    <w:rsid w:val="00972320"/>
    <w:rsid w:val="0097242E"/>
    <w:rsid w:val="00972D1F"/>
    <w:rsid w:val="00972EA7"/>
    <w:rsid w:val="00973107"/>
    <w:rsid w:val="0097338D"/>
    <w:rsid w:val="0097344E"/>
    <w:rsid w:val="00973BE3"/>
    <w:rsid w:val="00973DA9"/>
    <w:rsid w:val="00973DE4"/>
    <w:rsid w:val="00974190"/>
    <w:rsid w:val="0097465A"/>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6488"/>
    <w:rsid w:val="00987AA3"/>
    <w:rsid w:val="00987DDE"/>
    <w:rsid w:val="00990A25"/>
    <w:rsid w:val="009913D2"/>
    <w:rsid w:val="009918A1"/>
    <w:rsid w:val="00991E3A"/>
    <w:rsid w:val="0099203B"/>
    <w:rsid w:val="00992102"/>
    <w:rsid w:val="0099217B"/>
    <w:rsid w:val="00992CA6"/>
    <w:rsid w:val="00992CE7"/>
    <w:rsid w:val="009938CE"/>
    <w:rsid w:val="00993E41"/>
    <w:rsid w:val="0099641F"/>
    <w:rsid w:val="00996484"/>
    <w:rsid w:val="009969C2"/>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2E94"/>
    <w:rsid w:val="009B43E7"/>
    <w:rsid w:val="009B54CF"/>
    <w:rsid w:val="009B63A4"/>
    <w:rsid w:val="009B68ED"/>
    <w:rsid w:val="009B6CEF"/>
    <w:rsid w:val="009B715C"/>
    <w:rsid w:val="009C16A1"/>
    <w:rsid w:val="009C28BB"/>
    <w:rsid w:val="009C3198"/>
    <w:rsid w:val="009C4600"/>
    <w:rsid w:val="009C4F51"/>
    <w:rsid w:val="009C565B"/>
    <w:rsid w:val="009C5CC2"/>
    <w:rsid w:val="009C6262"/>
    <w:rsid w:val="009C6B2E"/>
    <w:rsid w:val="009C74FE"/>
    <w:rsid w:val="009D0236"/>
    <w:rsid w:val="009D0B1A"/>
    <w:rsid w:val="009D1494"/>
    <w:rsid w:val="009D1F8D"/>
    <w:rsid w:val="009D3A9E"/>
    <w:rsid w:val="009D3F16"/>
    <w:rsid w:val="009D473B"/>
    <w:rsid w:val="009D4CCE"/>
    <w:rsid w:val="009D58FC"/>
    <w:rsid w:val="009D5D51"/>
    <w:rsid w:val="009D70DA"/>
    <w:rsid w:val="009D7829"/>
    <w:rsid w:val="009D79D2"/>
    <w:rsid w:val="009E01E0"/>
    <w:rsid w:val="009E10EA"/>
    <w:rsid w:val="009E1B5A"/>
    <w:rsid w:val="009E2FF7"/>
    <w:rsid w:val="009E321F"/>
    <w:rsid w:val="009E4CEB"/>
    <w:rsid w:val="009E59A8"/>
    <w:rsid w:val="009E6185"/>
    <w:rsid w:val="009E6AC5"/>
    <w:rsid w:val="009E6F0E"/>
    <w:rsid w:val="009E7C89"/>
    <w:rsid w:val="009F04B0"/>
    <w:rsid w:val="009F185F"/>
    <w:rsid w:val="009F19BC"/>
    <w:rsid w:val="009F1C74"/>
    <w:rsid w:val="009F3342"/>
    <w:rsid w:val="009F3871"/>
    <w:rsid w:val="009F4348"/>
    <w:rsid w:val="009F4948"/>
    <w:rsid w:val="009F4E08"/>
    <w:rsid w:val="009F583C"/>
    <w:rsid w:val="009F59A0"/>
    <w:rsid w:val="009F59AC"/>
    <w:rsid w:val="009F5DAC"/>
    <w:rsid w:val="00A03A96"/>
    <w:rsid w:val="00A03B6F"/>
    <w:rsid w:val="00A04861"/>
    <w:rsid w:val="00A056C5"/>
    <w:rsid w:val="00A058C7"/>
    <w:rsid w:val="00A05E91"/>
    <w:rsid w:val="00A069C7"/>
    <w:rsid w:val="00A071D3"/>
    <w:rsid w:val="00A1063E"/>
    <w:rsid w:val="00A10EAD"/>
    <w:rsid w:val="00A12628"/>
    <w:rsid w:val="00A12C3D"/>
    <w:rsid w:val="00A12EFD"/>
    <w:rsid w:val="00A131E1"/>
    <w:rsid w:val="00A1333E"/>
    <w:rsid w:val="00A13F28"/>
    <w:rsid w:val="00A148B5"/>
    <w:rsid w:val="00A14900"/>
    <w:rsid w:val="00A16CFD"/>
    <w:rsid w:val="00A178EE"/>
    <w:rsid w:val="00A201BC"/>
    <w:rsid w:val="00A2052B"/>
    <w:rsid w:val="00A215C9"/>
    <w:rsid w:val="00A2267B"/>
    <w:rsid w:val="00A22E4A"/>
    <w:rsid w:val="00A23995"/>
    <w:rsid w:val="00A2467B"/>
    <w:rsid w:val="00A258A4"/>
    <w:rsid w:val="00A25A4A"/>
    <w:rsid w:val="00A2745C"/>
    <w:rsid w:val="00A301DE"/>
    <w:rsid w:val="00A304BF"/>
    <w:rsid w:val="00A30822"/>
    <w:rsid w:val="00A30B15"/>
    <w:rsid w:val="00A3302E"/>
    <w:rsid w:val="00A33364"/>
    <w:rsid w:val="00A33487"/>
    <w:rsid w:val="00A354CB"/>
    <w:rsid w:val="00A3721A"/>
    <w:rsid w:val="00A375DC"/>
    <w:rsid w:val="00A37FF7"/>
    <w:rsid w:val="00A37FFA"/>
    <w:rsid w:val="00A409F1"/>
    <w:rsid w:val="00A417F5"/>
    <w:rsid w:val="00A431A4"/>
    <w:rsid w:val="00A4337D"/>
    <w:rsid w:val="00A444EC"/>
    <w:rsid w:val="00A44D61"/>
    <w:rsid w:val="00A44DE5"/>
    <w:rsid w:val="00A45BCB"/>
    <w:rsid w:val="00A45C20"/>
    <w:rsid w:val="00A50665"/>
    <w:rsid w:val="00A50BD3"/>
    <w:rsid w:val="00A51885"/>
    <w:rsid w:val="00A52884"/>
    <w:rsid w:val="00A528A1"/>
    <w:rsid w:val="00A535F5"/>
    <w:rsid w:val="00A54358"/>
    <w:rsid w:val="00A54418"/>
    <w:rsid w:val="00A54F07"/>
    <w:rsid w:val="00A55E3A"/>
    <w:rsid w:val="00A56232"/>
    <w:rsid w:val="00A57149"/>
    <w:rsid w:val="00A579EF"/>
    <w:rsid w:val="00A60F27"/>
    <w:rsid w:val="00A61F94"/>
    <w:rsid w:val="00A635BD"/>
    <w:rsid w:val="00A63BEC"/>
    <w:rsid w:val="00A643B0"/>
    <w:rsid w:val="00A64D64"/>
    <w:rsid w:val="00A650BB"/>
    <w:rsid w:val="00A6586F"/>
    <w:rsid w:val="00A65BCA"/>
    <w:rsid w:val="00A65C84"/>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19A7"/>
    <w:rsid w:val="00A8215B"/>
    <w:rsid w:val="00A82D7D"/>
    <w:rsid w:val="00A82FA1"/>
    <w:rsid w:val="00A83CE1"/>
    <w:rsid w:val="00A84A25"/>
    <w:rsid w:val="00A856DF"/>
    <w:rsid w:val="00A86227"/>
    <w:rsid w:val="00A864C9"/>
    <w:rsid w:val="00A86AD7"/>
    <w:rsid w:val="00A87CAD"/>
    <w:rsid w:val="00A902F9"/>
    <w:rsid w:val="00A90738"/>
    <w:rsid w:val="00A91FCF"/>
    <w:rsid w:val="00A92318"/>
    <w:rsid w:val="00A928C5"/>
    <w:rsid w:val="00A935E3"/>
    <w:rsid w:val="00A94A16"/>
    <w:rsid w:val="00A957CA"/>
    <w:rsid w:val="00A95A6B"/>
    <w:rsid w:val="00A95A92"/>
    <w:rsid w:val="00A96063"/>
    <w:rsid w:val="00A96313"/>
    <w:rsid w:val="00A97DE0"/>
    <w:rsid w:val="00AA0250"/>
    <w:rsid w:val="00AA1100"/>
    <w:rsid w:val="00AA152A"/>
    <w:rsid w:val="00AA1D9C"/>
    <w:rsid w:val="00AA348C"/>
    <w:rsid w:val="00AA4518"/>
    <w:rsid w:val="00AA45F7"/>
    <w:rsid w:val="00AA4BF7"/>
    <w:rsid w:val="00AA608D"/>
    <w:rsid w:val="00AA6B26"/>
    <w:rsid w:val="00AB1C82"/>
    <w:rsid w:val="00AB2629"/>
    <w:rsid w:val="00AB4C7A"/>
    <w:rsid w:val="00AB5CCA"/>
    <w:rsid w:val="00AB63FC"/>
    <w:rsid w:val="00AB65B6"/>
    <w:rsid w:val="00AC0123"/>
    <w:rsid w:val="00AC05BD"/>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4624"/>
    <w:rsid w:val="00AD5700"/>
    <w:rsid w:val="00AD5813"/>
    <w:rsid w:val="00AD619E"/>
    <w:rsid w:val="00AD6E32"/>
    <w:rsid w:val="00AD6EC4"/>
    <w:rsid w:val="00AE06D3"/>
    <w:rsid w:val="00AE09FE"/>
    <w:rsid w:val="00AE0CB3"/>
    <w:rsid w:val="00AE13DC"/>
    <w:rsid w:val="00AE1B98"/>
    <w:rsid w:val="00AE1CE8"/>
    <w:rsid w:val="00AE24E1"/>
    <w:rsid w:val="00AE2A7A"/>
    <w:rsid w:val="00AE2FBA"/>
    <w:rsid w:val="00AE36C7"/>
    <w:rsid w:val="00AE3DD8"/>
    <w:rsid w:val="00AE41E5"/>
    <w:rsid w:val="00AE4A49"/>
    <w:rsid w:val="00AE5553"/>
    <w:rsid w:val="00AE5621"/>
    <w:rsid w:val="00AE685A"/>
    <w:rsid w:val="00AE7DFB"/>
    <w:rsid w:val="00AF0584"/>
    <w:rsid w:val="00AF067E"/>
    <w:rsid w:val="00AF0937"/>
    <w:rsid w:val="00AF0FD4"/>
    <w:rsid w:val="00AF145D"/>
    <w:rsid w:val="00AF2779"/>
    <w:rsid w:val="00AF3E44"/>
    <w:rsid w:val="00AF4119"/>
    <w:rsid w:val="00AF4C2F"/>
    <w:rsid w:val="00AF5C92"/>
    <w:rsid w:val="00AF618C"/>
    <w:rsid w:val="00AF64BF"/>
    <w:rsid w:val="00AF6905"/>
    <w:rsid w:val="00AF6B4B"/>
    <w:rsid w:val="00AF78DF"/>
    <w:rsid w:val="00B025D8"/>
    <w:rsid w:val="00B040AB"/>
    <w:rsid w:val="00B07441"/>
    <w:rsid w:val="00B076C6"/>
    <w:rsid w:val="00B07D22"/>
    <w:rsid w:val="00B107CC"/>
    <w:rsid w:val="00B10914"/>
    <w:rsid w:val="00B11253"/>
    <w:rsid w:val="00B1183A"/>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3FB6"/>
    <w:rsid w:val="00B252DD"/>
    <w:rsid w:val="00B25770"/>
    <w:rsid w:val="00B25EE5"/>
    <w:rsid w:val="00B264A8"/>
    <w:rsid w:val="00B30606"/>
    <w:rsid w:val="00B31968"/>
    <w:rsid w:val="00B32566"/>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295A"/>
    <w:rsid w:val="00B4315E"/>
    <w:rsid w:val="00B4389E"/>
    <w:rsid w:val="00B442D1"/>
    <w:rsid w:val="00B44331"/>
    <w:rsid w:val="00B44C8F"/>
    <w:rsid w:val="00B46FF9"/>
    <w:rsid w:val="00B47379"/>
    <w:rsid w:val="00B4762D"/>
    <w:rsid w:val="00B50C45"/>
    <w:rsid w:val="00B515A8"/>
    <w:rsid w:val="00B51A2A"/>
    <w:rsid w:val="00B533CA"/>
    <w:rsid w:val="00B53637"/>
    <w:rsid w:val="00B54719"/>
    <w:rsid w:val="00B55283"/>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67CE1"/>
    <w:rsid w:val="00B71032"/>
    <w:rsid w:val="00B711E3"/>
    <w:rsid w:val="00B73537"/>
    <w:rsid w:val="00B73926"/>
    <w:rsid w:val="00B741EF"/>
    <w:rsid w:val="00B745B7"/>
    <w:rsid w:val="00B7462B"/>
    <w:rsid w:val="00B7519F"/>
    <w:rsid w:val="00B754CD"/>
    <w:rsid w:val="00B7579C"/>
    <w:rsid w:val="00B759B8"/>
    <w:rsid w:val="00B75F50"/>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B44"/>
    <w:rsid w:val="00B93DBC"/>
    <w:rsid w:val="00B93E05"/>
    <w:rsid w:val="00B95114"/>
    <w:rsid w:val="00B96F2F"/>
    <w:rsid w:val="00B9751D"/>
    <w:rsid w:val="00B9799D"/>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5E8"/>
    <w:rsid w:val="00BB0C00"/>
    <w:rsid w:val="00BB3133"/>
    <w:rsid w:val="00BB3494"/>
    <w:rsid w:val="00BB6885"/>
    <w:rsid w:val="00BB6CF5"/>
    <w:rsid w:val="00BB7953"/>
    <w:rsid w:val="00BB7CDA"/>
    <w:rsid w:val="00BC00B7"/>
    <w:rsid w:val="00BC15AA"/>
    <w:rsid w:val="00BC3037"/>
    <w:rsid w:val="00BC3387"/>
    <w:rsid w:val="00BC3681"/>
    <w:rsid w:val="00BC46B9"/>
    <w:rsid w:val="00BC53A7"/>
    <w:rsid w:val="00BC6101"/>
    <w:rsid w:val="00BC6961"/>
    <w:rsid w:val="00BC6CAD"/>
    <w:rsid w:val="00BC6E4C"/>
    <w:rsid w:val="00BC737D"/>
    <w:rsid w:val="00BC75B1"/>
    <w:rsid w:val="00BC7687"/>
    <w:rsid w:val="00BC7E7F"/>
    <w:rsid w:val="00BD0563"/>
    <w:rsid w:val="00BD0B54"/>
    <w:rsid w:val="00BD0CA7"/>
    <w:rsid w:val="00BD0F59"/>
    <w:rsid w:val="00BD2F67"/>
    <w:rsid w:val="00BD3F92"/>
    <w:rsid w:val="00BD4E10"/>
    <w:rsid w:val="00BD5A7D"/>
    <w:rsid w:val="00BD6E24"/>
    <w:rsid w:val="00BD6FA4"/>
    <w:rsid w:val="00BE03BD"/>
    <w:rsid w:val="00BE0874"/>
    <w:rsid w:val="00BE17FD"/>
    <w:rsid w:val="00BE1DE7"/>
    <w:rsid w:val="00BE3FBB"/>
    <w:rsid w:val="00BE40FF"/>
    <w:rsid w:val="00BE5683"/>
    <w:rsid w:val="00BE5CD4"/>
    <w:rsid w:val="00BE6948"/>
    <w:rsid w:val="00BE7B2E"/>
    <w:rsid w:val="00BE7F07"/>
    <w:rsid w:val="00BF02BE"/>
    <w:rsid w:val="00BF078F"/>
    <w:rsid w:val="00BF2AFE"/>
    <w:rsid w:val="00BF377A"/>
    <w:rsid w:val="00BF415F"/>
    <w:rsid w:val="00BF4812"/>
    <w:rsid w:val="00BF4976"/>
    <w:rsid w:val="00BF4F37"/>
    <w:rsid w:val="00BF53FD"/>
    <w:rsid w:val="00BF6970"/>
    <w:rsid w:val="00BF79F7"/>
    <w:rsid w:val="00BF7AE1"/>
    <w:rsid w:val="00BF7B31"/>
    <w:rsid w:val="00C00451"/>
    <w:rsid w:val="00C0047B"/>
    <w:rsid w:val="00C007F5"/>
    <w:rsid w:val="00C00936"/>
    <w:rsid w:val="00C01AC6"/>
    <w:rsid w:val="00C01B82"/>
    <w:rsid w:val="00C02566"/>
    <w:rsid w:val="00C0266D"/>
    <w:rsid w:val="00C02C28"/>
    <w:rsid w:val="00C02D44"/>
    <w:rsid w:val="00C03573"/>
    <w:rsid w:val="00C039DA"/>
    <w:rsid w:val="00C03D64"/>
    <w:rsid w:val="00C03FEE"/>
    <w:rsid w:val="00C0653B"/>
    <w:rsid w:val="00C069CC"/>
    <w:rsid w:val="00C06ABF"/>
    <w:rsid w:val="00C0708F"/>
    <w:rsid w:val="00C07409"/>
    <w:rsid w:val="00C078D4"/>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5C4F"/>
    <w:rsid w:val="00C2634B"/>
    <w:rsid w:val="00C264B6"/>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198D"/>
    <w:rsid w:val="00C5249C"/>
    <w:rsid w:val="00C537C3"/>
    <w:rsid w:val="00C5599D"/>
    <w:rsid w:val="00C56277"/>
    <w:rsid w:val="00C563E3"/>
    <w:rsid w:val="00C56570"/>
    <w:rsid w:val="00C569C0"/>
    <w:rsid w:val="00C573DD"/>
    <w:rsid w:val="00C57BCB"/>
    <w:rsid w:val="00C602A6"/>
    <w:rsid w:val="00C60C08"/>
    <w:rsid w:val="00C62CEA"/>
    <w:rsid w:val="00C6318F"/>
    <w:rsid w:val="00C63389"/>
    <w:rsid w:val="00C63981"/>
    <w:rsid w:val="00C64C81"/>
    <w:rsid w:val="00C650A9"/>
    <w:rsid w:val="00C653D4"/>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2B2"/>
    <w:rsid w:val="00C94D89"/>
    <w:rsid w:val="00C94F5D"/>
    <w:rsid w:val="00C94FA3"/>
    <w:rsid w:val="00C95072"/>
    <w:rsid w:val="00C95A38"/>
    <w:rsid w:val="00C96EB4"/>
    <w:rsid w:val="00C973B6"/>
    <w:rsid w:val="00C9741E"/>
    <w:rsid w:val="00CA034F"/>
    <w:rsid w:val="00CA098D"/>
    <w:rsid w:val="00CA0E5F"/>
    <w:rsid w:val="00CA100C"/>
    <w:rsid w:val="00CA1534"/>
    <w:rsid w:val="00CA2FA0"/>
    <w:rsid w:val="00CA3ADD"/>
    <w:rsid w:val="00CA4EA1"/>
    <w:rsid w:val="00CA55EC"/>
    <w:rsid w:val="00CA62AF"/>
    <w:rsid w:val="00CA6D27"/>
    <w:rsid w:val="00CB0FFB"/>
    <w:rsid w:val="00CB14C7"/>
    <w:rsid w:val="00CB1754"/>
    <w:rsid w:val="00CB1FE3"/>
    <w:rsid w:val="00CB32D3"/>
    <w:rsid w:val="00CB3903"/>
    <w:rsid w:val="00CB5886"/>
    <w:rsid w:val="00CB5964"/>
    <w:rsid w:val="00CB5ED6"/>
    <w:rsid w:val="00CB6E57"/>
    <w:rsid w:val="00CB7BE0"/>
    <w:rsid w:val="00CC04DE"/>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34C7"/>
    <w:rsid w:val="00D04024"/>
    <w:rsid w:val="00D05538"/>
    <w:rsid w:val="00D05601"/>
    <w:rsid w:val="00D068F7"/>
    <w:rsid w:val="00D11871"/>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6AB"/>
    <w:rsid w:val="00D2473F"/>
    <w:rsid w:val="00D24AF4"/>
    <w:rsid w:val="00D24E6E"/>
    <w:rsid w:val="00D24F31"/>
    <w:rsid w:val="00D25019"/>
    <w:rsid w:val="00D26DA6"/>
    <w:rsid w:val="00D27760"/>
    <w:rsid w:val="00D30095"/>
    <w:rsid w:val="00D308E3"/>
    <w:rsid w:val="00D30B71"/>
    <w:rsid w:val="00D31182"/>
    <w:rsid w:val="00D314B4"/>
    <w:rsid w:val="00D315BD"/>
    <w:rsid w:val="00D325D8"/>
    <w:rsid w:val="00D3276C"/>
    <w:rsid w:val="00D33DE3"/>
    <w:rsid w:val="00D34B28"/>
    <w:rsid w:val="00D34B9F"/>
    <w:rsid w:val="00D36627"/>
    <w:rsid w:val="00D36993"/>
    <w:rsid w:val="00D37054"/>
    <w:rsid w:val="00D375BB"/>
    <w:rsid w:val="00D37B68"/>
    <w:rsid w:val="00D40194"/>
    <w:rsid w:val="00D4140A"/>
    <w:rsid w:val="00D414CB"/>
    <w:rsid w:val="00D41B51"/>
    <w:rsid w:val="00D421E2"/>
    <w:rsid w:val="00D42706"/>
    <w:rsid w:val="00D432E6"/>
    <w:rsid w:val="00D44477"/>
    <w:rsid w:val="00D45432"/>
    <w:rsid w:val="00D459E1"/>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7EA0"/>
    <w:rsid w:val="00D607A4"/>
    <w:rsid w:val="00D61856"/>
    <w:rsid w:val="00D61B1C"/>
    <w:rsid w:val="00D62113"/>
    <w:rsid w:val="00D6236B"/>
    <w:rsid w:val="00D63B42"/>
    <w:rsid w:val="00D63DD1"/>
    <w:rsid w:val="00D63FCA"/>
    <w:rsid w:val="00D65880"/>
    <w:rsid w:val="00D65C93"/>
    <w:rsid w:val="00D678C0"/>
    <w:rsid w:val="00D67B43"/>
    <w:rsid w:val="00D67D07"/>
    <w:rsid w:val="00D70A71"/>
    <w:rsid w:val="00D70DEA"/>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12D7"/>
    <w:rsid w:val="00D83478"/>
    <w:rsid w:val="00D838CD"/>
    <w:rsid w:val="00D83954"/>
    <w:rsid w:val="00D83D2B"/>
    <w:rsid w:val="00D84C6C"/>
    <w:rsid w:val="00D84D8C"/>
    <w:rsid w:val="00D8501A"/>
    <w:rsid w:val="00D8538C"/>
    <w:rsid w:val="00D870FC"/>
    <w:rsid w:val="00D87C97"/>
    <w:rsid w:val="00D9118C"/>
    <w:rsid w:val="00D931E6"/>
    <w:rsid w:val="00D932CF"/>
    <w:rsid w:val="00D9515A"/>
    <w:rsid w:val="00D95815"/>
    <w:rsid w:val="00D95A74"/>
    <w:rsid w:val="00D97413"/>
    <w:rsid w:val="00D97671"/>
    <w:rsid w:val="00DA0153"/>
    <w:rsid w:val="00DA163E"/>
    <w:rsid w:val="00DA1ABC"/>
    <w:rsid w:val="00DA1F19"/>
    <w:rsid w:val="00DA2E51"/>
    <w:rsid w:val="00DA2F95"/>
    <w:rsid w:val="00DA3B0A"/>
    <w:rsid w:val="00DA401D"/>
    <w:rsid w:val="00DA5DF9"/>
    <w:rsid w:val="00DA6390"/>
    <w:rsid w:val="00DA6ECF"/>
    <w:rsid w:val="00DA7E09"/>
    <w:rsid w:val="00DB0990"/>
    <w:rsid w:val="00DB0D8A"/>
    <w:rsid w:val="00DB1786"/>
    <w:rsid w:val="00DB1FCC"/>
    <w:rsid w:val="00DB22C9"/>
    <w:rsid w:val="00DB38C5"/>
    <w:rsid w:val="00DB422D"/>
    <w:rsid w:val="00DB4267"/>
    <w:rsid w:val="00DB436E"/>
    <w:rsid w:val="00DB5DF3"/>
    <w:rsid w:val="00DB6135"/>
    <w:rsid w:val="00DB646E"/>
    <w:rsid w:val="00DB6851"/>
    <w:rsid w:val="00DB6E28"/>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F33"/>
    <w:rsid w:val="00DD6F49"/>
    <w:rsid w:val="00DD724F"/>
    <w:rsid w:val="00DD7857"/>
    <w:rsid w:val="00DD78EC"/>
    <w:rsid w:val="00DD7F4D"/>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752C"/>
    <w:rsid w:val="00DF759C"/>
    <w:rsid w:val="00DF796F"/>
    <w:rsid w:val="00E000E5"/>
    <w:rsid w:val="00E00DB0"/>
    <w:rsid w:val="00E01159"/>
    <w:rsid w:val="00E02F37"/>
    <w:rsid w:val="00E0558D"/>
    <w:rsid w:val="00E05F7A"/>
    <w:rsid w:val="00E0757D"/>
    <w:rsid w:val="00E1057B"/>
    <w:rsid w:val="00E105D8"/>
    <w:rsid w:val="00E1079D"/>
    <w:rsid w:val="00E10B04"/>
    <w:rsid w:val="00E118B7"/>
    <w:rsid w:val="00E11DEC"/>
    <w:rsid w:val="00E12D5F"/>
    <w:rsid w:val="00E1325A"/>
    <w:rsid w:val="00E13AF7"/>
    <w:rsid w:val="00E16174"/>
    <w:rsid w:val="00E16E98"/>
    <w:rsid w:val="00E172D0"/>
    <w:rsid w:val="00E20648"/>
    <w:rsid w:val="00E209BA"/>
    <w:rsid w:val="00E209C5"/>
    <w:rsid w:val="00E20E10"/>
    <w:rsid w:val="00E21A92"/>
    <w:rsid w:val="00E22683"/>
    <w:rsid w:val="00E23185"/>
    <w:rsid w:val="00E23A8B"/>
    <w:rsid w:val="00E23BDF"/>
    <w:rsid w:val="00E23D78"/>
    <w:rsid w:val="00E25032"/>
    <w:rsid w:val="00E251F3"/>
    <w:rsid w:val="00E25432"/>
    <w:rsid w:val="00E25772"/>
    <w:rsid w:val="00E25BB8"/>
    <w:rsid w:val="00E26B25"/>
    <w:rsid w:val="00E26E08"/>
    <w:rsid w:val="00E2736D"/>
    <w:rsid w:val="00E27AFE"/>
    <w:rsid w:val="00E27C9E"/>
    <w:rsid w:val="00E30F25"/>
    <w:rsid w:val="00E31235"/>
    <w:rsid w:val="00E3250E"/>
    <w:rsid w:val="00E3276D"/>
    <w:rsid w:val="00E32E77"/>
    <w:rsid w:val="00E3307C"/>
    <w:rsid w:val="00E33E55"/>
    <w:rsid w:val="00E345A3"/>
    <w:rsid w:val="00E34927"/>
    <w:rsid w:val="00E34B4E"/>
    <w:rsid w:val="00E35163"/>
    <w:rsid w:val="00E37597"/>
    <w:rsid w:val="00E37C43"/>
    <w:rsid w:val="00E40507"/>
    <w:rsid w:val="00E40F58"/>
    <w:rsid w:val="00E40FE5"/>
    <w:rsid w:val="00E417D9"/>
    <w:rsid w:val="00E419B6"/>
    <w:rsid w:val="00E4242A"/>
    <w:rsid w:val="00E442C4"/>
    <w:rsid w:val="00E46DBC"/>
    <w:rsid w:val="00E47F5F"/>
    <w:rsid w:val="00E50305"/>
    <w:rsid w:val="00E505A6"/>
    <w:rsid w:val="00E51997"/>
    <w:rsid w:val="00E52476"/>
    <w:rsid w:val="00E5451E"/>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10A7"/>
    <w:rsid w:val="00E718AD"/>
    <w:rsid w:val="00E7213E"/>
    <w:rsid w:val="00E723E0"/>
    <w:rsid w:val="00E7273F"/>
    <w:rsid w:val="00E72C5B"/>
    <w:rsid w:val="00E737DA"/>
    <w:rsid w:val="00E73A5F"/>
    <w:rsid w:val="00E74907"/>
    <w:rsid w:val="00E760D1"/>
    <w:rsid w:val="00E776AC"/>
    <w:rsid w:val="00E779E1"/>
    <w:rsid w:val="00E8042A"/>
    <w:rsid w:val="00E80826"/>
    <w:rsid w:val="00E80E86"/>
    <w:rsid w:val="00E81BE0"/>
    <w:rsid w:val="00E81F97"/>
    <w:rsid w:val="00E82DCF"/>
    <w:rsid w:val="00E8353A"/>
    <w:rsid w:val="00E8356B"/>
    <w:rsid w:val="00E83D6D"/>
    <w:rsid w:val="00E83F50"/>
    <w:rsid w:val="00E8407A"/>
    <w:rsid w:val="00E84103"/>
    <w:rsid w:val="00E84244"/>
    <w:rsid w:val="00E842BD"/>
    <w:rsid w:val="00E85780"/>
    <w:rsid w:val="00E85C7B"/>
    <w:rsid w:val="00E8611A"/>
    <w:rsid w:val="00E86B2D"/>
    <w:rsid w:val="00E87A98"/>
    <w:rsid w:val="00E90E72"/>
    <w:rsid w:val="00E910C2"/>
    <w:rsid w:val="00E921FC"/>
    <w:rsid w:val="00E9244C"/>
    <w:rsid w:val="00E92B99"/>
    <w:rsid w:val="00E92C73"/>
    <w:rsid w:val="00E93D53"/>
    <w:rsid w:val="00E94153"/>
    <w:rsid w:val="00E94D20"/>
    <w:rsid w:val="00E95683"/>
    <w:rsid w:val="00E95ABB"/>
    <w:rsid w:val="00E95D41"/>
    <w:rsid w:val="00E9736F"/>
    <w:rsid w:val="00E97B33"/>
    <w:rsid w:val="00EA11AA"/>
    <w:rsid w:val="00EA11AB"/>
    <w:rsid w:val="00EA279F"/>
    <w:rsid w:val="00EA2AB3"/>
    <w:rsid w:val="00EA4256"/>
    <w:rsid w:val="00EA4462"/>
    <w:rsid w:val="00EA4F69"/>
    <w:rsid w:val="00EA5569"/>
    <w:rsid w:val="00EA5DF0"/>
    <w:rsid w:val="00EA74AC"/>
    <w:rsid w:val="00EB0825"/>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96C"/>
    <w:rsid w:val="00ED735C"/>
    <w:rsid w:val="00ED7A4E"/>
    <w:rsid w:val="00ED7CE7"/>
    <w:rsid w:val="00EE008E"/>
    <w:rsid w:val="00EE0473"/>
    <w:rsid w:val="00EE1D0F"/>
    <w:rsid w:val="00EE2193"/>
    <w:rsid w:val="00EE3A7B"/>
    <w:rsid w:val="00EE56BE"/>
    <w:rsid w:val="00EE57EC"/>
    <w:rsid w:val="00EE7D5E"/>
    <w:rsid w:val="00EF11A9"/>
    <w:rsid w:val="00EF1CB7"/>
    <w:rsid w:val="00EF1EA8"/>
    <w:rsid w:val="00EF3454"/>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476B"/>
    <w:rsid w:val="00F055E9"/>
    <w:rsid w:val="00F07FCB"/>
    <w:rsid w:val="00F101A3"/>
    <w:rsid w:val="00F10867"/>
    <w:rsid w:val="00F109E2"/>
    <w:rsid w:val="00F118B3"/>
    <w:rsid w:val="00F122AD"/>
    <w:rsid w:val="00F12511"/>
    <w:rsid w:val="00F12D56"/>
    <w:rsid w:val="00F13C3C"/>
    <w:rsid w:val="00F14015"/>
    <w:rsid w:val="00F149A8"/>
    <w:rsid w:val="00F1516E"/>
    <w:rsid w:val="00F15E31"/>
    <w:rsid w:val="00F16121"/>
    <w:rsid w:val="00F176D3"/>
    <w:rsid w:val="00F1793D"/>
    <w:rsid w:val="00F201A2"/>
    <w:rsid w:val="00F20A62"/>
    <w:rsid w:val="00F21939"/>
    <w:rsid w:val="00F21B5D"/>
    <w:rsid w:val="00F2214C"/>
    <w:rsid w:val="00F22BD2"/>
    <w:rsid w:val="00F23C35"/>
    <w:rsid w:val="00F23CDC"/>
    <w:rsid w:val="00F241BE"/>
    <w:rsid w:val="00F243C0"/>
    <w:rsid w:val="00F27359"/>
    <w:rsid w:val="00F3034B"/>
    <w:rsid w:val="00F30A62"/>
    <w:rsid w:val="00F3134E"/>
    <w:rsid w:val="00F316D9"/>
    <w:rsid w:val="00F31FAC"/>
    <w:rsid w:val="00F326D4"/>
    <w:rsid w:val="00F33551"/>
    <w:rsid w:val="00F33877"/>
    <w:rsid w:val="00F33CEE"/>
    <w:rsid w:val="00F357A4"/>
    <w:rsid w:val="00F3581C"/>
    <w:rsid w:val="00F358F9"/>
    <w:rsid w:val="00F37DBB"/>
    <w:rsid w:val="00F40E84"/>
    <w:rsid w:val="00F414F3"/>
    <w:rsid w:val="00F41D24"/>
    <w:rsid w:val="00F4201F"/>
    <w:rsid w:val="00F42325"/>
    <w:rsid w:val="00F426AC"/>
    <w:rsid w:val="00F44C84"/>
    <w:rsid w:val="00F456E4"/>
    <w:rsid w:val="00F4615A"/>
    <w:rsid w:val="00F472EB"/>
    <w:rsid w:val="00F476D1"/>
    <w:rsid w:val="00F508C7"/>
    <w:rsid w:val="00F50E44"/>
    <w:rsid w:val="00F521D5"/>
    <w:rsid w:val="00F5225F"/>
    <w:rsid w:val="00F530D3"/>
    <w:rsid w:val="00F53288"/>
    <w:rsid w:val="00F534DD"/>
    <w:rsid w:val="00F53FC0"/>
    <w:rsid w:val="00F53FD4"/>
    <w:rsid w:val="00F54187"/>
    <w:rsid w:val="00F54FCA"/>
    <w:rsid w:val="00F55E3F"/>
    <w:rsid w:val="00F55E43"/>
    <w:rsid w:val="00F56101"/>
    <w:rsid w:val="00F5703F"/>
    <w:rsid w:val="00F57CE0"/>
    <w:rsid w:val="00F60637"/>
    <w:rsid w:val="00F60787"/>
    <w:rsid w:val="00F63DB9"/>
    <w:rsid w:val="00F63DE6"/>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E3A"/>
    <w:rsid w:val="00F77F0A"/>
    <w:rsid w:val="00F80F81"/>
    <w:rsid w:val="00F826ED"/>
    <w:rsid w:val="00F826EE"/>
    <w:rsid w:val="00F82C24"/>
    <w:rsid w:val="00F82D51"/>
    <w:rsid w:val="00F83067"/>
    <w:rsid w:val="00F83708"/>
    <w:rsid w:val="00F84516"/>
    <w:rsid w:val="00F8524D"/>
    <w:rsid w:val="00F86659"/>
    <w:rsid w:val="00F86E2D"/>
    <w:rsid w:val="00F86F40"/>
    <w:rsid w:val="00F90741"/>
    <w:rsid w:val="00F90FD5"/>
    <w:rsid w:val="00F92704"/>
    <w:rsid w:val="00F92AB5"/>
    <w:rsid w:val="00F9320A"/>
    <w:rsid w:val="00F93CE8"/>
    <w:rsid w:val="00F94E61"/>
    <w:rsid w:val="00F951C2"/>
    <w:rsid w:val="00F952CA"/>
    <w:rsid w:val="00F957C6"/>
    <w:rsid w:val="00F96265"/>
    <w:rsid w:val="00F977DE"/>
    <w:rsid w:val="00F97CBF"/>
    <w:rsid w:val="00FA0323"/>
    <w:rsid w:val="00FA08D2"/>
    <w:rsid w:val="00FA2400"/>
    <w:rsid w:val="00FA36FE"/>
    <w:rsid w:val="00FA4338"/>
    <w:rsid w:val="00FA44E8"/>
    <w:rsid w:val="00FA476B"/>
    <w:rsid w:val="00FA594C"/>
    <w:rsid w:val="00FA5D16"/>
    <w:rsid w:val="00FA7410"/>
    <w:rsid w:val="00FB0FAD"/>
    <w:rsid w:val="00FB1E77"/>
    <w:rsid w:val="00FB29CD"/>
    <w:rsid w:val="00FB2B69"/>
    <w:rsid w:val="00FB3627"/>
    <w:rsid w:val="00FB48B1"/>
    <w:rsid w:val="00FB491D"/>
    <w:rsid w:val="00FB518B"/>
    <w:rsid w:val="00FB5644"/>
    <w:rsid w:val="00FB56BF"/>
    <w:rsid w:val="00FB5A61"/>
    <w:rsid w:val="00FB69D2"/>
    <w:rsid w:val="00FB71D1"/>
    <w:rsid w:val="00FB7BB9"/>
    <w:rsid w:val="00FB7CBF"/>
    <w:rsid w:val="00FC00A9"/>
    <w:rsid w:val="00FC0206"/>
    <w:rsid w:val="00FC153D"/>
    <w:rsid w:val="00FC1A74"/>
    <w:rsid w:val="00FC24C6"/>
    <w:rsid w:val="00FC3092"/>
    <w:rsid w:val="00FC3887"/>
    <w:rsid w:val="00FC3995"/>
    <w:rsid w:val="00FC3B90"/>
    <w:rsid w:val="00FC4516"/>
    <w:rsid w:val="00FC48D6"/>
    <w:rsid w:val="00FC61A1"/>
    <w:rsid w:val="00FC63E0"/>
    <w:rsid w:val="00FC6517"/>
    <w:rsid w:val="00FC6736"/>
    <w:rsid w:val="00FD0548"/>
    <w:rsid w:val="00FD1457"/>
    <w:rsid w:val="00FD15FD"/>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39E5"/>
    <w:rsid w:val="00FF4F19"/>
    <w:rsid w:val="00FF55E0"/>
    <w:rsid w:val="00FF7F69"/>
    <w:rsid w:val="0110EF0C"/>
    <w:rsid w:val="01D9254D"/>
    <w:rsid w:val="01DFB272"/>
    <w:rsid w:val="028E938C"/>
    <w:rsid w:val="02CE1352"/>
    <w:rsid w:val="034DAD2E"/>
    <w:rsid w:val="0550D1EB"/>
    <w:rsid w:val="05E38A04"/>
    <w:rsid w:val="093FE20A"/>
    <w:rsid w:val="0A4CEAFA"/>
    <w:rsid w:val="0BA9778C"/>
    <w:rsid w:val="0BF7BC0B"/>
    <w:rsid w:val="0C3208C2"/>
    <w:rsid w:val="0CDEDA59"/>
    <w:rsid w:val="0D0282B5"/>
    <w:rsid w:val="0E177D30"/>
    <w:rsid w:val="0E225136"/>
    <w:rsid w:val="0E401620"/>
    <w:rsid w:val="0F08466F"/>
    <w:rsid w:val="0F34E8E4"/>
    <w:rsid w:val="111871A5"/>
    <w:rsid w:val="124377E6"/>
    <w:rsid w:val="125E5560"/>
    <w:rsid w:val="13CEBE75"/>
    <w:rsid w:val="159FB160"/>
    <w:rsid w:val="1658A2EA"/>
    <w:rsid w:val="168DA559"/>
    <w:rsid w:val="17B9317C"/>
    <w:rsid w:val="18646CEC"/>
    <w:rsid w:val="1877910A"/>
    <w:rsid w:val="18AE4B3F"/>
    <w:rsid w:val="19752F26"/>
    <w:rsid w:val="1A8A990D"/>
    <w:rsid w:val="1AD95BF1"/>
    <w:rsid w:val="1BB42415"/>
    <w:rsid w:val="1BEB86C4"/>
    <w:rsid w:val="1E171B95"/>
    <w:rsid w:val="2064CD0C"/>
    <w:rsid w:val="20C99882"/>
    <w:rsid w:val="20D67D11"/>
    <w:rsid w:val="21BD5410"/>
    <w:rsid w:val="221F9FD8"/>
    <w:rsid w:val="22C5791F"/>
    <w:rsid w:val="24957B94"/>
    <w:rsid w:val="24BDC986"/>
    <w:rsid w:val="2541954D"/>
    <w:rsid w:val="257F4C0E"/>
    <w:rsid w:val="277EAEB7"/>
    <w:rsid w:val="27FA754F"/>
    <w:rsid w:val="282487B1"/>
    <w:rsid w:val="29092B26"/>
    <w:rsid w:val="294D939E"/>
    <w:rsid w:val="2A4D605C"/>
    <w:rsid w:val="2A856640"/>
    <w:rsid w:val="2ABB0AF0"/>
    <w:rsid w:val="2BE5D61B"/>
    <w:rsid w:val="2C718B17"/>
    <w:rsid w:val="2CF1E5E4"/>
    <w:rsid w:val="2E8FF9BA"/>
    <w:rsid w:val="2EF2DD28"/>
    <w:rsid w:val="2FAB92D4"/>
    <w:rsid w:val="301183E3"/>
    <w:rsid w:val="30D772C4"/>
    <w:rsid w:val="310A3C0A"/>
    <w:rsid w:val="34B0F002"/>
    <w:rsid w:val="3598FC82"/>
    <w:rsid w:val="3669325D"/>
    <w:rsid w:val="36D8F716"/>
    <w:rsid w:val="37A7B87B"/>
    <w:rsid w:val="38C628F1"/>
    <w:rsid w:val="39A47B07"/>
    <w:rsid w:val="3A9DBC07"/>
    <w:rsid w:val="3AF9B606"/>
    <w:rsid w:val="3B140D6E"/>
    <w:rsid w:val="3B5C2DE3"/>
    <w:rsid w:val="3D06C48C"/>
    <w:rsid w:val="3D988CFC"/>
    <w:rsid w:val="3EB6082A"/>
    <w:rsid w:val="3F8082BC"/>
    <w:rsid w:val="3FD75491"/>
    <w:rsid w:val="404207AF"/>
    <w:rsid w:val="418AEF46"/>
    <w:rsid w:val="41FD0EEE"/>
    <w:rsid w:val="43A07206"/>
    <w:rsid w:val="45BE33A4"/>
    <w:rsid w:val="463A3974"/>
    <w:rsid w:val="46C674D1"/>
    <w:rsid w:val="475B0E40"/>
    <w:rsid w:val="48059279"/>
    <w:rsid w:val="4873348B"/>
    <w:rsid w:val="4C8E3631"/>
    <w:rsid w:val="4CDCCE7C"/>
    <w:rsid w:val="4D0C2B2C"/>
    <w:rsid w:val="4D1EC666"/>
    <w:rsid w:val="4D51CAEA"/>
    <w:rsid w:val="4D9A97E0"/>
    <w:rsid w:val="4DB85888"/>
    <w:rsid w:val="4EE6C35D"/>
    <w:rsid w:val="4FF64885"/>
    <w:rsid w:val="502D6EF5"/>
    <w:rsid w:val="5116B4F9"/>
    <w:rsid w:val="515F6166"/>
    <w:rsid w:val="523C175E"/>
    <w:rsid w:val="53998918"/>
    <w:rsid w:val="545D94A5"/>
    <w:rsid w:val="55361E0E"/>
    <w:rsid w:val="55657174"/>
    <w:rsid w:val="55D23393"/>
    <w:rsid w:val="565A6DA2"/>
    <w:rsid w:val="56ABC394"/>
    <w:rsid w:val="56C27B9E"/>
    <w:rsid w:val="56E2672F"/>
    <w:rsid w:val="577B4552"/>
    <w:rsid w:val="58C9C341"/>
    <w:rsid w:val="58F5F746"/>
    <w:rsid w:val="59AAD63D"/>
    <w:rsid w:val="59D5E29A"/>
    <w:rsid w:val="59E5A5BB"/>
    <w:rsid w:val="5B4F643B"/>
    <w:rsid w:val="5BD43200"/>
    <w:rsid w:val="5C406082"/>
    <w:rsid w:val="5C746BA6"/>
    <w:rsid w:val="5C816BDA"/>
    <w:rsid w:val="5F68DD2C"/>
    <w:rsid w:val="5FF4AFF8"/>
    <w:rsid w:val="608F4BCF"/>
    <w:rsid w:val="617701A5"/>
    <w:rsid w:val="62159432"/>
    <w:rsid w:val="63E5E35C"/>
    <w:rsid w:val="6434582D"/>
    <w:rsid w:val="64E5BBC5"/>
    <w:rsid w:val="66177F7B"/>
    <w:rsid w:val="67174D09"/>
    <w:rsid w:val="67F569BE"/>
    <w:rsid w:val="69107F78"/>
    <w:rsid w:val="691598DC"/>
    <w:rsid w:val="6925D013"/>
    <w:rsid w:val="69BE2544"/>
    <w:rsid w:val="6A83D189"/>
    <w:rsid w:val="6B5EF297"/>
    <w:rsid w:val="6B8227EE"/>
    <w:rsid w:val="6D4D689C"/>
    <w:rsid w:val="6D6360C1"/>
    <w:rsid w:val="6FD42EA8"/>
    <w:rsid w:val="707FD5BA"/>
    <w:rsid w:val="7155F9C2"/>
    <w:rsid w:val="71AD9E9D"/>
    <w:rsid w:val="7334BD6A"/>
    <w:rsid w:val="7393DF37"/>
    <w:rsid w:val="73C1FD0D"/>
    <w:rsid w:val="74036E21"/>
    <w:rsid w:val="74EFAEE2"/>
    <w:rsid w:val="75893DA3"/>
    <w:rsid w:val="75DEDF90"/>
    <w:rsid w:val="76657E56"/>
    <w:rsid w:val="777ECE9D"/>
    <w:rsid w:val="7B0DDA0D"/>
    <w:rsid w:val="7BAE2A55"/>
    <w:rsid w:val="7BE9B6E7"/>
    <w:rsid w:val="7CC01867"/>
    <w:rsid w:val="7CF116FB"/>
    <w:rsid w:val="7D0537DC"/>
    <w:rsid w:val="7DCCC8F0"/>
    <w:rsid w:val="7E1B2D2E"/>
    <w:rsid w:val="7ED614BA"/>
    <w:rsid w:val="7F6E9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60138"/>
    <o:shapelayout v:ext="edit">
      <o:idmap v:ext="edit" data="1"/>
    </o:shapelayout>
  </w:shapeDefaults>
  <w:decimalSymbol w:val="."/>
  <w:listSeparator w:val=","/>
  <w14:docId w14:val="0DD19EFB"/>
  <w15:docId w15:val="{C77B2457-8D68-4386-8D86-40B162B5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0"/>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1"/>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styleId="BodyText">
    <w:name w:val="Body Text"/>
    <w:basedOn w:val="Normal"/>
    <w:link w:val="BodyTextChar"/>
    <w:uiPriority w:val="99"/>
    <w:unhideWhenUsed/>
    <w:rsid w:val="00045BF4"/>
    <w:pPr>
      <w:spacing w:after="120"/>
    </w:pPr>
  </w:style>
  <w:style w:type="character" w:customStyle="1" w:styleId="BodyTextChar">
    <w:name w:val="Body Text Char"/>
    <w:basedOn w:val="DefaultParagraphFont"/>
    <w:link w:val="BodyText"/>
    <w:uiPriority w:val="99"/>
    <w:rsid w:val="00045BF4"/>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whitehouse.gov/wp-content/uploads/2022/01/M-22-09.pdf" TargetMode="External"/><Relationship Id="rId39" Type="http://schemas.openxmlformats.org/officeDocument/2006/relationships/hyperlink" Target="https://bidenwhitehouse.archives.gov/wp-content/uploads/2022/01/M-22-09.pdf" TargetMode="External"/><Relationship Id="rId21" Type="http://schemas.openxmlformats.org/officeDocument/2006/relationships/hyperlink" Target="https://www.voa.va.gov/DocumentListPublic.aspx?NodeId=28" TargetMode="External"/><Relationship Id="rId34" Type="http://schemas.openxmlformats.org/officeDocument/2006/relationships/hyperlink" Target="https://www.oit.va.gov/about/strategy/" TargetMode="External"/><Relationship Id="rId42" Type="http://schemas.openxmlformats.org/officeDocument/2006/relationships/hyperlink" Target="https://www.nist.gov/programs-projects/usgv6-program/usgv6-revision-1" TargetMode="External"/><Relationship Id="rId47" Type="http://schemas.openxmlformats.org/officeDocument/2006/relationships/hyperlink" Target="https://www.voa.va.gov/DocumentView.aspx?DocumentID=4371" TargetMode="External"/><Relationship Id="rId50" Type="http://schemas.openxmlformats.org/officeDocument/2006/relationships/hyperlink" Target="http://www.va.gov/process" TargetMode="External"/><Relationship Id="rId55" Type="http://schemas.openxmlformats.org/officeDocument/2006/relationships/hyperlink" Target="https://www.va.gov/vapubs/viewPublication.asp?Pub_ID=1056&amp;FType=2" TargetMode="External"/><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dmanagement.gov/arch/" TargetMode="External"/><Relationship Id="rId20" Type="http://schemas.openxmlformats.org/officeDocument/2006/relationships/hyperlink" Target="https://www.cisa.gov/publication/tic-30-core-guidance-documents" TargetMode="External"/><Relationship Id="rId29" Type="http://schemas.openxmlformats.org/officeDocument/2006/relationships/hyperlink" Target="https://www.cisa.gov/news-events/directives/bod-23-01-improving-asset-visibility-and-vulnerability-detection-federal-networks" TargetMode="External"/><Relationship Id="rId41" Type="http://schemas.openxmlformats.org/officeDocument/2006/relationships/hyperlink" Target="https://www.whitehouse.gov/wp-content/uploads/2020/11/M-21-07.pdf" TargetMode="External"/><Relationship Id="rId54" Type="http://schemas.openxmlformats.org/officeDocument/2006/relationships/hyperlink" Target="http://www.ea.oit.va.gov/index.asp"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946" TargetMode="External"/><Relationship Id="rId32" Type="http://schemas.openxmlformats.org/officeDocument/2006/relationships/hyperlink" Target="https://www.whitehouse.gov/wp-content/uploads/2025/02/M-25-22-Driving-Efficient-Acquisition-of-Artificial-Intelligence-in-Government.pdf" TargetMode="External"/><Relationship Id="rId37" Type="http://schemas.openxmlformats.org/officeDocument/2006/relationships/hyperlink" Target="https://bidenwhitehouse.archives.gov/wp-content/uploads/legacy_drupal_files/omb/memoranda/2005/m05-24.pdf" TargetMode="External"/><Relationship Id="rId40" Type="http://schemas.openxmlformats.org/officeDocument/2006/relationships/hyperlink" Target="https://www.voa.va.gov/DocumentView.aspx?DocumentID=4896" TargetMode="External"/><Relationship Id="rId45" Type="http://schemas.openxmlformats.org/officeDocument/2006/relationships/hyperlink" Target="https://www.whitehouse.gov/wp-content/uploads/2019/09/M-19-26.pdf" TargetMode="External"/><Relationship Id="rId53" Type="http://schemas.openxmlformats.org/officeDocument/2006/relationships/hyperlink" Target="https://www.tms.va.gov/SecureAuth35/" TargetMode="External"/><Relationship Id="rId58"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va.gov/trm/TRMHomePage.aspx"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cisa.gov/news-events/directives/bod-22-01-reducing-significant-risk-known-exploited-vulnerabilities" TargetMode="External"/><Relationship Id="rId36" Type="http://schemas.openxmlformats.org/officeDocument/2006/relationships/hyperlink" Target="https://digital.va.gov/office-of-information-and-technology/reference-library/enterprise-technology-guidelines/" TargetMode="External"/><Relationship Id="rId49"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7" Type="http://schemas.openxmlformats.org/officeDocument/2006/relationships/hyperlink" Target="https://www.va.gov/oal/library/vaar/vaar852.asp" TargetMode="External"/><Relationship Id="rId61"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voa.va.gov/DocumentView.aspx?DocumentID=4896" TargetMode="External"/><Relationship Id="rId31" Type="http://schemas.openxmlformats.org/officeDocument/2006/relationships/hyperlink" Target="https://www.whitehouse.gov/wp-content/uploads/2025/02/M-25-21-Accelerating-Federal-Use-of-AI-through-Innovation-Governance-and-Public-Trust.pdf" TargetMode="External"/><Relationship Id="rId44" Type="http://schemas.openxmlformats.org/officeDocument/2006/relationships/hyperlink" Target="https://doi.org/10.6028/NIST.SP.800-119" TargetMode="External"/><Relationship Id="rId52" Type="http://schemas.openxmlformats.org/officeDocument/2006/relationships/hyperlink" Target="https://csrc.nist.gov/projects/fips-140-3-transition-effort"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va.gov/process-asset-library/" TargetMode="External"/><Relationship Id="rId22" Type="http://schemas.openxmlformats.org/officeDocument/2006/relationships/hyperlink" Target="https://www.voa.va.gov/DocumentView.aspx?DocumentID=4371" TargetMode="External"/><Relationship Id="rId27" Type="http://schemas.openxmlformats.org/officeDocument/2006/relationships/hyperlink" Target="https://www.cisa.gov/news-events/directives/bod-19-02-vulnerability-remediation-requirements-internet-accessible-systems" TargetMode="External"/><Relationship Id="rId30" Type="http://schemas.openxmlformats.org/officeDocument/2006/relationships/hyperlink" Target="https://www.voa.va.gov/DocumentView.aspx?DocumentID=5010" TargetMode="External"/><Relationship Id="rId35" Type="http://schemas.openxmlformats.org/officeDocument/2006/relationships/hyperlink" Target="https://www.voa.va.gov/DocumentView.aspx?DocumentID=5010" TargetMode="External"/><Relationship Id="rId43" Type="http://schemas.openxmlformats.org/officeDocument/2006/relationships/hyperlink" Target="https://doi.org/10.6028/NIST.SP.500-267Br1" TargetMode="External"/><Relationship Id="rId48" Type="http://schemas.openxmlformats.org/officeDocument/2006/relationships/hyperlink" Target="https://www.voa.va.gov/DocumentView.aspx?DocumentID=4946" TargetMode="External"/><Relationship Id="rId56" Type="http://schemas.openxmlformats.org/officeDocument/2006/relationships/hyperlink" Target="https://digital.va.gov/web-governance/"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epartment.va.gov/ai/trustworthy/" TargetMode="External"/><Relationship Id="rId3" Type="http://schemas.openxmlformats.org/officeDocument/2006/relationships/customXml" Target="../customXml/item3.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bidenwhitehouse.archives.gov/briefing-room/presidential-actions/2025/01/16/executive-order-on-strengthening-and-promoting-innovation-in-the-nations-cybersecurity/" TargetMode="External"/><Relationship Id="rId33"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38" Type="http://schemas.openxmlformats.org/officeDocument/2006/relationships/hyperlink" Target="https://bidenwhitehouse.archives.gov/wp-content/uploads/2019/05/M-19-17.pdf" TargetMode="External"/><Relationship Id="rId46" Type="http://schemas.openxmlformats.org/officeDocument/2006/relationships/hyperlink" Target="https://www.cisa.gov/publication/tic-30-core-guidance-documents" TargetMode="External"/><Relationship Id="rId5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dccba78-62ff-461d-8601-fbe4e57c1997" xsi:nil="true"/>
    <lcf76f155ced4ddcb4097134ff3c332f xmlns="0fe9b17e-5ca6-480e-830c-ad4033d4aed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A495B4B346C64A996BDCE177D493DD" ma:contentTypeVersion="14" ma:contentTypeDescription="Create a new document." ma:contentTypeScope="" ma:versionID="25c1db77b673f69ba7d1b7d5a519af05">
  <xsd:schema xmlns:xsd="http://www.w3.org/2001/XMLSchema" xmlns:xs="http://www.w3.org/2001/XMLSchema" xmlns:p="http://schemas.microsoft.com/office/2006/metadata/properties" xmlns:ns2="0fe9b17e-5ca6-480e-830c-ad4033d4aed6" xmlns:ns3="1dccba78-62ff-461d-8601-fbe4e57c1997" targetNamespace="http://schemas.microsoft.com/office/2006/metadata/properties" ma:root="true" ma:fieldsID="c5461fb049e6c7e482c6a21a9fd115ee" ns2:_="" ns3:_="">
    <xsd:import namespace="0fe9b17e-5ca6-480e-830c-ad4033d4aed6"/>
    <xsd:import namespace="1dccba78-62ff-461d-8601-fbe4e57c199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e9b17e-5ca6-480e-830c-ad4033d4ae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ccba78-62ff-461d-8601-fbe4e57c19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340154a-381d-454f-8b7b-a54f881f3128}" ma:internalName="TaxCatchAll" ma:showField="CatchAllData" ma:web="1dccba78-62ff-461d-8601-fbe4e57c19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6C5E0-AA0D-4251-8F06-28AEECE0BB54}">
  <ds:schemaRefs>
    <ds:schemaRef ds:uri="http://schemas.microsoft.com/sharepoint/v3/contenttype/forms"/>
  </ds:schemaRefs>
</ds:datastoreItem>
</file>

<file path=customXml/itemProps2.xml><?xml version="1.0" encoding="utf-8"?>
<ds:datastoreItem xmlns:ds="http://schemas.openxmlformats.org/officeDocument/2006/customXml" ds:itemID="{A469CD98-5FC1-4ECA-ABA7-BB32CAE09EF9}">
  <ds:schemaRefs>
    <ds:schemaRef ds:uri="http://purl.org/dc/term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schemas.microsoft.com/office/infopath/2007/PartnerControls"/>
    <ds:schemaRef ds:uri="0fe9b17e-5ca6-480e-830c-ad4033d4aed6"/>
    <ds:schemaRef ds:uri="1dccba78-62ff-461d-8601-fbe4e57c1997"/>
    <ds:schemaRef ds:uri="http://www.w3.org/XML/1998/namespace"/>
    <ds:schemaRef ds:uri="http://purl.org/dc/dcmitype/"/>
  </ds:schemaRefs>
</ds:datastoreItem>
</file>

<file path=customXml/itemProps3.xml><?xml version="1.0" encoding="utf-8"?>
<ds:datastoreItem xmlns:ds="http://schemas.openxmlformats.org/officeDocument/2006/customXml" ds:itemID="{90180507-C04B-4E87-8E5B-6B90326C9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e9b17e-5ca6-480e-830c-ad4033d4aed6"/>
    <ds:schemaRef ds:uri="1dccba78-62ff-461d-8601-fbe4e57c19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58</Pages>
  <Words>19713</Words>
  <Characters>119269</Characters>
  <Application>Microsoft Office Word</Application>
  <DocSecurity>0</DocSecurity>
  <Lines>2650</Lines>
  <Paragraphs>926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138056</CharactersWithSpaces>
  <SharedDoc>false</SharedDoc>
  <HLinks>
    <vt:vector size="594" baseType="variant">
      <vt:variant>
        <vt:i4>7209011</vt:i4>
      </vt:variant>
      <vt:variant>
        <vt:i4>459</vt:i4>
      </vt:variant>
      <vt:variant>
        <vt:i4>0</vt:i4>
      </vt:variant>
      <vt:variant>
        <vt:i4>5</vt:i4>
      </vt:variant>
      <vt:variant>
        <vt:lpwstr>https://www.va.gov/oal/library/vaar/vaar852.asp</vt:lpwstr>
      </vt:variant>
      <vt:variant>
        <vt:lpwstr>85221176</vt:lpwstr>
      </vt:variant>
      <vt:variant>
        <vt:i4>5636108</vt:i4>
      </vt:variant>
      <vt:variant>
        <vt:i4>456</vt:i4>
      </vt:variant>
      <vt:variant>
        <vt:i4>0</vt:i4>
      </vt:variant>
      <vt:variant>
        <vt:i4>5</vt:i4>
      </vt:variant>
      <vt:variant>
        <vt:lpwstr>https://www.access-board.gov/ict/</vt:lpwstr>
      </vt:variant>
      <vt:variant>
        <vt:lpwstr/>
      </vt:variant>
      <vt:variant>
        <vt:i4>7667812</vt:i4>
      </vt:variant>
      <vt:variant>
        <vt:i4>453</vt:i4>
      </vt:variant>
      <vt:variant>
        <vt:i4>0</vt:i4>
      </vt:variant>
      <vt:variant>
        <vt:i4>5</vt:i4>
      </vt:variant>
      <vt:variant>
        <vt:lpwstr>https://digital.va.gov/web-governance/</vt:lpwstr>
      </vt:variant>
      <vt:variant>
        <vt:lpwstr/>
      </vt:variant>
      <vt:variant>
        <vt:i4>3866650</vt:i4>
      </vt:variant>
      <vt:variant>
        <vt:i4>450</vt:i4>
      </vt:variant>
      <vt:variant>
        <vt:i4>0</vt:i4>
      </vt:variant>
      <vt:variant>
        <vt:i4>5</vt:i4>
      </vt:variant>
      <vt:variant>
        <vt:lpwstr>https://www.va.gov/vapubs/viewPublication.asp?Pub_ID=1056&amp;FType=2</vt:lpwstr>
      </vt:variant>
      <vt:variant>
        <vt:lpwstr/>
      </vt:variant>
      <vt:variant>
        <vt:i4>3342436</vt:i4>
      </vt:variant>
      <vt:variant>
        <vt:i4>447</vt:i4>
      </vt:variant>
      <vt:variant>
        <vt:i4>0</vt:i4>
      </vt:variant>
      <vt:variant>
        <vt:i4>5</vt:i4>
      </vt:variant>
      <vt:variant>
        <vt:lpwstr>http://www.ea.oit.va.gov/index.asp</vt:lpwstr>
      </vt:variant>
      <vt:variant>
        <vt:lpwstr/>
      </vt:variant>
      <vt:variant>
        <vt:i4>1048578</vt:i4>
      </vt:variant>
      <vt:variant>
        <vt:i4>444</vt:i4>
      </vt:variant>
      <vt:variant>
        <vt:i4>0</vt:i4>
      </vt:variant>
      <vt:variant>
        <vt:i4>5</vt:i4>
      </vt:variant>
      <vt:variant>
        <vt:lpwstr>https://www.tms.va.gov/SecureAuth35/</vt:lpwstr>
      </vt:variant>
      <vt:variant>
        <vt:lpwstr/>
      </vt:variant>
      <vt:variant>
        <vt:i4>1048578</vt:i4>
      </vt:variant>
      <vt:variant>
        <vt:i4>441</vt:i4>
      </vt:variant>
      <vt:variant>
        <vt:i4>0</vt:i4>
      </vt:variant>
      <vt:variant>
        <vt:i4>5</vt:i4>
      </vt:variant>
      <vt:variant>
        <vt:lpwstr>https://www.tms.va.gov/SecureAuth35/</vt:lpwstr>
      </vt:variant>
      <vt:variant>
        <vt:lpwstr/>
      </vt:variant>
      <vt:variant>
        <vt:i4>6291504</vt:i4>
      </vt:variant>
      <vt:variant>
        <vt:i4>435</vt:i4>
      </vt:variant>
      <vt:variant>
        <vt:i4>0</vt:i4>
      </vt:variant>
      <vt:variant>
        <vt:i4>5</vt:i4>
      </vt:variant>
      <vt:variant>
        <vt:lpwstr>https://csrc.nist.gov/projects/fips-140-3-transition-effort</vt:lpwstr>
      </vt:variant>
      <vt:variant>
        <vt:lpwstr>schedule</vt:lpwstr>
      </vt:variant>
      <vt:variant>
        <vt:i4>5308506</vt:i4>
      </vt:variant>
      <vt:variant>
        <vt:i4>432</vt:i4>
      </vt:variant>
      <vt:variant>
        <vt:i4>0</vt:i4>
      </vt:variant>
      <vt:variant>
        <vt:i4>5</vt:i4>
      </vt:variant>
      <vt:variant>
        <vt:lpwstr>http://www.va.gov/process</vt:lpwstr>
      </vt:variant>
      <vt:variant>
        <vt:lpwstr/>
      </vt:variant>
      <vt:variant>
        <vt:i4>1507423</vt:i4>
      </vt:variant>
      <vt:variant>
        <vt:i4>429</vt:i4>
      </vt:variant>
      <vt:variant>
        <vt:i4>0</vt:i4>
      </vt:variant>
      <vt:variant>
        <vt:i4>5</vt:i4>
      </vt:variant>
      <vt:variant>
        <vt:lpwstr>https://view.officeapps.live.com/op/view.aspx?src=https%3A%2F%2Fdigital.va.gov%2Fprocess-asset-library%2Fwp-content%2Fuploads%2Fsites%2F16%2F2024%2F04%2Fprocess_CONB_ext.docx&amp;wdOrigin=BROWSELINK</vt:lpwstr>
      </vt:variant>
      <vt:variant>
        <vt:lpwstr/>
      </vt:variant>
      <vt:variant>
        <vt:i4>1310747</vt:i4>
      </vt:variant>
      <vt:variant>
        <vt:i4>426</vt:i4>
      </vt:variant>
      <vt:variant>
        <vt:i4>0</vt:i4>
      </vt:variant>
      <vt:variant>
        <vt:i4>5</vt:i4>
      </vt:variant>
      <vt:variant>
        <vt:lpwstr>https://www.voa.va.gov/DocumentView.aspx?DocumentID=4946</vt:lpwstr>
      </vt:variant>
      <vt:variant>
        <vt:lpwstr/>
      </vt:variant>
      <vt:variant>
        <vt:i4>1638424</vt:i4>
      </vt:variant>
      <vt:variant>
        <vt:i4>423</vt:i4>
      </vt:variant>
      <vt:variant>
        <vt:i4>0</vt:i4>
      </vt:variant>
      <vt:variant>
        <vt:i4>5</vt:i4>
      </vt:variant>
      <vt:variant>
        <vt:lpwstr>https://www.voa.va.gov/DocumentView.aspx?DocumentID=4371</vt:lpwstr>
      </vt:variant>
      <vt:variant>
        <vt:lpwstr/>
      </vt:variant>
      <vt:variant>
        <vt:i4>6619174</vt:i4>
      </vt:variant>
      <vt:variant>
        <vt:i4>420</vt:i4>
      </vt:variant>
      <vt:variant>
        <vt:i4>0</vt:i4>
      </vt:variant>
      <vt:variant>
        <vt:i4>5</vt:i4>
      </vt:variant>
      <vt:variant>
        <vt:lpwstr>https://www.cisa.gov/publication/tic-30-core-guidance-documents</vt:lpwstr>
      </vt:variant>
      <vt:variant>
        <vt:lpwstr/>
      </vt:variant>
      <vt:variant>
        <vt:i4>1245196</vt:i4>
      </vt:variant>
      <vt:variant>
        <vt:i4>417</vt:i4>
      </vt:variant>
      <vt:variant>
        <vt:i4>0</vt:i4>
      </vt:variant>
      <vt:variant>
        <vt:i4>5</vt:i4>
      </vt:variant>
      <vt:variant>
        <vt:lpwstr>https://www.whitehouse.gov/wp-content/uploads/2019/09/M-19-26.pdf</vt:lpwstr>
      </vt:variant>
      <vt:variant>
        <vt:lpwstr/>
      </vt:variant>
      <vt:variant>
        <vt:i4>7995432</vt:i4>
      </vt:variant>
      <vt:variant>
        <vt:i4>414</vt:i4>
      </vt:variant>
      <vt:variant>
        <vt:i4>0</vt:i4>
      </vt:variant>
      <vt:variant>
        <vt:i4>5</vt:i4>
      </vt:variant>
      <vt:variant>
        <vt:lpwstr>https://doi.org/10.6028/NIST.SP.800-119</vt:lpwstr>
      </vt:variant>
      <vt:variant>
        <vt:lpwstr/>
      </vt:variant>
      <vt:variant>
        <vt:i4>3014755</vt:i4>
      </vt:variant>
      <vt:variant>
        <vt:i4>411</vt:i4>
      </vt:variant>
      <vt:variant>
        <vt:i4>0</vt:i4>
      </vt:variant>
      <vt:variant>
        <vt:i4>5</vt:i4>
      </vt:variant>
      <vt:variant>
        <vt:lpwstr>https://doi.org/10.6028/NIST.SP.500-267Br1</vt:lpwstr>
      </vt:variant>
      <vt:variant>
        <vt:lpwstr/>
      </vt:variant>
      <vt:variant>
        <vt:i4>5505093</vt:i4>
      </vt:variant>
      <vt:variant>
        <vt:i4>408</vt:i4>
      </vt:variant>
      <vt:variant>
        <vt:i4>0</vt:i4>
      </vt:variant>
      <vt:variant>
        <vt:i4>5</vt:i4>
      </vt:variant>
      <vt:variant>
        <vt:lpwstr>https://www.nist.gov/programs-projects/usgv6-program/usgv6-revision-1</vt:lpwstr>
      </vt:variant>
      <vt:variant>
        <vt:lpwstr/>
      </vt:variant>
      <vt:variant>
        <vt:i4>1114117</vt:i4>
      </vt:variant>
      <vt:variant>
        <vt:i4>405</vt:i4>
      </vt:variant>
      <vt:variant>
        <vt:i4>0</vt:i4>
      </vt:variant>
      <vt:variant>
        <vt:i4>5</vt:i4>
      </vt:variant>
      <vt:variant>
        <vt:lpwstr>https://www.whitehouse.gov/wp-content/uploads/2020/11/M-21-07.pdf</vt:lpwstr>
      </vt:variant>
      <vt:variant>
        <vt:lpwstr/>
      </vt:variant>
      <vt:variant>
        <vt:i4>1376278</vt:i4>
      </vt:variant>
      <vt:variant>
        <vt:i4>402</vt:i4>
      </vt:variant>
      <vt:variant>
        <vt:i4>0</vt:i4>
      </vt:variant>
      <vt:variant>
        <vt:i4>5</vt:i4>
      </vt:variant>
      <vt:variant>
        <vt:lpwstr>https://www.voa.va.gov/DocumentView.aspx?DocumentID=4896</vt:lpwstr>
      </vt:variant>
      <vt:variant>
        <vt:lpwstr/>
      </vt:variant>
      <vt:variant>
        <vt:i4>7733358</vt:i4>
      </vt:variant>
      <vt:variant>
        <vt:i4>399</vt:i4>
      </vt:variant>
      <vt:variant>
        <vt:i4>0</vt:i4>
      </vt:variant>
      <vt:variant>
        <vt:i4>5</vt:i4>
      </vt:variant>
      <vt:variant>
        <vt:lpwstr>https://bidenwhitehouse.archives.gov/wp-content/uploads/2022/01/M-22-09.pdf</vt:lpwstr>
      </vt:variant>
      <vt:variant>
        <vt:lpwstr/>
      </vt:variant>
      <vt:variant>
        <vt:i4>7798884</vt:i4>
      </vt:variant>
      <vt:variant>
        <vt:i4>396</vt:i4>
      </vt:variant>
      <vt:variant>
        <vt:i4>0</vt:i4>
      </vt:variant>
      <vt:variant>
        <vt:i4>5</vt:i4>
      </vt:variant>
      <vt:variant>
        <vt:lpwstr>https://bidenwhitehouse.archives.gov/wp-content/uploads/2019/05/M-19-17.pdf</vt:lpwstr>
      </vt:variant>
      <vt:variant>
        <vt:lpwstr/>
      </vt:variant>
      <vt:variant>
        <vt:i4>3670127</vt:i4>
      </vt:variant>
      <vt:variant>
        <vt:i4>393</vt:i4>
      </vt:variant>
      <vt:variant>
        <vt:i4>0</vt:i4>
      </vt:variant>
      <vt:variant>
        <vt:i4>5</vt:i4>
      </vt:variant>
      <vt:variant>
        <vt:lpwstr>https://bidenwhitehouse.archives.gov/wp-content/uploads/legacy_drupal_files/omb/memoranda/2005/m05-24.pdf</vt:lpwstr>
      </vt:variant>
      <vt:variant>
        <vt:lpwstr/>
      </vt:variant>
      <vt:variant>
        <vt:i4>6881313</vt:i4>
      </vt:variant>
      <vt:variant>
        <vt:i4>390</vt:i4>
      </vt:variant>
      <vt:variant>
        <vt:i4>0</vt:i4>
      </vt:variant>
      <vt:variant>
        <vt:i4>5</vt:i4>
      </vt:variant>
      <vt:variant>
        <vt:lpwstr>https://digital.va.gov/office-of-information-and-technology/reference-library/enterprise-technology-guidelines/</vt:lpwstr>
      </vt:variant>
      <vt:variant>
        <vt:lpwstr/>
      </vt:variant>
      <vt:variant>
        <vt:i4>2752572</vt:i4>
      </vt:variant>
      <vt:variant>
        <vt:i4>387</vt:i4>
      </vt:variant>
      <vt:variant>
        <vt:i4>0</vt:i4>
      </vt:variant>
      <vt:variant>
        <vt:i4>5</vt:i4>
      </vt:variant>
      <vt:variant>
        <vt:lpwstr>https://www.ea.oit.va.gov/</vt:lpwstr>
      </vt:variant>
      <vt:variant>
        <vt:lpwstr/>
      </vt:variant>
      <vt:variant>
        <vt:i4>1769503</vt:i4>
      </vt:variant>
      <vt:variant>
        <vt:i4>384</vt:i4>
      </vt:variant>
      <vt:variant>
        <vt:i4>0</vt:i4>
      </vt:variant>
      <vt:variant>
        <vt:i4>5</vt:i4>
      </vt:variant>
      <vt:variant>
        <vt:lpwstr>https://www.voa.va.gov/DocumentView.aspx?DocumentID=5010</vt:lpwstr>
      </vt:variant>
      <vt:variant>
        <vt:lpwstr/>
      </vt:variant>
      <vt:variant>
        <vt:i4>3670130</vt:i4>
      </vt:variant>
      <vt:variant>
        <vt:i4>381</vt:i4>
      </vt:variant>
      <vt:variant>
        <vt:i4>0</vt:i4>
      </vt:variant>
      <vt:variant>
        <vt:i4>5</vt:i4>
      </vt:variant>
      <vt:variant>
        <vt:lpwstr>https://www.oit.va.gov/about/strategy/</vt:lpwstr>
      </vt:variant>
      <vt:variant>
        <vt:lpwstr/>
      </vt:variant>
      <vt:variant>
        <vt:i4>1769503</vt:i4>
      </vt:variant>
      <vt:variant>
        <vt:i4>378</vt:i4>
      </vt:variant>
      <vt:variant>
        <vt:i4>0</vt:i4>
      </vt:variant>
      <vt:variant>
        <vt:i4>5</vt:i4>
      </vt:variant>
      <vt:variant>
        <vt:lpwstr>https://www.voa.va.gov/DocumentView.aspx?DocumentID=5010</vt:lpwstr>
      </vt:variant>
      <vt:variant>
        <vt:lpwstr/>
      </vt:variant>
      <vt:variant>
        <vt:i4>4718605</vt:i4>
      </vt:variant>
      <vt:variant>
        <vt:i4>375</vt:i4>
      </vt:variant>
      <vt:variant>
        <vt:i4>0</vt:i4>
      </vt:variant>
      <vt:variant>
        <vt:i4>5</vt:i4>
      </vt:variant>
      <vt:variant>
        <vt:lpwstr>https://www.cisa.gov/news-events/directives/bod-23-01-improving-asset-visibility-and-vulnerability-detection-federal-networks</vt:lpwstr>
      </vt:variant>
      <vt:variant>
        <vt:lpwstr/>
      </vt:variant>
      <vt:variant>
        <vt:i4>7405604</vt:i4>
      </vt:variant>
      <vt:variant>
        <vt:i4>372</vt:i4>
      </vt:variant>
      <vt:variant>
        <vt:i4>0</vt:i4>
      </vt:variant>
      <vt:variant>
        <vt:i4>5</vt:i4>
      </vt:variant>
      <vt:variant>
        <vt:lpwstr>https://www.cisa.gov/news-events/directives/bod-22-01-reducing-significant-risk-known-exploited-vulnerabilities</vt:lpwstr>
      </vt:variant>
      <vt:variant>
        <vt:lpwstr/>
      </vt:variant>
      <vt:variant>
        <vt:i4>917575</vt:i4>
      </vt:variant>
      <vt:variant>
        <vt:i4>369</vt:i4>
      </vt:variant>
      <vt:variant>
        <vt:i4>0</vt:i4>
      </vt:variant>
      <vt:variant>
        <vt:i4>5</vt:i4>
      </vt:variant>
      <vt:variant>
        <vt:lpwstr>https://www.cisa.gov/news-events/directives/bod-19-02-vulnerability-remediation-requirements-internet-accessible-systems</vt:lpwstr>
      </vt:variant>
      <vt:variant>
        <vt:lpwstr/>
      </vt:variant>
      <vt:variant>
        <vt:i4>1114123</vt:i4>
      </vt:variant>
      <vt:variant>
        <vt:i4>366</vt:i4>
      </vt:variant>
      <vt:variant>
        <vt:i4>0</vt:i4>
      </vt:variant>
      <vt:variant>
        <vt:i4>5</vt:i4>
      </vt:variant>
      <vt:variant>
        <vt:lpwstr>https://www.whitehouse.gov/wp-content/uploads/2022/01/M-22-09.pdf</vt:lpwstr>
      </vt:variant>
      <vt:variant>
        <vt:lpwstr/>
      </vt:variant>
      <vt:variant>
        <vt:i4>2228262</vt:i4>
      </vt:variant>
      <vt:variant>
        <vt:i4>363</vt:i4>
      </vt:variant>
      <vt:variant>
        <vt:i4>0</vt:i4>
      </vt:variant>
      <vt:variant>
        <vt:i4>5</vt:i4>
      </vt:variant>
      <vt:variant>
        <vt:lpwstr>https://bidenwhitehouse.archives.gov/briefing-room/presidential-actions/2025/01/16/executive-order-on-strengthening-and-promoting-innovation-in-the-nations-cybersecurity/</vt:lpwstr>
      </vt:variant>
      <vt:variant>
        <vt:lpwstr/>
      </vt:variant>
      <vt:variant>
        <vt:i4>1310747</vt:i4>
      </vt:variant>
      <vt:variant>
        <vt:i4>360</vt:i4>
      </vt:variant>
      <vt:variant>
        <vt:i4>0</vt:i4>
      </vt:variant>
      <vt:variant>
        <vt:i4>5</vt:i4>
      </vt:variant>
      <vt:variant>
        <vt:lpwstr>https://www.voa.va.gov/DocumentView.aspx?DocumentID=4946</vt:lpwstr>
      </vt:variant>
      <vt:variant>
        <vt:lpwstr/>
      </vt:variant>
      <vt:variant>
        <vt:i4>5898321</vt:i4>
      </vt:variant>
      <vt:variant>
        <vt:i4>357</vt:i4>
      </vt:variant>
      <vt:variant>
        <vt:i4>0</vt:i4>
      </vt:variant>
      <vt:variant>
        <vt:i4>5</vt:i4>
      </vt:variant>
      <vt:variant>
        <vt:lpwstr>https://www.voa.va.gov/DocumentListPublic.aspx?NodeId=28</vt:lpwstr>
      </vt:variant>
      <vt:variant>
        <vt:lpwstr/>
      </vt:variant>
      <vt:variant>
        <vt:i4>1638424</vt:i4>
      </vt:variant>
      <vt:variant>
        <vt:i4>354</vt:i4>
      </vt:variant>
      <vt:variant>
        <vt:i4>0</vt:i4>
      </vt:variant>
      <vt:variant>
        <vt:i4>5</vt:i4>
      </vt:variant>
      <vt:variant>
        <vt:lpwstr>https://www.voa.va.gov/DocumentView.aspx?DocumentID=4371</vt:lpwstr>
      </vt:variant>
      <vt:variant>
        <vt:lpwstr/>
      </vt:variant>
      <vt:variant>
        <vt:i4>5898321</vt:i4>
      </vt:variant>
      <vt:variant>
        <vt:i4>351</vt:i4>
      </vt:variant>
      <vt:variant>
        <vt:i4>0</vt:i4>
      </vt:variant>
      <vt:variant>
        <vt:i4>5</vt:i4>
      </vt:variant>
      <vt:variant>
        <vt:lpwstr>https://www.voa.va.gov/DocumentListPublic.aspx?NodeId=28</vt:lpwstr>
      </vt:variant>
      <vt:variant>
        <vt:lpwstr/>
      </vt:variant>
      <vt:variant>
        <vt:i4>6619174</vt:i4>
      </vt:variant>
      <vt:variant>
        <vt:i4>348</vt:i4>
      </vt:variant>
      <vt:variant>
        <vt:i4>0</vt:i4>
      </vt:variant>
      <vt:variant>
        <vt:i4>5</vt:i4>
      </vt:variant>
      <vt:variant>
        <vt:lpwstr>https://www.cisa.gov/publication/tic-30-core-guidance-documents</vt:lpwstr>
      </vt:variant>
      <vt:variant>
        <vt:lpwstr/>
      </vt:variant>
      <vt:variant>
        <vt:i4>1376278</vt:i4>
      </vt:variant>
      <vt:variant>
        <vt:i4>345</vt:i4>
      </vt:variant>
      <vt:variant>
        <vt:i4>0</vt:i4>
      </vt:variant>
      <vt:variant>
        <vt:i4>5</vt:i4>
      </vt:variant>
      <vt:variant>
        <vt:lpwstr>https://www.voa.va.gov/DocumentView.aspx?DocumentID=4896</vt:lpwstr>
      </vt:variant>
      <vt:variant>
        <vt:lpwstr/>
      </vt:variant>
      <vt:variant>
        <vt:i4>5439574</vt:i4>
      </vt:variant>
      <vt:variant>
        <vt:i4>342</vt:i4>
      </vt:variant>
      <vt:variant>
        <vt:i4>0</vt:i4>
      </vt:variant>
      <vt:variant>
        <vt:i4>5</vt:i4>
      </vt:variant>
      <vt:variant>
        <vt:lpwstr>https://www.voa.va.gov/documentlistpublic.aspx?NodeID=514</vt:lpwstr>
      </vt:variant>
      <vt:variant>
        <vt:lpwstr/>
      </vt:variant>
      <vt:variant>
        <vt:i4>5439574</vt:i4>
      </vt:variant>
      <vt:variant>
        <vt:i4>339</vt:i4>
      </vt:variant>
      <vt:variant>
        <vt:i4>0</vt:i4>
      </vt:variant>
      <vt:variant>
        <vt:i4>5</vt:i4>
      </vt:variant>
      <vt:variant>
        <vt:lpwstr>https://www.voa.va.gov/documentlistpublic.aspx?NodeID=514</vt:lpwstr>
      </vt:variant>
      <vt:variant>
        <vt:lpwstr/>
      </vt:variant>
      <vt:variant>
        <vt:i4>3735670</vt:i4>
      </vt:variant>
      <vt:variant>
        <vt:i4>336</vt:i4>
      </vt:variant>
      <vt:variant>
        <vt:i4>0</vt:i4>
      </vt:variant>
      <vt:variant>
        <vt:i4>5</vt:i4>
      </vt:variant>
      <vt:variant>
        <vt:lpwstr>https://www.idmanagement.gov/arch/</vt:lpwstr>
      </vt:variant>
      <vt:variant>
        <vt:lpwstr>:~:text=FICAM%20is%20the%20federal%20government%E2%80%99s%20enterprise%20approach%20to,identity%20processes%2C%20practices%2C%20policies%2C%20and%20information%20security%20disciplines.</vt:lpwstr>
      </vt:variant>
      <vt:variant>
        <vt:i4>2555960</vt:i4>
      </vt:variant>
      <vt:variant>
        <vt:i4>333</vt:i4>
      </vt:variant>
      <vt:variant>
        <vt:i4>0</vt:i4>
      </vt:variant>
      <vt:variant>
        <vt:i4>5</vt:i4>
      </vt:variant>
      <vt:variant>
        <vt:lpwstr>https://www.va.gov/trm/TRMHomePage.aspx</vt:lpwstr>
      </vt:variant>
      <vt:variant>
        <vt:lpwstr/>
      </vt:variant>
      <vt:variant>
        <vt:i4>5701726</vt:i4>
      </vt:variant>
      <vt:variant>
        <vt:i4>330</vt:i4>
      </vt:variant>
      <vt:variant>
        <vt:i4>0</vt:i4>
      </vt:variant>
      <vt:variant>
        <vt:i4>5</vt:i4>
      </vt:variant>
      <vt:variant>
        <vt:lpwstr>https://digital.va.gov/process-asset-library/</vt:lpwstr>
      </vt:variant>
      <vt:variant>
        <vt:lpwstr/>
      </vt:variant>
      <vt:variant>
        <vt:i4>5505092</vt:i4>
      </vt:variant>
      <vt:variant>
        <vt:i4>327</vt:i4>
      </vt:variant>
      <vt:variant>
        <vt:i4>0</vt:i4>
      </vt:variant>
      <vt:variant>
        <vt:i4>5</vt:i4>
      </vt:variant>
      <vt:variant>
        <vt:lpwstr>http://www.va.gov/vapubs</vt:lpwstr>
      </vt:variant>
      <vt:variant>
        <vt:lpwstr/>
      </vt:variant>
      <vt:variant>
        <vt:i4>3145769</vt:i4>
      </vt:variant>
      <vt:variant>
        <vt:i4>324</vt:i4>
      </vt:variant>
      <vt:variant>
        <vt:i4>0</vt:i4>
      </vt:variant>
      <vt:variant>
        <vt:i4>5</vt:i4>
      </vt:variant>
      <vt:variant>
        <vt:lpwstr>https://www.va.gov/vapubs/index.cfm</vt:lpwstr>
      </vt:variant>
      <vt:variant>
        <vt:lpwstr/>
      </vt:variant>
      <vt:variant>
        <vt:i4>3145769</vt:i4>
      </vt:variant>
      <vt:variant>
        <vt:i4>321</vt:i4>
      </vt:variant>
      <vt:variant>
        <vt:i4>0</vt:i4>
      </vt:variant>
      <vt:variant>
        <vt:i4>5</vt:i4>
      </vt:variant>
      <vt:variant>
        <vt:lpwstr>https://www.va.gov/vapubs/index.cfm</vt:lpwstr>
      </vt:variant>
      <vt:variant>
        <vt:lpwstr/>
      </vt:variant>
      <vt:variant>
        <vt:i4>1179703</vt:i4>
      </vt:variant>
      <vt:variant>
        <vt:i4>314</vt:i4>
      </vt:variant>
      <vt:variant>
        <vt:i4>0</vt:i4>
      </vt:variant>
      <vt:variant>
        <vt:i4>5</vt:i4>
      </vt:variant>
      <vt:variant>
        <vt:lpwstr/>
      </vt:variant>
      <vt:variant>
        <vt:lpwstr>_Toc220926785</vt:lpwstr>
      </vt:variant>
      <vt:variant>
        <vt:i4>1179703</vt:i4>
      </vt:variant>
      <vt:variant>
        <vt:i4>308</vt:i4>
      </vt:variant>
      <vt:variant>
        <vt:i4>0</vt:i4>
      </vt:variant>
      <vt:variant>
        <vt:i4>5</vt:i4>
      </vt:variant>
      <vt:variant>
        <vt:lpwstr/>
      </vt:variant>
      <vt:variant>
        <vt:lpwstr>_Toc220926784</vt:lpwstr>
      </vt:variant>
      <vt:variant>
        <vt:i4>1179703</vt:i4>
      </vt:variant>
      <vt:variant>
        <vt:i4>302</vt:i4>
      </vt:variant>
      <vt:variant>
        <vt:i4>0</vt:i4>
      </vt:variant>
      <vt:variant>
        <vt:i4>5</vt:i4>
      </vt:variant>
      <vt:variant>
        <vt:lpwstr/>
      </vt:variant>
      <vt:variant>
        <vt:lpwstr>_Toc220926783</vt:lpwstr>
      </vt:variant>
      <vt:variant>
        <vt:i4>1179703</vt:i4>
      </vt:variant>
      <vt:variant>
        <vt:i4>296</vt:i4>
      </vt:variant>
      <vt:variant>
        <vt:i4>0</vt:i4>
      </vt:variant>
      <vt:variant>
        <vt:i4>5</vt:i4>
      </vt:variant>
      <vt:variant>
        <vt:lpwstr/>
      </vt:variant>
      <vt:variant>
        <vt:lpwstr>_Toc220926782</vt:lpwstr>
      </vt:variant>
      <vt:variant>
        <vt:i4>1179703</vt:i4>
      </vt:variant>
      <vt:variant>
        <vt:i4>290</vt:i4>
      </vt:variant>
      <vt:variant>
        <vt:i4>0</vt:i4>
      </vt:variant>
      <vt:variant>
        <vt:i4>5</vt:i4>
      </vt:variant>
      <vt:variant>
        <vt:lpwstr/>
      </vt:variant>
      <vt:variant>
        <vt:lpwstr>_Toc220926781</vt:lpwstr>
      </vt:variant>
      <vt:variant>
        <vt:i4>1179703</vt:i4>
      </vt:variant>
      <vt:variant>
        <vt:i4>284</vt:i4>
      </vt:variant>
      <vt:variant>
        <vt:i4>0</vt:i4>
      </vt:variant>
      <vt:variant>
        <vt:i4>5</vt:i4>
      </vt:variant>
      <vt:variant>
        <vt:lpwstr/>
      </vt:variant>
      <vt:variant>
        <vt:lpwstr>_Toc220926780</vt:lpwstr>
      </vt:variant>
      <vt:variant>
        <vt:i4>1900599</vt:i4>
      </vt:variant>
      <vt:variant>
        <vt:i4>278</vt:i4>
      </vt:variant>
      <vt:variant>
        <vt:i4>0</vt:i4>
      </vt:variant>
      <vt:variant>
        <vt:i4>5</vt:i4>
      </vt:variant>
      <vt:variant>
        <vt:lpwstr/>
      </vt:variant>
      <vt:variant>
        <vt:lpwstr>_Toc220926779</vt:lpwstr>
      </vt:variant>
      <vt:variant>
        <vt:i4>1900599</vt:i4>
      </vt:variant>
      <vt:variant>
        <vt:i4>272</vt:i4>
      </vt:variant>
      <vt:variant>
        <vt:i4>0</vt:i4>
      </vt:variant>
      <vt:variant>
        <vt:i4>5</vt:i4>
      </vt:variant>
      <vt:variant>
        <vt:lpwstr/>
      </vt:variant>
      <vt:variant>
        <vt:lpwstr>_Toc220926778</vt:lpwstr>
      </vt:variant>
      <vt:variant>
        <vt:i4>1900599</vt:i4>
      </vt:variant>
      <vt:variant>
        <vt:i4>266</vt:i4>
      </vt:variant>
      <vt:variant>
        <vt:i4>0</vt:i4>
      </vt:variant>
      <vt:variant>
        <vt:i4>5</vt:i4>
      </vt:variant>
      <vt:variant>
        <vt:lpwstr/>
      </vt:variant>
      <vt:variant>
        <vt:lpwstr>_Toc220926777</vt:lpwstr>
      </vt:variant>
      <vt:variant>
        <vt:i4>1900599</vt:i4>
      </vt:variant>
      <vt:variant>
        <vt:i4>260</vt:i4>
      </vt:variant>
      <vt:variant>
        <vt:i4>0</vt:i4>
      </vt:variant>
      <vt:variant>
        <vt:i4>5</vt:i4>
      </vt:variant>
      <vt:variant>
        <vt:lpwstr/>
      </vt:variant>
      <vt:variant>
        <vt:lpwstr>_Toc220926776</vt:lpwstr>
      </vt:variant>
      <vt:variant>
        <vt:i4>1900599</vt:i4>
      </vt:variant>
      <vt:variant>
        <vt:i4>254</vt:i4>
      </vt:variant>
      <vt:variant>
        <vt:i4>0</vt:i4>
      </vt:variant>
      <vt:variant>
        <vt:i4>5</vt:i4>
      </vt:variant>
      <vt:variant>
        <vt:lpwstr/>
      </vt:variant>
      <vt:variant>
        <vt:lpwstr>_Toc220926775</vt:lpwstr>
      </vt:variant>
      <vt:variant>
        <vt:i4>1900599</vt:i4>
      </vt:variant>
      <vt:variant>
        <vt:i4>248</vt:i4>
      </vt:variant>
      <vt:variant>
        <vt:i4>0</vt:i4>
      </vt:variant>
      <vt:variant>
        <vt:i4>5</vt:i4>
      </vt:variant>
      <vt:variant>
        <vt:lpwstr/>
      </vt:variant>
      <vt:variant>
        <vt:lpwstr>_Toc220926774</vt:lpwstr>
      </vt:variant>
      <vt:variant>
        <vt:i4>1900599</vt:i4>
      </vt:variant>
      <vt:variant>
        <vt:i4>242</vt:i4>
      </vt:variant>
      <vt:variant>
        <vt:i4>0</vt:i4>
      </vt:variant>
      <vt:variant>
        <vt:i4>5</vt:i4>
      </vt:variant>
      <vt:variant>
        <vt:lpwstr/>
      </vt:variant>
      <vt:variant>
        <vt:lpwstr>_Toc220926773</vt:lpwstr>
      </vt:variant>
      <vt:variant>
        <vt:i4>1900599</vt:i4>
      </vt:variant>
      <vt:variant>
        <vt:i4>236</vt:i4>
      </vt:variant>
      <vt:variant>
        <vt:i4>0</vt:i4>
      </vt:variant>
      <vt:variant>
        <vt:i4>5</vt:i4>
      </vt:variant>
      <vt:variant>
        <vt:lpwstr/>
      </vt:variant>
      <vt:variant>
        <vt:lpwstr>_Toc220926772</vt:lpwstr>
      </vt:variant>
      <vt:variant>
        <vt:i4>1900599</vt:i4>
      </vt:variant>
      <vt:variant>
        <vt:i4>230</vt:i4>
      </vt:variant>
      <vt:variant>
        <vt:i4>0</vt:i4>
      </vt:variant>
      <vt:variant>
        <vt:i4>5</vt:i4>
      </vt:variant>
      <vt:variant>
        <vt:lpwstr/>
      </vt:variant>
      <vt:variant>
        <vt:lpwstr>_Toc220926771</vt:lpwstr>
      </vt:variant>
      <vt:variant>
        <vt:i4>1900599</vt:i4>
      </vt:variant>
      <vt:variant>
        <vt:i4>224</vt:i4>
      </vt:variant>
      <vt:variant>
        <vt:i4>0</vt:i4>
      </vt:variant>
      <vt:variant>
        <vt:i4>5</vt:i4>
      </vt:variant>
      <vt:variant>
        <vt:lpwstr/>
      </vt:variant>
      <vt:variant>
        <vt:lpwstr>_Toc220926770</vt:lpwstr>
      </vt:variant>
      <vt:variant>
        <vt:i4>1835063</vt:i4>
      </vt:variant>
      <vt:variant>
        <vt:i4>218</vt:i4>
      </vt:variant>
      <vt:variant>
        <vt:i4>0</vt:i4>
      </vt:variant>
      <vt:variant>
        <vt:i4>5</vt:i4>
      </vt:variant>
      <vt:variant>
        <vt:lpwstr/>
      </vt:variant>
      <vt:variant>
        <vt:lpwstr>_Toc220926769</vt:lpwstr>
      </vt:variant>
      <vt:variant>
        <vt:i4>1835063</vt:i4>
      </vt:variant>
      <vt:variant>
        <vt:i4>212</vt:i4>
      </vt:variant>
      <vt:variant>
        <vt:i4>0</vt:i4>
      </vt:variant>
      <vt:variant>
        <vt:i4>5</vt:i4>
      </vt:variant>
      <vt:variant>
        <vt:lpwstr/>
      </vt:variant>
      <vt:variant>
        <vt:lpwstr>_Toc220926768</vt:lpwstr>
      </vt:variant>
      <vt:variant>
        <vt:i4>1835063</vt:i4>
      </vt:variant>
      <vt:variant>
        <vt:i4>206</vt:i4>
      </vt:variant>
      <vt:variant>
        <vt:i4>0</vt:i4>
      </vt:variant>
      <vt:variant>
        <vt:i4>5</vt:i4>
      </vt:variant>
      <vt:variant>
        <vt:lpwstr/>
      </vt:variant>
      <vt:variant>
        <vt:lpwstr>_Toc220926767</vt:lpwstr>
      </vt:variant>
      <vt:variant>
        <vt:i4>1835063</vt:i4>
      </vt:variant>
      <vt:variant>
        <vt:i4>200</vt:i4>
      </vt:variant>
      <vt:variant>
        <vt:i4>0</vt:i4>
      </vt:variant>
      <vt:variant>
        <vt:i4>5</vt:i4>
      </vt:variant>
      <vt:variant>
        <vt:lpwstr/>
      </vt:variant>
      <vt:variant>
        <vt:lpwstr>_Toc220926766</vt:lpwstr>
      </vt:variant>
      <vt:variant>
        <vt:i4>1835063</vt:i4>
      </vt:variant>
      <vt:variant>
        <vt:i4>194</vt:i4>
      </vt:variant>
      <vt:variant>
        <vt:i4>0</vt:i4>
      </vt:variant>
      <vt:variant>
        <vt:i4>5</vt:i4>
      </vt:variant>
      <vt:variant>
        <vt:lpwstr/>
      </vt:variant>
      <vt:variant>
        <vt:lpwstr>_Toc220926765</vt:lpwstr>
      </vt:variant>
      <vt:variant>
        <vt:i4>1835063</vt:i4>
      </vt:variant>
      <vt:variant>
        <vt:i4>188</vt:i4>
      </vt:variant>
      <vt:variant>
        <vt:i4>0</vt:i4>
      </vt:variant>
      <vt:variant>
        <vt:i4>5</vt:i4>
      </vt:variant>
      <vt:variant>
        <vt:lpwstr/>
      </vt:variant>
      <vt:variant>
        <vt:lpwstr>_Toc220926764</vt:lpwstr>
      </vt:variant>
      <vt:variant>
        <vt:i4>1835063</vt:i4>
      </vt:variant>
      <vt:variant>
        <vt:i4>182</vt:i4>
      </vt:variant>
      <vt:variant>
        <vt:i4>0</vt:i4>
      </vt:variant>
      <vt:variant>
        <vt:i4>5</vt:i4>
      </vt:variant>
      <vt:variant>
        <vt:lpwstr/>
      </vt:variant>
      <vt:variant>
        <vt:lpwstr>_Toc220926763</vt:lpwstr>
      </vt:variant>
      <vt:variant>
        <vt:i4>1835063</vt:i4>
      </vt:variant>
      <vt:variant>
        <vt:i4>176</vt:i4>
      </vt:variant>
      <vt:variant>
        <vt:i4>0</vt:i4>
      </vt:variant>
      <vt:variant>
        <vt:i4>5</vt:i4>
      </vt:variant>
      <vt:variant>
        <vt:lpwstr/>
      </vt:variant>
      <vt:variant>
        <vt:lpwstr>_Toc220926762</vt:lpwstr>
      </vt:variant>
      <vt:variant>
        <vt:i4>1835063</vt:i4>
      </vt:variant>
      <vt:variant>
        <vt:i4>170</vt:i4>
      </vt:variant>
      <vt:variant>
        <vt:i4>0</vt:i4>
      </vt:variant>
      <vt:variant>
        <vt:i4>5</vt:i4>
      </vt:variant>
      <vt:variant>
        <vt:lpwstr/>
      </vt:variant>
      <vt:variant>
        <vt:lpwstr>_Toc220926761</vt:lpwstr>
      </vt:variant>
      <vt:variant>
        <vt:i4>1835063</vt:i4>
      </vt:variant>
      <vt:variant>
        <vt:i4>164</vt:i4>
      </vt:variant>
      <vt:variant>
        <vt:i4>0</vt:i4>
      </vt:variant>
      <vt:variant>
        <vt:i4>5</vt:i4>
      </vt:variant>
      <vt:variant>
        <vt:lpwstr/>
      </vt:variant>
      <vt:variant>
        <vt:lpwstr>_Toc220926760</vt:lpwstr>
      </vt:variant>
      <vt:variant>
        <vt:i4>2031671</vt:i4>
      </vt:variant>
      <vt:variant>
        <vt:i4>158</vt:i4>
      </vt:variant>
      <vt:variant>
        <vt:i4>0</vt:i4>
      </vt:variant>
      <vt:variant>
        <vt:i4>5</vt:i4>
      </vt:variant>
      <vt:variant>
        <vt:lpwstr/>
      </vt:variant>
      <vt:variant>
        <vt:lpwstr>_Toc220926759</vt:lpwstr>
      </vt:variant>
      <vt:variant>
        <vt:i4>2031671</vt:i4>
      </vt:variant>
      <vt:variant>
        <vt:i4>152</vt:i4>
      </vt:variant>
      <vt:variant>
        <vt:i4>0</vt:i4>
      </vt:variant>
      <vt:variant>
        <vt:i4>5</vt:i4>
      </vt:variant>
      <vt:variant>
        <vt:lpwstr/>
      </vt:variant>
      <vt:variant>
        <vt:lpwstr>_Toc220926758</vt:lpwstr>
      </vt:variant>
      <vt:variant>
        <vt:i4>2031671</vt:i4>
      </vt:variant>
      <vt:variant>
        <vt:i4>146</vt:i4>
      </vt:variant>
      <vt:variant>
        <vt:i4>0</vt:i4>
      </vt:variant>
      <vt:variant>
        <vt:i4>5</vt:i4>
      </vt:variant>
      <vt:variant>
        <vt:lpwstr/>
      </vt:variant>
      <vt:variant>
        <vt:lpwstr>_Toc220926757</vt:lpwstr>
      </vt:variant>
      <vt:variant>
        <vt:i4>2031671</vt:i4>
      </vt:variant>
      <vt:variant>
        <vt:i4>140</vt:i4>
      </vt:variant>
      <vt:variant>
        <vt:i4>0</vt:i4>
      </vt:variant>
      <vt:variant>
        <vt:i4>5</vt:i4>
      </vt:variant>
      <vt:variant>
        <vt:lpwstr/>
      </vt:variant>
      <vt:variant>
        <vt:lpwstr>_Toc220926756</vt:lpwstr>
      </vt:variant>
      <vt:variant>
        <vt:i4>2031671</vt:i4>
      </vt:variant>
      <vt:variant>
        <vt:i4>134</vt:i4>
      </vt:variant>
      <vt:variant>
        <vt:i4>0</vt:i4>
      </vt:variant>
      <vt:variant>
        <vt:i4>5</vt:i4>
      </vt:variant>
      <vt:variant>
        <vt:lpwstr/>
      </vt:variant>
      <vt:variant>
        <vt:lpwstr>_Toc220926755</vt:lpwstr>
      </vt:variant>
      <vt:variant>
        <vt:i4>2031671</vt:i4>
      </vt:variant>
      <vt:variant>
        <vt:i4>128</vt:i4>
      </vt:variant>
      <vt:variant>
        <vt:i4>0</vt:i4>
      </vt:variant>
      <vt:variant>
        <vt:i4>5</vt:i4>
      </vt:variant>
      <vt:variant>
        <vt:lpwstr/>
      </vt:variant>
      <vt:variant>
        <vt:lpwstr>_Toc220926754</vt:lpwstr>
      </vt:variant>
      <vt:variant>
        <vt:i4>2031671</vt:i4>
      </vt:variant>
      <vt:variant>
        <vt:i4>122</vt:i4>
      </vt:variant>
      <vt:variant>
        <vt:i4>0</vt:i4>
      </vt:variant>
      <vt:variant>
        <vt:i4>5</vt:i4>
      </vt:variant>
      <vt:variant>
        <vt:lpwstr/>
      </vt:variant>
      <vt:variant>
        <vt:lpwstr>_Toc220926753</vt:lpwstr>
      </vt:variant>
      <vt:variant>
        <vt:i4>2031671</vt:i4>
      </vt:variant>
      <vt:variant>
        <vt:i4>116</vt:i4>
      </vt:variant>
      <vt:variant>
        <vt:i4>0</vt:i4>
      </vt:variant>
      <vt:variant>
        <vt:i4>5</vt:i4>
      </vt:variant>
      <vt:variant>
        <vt:lpwstr/>
      </vt:variant>
      <vt:variant>
        <vt:lpwstr>_Toc220926752</vt:lpwstr>
      </vt:variant>
      <vt:variant>
        <vt:i4>2031671</vt:i4>
      </vt:variant>
      <vt:variant>
        <vt:i4>110</vt:i4>
      </vt:variant>
      <vt:variant>
        <vt:i4>0</vt:i4>
      </vt:variant>
      <vt:variant>
        <vt:i4>5</vt:i4>
      </vt:variant>
      <vt:variant>
        <vt:lpwstr/>
      </vt:variant>
      <vt:variant>
        <vt:lpwstr>_Toc220926751</vt:lpwstr>
      </vt:variant>
      <vt:variant>
        <vt:i4>2031671</vt:i4>
      </vt:variant>
      <vt:variant>
        <vt:i4>104</vt:i4>
      </vt:variant>
      <vt:variant>
        <vt:i4>0</vt:i4>
      </vt:variant>
      <vt:variant>
        <vt:i4>5</vt:i4>
      </vt:variant>
      <vt:variant>
        <vt:lpwstr/>
      </vt:variant>
      <vt:variant>
        <vt:lpwstr>_Toc220926750</vt:lpwstr>
      </vt:variant>
      <vt:variant>
        <vt:i4>1966135</vt:i4>
      </vt:variant>
      <vt:variant>
        <vt:i4>98</vt:i4>
      </vt:variant>
      <vt:variant>
        <vt:i4>0</vt:i4>
      </vt:variant>
      <vt:variant>
        <vt:i4>5</vt:i4>
      </vt:variant>
      <vt:variant>
        <vt:lpwstr/>
      </vt:variant>
      <vt:variant>
        <vt:lpwstr>_Toc220926749</vt:lpwstr>
      </vt:variant>
      <vt:variant>
        <vt:i4>1966135</vt:i4>
      </vt:variant>
      <vt:variant>
        <vt:i4>92</vt:i4>
      </vt:variant>
      <vt:variant>
        <vt:i4>0</vt:i4>
      </vt:variant>
      <vt:variant>
        <vt:i4>5</vt:i4>
      </vt:variant>
      <vt:variant>
        <vt:lpwstr/>
      </vt:variant>
      <vt:variant>
        <vt:lpwstr>_Toc220926748</vt:lpwstr>
      </vt:variant>
      <vt:variant>
        <vt:i4>1966135</vt:i4>
      </vt:variant>
      <vt:variant>
        <vt:i4>86</vt:i4>
      </vt:variant>
      <vt:variant>
        <vt:i4>0</vt:i4>
      </vt:variant>
      <vt:variant>
        <vt:i4>5</vt:i4>
      </vt:variant>
      <vt:variant>
        <vt:lpwstr/>
      </vt:variant>
      <vt:variant>
        <vt:lpwstr>_Toc220926747</vt:lpwstr>
      </vt:variant>
      <vt:variant>
        <vt:i4>1966135</vt:i4>
      </vt:variant>
      <vt:variant>
        <vt:i4>80</vt:i4>
      </vt:variant>
      <vt:variant>
        <vt:i4>0</vt:i4>
      </vt:variant>
      <vt:variant>
        <vt:i4>5</vt:i4>
      </vt:variant>
      <vt:variant>
        <vt:lpwstr/>
      </vt:variant>
      <vt:variant>
        <vt:lpwstr>_Toc220926746</vt:lpwstr>
      </vt:variant>
      <vt:variant>
        <vt:i4>1966135</vt:i4>
      </vt:variant>
      <vt:variant>
        <vt:i4>74</vt:i4>
      </vt:variant>
      <vt:variant>
        <vt:i4>0</vt:i4>
      </vt:variant>
      <vt:variant>
        <vt:i4>5</vt:i4>
      </vt:variant>
      <vt:variant>
        <vt:lpwstr/>
      </vt:variant>
      <vt:variant>
        <vt:lpwstr>_Toc220926745</vt:lpwstr>
      </vt:variant>
      <vt:variant>
        <vt:i4>1966135</vt:i4>
      </vt:variant>
      <vt:variant>
        <vt:i4>68</vt:i4>
      </vt:variant>
      <vt:variant>
        <vt:i4>0</vt:i4>
      </vt:variant>
      <vt:variant>
        <vt:i4>5</vt:i4>
      </vt:variant>
      <vt:variant>
        <vt:lpwstr/>
      </vt:variant>
      <vt:variant>
        <vt:lpwstr>_Toc220926744</vt:lpwstr>
      </vt:variant>
      <vt:variant>
        <vt:i4>1966135</vt:i4>
      </vt:variant>
      <vt:variant>
        <vt:i4>62</vt:i4>
      </vt:variant>
      <vt:variant>
        <vt:i4>0</vt:i4>
      </vt:variant>
      <vt:variant>
        <vt:i4>5</vt:i4>
      </vt:variant>
      <vt:variant>
        <vt:lpwstr/>
      </vt:variant>
      <vt:variant>
        <vt:lpwstr>_Toc220926743</vt:lpwstr>
      </vt:variant>
      <vt:variant>
        <vt:i4>1966135</vt:i4>
      </vt:variant>
      <vt:variant>
        <vt:i4>56</vt:i4>
      </vt:variant>
      <vt:variant>
        <vt:i4>0</vt:i4>
      </vt:variant>
      <vt:variant>
        <vt:i4>5</vt:i4>
      </vt:variant>
      <vt:variant>
        <vt:lpwstr/>
      </vt:variant>
      <vt:variant>
        <vt:lpwstr>_Toc220926742</vt:lpwstr>
      </vt:variant>
      <vt:variant>
        <vt:i4>1966135</vt:i4>
      </vt:variant>
      <vt:variant>
        <vt:i4>50</vt:i4>
      </vt:variant>
      <vt:variant>
        <vt:i4>0</vt:i4>
      </vt:variant>
      <vt:variant>
        <vt:i4>5</vt:i4>
      </vt:variant>
      <vt:variant>
        <vt:lpwstr/>
      </vt:variant>
      <vt:variant>
        <vt:lpwstr>_Toc220926741</vt:lpwstr>
      </vt:variant>
      <vt:variant>
        <vt:i4>1966135</vt:i4>
      </vt:variant>
      <vt:variant>
        <vt:i4>44</vt:i4>
      </vt:variant>
      <vt:variant>
        <vt:i4>0</vt:i4>
      </vt:variant>
      <vt:variant>
        <vt:i4>5</vt:i4>
      </vt:variant>
      <vt:variant>
        <vt:lpwstr/>
      </vt:variant>
      <vt:variant>
        <vt:lpwstr>_Toc220926740</vt:lpwstr>
      </vt:variant>
      <vt:variant>
        <vt:i4>1638455</vt:i4>
      </vt:variant>
      <vt:variant>
        <vt:i4>38</vt:i4>
      </vt:variant>
      <vt:variant>
        <vt:i4>0</vt:i4>
      </vt:variant>
      <vt:variant>
        <vt:i4>5</vt:i4>
      </vt:variant>
      <vt:variant>
        <vt:lpwstr/>
      </vt:variant>
      <vt:variant>
        <vt:lpwstr>_Toc220926739</vt:lpwstr>
      </vt:variant>
      <vt:variant>
        <vt:i4>1638455</vt:i4>
      </vt:variant>
      <vt:variant>
        <vt:i4>32</vt:i4>
      </vt:variant>
      <vt:variant>
        <vt:i4>0</vt:i4>
      </vt:variant>
      <vt:variant>
        <vt:i4>5</vt:i4>
      </vt:variant>
      <vt:variant>
        <vt:lpwstr/>
      </vt:variant>
      <vt:variant>
        <vt:lpwstr>_Toc220926738</vt:lpwstr>
      </vt:variant>
      <vt:variant>
        <vt:i4>1638455</vt:i4>
      </vt:variant>
      <vt:variant>
        <vt:i4>26</vt:i4>
      </vt:variant>
      <vt:variant>
        <vt:i4>0</vt:i4>
      </vt:variant>
      <vt:variant>
        <vt:i4>5</vt:i4>
      </vt:variant>
      <vt:variant>
        <vt:lpwstr/>
      </vt:variant>
      <vt:variant>
        <vt:lpwstr>_Toc220926737</vt:lpwstr>
      </vt:variant>
      <vt:variant>
        <vt:i4>1638455</vt:i4>
      </vt:variant>
      <vt:variant>
        <vt:i4>20</vt:i4>
      </vt:variant>
      <vt:variant>
        <vt:i4>0</vt:i4>
      </vt:variant>
      <vt:variant>
        <vt:i4>5</vt:i4>
      </vt:variant>
      <vt:variant>
        <vt:lpwstr/>
      </vt:variant>
      <vt:variant>
        <vt:lpwstr>_Toc220926736</vt:lpwstr>
      </vt:variant>
      <vt:variant>
        <vt:i4>1638455</vt:i4>
      </vt:variant>
      <vt:variant>
        <vt:i4>14</vt:i4>
      </vt:variant>
      <vt:variant>
        <vt:i4>0</vt:i4>
      </vt:variant>
      <vt:variant>
        <vt:i4>5</vt:i4>
      </vt:variant>
      <vt:variant>
        <vt:lpwstr/>
      </vt:variant>
      <vt:variant>
        <vt:lpwstr>_Toc220926735</vt:lpwstr>
      </vt:variant>
      <vt:variant>
        <vt:i4>1638455</vt:i4>
      </vt:variant>
      <vt:variant>
        <vt:i4>8</vt:i4>
      </vt:variant>
      <vt:variant>
        <vt:i4>0</vt:i4>
      </vt:variant>
      <vt:variant>
        <vt:i4>5</vt:i4>
      </vt:variant>
      <vt:variant>
        <vt:lpwstr/>
      </vt:variant>
      <vt:variant>
        <vt:lpwstr>_Toc220926734</vt:lpwstr>
      </vt:variant>
      <vt:variant>
        <vt:i4>1638455</vt:i4>
      </vt:variant>
      <vt:variant>
        <vt:i4>2</vt:i4>
      </vt:variant>
      <vt:variant>
        <vt:i4>0</vt:i4>
      </vt:variant>
      <vt:variant>
        <vt:i4>5</vt:i4>
      </vt:variant>
      <vt:variant>
        <vt:lpwstr/>
      </vt:variant>
      <vt:variant>
        <vt:lpwstr>_Toc220926733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Bestreski, Nicole</cp:lastModifiedBy>
  <cp:revision>2</cp:revision>
  <dcterms:created xsi:type="dcterms:W3CDTF">2026-03-25T12:40:00Z</dcterms:created>
  <dcterms:modified xsi:type="dcterms:W3CDTF">2026-03-25T12:40:00Z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0x0101009BA495B4B346C64A996BDCE177D493DD</vt:lpwstr>
  </property>
  <property fmtid="{D5CDD505-2E9C-101B-9397-08002B2CF9AE}" pid="3" name="_dlc_DocIdItemGuid">
    <vt:lpwstr>3075d0c8-4889-4b08-a605-3f320d855754</vt:lpwstr>
  </property>
  <property fmtid="{D5CDD505-2E9C-101B-9397-08002B2CF9AE}" pid="4" name="MediaServiceImageTags">
    <vt:lpwstr/>
  </property>
</Properties>
</file>