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662-23-111 | Repair and Weatherize Parking Structure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211 Elevator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96813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36C26126R0035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HONOLULU, HAWAII,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Z2DZ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San Francisco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4150 Clement St.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San Francisco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94121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 (NCO 21)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Pacific Islands Health Care System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711 Kapiolani Blvd Suite 200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Honolulu HI  96813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Kayla Hauguchi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kayla.haruguchi@va.gov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808-539-1304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F69BA" w:rsidRPr="00CF69BA" w:rsidP="00CF69BA">
      <w:pPr>
        <w:pageBreakBefore/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FFFFFF"/>
          <w:kern w:val="0"/>
          <w:sz w:val="22"/>
          <w:szCs w:val="22"/>
          <w14:ligatures w14:val="non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5" type="#_x0000_t202" style="height:50pt;margin-left:0;margin-top:0;mso-height-percent:0;mso-height-relative:page;mso-width-percent:0;mso-width-relative:page;mso-wrap-distance-bottom:0;mso-wrap-distance-left:9pt;mso-wrap-distance-right:9pt;mso-wrap-distance-top:0;mso-wrap-style:square;position:absolute;v-text-anchor:top;visibility:hidden;width:50pt;z-index:251658240" filled="f"/>
        </w:pict>
      </w:r>
      <w:r w:rsidRPr="00CF69BA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THIS IS A PRE-SOLICITATION ANNOUNCEMENT.</w:t>
      </w:r>
    </w:p>
    <w:p w:rsidR="00CF69BA" w:rsidRPr="00CF69BA" w:rsidP="00CF6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Project No.: </w:t>
      </w:r>
      <w:r w:rsidR="000678B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662-23-150</w:t>
      </w:r>
    </w:p>
    <w:p w:rsidR="00CF69BA" w:rsidRPr="00CF69BA" w:rsidP="00CF6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Project Title: </w:t>
      </w:r>
      <w:r w:rsidR="00333A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Repair and Weatherize Parking Structure 211 Elevator at </w:t>
      </w:r>
      <w:r w:rsidR="00141E5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</w:t>
      </w:r>
      <w:r w:rsidR="00F344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 Francisco</w:t>
      </w:r>
      <w:r w:rsidR="00141E5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VA Medical Center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Veterans Health Administration, Regional Procurement Office West, Network Contracting Office 21 (NCO 21) on behalf of VA</w:t>
      </w:r>
      <w:r w:rsidR="00BD265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San Francisco Health Care System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:rsidR="00CF69BA" w:rsidRPr="00CF69BA" w:rsidP="00CF6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CF69BA" w:rsidRPr="00CF69BA" w:rsidP="00CF6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Description: The Department of Veterans Affairs </w:t>
      </w:r>
      <w:r w:rsidR="00BD265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San Francisco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campus has a requirement to </w:t>
      </w:r>
      <w:r w:rsidR="00F850C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refurbish the single elevator from effects of weather and construct a vestibule to limit further deterioration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accordance with the draft statement of work (SOW) and specifications. Contractors must demonstrate their ability to meet all requirements listed in this notice. See attached draft document for additional information.</w:t>
      </w:r>
    </w:p>
    <w:p w:rsidR="00CF69BA" w:rsidRPr="00CF69BA" w:rsidP="00CF6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CF69BA" w:rsidRPr="00CF69BA" w:rsidP="00CF6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All information in this pre-solicitation announcement is a 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draft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subject to amendment(s) and is in no way binding to the Government.  In consideration of time, a draft copy of the SOW is being posted along with the specifications and drawings for review</w:t>
      </w:r>
      <w:r w:rsidR="00BD47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</w:t>
      </w:r>
    </w:p>
    <w:p w:rsidR="00CF69BA" w:rsidRPr="00CF69BA" w:rsidP="00CF6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CF69BA" w:rsidRPr="00CF69BA" w:rsidP="00CF69BA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request for proposal will be issued as a total SDVOSB set-aside.</w:t>
      </w:r>
    </w:p>
    <w:p w:rsidR="00CF69BA" w:rsidRPr="00CF69BA" w:rsidP="00CF69BA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applicable North American Industry Classification System (NAICS) Code is 23</w:t>
      </w:r>
      <w:r w:rsidR="00B03F7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6220 Commercial and Institutional Building</w:t>
      </w:r>
      <w:r w:rsidR="00141E5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Construction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and the small business size standard is $45M. PSC Code is Z2DZ, Repair or Alteration of Other Hospital Buildings.</w:t>
      </w:r>
    </w:p>
    <w:p w:rsidR="00806DAF" w:rsidRPr="000D073E" w:rsidP="00806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0D073E">
        <w:rPr>
          <w:rFonts w:ascii="Times New Roman" w:hAnsi="Times New Roman" w:cs="Times New Roman"/>
        </w:rPr>
        <w:t>he magnitude of construction projects is between $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0</w:t>
      </w:r>
      <w:r w:rsidRPr="000D073E">
        <w:rPr>
          <w:rFonts w:ascii="Times New Roman" w:hAnsi="Times New Roman" w:cs="Times New Roman"/>
        </w:rPr>
        <w:t>0,000 and $</w:t>
      </w:r>
      <w:r>
        <w:rPr>
          <w:rFonts w:ascii="Times New Roman" w:hAnsi="Times New Roman" w:cs="Times New Roman"/>
        </w:rPr>
        <w:t>8</w:t>
      </w:r>
      <w:r w:rsidRPr="000D073E">
        <w:rPr>
          <w:rFonts w:ascii="Times New Roman" w:hAnsi="Times New Roman" w:cs="Times New Roman"/>
        </w:rPr>
        <w:t>00,000.</w:t>
      </w:r>
    </w:p>
    <w:p w:rsidR="00CF69BA" w:rsidRPr="00CF69BA" w:rsidP="00CF69BA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Potential Offerors must be registered in the System for Award Management (SAM) to be eligible for an award (See Internet Site </w:t>
      </w:r>
      <w:r>
        <w:fldChar w:fldCharType="begin"/>
      </w:r>
      <w:r>
        <w:instrText xml:space="preserve"> HYPERLINK "https://www.sam.gov/portal/public/SAM/" </w:instrText>
      </w:r>
      <w:r>
        <w:fldChar w:fldCharType="separate"/>
      </w:r>
      <w:r w:rsidRPr="00CF69BA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14:ligatures w14:val="none"/>
        </w:rPr>
        <w:t>https://www.sam.gov/portal/public/SAM/</w:t>
      </w:r>
      <w:r>
        <w:fldChar w:fldCharType="end"/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 Potential Offerors must also have a current Online Representations and Certification Application on file with SAM.</w:t>
      </w:r>
    </w:p>
    <w:p w:rsidR="00CF69BA" w:rsidRPr="00CF69BA" w:rsidP="00CF69BA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is a pre-solicitation announcement only. Solicitation documents will be available </w:t>
      </w:r>
      <w:r w:rsidR="00D27E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around early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D27E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April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202</w:t>
      </w:r>
      <w:r w:rsidR="00141E5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 The solicitation will be a request for proposal (RFP), which will contain proposal instructions, a scope of work (SOW) and specifications.</w:t>
      </w:r>
    </w:p>
    <w:p w:rsidR="00CF69BA" w:rsidRPr="00CF69BA" w:rsidP="00CF6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CF69BA" w:rsidRPr="00CF69BA" w:rsidP="00CF69BA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Questions regarding this announcement must be sent in writing to Contract Specialist, Kayla Haruguchi at </w:t>
      </w:r>
      <w:r>
        <w:fldChar w:fldCharType="begin"/>
      </w:r>
      <w:r>
        <w:instrText xml:space="preserve"> HYPERLINK "mailto:kayla.haruguchi@va.gov" </w:instrText>
      </w:r>
      <w:r>
        <w:fldChar w:fldCharType="separate"/>
      </w:r>
      <w:r w:rsidRPr="00CF69BA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14:ligatures w14:val="none"/>
        </w:rPr>
        <w:t>kayla.haruguchi@va.gov</w:t>
      </w:r>
      <w:r>
        <w:fldChar w:fldCharType="end"/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Contracting Officer,</w:t>
      </w:r>
      <w:r w:rsidR="009E16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Daniel Jhun at </w:t>
      </w:r>
      <w:r>
        <w:fldChar w:fldCharType="begin"/>
      </w:r>
      <w:r>
        <w:instrText xml:space="preserve"> HYPERLINK "mailto:daniel.jhun@va.gov" </w:instrText>
      </w:r>
      <w:r>
        <w:fldChar w:fldCharType="separate"/>
      </w:r>
      <w:r w:rsidRPr="00CF69BA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14:ligatures w14:val="none"/>
        </w:rPr>
        <w:t>daniel.jhun@va.gov</w:t>
      </w:r>
      <w:r>
        <w:fldChar w:fldCharType="end"/>
      </w:r>
      <w:r w:rsidRPr="00CF69B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:rsidR="007F7A5E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A3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61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A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61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61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61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2026-03-24T18:42:32Z</dcterms:created>
  <dcterms:modified xsi:type="dcterms:W3CDTF">2026-03-24T18:42:32Z</dcterms:modified>
</cp:coreProperties>
</file>