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28C78" w14:textId="77777777" w:rsidR="00A07554" w:rsidRPr="00F963B7" w:rsidRDefault="00A07554" w:rsidP="00A07554">
      <w:pPr>
        <w:jc w:val="center"/>
        <w:rPr>
          <w:b/>
        </w:rPr>
      </w:pPr>
      <w:r w:rsidRPr="00F963B7">
        <w:rPr>
          <w:b/>
        </w:rPr>
        <w:t>FRONT RANGE</w:t>
      </w:r>
      <w:r>
        <w:rPr>
          <w:b/>
        </w:rPr>
        <w:t xml:space="preserve"> </w:t>
      </w:r>
      <w:r w:rsidRPr="00F963B7">
        <w:rPr>
          <w:b/>
        </w:rPr>
        <w:t>MULTIPLE AWARD CONSTRUCTION CONTRACT (MACC)</w:t>
      </w:r>
    </w:p>
    <w:p w14:paraId="64298B6F" w14:textId="18AD2F06" w:rsidR="0072378B" w:rsidRPr="00F963B7" w:rsidRDefault="00792E6C" w:rsidP="00F963B7">
      <w:pPr>
        <w:jc w:val="center"/>
        <w:rPr>
          <w:b/>
        </w:rPr>
      </w:pPr>
      <w:r w:rsidRPr="00F963B7">
        <w:rPr>
          <w:b/>
        </w:rPr>
        <w:t>INDUSTRY</w:t>
      </w:r>
      <w:r w:rsidR="00FB707C" w:rsidRPr="00F963B7">
        <w:rPr>
          <w:b/>
        </w:rPr>
        <w:t xml:space="preserve"> </w:t>
      </w:r>
      <w:r w:rsidR="001B6244" w:rsidRPr="00F963B7">
        <w:rPr>
          <w:b/>
        </w:rPr>
        <w:t>QUESTIONNAIRE</w:t>
      </w:r>
    </w:p>
    <w:p w14:paraId="763D90A7" w14:textId="77777777" w:rsidR="00FB707C" w:rsidRPr="003A5384" w:rsidRDefault="00FB707C" w:rsidP="003A5384"/>
    <w:p w14:paraId="74111AEB" w14:textId="553F76DF" w:rsidR="004A7C36" w:rsidRDefault="00F34E5E" w:rsidP="009C6C05">
      <w:r>
        <w:t>The 21</w:t>
      </w:r>
      <w:r w:rsidRPr="004C5C35">
        <w:rPr>
          <w:vertAlign w:val="superscript"/>
        </w:rPr>
        <w:t>st</w:t>
      </w:r>
      <w:r>
        <w:t xml:space="preserve"> Contracting Squadron </w:t>
      </w:r>
      <w:r w:rsidR="00CF32BB">
        <w:t xml:space="preserve">at Peterson Space Force Base </w:t>
      </w:r>
      <w:r w:rsidRPr="00F34E5E">
        <w:t xml:space="preserve">is seeking to identify </w:t>
      </w:r>
      <w:r w:rsidR="00F67617">
        <w:t>proficient</w:t>
      </w:r>
      <w:r w:rsidRPr="00F34E5E">
        <w:t>, experienced, and interested businesses capable of performing the type of work required</w:t>
      </w:r>
      <w:r>
        <w:t xml:space="preserve"> under </w:t>
      </w:r>
      <w:r w:rsidR="00702451">
        <w:t xml:space="preserve">a </w:t>
      </w:r>
      <w:r>
        <w:t>MACC</w:t>
      </w:r>
      <w:r w:rsidRPr="00F34E5E">
        <w:t xml:space="preserve">. The </w:t>
      </w:r>
      <w:r>
        <w:t>MACC’s scope of work</w:t>
      </w:r>
      <w:r w:rsidRPr="00F34E5E">
        <w:t xml:space="preserve"> is for execution of a broad range of design-build, sustainment, maintenance, repair, alteration, renovation and minor construction projects for Peterson </w:t>
      </w:r>
      <w:r w:rsidR="00583D59">
        <w:t>Space</w:t>
      </w:r>
      <w:r w:rsidRPr="00F34E5E">
        <w:t xml:space="preserve"> Force Base (P</w:t>
      </w:r>
      <w:r w:rsidR="00583D59">
        <w:t>S</w:t>
      </w:r>
      <w:r w:rsidRPr="00F34E5E">
        <w:t xml:space="preserve">FB), Cheyenne Mountain </w:t>
      </w:r>
      <w:r w:rsidR="00583D59">
        <w:t>Space</w:t>
      </w:r>
      <w:r w:rsidRPr="00F34E5E">
        <w:t xml:space="preserve"> Force Station (CM</w:t>
      </w:r>
      <w:r w:rsidR="00583D59">
        <w:t>S</w:t>
      </w:r>
      <w:r w:rsidRPr="00F34E5E">
        <w:t>FS), United States Air Force Academy (USAFA), Fort Carson Army Base (FCAB)</w:t>
      </w:r>
      <w:r w:rsidR="009C6C05">
        <w:t xml:space="preserve"> to include Pinon Canyon Maneuver Site (PCMS)</w:t>
      </w:r>
      <w:r w:rsidRPr="00F34E5E">
        <w:t xml:space="preserve">, Schriever </w:t>
      </w:r>
      <w:r w:rsidR="00583D59">
        <w:t>Space</w:t>
      </w:r>
      <w:r w:rsidRPr="00F34E5E">
        <w:t xml:space="preserve"> Force Base (S</w:t>
      </w:r>
      <w:r w:rsidR="0027050A">
        <w:t>S</w:t>
      </w:r>
      <w:r w:rsidRPr="00F34E5E">
        <w:t xml:space="preserve">FB), Buckley </w:t>
      </w:r>
      <w:r w:rsidR="00583D59">
        <w:t>Space</w:t>
      </w:r>
      <w:r w:rsidRPr="00F34E5E">
        <w:t xml:space="preserve"> Force Base (B</w:t>
      </w:r>
      <w:r w:rsidR="0027050A">
        <w:t>S</w:t>
      </w:r>
      <w:r w:rsidRPr="00F34E5E">
        <w:t>FB), and F.E. Warren Air Force Base (FEWAFB).</w:t>
      </w:r>
      <w:r w:rsidR="004A7C36" w:rsidRPr="004A7C36">
        <w:t xml:space="preserve"> </w:t>
      </w:r>
      <w:r w:rsidR="00E51E6F">
        <w:t>These are the current primary users of the existing F</w:t>
      </w:r>
      <w:r w:rsidR="00A2188B">
        <w:t xml:space="preserve">ront </w:t>
      </w:r>
      <w:r w:rsidR="00E51E6F">
        <w:t>R</w:t>
      </w:r>
      <w:r w:rsidR="00A2188B">
        <w:t xml:space="preserve">ange </w:t>
      </w:r>
      <w:r w:rsidR="007E2F5C">
        <w:t>MACC,</w:t>
      </w:r>
      <w:r w:rsidR="00E51E6F">
        <w:t xml:space="preserve"> </w:t>
      </w:r>
      <w:r w:rsidR="00A2188B">
        <w:t xml:space="preserve">but the scope could be expanded to include any federal agency in the front range. </w:t>
      </w:r>
      <w:r w:rsidR="004A7C36">
        <w:t>Y</w:t>
      </w:r>
      <w:r w:rsidR="004A7C36" w:rsidRPr="002A7054">
        <w:t xml:space="preserve">our thoughtful/candid responses, comments, recommendations and suggestions are valuable for the development of our acquisition strategy and will be very much appreciated.   </w:t>
      </w:r>
    </w:p>
    <w:p w14:paraId="267C64BB" w14:textId="35632301" w:rsidR="00F34E5E" w:rsidRDefault="00F34E5E" w:rsidP="003A5384"/>
    <w:p w14:paraId="504C9208" w14:textId="12605D95" w:rsidR="004A7C36" w:rsidRDefault="004A7C36" w:rsidP="003A5384">
      <w:pPr>
        <w:pBdr>
          <w:bottom w:val="single" w:sz="6" w:space="1" w:color="auto"/>
        </w:pBdr>
      </w:pPr>
      <w:r w:rsidRPr="004A7C36">
        <w:t xml:space="preserve">Please note </w:t>
      </w:r>
      <w:r w:rsidR="00961465">
        <w:t xml:space="preserve">that </w:t>
      </w:r>
      <w:r w:rsidR="008B2603" w:rsidRPr="004A7C36">
        <w:t xml:space="preserve">Attachment </w:t>
      </w:r>
      <w:r w:rsidR="001D4892">
        <w:t>5</w:t>
      </w:r>
      <w:r w:rsidR="008B2603">
        <w:t xml:space="preserve">, </w:t>
      </w:r>
      <w:r w:rsidR="005D0679">
        <w:t>FRMACC</w:t>
      </w:r>
      <w:r w:rsidR="00DC13F7" w:rsidRPr="00DC13F7">
        <w:t xml:space="preserve"> Specifications</w:t>
      </w:r>
      <w:r w:rsidR="001D4892">
        <w:t xml:space="preserve"> Div 1 - 46</w:t>
      </w:r>
      <w:r w:rsidRPr="004A7C36">
        <w:t xml:space="preserve">, </w:t>
      </w:r>
      <w:r w:rsidR="0023263F">
        <w:t>are currently under revision, but</w:t>
      </w:r>
      <w:r w:rsidR="00FC39C4">
        <w:t xml:space="preserve"> will provide insight into the specifications and requirements that exist under the current Front Range MACC</w:t>
      </w:r>
      <w:r w:rsidRPr="004A7C36">
        <w:t>.</w:t>
      </w:r>
      <w:r w:rsidR="002771C0">
        <w:t xml:space="preserve"> The </w:t>
      </w:r>
      <w:r w:rsidR="003F0C4D">
        <w:t>updated</w:t>
      </w:r>
      <w:r w:rsidRPr="004A7C36">
        <w:t xml:space="preserve"> </w:t>
      </w:r>
      <w:r w:rsidR="002771C0">
        <w:t>version</w:t>
      </w:r>
      <w:r w:rsidRPr="004A7C36">
        <w:t xml:space="preserve"> will be released </w:t>
      </w:r>
      <w:r w:rsidR="008B1F0A">
        <w:t>with the</w:t>
      </w:r>
      <w:r w:rsidRPr="004A7C36">
        <w:t xml:space="preserve"> </w:t>
      </w:r>
      <w:r w:rsidR="008B1F0A" w:rsidRPr="004A7C36">
        <w:t>solicitation</w:t>
      </w:r>
      <w:r w:rsidRPr="004A7C36">
        <w:t>.</w:t>
      </w:r>
    </w:p>
    <w:p w14:paraId="3BBC68DD" w14:textId="77777777" w:rsidR="004A7C36" w:rsidRDefault="004A7C36" w:rsidP="003A5384">
      <w:pPr>
        <w:pBdr>
          <w:bottom w:val="single" w:sz="6" w:space="1" w:color="auto"/>
        </w:pBdr>
      </w:pPr>
    </w:p>
    <w:p w14:paraId="50FB8FF1" w14:textId="77777777" w:rsidR="00C50A47" w:rsidRPr="003A5384" w:rsidRDefault="00C50A47" w:rsidP="003A5384"/>
    <w:p w14:paraId="1C646C5F" w14:textId="77777777" w:rsidR="00800616" w:rsidRPr="004C5C35" w:rsidRDefault="00800616" w:rsidP="00AC7B87">
      <w:r w:rsidRPr="004C5C35">
        <w:t>Name:</w:t>
      </w:r>
    </w:p>
    <w:p w14:paraId="539E3188" w14:textId="77777777" w:rsidR="00800616" w:rsidRPr="004C5C35" w:rsidRDefault="00800616" w:rsidP="00AC7B87">
      <w:r w:rsidRPr="004C5C35">
        <w:t>Address:</w:t>
      </w:r>
    </w:p>
    <w:p w14:paraId="76DF1102" w14:textId="2304DD6D" w:rsidR="00800616" w:rsidRPr="004C5C35" w:rsidRDefault="00800616" w:rsidP="00AC7B87">
      <w:r w:rsidRPr="004C5C35">
        <w:t>Size under NAICS code 236220: 8(a)___ HUBZone___ SDVOSB___ WOSB___</w:t>
      </w:r>
      <w:r w:rsidR="00C04176" w:rsidRPr="004C5C35">
        <w:t xml:space="preserve"> </w:t>
      </w:r>
      <w:r w:rsidRPr="004C5C35">
        <w:t>Small___ Large___</w:t>
      </w:r>
    </w:p>
    <w:p w14:paraId="669C7B6D" w14:textId="77777777" w:rsidR="00800616" w:rsidRPr="004C5C35" w:rsidRDefault="00800616" w:rsidP="00AC7B87">
      <w:r w:rsidRPr="004C5C35">
        <w:t xml:space="preserve">CAGE Code:                                                                              </w:t>
      </w:r>
    </w:p>
    <w:p w14:paraId="28CA246D" w14:textId="77777777" w:rsidR="00800616" w:rsidRPr="004C5C35" w:rsidRDefault="00800616" w:rsidP="00AC7B87">
      <w:r w:rsidRPr="004C5C35">
        <w:t>POC Name and Title:</w:t>
      </w:r>
    </w:p>
    <w:p w14:paraId="67BFBF95" w14:textId="1385B797" w:rsidR="00800616" w:rsidRPr="004C5C35" w:rsidRDefault="00800616" w:rsidP="00AC7B87">
      <w:r w:rsidRPr="004C5C35">
        <w:t>POC Phone</w:t>
      </w:r>
      <w:r w:rsidR="00F963B7" w:rsidRPr="004C5C35">
        <w:t xml:space="preserve"> and </w:t>
      </w:r>
      <w:r w:rsidRPr="004C5C35">
        <w:t>e-mail:</w:t>
      </w:r>
    </w:p>
    <w:p w14:paraId="348FB775" w14:textId="755BA957" w:rsidR="00A608E2" w:rsidRPr="004C5C35" w:rsidRDefault="00A608E2" w:rsidP="00A608E2">
      <w:r w:rsidRPr="004C5C35">
        <w:t xml:space="preserve">       </w:t>
      </w:r>
    </w:p>
    <w:p w14:paraId="5A051E57" w14:textId="1CF7ED2B" w:rsidR="00EA7BAF" w:rsidRDefault="00EA7BAF" w:rsidP="00EA7BAF">
      <w:r w:rsidRPr="004C5C35">
        <w:t xml:space="preserve">My company is interested as a potential:  </w:t>
      </w:r>
      <w:sdt>
        <w:sdtPr>
          <w:id w:val="-311713559"/>
          <w14:checkbox>
            <w14:checked w14:val="0"/>
            <w14:checkedState w14:val="2612" w14:font="MS Gothic"/>
            <w14:uncheckedState w14:val="2610" w14:font="MS Gothic"/>
          </w14:checkbox>
        </w:sdtPr>
        <w:sdtEndPr/>
        <w:sdtContent>
          <w:r w:rsidR="002A5CDF">
            <w:rPr>
              <w:rFonts w:ascii="MS Gothic" w:eastAsia="MS Gothic" w:hAnsi="MS Gothic" w:hint="eastAsia"/>
            </w:rPr>
            <w:t>☐</w:t>
          </w:r>
        </w:sdtContent>
      </w:sdt>
      <w:r w:rsidRPr="004C5C35">
        <w:t xml:space="preserve"> Prime Contractor       </w:t>
      </w:r>
      <w:sdt>
        <w:sdtPr>
          <w:id w:val="1525830361"/>
          <w14:checkbox>
            <w14:checked w14:val="0"/>
            <w14:checkedState w14:val="2612" w14:font="MS Gothic"/>
            <w14:uncheckedState w14:val="2610" w14:font="MS Gothic"/>
          </w14:checkbox>
        </w:sdtPr>
        <w:sdtEndPr/>
        <w:sdtContent>
          <w:r w:rsidRPr="004C5C35">
            <w:rPr>
              <w:rFonts w:ascii="Segoe UI Symbol" w:hAnsi="Segoe UI Symbol" w:cs="Segoe UI Symbol"/>
            </w:rPr>
            <w:t>☐</w:t>
          </w:r>
        </w:sdtContent>
      </w:sdt>
      <w:r w:rsidRPr="004C5C35">
        <w:t xml:space="preserve"> Subcontractor</w:t>
      </w:r>
    </w:p>
    <w:p w14:paraId="478C1A22" w14:textId="77777777" w:rsidR="006D7A6A" w:rsidRPr="004C5C35" w:rsidRDefault="006D7A6A" w:rsidP="00EA7BAF"/>
    <w:p w14:paraId="6FC61018" w14:textId="77777777" w:rsidR="00800616" w:rsidRPr="003A5384" w:rsidRDefault="00800616" w:rsidP="003A5384"/>
    <w:p w14:paraId="15FB167C" w14:textId="45523CA7" w:rsidR="000C5836" w:rsidRDefault="0071471C" w:rsidP="00FA22A7">
      <w:pPr>
        <w:pStyle w:val="ListParagraph"/>
        <w:numPr>
          <w:ilvl w:val="0"/>
          <w:numId w:val="25"/>
        </w:numPr>
        <w:ind w:left="360"/>
        <w:contextualSpacing w:val="0"/>
        <w:rPr>
          <w:rFonts w:ascii="Times New Roman" w:hAnsi="Times New Roman" w:cs="Times New Roman"/>
          <w:sz w:val="20"/>
          <w:szCs w:val="20"/>
        </w:rPr>
      </w:pPr>
      <w:r w:rsidRPr="0071471C">
        <w:rPr>
          <w:rFonts w:ascii="Times New Roman" w:hAnsi="Times New Roman" w:cs="Times New Roman"/>
          <w:sz w:val="20"/>
          <w:szCs w:val="20"/>
        </w:rPr>
        <w:t>Please provide your firm’s capabilities statement</w:t>
      </w:r>
      <w:r>
        <w:rPr>
          <w:rFonts w:ascii="Times New Roman" w:hAnsi="Times New Roman" w:cs="Times New Roman"/>
          <w:sz w:val="20"/>
          <w:szCs w:val="20"/>
        </w:rPr>
        <w:t>s</w:t>
      </w:r>
      <w:r w:rsidRPr="0071471C">
        <w:rPr>
          <w:rFonts w:ascii="Times New Roman" w:hAnsi="Times New Roman" w:cs="Times New Roman"/>
          <w:sz w:val="20"/>
          <w:szCs w:val="20"/>
        </w:rPr>
        <w:t>.  You may submit them separately in Adobe PDF format.  Identify projects which best illustrate current qualifications similar in scope, complexity, and magnitude of the Front Range MACC.</w:t>
      </w:r>
    </w:p>
    <w:p w14:paraId="601AEA49" w14:textId="7FC1A570" w:rsidR="0071471C" w:rsidRDefault="00345718" w:rsidP="00FA22A7">
      <w:pPr>
        <w:pStyle w:val="ListParagraph"/>
        <w:numPr>
          <w:ilvl w:val="0"/>
          <w:numId w:val="25"/>
        </w:numPr>
        <w:ind w:left="360"/>
        <w:contextualSpacing w:val="0"/>
        <w:rPr>
          <w:rFonts w:ascii="Times New Roman" w:hAnsi="Times New Roman" w:cs="Times New Roman"/>
          <w:sz w:val="20"/>
          <w:szCs w:val="20"/>
        </w:rPr>
      </w:pPr>
      <w:r w:rsidRPr="00345718">
        <w:rPr>
          <w:rFonts w:ascii="Times New Roman" w:hAnsi="Times New Roman" w:cs="Times New Roman"/>
          <w:sz w:val="20"/>
          <w:szCs w:val="20"/>
        </w:rPr>
        <w:t xml:space="preserve">How many </w:t>
      </w:r>
      <w:r w:rsidRPr="00345718">
        <w:rPr>
          <w:rFonts w:ascii="Times New Roman" w:hAnsi="Times New Roman" w:cs="Times New Roman"/>
          <w:sz w:val="20"/>
          <w:szCs w:val="20"/>
        </w:rPr>
        <w:t>projects over the</w:t>
      </w:r>
      <w:r w:rsidR="003C7055">
        <w:rPr>
          <w:rFonts w:ascii="Times New Roman" w:hAnsi="Times New Roman" w:cs="Times New Roman"/>
          <w:sz w:val="20"/>
          <w:szCs w:val="20"/>
        </w:rPr>
        <w:t xml:space="preserve"> past</w:t>
      </w:r>
      <w:r w:rsidRPr="00345718">
        <w:rPr>
          <w:rFonts w:ascii="Times New Roman" w:hAnsi="Times New Roman" w:cs="Times New Roman"/>
          <w:sz w:val="20"/>
          <w:szCs w:val="20"/>
        </w:rPr>
        <w:t xml:space="preserve"> </w:t>
      </w:r>
      <w:r w:rsidR="003C7055">
        <w:rPr>
          <w:rFonts w:ascii="Times New Roman" w:hAnsi="Times New Roman" w:cs="Times New Roman"/>
          <w:sz w:val="20"/>
          <w:szCs w:val="20"/>
        </w:rPr>
        <w:t>five (</w:t>
      </w:r>
      <w:r w:rsidRPr="00345718">
        <w:rPr>
          <w:rFonts w:ascii="Times New Roman" w:hAnsi="Times New Roman" w:cs="Times New Roman"/>
          <w:sz w:val="20"/>
          <w:szCs w:val="20"/>
        </w:rPr>
        <w:t>5</w:t>
      </w:r>
      <w:r w:rsidR="003C7055">
        <w:rPr>
          <w:rFonts w:ascii="Times New Roman" w:hAnsi="Times New Roman" w:cs="Times New Roman"/>
          <w:sz w:val="20"/>
          <w:szCs w:val="20"/>
        </w:rPr>
        <w:t>)</w:t>
      </w:r>
      <w:r w:rsidRPr="00345718">
        <w:rPr>
          <w:rFonts w:ascii="Times New Roman" w:hAnsi="Times New Roman" w:cs="Times New Roman"/>
          <w:sz w:val="20"/>
          <w:szCs w:val="20"/>
        </w:rPr>
        <w:t xml:space="preserve"> years required design in the following disciplines</w:t>
      </w:r>
      <w:r w:rsidR="00230B0F">
        <w:rPr>
          <w:rFonts w:ascii="Times New Roman" w:hAnsi="Times New Roman" w:cs="Times New Roman"/>
          <w:sz w:val="20"/>
          <w:szCs w:val="20"/>
        </w:rPr>
        <w:t xml:space="preserve">? For each discipline, </w:t>
      </w:r>
      <w:r w:rsidR="00FF7041">
        <w:rPr>
          <w:rFonts w:ascii="Times New Roman" w:hAnsi="Times New Roman" w:cs="Times New Roman"/>
          <w:sz w:val="20"/>
          <w:szCs w:val="20"/>
        </w:rPr>
        <w:t xml:space="preserve">submit </w:t>
      </w:r>
      <w:r w:rsidR="006E0E2B">
        <w:rPr>
          <w:rFonts w:ascii="Times New Roman" w:hAnsi="Times New Roman" w:cs="Times New Roman"/>
          <w:sz w:val="20"/>
          <w:szCs w:val="20"/>
        </w:rPr>
        <w:t xml:space="preserve">a minimum of 3 </w:t>
      </w:r>
      <w:r w:rsidR="00486B7C">
        <w:rPr>
          <w:rFonts w:ascii="Times New Roman" w:hAnsi="Times New Roman" w:cs="Times New Roman"/>
          <w:sz w:val="20"/>
          <w:szCs w:val="20"/>
        </w:rPr>
        <w:t>and no more than</w:t>
      </w:r>
      <w:r w:rsidR="00FF7041">
        <w:rPr>
          <w:rFonts w:ascii="Times New Roman" w:hAnsi="Times New Roman" w:cs="Times New Roman"/>
          <w:sz w:val="20"/>
          <w:szCs w:val="20"/>
        </w:rPr>
        <w:t xml:space="preserve"> </w:t>
      </w:r>
      <w:r w:rsidR="00DE222F">
        <w:rPr>
          <w:rFonts w:ascii="Times New Roman" w:hAnsi="Times New Roman" w:cs="Times New Roman"/>
          <w:b/>
          <w:bCs/>
          <w:sz w:val="20"/>
          <w:szCs w:val="20"/>
        </w:rPr>
        <w:t>5</w:t>
      </w:r>
      <w:r w:rsidR="00FF7041">
        <w:rPr>
          <w:rFonts w:ascii="Times New Roman" w:hAnsi="Times New Roman" w:cs="Times New Roman"/>
          <w:sz w:val="20"/>
          <w:szCs w:val="20"/>
        </w:rPr>
        <w:t xml:space="preserve"> projects with values over </w:t>
      </w:r>
      <w:r w:rsidR="00FF7041" w:rsidRPr="00FF7041">
        <w:rPr>
          <w:rFonts w:ascii="Times New Roman" w:hAnsi="Times New Roman" w:cs="Times New Roman"/>
          <w:b/>
          <w:bCs/>
          <w:sz w:val="20"/>
          <w:szCs w:val="20"/>
        </w:rPr>
        <w:t>$200K</w:t>
      </w:r>
      <w:r w:rsidR="00BF4790">
        <w:rPr>
          <w:rFonts w:ascii="Times New Roman" w:hAnsi="Times New Roman" w:cs="Times New Roman"/>
          <w:sz w:val="20"/>
          <w:szCs w:val="20"/>
        </w:rPr>
        <w:t xml:space="preserve"> and </w:t>
      </w:r>
      <w:r w:rsidR="00381071">
        <w:rPr>
          <w:rFonts w:ascii="Times New Roman" w:hAnsi="Times New Roman" w:cs="Times New Roman"/>
          <w:sz w:val="20"/>
          <w:szCs w:val="20"/>
        </w:rPr>
        <w:t xml:space="preserve">a general description/scope of the project </w:t>
      </w:r>
      <w:r w:rsidR="00102B7F">
        <w:rPr>
          <w:rFonts w:ascii="Times New Roman" w:hAnsi="Times New Roman" w:cs="Times New Roman"/>
          <w:sz w:val="20"/>
          <w:szCs w:val="20"/>
        </w:rPr>
        <w:t>(not to exceed half a page each)</w:t>
      </w:r>
      <w:r w:rsidR="00381071">
        <w:rPr>
          <w:rFonts w:ascii="Times New Roman" w:hAnsi="Times New Roman" w:cs="Times New Roman"/>
          <w:sz w:val="20"/>
          <w:szCs w:val="20"/>
        </w:rPr>
        <w:t xml:space="preserve"> so the Government can understand the level of effort and complexity. </w:t>
      </w:r>
      <w:r w:rsidR="00F24497">
        <w:rPr>
          <w:rFonts w:ascii="Times New Roman" w:hAnsi="Times New Roman" w:cs="Times New Roman"/>
          <w:sz w:val="20"/>
          <w:szCs w:val="20"/>
        </w:rPr>
        <w:t xml:space="preserve">Additionally, describe </w:t>
      </w:r>
      <w:r w:rsidR="00F24497">
        <w:rPr>
          <w:rFonts w:ascii="Times New Roman" w:hAnsi="Times New Roman" w:cs="Times New Roman"/>
          <w:sz w:val="20"/>
          <w:szCs w:val="20"/>
        </w:rPr>
        <w:t xml:space="preserve">the involvement of the designers during the construction phase of the various jobs. If the projects were Design-Build, identify what percentage of the total design was provided by your firm. </w:t>
      </w:r>
    </w:p>
    <w:p w14:paraId="74520449" w14:textId="6BC55125" w:rsidR="005D20AC" w:rsidRPr="005D20AC" w:rsidRDefault="005D20AC" w:rsidP="005D20AC">
      <w:pPr>
        <w:pStyle w:val="ListParagraph"/>
        <w:numPr>
          <w:ilvl w:val="1"/>
          <w:numId w:val="25"/>
        </w:numPr>
        <w:contextualSpacing w:val="0"/>
        <w:rPr>
          <w:rFonts w:ascii="Times New Roman" w:hAnsi="Times New Roman" w:cs="Times New Roman"/>
          <w:sz w:val="20"/>
          <w:szCs w:val="20"/>
        </w:rPr>
      </w:pPr>
      <w:r>
        <w:rPr>
          <w:rFonts w:ascii="Times New Roman" w:hAnsi="Times New Roman" w:cs="Times New Roman"/>
          <w:b/>
          <w:bCs/>
          <w:sz w:val="20"/>
          <w:szCs w:val="20"/>
        </w:rPr>
        <w:t>Civil</w:t>
      </w:r>
    </w:p>
    <w:p w14:paraId="05B695A0" w14:textId="6F87FB7A" w:rsidR="005D20AC" w:rsidRPr="005D20AC" w:rsidRDefault="005D20AC" w:rsidP="005D20AC">
      <w:pPr>
        <w:pStyle w:val="ListParagraph"/>
        <w:numPr>
          <w:ilvl w:val="1"/>
          <w:numId w:val="25"/>
        </w:numPr>
        <w:contextualSpacing w:val="0"/>
        <w:rPr>
          <w:rFonts w:ascii="Times New Roman" w:hAnsi="Times New Roman" w:cs="Times New Roman"/>
          <w:sz w:val="20"/>
          <w:szCs w:val="20"/>
        </w:rPr>
      </w:pPr>
      <w:r>
        <w:rPr>
          <w:rFonts w:ascii="Times New Roman" w:hAnsi="Times New Roman" w:cs="Times New Roman"/>
          <w:b/>
          <w:bCs/>
          <w:sz w:val="20"/>
          <w:szCs w:val="20"/>
        </w:rPr>
        <w:t>Structural</w:t>
      </w:r>
    </w:p>
    <w:p w14:paraId="5108520D" w14:textId="79A7956E" w:rsidR="005D20AC" w:rsidRPr="005D20AC" w:rsidRDefault="005D20AC" w:rsidP="005D20AC">
      <w:pPr>
        <w:pStyle w:val="ListParagraph"/>
        <w:numPr>
          <w:ilvl w:val="1"/>
          <w:numId w:val="25"/>
        </w:numPr>
        <w:contextualSpacing w:val="0"/>
        <w:rPr>
          <w:rFonts w:ascii="Times New Roman" w:hAnsi="Times New Roman" w:cs="Times New Roman"/>
          <w:sz w:val="20"/>
          <w:szCs w:val="20"/>
        </w:rPr>
      </w:pPr>
      <w:r>
        <w:rPr>
          <w:rFonts w:ascii="Times New Roman" w:hAnsi="Times New Roman" w:cs="Times New Roman"/>
          <w:b/>
          <w:bCs/>
          <w:sz w:val="20"/>
          <w:szCs w:val="20"/>
        </w:rPr>
        <w:t>Mechanical</w:t>
      </w:r>
    </w:p>
    <w:p w14:paraId="3A1A3038" w14:textId="3EA469AD" w:rsidR="005D20AC" w:rsidRPr="005D20AC" w:rsidRDefault="005D20AC" w:rsidP="005D20AC">
      <w:pPr>
        <w:pStyle w:val="ListParagraph"/>
        <w:numPr>
          <w:ilvl w:val="1"/>
          <w:numId w:val="25"/>
        </w:numPr>
        <w:contextualSpacing w:val="0"/>
        <w:rPr>
          <w:rFonts w:ascii="Times New Roman" w:hAnsi="Times New Roman" w:cs="Times New Roman"/>
          <w:sz w:val="20"/>
          <w:szCs w:val="20"/>
        </w:rPr>
      </w:pPr>
      <w:r>
        <w:rPr>
          <w:rFonts w:ascii="Times New Roman" w:hAnsi="Times New Roman" w:cs="Times New Roman"/>
          <w:b/>
          <w:bCs/>
          <w:sz w:val="20"/>
          <w:szCs w:val="20"/>
        </w:rPr>
        <w:t>Electrical</w:t>
      </w:r>
    </w:p>
    <w:p w14:paraId="6CEF685A" w14:textId="700963DB" w:rsidR="00182FB6" w:rsidRDefault="00182FB6" w:rsidP="00182FB6">
      <w:pPr>
        <w:ind w:left="360"/>
      </w:pPr>
      <w:r>
        <w:t>Response:</w:t>
      </w:r>
    </w:p>
    <w:p w14:paraId="2FFE9A49" w14:textId="77777777" w:rsidR="00182FB6" w:rsidRPr="00182FB6" w:rsidRDefault="00182FB6" w:rsidP="00182FB6">
      <w:pPr>
        <w:ind w:left="360"/>
      </w:pPr>
    </w:p>
    <w:p w14:paraId="04078281" w14:textId="77777777" w:rsidR="00D31A56" w:rsidRDefault="003520E7" w:rsidP="00182FB6">
      <w:pPr>
        <w:pStyle w:val="ListParagraph"/>
        <w:numPr>
          <w:ilvl w:val="0"/>
          <w:numId w:val="25"/>
        </w:numPr>
        <w:ind w:left="360"/>
        <w:contextualSpacing w:val="0"/>
        <w:rPr>
          <w:rFonts w:ascii="Times New Roman" w:hAnsi="Times New Roman" w:cs="Times New Roman"/>
          <w:sz w:val="20"/>
          <w:szCs w:val="20"/>
        </w:rPr>
      </w:pPr>
      <w:r w:rsidRPr="00AC7B87">
        <w:rPr>
          <w:rFonts w:ascii="Times New Roman" w:hAnsi="Times New Roman" w:cs="Times New Roman"/>
          <w:sz w:val="20"/>
          <w:szCs w:val="20"/>
        </w:rPr>
        <w:t xml:space="preserve">Does your company have </w:t>
      </w:r>
      <w:r>
        <w:rPr>
          <w:rFonts w:ascii="Times New Roman" w:hAnsi="Times New Roman" w:cs="Times New Roman"/>
          <w:sz w:val="20"/>
          <w:szCs w:val="20"/>
        </w:rPr>
        <w:t xml:space="preserve">the capability and/or </w:t>
      </w:r>
      <w:r w:rsidRPr="00AC7B87">
        <w:rPr>
          <w:rFonts w:ascii="Times New Roman" w:hAnsi="Times New Roman" w:cs="Times New Roman"/>
          <w:sz w:val="20"/>
          <w:szCs w:val="20"/>
        </w:rPr>
        <w:t xml:space="preserve">experience </w:t>
      </w:r>
      <w:r>
        <w:rPr>
          <w:rFonts w:ascii="Times New Roman" w:hAnsi="Times New Roman" w:cs="Times New Roman"/>
          <w:sz w:val="20"/>
          <w:szCs w:val="20"/>
        </w:rPr>
        <w:t xml:space="preserve">of </w:t>
      </w:r>
      <w:r w:rsidR="0056393D">
        <w:rPr>
          <w:rFonts w:ascii="Times New Roman" w:hAnsi="Times New Roman" w:cs="Times New Roman"/>
          <w:sz w:val="20"/>
          <w:szCs w:val="20"/>
        </w:rPr>
        <w:t xml:space="preserve">managing </w:t>
      </w:r>
      <w:r w:rsidR="00395912">
        <w:rPr>
          <w:rFonts w:ascii="Times New Roman" w:hAnsi="Times New Roman" w:cs="Times New Roman"/>
          <w:sz w:val="20"/>
          <w:szCs w:val="20"/>
        </w:rPr>
        <w:t xml:space="preserve">multiple </w:t>
      </w:r>
      <w:r w:rsidR="0056393D">
        <w:rPr>
          <w:rFonts w:ascii="Times New Roman" w:hAnsi="Times New Roman" w:cs="Times New Roman"/>
          <w:sz w:val="20"/>
          <w:szCs w:val="20"/>
        </w:rPr>
        <w:t>project</w:t>
      </w:r>
      <w:r w:rsidR="00395912">
        <w:rPr>
          <w:rFonts w:ascii="Times New Roman" w:hAnsi="Times New Roman" w:cs="Times New Roman"/>
          <w:sz w:val="20"/>
          <w:szCs w:val="20"/>
        </w:rPr>
        <w:t>s</w:t>
      </w:r>
      <w:r w:rsidR="0056393D">
        <w:rPr>
          <w:rFonts w:ascii="Times New Roman" w:hAnsi="Times New Roman" w:cs="Times New Roman"/>
          <w:sz w:val="20"/>
          <w:szCs w:val="20"/>
        </w:rPr>
        <w:t xml:space="preserve"> across</w:t>
      </w:r>
      <w:r w:rsidR="0056393D" w:rsidRPr="00AC7B87">
        <w:rPr>
          <w:rFonts w:ascii="Times New Roman" w:hAnsi="Times New Roman" w:cs="Times New Roman"/>
          <w:sz w:val="20"/>
          <w:szCs w:val="20"/>
        </w:rPr>
        <w:t xml:space="preserve"> several geographically </w:t>
      </w:r>
      <w:r w:rsidR="00C04176" w:rsidRPr="00AC7B87">
        <w:rPr>
          <w:rFonts w:ascii="Times New Roman" w:hAnsi="Times New Roman" w:cs="Times New Roman"/>
          <w:sz w:val="20"/>
          <w:szCs w:val="20"/>
        </w:rPr>
        <w:t>dispersed</w:t>
      </w:r>
      <w:r w:rsidR="0056393D" w:rsidRPr="00AC7B87">
        <w:rPr>
          <w:rFonts w:ascii="Times New Roman" w:hAnsi="Times New Roman" w:cs="Times New Roman"/>
          <w:sz w:val="20"/>
          <w:szCs w:val="20"/>
        </w:rPr>
        <w:t xml:space="preserve"> military installations</w:t>
      </w:r>
      <w:r w:rsidR="002C7BB1" w:rsidRPr="00AC7B87">
        <w:rPr>
          <w:rFonts w:ascii="Times New Roman" w:hAnsi="Times New Roman" w:cs="Times New Roman"/>
          <w:sz w:val="20"/>
          <w:szCs w:val="20"/>
        </w:rPr>
        <w:t xml:space="preserve">? </w:t>
      </w:r>
      <w:r w:rsidR="00FA22A7">
        <w:rPr>
          <w:rFonts w:ascii="Times New Roman" w:hAnsi="Times New Roman" w:cs="Times New Roman"/>
          <w:sz w:val="20"/>
          <w:szCs w:val="20"/>
        </w:rPr>
        <w:t>H</w:t>
      </w:r>
      <w:r w:rsidR="00FA22A7" w:rsidRPr="00FA22A7">
        <w:rPr>
          <w:rFonts w:ascii="Times New Roman" w:hAnsi="Times New Roman" w:cs="Times New Roman"/>
          <w:sz w:val="20"/>
          <w:szCs w:val="20"/>
        </w:rPr>
        <w:t xml:space="preserve">ow many </w:t>
      </w:r>
      <w:r w:rsidR="007D2F82">
        <w:rPr>
          <w:rFonts w:ascii="Times New Roman" w:hAnsi="Times New Roman" w:cs="Times New Roman"/>
          <w:sz w:val="20"/>
          <w:szCs w:val="20"/>
        </w:rPr>
        <w:t>separate awards to Prime Contractors</w:t>
      </w:r>
      <w:r w:rsidR="00FA22A7" w:rsidRPr="00FA22A7">
        <w:rPr>
          <w:rFonts w:ascii="Times New Roman" w:hAnsi="Times New Roman" w:cs="Times New Roman"/>
          <w:sz w:val="20"/>
          <w:szCs w:val="20"/>
        </w:rPr>
        <w:t xml:space="preserve"> </w:t>
      </w:r>
      <w:r w:rsidR="00FA22A7">
        <w:rPr>
          <w:rFonts w:ascii="Times New Roman" w:hAnsi="Times New Roman" w:cs="Times New Roman"/>
          <w:sz w:val="20"/>
          <w:szCs w:val="20"/>
        </w:rPr>
        <w:t>do you</w:t>
      </w:r>
      <w:r w:rsidR="00FA22A7" w:rsidRPr="00FA22A7">
        <w:rPr>
          <w:rFonts w:ascii="Times New Roman" w:hAnsi="Times New Roman" w:cs="Times New Roman"/>
          <w:sz w:val="20"/>
          <w:szCs w:val="20"/>
        </w:rPr>
        <w:t xml:space="preserve"> believe </w:t>
      </w:r>
      <w:r w:rsidR="002771C0">
        <w:rPr>
          <w:rFonts w:ascii="Times New Roman" w:hAnsi="Times New Roman" w:cs="Times New Roman"/>
          <w:sz w:val="20"/>
          <w:szCs w:val="20"/>
        </w:rPr>
        <w:t xml:space="preserve">are needed to support the seven </w:t>
      </w:r>
      <w:r w:rsidR="007B6094">
        <w:rPr>
          <w:rFonts w:ascii="Times New Roman" w:hAnsi="Times New Roman" w:cs="Times New Roman"/>
          <w:sz w:val="20"/>
          <w:szCs w:val="20"/>
        </w:rPr>
        <w:t>aforementioned</w:t>
      </w:r>
      <w:r w:rsidR="002771C0">
        <w:rPr>
          <w:rFonts w:ascii="Times New Roman" w:hAnsi="Times New Roman" w:cs="Times New Roman"/>
          <w:sz w:val="20"/>
          <w:szCs w:val="20"/>
        </w:rPr>
        <w:t xml:space="preserve"> </w:t>
      </w:r>
      <w:r w:rsidR="00FA22A7" w:rsidRPr="00FA22A7">
        <w:rPr>
          <w:rFonts w:ascii="Times New Roman" w:hAnsi="Times New Roman" w:cs="Times New Roman"/>
          <w:sz w:val="20"/>
          <w:szCs w:val="20"/>
        </w:rPr>
        <w:t>areas</w:t>
      </w:r>
      <w:r w:rsidR="00FA22A7">
        <w:rPr>
          <w:rFonts w:ascii="Times New Roman" w:hAnsi="Times New Roman" w:cs="Times New Roman"/>
          <w:sz w:val="20"/>
          <w:szCs w:val="20"/>
        </w:rPr>
        <w:t xml:space="preserve">? </w:t>
      </w:r>
      <w:r w:rsidR="003E461F">
        <w:rPr>
          <w:rFonts w:ascii="Times New Roman" w:hAnsi="Times New Roman" w:cs="Times New Roman"/>
          <w:sz w:val="20"/>
          <w:szCs w:val="20"/>
        </w:rPr>
        <w:t xml:space="preserve"> Currently there are seven (7) </w:t>
      </w:r>
      <w:r w:rsidR="00AB18B6">
        <w:rPr>
          <w:rFonts w:ascii="Times New Roman" w:hAnsi="Times New Roman" w:cs="Times New Roman"/>
          <w:sz w:val="20"/>
          <w:szCs w:val="20"/>
        </w:rPr>
        <w:t>incumbent c</w:t>
      </w:r>
      <w:r w:rsidR="003E461F">
        <w:rPr>
          <w:rFonts w:ascii="Times New Roman" w:hAnsi="Times New Roman" w:cs="Times New Roman"/>
          <w:sz w:val="20"/>
          <w:szCs w:val="20"/>
        </w:rPr>
        <w:t xml:space="preserve">ontractors who are part of the </w:t>
      </w:r>
      <w:r w:rsidR="00AB18B6">
        <w:rPr>
          <w:rFonts w:ascii="Times New Roman" w:hAnsi="Times New Roman" w:cs="Times New Roman"/>
          <w:sz w:val="20"/>
          <w:szCs w:val="20"/>
        </w:rPr>
        <w:t>original</w:t>
      </w:r>
      <w:r w:rsidR="003E461F">
        <w:rPr>
          <w:rFonts w:ascii="Times New Roman" w:hAnsi="Times New Roman" w:cs="Times New Roman"/>
          <w:sz w:val="20"/>
          <w:szCs w:val="20"/>
        </w:rPr>
        <w:t xml:space="preserve"> FRMACC IDIQ. </w:t>
      </w:r>
      <w:r w:rsidR="00FA22A7">
        <w:rPr>
          <w:rFonts w:ascii="Times New Roman" w:hAnsi="Times New Roman" w:cs="Times New Roman"/>
          <w:sz w:val="20"/>
          <w:szCs w:val="20"/>
        </w:rPr>
        <w:t>W</w:t>
      </w:r>
      <w:r w:rsidR="00FA22A7" w:rsidRPr="00FA22A7">
        <w:rPr>
          <w:rFonts w:ascii="Times New Roman" w:hAnsi="Times New Roman" w:cs="Times New Roman"/>
          <w:sz w:val="20"/>
          <w:szCs w:val="20"/>
        </w:rPr>
        <w:t xml:space="preserve">hat areas/locations </w:t>
      </w:r>
      <w:r w:rsidR="002771C0">
        <w:rPr>
          <w:rFonts w:ascii="Times New Roman" w:hAnsi="Times New Roman" w:cs="Times New Roman"/>
          <w:sz w:val="20"/>
          <w:szCs w:val="20"/>
        </w:rPr>
        <w:t>does your company</w:t>
      </w:r>
      <w:r w:rsidR="00FA22A7" w:rsidRPr="00FA22A7">
        <w:rPr>
          <w:rFonts w:ascii="Times New Roman" w:hAnsi="Times New Roman" w:cs="Times New Roman"/>
          <w:sz w:val="20"/>
          <w:szCs w:val="20"/>
        </w:rPr>
        <w:t xml:space="preserve"> have the capability to support?</w:t>
      </w:r>
      <w:r w:rsidR="00B22943">
        <w:rPr>
          <w:rFonts w:ascii="Times New Roman" w:hAnsi="Times New Roman" w:cs="Times New Roman"/>
          <w:sz w:val="20"/>
          <w:szCs w:val="20"/>
        </w:rPr>
        <w:t xml:space="preserve"> The FRMACC will require concurrent contracting at up to</w:t>
      </w:r>
      <w:r w:rsidR="004357B0">
        <w:rPr>
          <w:rFonts w:ascii="Times New Roman" w:hAnsi="Times New Roman" w:cs="Times New Roman"/>
          <w:sz w:val="20"/>
          <w:szCs w:val="20"/>
        </w:rPr>
        <w:t xml:space="preserve"> seven</w:t>
      </w:r>
      <w:r w:rsidR="00B22943">
        <w:rPr>
          <w:rFonts w:ascii="Times New Roman" w:hAnsi="Times New Roman" w:cs="Times New Roman"/>
          <w:sz w:val="20"/>
          <w:szCs w:val="20"/>
        </w:rPr>
        <w:t xml:space="preserve"> </w:t>
      </w:r>
      <w:r w:rsidR="004357B0">
        <w:rPr>
          <w:rFonts w:ascii="Times New Roman" w:hAnsi="Times New Roman" w:cs="Times New Roman"/>
          <w:sz w:val="20"/>
          <w:szCs w:val="20"/>
        </w:rPr>
        <w:t>(</w:t>
      </w:r>
      <w:r w:rsidR="00B22943">
        <w:rPr>
          <w:rFonts w:ascii="Times New Roman" w:hAnsi="Times New Roman" w:cs="Times New Roman"/>
          <w:sz w:val="20"/>
          <w:szCs w:val="20"/>
        </w:rPr>
        <w:t>7</w:t>
      </w:r>
      <w:r w:rsidR="004357B0">
        <w:rPr>
          <w:rFonts w:ascii="Times New Roman" w:hAnsi="Times New Roman" w:cs="Times New Roman"/>
          <w:sz w:val="20"/>
          <w:szCs w:val="20"/>
        </w:rPr>
        <w:t>)</w:t>
      </w:r>
      <w:r w:rsidR="00B22943">
        <w:rPr>
          <w:rFonts w:ascii="Times New Roman" w:hAnsi="Times New Roman" w:cs="Times New Roman"/>
          <w:sz w:val="20"/>
          <w:szCs w:val="20"/>
        </w:rPr>
        <w:t xml:space="preserve"> Front Range locations. The northernmost facility is F.E. Warren AFB in Cheyenne, WY and the southernmost facility is the Pueblo Chemical Depot in Pueblo, CO. The distance between these two points is 226 miles. The scope of each effort </w:t>
      </w:r>
      <w:r w:rsidR="00B22943">
        <w:rPr>
          <w:rFonts w:ascii="Times New Roman" w:hAnsi="Times New Roman" w:cs="Times New Roman"/>
          <w:sz w:val="20"/>
          <w:szCs w:val="20"/>
        </w:rPr>
        <w:lastRenderedPageBreak/>
        <w:t xml:space="preserve">can range from $2,000 to over $10M with each location </w:t>
      </w:r>
      <w:r w:rsidR="005B3A77">
        <w:rPr>
          <w:rFonts w:ascii="Times New Roman" w:hAnsi="Times New Roman" w:cs="Times New Roman"/>
          <w:sz w:val="20"/>
          <w:szCs w:val="20"/>
        </w:rPr>
        <w:t xml:space="preserve">placing </w:t>
      </w:r>
      <w:r w:rsidR="00AC06CF">
        <w:rPr>
          <w:rFonts w:ascii="Times New Roman" w:hAnsi="Times New Roman" w:cs="Times New Roman"/>
          <w:sz w:val="20"/>
          <w:szCs w:val="20"/>
        </w:rPr>
        <w:t>anywhere from 0</w:t>
      </w:r>
      <w:r w:rsidR="00F67777">
        <w:rPr>
          <w:rFonts w:ascii="Times New Roman" w:hAnsi="Times New Roman" w:cs="Times New Roman"/>
          <w:sz w:val="20"/>
          <w:szCs w:val="20"/>
        </w:rPr>
        <w:t xml:space="preserve"> or </w:t>
      </w:r>
      <w:r w:rsidR="005B3A77">
        <w:rPr>
          <w:rFonts w:ascii="Times New Roman" w:hAnsi="Times New Roman" w:cs="Times New Roman"/>
          <w:sz w:val="20"/>
          <w:szCs w:val="20"/>
        </w:rPr>
        <w:t>up to 40 or</w:t>
      </w:r>
      <w:r w:rsidR="00182FB6">
        <w:rPr>
          <w:rFonts w:ascii="Times New Roman" w:hAnsi="Times New Roman" w:cs="Times New Roman"/>
          <w:sz w:val="20"/>
          <w:szCs w:val="20"/>
        </w:rPr>
        <w:t xml:space="preserve"> more Task Orders per year. </w:t>
      </w:r>
      <w:r w:rsidR="009A78AD">
        <w:rPr>
          <w:rFonts w:ascii="Times New Roman" w:hAnsi="Times New Roman" w:cs="Times New Roman"/>
          <w:sz w:val="20"/>
          <w:szCs w:val="20"/>
        </w:rPr>
        <w:br/>
      </w:r>
      <w:r w:rsidR="00D31A56">
        <w:rPr>
          <w:rFonts w:ascii="Times New Roman" w:hAnsi="Times New Roman" w:cs="Times New Roman"/>
          <w:sz w:val="20"/>
          <w:szCs w:val="20"/>
        </w:rPr>
        <w:br/>
        <w:t>Below is a breakdown of the number of task orders issued by location per fiscal year:</w:t>
      </w:r>
    </w:p>
    <w:tbl>
      <w:tblPr>
        <w:tblW w:w="5020" w:type="dxa"/>
        <w:tblInd w:w="355" w:type="dxa"/>
        <w:tblLook w:val="04A0" w:firstRow="1" w:lastRow="0" w:firstColumn="1" w:lastColumn="0" w:noHBand="0" w:noVBand="1"/>
      </w:tblPr>
      <w:tblGrid>
        <w:gridCol w:w="1660"/>
        <w:gridCol w:w="1120"/>
        <w:gridCol w:w="1120"/>
        <w:gridCol w:w="1120"/>
      </w:tblGrid>
      <w:tr w:rsidR="00D31A56" w:rsidRPr="00D31A56" w14:paraId="49412CB8" w14:textId="77777777" w:rsidTr="00D31A56">
        <w:trPr>
          <w:trHeight w:val="300"/>
        </w:trPr>
        <w:tc>
          <w:tcPr>
            <w:tcW w:w="16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1E73A83" w14:textId="77777777" w:rsidR="00D31A56" w:rsidRPr="00D31A56" w:rsidRDefault="00D31A56" w:rsidP="00D31A56">
            <w:pPr>
              <w:rPr>
                <w:color w:val="000000"/>
              </w:rPr>
            </w:pPr>
            <w:r w:rsidRPr="00D31A56">
              <w:rPr>
                <w:color w:val="000000"/>
              </w:rPr>
              <w:t>Installation</w:t>
            </w:r>
          </w:p>
        </w:tc>
        <w:tc>
          <w:tcPr>
            <w:tcW w:w="1120" w:type="dxa"/>
            <w:tcBorders>
              <w:top w:val="single" w:sz="4" w:space="0" w:color="auto"/>
              <w:left w:val="nil"/>
              <w:bottom w:val="single" w:sz="4" w:space="0" w:color="auto"/>
              <w:right w:val="single" w:sz="4" w:space="0" w:color="auto"/>
            </w:tcBorders>
            <w:shd w:val="clear" w:color="000000" w:fill="D9D9D9"/>
            <w:noWrap/>
            <w:vAlign w:val="bottom"/>
            <w:hideMark/>
          </w:tcPr>
          <w:p w14:paraId="6EBC5D79" w14:textId="77777777" w:rsidR="00D31A56" w:rsidRPr="00D31A56" w:rsidRDefault="00D31A56" w:rsidP="00D31A56">
            <w:pPr>
              <w:jc w:val="center"/>
              <w:rPr>
                <w:color w:val="000000"/>
              </w:rPr>
            </w:pPr>
            <w:r w:rsidRPr="00D31A56">
              <w:rPr>
                <w:color w:val="000000"/>
              </w:rPr>
              <w:t>FY23</w:t>
            </w:r>
          </w:p>
        </w:tc>
        <w:tc>
          <w:tcPr>
            <w:tcW w:w="1120" w:type="dxa"/>
            <w:tcBorders>
              <w:top w:val="single" w:sz="4" w:space="0" w:color="auto"/>
              <w:left w:val="nil"/>
              <w:bottom w:val="single" w:sz="4" w:space="0" w:color="auto"/>
              <w:right w:val="single" w:sz="4" w:space="0" w:color="auto"/>
            </w:tcBorders>
            <w:shd w:val="clear" w:color="000000" w:fill="D9D9D9"/>
            <w:noWrap/>
            <w:vAlign w:val="bottom"/>
            <w:hideMark/>
          </w:tcPr>
          <w:p w14:paraId="4B5AD967" w14:textId="77777777" w:rsidR="00D31A56" w:rsidRPr="00D31A56" w:rsidRDefault="00D31A56" w:rsidP="00D31A56">
            <w:pPr>
              <w:jc w:val="center"/>
              <w:rPr>
                <w:color w:val="000000"/>
              </w:rPr>
            </w:pPr>
            <w:r w:rsidRPr="00D31A56">
              <w:rPr>
                <w:color w:val="000000"/>
              </w:rPr>
              <w:t>FY24</w:t>
            </w:r>
          </w:p>
        </w:tc>
        <w:tc>
          <w:tcPr>
            <w:tcW w:w="1120" w:type="dxa"/>
            <w:tcBorders>
              <w:top w:val="single" w:sz="4" w:space="0" w:color="auto"/>
              <w:left w:val="nil"/>
              <w:bottom w:val="single" w:sz="4" w:space="0" w:color="auto"/>
              <w:right w:val="single" w:sz="4" w:space="0" w:color="auto"/>
            </w:tcBorders>
            <w:shd w:val="clear" w:color="000000" w:fill="D9D9D9"/>
            <w:noWrap/>
            <w:vAlign w:val="bottom"/>
            <w:hideMark/>
          </w:tcPr>
          <w:p w14:paraId="7753145D" w14:textId="77777777" w:rsidR="00D31A56" w:rsidRPr="00D31A56" w:rsidRDefault="00D31A56" w:rsidP="00D31A56">
            <w:pPr>
              <w:jc w:val="center"/>
              <w:rPr>
                <w:color w:val="000000"/>
              </w:rPr>
            </w:pPr>
            <w:r w:rsidRPr="00D31A56">
              <w:rPr>
                <w:color w:val="000000"/>
              </w:rPr>
              <w:t>FY25</w:t>
            </w:r>
          </w:p>
        </w:tc>
      </w:tr>
      <w:tr w:rsidR="00D31A56" w:rsidRPr="00D31A56" w14:paraId="426216E9" w14:textId="77777777" w:rsidTr="00D31A56">
        <w:trPr>
          <w:trHeight w:val="300"/>
        </w:trPr>
        <w:tc>
          <w:tcPr>
            <w:tcW w:w="1660" w:type="dxa"/>
            <w:tcBorders>
              <w:top w:val="nil"/>
              <w:left w:val="single" w:sz="4" w:space="0" w:color="auto"/>
              <w:bottom w:val="single" w:sz="4" w:space="0" w:color="auto"/>
              <w:right w:val="single" w:sz="4" w:space="0" w:color="auto"/>
            </w:tcBorders>
            <w:noWrap/>
            <w:vAlign w:val="bottom"/>
            <w:hideMark/>
          </w:tcPr>
          <w:p w14:paraId="645D6F46" w14:textId="77777777" w:rsidR="00D31A56" w:rsidRPr="00D31A56" w:rsidRDefault="00D31A56" w:rsidP="00D31A56">
            <w:pPr>
              <w:rPr>
                <w:color w:val="000000"/>
              </w:rPr>
            </w:pPr>
            <w:r w:rsidRPr="00D31A56">
              <w:rPr>
                <w:color w:val="000000"/>
              </w:rPr>
              <w:t>Buckley SFB</w:t>
            </w:r>
          </w:p>
        </w:tc>
        <w:tc>
          <w:tcPr>
            <w:tcW w:w="1120" w:type="dxa"/>
            <w:tcBorders>
              <w:top w:val="nil"/>
              <w:left w:val="nil"/>
              <w:bottom w:val="single" w:sz="4" w:space="0" w:color="auto"/>
              <w:right w:val="single" w:sz="4" w:space="0" w:color="auto"/>
            </w:tcBorders>
            <w:noWrap/>
            <w:vAlign w:val="bottom"/>
            <w:hideMark/>
          </w:tcPr>
          <w:p w14:paraId="6F82C7DD" w14:textId="77777777" w:rsidR="00D31A56" w:rsidRPr="00D31A56" w:rsidRDefault="00D31A56" w:rsidP="00D31A56">
            <w:pPr>
              <w:jc w:val="right"/>
              <w:rPr>
                <w:color w:val="000000"/>
              </w:rPr>
            </w:pPr>
            <w:r w:rsidRPr="00D31A56">
              <w:rPr>
                <w:color w:val="000000"/>
              </w:rPr>
              <w:t>17</w:t>
            </w:r>
          </w:p>
        </w:tc>
        <w:tc>
          <w:tcPr>
            <w:tcW w:w="1120" w:type="dxa"/>
            <w:tcBorders>
              <w:top w:val="nil"/>
              <w:left w:val="nil"/>
              <w:bottom w:val="single" w:sz="4" w:space="0" w:color="auto"/>
              <w:right w:val="single" w:sz="4" w:space="0" w:color="auto"/>
            </w:tcBorders>
            <w:noWrap/>
            <w:vAlign w:val="bottom"/>
            <w:hideMark/>
          </w:tcPr>
          <w:p w14:paraId="073A57A9" w14:textId="77777777" w:rsidR="00D31A56" w:rsidRPr="00D31A56" w:rsidRDefault="00D31A56" w:rsidP="00D31A56">
            <w:pPr>
              <w:jc w:val="right"/>
              <w:rPr>
                <w:color w:val="000000"/>
              </w:rPr>
            </w:pPr>
            <w:r w:rsidRPr="00D31A56">
              <w:rPr>
                <w:color w:val="000000"/>
              </w:rPr>
              <w:t>10</w:t>
            </w:r>
          </w:p>
        </w:tc>
        <w:tc>
          <w:tcPr>
            <w:tcW w:w="1120" w:type="dxa"/>
            <w:tcBorders>
              <w:top w:val="nil"/>
              <w:left w:val="nil"/>
              <w:bottom w:val="single" w:sz="4" w:space="0" w:color="auto"/>
              <w:right w:val="single" w:sz="4" w:space="0" w:color="auto"/>
            </w:tcBorders>
            <w:noWrap/>
            <w:vAlign w:val="bottom"/>
            <w:hideMark/>
          </w:tcPr>
          <w:p w14:paraId="644190EF" w14:textId="77777777" w:rsidR="00D31A56" w:rsidRPr="00D31A56" w:rsidRDefault="00D31A56" w:rsidP="00D31A56">
            <w:pPr>
              <w:jc w:val="right"/>
              <w:rPr>
                <w:color w:val="000000"/>
              </w:rPr>
            </w:pPr>
            <w:r w:rsidRPr="00D31A56">
              <w:rPr>
                <w:color w:val="000000"/>
              </w:rPr>
              <w:t>9</w:t>
            </w:r>
          </w:p>
        </w:tc>
      </w:tr>
      <w:tr w:rsidR="00D31A56" w:rsidRPr="00D31A56" w14:paraId="6E4A641D" w14:textId="77777777" w:rsidTr="00D31A56">
        <w:trPr>
          <w:trHeight w:val="300"/>
        </w:trPr>
        <w:tc>
          <w:tcPr>
            <w:tcW w:w="1660" w:type="dxa"/>
            <w:tcBorders>
              <w:top w:val="nil"/>
              <w:left w:val="single" w:sz="4" w:space="0" w:color="auto"/>
              <w:bottom w:val="single" w:sz="4" w:space="0" w:color="auto"/>
              <w:right w:val="single" w:sz="4" w:space="0" w:color="auto"/>
            </w:tcBorders>
            <w:noWrap/>
            <w:vAlign w:val="bottom"/>
            <w:hideMark/>
          </w:tcPr>
          <w:p w14:paraId="4815CCAC" w14:textId="77777777" w:rsidR="00D31A56" w:rsidRPr="00D31A56" w:rsidRDefault="00D31A56" w:rsidP="00D31A56">
            <w:pPr>
              <w:rPr>
                <w:color w:val="000000"/>
              </w:rPr>
            </w:pPr>
            <w:r w:rsidRPr="00D31A56">
              <w:rPr>
                <w:color w:val="000000"/>
              </w:rPr>
              <w:t>Colorado ANG</w:t>
            </w:r>
          </w:p>
        </w:tc>
        <w:tc>
          <w:tcPr>
            <w:tcW w:w="1120" w:type="dxa"/>
            <w:tcBorders>
              <w:top w:val="nil"/>
              <w:left w:val="nil"/>
              <w:bottom w:val="single" w:sz="4" w:space="0" w:color="auto"/>
              <w:right w:val="single" w:sz="4" w:space="0" w:color="auto"/>
            </w:tcBorders>
            <w:noWrap/>
            <w:vAlign w:val="bottom"/>
            <w:hideMark/>
          </w:tcPr>
          <w:p w14:paraId="0759CF22" w14:textId="77777777" w:rsidR="00D31A56" w:rsidRPr="00D31A56" w:rsidRDefault="00D31A56" w:rsidP="00D31A56">
            <w:pPr>
              <w:jc w:val="right"/>
              <w:rPr>
                <w:color w:val="000000"/>
              </w:rPr>
            </w:pPr>
            <w:r w:rsidRPr="00D31A56">
              <w:rPr>
                <w:color w:val="000000"/>
              </w:rPr>
              <w:t>3</w:t>
            </w:r>
          </w:p>
        </w:tc>
        <w:tc>
          <w:tcPr>
            <w:tcW w:w="1120" w:type="dxa"/>
            <w:tcBorders>
              <w:top w:val="nil"/>
              <w:left w:val="nil"/>
              <w:bottom w:val="single" w:sz="4" w:space="0" w:color="auto"/>
              <w:right w:val="single" w:sz="4" w:space="0" w:color="auto"/>
            </w:tcBorders>
            <w:noWrap/>
            <w:vAlign w:val="bottom"/>
            <w:hideMark/>
          </w:tcPr>
          <w:p w14:paraId="1B6C0D5E" w14:textId="77777777" w:rsidR="00D31A56" w:rsidRPr="00D31A56" w:rsidRDefault="00D31A56" w:rsidP="00D31A56">
            <w:pPr>
              <w:jc w:val="right"/>
              <w:rPr>
                <w:color w:val="000000"/>
              </w:rPr>
            </w:pPr>
            <w:r w:rsidRPr="00D31A56">
              <w:rPr>
                <w:color w:val="000000"/>
              </w:rPr>
              <w:t>0</w:t>
            </w:r>
          </w:p>
        </w:tc>
        <w:tc>
          <w:tcPr>
            <w:tcW w:w="1120" w:type="dxa"/>
            <w:tcBorders>
              <w:top w:val="nil"/>
              <w:left w:val="nil"/>
              <w:bottom w:val="single" w:sz="4" w:space="0" w:color="auto"/>
              <w:right w:val="single" w:sz="4" w:space="0" w:color="auto"/>
            </w:tcBorders>
            <w:noWrap/>
            <w:vAlign w:val="bottom"/>
            <w:hideMark/>
          </w:tcPr>
          <w:p w14:paraId="1B49839A" w14:textId="77777777" w:rsidR="00D31A56" w:rsidRPr="00D31A56" w:rsidRDefault="00D31A56" w:rsidP="00D31A56">
            <w:pPr>
              <w:jc w:val="right"/>
              <w:rPr>
                <w:color w:val="000000"/>
              </w:rPr>
            </w:pPr>
            <w:r w:rsidRPr="00D31A56">
              <w:rPr>
                <w:color w:val="000000"/>
              </w:rPr>
              <w:t>1</w:t>
            </w:r>
          </w:p>
        </w:tc>
      </w:tr>
      <w:tr w:rsidR="00D31A56" w:rsidRPr="00D31A56" w14:paraId="33E92C5C" w14:textId="77777777" w:rsidTr="00D31A56">
        <w:trPr>
          <w:trHeight w:val="300"/>
        </w:trPr>
        <w:tc>
          <w:tcPr>
            <w:tcW w:w="1660" w:type="dxa"/>
            <w:tcBorders>
              <w:top w:val="nil"/>
              <w:left w:val="single" w:sz="4" w:space="0" w:color="auto"/>
              <w:bottom w:val="single" w:sz="4" w:space="0" w:color="auto"/>
              <w:right w:val="single" w:sz="4" w:space="0" w:color="auto"/>
            </w:tcBorders>
            <w:noWrap/>
            <w:vAlign w:val="bottom"/>
            <w:hideMark/>
          </w:tcPr>
          <w:p w14:paraId="36EF9D14" w14:textId="77777777" w:rsidR="00D31A56" w:rsidRPr="00D31A56" w:rsidRDefault="00D31A56" w:rsidP="00D31A56">
            <w:pPr>
              <w:rPr>
                <w:color w:val="000000"/>
              </w:rPr>
            </w:pPr>
            <w:r w:rsidRPr="00D31A56">
              <w:rPr>
                <w:color w:val="000000"/>
              </w:rPr>
              <w:t>FE Warren AFB</w:t>
            </w:r>
          </w:p>
        </w:tc>
        <w:tc>
          <w:tcPr>
            <w:tcW w:w="1120" w:type="dxa"/>
            <w:tcBorders>
              <w:top w:val="nil"/>
              <w:left w:val="nil"/>
              <w:bottom w:val="single" w:sz="4" w:space="0" w:color="auto"/>
              <w:right w:val="single" w:sz="4" w:space="0" w:color="auto"/>
            </w:tcBorders>
            <w:noWrap/>
            <w:vAlign w:val="bottom"/>
            <w:hideMark/>
          </w:tcPr>
          <w:p w14:paraId="2169DB83" w14:textId="77777777" w:rsidR="00D31A56" w:rsidRPr="00D31A56" w:rsidRDefault="00D31A56" w:rsidP="00D31A56">
            <w:pPr>
              <w:jc w:val="right"/>
              <w:rPr>
                <w:color w:val="000000"/>
              </w:rPr>
            </w:pPr>
            <w:r w:rsidRPr="00D31A56">
              <w:rPr>
                <w:color w:val="000000"/>
              </w:rPr>
              <w:t>13</w:t>
            </w:r>
          </w:p>
        </w:tc>
        <w:tc>
          <w:tcPr>
            <w:tcW w:w="1120" w:type="dxa"/>
            <w:tcBorders>
              <w:top w:val="nil"/>
              <w:left w:val="nil"/>
              <w:bottom w:val="single" w:sz="4" w:space="0" w:color="auto"/>
              <w:right w:val="single" w:sz="4" w:space="0" w:color="auto"/>
            </w:tcBorders>
            <w:noWrap/>
            <w:vAlign w:val="bottom"/>
            <w:hideMark/>
          </w:tcPr>
          <w:p w14:paraId="751702DC" w14:textId="77777777" w:rsidR="00D31A56" w:rsidRPr="00D31A56" w:rsidRDefault="00D31A56" w:rsidP="00D31A56">
            <w:pPr>
              <w:jc w:val="right"/>
              <w:rPr>
                <w:color w:val="000000"/>
              </w:rPr>
            </w:pPr>
            <w:r w:rsidRPr="00D31A56">
              <w:rPr>
                <w:color w:val="000000"/>
              </w:rPr>
              <w:t>15</w:t>
            </w:r>
          </w:p>
        </w:tc>
        <w:tc>
          <w:tcPr>
            <w:tcW w:w="1120" w:type="dxa"/>
            <w:tcBorders>
              <w:top w:val="nil"/>
              <w:left w:val="nil"/>
              <w:bottom w:val="single" w:sz="4" w:space="0" w:color="auto"/>
              <w:right w:val="single" w:sz="4" w:space="0" w:color="auto"/>
            </w:tcBorders>
            <w:noWrap/>
            <w:vAlign w:val="bottom"/>
            <w:hideMark/>
          </w:tcPr>
          <w:p w14:paraId="0ED59CB3" w14:textId="77777777" w:rsidR="00D31A56" w:rsidRPr="00D31A56" w:rsidRDefault="00D31A56" w:rsidP="00D31A56">
            <w:pPr>
              <w:jc w:val="right"/>
              <w:rPr>
                <w:color w:val="000000"/>
              </w:rPr>
            </w:pPr>
            <w:r w:rsidRPr="00D31A56">
              <w:rPr>
                <w:color w:val="000000"/>
              </w:rPr>
              <w:t>18</w:t>
            </w:r>
          </w:p>
        </w:tc>
      </w:tr>
      <w:tr w:rsidR="00D31A56" w:rsidRPr="00D31A56" w14:paraId="1143041B" w14:textId="77777777" w:rsidTr="00D31A56">
        <w:trPr>
          <w:trHeight w:val="300"/>
        </w:trPr>
        <w:tc>
          <w:tcPr>
            <w:tcW w:w="1660" w:type="dxa"/>
            <w:tcBorders>
              <w:top w:val="nil"/>
              <w:left w:val="single" w:sz="4" w:space="0" w:color="auto"/>
              <w:bottom w:val="single" w:sz="4" w:space="0" w:color="auto"/>
              <w:right w:val="single" w:sz="4" w:space="0" w:color="auto"/>
            </w:tcBorders>
            <w:noWrap/>
            <w:vAlign w:val="bottom"/>
            <w:hideMark/>
          </w:tcPr>
          <w:p w14:paraId="13579B25" w14:textId="77777777" w:rsidR="00D31A56" w:rsidRPr="00D31A56" w:rsidRDefault="00D31A56" w:rsidP="00D31A56">
            <w:pPr>
              <w:rPr>
                <w:color w:val="000000"/>
              </w:rPr>
            </w:pPr>
            <w:r w:rsidRPr="00D31A56">
              <w:rPr>
                <w:color w:val="000000"/>
              </w:rPr>
              <w:t>Fort Carson</w:t>
            </w:r>
          </w:p>
        </w:tc>
        <w:tc>
          <w:tcPr>
            <w:tcW w:w="1120" w:type="dxa"/>
            <w:tcBorders>
              <w:top w:val="nil"/>
              <w:left w:val="nil"/>
              <w:bottom w:val="single" w:sz="4" w:space="0" w:color="auto"/>
              <w:right w:val="single" w:sz="4" w:space="0" w:color="auto"/>
            </w:tcBorders>
            <w:noWrap/>
            <w:vAlign w:val="bottom"/>
            <w:hideMark/>
          </w:tcPr>
          <w:p w14:paraId="22E78620" w14:textId="77777777" w:rsidR="00D31A56" w:rsidRPr="00D31A56" w:rsidRDefault="00D31A56" w:rsidP="00D31A56">
            <w:pPr>
              <w:jc w:val="right"/>
              <w:rPr>
                <w:color w:val="000000"/>
              </w:rPr>
            </w:pPr>
            <w:r w:rsidRPr="00D31A56">
              <w:rPr>
                <w:color w:val="000000"/>
              </w:rPr>
              <w:t>25</w:t>
            </w:r>
          </w:p>
        </w:tc>
        <w:tc>
          <w:tcPr>
            <w:tcW w:w="1120" w:type="dxa"/>
            <w:tcBorders>
              <w:top w:val="nil"/>
              <w:left w:val="nil"/>
              <w:bottom w:val="single" w:sz="4" w:space="0" w:color="auto"/>
              <w:right w:val="single" w:sz="4" w:space="0" w:color="auto"/>
            </w:tcBorders>
            <w:noWrap/>
            <w:vAlign w:val="bottom"/>
            <w:hideMark/>
          </w:tcPr>
          <w:p w14:paraId="27114F7F" w14:textId="77777777" w:rsidR="00D31A56" w:rsidRPr="00D31A56" w:rsidRDefault="00D31A56" w:rsidP="00D31A56">
            <w:pPr>
              <w:jc w:val="right"/>
              <w:rPr>
                <w:color w:val="000000"/>
              </w:rPr>
            </w:pPr>
            <w:r w:rsidRPr="00D31A56">
              <w:rPr>
                <w:color w:val="000000"/>
              </w:rPr>
              <w:t>20</w:t>
            </w:r>
          </w:p>
        </w:tc>
        <w:tc>
          <w:tcPr>
            <w:tcW w:w="1120" w:type="dxa"/>
            <w:tcBorders>
              <w:top w:val="nil"/>
              <w:left w:val="nil"/>
              <w:bottom w:val="single" w:sz="4" w:space="0" w:color="auto"/>
              <w:right w:val="single" w:sz="4" w:space="0" w:color="auto"/>
            </w:tcBorders>
            <w:noWrap/>
            <w:vAlign w:val="bottom"/>
            <w:hideMark/>
          </w:tcPr>
          <w:p w14:paraId="5E2374C1" w14:textId="77777777" w:rsidR="00D31A56" w:rsidRPr="00D31A56" w:rsidRDefault="00D31A56" w:rsidP="00D31A56">
            <w:pPr>
              <w:jc w:val="right"/>
              <w:rPr>
                <w:color w:val="000000"/>
              </w:rPr>
            </w:pPr>
            <w:r w:rsidRPr="00D31A56">
              <w:rPr>
                <w:color w:val="000000"/>
              </w:rPr>
              <w:t>5</w:t>
            </w:r>
          </w:p>
        </w:tc>
      </w:tr>
      <w:tr w:rsidR="00D31A56" w:rsidRPr="00D31A56" w14:paraId="2761D21E" w14:textId="77777777" w:rsidTr="00D31A56">
        <w:trPr>
          <w:trHeight w:val="795"/>
        </w:trPr>
        <w:tc>
          <w:tcPr>
            <w:tcW w:w="1660" w:type="dxa"/>
            <w:tcBorders>
              <w:top w:val="nil"/>
              <w:left w:val="single" w:sz="4" w:space="0" w:color="auto"/>
              <w:bottom w:val="single" w:sz="4" w:space="0" w:color="auto"/>
              <w:right w:val="single" w:sz="4" w:space="0" w:color="auto"/>
            </w:tcBorders>
            <w:vAlign w:val="bottom"/>
            <w:hideMark/>
          </w:tcPr>
          <w:p w14:paraId="53013A2D" w14:textId="77777777" w:rsidR="00D31A56" w:rsidRPr="00D31A56" w:rsidRDefault="00D31A56" w:rsidP="00D31A56">
            <w:pPr>
              <w:rPr>
                <w:color w:val="000000"/>
              </w:rPr>
            </w:pPr>
            <w:r w:rsidRPr="00D31A56">
              <w:rPr>
                <w:color w:val="000000"/>
              </w:rPr>
              <w:t>Peterson SFB &amp; Cheyenne Mountain</w:t>
            </w:r>
          </w:p>
        </w:tc>
        <w:tc>
          <w:tcPr>
            <w:tcW w:w="1120" w:type="dxa"/>
            <w:tcBorders>
              <w:top w:val="nil"/>
              <w:left w:val="nil"/>
              <w:bottom w:val="single" w:sz="4" w:space="0" w:color="auto"/>
              <w:right w:val="single" w:sz="4" w:space="0" w:color="auto"/>
            </w:tcBorders>
            <w:noWrap/>
            <w:vAlign w:val="bottom"/>
            <w:hideMark/>
          </w:tcPr>
          <w:p w14:paraId="7121BD4A" w14:textId="77777777" w:rsidR="00D31A56" w:rsidRPr="00D31A56" w:rsidRDefault="00D31A56" w:rsidP="00D31A56">
            <w:pPr>
              <w:jc w:val="right"/>
              <w:rPr>
                <w:color w:val="000000"/>
              </w:rPr>
            </w:pPr>
            <w:r w:rsidRPr="00D31A56">
              <w:rPr>
                <w:color w:val="000000"/>
              </w:rPr>
              <w:t>46</w:t>
            </w:r>
          </w:p>
        </w:tc>
        <w:tc>
          <w:tcPr>
            <w:tcW w:w="1120" w:type="dxa"/>
            <w:tcBorders>
              <w:top w:val="nil"/>
              <w:left w:val="nil"/>
              <w:bottom w:val="single" w:sz="4" w:space="0" w:color="auto"/>
              <w:right w:val="single" w:sz="4" w:space="0" w:color="auto"/>
            </w:tcBorders>
            <w:noWrap/>
            <w:vAlign w:val="bottom"/>
            <w:hideMark/>
          </w:tcPr>
          <w:p w14:paraId="3667C422" w14:textId="77777777" w:rsidR="00D31A56" w:rsidRPr="00D31A56" w:rsidRDefault="00D31A56" w:rsidP="00D31A56">
            <w:pPr>
              <w:jc w:val="right"/>
              <w:rPr>
                <w:color w:val="000000"/>
              </w:rPr>
            </w:pPr>
            <w:r w:rsidRPr="00D31A56">
              <w:rPr>
                <w:color w:val="000000"/>
              </w:rPr>
              <w:t>38</w:t>
            </w:r>
          </w:p>
        </w:tc>
        <w:tc>
          <w:tcPr>
            <w:tcW w:w="1120" w:type="dxa"/>
            <w:tcBorders>
              <w:top w:val="nil"/>
              <w:left w:val="nil"/>
              <w:bottom w:val="single" w:sz="4" w:space="0" w:color="auto"/>
              <w:right w:val="single" w:sz="4" w:space="0" w:color="auto"/>
            </w:tcBorders>
            <w:noWrap/>
            <w:vAlign w:val="bottom"/>
            <w:hideMark/>
          </w:tcPr>
          <w:p w14:paraId="45DC16C1" w14:textId="77777777" w:rsidR="00D31A56" w:rsidRPr="00D31A56" w:rsidRDefault="00D31A56" w:rsidP="00D31A56">
            <w:pPr>
              <w:jc w:val="right"/>
              <w:rPr>
                <w:color w:val="000000"/>
              </w:rPr>
            </w:pPr>
            <w:r w:rsidRPr="00D31A56">
              <w:rPr>
                <w:color w:val="000000"/>
              </w:rPr>
              <w:t>41</w:t>
            </w:r>
          </w:p>
        </w:tc>
      </w:tr>
      <w:tr w:rsidR="00D31A56" w:rsidRPr="00D31A56" w14:paraId="12A9C6FF" w14:textId="77777777" w:rsidTr="00D31A56">
        <w:trPr>
          <w:trHeight w:val="300"/>
        </w:trPr>
        <w:tc>
          <w:tcPr>
            <w:tcW w:w="1660" w:type="dxa"/>
            <w:tcBorders>
              <w:top w:val="nil"/>
              <w:left w:val="single" w:sz="4" w:space="0" w:color="auto"/>
              <w:bottom w:val="single" w:sz="4" w:space="0" w:color="auto"/>
              <w:right w:val="single" w:sz="4" w:space="0" w:color="auto"/>
            </w:tcBorders>
            <w:noWrap/>
            <w:vAlign w:val="bottom"/>
            <w:hideMark/>
          </w:tcPr>
          <w:p w14:paraId="6EC680DE" w14:textId="77777777" w:rsidR="00D31A56" w:rsidRPr="00D31A56" w:rsidRDefault="00D31A56" w:rsidP="00D31A56">
            <w:pPr>
              <w:rPr>
                <w:color w:val="000000"/>
              </w:rPr>
            </w:pPr>
            <w:r w:rsidRPr="00D31A56">
              <w:rPr>
                <w:color w:val="000000"/>
              </w:rPr>
              <w:t>Schriever SFB</w:t>
            </w:r>
          </w:p>
        </w:tc>
        <w:tc>
          <w:tcPr>
            <w:tcW w:w="1120" w:type="dxa"/>
            <w:tcBorders>
              <w:top w:val="nil"/>
              <w:left w:val="nil"/>
              <w:bottom w:val="single" w:sz="4" w:space="0" w:color="auto"/>
              <w:right w:val="single" w:sz="4" w:space="0" w:color="auto"/>
            </w:tcBorders>
            <w:noWrap/>
            <w:vAlign w:val="bottom"/>
            <w:hideMark/>
          </w:tcPr>
          <w:p w14:paraId="504AB8C9" w14:textId="77777777" w:rsidR="00D31A56" w:rsidRPr="00D31A56" w:rsidRDefault="00D31A56" w:rsidP="00D31A56">
            <w:pPr>
              <w:jc w:val="right"/>
              <w:rPr>
                <w:color w:val="000000"/>
              </w:rPr>
            </w:pPr>
            <w:r w:rsidRPr="00D31A56">
              <w:rPr>
                <w:color w:val="000000"/>
              </w:rPr>
              <w:t>6</w:t>
            </w:r>
          </w:p>
        </w:tc>
        <w:tc>
          <w:tcPr>
            <w:tcW w:w="1120" w:type="dxa"/>
            <w:tcBorders>
              <w:top w:val="nil"/>
              <w:left w:val="nil"/>
              <w:bottom w:val="single" w:sz="4" w:space="0" w:color="auto"/>
              <w:right w:val="single" w:sz="4" w:space="0" w:color="auto"/>
            </w:tcBorders>
            <w:noWrap/>
            <w:vAlign w:val="bottom"/>
            <w:hideMark/>
          </w:tcPr>
          <w:p w14:paraId="5D9FE5D6" w14:textId="77777777" w:rsidR="00D31A56" w:rsidRPr="00D31A56" w:rsidRDefault="00D31A56" w:rsidP="00D31A56">
            <w:pPr>
              <w:jc w:val="right"/>
              <w:rPr>
                <w:color w:val="000000"/>
              </w:rPr>
            </w:pPr>
            <w:r w:rsidRPr="00D31A56">
              <w:rPr>
                <w:color w:val="000000"/>
              </w:rPr>
              <w:t>7</w:t>
            </w:r>
          </w:p>
        </w:tc>
        <w:tc>
          <w:tcPr>
            <w:tcW w:w="1120" w:type="dxa"/>
            <w:tcBorders>
              <w:top w:val="nil"/>
              <w:left w:val="nil"/>
              <w:bottom w:val="single" w:sz="4" w:space="0" w:color="auto"/>
              <w:right w:val="single" w:sz="4" w:space="0" w:color="auto"/>
            </w:tcBorders>
            <w:noWrap/>
            <w:vAlign w:val="bottom"/>
            <w:hideMark/>
          </w:tcPr>
          <w:p w14:paraId="5A413562" w14:textId="77777777" w:rsidR="00D31A56" w:rsidRPr="00D31A56" w:rsidRDefault="00D31A56" w:rsidP="00D31A56">
            <w:pPr>
              <w:jc w:val="right"/>
              <w:rPr>
                <w:color w:val="000000"/>
              </w:rPr>
            </w:pPr>
            <w:r w:rsidRPr="00D31A56">
              <w:rPr>
                <w:color w:val="000000"/>
              </w:rPr>
              <w:t>10</w:t>
            </w:r>
          </w:p>
        </w:tc>
      </w:tr>
      <w:tr w:rsidR="00D31A56" w:rsidRPr="00D31A56" w14:paraId="1CA555ED" w14:textId="77777777" w:rsidTr="00D31A56">
        <w:trPr>
          <w:trHeight w:val="300"/>
        </w:trPr>
        <w:tc>
          <w:tcPr>
            <w:tcW w:w="1660" w:type="dxa"/>
            <w:tcBorders>
              <w:top w:val="nil"/>
              <w:left w:val="single" w:sz="4" w:space="0" w:color="auto"/>
              <w:bottom w:val="single" w:sz="4" w:space="0" w:color="auto"/>
              <w:right w:val="single" w:sz="4" w:space="0" w:color="auto"/>
            </w:tcBorders>
            <w:noWrap/>
            <w:vAlign w:val="bottom"/>
            <w:hideMark/>
          </w:tcPr>
          <w:p w14:paraId="1643E8AD" w14:textId="77777777" w:rsidR="00D31A56" w:rsidRPr="00D31A56" w:rsidRDefault="00D31A56" w:rsidP="00D31A56">
            <w:pPr>
              <w:rPr>
                <w:color w:val="000000"/>
              </w:rPr>
            </w:pPr>
            <w:r w:rsidRPr="00D31A56">
              <w:rPr>
                <w:color w:val="000000"/>
              </w:rPr>
              <w:t>USAFA</w:t>
            </w:r>
          </w:p>
        </w:tc>
        <w:tc>
          <w:tcPr>
            <w:tcW w:w="1120" w:type="dxa"/>
            <w:tcBorders>
              <w:top w:val="nil"/>
              <w:left w:val="nil"/>
              <w:bottom w:val="single" w:sz="4" w:space="0" w:color="auto"/>
              <w:right w:val="single" w:sz="4" w:space="0" w:color="auto"/>
            </w:tcBorders>
            <w:noWrap/>
            <w:vAlign w:val="bottom"/>
            <w:hideMark/>
          </w:tcPr>
          <w:p w14:paraId="4641E5A0" w14:textId="77777777" w:rsidR="00D31A56" w:rsidRPr="00D31A56" w:rsidRDefault="00D31A56" w:rsidP="00D31A56">
            <w:pPr>
              <w:jc w:val="right"/>
              <w:rPr>
                <w:color w:val="000000"/>
              </w:rPr>
            </w:pPr>
            <w:r w:rsidRPr="00D31A56">
              <w:rPr>
                <w:color w:val="000000"/>
              </w:rPr>
              <w:t>21</w:t>
            </w:r>
          </w:p>
        </w:tc>
        <w:tc>
          <w:tcPr>
            <w:tcW w:w="1120" w:type="dxa"/>
            <w:tcBorders>
              <w:top w:val="nil"/>
              <w:left w:val="nil"/>
              <w:bottom w:val="single" w:sz="4" w:space="0" w:color="auto"/>
              <w:right w:val="single" w:sz="4" w:space="0" w:color="auto"/>
            </w:tcBorders>
            <w:noWrap/>
            <w:vAlign w:val="bottom"/>
            <w:hideMark/>
          </w:tcPr>
          <w:p w14:paraId="69130E7A" w14:textId="77777777" w:rsidR="00D31A56" w:rsidRPr="00D31A56" w:rsidRDefault="00D31A56" w:rsidP="00D31A56">
            <w:pPr>
              <w:jc w:val="right"/>
              <w:rPr>
                <w:color w:val="000000"/>
              </w:rPr>
            </w:pPr>
            <w:r w:rsidRPr="00D31A56">
              <w:rPr>
                <w:color w:val="000000"/>
              </w:rPr>
              <w:t>19</w:t>
            </w:r>
          </w:p>
        </w:tc>
        <w:tc>
          <w:tcPr>
            <w:tcW w:w="1120" w:type="dxa"/>
            <w:tcBorders>
              <w:top w:val="nil"/>
              <w:left w:val="nil"/>
              <w:bottom w:val="single" w:sz="4" w:space="0" w:color="auto"/>
              <w:right w:val="single" w:sz="4" w:space="0" w:color="auto"/>
            </w:tcBorders>
            <w:noWrap/>
            <w:vAlign w:val="bottom"/>
            <w:hideMark/>
          </w:tcPr>
          <w:p w14:paraId="1B1F58FB" w14:textId="77777777" w:rsidR="00D31A56" w:rsidRPr="00D31A56" w:rsidRDefault="00D31A56" w:rsidP="00D31A56">
            <w:pPr>
              <w:jc w:val="right"/>
              <w:rPr>
                <w:color w:val="000000"/>
              </w:rPr>
            </w:pPr>
            <w:r w:rsidRPr="00D31A56">
              <w:rPr>
                <w:color w:val="000000"/>
              </w:rPr>
              <w:t>14</w:t>
            </w:r>
          </w:p>
        </w:tc>
      </w:tr>
      <w:tr w:rsidR="00D31A56" w:rsidRPr="00D31A56" w14:paraId="1E4E97E7" w14:textId="77777777" w:rsidTr="00D31A56">
        <w:trPr>
          <w:trHeight w:val="300"/>
        </w:trPr>
        <w:tc>
          <w:tcPr>
            <w:tcW w:w="1660" w:type="dxa"/>
            <w:tcBorders>
              <w:top w:val="nil"/>
              <w:left w:val="single" w:sz="4" w:space="0" w:color="auto"/>
              <w:bottom w:val="single" w:sz="4" w:space="0" w:color="auto"/>
              <w:right w:val="single" w:sz="4" w:space="0" w:color="auto"/>
            </w:tcBorders>
            <w:noWrap/>
            <w:vAlign w:val="bottom"/>
            <w:hideMark/>
          </w:tcPr>
          <w:p w14:paraId="0DDE162E" w14:textId="77777777" w:rsidR="00D31A56" w:rsidRPr="00D31A56" w:rsidRDefault="00D31A56" w:rsidP="00D31A56">
            <w:pPr>
              <w:rPr>
                <w:color w:val="000000"/>
              </w:rPr>
            </w:pPr>
            <w:r w:rsidRPr="00D31A56">
              <w:rPr>
                <w:color w:val="000000"/>
              </w:rPr>
              <w:t>Other Agencies</w:t>
            </w:r>
          </w:p>
        </w:tc>
        <w:tc>
          <w:tcPr>
            <w:tcW w:w="1120" w:type="dxa"/>
            <w:tcBorders>
              <w:top w:val="nil"/>
              <w:left w:val="nil"/>
              <w:bottom w:val="single" w:sz="4" w:space="0" w:color="auto"/>
              <w:right w:val="single" w:sz="4" w:space="0" w:color="auto"/>
            </w:tcBorders>
            <w:noWrap/>
            <w:vAlign w:val="bottom"/>
            <w:hideMark/>
          </w:tcPr>
          <w:p w14:paraId="1C059537" w14:textId="77777777" w:rsidR="00D31A56" w:rsidRPr="00D31A56" w:rsidRDefault="00D31A56" w:rsidP="00D31A56">
            <w:pPr>
              <w:jc w:val="right"/>
              <w:rPr>
                <w:color w:val="000000"/>
              </w:rPr>
            </w:pPr>
            <w:r w:rsidRPr="00D31A56">
              <w:rPr>
                <w:color w:val="000000"/>
              </w:rPr>
              <w:t>0</w:t>
            </w:r>
          </w:p>
        </w:tc>
        <w:tc>
          <w:tcPr>
            <w:tcW w:w="1120" w:type="dxa"/>
            <w:tcBorders>
              <w:top w:val="nil"/>
              <w:left w:val="nil"/>
              <w:bottom w:val="single" w:sz="4" w:space="0" w:color="auto"/>
              <w:right w:val="single" w:sz="4" w:space="0" w:color="auto"/>
            </w:tcBorders>
            <w:noWrap/>
            <w:vAlign w:val="bottom"/>
            <w:hideMark/>
          </w:tcPr>
          <w:p w14:paraId="1D3A22CB" w14:textId="77777777" w:rsidR="00D31A56" w:rsidRPr="00D31A56" w:rsidRDefault="00D31A56" w:rsidP="00D31A56">
            <w:pPr>
              <w:jc w:val="right"/>
              <w:rPr>
                <w:color w:val="000000"/>
              </w:rPr>
            </w:pPr>
            <w:r w:rsidRPr="00D31A56">
              <w:rPr>
                <w:color w:val="000000"/>
              </w:rPr>
              <w:t>6</w:t>
            </w:r>
          </w:p>
        </w:tc>
        <w:tc>
          <w:tcPr>
            <w:tcW w:w="1120" w:type="dxa"/>
            <w:tcBorders>
              <w:top w:val="nil"/>
              <w:left w:val="nil"/>
              <w:bottom w:val="single" w:sz="4" w:space="0" w:color="auto"/>
              <w:right w:val="single" w:sz="4" w:space="0" w:color="auto"/>
            </w:tcBorders>
            <w:noWrap/>
            <w:vAlign w:val="bottom"/>
            <w:hideMark/>
          </w:tcPr>
          <w:p w14:paraId="5A5587FB" w14:textId="77777777" w:rsidR="00D31A56" w:rsidRPr="00D31A56" w:rsidRDefault="00D31A56" w:rsidP="00D31A56">
            <w:pPr>
              <w:jc w:val="right"/>
              <w:rPr>
                <w:color w:val="000000"/>
              </w:rPr>
            </w:pPr>
            <w:r w:rsidRPr="00D31A56">
              <w:rPr>
                <w:color w:val="000000"/>
              </w:rPr>
              <w:t>5</w:t>
            </w:r>
          </w:p>
        </w:tc>
      </w:tr>
    </w:tbl>
    <w:p w14:paraId="1AA7E732" w14:textId="16F55A37" w:rsidR="00AC7B87" w:rsidRDefault="00D31A56" w:rsidP="00AC7B87">
      <w:pPr>
        <w:pStyle w:val="ListParagraph"/>
        <w:ind w:left="360"/>
        <w:contextualSpacing w:val="0"/>
        <w:rPr>
          <w:rFonts w:ascii="Times New Roman" w:hAnsi="Times New Roman" w:cs="Times New Roman"/>
          <w:sz w:val="20"/>
          <w:szCs w:val="20"/>
        </w:rPr>
      </w:pPr>
      <w:r>
        <w:rPr>
          <w:rFonts w:ascii="Times New Roman" w:hAnsi="Times New Roman" w:cs="Times New Roman"/>
          <w:sz w:val="20"/>
          <w:szCs w:val="20"/>
        </w:rPr>
        <w:br/>
      </w:r>
      <w:r w:rsidR="00FA22A7" w:rsidRPr="000E5DD4">
        <w:rPr>
          <w:rFonts w:ascii="Times New Roman" w:hAnsi="Times New Roman" w:cs="Times New Roman"/>
          <w:sz w:val="20"/>
          <w:szCs w:val="20"/>
        </w:rPr>
        <w:t>Response:</w:t>
      </w:r>
    </w:p>
    <w:p w14:paraId="1A8F4DB3" w14:textId="4C16BECE" w:rsidR="0006574C" w:rsidRDefault="0006574C" w:rsidP="0006574C">
      <w:pPr>
        <w:pStyle w:val="ListParagraph"/>
        <w:numPr>
          <w:ilvl w:val="0"/>
          <w:numId w:val="25"/>
        </w:numPr>
        <w:ind w:left="360"/>
        <w:rPr>
          <w:rFonts w:ascii="Times New Roman" w:hAnsi="Times New Roman" w:cs="Times New Roman"/>
          <w:sz w:val="20"/>
          <w:szCs w:val="20"/>
        </w:rPr>
      </w:pPr>
      <w:r w:rsidRPr="0006574C">
        <w:rPr>
          <w:rFonts w:ascii="Times New Roman" w:hAnsi="Times New Roman" w:cs="Times New Roman"/>
          <w:sz w:val="20"/>
          <w:szCs w:val="20"/>
        </w:rPr>
        <w:t>Can your company provide services to all Geographically Separated Units (GSUs) of Front Range Installations, including those outside the immediate Front Range but within the 50 United States?</w:t>
      </w:r>
      <w:r w:rsidR="00F67139">
        <w:rPr>
          <w:rFonts w:ascii="Times New Roman" w:hAnsi="Times New Roman" w:cs="Times New Roman"/>
          <w:sz w:val="20"/>
          <w:szCs w:val="20"/>
        </w:rPr>
        <w:t xml:space="preserve"> </w:t>
      </w:r>
      <w:r w:rsidR="00BD7DF7">
        <w:rPr>
          <w:rFonts w:ascii="Times New Roman" w:hAnsi="Times New Roman" w:cs="Times New Roman"/>
          <w:sz w:val="20"/>
          <w:szCs w:val="20"/>
        </w:rPr>
        <w:t>If so, provide a narrative explaining your capability</w:t>
      </w:r>
      <w:r w:rsidR="00067B54">
        <w:rPr>
          <w:rFonts w:ascii="Times New Roman" w:hAnsi="Times New Roman" w:cs="Times New Roman"/>
          <w:sz w:val="20"/>
          <w:szCs w:val="20"/>
        </w:rPr>
        <w:t>. If not, please elaborate on the challenges impacting your ability to provide these required support.</w:t>
      </w:r>
    </w:p>
    <w:p w14:paraId="1B25E616" w14:textId="5C13A219" w:rsidR="000C5504" w:rsidRPr="000C5504" w:rsidRDefault="000C5504" w:rsidP="000C5504">
      <w:pPr>
        <w:ind w:left="360"/>
      </w:pPr>
      <w:r>
        <w:t>Response:</w:t>
      </w:r>
    </w:p>
    <w:p w14:paraId="4C737806" w14:textId="77777777" w:rsidR="00C63E6D" w:rsidRPr="00C63E6D" w:rsidRDefault="00C63E6D" w:rsidP="00C63E6D"/>
    <w:p w14:paraId="0C59E440" w14:textId="56713378" w:rsidR="00AC7B87" w:rsidRDefault="00AC7B87" w:rsidP="00AC7B87">
      <w:pPr>
        <w:pStyle w:val="ListParagraph"/>
        <w:numPr>
          <w:ilvl w:val="0"/>
          <w:numId w:val="25"/>
        </w:numPr>
        <w:ind w:left="360"/>
        <w:rPr>
          <w:rFonts w:ascii="Times New Roman" w:hAnsi="Times New Roman" w:cs="Times New Roman"/>
          <w:sz w:val="20"/>
          <w:szCs w:val="20"/>
        </w:rPr>
      </w:pPr>
      <w:r w:rsidRPr="00AC7B87">
        <w:rPr>
          <w:rFonts w:ascii="Times New Roman" w:hAnsi="Times New Roman" w:cs="Times New Roman"/>
          <w:sz w:val="20"/>
          <w:szCs w:val="20"/>
        </w:rPr>
        <w:t xml:space="preserve">Does your company have </w:t>
      </w:r>
      <w:r>
        <w:rPr>
          <w:rFonts w:ascii="Times New Roman" w:hAnsi="Times New Roman" w:cs="Times New Roman"/>
          <w:sz w:val="20"/>
          <w:szCs w:val="20"/>
        </w:rPr>
        <w:t xml:space="preserve">the capability and/or </w:t>
      </w:r>
      <w:r w:rsidRPr="00AC7B87">
        <w:rPr>
          <w:rFonts w:ascii="Times New Roman" w:hAnsi="Times New Roman" w:cs="Times New Roman"/>
          <w:sz w:val="20"/>
          <w:szCs w:val="20"/>
        </w:rPr>
        <w:t xml:space="preserve">experience </w:t>
      </w:r>
      <w:r w:rsidR="00395912">
        <w:rPr>
          <w:rFonts w:ascii="Times New Roman" w:hAnsi="Times New Roman" w:cs="Times New Roman"/>
          <w:sz w:val="20"/>
          <w:szCs w:val="20"/>
        </w:rPr>
        <w:t xml:space="preserve">of </w:t>
      </w:r>
      <w:r w:rsidRPr="00AC7B87">
        <w:rPr>
          <w:rFonts w:ascii="Times New Roman" w:hAnsi="Times New Roman" w:cs="Times New Roman"/>
          <w:sz w:val="20"/>
          <w:szCs w:val="20"/>
        </w:rPr>
        <w:t>working during inclement weather commonly found in CO and WY?</w:t>
      </w:r>
      <w:r w:rsidR="00786639">
        <w:rPr>
          <w:rFonts w:ascii="Times New Roman" w:hAnsi="Times New Roman" w:cs="Times New Roman"/>
          <w:sz w:val="20"/>
          <w:szCs w:val="20"/>
        </w:rPr>
        <w:t xml:space="preserve"> If yes, please provide an example of </w:t>
      </w:r>
      <w:r w:rsidR="00BB7D23">
        <w:rPr>
          <w:rFonts w:ascii="Times New Roman" w:hAnsi="Times New Roman" w:cs="Times New Roman"/>
          <w:sz w:val="20"/>
          <w:szCs w:val="20"/>
        </w:rPr>
        <w:t xml:space="preserve">an experience working during inclement weather, or your approach on managing a project during periods of inclement weather. </w:t>
      </w:r>
    </w:p>
    <w:p w14:paraId="3FE8C9F9" w14:textId="77777777" w:rsidR="00182FB6" w:rsidRDefault="00182FB6" w:rsidP="00FA22A7">
      <w:pPr>
        <w:pStyle w:val="ListParagraph"/>
        <w:ind w:left="360"/>
        <w:rPr>
          <w:rFonts w:ascii="Times New Roman" w:hAnsi="Times New Roman" w:cs="Times New Roman"/>
          <w:sz w:val="20"/>
          <w:szCs w:val="20"/>
        </w:rPr>
      </w:pPr>
    </w:p>
    <w:p w14:paraId="7E7790F1" w14:textId="7DBC67D8" w:rsidR="00FA22A7" w:rsidRDefault="00FA22A7" w:rsidP="00FA22A7">
      <w:pPr>
        <w:pStyle w:val="ListParagraph"/>
        <w:ind w:left="360"/>
        <w:rPr>
          <w:rFonts w:ascii="Times New Roman" w:hAnsi="Times New Roman" w:cs="Times New Roman"/>
          <w:sz w:val="20"/>
          <w:szCs w:val="20"/>
        </w:rPr>
      </w:pPr>
      <w:r w:rsidRPr="00664582">
        <w:rPr>
          <w:rFonts w:ascii="Times New Roman" w:hAnsi="Times New Roman" w:cs="Times New Roman"/>
          <w:sz w:val="20"/>
          <w:szCs w:val="20"/>
        </w:rPr>
        <w:t>Response:</w:t>
      </w:r>
    </w:p>
    <w:p w14:paraId="483C3102" w14:textId="77777777" w:rsidR="00AC7B87" w:rsidRDefault="00AC7B87" w:rsidP="00AC7B87">
      <w:pPr>
        <w:pStyle w:val="ListParagraph"/>
        <w:ind w:left="360"/>
        <w:rPr>
          <w:rFonts w:ascii="Times New Roman" w:hAnsi="Times New Roman" w:cs="Times New Roman"/>
          <w:sz w:val="20"/>
          <w:szCs w:val="20"/>
        </w:rPr>
      </w:pPr>
    </w:p>
    <w:p w14:paraId="588F16DF" w14:textId="0A6D53F2" w:rsidR="00CB575C" w:rsidRDefault="00CB575C" w:rsidP="00CB575C">
      <w:pPr>
        <w:pStyle w:val="ListParagraph"/>
        <w:numPr>
          <w:ilvl w:val="0"/>
          <w:numId w:val="25"/>
        </w:numPr>
        <w:ind w:left="360"/>
        <w:rPr>
          <w:rFonts w:ascii="Times New Roman" w:hAnsi="Times New Roman" w:cs="Times New Roman"/>
          <w:sz w:val="20"/>
          <w:szCs w:val="20"/>
        </w:rPr>
      </w:pPr>
      <w:r w:rsidRPr="00AC7B87">
        <w:rPr>
          <w:rFonts w:ascii="Times New Roman" w:hAnsi="Times New Roman" w:cs="Times New Roman"/>
          <w:sz w:val="20"/>
          <w:szCs w:val="20"/>
        </w:rPr>
        <w:t xml:space="preserve">Does your company have </w:t>
      </w:r>
      <w:r>
        <w:rPr>
          <w:rFonts w:ascii="Times New Roman" w:hAnsi="Times New Roman" w:cs="Times New Roman"/>
          <w:sz w:val="20"/>
          <w:szCs w:val="20"/>
        </w:rPr>
        <w:t xml:space="preserve">the capability and/or </w:t>
      </w:r>
      <w:r w:rsidRPr="00AC7B87">
        <w:rPr>
          <w:rFonts w:ascii="Times New Roman" w:hAnsi="Times New Roman" w:cs="Times New Roman"/>
          <w:sz w:val="20"/>
          <w:szCs w:val="20"/>
        </w:rPr>
        <w:t xml:space="preserve">experience </w:t>
      </w:r>
      <w:r>
        <w:rPr>
          <w:rFonts w:ascii="Times New Roman" w:hAnsi="Times New Roman" w:cs="Times New Roman"/>
          <w:sz w:val="20"/>
          <w:szCs w:val="20"/>
        </w:rPr>
        <w:t xml:space="preserve">of </w:t>
      </w:r>
      <w:r w:rsidRPr="00AC7B87">
        <w:rPr>
          <w:rFonts w:ascii="Times New Roman" w:hAnsi="Times New Roman" w:cs="Times New Roman"/>
          <w:sz w:val="20"/>
          <w:szCs w:val="20"/>
        </w:rPr>
        <w:t xml:space="preserve">working </w:t>
      </w:r>
      <w:r>
        <w:rPr>
          <w:rFonts w:ascii="Times New Roman" w:hAnsi="Times New Roman" w:cs="Times New Roman"/>
          <w:sz w:val="20"/>
          <w:szCs w:val="20"/>
        </w:rPr>
        <w:t xml:space="preserve">in </w:t>
      </w:r>
      <w:r w:rsidR="002771C0">
        <w:rPr>
          <w:rFonts w:ascii="Times New Roman" w:hAnsi="Times New Roman" w:cs="Times New Roman"/>
          <w:sz w:val="20"/>
          <w:szCs w:val="20"/>
        </w:rPr>
        <w:t xml:space="preserve">a </w:t>
      </w:r>
      <w:r>
        <w:rPr>
          <w:rFonts w:ascii="Times New Roman" w:hAnsi="Times New Roman" w:cs="Times New Roman"/>
          <w:sz w:val="20"/>
          <w:szCs w:val="20"/>
        </w:rPr>
        <w:t>secure military facilit</w:t>
      </w:r>
      <w:r w:rsidR="002771C0">
        <w:rPr>
          <w:rFonts w:ascii="Times New Roman" w:hAnsi="Times New Roman" w:cs="Times New Roman"/>
          <w:sz w:val="20"/>
          <w:szCs w:val="20"/>
        </w:rPr>
        <w:t>y</w:t>
      </w:r>
      <w:r>
        <w:rPr>
          <w:rFonts w:ascii="Times New Roman" w:hAnsi="Times New Roman" w:cs="Times New Roman"/>
          <w:sz w:val="20"/>
          <w:szCs w:val="20"/>
        </w:rPr>
        <w:t>?</w:t>
      </w:r>
      <w:r w:rsidR="006014EA">
        <w:rPr>
          <w:rFonts w:ascii="Times New Roman" w:hAnsi="Times New Roman" w:cs="Times New Roman"/>
          <w:sz w:val="20"/>
          <w:szCs w:val="20"/>
        </w:rPr>
        <w:t xml:space="preserve"> Does your company have an active Facility </w:t>
      </w:r>
      <w:r w:rsidR="0063055B">
        <w:rPr>
          <w:rFonts w:ascii="Times New Roman" w:hAnsi="Times New Roman" w:cs="Times New Roman"/>
          <w:sz w:val="20"/>
          <w:szCs w:val="20"/>
        </w:rPr>
        <w:t xml:space="preserve">Clearance (FCL)? If yes, what is your current clearance level? If not, do you foresee any issues in being able to obtain an FCL </w:t>
      </w:r>
      <w:r w:rsidR="002B13D7">
        <w:rPr>
          <w:rFonts w:ascii="Times New Roman" w:hAnsi="Times New Roman" w:cs="Times New Roman"/>
          <w:sz w:val="20"/>
          <w:szCs w:val="20"/>
        </w:rPr>
        <w:t>with a Secret or higher rating?</w:t>
      </w:r>
    </w:p>
    <w:p w14:paraId="351F2049" w14:textId="77777777" w:rsidR="00FA22A7" w:rsidRDefault="00FA22A7" w:rsidP="00FA22A7">
      <w:pPr>
        <w:pStyle w:val="ListParagraph"/>
        <w:ind w:left="360"/>
        <w:rPr>
          <w:rFonts w:ascii="Times New Roman" w:hAnsi="Times New Roman" w:cs="Times New Roman"/>
          <w:sz w:val="20"/>
          <w:szCs w:val="20"/>
        </w:rPr>
      </w:pPr>
      <w:r w:rsidRPr="00664582">
        <w:rPr>
          <w:rFonts w:ascii="Times New Roman" w:hAnsi="Times New Roman" w:cs="Times New Roman"/>
          <w:sz w:val="20"/>
          <w:szCs w:val="20"/>
        </w:rPr>
        <w:t>Response:</w:t>
      </w:r>
    </w:p>
    <w:p w14:paraId="4C34A4F8" w14:textId="77777777" w:rsidR="00CB575C" w:rsidRDefault="00CB575C" w:rsidP="00362390">
      <w:pPr>
        <w:pStyle w:val="ListParagraph"/>
        <w:ind w:left="360"/>
        <w:rPr>
          <w:rFonts w:ascii="Times New Roman" w:hAnsi="Times New Roman" w:cs="Times New Roman"/>
          <w:sz w:val="20"/>
          <w:szCs w:val="20"/>
        </w:rPr>
      </w:pPr>
    </w:p>
    <w:p w14:paraId="0B3C60E3" w14:textId="10D1BE5A" w:rsidR="004A7C36" w:rsidRPr="000E5DD4" w:rsidRDefault="00AC7B87" w:rsidP="00723072">
      <w:pPr>
        <w:pStyle w:val="ListParagraph"/>
        <w:numPr>
          <w:ilvl w:val="0"/>
          <w:numId w:val="25"/>
        </w:numPr>
        <w:ind w:left="360"/>
      </w:pPr>
      <w:r w:rsidRPr="009F42DD">
        <w:rPr>
          <w:rFonts w:ascii="Times New Roman" w:hAnsi="Times New Roman" w:cs="Times New Roman"/>
          <w:sz w:val="20"/>
          <w:szCs w:val="20"/>
        </w:rPr>
        <w:t xml:space="preserve">Does your company have </w:t>
      </w:r>
      <w:r w:rsidR="003520E7" w:rsidRPr="009F42DD">
        <w:rPr>
          <w:rFonts w:ascii="Times New Roman" w:hAnsi="Times New Roman" w:cs="Times New Roman"/>
          <w:sz w:val="20"/>
          <w:szCs w:val="20"/>
        </w:rPr>
        <w:t xml:space="preserve">the capability and/or </w:t>
      </w:r>
      <w:r w:rsidRPr="009F42DD">
        <w:rPr>
          <w:rFonts w:ascii="Times New Roman" w:hAnsi="Times New Roman" w:cs="Times New Roman"/>
          <w:sz w:val="20"/>
          <w:szCs w:val="20"/>
        </w:rPr>
        <w:t xml:space="preserve">experience </w:t>
      </w:r>
      <w:r w:rsidR="00395912" w:rsidRPr="009F42DD">
        <w:rPr>
          <w:rFonts w:ascii="Times New Roman" w:hAnsi="Times New Roman" w:cs="Times New Roman"/>
          <w:sz w:val="20"/>
          <w:szCs w:val="20"/>
        </w:rPr>
        <w:t xml:space="preserve">of </w:t>
      </w:r>
      <w:r w:rsidRPr="009F42DD">
        <w:rPr>
          <w:rFonts w:ascii="Times New Roman" w:hAnsi="Times New Roman" w:cs="Times New Roman"/>
          <w:sz w:val="20"/>
          <w:szCs w:val="20"/>
        </w:rPr>
        <w:t>performing multi-trade (</w:t>
      </w:r>
      <w:r w:rsidR="00502C92" w:rsidRPr="009F42DD">
        <w:rPr>
          <w:rFonts w:ascii="Times New Roman" w:hAnsi="Times New Roman" w:cs="Times New Roman"/>
          <w:sz w:val="20"/>
          <w:szCs w:val="20"/>
        </w:rPr>
        <w:t xml:space="preserve">Categories such as: </w:t>
      </w:r>
      <w:r w:rsidR="003C0990" w:rsidRPr="009F42DD">
        <w:rPr>
          <w:rFonts w:ascii="Times New Roman" w:hAnsi="Times New Roman" w:cs="Times New Roman"/>
          <w:sz w:val="20"/>
          <w:szCs w:val="20"/>
        </w:rPr>
        <w:t xml:space="preserve">A-E design, </w:t>
      </w:r>
      <w:r w:rsidR="00502C92" w:rsidRPr="009F42DD">
        <w:rPr>
          <w:rFonts w:ascii="Times New Roman" w:hAnsi="Times New Roman" w:cs="Times New Roman"/>
          <w:sz w:val="20"/>
          <w:szCs w:val="20"/>
        </w:rPr>
        <w:t>concrete, masonry, metals, composites, thermal and moisture protection, opening, finishes, furnishing, conveying equipment, fire suppression, plumbing, heating and air conditioning, integrated automation, electrical, communications, safety and security, exterior improvements, utilities, transportation, storage, pollution control, and power generation to include special construction (i.e. converting a room to a Sensitive Compartmented Information Facility (SCIF</w:t>
      </w:r>
      <w:r w:rsidRPr="009F42DD">
        <w:rPr>
          <w:rFonts w:ascii="Times New Roman" w:hAnsi="Times New Roman" w:cs="Times New Roman"/>
          <w:sz w:val="20"/>
          <w:szCs w:val="20"/>
        </w:rPr>
        <w:t>)</w:t>
      </w:r>
      <w:r w:rsidR="003C0990" w:rsidRPr="009F42DD">
        <w:rPr>
          <w:rFonts w:ascii="Times New Roman" w:hAnsi="Times New Roman" w:cs="Times New Roman"/>
          <w:sz w:val="20"/>
          <w:szCs w:val="20"/>
        </w:rPr>
        <w:t>)</w:t>
      </w:r>
      <w:r w:rsidRPr="009F42DD">
        <w:rPr>
          <w:rFonts w:ascii="Times New Roman" w:hAnsi="Times New Roman" w:cs="Times New Roman"/>
          <w:sz w:val="20"/>
          <w:szCs w:val="20"/>
        </w:rPr>
        <w:t xml:space="preserve"> projects?  </w:t>
      </w:r>
      <w:r w:rsidR="00395912" w:rsidRPr="009F42DD">
        <w:rPr>
          <w:rFonts w:ascii="Times New Roman" w:hAnsi="Times New Roman" w:cs="Times New Roman"/>
          <w:sz w:val="20"/>
          <w:szCs w:val="20"/>
        </w:rPr>
        <w:t>Please state the trades your company is able to manage/perform</w:t>
      </w:r>
      <w:r w:rsidR="002771C0" w:rsidRPr="009F42DD">
        <w:rPr>
          <w:rFonts w:ascii="Times New Roman" w:hAnsi="Times New Roman" w:cs="Times New Roman"/>
          <w:sz w:val="20"/>
          <w:szCs w:val="20"/>
        </w:rPr>
        <w:t>;</w:t>
      </w:r>
      <w:r w:rsidR="00395912" w:rsidRPr="009F42DD">
        <w:rPr>
          <w:rFonts w:ascii="Times New Roman" w:hAnsi="Times New Roman" w:cs="Times New Roman"/>
          <w:sz w:val="20"/>
          <w:szCs w:val="20"/>
        </w:rPr>
        <w:t xml:space="preserve"> which trades will be subcontracted and with which subcontractors do you typically work with? Also,</w:t>
      </w:r>
      <w:r w:rsidR="00A07554" w:rsidRPr="009F42DD">
        <w:rPr>
          <w:rFonts w:ascii="Times New Roman" w:hAnsi="Times New Roman" w:cs="Times New Roman"/>
          <w:sz w:val="20"/>
          <w:szCs w:val="20"/>
        </w:rPr>
        <w:t xml:space="preserve"> p</w:t>
      </w:r>
      <w:r w:rsidR="00395912" w:rsidRPr="009F42DD">
        <w:rPr>
          <w:rFonts w:ascii="Times New Roman" w:hAnsi="Times New Roman" w:cs="Times New Roman"/>
          <w:sz w:val="20"/>
          <w:szCs w:val="20"/>
        </w:rPr>
        <w:t>lease tell us about the largest and more complex project</w:t>
      </w:r>
      <w:r w:rsidR="00765AC6">
        <w:rPr>
          <w:rFonts w:ascii="Times New Roman" w:hAnsi="Times New Roman" w:cs="Times New Roman"/>
          <w:sz w:val="20"/>
          <w:szCs w:val="20"/>
        </w:rPr>
        <w:t>s</w:t>
      </w:r>
      <w:r w:rsidR="00395912" w:rsidRPr="009F42DD">
        <w:rPr>
          <w:rFonts w:ascii="Times New Roman" w:hAnsi="Times New Roman" w:cs="Times New Roman"/>
          <w:sz w:val="20"/>
          <w:szCs w:val="20"/>
        </w:rPr>
        <w:t xml:space="preserve"> (</w:t>
      </w:r>
      <w:r w:rsidR="00072798" w:rsidRPr="009F42DD">
        <w:rPr>
          <w:rFonts w:ascii="Times New Roman" w:hAnsi="Times New Roman" w:cs="Times New Roman"/>
          <w:sz w:val="20"/>
          <w:szCs w:val="20"/>
        </w:rPr>
        <w:t>including</w:t>
      </w:r>
      <w:r w:rsidR="0088445B" w:rsidRPr="009F42DD">
        <w:rPr>
          <w:rFonts w:ascii="Times New Roman" w:hAnsi="Times New Roman" w:cs="Times New Roman"/>
          <w:sz w:val="20"/>
          <w:szCs w:val="20"/>
        </w:rPr>
        <w:t xml:space="preserve"> the </w:t>
      </w:r>
      <w:r w:rsidR="00395912" w:rsidRPr="009F42DD">
        <w:rPr>
          <w:rFonts w:ascii="Times New Roman" w:hAnsi="Times New Roman" w:cs="Times New Roman"/>
          <w:sz w:val="20"/>
          <w:szCs w:val="20"/>
        </w:rPr>
        <w:t xml:space="preserve">description, </w:t>
      </w:r>
      <w:r w:rsidR="0088445B" w:rsidRPr="009F42DD">
        <w:rPr>
          <w:rFonts w:ascii="Times New Roman" w:hAnsi="Times New Roman" w:cs="Times New Roman"/>
          <w:sz w:val="20"/>
          <w:szCs w:val="20"/>
        </w:rPr>
        <w:t xml:space="preserve">contract number, </w:t>
      </w:r>
      <w:r w:rsidR="00395912" w:rsidRPr="009F42DD">
        <w:rPr>
          <w:rFonts w:ascii="Times New Roman" w:hAnsi="Times New Roman" w:cs="Times New Roman"/>
          <w:sz w:val="20"/>
          <w:szCs w:val="20"/>
        </w:rPr>
        <w:t>value,</w:t>
      </w:r>
      <w:r w:rsidR="0088445B" w:rsidRPr="009F42DD">
        <w:rPr>
          <w:rFonts w:ascii="Times New Roman" w:hAnsi="Times New Roman" w:cs="Times New Roman"/>
          <w:sz w:val="20"/>
          <w:szCs w:val="20"/>
        </w:rPr>
        <w:t xml:space="preserve"> PoP,</w:t>
      </w:r>
      <w:r w:rsidR="00395912" w:rsidRPr="009F42DD">
        <w:rPr>
          <w:rFonts w:ascii="Times New Roman" w:hAnsi="Times New Roman" w:cs="Times New Roman"/>
          <w:sz w:val="20"/>
          <w:szCs w:val="20"/>
        </w:rPr>
        <w:t xml:space="preserve"> complexity</w:t>
      </w:r>
      <w:r w:rsidR="00B22943" w:rsidRPr="009F42DD">
        <w:rPr>
          <w:rFonts w:ascii="Times New Roman" w:hAnsi="Times New Roman" w:cs="Times New Roman"/>
          <w:sz w:val="20"/>
          <w:szCs w:val="20"/>
        </w:rPr>
        <w:t>,</w:t>
      </w:r>
      <w:r w:rsidR="0088445B" w:rsidRPr="009F42DD">
        <w:rPr>
          <w:rFonts w:ascii="Times New Roman" w:hAnsi="Times New Roman" w:cs="Times New Roman"/>
          <w:sz w:val="20"/>
          <w:szCs w:val="20"/>
        </w:rPr>
        <w:t xml:space="preserve"> and Agency P</w:t>
      </w:r>
      <w:r w:rsidR="00B22943" w:rsidRPr="009F42DD">
        <w:rPr>
          <w:rFonts w:ascii="Times New Roman" w:hAnsi="Times New Roman" w:cs="Times New Roman"/>
          <w:sz w:val="20"/>
          <w:szCs w:val="20"/>
        </w:rPr>
        <w:t>OC</w:t>
      </w:r>
      <w:r w:rsidR="00395912" w:rsidRPr="009F42DD">
        <w:rPr>
          <w:rFonts w:ascii="Times New Roman" w:hAnsi="Times New Roman" w:cs="Times New Roman"/>
          <w:sz w:val="20"/>
          <w:szCs w:val="20"/>
        </w:rPr>
        <w:t>) your company has successfully completed.</w:t>
      </w:r>
      <w:r w:rsidR="00765AC6">
        <w:rPr>
          <w:rFonts w:ascii="Times New Roman" w:hAnsi="Times New Roman" w:cs="Times New Roman"/>
          <w:sz w:val="20"/>
          <w:szCs w:val="20"/>
        </w:rPr>
        <w:t xml:space="preserve"> [Do not submit more than 5 projects]</w:t>
      </w:r>
      <w:r w:rsidR="00395912" w:rsidRPr="009F42DD">
        <w:rPr>
          <w:rFonts w:ascii="Times New Roman" w:hAnsi="Times New Roman" w:cs="Times New Roman"/>
          <w:sz w:val="20"/>
          <w:szCs w:val="20"/>
        </w:rPr>
        <w:t xml:space="preserve"> </w:t>
      </w:r>
      <w:r w:rsidR="000E5DD4">
        <w:rPr>
          <w:rFonts w:ascii="Times New Roman" w:hAnsi="Times New Roman" w:cs="Times New Roman"/>
          <w:sz w:val="20"/>
          <w:szCs w:val="20"/>
        </w:rPr>
        <w:br/>
      </w:r>
      <w:r w:rsidR="000E5DD4">
        <w:rPr>
          <w:rFonts w:ascii="Times New Roman" w:hAnsi="Times New Roman" w:cs="Times New Roman"/>
          <w:sz w:val="20"/>
          <w:szCs w:val="20"/>
        </w:rPr>
        <w:br/>
        <w:t>R</w:t>
      </w:r>
      <w:r w:rsidR="00FA22A7" w:rsidRPr="009F42DD">
        <w:rPr>
          <w:rFonts w:ascii="Times New Roman" w:hAnsi="Times New Roman" w:cs="Times New Roman"/>
          <w:sz w:val="20"/>
          <w:szCs w:val="20"/>
        </w:rPr>
        <w:t>esponse:</w:t>
      </w:r>
      <w:r w:rsidR="000E5DD4">
        <w:rPr>
          <w:rFonts w:ascii="Times New Roman" w:hAnsi="Times New Roman" w:cs="Times New Roman"/>
          <w:sz w:val="20"/>
          <w:szCs w:val="20"/>
        </w:rPr>
        <w:br/>
      </w:r>
    </w:p>
    <w:p w14:paraId="7B825295" w14:textId="02CAA495" w:rsidR="003A5384" w:rsidRPr="00765AC6" w:rsidRDefault="0056393D" w:rsidP="0055793B">
      <w:pPr>
        <w:pStyle w:val="ListParagraph"/>
        <w:numPr>
          <w:ilvl w:val="0"/>
          <w:numId w:val="25"/>
        </w:numPr>
        <w:ind w:left="360"/>
        <w:rPr>
          <w:rFonts w:ascii="Times New Roman" w:hAnsi="Times New Roman" w:cs="Times New Roman"/>
          <w:sz w:val="20"/>
          <w:szCs w:val="20"/>
        </w:rPr>
      </w:pPr>
      <w:r w:rsidRPr="00765AC6">
        <w:rPr>
          <w:rFonts w:ascii="Times New Roman" w:hAnsi="Times New Roman" w:cs="Times New Roman"/>
          <w:sz w:val="20"/>
          <w:szCs w:val="20"/>
        </w:rPr>
        <w:lastRenderedPageBreak/>
        <w:t>D</w:t>
      </w:r>
      <w:r w:rsidR="00CD6D33" w:rsidRPr="00765AC6">
        <w:rPr>
          <w:rFonts w:ascii="Times New Roman" w:hAnsi="Times New Roman" w:cs="Times New Roman"/>
          <w:sz w:val="20"/>
          <w:szCs w:val="20"/>
        </w:rPr>
        <w:t>oes your company</w:t>
      </w:r>
      <w:r w:rsidRPr="00765AC6">
        <w:rPr>
          <w:rFonts w:ascii="Times New Roman" w:hAnsi="Times New Roman" w:cs="Times New Roman"/>
          <w:sz w:val="20"/>
          <w:szCs w:val="20"/>
        </w:rPr>
        <w:t xml:space="preserve"> have the capability and/or experience</w:t>
      </w:r>
      <w:r w:rsidR="00CD6D33" w:rsidRPr="00765AC6">
        <w:rPr>
          <w:rFonts w:ascii="Times New Roman" w:hAnsi="Times New Roman" w:cs="Times New Roman"/>
          <w:sz w:val="20"/>
          <w:szCs w:val="20"/>
        </w:rPr>
        <w:t xml:space="preserve"> </w:t>
      </w:r>
      <w:r w:rsidR="00A07554" w:rsidRPr="00765AC6">
        <w:rPr>
          <w:rFonts w:ascii="Times New Roman" w:hAnsi="Times New Roman" w:cs="Times New Roman"/>
          <w:sz w:val="20"/>
          <w:szCs w:val="20"/>
        </w:rPr>
        <w:t xml:space="preserve">of </w:t>
      </w:r>
      <w:r w:rsidRPr="00765AC6">
        <w:rPr>
          <w:rFonts w:ascii="Times New Roman" w:hAnsi="Times New Roman" w:cs="Times New Roman"/>
          <w:sz w:val="20"/>
          <w:szCs w:val="20"/>
        </w:rPr>
        <w:t>involving</w:t>
      </w:r>
      <w:r w:rsidR="00235405" w:rsidRPr="00765AC6">
        <w:rPr>
          <w:rFonts w:ascii="Times New Roman" w:hAnsi="Times New Roman" w:cs="Times New Roman"/>
          <w:sz w:val="20"/>
          <w:szCs w:val="20"/>
        </w:rPr>
        <w:t>,</w:t>
      </w:r>
      <w:r w:rsidRPr="00765AC6">
        <w:rPr>
          <w:rFonts w:ascii="Times New Roman" w:hAnsi="Times New Roman" w:cs="Times New Roman"/>
          <w:sz w:val="20"/>
          <w:szCs w:val="20"/>
        </w:rPr>
        <w:t xml:space="preserve"> </w:t>
      </w:r>
      <w:r w:rsidR="00235405" w:rsidRPr="00765AC6">
        <w:rPr>
          <w:rFonts w:ascii="Times New Roman" w:hAnsi="Times New Roman" w:cs="Times New Roman"/>
          <w:sz w:val="20"/>
          <w:szCs w:val="20"/>
        </w:rPr>
        <w:t xml:space="preserve">up to 100% design or access to design capability, </w:t>
      </w:r>
      <w:r w:rsidRPr="00765AC6">
        <w:rPr>
          <w:rFonts w:ascii="Times New Roman" w:hAnsi="Times New Roman" w:cs="Times New Roman"/>
          <w:sz w:val="20"/>
          <w:szCs w:val="20"/>
        </w:rPr>
        <w:t>for all aspects of general building construction</w:t>
      </w:r>
      <w:r w:rsidR="00A07554" w:rsidRPr="00765AC6">
        <w:rPr>
          <w:rFonts w:ascii="Times New Roman" w:hAnsi="Times New Roman" w:cs="Times New Roman"/>
          <w:sz w:val="20"/>
          <w:szCs w:val="20"/>
        </w:rPr>
        <w:t>?  P</w:t>
      </w:r>
      <w:r w:rsidR="00CD6D33" w:rsidRPr="00765AC6">
        <w:rPr>
          <w:rFonts w:ascii="Times New Roman" w:hAnsi="Times New Roman" w:cs="Times New Roman"/>
          <w:sz w:val="20"/>
          <w:szCs w:val="20"/>
        </w:rPr>
        <w:t>lease identify</w:t>
      </w:r>
      <w:r w:rsidR="007B6094" w:rsidRPr="00765AC6">
        <w:rPr>
          <w:rFonts w:ascii="Times New Roman" w:hAnsi="Times New Roman" w:cs="Times New Roman"/>
          <w:sz w:val="20"/>
          <w:szCs w:val="20"/>
        </w:rPr>
        <w:t>:</w:t>
      </w:r>
      <w:r w:rsidR="00235405" w:rsidRPr="00765AC6">
        <w:rPr>
          <w:rFonts w:ascii="Times New Roman" w:hAnsi="Times New Roman" w:cs="Times New Roman"/>
          <w:sz w:val="20"/>
          <w:szCs w:val="20"/>
        </w:rPr>
        <w:t xml:space="preserve"> 1) </w:t>
      </w:r>
      <w:r w:rsidR="002771C0" w:rsidRPr="00765AC6">
        <w:rPr>
          <w:rFonts w:ascii="Times New Roman" w:hAnsi="Times New Roman" w:cs="Times New Roman"/>
          <w:sz w:val="20"/>
          <w:szCs w:val="20"/>
        </w:rPr>
        <w:t>which A-E disciplines you have the ability to design in-house (Mechanical, Electrical, Structural, Fire Protection, etc.); 2) whether you subcontract all/any A-E services; and 3</w:t>
      </w:r>
      <w:r w:rsidR="00235405" w:rsidRPr="00765AC6">
        <w:rPr>
          <w:rFonts w:ascii="Times New Roman" w:hAnsi="Times New Roman" w:cs="Times New Roman"/>
          <w:sz w:val="20"/>
          <w:szCs w:val="20"/>
        </w:rPr>
        <w:t>) have state certified Professional Engineers and/or registered Architects on staff</w:t>
      </w:r>
      <w:r w:rsidR="002771C0" w:rsidRPr="00765AC6">
        <w:rPr>
          <w:rFonts w:ascii="Times New Roman" w:hAnsi="Times New Roman" w:cs="Times New Roman"/>
          <w:sz w:val="20"/>
          <w:szCs w:val="20"/>
        </w:rPr>
        <w:t xml:space="preserve"> </w:t>
      </w:r>
    </w:p>
    <w:p w14:paraId="314F34CA" w14:textId="77777777" w:rsidR="00FE150F" w:rsidRDefault="00FE150F" w:rsidP="00FE150F">
      <w:pPr>
        <w:pStyle w:val="ListParagraph"/>
        <w:ind w:left="360"/>
        <w:rPr>
          <w:rFonts w:ascii="Times New Roman" w:hAnsi="Times New Roman" w:cs="Times New Roman"/>
          <w:sz w:val="20"/>
          <w:szCs w:val="20"/>
        </w:rPr>
      </w:pPr>
    </w:p>
    <w:p w14:paraId="39B5AF0C" w14:textId="3089CB76" w:rsidR="00182FB6" w:rsidRPr="00182FB6" w:rsidRDefault="00FA22A7" w:rsidP="00FE150F">
      <w:pPr>
        <w:pStyle w:val="ListParagraph"/>
        <w:ind w:left="360"/>
        <w:rPr>
          <w:rFonts w:ascii="Times New Roman" w:hAnsi="Times New Roman" w:cs="Times New Roman"/>
          <w:sz w:val="20"/>
          <w:szCs w:val="20"/>
        </w:rPr>
      </w:pPr>
      <w:r w:rsidRPr="00664582">
        <w:rPr>
          <w:rFonts w:ascii="Times New Roman" w:hAnsi="Times New Roman" w:cs="Times New Roman"/>
          <w:sz w:val="20"/>
          <w:szCs w:val="20"/>
        </w:rPr>
        <w:t>Response:</w:t>
      </w:r>
    </w:p>
    <w:p w14:paraId="7298BB64" w14:textId="77777777" w:rsidR="00A608E2" w:rsidRDefault="00A608E2" w:rsidP="00A608E2">
      <w:pPr>
        <w:pStyle w:val="ListParagraph"/>
        <w:ind w:left="360"/>
        <w:rPr>
          <w:rFonts w:ascii="Times New Roman" w:hAnsi="Times New Roman" w:cs="Times New Roman"/>
          <w:sz w:val="20"/>
          <w:szCs w:val="20"/>
        </w:rPr>
      </w:pPr>
    </w:p>
    <w:p w14:paraId="599C0998" w14:textId="69A8EAEB" w:rsidR="00FE150F" w:rsidRDefault="00FE150F" w:rsidP="0056393D">
      <w:pPr>
        <w:pStyle w:val="ListParagraph"/>
        <w:numPr>
          <w:ilvl w:val="0"/>
          <w:numId w:val="25"/>
        </w:numPr>
        <w:ind w:left="360"/>
        <w:rPr>
          <w:rFonts w:ascii="Times New Roman" w:hAnsi="Times New Roman" w:cs="Times New Roman"/>
          <w:sz w:val="20"/>
          <w:szCs w:val="20"/>
        </w:rPr>
      </w:pPr>
      <w:r>
        <w:rPr>
          <w:rFonts w:ascii="Times New Roman" w:hAnsi="Times New Roman" w:cs="Times New Roman"/>
          <w:sz w:val="20"/>
          <w:szCs w:val="20"/>
        </w:rPr>
        <w:t xml:space="preserve">Has your company held a Multiple Award contract (IDIQ, SATOC, MATOC, MACC, etc.)? Provide the contract number, contract value, </w:t>
      </w:r>
      <w:r w:rsidR="009602E4">
        <w:rPr>
          <w:rFonts w:ascii="Times New Roman" w:hAnsi="Times New Roman" w:cs="Times New Roman"/>
          <w:sz w:val="20"/>
          <w:szCs w:val="20"/>
        </w:rPr>
        <w:t>PoP</w:t>
      </w:r>
      <w:r>
        <w:rPr>
          <w:rFonts w:ascii="Times New Roman" w:hAnsi="Times New Roman" w:cs="Times New Roman"/>
          <w:sz w:val="20"/>
          <w:szCs w:val="20"/>
        </w:rPr>
        <w:t xml:space="preserve">, Agency, and detailed description of the project(s)/service(s) provided. </w:t>
      </w:r>
    </w:p>
    <w:p w14:paraId="3D3B3E07" w14:textId="77777777" w:rsidR="00FE150F" w:rsidRDefault="00FE150F" w:rsidP="00FE150F">
      <w:pPr>
        <w:pStyle w:val="ListParagraph"/>
        <w:ind w:left="360"/>
        <w:rPr>
          <w:rFonts w:ascii="Times New Roman" w:hAnsi="Times New Roman" w:cs="Times New Roman"/>
          <w:sz w:val="20"/>
          <w:szCs w:val="20"/>
        </w:rPr>
      </w:pPr>
    </w:p>
    <w:p w14:paraId="7FB0FCB8" w14:textId="03EAD386" w:rsidR="0056393D" w:rsidRDefault="0056393D" w:rsidP="0056393D">
      <w:pPr>
        <w:pStyle w:val="ListParagraph"/>
        <w:numPr>
          <w:ilvl w:val="0"/>
          <w:numId w:val="25"/>
        </w:numPr>
        <w:ind w:left="360"/>
        <w:rPr>
          <w:rFonts w:ascii="Times New Roman" w:hAnsi="Times New Roman" w:cs="Times New Roman"/>
          <w:sz w:val="20"/>
          <w:szCs w:val="20"/>
        </w:rPr>
      </w:pPr>
      <w:r>
        <w:rPr>
          <w:rFonts w:ascii="Times New Roman" w:hAnsi="Times New Roman" w:cs="Times New Roman"/>
          <w:sz w:val="20"/>
          <w:szCs w:val="20"/>
        </w:rPr>
        <w:t>D</w:t>
      </w:r>
      <w:r w:rsidRPr="002C7BB1">
        <w:rPr>
          <w:rFonts w:ascii="Times New Roman" w:hAnsi="Times New Roman" w:cs="Times New Roman"/>
          <w:sz w:val="20"/>
          <w:szCs w:val="20"/>
        </w:rPr>
        <w:t>oes your company</w:t>
      </w:r>
      <w:r w:rsidRPr="0056393D">
        <w:rPr>
          <w:rFonts w:ascii="Times New Roman" w:hAnsi="Times New Roman" w:cs="Times New Roman"/>
          <w:sz w:val="20"/>
          <w:szCs w:val="20"/>
        </w:rPr>
        <w:t xml:space="preserve"> </w:t>
      </w:r>
      <w:r w:rsidRPr="003A5384">
        <w:rPr>
          <w:rFonts w:ascii="Times New Roman" w:hAnsi="Times New Roman" w:cs="Times New Roman"/>
          <w:sz w:val="20"/>
          <w:szCs w:val="20"/>
        </w:rPr>
        <w:t xml:space="preserve">have </w:t>
      </w:r>
      <w:r>
        <w:rPr>
          <w:rFonts w:ascii="Times New Roman" w:hAnsi="Times New Roman" w:cs="Times New Roman"/>
          <w:sz w:val="20"/>
          <w:szCs w:val="20"/>
        </w:rPr>
        <w:t xml:space="preserve">the capability and/or </w:t>
      </w:r>
      <w:r w:rsidRPr="003A5384">
        <w:rPr>
          <w:rFonts w:ascii="Times New Roman" w:hAnsi="Times New Roman" w:cs="Times New Roman"/>
          <w:sz w:val="20"/>
          <w:szCs w:val="20"/>
        </w:rPr>
        <w:t>experience</w:t>
      </w:r>
      <w:r w:rsidRPr="002C7BB1">
        <w:rPr>
          <w:rFonts w:ascii="Times New Roman" w:hAnsi="Times New Roman" w:cs="Times New Roman"/>
          <w:sz w:val="20"/>
          <w:szCs w:val="20"/>
        </w:rPr>
        <w:t xml:space="preserve"> </w:t>
      </w:r>
      <w:r>
        <w:rPr>
          <w:rFonts w:ascii="Times New Roman" w:hAnsi="Times New Roman" w:cs="Times New Roman"/>
          <w:sz w:val="20"/>
          <w:szCs w:val="20"/>
        </w:rPr>
        <w:t>in using</w:t>
      </w:r>
      <w:r w:rsidRPr="003A5384">
        <w:rPr>
          <w:rFonts w:ascii="Times New Roman" w:hAnsi="Times New Roman" w:cs="Times New Roman"/>
          <w:sz w:val="20"/>
          <w:szCs w:val="20"/>
        </w:rPr>
        <w:t xml:space="preserve"> RSMeans e4Clicks software?</w:t>
      </w:r>
      <w:r w:rsidR="0028210E">
        <w:rPr>
          <w:rFonts w:ascii="Times New Roman" w:hAnsi="Times New Roman" w:cs="Times New Roman"/>
          <w:sz w:val="20"/>
          <w:szCs w:val="20"/>
        </w:rPr>
        <w:t xml:space="preserve"> Outside of RSMeans, is there a preferred estimating software which your company uses</w:t>
      </w:r>
      <w:r w:rsidR="0019764C">
        <w:rPr>
          <w:rFonts w:ascii="Times New Roman" w:hAnsi="Times New Roman" w:cs="Times New Roman"/>
          <w:sz w:val="20"/>
          <w:szCs w:val="20"/>
        </w:rPr>
        <w:t>?</w:t>
      </w:r>
      <w:r w:rsidR="00576A91">
        <w:rPr>
          <w:rFonts w:ascii="Times New Roman" w:hAnsi="Times New Roman" w:cs="Times New Roman"/>
          <w:sz w:val="20"/>
          <w:szCs w:val="20"/>
        </w:rPr>
        <w:t xml:space="preserve"> Would you see it as a barrier or conflict to require all contractors to utilize the same type of estimating software?</w:t>
      </w:r>
    </w:p>
    <w:p w14:paraId="0EB8BE41" w14:textId="77777777" w:rsidR="00FE150F" w:rsidRDefault="00FE150F" w:rsidP="00FA22A7">
      <w:pPr>
        <w:pStyle w:val="ListParagraph"/>
        <w:ind w:left="360"/>
        <w:rPr>
          <w:rFonts w:ascii="Times New Roman" w:hAnsi="Times New Roman" w:cs="Times New Roman"/>
          <w:sz w:val="20"/>
          <w:szCs w:val="20"/>
        </w:rPr>
      </w:pPr>
    </w:p>
    <w:p w14:paraId="179795B8" w14:textId="24C75947" w:rsidR="00FA22A7" w:rsidRDefault="00FA22A7" w:rsidP="00FA22A7">
      <w:pPr>
        <w:pStyle w:val="ListParagraph"/>
        <w:ind w:left="360"/>
        <w:rPr>
          <w:rFonts w:ascii="Times New Roman" w:hAnsi="Times New Roman" w:cs="Times New Roman"/>
          <w:sz w:val="20"/>
          <w:szCs w:val="20"/>
        </w:rPr>
      </w:pPr>
      <w:r w:rsidRPr="00664582">
        <w:rPr>
          <w:rFonts w:ascii="Times New Roman" w:hAnsi="Times New Roman" w:cs="Times New Roman"/>
          <w:sz w:val="20"/>
          <w:szCs w:val="20"/>
        </w:rPr>
        <w:t>Response:</w:t>
      </w:r>
    </w:p>
    <w:p w14:paraId="0422491C" w14:textId="77777777" w:rsidR="0056393D" w:rsidRPr="003A5384" w:rsidRDefault="0056393D" w:rsidP="0056393D">
      <w:pPr>
        <w:pStyle w:val="ListParagraph"/>
        <w:ind w:left="360"/>
        <w:rPr>
          <w:rFonts w:ascii="Times New Roman" w:hAnsi="Times New Roman" w:cs="Times New Roman"/>
          <w:sz w:val="20"/>
          <w:szCs w:val="20"/>
        </w:rPr>
      </w:pPr>
    </w:p>
    <w:p w14:paraId="76943ABB" w14:textId="00893F2C" w:rsidR="00395912" w:rsidRDefault="0056393D" w:rsidP="00235405">
      <w:pPr>
        <w:pStyle w:val="ListParagraph"/>
        <w:numPr>
          <w:ilvl w:val="0"/>
          <w:numId w:val="25"/>
        </w:numPr>
        <w:ind w:left="360"/>
        <w:rPr>
          <w:rFonts w:ascii="Times New Roman" w:hAnsi="Times New Roman" w:cs="Times New Roman"/>
          <w:sz w:val="20"/>
          <w:szCs w:val="20"/>
        </w:rPr>
      </w:pPr>
      <w:r>
        <w:rPr>
          <w:rFonts w:ascii="Times New Roman" w:hAnsi="Times New Roman" w:cs="Times New Roman"/>
          <w:sz w:val="20"/>
          <w:szCs w:val="20"/>
        </w:rPr>
        <w:t>D</w:t>
      </w:r>
      <w:r w:rsidRPr="002C7BB1">
        <w:rPr>
          <w:rFonts w:ascii="Times New Roman" w:hAnsi="Times New Roman" w:cs="Times New Roman"/>
          <w:sz w:val="20"/>
          <w:szCs w:val="20"/>
        </w:rPr>
        <w:t>oes your company</w:t>
      </w:r>
      <w:r w:rsidRPr="0056393D">
        <w:rPr>
          <w:rFonts w:ascii="Times New Roman" w:hAnsi="Times New Roman" w:cs="Times New Roman"/>
          <w:sz w:val="20"/>
          <w:szCs w:val="20"/>
        </w:rPr>
        <w:t xml:space="preserve"> </w:t>
      </w:r>
      <w:r w:rsidRPr="003A5384">
        <w:rPr>
          <w:rFonts w:ascii="Times New Roman" w:hAnsi="Times New Roman" w:cs="Times New Roman"/>
          <w:sz w:val="20"/>
          <w:szCs w:val="20"/>
        </w:rPr>
        <w:t xml:space="preserve">have </w:t>
      </w:r>
      <w:r>
        <w:rPr>
          <w:rFonts w:ascii="Times New Roman" w:hAnsi="Times New Roman" w:cs="Times New Roman"/>
          <w:sz w:val="20"/>
          <w:szCs w:val="20"/>
        </w:rPr>
        <w:t xml:space="preserve">the capability and/or </w:t>
      </w:r>
      <w:r w:rsidRPr="003A5384">
        <w:rPr>
          <w:rFonts w:ascii="Times New Roman" w:hAnsi="Times New Roman" w:cs="Times New Roman"/>
          <w:sz w:val="20"/>
          <w:szCs w:val="20"/>
        </w:rPr>
        <w:t>experience</w:t>
      </w:r>
      <w:r w:rsidRPr="002C7BB1">
        <w:rPr>
          <w:rFonts w:ascii="Times New Roman" w:hAnsi="Times New Roman" w:cs="Times New Roman"/>
          <w:sz w:val="20"/>
          <w:szCs w:val="20"/>
        </w:rPr>
        <w:t xml:space="preserve"> </w:t>
      </w:r>
      <w:r>
        <w:rPr>
          <w:rFonts w:ascii="Times New Roman" w:hAnsi="Times New Roman" w:cs="Times New Roman"/>
          <w:sz w:val="20"/>
          <w:szCs w:val="20"/>
        </w:rPr>
        <w:t xml:space="preserve">to </w:t>
      </w:r>
      <w:r w:rsidR="00395912">
        <w:rPr>
          <w:rFonts w:ascii="Times New Roman" w:hAnsi="Times New Roman" w:cs="Times New Roman"/>
          <w:sz w:val="20"/>
          <w:szCs w:val="20"/>
        </w:rPr>
        <w:t>ramp-up/draw down</w:t>
      </w:r>
      <w:r>
        <w:rPr>
          <w:rFonts w:ascii="Times New Roman" w:hAnsi="Times New Roman" w:cs="Times New Roman"/>
          <w:sz w:val="20"/>
          <w:szCs w:val="20"/>
        </w:rPr>
        <w:t xml:space="preserve"> </w:t>
      </w:r>
      <w:r w:rsidR="00235405">
        <w:rPr>
          <w:rFonts w:ascii="Times New Roman" w:hAnsi="Times New Roman" w:cs="Times New Roman"/>
          <w:sz w:val="20"/>
          <w:szCs w:val="20"/>
        </w:rPr>
        <w:t>workforce and equip</w:t>
      </w:r>
      <w:r w:rsidR="00664582">
        <w:rPr>
          <w:rFonts w:ascii="Times New Roman" w:hAnsi="Times New Roman" w:cs="Times New Roman"/>
          <w:sz w:val="20"/>
          <w:szCs w:val="20"/>
        </w:rPr>
        <w:t>ment</w:t>
      </w:r>
      <w:r w:rsidR="00235405">
        <w:rPr>
          <w:rFonts w:ascii="Times New Roman" w:hAnsi="Times New Roman" w:cs="Times New Roman"/>
          <w:sz w:val="20"/>
          <w:szCs w:val="20"/>
        </w:rPr>
        <w:t xml:space="preserve"> resources</w:t>
      </w:r>
      <w:r>
        <w:rPr>
          <w:rFonts w:ascii="Times New Roman" w:hAnsi="Times New Roman" w:cs="Times New Roman"/>
          <w:sz w:val="20"/>
          <w:szCs w:val="20"/>
        </w:rPr>
        <w:t xml:space="preserve"> according to the needs of the</w:t>
      </w:r>
      <w:r w:rsidR="00395912">
        <w:rPr>
          <w:rFonts w:ascii="Times New Roman" w:hAnsi="Times New Roman" w:cs="Times New Roman"/>
          <w:sz w:val="20"/>
          <w:szCs w:val="20"/>
        </w:rPr>
        <w:t xml:space="preserve"> Government, end-of-year surges, </w:t>
      </w:r>
      <w:r w:rsidR="00235405" w:rsidRPr="00235405">
        <w:rPr>
          <w:rFonts w:ascii="Times New Roman" w:hAnsi="Times New Roman" w:cs="Times New Roman"/>
          <w:sz w:val="20"/>
          <w:szCs w:val="20"/>
        </w:rPr>
        <w:t>size or complexity of projects</w:t>
      </w:r>
      <w:r w:rsidR="00235405">
        <w:rPr>
          <w:rFonts w:ascii="Times New Roman" w:hAnsi="Times New Roman" w:cs="Times New Roman"/>
          <w:sz w:val="20"/>
          <w:szCs w:val="20"/>
        </w:rPr>
        <w:t xml:space="preserve">, </w:t>
      </w:r>
      <w:r w:rsidR="00A608E2">
        <w:rPr>
          <w:rFonts w:ascii="Times New Roman" w:hAnsi="Times New Roman" w:cs="Times New Roman"/>
          <w:sz w:val="20"/>
          <w:szCs w:val="20"/>
        </w:rPr>
        <w:t xml:space="preserve">and </w:t>
      </w:r>
      <w:r w:rsidR="00395912">
        <w:rPr>
          <w:rFonts w:ascii="Times New Roman" w:hAnsi="Times New Roman" w:cs="Times New Roman"/>
          <w:sz w:val="20"/>
          <w:szCs w:val="20"/>
        </w:rPr>
        <w:t>emergency requirements</w:t>
      </w:r>
      <w:r w:rsidR="00A608E2" w:rsidRPr="00A608E2">
        <w:rPr>
          <w:rFonts w:ascii="Times New Roman" w:hAnsi="Times New Roman" w:cs="Times New Roman"/>
          <w:sz w:val="20"/>
          <w:szCs w:val="20"/>
        </w:rPr>
        <w:t xml:space="preserve"> </w:t>
      </w:r>
      <w:r w:rsidR="00A608E2">
        <w:rPr>
          <w:rFonts w:ascii="Times New Roman" w:hAnsi="Times New Roman" w:cs="Times New Roman"/>
          <w:sz w:val="20"/>
          <w:szCs w:val="20"/>
        </w:rPr>
        <w:t>across the Front Range</w:t>
      </w:r>
      <w:r w:rsidRPr="003A5384">
        <w:rPr>
          <w:rFonts w:ascii="Times New Roman" w:hAnsi="Times New Roman" w:cs="Times New Roman"/>
          <w:sz w:val="20"/>
          <w:szCs w:val="20"/>
        </w:rPr>
        <w:t>?</w:t>
      </w:r>
      <w:r w:rsidR="00120817">
        <w:rPr>
          <w:rFonts w:ascii="Times New Roman" w:hAnsi="Times New Roman" w:cs="Times New Roman"/>
          <w:sz w:val="20"/>
          <w:szCs w:val="20"/>
        </w:rPr>
        <w:t xml:space="preserve"> If yes, please provide an example</w:t>
      </w:r>
      <w:r w:rsidR="0095773A">
        <w:rPr>
          <w:rFonts w:ascii="Times New Roman" w:hAnsi="Times New Roman" w:cs="Times New Roman"/>
          <w:sz w:val="20"/>
          <w:szCs w:val="20"/>
        </w:rPr>
        <w:t>.</w:t>
      </w:r>
      <w:r>
        <w:rPr>
          <w:rFonts w:ascii="Times New Roman" w:hAnsi="Times New Roman" w:cs="Times New Roman"/>
          <w:sz w:val="20"/>
          <w:szCs w:val="20"/>
        </w:rPr>
        <w:t xml:space="preserve"> </w:t>
      </w:r>
    </w:p>
    <w:p w14:paraId="636EC760" w14:textId="77777777" w:rsidR="00FB74DF" w:rsidRDefault="00FB74DF" w:rsidP="00FA22A7">
      <w:pPr>
        <w:pStyle w:val="ListParagraph"/>
        <w:ind w:left="360"/>
        <w:rPr>
          <w:rFonts w:ascii="Times New Roman" w:hAnsi="Times New Roman" w:cs="Times New Roman"/>
          <w:sz w:val="20"/>
          <w:szCs w:val="20"/>
        </w:rPr>
      </w:pPr>
    </w:p>
    <w:p w14:paraId="372EC064" w14:textId="6A7D4938" w:rsidR="00FA22A7" w:rsidRDefault="00FA22A7" w:rsidP="00FA22A7">
      <w:pPr>
        <w:pStyle w:val="ListParagraph"/>
        <w:ind w:left="360"/>
        <w:rPr>
          <w:rFonts w:ascii="Times New Roman" w:hAnsi="Times New Roman" w:cs="Times New Roman"/>
          <w:sz w:val="20"/>
          <w:szCs w:val="20"/>
        </w:rPr>
      </w:pPr>
      <w:r w:rsidRPr="00664582">
        <w:rPr>
          <w:rFonts w:ascii="Times New Roman" w:hAnsi="Times New Roman" w:cs="Times New Roman"/>
          <w:sz w:val="20"/>
          <w:szCs w:val="20"/>
        </w:rPr>
        <w:t>Response:</w:t>
      </w:r>
    </w:p>
    <w:p w14:paraId="01AE2FAB" w14:textId="77777777" w:rsidR="00395912" w:rsidRPr="003A5384" w:rsidRDefault="00395912" w:rsidP="00395912">
      <w:pPr>
        <w:pStyle w:val="ListParagraph"/>
        <w:ind w:left="360"/>
        <w:rPr>
          <w:rFonts w:ascii="Times New Roman" w:hAnsi="Times New Roman" w:cs="Times New Roman"/>
          <w:sz w:val="20"/>
          <w:szCs w:val="20"/>
        </w:rPr>
      </w:pPr>
    </w:p>
    <w:p w14:paraId="5B03DC5C" w14:textId="77777777" w:rsidR="00AC5BA5" w:rsidRPr="00AC5BA5" w:rsidRDefault="00AC5BA5" w:rsidP="00AC5BA5">
      <w:pPr>
        <w:pStyle w:val="ListParagraph"/>
        <w:numPr>
          <w:ilvl w:val="0"/>
          <w:numId w:val="25"/>
        </w:numPr>
        <w:ind w:left="360"/>
        <w:rPr>
          <w:rFonts w:ascii="Times New Roman" w:hAnsi="Times New Roman" w:cs="Times New Roman"/>
          <w:sz w:val="20"/>
          <w:szCs w:val="20"/>
        </w:rPr>
      </w:pPr>
      <w:r w:rsidRPr="00AC5BA5">
        <w:rPr>
          <w:rFonts w:ascii="Times New Roman" w:hAnsi="Times New Roman" w:cs="Times New Roman"/>
          <w:sz w:val="20"/>
          <w:szCs w:val="20"/>
        </w:rPr>
        <w:t>Does your company currently hold a “Building Contractor A-1” license with Pikes Peak Regional Building Department or a similar/better license at a different location? Would you qualify for such a license?</w:t>
      </w:r>
    </w:p>
    <w:p w14:paraId="585DA9A7" w14:textId="77777777" w:rsidR="00FB74DF" w:rsidRDefault="00FB74DF" w:rsidP="00AC5BA5">
      <w:pPr>
        <w:pStyle w:val="ListParagraph"/>
        <w:ind w:left="360"/>
        <w:rPr>
          <w:rFonts w:ascii="Times New Roman" w:hAnsi="Times New Roman" w:cs="Times New Roman"/>
          <w:sz w:val="20"/>
          <w:szCs w:val="20"/>
        </w:rPr>
      </w:pPr>
    </w:p>
    <w:p w14:paraId="3E29A0F2" w14:textId="2BE3AC81" w:rsidR="00AC5BA5" w:rsidRPr="00AC5BA5" w:rsidRDefault="00AC5BA5" w:rsidP="00AC5BA5">
      <w:pPr>
        <w:pStyle w:val="ListParagraph"/>
        <w:ind w:left="360"/>
        <w:rPr>
          <w:rFonts w:ascii="Times New Roman" w:hAnsi="Times New Roman" w:cs="Times New Roman"/>
          <w:sz w:val="20"/>
          <w:szCs w:val="20"/>
        </w:rPr>
      </w:pPr>
      <w:r w:rsidRPr="00AC5BA5">
        <w:rPr>
          <w:rFonts w:ascii="Times New Roman" w:hAnsi="Times New Roman" w:cs="Times New Roman"/>
          <w:sz w:val="20"/>
          <w:szCs w:val="20"/>
        </w:rPr>
        <w:t>Response:</w:t>
      </w:r>
    </w:p>
    <w:p w14:paraId="52C4E236" w14:textId="77777777" w:rsidR="00C35E64" w:rsidRPr="00C35E64" w:rsidRDefault="00C35E64" w:rsidP="00C35E64">
      <w:pPr>
        <w:pStyle w:val="ListParagraph"/>
        <w:ind w:left="360"/>
        <w:rPr>
          <w:rFonts w:ascii="Times New Roman" w:hAnsi="Times New Roman" w:cs="Times New Roman"/>
          <w:sz w:val="20"/>
          <w:szCs w:val="20"/>
        </w:rPr>
      </w:pPr>
    </w:p>
    <w:p w14:paraId="6384D25C" w14:textId="0D996A95" w:rsidR="00B221D4" w:rsidRDefault="004037B1" w:rsidP="00FA22A7">
      <w:pPr>
        <w:pStyle w:val="ListParagraph"/>
        <w:numPr>
          <w:ilvl w:val="0"/>
          <w:numId w:val="25"/>
        </w:numPr>
        <w:ind w:left="360"/>
        <w:rPr>
          <w:rFonts w:ascii="Times New Roman" w:hAnsi="Times New Roman" w:cs="Times New Roman"/>
          <w:sz w:val="20"/>
          <w:szCs w:val="20"/>
        </w:rPr>
      </w:pPr>
      <w:r>
        <w:rPr>
          <w:rFonts w:ascii="Times New Roman" w:hAnsi="Times New Roman" w:cs="Times New Roman"/>
          <w:b/>
          <w:bCs/>
          <w:sz w:val="20"/>
          <w:szCs w:val="20"/>
          <w:u w:val="single"/>
        </w:rPr>
        <w:t>Critical Question</w:t>
      </w:r>
      <w:r>
        <w:rPr>
          <w:rFonts w:ascii="Times New Roman" w:hAnsi="Times New Roman" w:cs="Times New Roman"/>
          <w:sz w:val="20"/>
          <w:szCs w:val="20"/>
        </w:rPr>
        <w:t xml:space="preserve">: The Department of War (DoW) receives much of its funding for construction/renovation projects during the end of the </w:t>
      </w:r>
      <w:r w:rsidR="00B221D4">
        <w:rPr>
          <w:rFonts w:ascii="Times New Roman" w:hAnsi="Times New Roman" w:cs="Times New Roman"/>
          <w:sz w:val="20"/>
          <w:szCs w:val="20"/>
        </w:rPr>
        <w:t>fiscal year</w:t>
      </w:r>
      <w:r w:rsidR="0051776D">
        <w:rPr>
          <w:rFonts w:ascii="Times New Roman" w:hAnsi="Times New Roman" w:cs="Times New Roman"/>
          <w:sz w:val="20"/>
          <w:szCs w:val="20"/>
        </w:rPr>
        <w:t xml:space="preserve"> (01 Jul – 30 Sep)</w:t>
      </w:r>
      <w:r w:rsidR="00B221D4">
        <w:rPr>
          <w:rFonts w:ascii="Times New Roman" w:hAnsi="Times New Roman" w:cs="Times New Roman"/>
          <w:sz w:val="20"/>
          <w:szCs w:val="20"/>
        </w:rPr>
        <w:t>.</w:t>
      </w:r>
      <w:r w:rsidR="0051776D">
        <w:rPr>
          <w:rFonts w:ascii="Times New Roman" w:hAnsi="Times New Roman" w:cs="Times New Roman"/>
          <w:sz w:val="20"/>
          <w:szCs w:val="20"/>
        </w:rPr>
        <w:t xml:space="preserve"> Routine requirements usually have a proposal submission deadline within ten (10) days after an initial site visit for the project is held. More urgent requirements could require proposals within three (3) working days after the site visit occurs</w:t>
      </w:r>
      <w:r w:rsidR="00B221D4">
        <w:rPr>
          <w:rFonts w:ascii="Times New Roman" w:hAnsi="Times New Roman" w:cs="Times New Roman"/>
          <w:sz w:val="20"/>
          <w:szCs w:val="20"/>
        </w:rPr>
        <w:t xml:space="preserve"> Each of the seven (7) locations could potentially have</w:t>
      </w:r>
      <w:r w:rsidR="00876FD3">
        <w:rPr>
          <w:rFonts w:ascii="Times New Roman" w:hAnsi="Times New Roman" w:cs="Times New Roman"/>
          <w:sz w:val="20"/>
          <w:szCs w:val="20"/>
        </w:rPr>
        <w:t xml:space="preserve"> 20+ active solicitations at any given time and</w:t>
      </w:r>
      <w:r w:rsidR="00B221D4">
        <w:rPr>
          <w:rFonts w:ascii="Times New Roman" w:hAnsi="Times New Roman" w:cs="Times New Roman"/>
          <w:sz w:val="20"/>
          <w:szCs w:val="20"/>
        </w:rPr>
        <w:t xml:space="preserve"> approximately five (5) projects awarded during the last week in September. Does your company have the ability to surge in order to handle that capacity in such a short period of time? </w:t>
      </w:r>
      <w:r w:rsidR="00F93F1A">
        <w:rPr>
          <w:rFonts w:ascii="Times New Roman" w:hAnsi="Times New Roman" w:cs="Times New Roman"/>
          <w:sz w:val="20"/>
          <w:szCs w:val="20"/>
        </w:rPr>
        <w:t>Please provide a supporting narrative on your company’s ability to be able to or not able to handle the surge in requirements outlined above.</w:t>
      </w:r>
    </w:p>
    <w:p w14:paraId="6B901F2A" w14:textId="77777777" w:rsidR="00B221D4" w:rsidRDefault="00B221D4" w:rsidP="00B221D4">
      <w:pPr>
        <w:pStyle w:val="ListParagraph"/>
        <w:ind w:left="360"/>
      </w:pPr>
    </w:p>
    <w:p w14:paraId="347D60F9" w14:textId="573D73CB" w:rsidR="004037B1" w:rsidRPr="00F93F1A" w:rsidRDefault="00B221D4" w:rsidP="00B221D4">
      <w:pPr>
        <w:pStyle w:val="ListParagraph"/>
        <w:ind w:left="360"/>
        <w:rPr>
          <w:rFonts w:ascii="Times New Roman" w:hAnsi="Times New Roman" w:cs="Times New Roman"/>
          <w:sz w:val="20"/>
          <w:szCs w:val="20"/>
        </w:rPr>
      </w:pPr>
      <w:r w:rsidRPr="00F93F1A">
        <w:rPr>
          <w:rFonts w:ascii="Times New Roman" w:hAnsi="Times New Roman" w:cs="Times New Roman"/>
          <w:sz w:val="20"/>
          <w:szCs w:val="20"/>
        </w:rPr>
        <w:t>Response:</w:t>
      </w:r>
    </w:p>
    <w:p w14:paraId="4959C1AE" w14:textId="77777777" w:rsidR="00B221D4" w:rsidRPr="00B221D4" w:rsidRDefault="00B221D4" w:rsidP="00B221D4">
      <w:pPr>
        <w:pStyle w:val="ListParagraph"/>
        <w:ind w:left="360"/>
        <w:rPr>
          <w:rFonts w:ascii="Times New Roman" w:hAnsi="Times New Roman" w:cs="Times New Roman"/>
          <w:sz w:val="20"/>
          <w:szCs w:val="20"/>
        </w:rPr>
      </w:pPr>
    </w:p>
    <w:p w14:paraId="5EE6A9BB" w14:textId="28DE6E4F" w:rsidR="00395912" w:rsidRPr="00FA22A7" w:rsidRDefault="00AC5BA5" w:rsidP="00FA22A7">
      <w:pPr>
        <w:pStyle w:val="ListParagraph"/>
        <w:numPr>
          <w:ilvl w:val="0"/>
          <w:numId w:val="25"/>
        </w:numPr>
        <w:ind w:left="360"/>
        <w:rPr>
          <w:rFonts w:ascii="Times New Roman" w:hAnsi="Times New Roman" w:cs="Times New Roman"/>
          <w:sz w:val="20"/>
          <w:szCs w:val="20"/>
        </w:rPr>
      </w:pPr>
      <w:r w:rsidRPr="00FA22A7">
        <w:rPr>
          <w:rFonts w:ascii="Times New Roman" w:hAnsi="Times New Roman" w:cs="Times New Roman"/>
          <w:b/>
          <w:sz w:val="20"/>
          <w:szCs w:val="20"/>
          <w:u w:val="single"/>
        </w:rPr>
        <w:t>Critical Question</w:t>
      </w:r>
      <w:r>
        <w:rPr>
          <w:rFonts w:ascii="Times New Roman" w:hAnsi="Times New Roman" w:cs="Times New Roman"/>
          <w:sz w:val="20"/>
          <w:szCs w:val="20"/>
        </w:rPr>
        <w:t xml:space="preserve">: </w:t>
      </w:r>
      <w:r w:rsidR="00AC7B87">
        <w:rPr>
          <w:rFonts w:ascii="Times New Roman" w:hAnsi="Times New Roman" w:cs="Times New Roman"/>
          <w:sz w:val="20"/>
          <w:szCs w:val="20"/>
        </w:rPr>
        <w:t xml:space="preserve">The </w:t>
      </w:r>
      <w:r w:rsidR="00FA22A7">
        <w:rPr>
          <w:rFonts w:ascii="Times New Roman" w:hAnsi="Times New Roman" w:cs="Times New Roman"/>
          <w:sz w:val="20"/>
          <w:szCs w:val="20"/>
        </w:rPr>
        <w:t>IDIQ contract</w:t>
      </w:r>
      <w:r w:rsidR="00AC7B87" w:rsidRPr="003A5384">
        <w:rPr>
          <w:rFonts w:ascii="Times New Roman" w:hAnsi="Times New Roman" w:cs="Times New Roman"/>
          <w:sz w:val="20"/>
          <w:szCs w:val="20"/>
        </w:rPr>
        <w:t xml:space="preserve"> </w:t>
      </w:r>
      <w:r w:rsidR="00AC7B87">
        <w:rPr>
          <w:rFonts w:ascii="Times New Roman" w:hAnsi="Times New Roman" w:cs="Times New Roman"/>
          <w:sz w:val="20"/>
          <w:szCs w:val="20"/>
        </w:rPr>
        <w:t>may have a total ceiling of $950,000,000</w:t>
      </w:r>
      <w:r w:rsidR="009A11EA">
        <w:rPr>
          <w:rFonts w:ascii="Times New Roman" w:hAnsi="Times New Roman" w:cs="Times New Roman"/>
          <w:sz w:val="20"/>
          <w:szCs w:val="20"/>
        </w:rPr>
        <w:t xml:space="preserve"> or more</w:t>
      </w:r>
      <w:r w:rsidR="00AC7B87">
        <w:rPr>
          <w:rFonts w:ascii="Times New Roman" w:hAnsi="Times New Roman" w:cs="Times New Roman"/>
          <w:sz w:val="20"/>
          <w:szCs w:val="20"/>
        </w:rPr>
        <w:t xml:space="preserve"> </w:t>
      </w:r>
      <w:r w:rsidR="00395912">
        <w:rPr>
          <w:rFonts w:ascii="Times New Roman" w:hAnsi="Times New Roman" w:cs="Times New Roman"/>
          <w:sz w:val="20"/>
          <w:szCs w:val="20"/>
        </w:rPr>
        <w:t xml:space="preserve">for the </w:t>
      </w:r>
      <w:r w:rsidR="000003D3">
        <w:rPr>
          <w:rFonts w:ascii="Times New Roman" w:hAnsi="Times New Roman" w:cs="Times New Roman"/>
          <w:sz w:val="20"/>
          <w:szCs w:val="20"/>
        </w:rPr>
        <w:t>ten</w:t>
      </w:r>
      <w:r w:rsidR="00395912">
        <w:rPr>
          <w:rFonts w:ascii="Times New Roman" w:hAnsi="Times New Roman" w:cs="Times New Roman"/>
          <w:sz w:val="20"/>
          <w:szCs w:val="20"/>
        </w:rPr>
        <w:t>-year duration</w:t>
      </w:r>
      <w:r w:rsidR="00B66FA1">
        <w:rPr>
          <w:rFonts w:ascii="Times New Roman" w:hAnsi="Times New Roman" w:cs="Times New Roman"/>
          <w:sz w:val="20"/>
          <w:szCs w:val="20"/>
        </w:rPr>
        <w:t>.</w:t>
      </w:r>
      <w:r w:rsidR="009A11EA">
        <w:rPr>
          <w:rFonts w:ascii="Times New Roman" w:hAnsi="Times New Roman" w:cs="Times New Roman"/>
          <w:sz w:val="20"/>
          <w:szCs w:val="20"/>
        </w:rPr>
        <w:t xml:space="preserve"> Historically, individual Task Orders ranged between $2,000 and</w:t>
      </w:r>
      <w:r w:rsidR="00B66FA1">
        <w:rPr>
          <w:rFonts w:ascii="Times New Roman" w:hAnsi="Times New Roman" w:cs="Times New Roman"/>
          <w:sz w:val="20"/>
          <w:szCs w:val="20"/>
        </w:rPr>
        <w:t xml:space="preserve"> $10M</w:t>
      </w:r>
      <w:r w:rsidR="00505905">
        <w:rPr>
          <w:rFonts w:ascii="Times New Roman" w:hAnsi="Times New Roman" w:cs="Times New Roman"/>
          <w:sz w:val="20"/>
          <w:szCs w:val="20"/>
        </w:rPr>
        <w:t xml:space="preserve"> in value</w:t>
      </w:r>
      <w:r w:rsidR="00B66FA1">
        <w:rPr>
          <w:rFonts w:ascii="Times New Roman" w:hAnsi="Times New Roman" w:cs="Times New Roman"/>
          <w:sz w:val="20"/>
          <w:szCs w:val="20"/>
        </w:rPr>
        <w:t xml:space="preserve">. </w:t>
      </w:r>
      <w:r w:rsidR="00FA6E0F">
        <w:rPr>
          <w:rFonts w:ascii="Times New Roman" w:hAnsi="Times New Roman" w:cs="Times New Roman"/>
          <w:sz w:val="20"/>
          <w:szCs w:val="20"/>
        </w:rPr>
        <w:t xml:space="preserve">Would this </w:t>
      </w:r>
      <w:r w:rsidR="00F07919">
        <w:rPr>
          <w:rFonts w:ascii="Times New Roman" w:hAnsi="Times New Roman" w:cs="Times New Roman"/>
          <w:sz w:val="20"/>
          <w:szCs w:val="20"/>
        </w:rPr>
        <w:t>range pose an issue for your company in terms of compet</w:t>
      </w:r>
      <w:r w:rsidR="00193ADA">
        <w:rPr>
          <w:rFonts w:ascii="Times New Roman" w:hAnsi="Times New Roman" w:cs="Times New Roman"/>
          <w:sz w:val="20"/>
          <w:szCs w:val="20"/>
        </w:rPr>
        <w:t>ing</w:t>
      </w:r>
      <w:r w:rsidR="00F07919">
        <w:rPr>
          <w:rFonts w:ascii="Times New Roman" w:hAnsi="Times New Roman" w:cs="Times New Roman"/>
          <w:sz w:val="20"/>
          <w:szCs w:val="20"/>
        </w:rPr>
        <w:t xml:space="preserve"> for individual projects? </w:t>
      </w:r>
      <w:r w:rsidR="001253AB">
        <w:rPr>
          <w:rFonts w:ascii="Times New Roman" w:hAnsi="Times New Roman" w:cs="Times New Roman"/>
          <w:sz w:val="20"/>
          <w:szCs w:val="20"/>
        </w:rPr>
        <w:t xml:space="preserve">Would your company have issues competing for projects </w:t>
      </w:r>
      <w:r w:rsidR="00350513">
        <w:rPr>
          <w:rFonts w:ascii="Times New Roman" w:hAnsi="Times New Roman" w:cs="Times New Roman"/>
          <w:sz w:val="20"/>
          <w:szCs w:val="20"/>
        </w:rPr>
        <w:t xml:space="preserve">over </w:t>
      </w:r>
      <w:r w:rsidR="00FA7B56">
        <w:rPr>
          <w:rFonts w:ascii="Times New Roman" w:hAnsi="Times New Roman" w:cs="Times New Roman"/>
          <w:sz w:val="20"/>
          <w:szCs w:val="20"/>
        </w:rPr>
        <w:t>$10M</w:t>
      </w:r>
      <w:r w:rsidR="00350513">
        <w:rPr>
          <w:rFonts w:ascii="Times New Roman" w:hAnsi="Times New Roman" w:cs="Times New Roman"/>
          <w:sz w:val="20"/>
          <w:szCs w:val="20"/>
        </w:rPr>
        <w:t xml:space="preserve">, </w:t>
      </w:r>
      <w:r w:rsidR="00D25C72">
        <w:rPr>
          <w:rFonts w:ascii="Times New Roman" w:hAnsi="Times New Roman" w:cs="Times New Roman"/>
          <w:sz w:val="20"/>
          <w:szCs w:val="20"/>
        </w:rPr>
        <w:t xml:space="preserve">and if so, what would you recommend the individual order limit be? </w:t>
      </w:r>
      <w:r w:rsidR="00B66FA1">
        <w:rPr>
          <w:rFonts w:ascii="Times New Roman" w:hAnsi="Times New Roman" w:cs="Times New Roman"/>
          <w:sz w:val="20"/>
          <w:szCs w:val="20"/>
        </w:rPr>
        <w:t>W</w:t>
      </w:r>
      <w:r w:rsidR="00AC7B87">
        <w:rPr>
          <w:rFonts w:ascii="Times New Roman" w:hAnsi="Times New Roman" w:cs="Times New Roman"/>
          <w:sz w:val="20"/>
          <w:szCs w:val="20"/>
        </w:rPr>
        <w:t>ill your company be able to obtain the necessary bonding and insurance</w:t>
      </w:r>
      <w:r w:rsidR="00FA22A7">
        <w:rPr>
          <w:rFonts w:ascii="Times New Roman" w:hAnsi="Times New Roman" w:cs="Times New Roman"/>
          <w:sz w:val="20"/>
          <w:szCs w:val="20"/>
        </w:rPr>
        <w:t xml:space="preserve"> (</w:t>
      </w:r>
      <w:r w:rsidR="00FA22A7" w:rsidRPr="00FA22A7">
        <w:rPr>
          <w:rFonts w:ascii="Times New Roman" w:hAnsi="Times New Roman" w:cs="Times New Roman"/>
          <w:sz w:val="20"/>
          <w:szCs w:val="20"/>
        </w:rPr>
        <w:t>individual and aggregate</w:t>
      </w:r>
      <w:r w:rsidR="00FA22A7">
        <w:rPr>
          <w:rFonts w:ascii="Times New Roman" w:hAnsi="Times New Roman" w:cs="Times New Roman"/>
          <w:sz w:val="20"/>
          <w:szCs w:val="20"/>
        </w:rPr>
        <w:t>)?</w:t>
      </w:r>
      <w:r>
        <w:rPr>
          <w:rFonts w:ascii="Times New Roman" w:hAnsi="Times New Roman" w:cs="Times New Roman"/>
          <w:sz w:val="20"/>
          <w:szCs w:val="20"/>
        </w:rPr>
        <w:t xml:space="preserve"> Please indicate up</w:t>
      </w:r>
      <w:r w:rsidR="00072798">
        <w:rPr>
          <w:rFonts w:ascii="Times New Roman" w:hAnsi="Times New Roman" w:cs="Times New Roman"/>
          <w:sz w:val="20"/>
          <w:szCs w:val="20"/>
        </w:rPr>
        <w:t xml:space="preserve"> </w:t>
      </w:r>
      <w:r>
        <w:rPr>
          <w:rFonts w:ascii="Times New Roman" w:hAnsi="Times New Roman" w:cs="Times New Roman"/>
          <w:sz w:val="20"/>
          <w:szCs w:val="20"/>
        </w:rPr>
        <w:t>to what amount.</w:t>
      </w:r>
      <w:r w:rsidR="00FA7B56">
        <w:rPr>
          <w:rFonts w:ascii="Times New Roman" w:hAnsi="Times New Roman" w:cs="Times New Roman"/>
          <w:sz w:val="20"/>
          <w:szCs w:val="20"/>
        </w:rPr>
        <w:t xml:space="preserve"> Additionally, please identify any other limitations you may see with </w:t>
      </w:r>
      <w:r w:rsidR="00C31741">
        <w:rPr>
          <w:rFonts w:ascii="Times New Roman" w:hAnsi="Times New Roman" w:cs="Times New Roman"/>
          <w:sz w:val="20"/>
          <w:szCs w:val="20"/>
        </w:rPr>
        <w:t xml:space="preserve">this </w:t>
      </w:r>
      <w:r w:rsidR="00D5076F">
        <w:rPr>
          <w:rFonts w:ascii="Times New Roman" w:hAnsi="Times New Roman" w:cs="Times New Roman"/>
          <w:sz w:val="20"/>
          <w:szCs w:val="20"/>
        </w:rPr>
        <w:t xml:space="preserve">range in magnitude </w:t>
      </w:r>
      <w:r w:rsidR="00C31741">
        <w:rPr>
          <w:rFonts w:ascii="Times New Roman" w:hAnsi="Times New Roman" w:cs="Times New Roman"/>
          <w:sz w:val="20"/>
          <w:szCs w:val="20"/>
        </w:rPr>
        <w:t>for</w:t>
      </w:r>
      <w:r w:rsidR="00D5076F">
        <w:rPr>
          <w:rFonts w:ascii="Times New Roman" w:hAnsi="Times New Roman" w:cs="Times New Roman"/>
          <w:sz w:val="20"/>
          <w:szCs w:val="20"/>
        </w:rPr>
        <w:t xml:space="preserve"> individual task orders</w:t>
      </w:r>
      <w:r w:rsidR="00566BF7">
        <w:rPr>
          <w:rFonts w:ascii="Times New Roman" w:hAnsi="Times New Roman" w:cs="Times New Roman"/>
          <w:sz w:val="20"/>
          <w:szCs w:val="20"/>
        </w:rPr>
        <w:t>.</w:t>
      </w:r>
    </w:p>
    <w:p w14:paraId="73587F6C" w14:textId="79DCCBD3" w:rsidR="00395912" w:rsidRDefault="00F93F1A" w:rsidP="00395912">
      <w:pPr>
        <w:pStyle w:val="ListParagraph"/>
        <w:ind w:left="360"/>
        <w:rPr>
          <w:rFonts w:ascii="Times New Roman" w:hAnsi="Times New Roman" w:cs="Times New Roman"/>
          <w:sz w:val="20"/>
          <w:szCs w:val="20"/>
        </w:rPr>
      </w:pPr>
      <w:r>
        <w:rPr>
          <w:rFonts w:ascii="Times New Roman" w:hAnsi="Times New Roman" w:cs="Times New Roman"/>
          <w:sz w:val="20"/>
          <w:szCs w:val="20"/>
        </w:rPr>
        <w:br/>
      </w:r>
      <w:r w:rsidR="00664582" w:rsidRPr="00664582">
        <w:rPr>
          <w:rFonts w:ascii="Times New Roman" w:hAnsi="Times New Roman" w:cs="Times New Roman"/>
          <w:sz w:val="20"/>
          <w:szCs w:val="20"/>
        </w:rPr>
        <w:t>Response:</w:t>
      </w:r>
    </w:p>
    <w:p w14:paraId="7335647C" w14:textId="77777777" w:rsidR="00664582" w:rsidRDefault="00664582" w:rsidP="00395912">
      <w:pPr>
        <w:pStyle w:val="ListParagraph"/>
        <w:ind w:left="360"/>
        <w:rPr>
          <w:rFonts w:ascii="Times New Roman" w:hAnsi="Times New Roman" w:cs="Times New Roman"/>
          <w:sz w:val="20"/>
          <w:szCs w:val="20"/>
        </w:rPr>
      </w:pPr>
    </w:p>
    <w:p w14:paraId="09FD9353" w14:textId="39460904" w:rsidR="006C658A" w:rsidRPr="00FA22A7" w:rsidRDefault="00FA22A7" w:rsidP="00FA22A7">
      <w:pPr>
        <w:pStyle w:val="ListParagraph"/>
        <w:numPr>
          <w:ilvl w:val="0"/>
          <w:numId w:val="25"/>
        </w:numPr>
        <w:ind w:left="360"/>
        <w:rPr>
          <w:rFonts w:ascii="Times New Roman" w:hAnsi="Times New Roman" w:cs="Times New Roman"/>
          <w:sz w:val="20"/>
          <w:szCs w:val="20"/>
        </w:rPr>
      </w:pPr>
      <w:r w:rsidRPr="00FA22A7">
        <w:rPr>
          <w:rFonts w:ascii="Times New Roman" w:hAnsi="Times New Roman" w:cs="Times New Roman"/>
          <w:b/>
          <w:sz w:val="20"/>
          <w:szCs w:val="20"/>
          <w:u w:val="single"/>
        </w:rPr>
        <w:lastRenderedPageBreak/>
        <w:t>Critical Question</w:t>
      </w:r>
      <w:r>
        <w:rPr>
          <w:rFonts w:ascii="Times New Roman" w:hAnsi="Times New Roman" w:cs="Times New Roman"/>
          <w:sz w:val="20"/>
          <w:szCs w:val="20"/>
        </w:rPr>
        <w:t>: W</w:t>
      </w:r>
      <w:r w:rsidR="00F963B7" w:rsidRPr="003A5384">
        <w:rPr>
          <w:rFonts w:ascii="Times New Roman" w:hAnsi="Times New Roman" w:cs="Times New Roman"/>
          <w:sz w:val="20"/>
          <w:szCs w:val="20"/>
        </w:rPr>
        <w:t xml:space="preserve">ithin the last three years, </w:t>
      </w:r>
      <w:r w:rsidR="00F963B7" w:rsidRPr="00F963B7">
        <w:rPr>
          <w:rFonts w:ascii="Times New Roman" w:hAnsi="Times New Roman" w:cs="Times New Roman"/>
          <w:sz w:val="20"/>
          <w:szCs w:val="20"/>
        </w:rPr>
        <w:t xml:space="preserve">how many </w:t>
      </w:r>
      <w:r w:rsidR="008B2603" w:rsidRPr="003A5384">
        <w:rPr>
          <w:rFonts w:ascii="Times New Roman" w:hAnsi="Times New Roman" w:cs="Times New Roman"/>
          <w:sz w:val="20"/>
          <w:szCs w:val="20"/>
        </w:rPr>
        <w:t xml:space="preserve">multi-trade </w:t>
      </w:r>
      <w:r w:rsidR="00F963B7" w:rsidRPr="00F963B7">
        <w:rPr>
          <w:rFonts w:ascii="Times New Roman" w:hAnsi="Times New Roman" w:cs="Times New Roman"/>
          <w:sz w:val="20"/>
          <w:szCs w:val="20"/>
        </w:rPr>
        <w:t>projects</w:t>
      </w:r>
      <w:r w:rsidR="00F53227">
        <w:rPr>
          <w:rFonts w:ascii="Times New Roman" w:hAnsi="Times New Roman" w:cs="Times New Roman"/>
          <w:sz w:val="20"/>
          <w:szCs w:val="20"/>
        </w:rPr>
        <w:t xml:space="preserve"> </w:t>
      </w:r>
      <w:r w:rsidR="008F1703">
        <w:rPr>
          <w:rFonts w:ascii="Times New Roman" w:hAnsi="Times New Roman" w:cs="Times New Roman"/>
          <w:sz w:val="20"/>
          <w:szCs w:val="20"/>
        </w:rPr>
        <w:t xml:space="preserve">has </w:t>
      </w:r>
      <w:r w:rsidR="00A608E2">
        <w:rPr>
          <w:rFonts w:ascii="Times New Roman" w:hAnsi="Times New Roman" w:cs="Times New Roman"/>
          <w:sz w:val="20"/>
          <w:szCs w:val="20"/>
        </w:rPr>
        <w:t xml:space="preserve">your company </w:t>
      </w:r>
      <w:r w:rsidR="00E57D66">
        <w:rPr>
          <w:rFonts w:ascii="Times New Roman" w:hAnsi="Times New Roman" w:cs="Times New Roman"/>
          <w:sz w:val="20"/>
          <w:szCs w:val="20"/>
        </w:rPr>
        <w:t>successfully complete</w:t>
      </w:r>
      <w:r w:rsidR="008F1703">
        <w:rPr>
          <w:rFonts w:ascii="Times New Roman" w:hAnsi="Times New Roman" w:cs="Times New Roman"/>
          <w:sz w:val="20"/>
          <w:szCs w:val="20"/>
        </w:rPr>
        <w:t>d</w:t>
      </w:r>
      <w:r w:rsidR="00E57D66">
        <w:rPr>
          <w:rFonts w:ascii="Times New Roman" w:hAnsi="Times New Roman" w:cs="Times New Roman"/>
          <w:sz w:val="20"/>
          <w:szCs w:val="20"/>
        </w:rPr>
        <w:t xml:space="preserve"> for</w:t>
      </w:r>
      <w:r w:rsidR="008B2603">
        <w:rPr>
          <w:rFonts w:ascii="Times New Roman" w:hAnsi="Times New Roman" w:cs="Times New Roman"/>
          <w:sz w:val="20"/>
          <w:szCs w:val="20"/>
        </w:rPr>
        <w:t>: 1)</w:t>
      </w:r>
      <w:r w:rsidR="00D25C72">
        <w:rPr>
          <w:rFonts w:ascii="Times New Roman" w:hAnsi="Times New Roman" w:cs="Times New Roman"/>
          <w:sz w:val="20"/>
          <w:szCs w:val="20"/>
        </w:rPr>
        <w:t xml:space="preserve"> </w:t>
      </w:r>
      <w:r w:rsidR="0075235C">
        <w:rPr>
          <w:rFonts w:ascii="Times New Roman" w:hAnsi="Times New Roman" w:cs="Times New Roman"/>
          <w:sz w:val="20"/>
          <w:szCs w:val="20"/>
        </w:rPr>
        <w:t>l</w:t>
      </w:r>
      <w:r w:rsidR="00F963B7" w:rsidRPr="00F963B7">
        <w:rPr>
          <w:rFonts w:ascii="Times New Roman" w:hAnsi="Times New Roman" w:cs="Times New Roman"/>
          <w:sz w:val="20"/>
          <w:szCs w:val="20"/>
        </w:rPr>
        <w:t>ess than $</w:t>
      </w:r>
      <w:r w:rsidR="00D25C72">
        <w:rPr>
          <w:rFonts w:ascii="Times New Roman" w:hAnsi="Times New Roman" w:cs="Times New Roman"/>
          <w:sz w:val="20"/>
          <w:szCs w:val="20"/>
        </w:rPr>
        <w:t>3</w:t>
      </w:r>
      <w:r w:rsidR="00F963B7" w:rsidRPr="00F963B7">
        <w:rPr>
          <w:rFonts w:ascii="Times New Roman" w:hAnsi="Times New Roman" w:cs="Times New Roman"/>
          <w:sz w:val="20"/>
          <w:szCs w:val="20"/>
        </w:rPr>
        <w:t>50</w:t>
      </w:r>
      <w:r w:rsidR="00D57872">
        <w:rPr>
          <w:rFonts w:ascii="Times New Roman" w:hAnsi="Times New Roman" w:cs="Times New Roman"/>
          <w:sz w:val="20"/>
          <w:szCs w:val="20"/>
        </w:rPr>
        <w:t>K</w:t>
      </w:r>
      <w:r w:rsidR="0075235C">
        <w:rPr>
          <w:rFonts w:ascii="Times New Roman" w:hAnsi="Times New Roman" w:cs="Times New Roman"/>
          <w:sz w:val="20"/>
          <w:szCs w:val="20"/>
        </w:rPr>
        <w:t>;</w:t>
      </w:r>
      <w:r w:rsidR="008B2603">
        <w:rPr>
          <w:rFonts w:ascii="Times New Roman" w:hAnsi="Times New Roman" w:cs="Times New Roman"/>
          <w:sz w:val="20"/>
          <w:szCs w:val="20"/>
        </w:rPr>
        <w:t xml:space="preserve"> 2)</w:t>
      </w:r>
      <w:r w:rsidR="00D25C72">
        <w:rPr>
          <w:rFonts w:ascii="Times New Roman" w:hAnsi="Times New Roman" w:cs="Times New Roman"/>
          <w:sz w:val="20"/>
          <w:szCs w:val="20"/>
        </w:rPr>
        <w:t xml:space="preserve"> </w:t>
      </w:r>
      <w:r w:rsidR="0075235C">
        <w:rPr>
          <w:rFonts w:ascii="Times New Roman" w:hAnsi="Times New Roman" w:cs="Times New Roman"/>
          <w:sz w:val="20"/>
          <w:szCs w:val="20"/>
        </w:rPr>
        <w:t>o</w:t>
      </w:r>
      <w:r w:rsidR="00C04176" w:rsidRPr="00F963B7">
        <w:rPr>
          <w:rFonts w:ascii="Times New Roman" w:hAnsi="Times New Roman" w:cs="Times New Roman"/>
          <w:sz w:val="20"/>
          <w:szCs w:val="20"/>
        </w:rPr>
        <w:t>ver</w:t>
      </w:r>
      <w:r w:rsidR="00F963B7" w:rsidRPr="00F963B7">
        <w:rPr>
          <w:rFonts w:ascii="Times New Roman" w:hAnsi="Times New Roman" w:cs="Times New Roman"/>
          <w:sz w:val="20"/>
          <w:szCs w:val="20"/>
        </w:rPr>
        <w:t xml:space="preserve"> $</w:t>
      </w:r>
      <w:r w:rsidR="00D25C72">
        <w:rPr>
          <w:rFonts w:ascii="Times New Roman" w:hAnsi="Times New Roman" w:cs="Times New Roman"/>
          <w:sz w:val="20"/>
          <w:szCs w:val="20"/>
        </w:rPr>
        <w:t>3</w:t>
      </w:r>
      <w:r w:rsidR="008B2603">
        <w:rPr>
          <w:rFonts w:ascii="Times New Roman" w:hAnsi="Times New Roman" w:cs="Times New Roman"/>
          <w:sz w:val="20"/>
          <w:szCs w:val="20"/>
        </w:rPr>
        <w:t>50</w:t>
      </w:r>
      <w:r w:rsidR="00D57872">
        <w:rPr>
          <w:rFonts w:ascii="Times New Roman" w:hAnsi="Times New Roman" w:cs="Times New Roman"/>
          <w:sz w:val="20"/>
          <w:szCs w:val="20"/>
        </w:rPr>
        <w:t>K</w:t>
      </w:r>
      <w:r w:rsidR="00043556">
        <w:rPr>
          <w:rFonts w:ascii="Times New Roman" w:hAnsi="Times New Roman" w:cs="Times New Roman"/>
          <w:sz w:val="20"/>
          <w:szCs w:val="20"/>
        </w:rPr>
        <w:t xml:space="preserve"> </w:t>
      </w:r>
      <w:r w:rsidR="008B2603">
        <w:rPr>
          <w:rFonts w:ascii="Times New Roman" w:hAnsi="Times New Roman" w:cs="Times New Roman"/>
          <w:sz w:val="20"/>
          <w:szCs w:val="20"/>
        </w:rPr>
        <w:t>but less than $1</w:t>
      </w:r>
      <w:r w:rsidR="00D57872">
        <w:rPr>
          <w:rFonts w:ascii="Times New Roman" w:hAnsi="Times New Roman" w:cs="Times New Roman"/>
          <w:sz w:val="20"/>
          <w:szCs w:val="20"/>
        </w:rPr>
        <w:t>M</w:t>
      </w:r>
      <w:r w:rsidR="0075235C">
        <w:rPr>
          <w:rFonts w:ascii="Times New Roman" w:hAnsi="Times New Roman" w:cs="Times New Roman"/>
          <w:sz w:val="20"/>
          <w:szCs w:val="20"/>
        </w:rPr>
        <w:t>;</w:t>
      </w:r>
      <w:r w:rsidR="008B2603">
        <w:rPr>
          <w:rFonts w:ascii="Times New Roman" w:hAnsi="Times New Roman" w:cs="Times New Roman"/>
          <w:sz w:val="20"/>
          <w:szCs w:val="20"/>
        </w:rPr>
        <w:t xml:space="preserve"> 3)</w:t>
      </w:r>
      <w:r w:rsidR="00D25C72">
        <w:rPr>
          <w:rFonts w:ascii="Times New Roman" w:hAnsi="Times New Roman" w:cs="Times New Roman"/>
          <w:sz w:val="20"/>
          <w:szCs w:val="20"/>
        </w:rPr>
        <w:t xml:space="preserve"> </w:t>
      </w:r>
      <w:r w:rsidR="0075235C">
        <w:rPr>
          <w:rFonts w:ascii="Times New Roman" w:hAnsi="Times New Roman" w:cs="Times New Roman"/>
          <w:sz w:val="20"/>
          <w:szCs w:val="20"/>
        </w:rPr>
        <w:t>o</w:t>
      </w:r>
      <w:r w:rsidR="00C04176" w:rsidRPr="00F963B7">
        <w:rPr>
          <w:rFonts w:ascii="Times New Roman" w:hAnsi="Times New Roman" w:cs="Times New Roman"/>
          <w:sz w:val="20"/>
          <w:szCs w:val="20"/>
        </w:rPr>
        <w:t>ver</w:t>
      </w:r>
      <w:r w:rsidR="0075235C">
        <w:rPr>
          <w:rFonts w:ascii="Times New Roman" w:hAnsi="Times New Roman" w:cs="Times New Roman"/>
          <w:sz w:val="20"/>
          <w:szCs w:val="20"/>
        </w:rPr>
        <w:t xml:space="preserve"> $1</w:t>
      </w:r>
      <w:r w:rsidR="00D57872">
        <w:rPr>
          <w:rFonts w:ascii="Times New Roman" w:hAnsi="Times New Roman" w:cs="Times New Roman"/>
          <w:sz w:val="20"/>
          <w:szCs w:val="20"/>
        </w:rPr>
        <w:t>M</w:t>
      </w:r>
      <w:r w:rsidR="006C658A">
        <w:rPr>
          <w:rFonts w:ascii="Times New Roman" w:hAnsi="Times New Roman" w:cs="Times New Roman"/>
          <w:sz w:val="20"/>
          <w:szCs w:val="20"/>
        </w:rPr>
        <w:t>;</w:t>
      </w:r>
      <w:r w:rsidR="00AC5BA5">
        <w:rPr>
          <w:rFonts w:ascii="Times New Roman" w:hAnsi="Times New Roman" w:cs="Times New Roman"/>
          <w:sz w:val="20"/>
          <w:szCs w:val="20"/>
        </w:rPr>
        <w:t xml:space="preserve"> </w:t>
      </w:r>
      <w:r w:rsidR="00664582" w:rsidRPr="0029318A">
        <w:rPr>
          <w:rFonts w:ascii="Times New Roman" w:hAnsi="Times New Roman" w:cs="Times New Roman"/>
          <w:b/>
          <w:caps/>
          <w:sz w:val="20"/>
          <w:szCs w:val="20"/>
        </w:rPr>
        <w:t>Note:</w:t>
      </w:r>
      <w:r w:rsidR="00664582" w:rsidRPr="00235405">
        <w:rPr>
          <w:rFonts w:ascii="Times New Roman" w:hAnsi="Times New Roman" w:cs="Times New Roman"/>
          <w:sz w:val="20"/>
          <w:szCs w:val="20"/>
        </w:rPr>
        <w:t xml:space="preserve"> For </w:t>
      </w:r>
      <w:r w:rsidR="00664582">
        <w:rPr>
          <w:rFonts w:ascii="Times New Roman" w:hAnsi="Times New Roman" w:cs="Times New Roman"/>
          <w:sz w:val="20"/>
          <w:szCs w:val="20"/>
        </w:rPr>
        <w:t xml:space="preserve">information purposes only, </w:t>
      </w:r>
      <w:r w:rsidRPr="00FA22A7">
        <w:rPr>
          <w:rFonts w:ascii="Times New Roman" w:hAnsi="Times New Roman" w:cs="Times New Roman"/>
          <w:sz w:val="20"/>
          <w:szCs w:val="20"/>
        </w:rPr>
        <w:t>below is a table that shows historically a breakout of the number of projects</w:t>
      </w:r>
      <w:r w:rsidR="004D0748">
        <w:rPr>
          <w:rFonts w:ascii="Times New Roman" w:hAnsi="Times New Roman" w:cs="Times New Roman"/>
          <w:sz w:val="20"/>
          <w:szCs w:val="20"/>
        </w:rPr>
        <w:t xml:space="preserve"> over the last </w:t>
      </w:r>
      <w:r w:rsidR="00D73CCE">
        <w:rPr>
          <w:rFonts w:ascii="Times New Roman" w:hAnsi="Times New Roman" w:cs="Times New Roman"/>
          <w:sz w:val="20"/>
          <w:szCs w:val="20"/>
        </w:rPr>
        <w:t>three</w:t>
      </w:r>
      <w:r w:rsidR="004D0748">
        <w:rPr>
          <w:rFonts w:ascii="Times New Roman" w:hAnsi="Times New Roman" w:cs="Times New Roman"/>
          <w:sz w:val="20"/>
          <w:szCs w:val="20"/>
        </w:rPr>
        <w:t xml:space="preserve"> (</w:t>
      </w:r>
      <w:r w:rsidR="00D73CCE">
        <w:rPr>
          <w:rFonts w:ascii="Times New Roman" w:hAnsi="Times New Roman" w:cs="Times New Roman"/>
          <w:sz w:val="20"/>
          <w:szCs w:val="20"/>
        </w:rPr>
        <w:t>3</w:t>
      </w:r>
      <w:r w:rsidR="004D0748">
        <w:rPr>
          <w:rFonts w:ascii="Times New Roman" w:hAnsi="Times New Roman" w:cs="Times New Roman"/>
          <w:sz w:val="20"/>
          <w:szCs w:val="20"/>
        </w:rPr>
        <w:t>) fiscal years</w:t>
      </w:r>
      <w:r w:rsidRPr="00FA22A7">
        <w:rPr>
          <w:rFonts w:ascii="Times New Roman" w:hAnsi="Times New Roman" w:cs="Times New Roman"/>
          <w:sz w:val="20"/>
          <w:szCs w:val="20"/>
        </w:rPr>
        <w:t xml:space="preserve"> and associated dollar values and where we would expect the number of future task orders to fall relative to these values.</w:t>
      </w:r>
    </w:p>
    <w:tbl>
      <w:tblPr>
        <w:tblW w:w="5627" w:type="dxa"/>
        <w:tblInd w:w="355" w:type="dxa"/>
        <w:tblLook w:val="04A0" w:firstRow="1" w:lastRow="0" w:firstColumn="1" w:lastColumn="0" w:noHBand="0" w:noVBand="1"/>
      </w:tblPr>
      <w:tblGrid>
        <w:gridCol w:w="861"/>
        <w:gridCol w:w="4441"/>
        <w:gridCol w:w="1094"/>
      </w:tblGrid>
      <w:tr w:rsidR="005D20AC" w:rsidRPr="00362390" w14:paraId="40A28832" w14:textId="77777777" w:rsidTr="006C658A">
        <w:trPr>
          <w:trHeight w:val="173"/>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55730E1" w14:textId="6B3602BA" w:rsidR="00664582" w:rsidRPr="00362390" w:rsidRDefault="00664582" w:rsidP="006C658A">
            <w:pPr>
              <w:contextualSpacing/>
              <w:rPr>
                <w:color w:val="000000"/>
              </w:rPr>
            </w:pPr>
            <w:r w:rsidRPr="00362390">
              <w:rPr>
                <w:color w:val="000000"/>
              </w:rPr>
              <w:t>Projects</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0CFB14B0" w14:textId="77777777" w:rsidR="00664582" w:rsidRPr="00362390" w:rsidRDefault="00664582" w:rsidP="00362390">
            <w:pPr>
              <w:contextualSpacing/>
              <w:jc w:val="center"/>
              <w:rPr>
                <w:color w:val="000000"/>
              </w:rPr>
            </w:pPr>
            <w:r w:rsidRPr="00362390">
              <w:rPr>
                <w:color w:val="000000"/>
              </w:rPr>
              <w:t>Description</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17555B76" w14:textId="77777777" w:rsidR="00664582" w:rsidRPr="00362390" w:rsidRDefault="00664582" w:rsidP="00362390">
            <w:pPr>
              <w:contextualSpacing/>
              <w:jc w:val="center"/>
              <w:rPr>
                <w:color w:val="000000"/>
              </w:rPr>
            </w:pPr>
            <w:r w:rsidRPr="00362390">
              <w:rPr>
                <w:color w:val="000000"/>
              </w:rPr>
              <w:t>Percentage</w:t>
            </w:r>
          </w:p>
        </w:tc>
      </w:tr>
      <w:tr w:rsidR="005D20AC" w:rsidRPr="00362390" w14:paraId="3D2DD716" w14:textId="77777777" w:rsidTr="006C658A">
        <w:trPr>
          <w:trHeight w:val="202"/>
        </w:trPr>
        <w:tc>
          <w:tcPr>
            <w:tcW w:w="0" w:type="auto"/>
            <w:tcBorders>
              <w:top w:val="nil"/>
              <w:left w:val="single" w:sz="4" w:space="0" w:color="auto"/>
              <w:bottom w:val="single" w:sz="4" w:space="0" w:color="auto"/>
              <w:right w:val="single" w:sz="4" w:space="0" w:color="auto"/>
            </w:tcBorders>
            <w:noWrap/>
            <w:vAlign w:val="bottom"/>
            <w:hideMark/>
          </w:tcPr>
          <w:p w14:paraId="364FC732" w14:textId="3559E887" w:rsidR="00664582" w:rsidRPr="00362390" w:rsidRDefault="00442FFD" w:rsidP="00D57872">
            <w:pPr>
              <w:contextualSpacing/>
              <w:jc w:val="center"/>
              <w:rPr>
                <w:color w:val="000000"/>
              </w:rPr>
            </w:pPr>
            <w:r>
              <w:rPr>
                <w:color w:val="000000"/>
              </w:rPr>
              <w:t>183</w:t>
            </w:r>
          </w:p>
        </w:tc>
        <w:tc>
          <w:tcPr>
            <w:tcW w:w="0" w:type="auto"/>
            <w:tcBorders>
              <w:top w:val="nil"/>
              <w:left w:val="nil"/>
              <w:bottom w:val="single" w:sz="4" w:space="0" w:color="auto"/>
              <w:right w:val="single" w:sz="4" w:space="0" w:color="auto"/>
            </w:tcBorders>
            <w:noWrap/>
            <w:vAlign w:val="bottom"/>
            <w:hideMark/>
          </w:tcPr>
          <w:p w14:paraId="2D99AB9F" w14:textId="0689315C" w:rsidR="00664582" w:rsidRPr="00362390" w:rsidRDefault="00664582" w:rsidP="00362390">
            <w:pPr>
              <w:contextualSpacing/>
              <w:rPr>
                <w:color w:val="000000"/>
              </w:rPr>
            </w:pPr>
            <w:r w:rsidRPr="00362390">
              <w:rPr>
                <w:color w:val="000000"/>
              </w:rPr>
              <w:t>Projects less than $</w:t>
            </w:r>
            <w:r w:rsidR="00AE2F5A">
              <w:rPr>
                <w:color w:val="000000"/>
              </w:rPr>
              <w:t>3</w:t>
            </w:r>
            <w:r w:rsidRPr="00362390">
              <w:rPr>
                <w:color w:val="000000"/>
              </w:rPr>
              <w:t xml:space="preserve">50K of </w:t>
            </w:r>
            <w:r w:rsidR="009A2F94">
              <w:rPr>
                <w:color w:val="000000"/>
              </w:rPr>
              <w:t>349</w:t>
            </w:r>
            <w:r w:rsidRPr="00362390">
              <w:rPr>
                <w:color w:val="000000"/>
              </w:rPr>
              <w:t xml:space="preserve"> Projects</w:t>
            </w:r>
          </w:p>
        </w:tc>
        <w:tc>
          <w:tcPr>
            <w:tcW w:w="0" w:type="auto"/>
            <w:tcBorders>
              <w:top w:val="nil"/>
              <w:left w:val="nil"/>
              <w:bottom w:val="single" w:sz="4" w:space="0" w:color="auto"/>
              <w:right w:val="single" w:sz="4" w:space="0" w:color="auto"/>
            </w:tcBorders>
            <w:noWrap/>
            <w:vAlign w:val="bottom"/>
            <w:hideMark/>
          </w:tcPr>
          <w:p w14:paraId="7B59C029" w14:textId="43CDAA48" w:rsidR="00664582" w:rsidRPr="00362390" w:rsidRDefault="001E350C" w:rsidP="00D57872">
            <w:pPr>
              <w:contextualSpacing/>
              <w:jc w:val="center"/>
              <w:rPr>
                <w:color w:val="000000"/>
              </w:rPr>
            </w:pPr>
            <w:r>
              <w:rPr>
                <w:color w:val="000000"/>
              </w:rPr>
              <w:t>5</w:t>
            </w:r>
            <w:r w:rsidR="009A2F94">
              <w:rPr>
                <w:color w:val="000000"/>
              </w:rPr>
              <w:t>3</w:t>
            </w:r>
            <w:r w:rsidR="00664582" w:rsidRPr="00362390">
              <w:rPr>
                <w:color w:val="000000"/>
              </w:rPr>
              <w:t>%</w:t>
            </w:r>
          </w:p>
        </w:tc>
      </w:tr>
      <w:tr w:rsidR="005D20AC" w:rsidRPr="00362390" w14:paraId="3A1C151B" w14:textId="77777777" w:rsidTr="006C658A">
        <w:trPr>
          <w:trHeight w:val="144"/>
        </w:trPr>
        <w:tc>
          <w:tcPr>
            <w:tcW w:w="0" w:type="auto"/>
            <w:tcBorders>
              <w:top w:val="nil"/>
              <w:left w:val="single" w:sz="4" w:space="0" w:color="auto"/>
              <w:bottom w:val="single" w:sz="4" w:space="0" w:color="auto"/>
              <w:right w:val="single" w:sz="4" w:space="0" w:color="auto"/>
            </w:tcBorders>
            <w:noWrap/>
            <w:vAlign w:val="bottom"/>
            <w:hideMark/>
          </w:tcPr>
          <w:p w14:paraId="22A139F1" w14:textId="2E1E4D71" w:rsidR="00664582" w:rsidRPr="00362390" w:rsidRDefault="00442FFD" w:rsidP="00D57872">
            <w:pPr>
              <w:contextualSpacing/>
              <w:jc w:val="center"/>
              <w:rPr>
                <w:color w:val="000000"/>
              </w:rPr>
            </w:pPr>
            <w:r>
              <w:rPr>
                <w:color w:val="000000"/>
              </w:rPr>
              <w:t>84</w:t>
            </w:r>
          </w:p>
        </w:tc>
        <w:tc>
          <w:tcPr>
            <w:tcW w:w="0" w:type="auto"/>
            <w:tcBorders>
              <w:top w:val="nil"/>
              <w:left w:val="nil"/>
              <w:bottom w:val="single" w:sz="4" w:space="0" w:color="auto"/>
              <w:right w:val="single" w:sz="4" w:space="0" w:color="auto"/>
            </w:tcBorders>
            <w:noWrap/>
            <w:vAlign w:val="bottom"/>
            <w:hideMark/>
          </w:tcPr>
          <w:p w14:paraId="1E3888F3" w14:textId="4F30C15B" w:rsidR="00664582" w:rsidRPr="00362390" w:rsidRDefault="00664582" w:rsidP="00362390">
            <w:pPr>
              <w:contextualSpacing/>
              <w:rPr>
                <w:color w:val="000000"/>
              </w:rPr>
            </w:pPr>
            <w:r w:rsidRPr="00362390">
              <w:rPr>
                <w:color w:val="000000"/>
              </w:rPr>
              <w:t>Projects between &gt; $</w:t>
            </w:r>
            <w:r w:rsidR="00F345DC">
              <w:rPr>
                <w:color w:val="000000"/>
              </w:rPr>
              <w:t>3</w:t>
            </w:r>
            <w:r w:rsidRPr="00362390">
              <w:rPr>
                <w:color w:val="000000"/>
              </w:rPr>
              <w:t xml:space="preserve">50K but &lt;$1M of </w:t>
            </w:r>
            <w:r w:rsidR="009A2F94">
              <w:rPr>
                <w:color w:val="000000"/>
              </w:rPr>
              <w:t>349</w:t>
            </w:r>
            <w:r w:rsidRPr="00362390">
              <w:rPr>
                <w:color w:val="000000"/>
              </w:rPr>
              <w:t xml:space="preserve"> Projects       </w:t>
            </w:r>
          </w:p>
        </w:tc>
        <w:tc>
          <w:tcPr>
            <w:tcW w:w="0" w:type="auto"/>
            <w:tcBorders>
              <w:top w:val="nil"/>
              <w:left w:val="nil"/>
              <w:bottom w:val="single" w:sz="4" w:space="0" w:color="auto"/>
              <w:right w:val="single" w:sz="4" w:space="0" w:color="auto"/>
            </w:tcBorders>
            <w:noWrap/>
            <w:vAlign w:val="bottom"/>
            <w:hideMark/>
          </w:tcPr>
          <w:p w14:paraId="79EAA72B" w14:textId="6B0F13D0" w:rsidR="00664582" w:rsidRPr="00362390" w:rsidRDefault="001E350C" w:rsidP="00D57872">
            <w:pPr>
              <w:contextualSpacing/>
              <w:jc w:val="center"/>
              <w:rPr>
                <w:color w:val="000000"/>
              </w:rPr>
            </w:pPr>
            <w:r>
              <w:rPr>
                <w:color w:val="000000"/>
              </w:rPr>
              <w:t>24</w:t>
            </w:r>
            <w:r w:rsidR="00664582" w:rsidRPr="00362390">
              <w:rPr>
                <w:color w:val="000000"/>
              </w:rPr>
              <w:t>%</w:t>
            </w:r>
          </w:p>
        </w:tc>
      </w:tr>
      <w:tr w:rsidR="005D20AC" w:rsidRPr="00362390" w14:paraId="020A1508" w14:textId="77777777" w:rsidTr="006C658A">
        <w:trPr>
          <w:trHeight w:val="76"/>
        </w:trPr>
        <w:tc>
          <w:tcPr>
            <w:tcW w:w="0" w:type="auto"/>
            <w:tcBorders>
              <w:top w:val="nil"/>
              <w:left w:val="single" w:sz="4" w:space="0" w:color="auto"/>
              <w:bottom w:val="single" w:sz="4" w:space="0" w:color="auto"/>
              <w:right w:val="single" w:sz="4" w:space="0" w:color="auto"/>
            </w:tcBorders>
            <w:noWrap/>
            <w:vAlign w:val="bottom"/>
            <w:hideMark/>
          </w:tcPr>
          <w:p w14:paraId="626289A5" w14:textId="3879F5BC" w:rsidR="00664582" w:rsidRPr="00362390" w:rsidRDefault="009215E9" w:rsidP="00D57872">
            <w:pPr>
              <w:contextualSpacing/>
              <w:jc w:val="center"/>
              <w:rPr>
                <w:color w:val="000000"/>
              </w:rPr>
            </w:pPr>
            <w:r>
              <w:rPr>
                <w:color w:val="000000"/>
              </w:rPr>
              <w:t>82</w:t>
            </w:r>
          </w:p>
        </w:tc>
        <w:tc>
          <w:tcPr>
            <w:tcW w:w="0" w:type="auto"/>
            <w:tcBorders>
              <w:top w:val="nil"/>
              <w:left w:val="nil"/>
              <w:bottom w:val="single" w:sz="4" w:space="0" w:color="auto"/>
              <w:right w:val="single" w:sz="4" w:space="0" w:color="auto"/>
            </w:tcBorders>
            <w:noWrap/>
            <w:vAlign w:val="bottom"/>
            <w:hideMark/>
          </w:tcPr>
          <w:p w14:paraId="79475ACD" w14:textId="455D1D0A" w:rsidR="00664582" w:rsidRPr="00362390" w:rsidRDefault="00664582" w:rsidP="00362390">
            <w:pPr>
              <w:contextualSpacing/>
              <w:rPr>
                <w:color w:val="000000"/>
              </w:rPr>
            </w:pPr>
            <w:r w:rsidRPr="00362390">
              <w:rPr>
                <w:color w:val="000000"/>
              </w:rPr>
              <w:t xml:space="preserve">Projects greater than $1M of </w:t>
            </w:r>
            <w:r w:rsidR="009A2F94">
              <w:rPr>
                <w:color w:val="000000"/>
              </w:rPr>
              <w:t>349</w:t>
            </w:r>
            <w:r w:rsidRPr="00362390">
              <w:rPr>
                <w:color w:val="000000"/>
              </w:rPr>
              <w:t xml:space="preserve"> Projects </w:t>
            </w:r>
          </w:p>
        </w:tc>
        <w:tc>
          <w:tcPr>
            <w:tcW w:w="0" w:type="auto"/>
            <w:tcBorders>
              <w:top w:val="nil"/>
              <w:left w:val="nil"/>
              <w:bottom w:val="single" w:sz="4" w:space="0" w:color="auto"/>
              <w:right w:val="single" w:sz="4" w:space="0" w:color="auto"/>
            </w:tcBorders>
            <w:noWrap/>
            <w:vAlign w:val="bottom"/>
            <w:hideMark/>
          </w:tcPr>
          <w:p w14:paraId="41735ED6" w14:textId="4A328774" w:rsidR="00664582" w:rsidRPr="00362390" w:rsidRDefault="00CF40B2" w:rsidP="00D57872">
            <w:pPr>
              <w:contextualSpacing/>
              <w:jc w:val="center"/>
              <w:rPr>
                <w:color w:val="000000"/>
              </w:rPr>
            </w:pPr>
            <w:r>
              <w:rPr>
                <w:color w:val="000000"/>
              </w:rPr>
              <w:t>23</w:t>
            </w:r>
            <w:r w:rsidR="00664582" w:rsidRPr="00362390">
              <w:rPr>
                <w:color w:val="000000"/>
              </w:rPr>
              <w:t>%</w:t>
            </w:r>
          </w:p>
        </w:tc>
      </w:tr>
    </w:tbl>
    <w:p w14:paraId="095BE8F2" w14:textId="77777777" w:rsidR="006C658A" w:rsidRPr="006C658A" w:rsidRDefault="006C658A" w:rsidP="00362390">
      <w:pPr>
        <w:pStyle w:val="ListParagraph"/>
        <w:ind w:left="360"/>
        <w:rPr>
          <w:rFonts w:ascii="Times New Roman" w:hAnsi="Times New Roman" w:cs="Times New Roman"/>
          <w:sz w:val="6"/>
          <w:szCs w:val="20"/>
        </w:rPr>
      </w:pPr>
    </w:p>
    <w:p w14:paraId="2EC4CE10" w14:textId="209AD011" w:rsidR="00664582" w:rsidRDefault="00920FE3" w:rsidP="00362390">
      <w:pPr>
        <w:pStyle w:val="ListParagraph"/>
        <w:ind w:left="360"/>
        <w:rPr>
          <w:rFonts w:ascii="Times New Roman" w:hAnsi="Times New Roman" w:cs="Times New Roman"/>
          <w:sz w:val="20"/>
          <w:szCs w:val="20"/>
        </w:rPr>
      </w:pPr>
      <w:r>
        <w:rPr>
          <w:rFonts w:ascii="Times New Roman" w:hAnsi="Times New Roman" w:cs="Times New Roman"/>
          <w:sz w:val="20"/>
          <w:szCs w:val="20"/>
        </w:rPr>
        <w:br/>
      </w:r>
      <w:r w:rsidR="00664582">
        <w:rPr>
          <w:rFonts w:ascii="Times New Roman" w:hAnsi="Times New Roman" w:cs="Times New Roman"/>
          <w:sz w:val="20"/>
          <w:szCs w:val="20"/>
        </w:rPr>
        <w:t xml:space="preserve">Response: </w:t>
      </w:r>
    </w:p>
    <w:p w14:paraId="41FEDE70" w14:textId="77777777" w:rsidR="00AC7B87" w:rsidRDefault="00AC7B87" w:rsidP="00AC7B87">
      <w:pPr>
        <w:pStyle w:val="ListParagraph"/>
        <w:ind w:left="360"/>
        <w:rPr>
          <w:rFonts w:ascii="Times New Roman" w:hAnsi="Times New Roman" w:cs="Times New Roman"/>
          <w:sz w:val="20"/>
          <w:szCs w:val="20"/>
        </w:rPr>
      </w:pPr>
    </w:p>
    <w:p w14:paraId="1E792F84" w14:textId="2DC50A0B" w:rsidR="003A5384" w:rsidRDefault="002F5BA0" w:rsidP="00A608E2">
      <w:pPr>
        <w:pStyle w:val="ListParagraph"/>
        <w:numPr>
          <w:ilvl w:val="0"/>
          <w:numId w:val="25"/>
        </w:numPr>
        <w:ind w:left="360"/>
        <w:rPr>
          <w:rFonts w:ascii="Times New Roman" w:hAnsi="Times New Roman" w:cs="Times New Roman"/>
          <w:sz w:val="20"/>
          <w:szCs w:val="20"/>
        </w:rPr>
      </w:pPr>
      <w:r w:rsidRPr="00FA22A7">
        <w:rPr>
          <w:rFonts w:ascii="Times New Roman" w:hAnsi="Times New Roman" w:cs="Times New Roman"/>
          <w:b/>
          <w:sz w:val="20"/>
          <w:szCs w:val="20"/>
          <w:u w:val="single"/>
        </w:rPr>
        <w:t>Critical Question</w:t>
      </w:r>
      <w:r>
        <w:rPr>
          <w:rFonts w:ascii="Times New Roman" w:hAnsi="Times New Roman" w:cs="Times New Roman"/>
          <w:sz w:val="20"/>
          <w:szCs w:val="20"/>
        </w:rPr>
        <w:t xml:space="preserve">: </w:t>
      </w:r>
      <w:r w:rsidR="00F945B4">
        <w:rPr>
          <w:rFonts w:ascii="Times New Roman" w:hAnsi="Times New Roman" w:cs="Times New Roman"/>
          <w:sz w:val="20"/>
          <w:szCs w:val="20"/>
        </w:rPr>
        <w:t xml:space="preserve"> Due to there being multiple evaluation techniques available under the best-value continuum, t</w:t>
      </w:r>
      <w:r w:rsidR="00051509">
        <w:rPr>
          <w:rFonts w:ascii="Times New Roman" w:hAnsi="Times New Roman" w:cs="Times New Roman"/>
          <w:sz w:val="20"/>
          <w:szCs w:val="20"/>
        </w:rPr>
        <w:t>he Government is contemplating multiple awards under the basic MACC using the Highest Technically Rated Offeror (HTR</w:t>
      </w:r>
      <w:r w:rsidR="00BE256C">
        <w:rPr>
          <w:rFonts w:ascii="Times New Roman" w:hAnsi="Times New Roman" w:cs="Times New Roman"/>
          <w:sz w:val="20"/>
          <w:szCs w:val="20"/>
        </w:rPr>
        <w:t>O</w:t>
      </w:r>
      <w:r w:rsidR="00051509">
        <w:rPr>
          <w:rFonts w:ascii="Times New Roman" w:hAnsi="Times New Roman" w:cs="Times New Roman"/>
          <w:sz w:val="20"/>
          <w:szCs w:val="20"/>
        </w:rPr>
        <w:t xml:space="preserve">) or Performance Price Tradeoff (PPT) evaluation </w:t>
      </w:r>
      <w:r w:rsidR="00F93F1A">
        <w:rPr>
          <w:rFonts w:ascii="Times New Roman" w:hAnsi="Times New Roman" w:cs="Times New Roman"/>
          <w:sz w:val="20"/>
          <w:szCs w:val="20"/>
        </w:rPr>
        <w:t>methods</w:t>
      </w:r>
      <w:r w:rsidR="00051509">
        <w:rPr>
          <w:rFonts w:ascii="Times New Roman" w:hAnsi="Times New Roman" w:cs="Times New Roman"/>
          <w:sz w:val="20"/>
          <w:szCs w:val="20"/>
        </w:rPr>
        <w:t>. The rationale for this approach is t</w:t>
      </w:r>
      <w:r w:rsidR="0089606C">
        <w:rPr>
          <w:rFonts w:ascii="Times New Roman" w:hAnsi="Times New Roman" w:cs="Times New Roman"/>
          <w:sz w:val="20"/>
          <w:szCs w:val="20"/>
        </w:rPr>
        <w:t xml:space="preserve">hat the Government needs the best contractors determined </w:t>
      </w:r>
      <w:r w:rsidR="00376A6A">
        <w:rPr>
          <w:rFonts w:ascii="Times New Roman" w:hAnsi="Times New Roman" w:cs="Times New Roman"/>
          <w:sz w:val="20"/>
          <w:szCs w:val="20"/>
        </w:rPr>
        <w:t>to be technically</w:t>
      </w:r>
      <w:r w:rsidR="0089606C">
        <w:rPr>
          <w:rFonts w:ascii="Times New Roman" w:hAnsi="Times New Roman" w:cs="Times New Roman"/>
          <w:sz w:val="20"/>
          <w:szCs w:val="20"/>
        </w:rPr>
        <w:t xml:space="preserve"> acceptable for this contract. To further refine the source selection process, the Government is considering the use of a seed project as part of the evaluation. The seed project would serve as a gate for price comparison, with the intent to ensure that proposed pricing is both reasonable and realistic. Offerors whose proposed prices for the seed project fall outside a +</w:t>
      </w:r>
      <w:r w:rsidR="00BF36BB">
        <w:rPr>
          <w:rFonts w:ascii="Times New Roman" w:hAnsi="Times New Roman" w:cs="Times New Roman"/>
          <w:sz w:val="20"/>
          <w:szCs w:val="20"/>
        </w:rPr>
        <w:t>/- 20</w:t>
      </w:r>
      <w:r w:rsidR="00E56EF9">
        <w:rPr>
          <w:rFonts w:ascii="Times New Roman" w:hAnsi="Times New Roman" w:cs="Times New Roman"/>
          <w:sz w:val="20"/>
          <w:szCs w:val="20"/>
        </w:rPr>
        <w:t>%</w:t>
      </w:r>
      <w:r w:rsidR="00D92E23">
        <w:rPr>
          <w:rFonts w:ascii="Times New Roman" w:hAnsi="Times New Roman" w:cs="Times New Roman"/>
          <w:sz w:val="20"/>
          <w:szCs w:val="20"/>
        </w:rPr>
        <w:t xml:space="preserve"> range of the </w:t>
      </w:r>
      <w:r w:rsidR="00FC7519">
        <w:rPr>
          <w:rFonts w:ascii="Times New Roman" w:hAnsi="Times New Roman" w:cs="Times New Roman"/>
          <w:sz w:val="20"/>
          <w:szCs w:val="20"/>
        </w:rPr>
        <w:t>Independent Government</w:t>
      </w:r>
      <w:r w:rsidR="00116F16">
        <w:rPr>
          <w:rFonts w:ascii="Times New Roman" w:hAnsi="Times New Roman" w:cs="Times New Roman"/>
          <w:sz w:val="20"/>
          <w:szCs w:val="20"/>
        </w:rPr>
        <w:t xml:space="preserve"> Cost Estimate (IGCE)</w:t>
      </w:r>
      <w:r w:rsidR="00EB5758">
        <w:rPr>
          <w:rFonts w:ascii="Times New Roman" w:hAnsi="Times New Roman" w:cs="Times New Roman"/>
          <w:sz w:val="20"/>
          <w:szCs w:val="20"/>
        </w:rPr>
        <w:t xml:space="preserve"> would be deemed ineligible for award due to concerns about </w:t>
      </w:r>
      <w:r w:rsidR="00E86BF6">
        <w:rPr>
          <w:rFonts w:ascii="Times New Roman" w:hAnsi="Times New Roman" w:cs="Times New Roman"/>
          <w:sz w:val="20"/>
          <w:szCs w:val="20"/>
        </w:rPr>
        <w:t>their pricing being either unrealistically low or excessively high.</w:t>
      </w:r>
    </w:p>
    <w:p w14:paraId="5576ADA1" w14:textId="5297F484" w:rsidR="0008065A" w:rsidRPr="00376A6A" w:rsidRDefault="0008065A" w:rsidP="0008065A">
      <w:pPr>
        <w:pStyle w:val="ListParagraph"/>
        <w:numPr>
          <w:ilvl w:val="1"/>
          <w:numId w:val="25"/>
        </w:numPr>
        <w:rPr>
          <w:rFonts w:ascii="Times New Roman" w:hAnsi="Times New Roman" w:cs="Times New Roman"/>
          <w:bCs/>
          <w:sz w:val="20"/>
          <w:szCs w:val="20"/>
        </w:rPr>
      </w:pPr>
      <w:r w:rsidRPr="00F93F1A">
        <w:rPr>
          <w:rFonts w:ascii="Times New Roman" w:hAnsi="Times New Roman" w:cs="Times New Roman"/>
          <w:bCs/>
          <w:sz w:val="20"/>
          <w:szCs w:val="20"/>
          <w:u w:val="single"/>
        </w:rPr>
        <w:t>What is your opinion on the proposed source selection approach, including the use of HTRO or PPT evaluation factors?</w:t>
      </w:r>
    </w:p>
    <w:p w14:paraId="19E8A28F" w14:textId="53C47D43" w:rsidR="0008065A" w:rsidRDefault="0008065A" w:rsidP="0008065A">
      <w:pPr>
        <w:pStyle w:val="ListParagraph"/>
        <w:numPr>
          <w:ilvl w:val="1"/>
          <w:numId w:val="25"/>
        </w:numPr>
        <w:rPr>
          <w:rFonts w:ascii="Times New Roman" w:hAnsi="Times New Roman" w:cs="Times New Roman"/>
          <w:sz w:val="20"/>
          <w:szCs w:val="20"/>
        </w:rPr>
      </w:pPr>
      <w:r>
        <w:rPr>
          <w:rFonts w:ascii="Times New Roman" w:hAnsi="Times New Roman" w:cs="Times New Roman"/>
          <w:sz w:val="20"/>
          <w:szCs w:val="20"/>
        </w:rPr>
        <w:t>Do you believe the use of a seed project as a price comparison gate is an effective method for ensuring realistic pricing</w:t>
      </w:r>
      <w:r w:rsidR="00D756AA">
        <w:rPr>
          <w:rFonts w:ascii="Times New Roman" w:hAnsi="Times New Roman" w:cs="Times New Roman"/>
          <w:sz w:val="20"/>
          <w:szCs w:val="20"/>
        </w:rPr>
        <w:t>? Why or why not?</w:t>
      </w:r>
    </w:p>
    <w:p w14:paraId="105127EE" w14:textId="2CC4E8E3" w:rsidR="00D756AA" w:rsidRDefault="00D756AA" w:rsidP="0008065A">
      <w:pPr>
        <w:pStyle w:val="ListParagraph"/>
        <w:numPr>
          <w:ilvl w:val="1"/>
          <w:numId w:val="25"/>
        </w:numPr>
        <w:rPr>
          <w:rFonts w:ascii="Times New Roman" w:hAnsi="Times New Roman" w:cs="Times New Roman"/>
          <w:sz w:val="20"/>
          <w:szCs w:val="20"/>
        </w:rPr>
      </w:pPr>
      <w:r>
        <w:rPr>
          <w:rFonts w:ascii="Times New Roman" w:hAnsi="Times New Roman" w:cs="Times New Roman"/>
          <w:sz w:val="20"/>
          <w:szCs w:val="20"/>
        </w:rPr>
        <w:t>What are your thoughts on the proposed +/-</w:t>
      </w:r>
      <w:r w:rsidR="000F37EA">
        <w:rPr>
          <w:rFonts w:ascii="Times New Roman" w:hAnsi="Times New Roman" w:cs="Times New Roman"/>
          <w:sz w:val="20"/>
          <w:szCs w:val="20"/>
        </w:rPr>
        <w:t xml:space="preserve"> 20% threshold for price comparison? Do you believe this range is appropriate, or would you recommend a different threshold?</w:t>
      </w:r>
    </w:p>
    <w:p w14:paraId="7B0E6D7F" w14:textId="2E7A3269" w:rsidR="00E10567" w:rsidRDefault="00E10567" w:rsidP="0008065A">
      <w:pPr>
        <w:pStyle w:val="ListParagraph"/>
        <w:numPr>
          <w:ilvl w:val="1"/>
          <w:numId w:val="25"/>
        </w:numPr>
        <w:rPr>
          <w:rFonts w:ascii="Times New Roman" w:hAnsi="Times New Roman" w:cs="Times New Roman"/>
          <w:sz w:val="20"/>
          <w:szCs w:val="20"/>
        </w:rPr>
      </w:pPr>
      <w:r>
        <w:rPr>
          <w:rFonts w:ascii="Times New Roman" w:hAnsi="Times New Roman" w:cs="Times New Roman"/>
          <w:sz w:val="20"/>
          <w:szCs w:val="20"/>
        </w:rPr>
        <w:t>What evaluation criteria or discriminators would you suggest to help the Government differentiate the best companies, particularly in terms of technical capability, past performance, and pricing realism?</w:t>
      </w:r>
    </w:p>
    <w:p w14:paraId="3416B405" w14:textId="14A1D77A" w:rsidR="00DE7647" w:rsidRDefault="00DE7647" w:rsidP="00935F10">
      <w:pPr>
        <w:pStyle w:val="ListParagraph"/>
        <w:numPr>
          <w:ilvl w:val="1"/>
          <w:numId w:val="25"/>
        </w:numPr>
        <w:rPr>
          <w:rFonts w:ascii="Times New Roman" w:hAnsi="Times New Roman" w:cs="Times New Roman"/>
          <w:sz w:val="20"/>
          <w:szCs w:val="20"/>
        </w:rPr>
      </w:pPr>
      <w:r>
        <w:rPr>
          <w:rFonts w:ascii="Times New Roman" w:hAnsi="Times New Roman" w:cs="Times New Roman"/>
          <w:sz w:val="20"/>
          <w:szCs w:val="20"/>
        </w:rPr>
        <w:t xml:space="preserve">Are there any potential challenges or unintended consequences you foresee with the proposed </w:t>
      </w:r>
      <w:r w:rsidR="00376A6A">
        <w:rPr>
          <w:rFonts w:ascii="Times New Roman" w:hAnsi="Times New Roman" w:cs="Times New Roman"/>
          <w:sz w:val="20"/>
          <w:szCs w:val="20"/>
        </w:rPr>
        <w:t>approach, and how might the Government address them?</w:t>
      </w:r>
    </w:p>
    <w:p w14:paraId="53D61C9A" w14:textId="6E2CE561" w:rsidR="00A608E2" w:rsidRDefault="00920FE3" w:rsidP="00664582">
      <w:pPr>
        <w:pStyle w:val="ListParagraph"/>
        <w:ind w:left="360"/>
        <w:rPr>
          <w:rFonts w:ascii="Times New Roman" w:hAnsi="Times New Roman" w:cs="Times New Roman"/>
          <w:sz w:val="20"/>
          <w:szCs w:val="20"/>
        </w:rPr>
      </w:pPr>
      <w:r>
        <w:rPr>
          <w:rFonts w:ascii="Times New Roman" w:hAnsi="Times New Roman" w:cs="Times New Roman"/>
          <w:sz w:val="20"/>
          <w:szCs w:val="20"/>
        </w:rPr>
        <w:br/>
      </w:r>
      <w:r w:rsidR="00664582" w:rsidRPr="00664582">
        <w:rPr>
          <w:rFonts w:ascii="Times New Roman" w:hAnsi="Times New Roman" w:cs="Times New Roman"/>
          <w:sz w:val="20"/>
          <w:szCs w:val="20"/>
        </w:rPr>
        <w:t>Response:</w:t>
      </w:r>
    </w:p>
    <w:p w14:paraId="42BC839A" w14:textId="77777777" w:rsidR="00664582" w:rsidRPr="00A608E2" w:rsidRDefault="00664582" w:rsidP="00664582">
      <w:pPr>
        <w:pStyle w:val="ListParagraph"/>
        <w:ind w:left="360"/>
        <w:rPr>
          <w:rFonts w:ascii="Times New Roman" w:hAnsi="Times New Roman" w:cs="Times New Roman"/>
          <w:sz w:val="20"/>
          <w:szCs w:val="20"/>
        </w:rPr>
      </w:pPr>
    </w:p>
    <w:p w14:paraId="7854F5B5" w14:textId="2D30DD9C" w:rsidR="002F5BA0" w:rsidRDefault="002F5BA0" w:rsidP="002F5BA0">
      <w:pPr>
        <w:pStyle w:val="ListParagraph"/>
        <w:numPr>
          <w:ilvl w:val="0"/>
          <w:numId w:val="25"/>
        </w:numPr>
        <w:ind w:left="360"/>
        <w:rPr>
          <w:rFonts w:ascii="Times New Roman" w:hAnsi="Times New Roman" w:cs="Times New Roman"/>
          <w:sz w:val="20"/>
          <w:szCs w:val="20"/>
        </w:rPr>
      </w:pPr>
      <w:r w:rsidRPr="00FA22A7">
        <w:rPr>
          <w:rFonts w:ascii="Times New Roman" w:hAnsi="Times New Roman" w:cs="Times New Roman"/>
          <w:b/>
          <w:sz w:val="20"/>
          <w:szCs w:val="20"/>
          <w:u w:val="single"/>
        </w:rPr>
        <w:t>Critical Question</w:t>
      </w:r>
      <w:r>
        <w:rPr>
          <w:rFonts w:ascii="Times New Roman" w:hAnsi="Times New Roman" w:cs="Times New Roman"/>
          <w:sz w:val="20"/>
          <w:szCs w:val="20"/>
        </w:rPr>
        <w:t>: Has your company</w:t>
      </w:r>
      <w:r w:rsidR="009602E4">
        <w:rPr>
          <w:rFonts w:ascii="Times New Roman" w:hAnsi="Times New Roman" w:cs="Times New Roman"/>
          <w:sz w:val="20"/>
          <w:szCs w:val="20"/>
        </w:rPr>
        <w:t xml:space="preserve"> (</w:t>
      </w:r>
      <w:r w:rsidR="00CE6A1A">
        <w:rPr>
          <w:rFonts w:ascii="Times New Roman" w:hAnsi="Times New Roman" w:cs="Times New Roman"/>
          <w:sz w:val="20"/>
          <w:szCs w:val="20"/>
        </w:rPr>
        <w:t>parent company and subsidiaries included)</w:t>
      </w:r>
      <w:r>
        <w:rPr>
          <w:rFonts w:ascii="Times New Roman" w:hAnsi="Times New Roman" w:cs="Times New Roman"/>
          <w:sz w:val="20"/>
          <w:szCs w:val="20"/>
        </w:rPr>
        <w:t xml:space="preserve"> ever been </w:t>
      </w:r>
      <w:r w:rsidR="00A43575">
        <w:rPr>
          <w:rFonts w:ascii="Times New Roman" w:hAnsi="Times New Roman" w:cs="Times New Roman"/>
          <w:sz w:val="20"/>
          <w:szCs w:val="20"/>
        </w:rPr>
        <w:t>assessed for</w:t>
      </w:r>
      <w:r>
        <w:rPr>
          <w:rFonts w:ascii="Times New Roman" w:hAnsi="Times New Roman" w:cs="Times New Roman"/>
          <w:sz w:val="20"/>
          <w:szCs w:val="20"/>
        </w:rPr>
        <w:t xml:space="preserve"> </w:t>
      </w:r>
      <w:r w:rsidR="00AC5BA5">
        <w:rPr>
          <w:rFonts w:ascii="Times New Roman" w:hAnsi="Times New Roman" w:cs="Times New Roman"/>
          <w:sz w:val="20"/>
          <w:szCs w:val="20"/>
        </w:rPr>
        <w:t xml:space="preserve">consideration, </w:t>
      </w:r>
      <w:r>
        <w:rPr>
          <w:rFonts w:ascii="Times New Roman" w:hAnsi="Times New Roman" w:cs="Times New Roman"/>
          <w:sz w:val="20"/>
          <w:szCs w:val="20"/>
        </w:rPr>
        <w:t xml:space="preserve">liquidated damages, </w:t>
      </w:r>
      <w:r w:rsidR="00AC5BA5">
        <w:rPr>
          <w:rFonts w:ascii="Times New Roman" w:hAnsi="Times New Roman" w:cs="Times New Roman"/>
          <w:sz w:val="20"/>
          <w:szCs w:val="20"/>
        </w:rPr>
        <w:t>and/or terminated</w:t>
      </w:r>
      <w:r>
        <w:rPr>
          <w:rFonts w:ascii="Times New Roman" w:hAnsi="Times New Roman" w:cs="Times New Roman"/>
          <w:sz w:val="20"/>
          <w:szCs w:val="20"/>
        </w:rPr>
        <w:t>? If so, please explain the reason and frequency.</w:t>
      </w:r>
    </w:p>
    <w:p w14:paraId="2D2DCD08" w14:textId="77777777" w:rsidR="00CE6A1A" w:rsidRDefault="00CE6A1A" w:rsidP="002F5BA0">
      <w:pPr>
        <w:pStyle w:val="ListParagraph"/>
        <w:ind w:left="360"/>
        <w:rPr>
          <w:rFonts w:ascii="Times New Roman" w:hAnsi="Times New Roman" w:cs="Times New Roman"/>
          <w:sz w:val="20"/>
          <w:szCs w:val="20"/>
        </w:rPr>
      </w:pPr>
    </w:p>
    <w:p w14:paraId="6E631A5C" w14:textId="38BFB274" w:rsidR="002F5BA0" w:rsidRDefault="002F5BA0" w:rsidP="002F5BA0">
      <w:pPr>
        <w:pStyle w:val="ListParagraph"/>
        <w:ind w:left="360"/>
        <w:rPr>
          <w:rFonts w:ascii="Times New Roman" w:hAnsi="Times New Roman" w:cs="Times New Roman"/>
          <w:sz w:val="20"/>
          <w:szCs w:val="20"/>
        </w:rPr>
      </w:pPr>
      <w:r w:rsidRPr="00664582">
        <w:rPr>
          <w:rFonts w:ascii="Times New Roman" w:hAnsi="Times New Roman" w:cs="Times New Roman"/>
          <w:sz w:val="20"/>
          <w:szCs w:val="20"/>
        </w:rPr>
        <w:t>Response:</w:t>
      </w:r>
    </w:p>
    <w:p w14:paraId="6AF73421" w14:textId="77777777" w:rsidR="002F5BA0" w:rsidRDefault="002F5BA0" w:rsidP="002F5BA0">
      <w:pPr>
        <w:pStyle w:val="ListParagraph"/>
        <w:ind w:left="360"/>
        <w:rPr>
          <w:rFonts w:ascii="Times New Roman" w:hAnsi="Times New Roman" w:cs="Times New Roman"/>
          <w:sz w:val="20"/>
          <w:szCs w:val="20"/>
        </w:rPr>
      </w:pPr>
    </w:p>
    <w:p w14:paraId="59EC0249" w14:textId="7E53C8A0" w:rsidR="002226A7" w:rsidRDefault="00A60415" w:rsidP="002226A7">
      <w:pPr>
        <w:pStyle w:val="ListParagraph"/>
        <w:numPr>
          <w:ilvl w:val="0"/>
          <w:numId w:val="25"/>
        </w:numPr>
        <w:ind w:left="360"/>
        <w:rPr>
          <w:rFonts w:ascii="Times New Roman" w:hAnsi="Times New Roman" w:cs="Times New Roman"/>
          <w:sz w:val="20"/>
          <w:szCs w:val="20"/>
        </w:rPr>
      </w:pPr>
      <w:r>
        <w:rPr>
          <w:rFonts w:ascii="Times New Roman" w:hAnsi="Times New Roman" w:cs="Times New Roman"/>
          <w:sz w:val="20"/>
          <w:szCs w:val="20"/>
        </w:rPr>
        <w:t xml:space="preserve">The Government currently has a requirement that each of the FRMACC contractors submits proposals against 70% of the solicited </w:t>
      </w:r>
      <w:r w:rsidR="00D151EB">
        <w:rPr>
          <w:rFonts w:ascii="Times New Roman" w:hAnsi="Times New Roman" w:cs="Times New Roman"/>
          <w:sz w:val="20"/>
          <w:szCs w:val="20"/>
        </w:rPr>
        <w:t xml:space="preserve">requirements at each location. </w:t>
      </w:r>
      <w:r w:rsidR="00C548EC">
        <w:rPr>
          <w:rFonts w:ascii="Times New Roman" w:hAnsi="Times New Roman" w:cs="Times New Roman"/>
          <w:sz w:val="20"/>
          <w:szCs w:val="20"/>
        </w:rPr>
        <w:t xml:space="preserve">With the distance between requiring activity locations and the </w:t>
      </w:r>
      <w:r w:rsidR="006B251A">
        <w:rPr>
          <w:rFonts w:ascii="Times New Roman" w:hAnsi="Times New Roman" w:cs="Times New Roman"/>
          <w:sz w:val="20"/>
          <w:szCs w:val="20"/>
        </w:rPr>
        <w:t>number</w:t>
      </w:r>
      <w:r w:rsidR="00C548EC">
        <w:rPr>
          <w:rFonts w:ascii="Times New Roman" w:hAnsi="Times New Roman" w:cs="Times New Roman"/>
          <w:sz w:val="20"/>
          <w:szCs w:val="20"/>
        </w:rPr>
        <w:t xml:space="preserve"> of solicitations per location, would this pose an issue for your company to </w:t>
      </w:r>
      <w:r w:rsidR="002226A7">
        <w:rPr>
          <w:rFonts w:ascii="Times New Roman" w:hAnsi="Times New Roman" w:cs="Times New Roman"/>
          <w:sz w:val="20"/>
          <w:szCs w:val="20"/>
        </w:rPr>
        <w:t>attend necessary site visits and provide proposals against at least 70% of the solicited requirements?</w:t>
      </w:r>
      <w:r w:rsidR="007E2F5C">
        <w:rPr>
          <w:rFonts w:ascii="Times New Roman" w:hAnsi="Times New Roman" w:cs="Times New Roman"/>
          <w:sz w:val="20"/>
          <w:szCs w:val="20"/>
        </w:rPr>
        <w:t xml:space="preserve"> If so, what would be your recommendation in lieu of requiring 70% at all locations?</w:t>
      </w:r>
      <w:r w:rsidR="007E2F5C">
        <w:rPr>
          <w:rFonts w:ascii="Times New Roman" w:hAnsi="Times New Roman" w:cs="Times New Roman"/>
          <w:sz w:val="20"/>
          <w:szCs w:val="20"/>
        </w:rPr>
        <w:br/>
      </w:r>
    </w:p>
    <w:p w14:paraId="7F443F26" w14:textId="07F217A2" w:rsidR="002226A7" w:rsidRPr="007E2F5C" w:rsidRDefault="002226A7" w:rsidP="002226A7">
      <w:pPr>
        <w:pStyle w:val="ListParagraph"/>
        <w:ind w:left="360"/>
        <w:rPr>
          <w:rFonts w:ascii="Times New Roman" w:hAnsi="Times New Roman" w:cs="Times New Roman"/>
          <w:sz w:val="20"/>
          <w:szCs w:val="20"/>
        </w:rPr>
      </w:pPr>
      <w:r w:rsidRPr="007E2F5C">
        <w:rPr>
          <w:rFonts w:ascii="Times New Roman" w:hAnsi="Times New Roman" w:cs="Times New Roman"/>
          <w:sz w:val="20"/>
          <w:szCs w:val="20"/>
        </w:rPr>
        <w:t>Response:</w:t>
      </w:r>
    </w:p>
    <w:p w14:paraId="7699B62F" w14:textId="77777777" w:rsidR="00697D0F" w:rsidRDefault="00697D0F" w:rsidP="00B8192F">
      <w:pPr>
        <w:pStyle w:val="ListParagraph"/>
        <w:ind w:left="360"/>
        <w:rPr>
          <w:rFonts w:ascii="Times New Roman" w:hAnsi="Times New Roman" w:cs="Times New Roman"/>
          <w:sz w:val="20"/>
          <w:szCs w:val="20"/>
        </w:rPr>
      </w:pPr>
    </w:p>
    <w:p w14:paraId="04012F15" w14:textId="0EC6EC90" w:rsidR="00C237E4" w:rsidRDefault="00CC454C" w:rsidP="00903F14">
      <w:pPr>
        <w:pStyle w:val="ListParagraph"/>
        <w:numPr>
          <w:ilvl w:val="0"/>
          <w:numId w:val="25"/>
        </w:numPr>
        <w:ind w:left="360"/>
        <w:rPr>
          <w:rFonts w:ascii="Times New Roman" w:hAnsi="Times New Roman" w:cs="Times New Roman"/>
          <w:sz w:val="20"/>
          <w:szCs w:val="20"/>
        </w:rPr>
      </w:pPr>
      <w:r>
        <w:rPr>
          <w:rFonts w:ascii="Times New Roman" w:hAnsi="Times New Roman" w:cs="Times New Roman"/>
          <w:sz w:val="20"/>
          <w:szCs w:val="20"/>
        </w:rPr>
        <w:t xml:space="preserve">Attachment 3 to this sources sought includes the current IDIQ’s On and Off Ramping procedures. The Government is soliciting feedback from industry </w:t>
      </w:r>
      <w:r w:rsidR="00AF2151">
        <w:rPr>
          <w:rFonts w:ascii="Times New Roman" w:hAnsi="Times New Roman" w:cs="Times New Roman"/>
          <w:sz w:val="20"/>
          <w:szCs w:val="20"/>
        </w:rPr>
        <w:t xml:space="preserve">on whether these procedures are effective, practical, and </w:t>
      </w:r>
      <w:r w:rsidR="00AF2151">
        <w:rPr>
          <w:rFonts w:ascii="Times New Roman" w:hAnsi="Times New Roman" w:cs="Times New Roman"/>
          <w:sz w:val="20"/>
          <w:szCs w:val="20"/>
        </w:rPr>
        <w:lastRenderedPageBreak/>
        <w:t xml:space="preserve">should include similar procedures in this reacquisition. </w:t>
      </w:r>
      <w:r w:rsidR="00AF2151">
        <w:rPr>
          <w:rFonts w:ascii="Times New Roman" w:hAnsi="Times New Roman" w:cs="Times New Roman"/>
          <w:sz w:val="20"/>
          <w:szCs w:val="20"/>
        </w:rPr>
        <w:br/>
      </w:r>
      <w:r w:rsidR="00AF2151">
        <w:rPr>
          <w:rFonts w:ascii="Times New Roman" w:hAnsi="Times New Roman" w:cs="Times New Roman"/>
          <w:sz w:val="20"/>
          <w:szCs w:val="20"/>
        </w:rPr>
        <w:br/>
      </w:r>
      <w:r w:rsidR="00487894">
        <w:rPr>
          <w:rFonts w:ascii="Times New Roman" w:hAnsi="Times New Roman" w:cs="Times New Roman"/>
          <w:sz w:val="20"/>
          <w:szCs w:val="20"/>
        </w:rPr>
        <w:t>Response:</w:t>
      </w:r>
      <w:r w:rsidR="00487894">
        <w:rPr>
          <w:rFonts w:ascii="Times New Roman" w:hAnsi="Times New Roman" w:cs="Times New Roman"/>
          <w:sz w:val="20"/>
          <w:szCs w:val="20"/>
        </w:rPr>
        <w:br/>
      </w:r>
    </w:p>
    <w:p w14:paraId="7C4D791D" w14:textId="1E1B08A7" w:rsidR="00903F14" w:rsidRPr="00487894" w:rsidRDefault="0020379B" w:rsidP="00903F14">
      <w:pPr>
        <w:pStyle w:val="ListParagraph"/>
        <w:numPr>
          <w:ilvl w:val="0"/>
          <w:numId w:val="25"/>
        </w:numPr>
        <w:ind w:left="360"/>
        <w:rPr>
          <w:rFonts w:ascii="Times New Roman" w:hAnsi="Times New Roman" w:cs="Times New Roman"/>
          <w:sz w:val="20"/>
          <w:szCs w:val="20"/>
        </w:rPr>
      </w:pPr>
      <w:r>
        <w:rPr>
          <w:rFonts w:ascii="Times New Roman" w:hAnsi="Times New Roman" w:cs="Times New Roman"/>
          <w:sz w:val="20"/>
          <w:szCs w:val="20"/>
        </w:rPr>
        <w:t xml:space="preserve">Attachment 4 </w:t>
      </w:r>
      <w:r w:rsidR="000A05F8">
        <w:rPr>
          <w:rFonts w:ascii="Times New Roman" w:hAnsi="Times New Roman" w:cs="Times New Roman"/>
          <w:sz w:val="20"/>
          <w:szCs w:val="20"/>
        </w:rPr>
        <w:t xml:space="preserve">to this sources sought includes the current tier structure utilized on the IDIQ. As part of acquisition planning, the Government is soliciting feedback </w:t>
      </w:r>
      <w:r w:rsidR="005C6B1C">
        <w:rPr>
          <w:rFonts w:ascii="Times New Roman" w:hAnsi="Times New Roman" w:cs="Times New Roman"/>
          <w:sz w:val="20"/>
          <w:szCs w:val="20"/>
        </w:rPr>
        <w:t xml:space="preserve">from industry </w:t>
      </w:r>
      <w:r w:rsidR="000A05F8">
        <w:rPr>
          <w:rFonts w:ascii="Times New Roman" w:hAnsi="Times New Roman" w:cs="Times New Roman"/>
          <w:sz w:val="20"/>
          <w:szCs w:val="20"/>
        </w:rPr>
        <w:t>on the tiered approach</w:t>
      </w:r>
      <w:r w:rsidR="00DA59FD">
        <w:rPr>
          <w:rFonts w:ascii="Times New Roman" w:hAnsi="Times New Roman" w:cs="Times New Roman"/>
          <w:sz w:val="20"/>
          <w:szCs w:val="20"/>
        </w:rPr>
        <w:t xml:space="preserve"> and </w:t>
      </w:r>
      <w:r w:rsidR="00307B6B">
        <w:rPr>
          <w:rFonts w:ascii="Times New Roman" w:hAnsi="Times New Roman" w:cs="Times New Roman"/>
          <w:sz w:val="20"/>
          <w:szCs w:val="20"/>
        </w:rPr>
        <w:t xml:space="preserve">whether or not utilizing a similar approach </w:t>
      </w:r>
      <w:r w:rsidR="005C6B1C">
        <w:rPr>
          <w:rFonts w:ascii="Times New Roman" w:hAnsi="Times New Roman" w:cs="Times New Roman"/>
          <w:sz w:val="20"/>
          <w:szCs w:val="20"/>
        </w:rPr>
        <w:t xml:space="preserve">for the reacquisition </w:t>
      </w:r>
      <w:r w:rsidR="00307B6B">
        <w:rPr>
          <w:rFonts w:ascii="Times New Roman" w:hAnsi="Times New Roman" w:cs="Times New Roman"/>
          <w:sz w:val="20"/>
          <w:szCs w:val="20"/>
        </w:rPr>
        <w:t>makes sense or if there should be no tiers at all</w:t>
      </w:r>
      <w:r w:rsidR="000A05F8">
        <w:rPr>
          <w:rFonts w:ascii="Times New Roman" w:hAnsi="Times New Roman" w:cs="Times New Roman"/>
          <w:sz w:val="20"/>
          <w:szCs w:val="20"/>
        </w:rPr>
        <w:t xml:space="preserve">. </w:t>
      </w:r>
      <w:r w:rsidR="007B5B2D">
        <w:rPr>
          <w:rFonts w:ascii="Times New Roman" w:hAnsi="Times New Roman" w:cs="Times New Roman"/>
          <w:sz w:val="20"/>
          <w:szCs w:val="20"/>
        </w:rPr>
        <w:t>Does a tiered approach for the reacquisition make sense? Why or why not? If a tier approach is utilized</w:t>
      </w:r>
      <w:r w:rsidR="00986E60">
        <w:rPr>
          <w:rFonts w:ascii="Times New Roman" w:hAnsi="Times New Roman" w:cs="Times New Roman"/>
          <w:sz w:val="20"/>
          <w:szCs w:val="20"/>
        </w:rPr>
        <w:t xml:space="preserve"> and one tier is for under the SAT and the other tier is for above the SAT, does it make sense to have the under the SAT tier as a single or multiple awardee tier? Why or why not? </w:t>
      </w:r>
      <w:r w:rsidR="003E5068">
        <w:rPr>
          <w:rFonts w:ascii="Times New Roman" w:hAnsi="Times New Roman" w:cs="Times New Roman"/>
          <w:sz w:val="20"/>
          <w:szCs w:val="20"/>
        </w:rPr>
        <w:t>If a tiered approach makes sense but utilizing the SAT as the threshold doesn’t seem appropriate, what would be your recommendation for the Government to consider?</w:t>
      </w:r>
    </w:p>
    <w:p w14:paraId="549F7B1E" w14:textId="11806980" w:rsidR="006B251A" w:rsidRPr="007E2F5C" w:rsidRDefault="00920FE3" w:rsidP="007E2F5C">
      <w:pPr>
        <w:pStyle w:val="ListParagraph"/>
        <w:ind w:left="360"/>
        <w:rPr>
          <w:rFonts w:ascii="Times New Roman" w:hAnsi="Times New Roman" w:cs="Times New Roman"/>
          <w:sz w:val="20"/>
          <w:szCs w:val="20"/>
        </w:rPr>
      </w:pPr>
      <w:r>
        <w:rPr>
          <w:rFonts w:ascii="Times New Roman" w:hAnsi="Times New Roman" w:cs="Times New Roman"/>
          <w:sz w:val="20"/>
          <w:szCs w:val="20"/>
        </w:rPr>
        <w:br/>
        <w:t>Response:</w:t>
      </w:r>
      <w:r>
        <w:rPr>
          <w:rFonts w:ascii="Times New Roman" w:hAnsi="Times New Roman" w:cs="Times New Roman"/>
          <w:sz w:val="20"/>
          <w:szCs w:val="20"/>
        </w:rPr>
        <w:br/>
      </w:r>
    </w:p>
    <w:p w14:paraId="10BDC7EC" w14:textId="373F2527" w:rsidR="00CD6D33" w:rsidRDefault="00CD6D33" w:rsidP="003A5384">
      <w:pPr>
        <w:pStyle w:val="ListParagraph"/>
        <w:numPr>
          <w:ilvl w:val="0"/>
          <w:numId w:val="25"/>
        </w:numPr>
        <w:ind w:left="360"/>
        <w:rPr>
          <w:rFonts w:ascii="Times New Roman" w:hAnsi="Times New Roman" w:cs="Times New Roman"/>
          <w:sz w:val="20"/>
          <w:szCs w:val="20"/>
        </w:rPr>
      </w:pPr>
      <w:r w:rsidRPr="003A5384">
        <w:rPr>
          <w:rFonts w:ascii="Times New Roman" w:hAnsi="Times New Roman" w:cs="Times New Roman"/>
          <w:sz w:val="20"/>
          <w:szCs w:val="20"/>
        </w:rPr>
        <w:t xml:space="preserve">Do you have any other comments or suggestions that you would like </w:t>
      </w:r>
      <w:r w:rsidR="00A43575" w:rsidRPr="003A5384">
        <w:rPr>
          <w:rFonts w:ascii="Times New Roman" w:hAnsi="Times New Roman" w:cs="Times New Roman"/>
          <w:sz w:val="20"/>
          <w:szCs w:val="20"/>
        </w:rPr>
        <w:t>to share</w:t>
      </w:r>
      <w:r w:rsidRPr="003A5384">
        <w:rPr>
          <w:rFonts w:ascii="Times New Roman" w:hAnsi="Times New Roman" w:cs="Times New Roman"/>
          <w:sz w:val="20"/>
          <w:szCs w:val="20"/>
        </w:rPr>
        <w:t xml:space="preserve"> with us?</w:t>
      </w:r>
    </w:p>
    <w:p w14:paraId="3D55B05C" w14:textId="77777777" w:rsidR="00CE6A1A" w:rsidRDefault="00CE6A1A" w:rsidP="004A4A0A">
      <w:pPr>
        <w:pStyle w:val="ListParagraph"/>
        <w:ind w:left="360"/>
        <w:rPr>
          <w:rFonts w:ascii="Times New Roman" w:hAnsi="Times New Roman" w:cs="Times New Roman"/>
          <w:sz w:val="20"/>
          <w:szCs w:val="20"/>
        </w:rPr>
      </w:pPr>
    </w:p>
    <w:p w14:paraId="5F39443A" w14:textId="511F6AEC" w:rsidR="003A5384" w:rsidRPr="003A5384" w:rsidRDefault="00664582" w:rsidP="004A4A0A">
      <w:pPr>
        <w:pStyle w:val="ListParagraph"/>
        <w:ind w:left="360"/>
      </w:pPr>
      <w:r w:rsidRPr="00664582">
        <w:rPr>
          <w:rFonts w:ascii="Times New Roman" w:hAnsi="Times New Roman" w:cs="Times New Roman"/>
          <w:sz w:val="20"/>
          <w:szCs w:val="20"/>
        </w:rPr>
        <w:t>Response:</w:t>
      </w:r>
    </w:p>
    <w:sectPr w:rsidR="003A5384" w:rsidRPr="003A5384" w:rsidSect="005D4F54">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170" w:right="1440" w:bottom="1260" w:left="1440" w:header="36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75DC3" w14:textId="77777777" w:rsidR="00EB6213" w:rsidRDefault="00EB6213">
      <w:r>
        <w:separator/>
      </w:r>
    </w:p>
  </w:endnote>
  <w:endnote w:type="continuationSeparator" w:id="0">
    <w:p w14:paraId="0510FA8E" w14:textId="77777777" w:rsidR="00EB6213" w:rsidRDefault="00EB6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CG ATT">
    <w:altName w:val="Times New Roman"/>
    <w:charset w:val="EE"/>
    <w:family w:val="roman"/>
    <w:pitch w:val="variable"/>
    <w:sig w:usb0="00000005" w:usb1="00000000" w:usb2="00000000" w:usb3="00000000" w:csb0="00000002"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7BA7" w14:textId="42316A34" w:rsidR="00D31A56" w:rsidRDefault="00D31A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3E93" w14:textId="68D6670D" w:rsidR="00F34E5E" w:rsidRDefault="00920FE3">
    <w:pPr>
      <w:pStyle w:val="Footer"/>
      <w:jc w:val="right"/>
    </w:pPr>
    <w:sdt>
      <w:sdtPr>
        <w:id w:val="186801977"/>
        <w:docPartObj>
          <w:docPartGallery w:val="Page Numbers (Bottom of Page)"/>
          <w:docPartUnique/>
        </w:docPartObj>
      </w:sdtPr>
      <w:sdtEndPr>
        <w:rPr>
          <w:noProof/>
        </w:rPr>
      </w:sdtEndPr>
      <w:sdtContent>
        <w:r w:rsidR="00F34E5E">
          <w:fldChar w:fldCharType="begin"/>
        </w:r>
        <w:r w:rsidR="00F34E5E">
          <w:instrText xml:space="preserve"> PAGE   \* MERGEFORMAT </w:instrText>
        </w:r>
        <w:r w:rsidR="00F34E5E">
          <w:fldChar w:fldCharType="separate"/>
        </w:r>
        <w:r w:rsidR="0085761A">
          <w:rPr>
            <w:noProof/>
          </w:rPr>
          <w:t>2</w:t>
        </w:r>
        <w:r w:rsidR="00F34E5E">
          <w:rPr>
            <w:noProof/>
          </w:rPr>
          <w:fldChar w:fldCharType="end"/>
        </w:r>
      </w:sdtContent>
    </w:sdt>
  </w:p>
  <w:p w14:paraId="1345AD10" w14:textId="77777777" w:rsidR="00B237B9" w:rsidRDefault="00B237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421200"/>
      <w:docPartObj>
        <w:docPartGallery w:val="Page Numbers (Bottom of Page)"/>
        <w:docPartUnique/>
      </w:docPartObj>
    </w:sdtPr>
    <w:sdtEndPr>
      <w:rPr>
        <w:noProof/>
      </w:rPr>
    </w:sdtEndPr>
    <w:sdtContent>
      <w:p w14:paraId="510D7480" w14:textId="6E6464FF" w:rsidR="00F34E5E" w:rsidRDefault="00F34E5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78E71A48" w14:textId="77777777" w:rsidR="00F34E5E" w:rsidRDefault="00F34E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6440C" w14:textId="77777777" w:rsidR="00EB6213" w:rsidRDefault="00EB6213">
      <w:r>
        <w:separator/>
      </w:r>
    </w:p>
  </w:footnote>
  <w:footnote w:type="continuationSeparator" w:id="0">
    <w:p w14:paraId="10846CCA" w14:textId="77777777" w:rsidR="00EB6213" w:rsidRDefault="00EB6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DBF5" w14:textId="0368813F" w:rsidR="00D31A56" w:rsidRDefault="00D31A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6E2C" w14:textId="39D6211B" w:rsidR="004A7C36" w:rsidRDefault="00417EC7" w:rsidP="004C5C35">
    <w:pPr>
      <w:pStyle w:val="Header"/>
      <w:jc w:val="right"/>
    </w:pPr>
    <w:r>
      <w:t>Sources Sought</w:t>
    </w:r>
    <w:r w:rsidR="005746B0">
      <w:t xml:space="preserve"> FA251726RC500</w:t>
    </w:r>
    <w:r>
      <w:t xml:space="preserve"> </w:t>
    </w:r>
    <w:r w:rsidR="004A7C36">
      <w:t>Attachment 1, Industry Questionnaire</w:t>
    </w:r>
    <w:r>
      <w:t>_</w:t>
    </w:r>
    <w:r w:rsidR="005746B0">
      <w:t>19Mar26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83F5" w14:textId="722C118C" w:rsidR="00B93A5A" w:rsidRDefault="00C50A47" w:rsidP="00B93A5A">
    <w:pPr>
      <w:pStyle w:val="Header"/>
      <w:jc w:val="right"/>
    </w:pPr>
    <w:r>
      <w:t>FA2517-19-R-5000</w:t>
    </w:r>
  </w:p>
  <w:p w14:paraId="0AF1DA6B" w14:textId="075F1A71" w:rsidR="00B93A5A" w:rsidRDefault="00B93A5A" w:rsidP="00B93A5A">
    <w:pPr>
      <w:pStyle w:val="Header"/>
      <w:jc w:val="right"/>
    </w:pPr>
    <w:r>
      <w:t>Attachment 1</w:t>
    </w:r>
  </w:p>
  <w:p w14:paraId="0A4DCD9B" w14:textId="77777777" w:rsidR="00B93A5A" w:rsidRDefault="00B93A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6DC"/>
    <w:multiLevelType w:val="hybridMultilevel"/>
    <w:tmpl w:val="169827CE"/>
    <w:lvl w:ilvl="0" w:tplc="D7429E1C">
      <w:start w:val="2"/>
      <w:numFmt w:val="bullet"/>
      <w:lvlText w:val="-"/>
      <w:lvlJc w:val="left"/>
      <w:pPr>
        <w:tabs>
          <w:tab w:val="num" w:pos="720"/>
        </w:tabs>
        <w:ind w:left="720" w:hanging="360"/>
      </w:pPr>
      <w:rPr>
        <w:rFonts w:ascii="Univers" w:eastAsia="Times New Roman" w:hAnsi="Univer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8A67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8576D6"/>
    <w:multiLevelType w:val="hybridMultilevel"/>
    <w:tmpl w:val="6DF8640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E544A2"/>
    <w:multiLevelType w:val="hybridMultilevel"/>
    <w:tmpl w:val="D0E218B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761EC"/>
    <w:multiLevelType w:val="hybridMultilevel"/>
    <w:tmpl w:val="0F441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74129"/>
    <w:multiLevelType w:val="hybridMultilevel"/>
    <w:tmpl w:val="CF569E1E"/>
    <w:lvl w:ilvl="0" w:tplc="5C9C3DC2">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15B0B"/>
    <w:multiLevelType w:val="hybridMultilevel"/>
    <w:tmpl w:val="C172C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DC629E"/>
    <w:multiLevelType w:val="hybridMultilevel"/>
    <w:tmpl w:val="5C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36578B"/>
    <w:multiLevelType w:val="hybridMultilevel"/>
    <w:tmpl w:val="E8361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DD2589"/>
    <w:multiLevelType w:val="hybridMultilevel"/>
    <w:tmpl w:val="094C21DC"/>
    <w:lvl w:ilvl="0" w:tplc="87C06C0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0032B"/>
    <w:multiLevelType w:val="hybridMultilevel"/>
    <w:tmpl w:val="73A4DDB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28067C"/>
    <w:multiLevelType w:val="hybridMultilevel"/>
    <w:tmpl w:val="A0EE41E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4612EE"/>
    <w:multiLevelType w:val="hybridMultilevel"/>
    <w:tmpl w:val="0EDA1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4C2E7C"/>
    <w:multiLevelType w:val="hybridMultilevel"/>
    <w:tmpl w:val="D48478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310D93"/>
    <w:multiLevelType w:val="hybridMultilevel"/>
    <w:tmpl w:val="A5C4D4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391057"/>
    <w:multiLevelType w:val="hybridMultilevel"/>
    <w:tmpl w:val="D4F696C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C63093"/>
    <w:multiLevelType w:val="hybridMultilevel"/>
    <w:tmpl w:val="CA908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CA64F2"/>
    <w:multiLevelType w:val="hybridMultilevel"/>
    <w:tmpl w:val="C630B6DA"/>
    <w:lvl w:ilvl="0" w:tplc="0409000F">
      <w:start w:val="1"/>
      <w:numFmt w:val="decimal"/>
      <w:lvlText w:val="%1."/>
      <w:lvlJc w:val="left"/>
      <w:pPr>
        <w:tabs>
          <w:tab w:val="num" w:pos="360"/>
        </w:tabs>
        <w:ind w:left="360" w:hanging="360"/>
      </w:pPr>
      <w:rPr>
        <w:rFonts w:hint="default"/>
      </w:rPr>
    </w:lvl>
    <w:lvl w:ilvl="1" w:tplc="8CA4E2A6">
      <w:start w:val="1"/>
      <w:numFmt w:val="lowerLetter"/>
      <w:lvlText w:val="%2."/>
      <w:lvlJc w:val="left"/>
      <w:pPr>
        <w:tabs>
          <w:tab w:val="num" w:pos="1170"/>
        </w:tabs>
        <w:ind w:left="720" w:firstLine="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D5D28CC"/>
    <w:multiLevelType w:val="hybridMultilevel"/>
    <w:tmpl w:val="16B6B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F66AC0"/>
    <w:multiLevelType w:val="hybridMultilevel"/>
    <w:tmpl w:val="39D2AD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3D76B9B"/>
    <w:multiLevelType w:val="hybridMultilevel"/>
    <w:tmpl w:val="C9208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423BCD"/>
    <w:multiLevelType w:val="hybridMultilevel"/>
    <w:tmpl w:val="CDFE2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6E2C2E"/>
    <w:multiLevelType w:val="hybridMultilevel"/>
    <w:tmpl w:val="12D254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8F3311"/>
    <w:multiLevelType w:val="hybridMultilevel"/>
    <w:tmpl w:val="8B0EFF5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EAD0E25"/>
    <w:multiLevelType w:val="hybridMultilevel"/>
    <w:tmpl w:val="B276D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559676">
    <w:abstractNumId w:val="2"/>
  </w:num>
  <w:num w:numId="2" w16cid:durableId="405686074">
    <w:abstractNumId w:val="17"/>
  </w:num>
  <w:num w:numId="3" w16cid:durableId="1910581229">
    <w:abstractNumId w:val="0"/>
  </w:num>
  <w:num w:numId="4" w16cid:durableId="611473127">
    <w:abstractNumId w:val="24"/>
  </w:num>
  <w:num w:numId="5" w16cid:durableId="1906918039">
    <w:abstractNumId w:val="14"/>
  </w:num>
  <w:num w:numId="6" w16cid:durableId="910699688">
    <w:abstractNumId w:val="15"/>
  </w:num>
  <w:num w:numId="7" w16cid:durableId="1705210570">
    <w:abstractNumId w:val="3"/>
  </w:num>
  <w:num w:numId="8" w16cid:durableId="1450322037">
    <w:abstractNumId w:val="10"/>
  </w:num>
  <w:num w:numId="9" w16cid:durableId="1358854601">
    <w:abstractNumId w:val="21"/>
  </w:num>
  <w:num w:numId="10" w16cid:durableId="650256847">
    <w:abstractNumId w:val="12"/>
  </w:num>
  <w:num w:numId="11" w16cid:durableId="534344355">
    <w:abstractNumId w:val="7"/>
  </w:num>
  <w:num w:numId="12" w16cid:durableId="1653756262">
    <w:abstractNumId w:val="20"/>
  </w:num>
  <w:num w:numId="13" w16cid:durableId="168101914">
    <w:abstractNumId w:val="16"/>
  </w:num>
  <w:num w:numId="14" w16cid:durableId="433401843">
    <w:abstractNumId w:val="11"/>
  </w:num>
  <w:num w:numId="15" w16cid:durableId="1009218950">
    <w:abstractNumId w:val="5"/>
  </w:num>
  <w:num w:numId="16" w16cid:durableId="316685616">
    <w:abstractNumId w:val="8"/>
  </w:num>
  <w:num w:numId="17" w16cid:durableId="247421694">
    <w:abstractNumId w:val="4"/>
  </w:num>
  <w:num w:numId="18" w16cid:durableId="998771741">
    <w:abstractNumId w:val="9"/>
  </w:num>
  <w:num w:numId="19" w16cid:durableId="988243065">
    <w:abstractNumId w:val="13"/>
  </w:num>
  <w:num w:numId="20" w16cid:durableId="484080928">
    <w:abstractNumId w:val="23"/>
  </w:num>
  <w:num w:numId="21" w16cid:durableId="1609698242">
    <w:abstractNumId w:val="22"/>
  </w:num>
  <w:num w:numId="22" w16cid:durableId="1646617722">
    <w:abstractNumId w:val="1"/>
  </w:num>
  <w:num w:numId="23" w16cid:durableId="319627416">
    <w:abstractNumId w:val="19"/>
  </w:num>
  <w:num w:numId="24" w16cid:durableId="1998459701">
    <w:abstractNumId w:val="6"/>
  </w:num>
  <w:num w:numId="25" w16cid:durableId="6218820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599"/>
    <w:rsid w:val="000003D3"/>
    <w:rsid w:val="000016E3"/>
    <w:rsid w:val="000076B3"/>
    <w:rsid w:val="0001269F"/>
    <w:rsid w:val="00012B53"/>
    <w:rsid w:val="00026A78"/>
    <w:rsid w:val="00027651"/>
    <w:rsid w:val="00032566"/>
    <w:rsid w:val="0003404B"/>
    <w:rsid w:val="000341B5"/>
    <w:rsid w:val="00043556"/>
    <w:rsid w:val="00043D8D"/>
    <w:rsid w:val="00046439"/>
    <w:rsid w:val="00051509"/>
    <w:rsid w:val="0006574C"/>
    <w:rsid w:val="00067B54"/>
    <w:rsid w:val="00072798"/>
    <w:rsid w:val="00074384"/>
    <w:rsid w:val="00075507"/>
    <w:rsid w:val="0008065A"/>
    <w:rsid w:val="00083047"/>
    <w:rsid w:val="0009350E"/>
    <w:rsid w:val="000962CE"/>
    <w:rsid w:val="00096599"/>
    <w:rsid w:val="000A05F8"/>
    <w:rsid w:val="000A0B04"/>
    <w:rsid w:val="000A4C6C"/>
    <w:rsid w:val="000A54E2"/>
    <w:rsid w:val="000A5BE9"/>
    <w:rsid w:val="000C5504"/>
    <w:rsid w:val="000C57B8"/>
    <w:rsid w:val="000C5836"/>
    <w:rsid w:val="000C7481"/>
    <w:rsid w:val="000E232B"/>
    <w:rsid w:val="000E4EBD"/>
    <w:rsid w:val="000E5DD4"/>
    <w:rsid w:val="000F2741"/>
    <w:rsid w:val="000F295D"/>
    <w:rsid w:val="000F37EA"/>
    <w:rsid w:val="00102B7F"/>
    <w:rsid w:val="00111234"/>
    <w:rsid w:val="0011147F"/>
    <w:rsid w:val="00116F16"/>
    <w:rsid w:val="00120817"/>
    <w:rsid w:val="001253AB"/>
    <w:rsid w:val="00132FC1"/>
    <w:rsid w:val="00135EAD"/>
    <w:rsid w:val="0013704F"/>
    <w:rsid w:val="00143D86"/>
    <w:rsid w:val="001531DD"/>
    <w:rsid w:val="001539FD"/>
    <w:rsid w:val="00154605"/>
    <w:rsid w:val="0015508F"/>
    <w:rsid w:val="001567D7"/>
    <w:rsid w:val="001662C7"/>
    <w:rsid w:val="0018248A"/>
    <w:rsid w:val="00182FB6"/>
    <w:rsid w:val="0019092B"/>
    <w:rsid w:val="00190A1D"/>
    <w:rsid w:val="00191AE0"/>
    <w:rsid w:val="00193ADA"/>
    <w:rsid w:val="00194543"/>
    <w:rsid w:val="0019764C"/>
    <w:rsid w:val="001B6244"/>
    <w:rsid w:val="001C1422"/>
    <w:rsid w:val="001C271F"/>
    <w:rsid w:val="001D2BBC"/>
    <w:rsid w:val="001D4892"/>
    <w:rsid w:val="001D5136"/>
    <w:rsid w:val="001E09B5"/>
    <w:rsid w:val="001E3345"/>
    <w:rsid w:val="001E350C"/>
    <w:rsid w:val="001F0A71"/>
    <w:rsid w:val="0020379B"/>
    <w:rsid w:val="00204457"/>
    <w:rsid w:val="00204B96"/>
    <w:rsid w:val="00211C85"/>
    <w:rsid w:val="00213CFD"/>
    <w:rsid w:val="002226A7"/>
    <w:rsid w:val="00226A4B"/>
    <w:rsid w:val="00230B0F"/>
    <w:rsid w:val="00231528"/>
    <w:rsid w:val="0023263F"/>
    <w:rsid w:val="00235405"/>
    <w:rsid w:val="00241215"/>
    <w:rsid w:val="0024124B"/>
    <w:rsid w:val="002441F7"/>
    <w:rsid w:val="0026503E"/>
    <w:rsid w:val="0027050A"/>
    <w:rsid w:val="00271D2B"/>
    <w:rsid w:val="00272155"/>
    <w:rsid w:val="00273B2F"/>
    <w:rsid w:val="002771C0"/>
    <w:rsid w:val="002772CA"/>
    <w:rsid w:val="00277F90"/>
    <w:rsid w:val="0028210E"/>
    <w:rsid w:val="002922AF"/>
    <w:rsid w:val="00292E91"/>
    <w:rsid w:val="002A23CF"/>
    <w:rsid w:val="002A4B47"/>
    <w:rsid w:val="002A5CDF"/>
    <w:rsid w:val="002A7054"/>
    <w:rsid w:val="002B13D7"/>
    <w:rsid w:val="002B299E"/>
    <w:rsid w:val="002B2D02"/>
    <w:rsid w:val="002B3D36"/>
    <w:rsid w:val="002B628B"/>
    <w:rsid w:val="002B6558"/>
    <w:rsid w:val="002C3F9F"/>
    <w:rsid w:val="002C7BB1"/>
    <w:rsid w:val="002D5F24"/>
    <w:rsid w:val="002D70B5"/>
    <w:rsid w:val="002D7885"/>
    <w:rsid w:val="002D7D3B"/>
    <w:rsid w:val="002E3AE1"/>
    <w:rsid w:val="002F5BA0"/>
    <w:rsid w:val="003030D2"/>
    <w:rsid w:val="00307B6B"/>
    <w:rsid w:val="00307BF1"/>
    <w:rsid w:val="0031516B"/>
    <w:rsid w:val="003164F1"/>
    <w:rsid w:val="003200C6"/>
    <w:rsid w:val="0032033E"/>
    <w:rsid w:val="003218AC"/>
    <w:rsid w:val="00325EE9"/>
    <w:rsid w:val="0033285F"/>
    <w:rsid w:val="00336023"/>
    <w:rsid w:val="003421C8"/>
    <w:rsid w:val="00345718"/>
    <w:rsid w:val="00346C07"/>
    <w:rsid w:val="00350513"/>
    <w:rsid w:val="00350CE1"/>
    <w:rsid w:val="0035195F"/>
    <w:rsid w:val="003520E7"/>
    <w:rsid w:val="00356D5E"/>
    <w:rsid w:val="00360B3F"/>
    <w:rsid w:val="0036218A"/>
    <w:rsid w:val="00362390"/>
    <w:rsid w:val="0036506F"/>
    <w:rsid w:val="0036510B"/>
    <w:rsid w:val="00367572"/>
    <w:rsid w:val="00373C50"/>
    <w:rsid w:val="00376A6A"/>
    <w:rsid w:val="003776CE"/>
    <w:rsid w:val="00381071"/>
    <w:rsid w:val="003875F2"/>
    <w:rsid w:val="003912AF"/>
    <w:rsid w:val="00395912"/>
    <w:rsid w:val="003A058B"/>
    <w:rsid w:val="003A3FB9"/>
    <w:rsid w:val="003A5384"/>
    <w:rsid w:val="003A7273"/>
    <w:rsid w:val="003C044E"/>
    <w:rsid w:val="003C0990"/>
    <w:rsid w:val="003C7055"/>
    <w:rsid w:val="003D59EA"/>
    <w:rsid w:val="003E461F"/>
    <w:rsid w:val="003E5068"/>
    <w:rsid w:val="003F0654"/>
    <w:rsid w:val="003F097C"/>
    <w:rsid w:val="003F0C4D"/>
    <w:rsid w:val="003F23EF"/>
    <w:rsid w:val="003F53CD"/>
    <w:rsid w:val="003F541A"/>
    <w:rsid w:val="004037B1"/>
    <w:rsid w:val="004136AB"/>
    <w:rsid w:val="00413CA9"/>
    <w:rsid w:val="00417EC7"/>
    <w:rsid w:val="004247C9"/>
    <w:rsid w:val="004357B0"/>
    <w:rsid w:val="00442FFD"/>
    <w:rsid w:val="00446CDB"/>
    <w:rsid w:val="00475451"/>
    <w:rsid w:val="00484AF7"/>
    <w:rsid w:val="00485130"/>
    <w:rsid w:val="00486B7C"/>
    <w:rsid w:val="00487894"/>
    <w:rsid w:val="004A3FFE"/>
    <w:rsid w:val="004A4A0A"/>
    <w:rsid w:val="004A5298"/>
    <w:rsid w:val="004A5C96"/>
    <w:rsid w:val="004A7C36"/>
    <w:rsid w:val="004B1CF1"/>
    <w:rsid w:val="004B292D"/>
    <w:rsid w:val="004B3C0F"/>
    <w:rsid w:val="004C5C35"/>
    <w:rsid w:val="004D0748"/>
    <w:rsid w:val="004D4FBD"/>
    <w:rsid w:val="004E6C04"/>
    <w:rsid w:val="004F1A4F"/>
    <w:rsid w:val="00502C92"/>
    <w:rsid w:val="00505905"/>
    <w:rsid w:val="005155F2"/>
    <w:rsid w:val="00516060"/>
    <w:rsid w:val="0051776D"/>
    <w:rsid w:val="00526784"/>
    <w:rsid w:val="005359E6"/>
    <w:rsid w:val="00543B45"/>
    <w:rsid w:val="00547388"/>
    <w:rsid w:val="00547927"/>
    <w:rsid w:val="005538B2"/>
    <w:rsid w:val="00555CCF"/>
    <w:rsid w:val="0056393D"/>
    <w:rsid w:val="00566BF7"/>
    <w:rsid w:val="005746B0"/>
    <w:rsid w:val="00576A91"/>
    <w:rsid w:val="00583D59"/>
    <w:rsid w:val="005868A3"/>
    <w:rsid w:val="00587B88"/>
    <w:rsid w:val="00590D83"/>
    <w:rsid w:val="0059553E"/>
    <w:rsid w:val="005A33A0"/>
    <w:rsid w:val="005A3C35"/>
    <w:rsid w:val="005A4F32"/>
    <w:rsid w:val="005A4F5D"/>
    <w:rsid w:val="005A4F72"/>
    <w:rsid w:val="005B3A77"/>
    <w:rsid w:val="005B486E"/>
    <w:rsid w:val="005C03D0"/>
    <w:rsid w:val="005C4544"/>
    <w:rsid w:val="005C655B"/>
    <w:rsid w:val="005C6B1C"/>
    <w:rsid w:val="005D0679"/>
    <w:rsid w:val="005D20AC"/>
    <w:rsid w:val="005D4F54"/>
    <w:rsid w:val="005D5965"/>
    <w:rsid w:val="005E4F93"/>
    <w:rsid w:val="005E56CD"/>
    <w:rsid w:val="005F1F8B"/>
    <w:rsid w:val="00600B9E"/>
    <w:rsid w:val="006014EA"/>
    <w:rsid w:val="00602B99"/>
    <w:rsid w:val="00613A3A"/>
    <w:rsid w:val="00613AA8"/>
    <w:rsid w:val="00616FFA"/>
    <w:rsid w:val="00620E22"/>
    <w:rsid w:val="0063055B"/>
    <w:rsid w:val="00643A6D"/>
    <w:rsid w:val="00651199"/>
    <w:rsid w:val="00651B78"/>
    <w:rsid w:val="006553C7"/>
    <w:rsid w:val="00656CD2"/>
    <w:rsid w:val="00661D57"/>
    <w:rsid w:val="00664582"/>
    <w:rsid w:val="00683619"/>
    <w:rsid w:val="00683F7B"/>
    <w:rsid w:val="006875F5"/>
    <w:rsid w:val="00697D0F"/>
    <w:rsid w:val="006B0695"/>
    <w:rsid w:val="006B251A"/>
    <w:rsid w:val="006C658A"/>
    <w:rsid w:val="006C6E8E"/>
    <w:rsid w:val="006D6D62"/>
    <w:rsid w:val="006D7A6A"/>
    <w:rsid w:val="006E0E2B"/>
    <w:rsid w:val="006E3274"/>
    <w:rsid w:val="006F733B"/>
    <w:rsid w:val="00702451"/>
    <w:rsid w:val="0070460D"/>
    <w:rsid w:val="007107F6"/>
    <w:rsid w:val="00711874"/>
    <w:rsid w:val="00713E69"/>
    <w:rsid w:val="0071471C"/>
    <w:rsid w:val="0072378B"/>
    <w:rsid w:val="00730651"/>
    <w:rsid w:val="007344CC"/>
    <w:rsid w:val="00734E73"/>
    <w:rsid w:val="0075235C"/>
    <w:rsid w:val="00752A7A"/>
    <w:rsid w:val="00754BEE"/>
    <w:rsid w:val="007566E4"/>
    <w:rsid w:val="00761266"/>
    <w:rsid w:val="007643DA"/>
    <w:rsid w:val="00765AC6"/>
    <w:rsid w:val="00772915"/>
    <w:rsid w:val="00775852"/>
    <w:rsid w:val="007766EF"/>
    <w:rsid w:val="00786639"/>
    <w:rsid w:val="0078707D"/>
    <w:rsid w:val="00791C73"/>
    <w:rsid w:val="00792E6C"/>
    <w:rsid w:val="007943C6"/>
    <w:rsid w:val="00795913"/>
    <w:rsid w:val="007A04DE"/>
    <w:rsid w:val="007A6364"/>
    <w:rsid w:val="007B5B2D"/>
    <w:rsid w:val="007B6094"/>
    <w:rsid w:val="007B6AE5"/>
    <w:rsid w:val="007B7896"/>
    <w:rsid w:val="007C4C81"/>
    <w:rsid w:val="007C4F41"/>
    <w:rsid w:val="007D2F82"/>
    <w:rsid w:val="007D48D2"/>
    <w:rsid w:val="007D6298"/>
    <w:rsid w:val="007E1CC8"/>
    <w:rsid w:val="007E288E"/>
    <w:rsid w:val="007E2F5C"/>
    <w:rsid w:val="00800616"/>
    <w:rsid w:val="00805863"/>
    <w:rsid w:val="00807D72"/>
    <w:rsid w:val="0081163B"/>
    <w:rsid w:val="008329AA"/>
    <w:rsid w:val="00832C33"/>
    <w:rsid w:val="0083751C"/>
    <w:rsid w:val="00837EF4"/>
    <w:rsid w:val="00841240"/>
    <w:rsid w:val="00843D0C"/>
    <w:rsid w:val="00852522"/>
    <w:rsid w:val="0085761A"/>
    <w:rsid w:val="008626DC"/>
    <w:rsid w:val="008656BB"/>
    <w:rsid w:val="00867C9F"/>
    <w:rsid w:val="00876FD3"/>
    <w:rsid w:val="008807F6"/>
    <w:rsid w:val="008820A2"/>
    <w:rsid w:val="0088445B"/>
    <w:rsid w:val="00890A27"/>
    <w:rsid w:val="008952BD"/>
    <w:rsid w:val="0089606C"/>
    <w:rsid w:val="008A0B8D"/>
    <w:rsid w:val="008A3C05"/>
    <w:rsid w:val="008B1F0A"/>
    <w:rsid w:val="008B2603"/>
    <w:rsid w:val="008C2525"/>
    <w:rsid w:val="008C5F60"/>
    <w:rsid w:val="008D019A"/>
    <w:rsid w:val="008D55B0"/>
    <w:rsid w:val="008F159B"/>
    <w:rsid w:val="008F1703"/>
    <w:rsid w:val="008F4BA6"/>
    <w:rsid w:val="00901802"/>
    <w:rsid w:val="00903F14"/>
    <w:rsid w:val="00907D7A"/>
    <w:rsid w:val="00920FE3"/>
    <w:rsid w:val="009215E9"/>
    <w:rsid w:val="0092439D"/>
    <w:rsid w:val="00925FCE"/>
    <w:rsid w:val="00935F10"/>
    <w:rsid w:val="0093606C"/>
    <w:rsid w:val="0095773A"/>
    <w:rsid w:val="009602E4"/>
    <w:rsid w:val="00961465"/>
    <w:rsid w:val="0096209D"/>
    <w:rsid w:val="00976C35"/>
    <w:rsid w:val="00976FDF"/>
    <w:rsid w:val="00981EB2"/>
    <w:rsid w:val="00986E60"/>
    <w:rsid w:val="009A11EA"/>
    <w:rsid w:val="009A147A"/>
    <w:rsid w:val="009A2276"/>
    <w:rsid w:val="009A2F94"/>
    <w:rsid w:val="009A78AD"/>
    <w:rsid w:val="009B2F83"/>
    <w:rsid w:val="009B4111"/>
    <w:rsid w:val="009C2D5E"/>
    <w:rsid w:val="009C6C05"/>
    <w:rsid w:val="009C7DDB"/>
    <w:rsid w:val="009E3503"/>
    <w:rsid w:val="009F2EBE"/>
    <w:rsid w:val="009F2FE1"/>
    <w:rsid w:val="009F42DD"/>
    <w:rsid w:val="00A049A6"/>
    <w:rsid w:val="00A04BAD"/>
    <w:rsid w:val="00A05E4E"/>
    <w:rsid w:val="00A07554"/>
    <w:rsid w:val="00A11A51"/>
    <w:rsid w:val="00A2188B"/>
    <w:rsid w:val="00A22EAA"/>
    <w:rsid w:val="00A338B8"/>
    <w:rsid w:val="00A43575"/>
    <w:rsid w:val="00A501EF"/>
    <w:rsid w:val="00A53207"/>
    <w:rsid w:val="00A54CC2"/>
    <w:rsid w:val="00A552EA"/>
    <w:rsid w:val="00A56443"/>
    <w:rsid w:val="00A60415"/>
    <w:rsid w:val="00A608E2"/>
    <w:rsid w:val="00A637F9"/>
    <w:rsid w:val="00A66617"/>
    <w:rsid w:val="00A71112"/>
    <w:rsid w:val="00A71499"/>
    <w:rsid w:val="00A72128"/>
    <w:rsid w:val="00A75B49"/>
    <w:rsid w:val="00A82493"/>
    <w:rsid w:val="00A95D6A"/>
    <w:rsid w:val="00AB18B6"/>
    <w:rsid w:val="00AB33AC"/>
    <w:rsid w:val="00AB4B99"/>
    <w:rsid w:val="00AC06CF"/>
    <w:rsid w:val="00AC29C2"/>
    <w:rsid w:val="00AC4367"/>
    <w:rsid w:val="00AC5BA5"/>
    <w:rsid w:val="00AC7B87"/>
    <w:rsid w:val="00AD2C6A"/>
    <w:rsid w:val="00AD5A59"/>
    <w:rsid w:val="00AE2F5A"/>
    <w:rsid w:val="00AE3962"/>
    <w:rsid w:val="00AE6C9B"/>
    <w:rsid w:val="00AE6ECE"/>
    <w:rsid w:val="00AE74DB"/>
    <w:rsid w:val="00AF2151"/>
    <w:rsid w:val="00B00237"/>
    <w:rsid w:val="00B01BBD"/>
    <w:rsid w:val="00B05969"/>
    <w:rsid w:val="00B07373"/>
    <w:rsid w:val="00B116A3"/>
    <w:rsid w:val="00B17F01"/>
    <w:rsid w:val="00B221D4"/>
    <w:rsid w:val="00B2293E"/>
    <w:rsid w:val="00B22943"/>
    <w:rsid w:val="00B22BFC"/>
    <w:rsid w:val="00B237B9"/>
    <w:rsid w:val="00B30F2B"/>
    <w:rsid w:val="00B3361D"/>
    <w:rsid w:val="00B6629C"/>
    <w:rsid w:val="00B66FA1"/>
    <w:rsid w:val="00B75113"/>
    <w:rsid w:val="00B8192F"/>
    <w:rsid w:val="00B823DD"/>
    <w:rsid w:val="00B875C7"/>
    <w:rsid w:val="00B91CCD"/>
    <w:rsid w:val="00B9306F"/>
    <w:rsid w:val="00B93A5A"/>
    <w:rsid w:val="00BA47F4"/>
    <w:rsid w:val="00BB280A"/>
    <w:rsid w:val="00BB7D23"/>
    <w:rsid w:val="00BC682D"/>
    <w:rsid w:val="00BC6CE4"/>
    <w:rsid w:val="00BD10B6"/>
    <w:rsid w:val="00BD1B1A"/>
    <w:rsid w:val="00BD6E04"/>
    <w:rsid w:val="00BD7DF7"/>
    <w:rsid w:val="00BE1D06"/>
    <w:rsid w:val="00BE256C"/>
    <w:rsid w:val="00BE393D"/>
    <w:rsid w:val="00BE419B"/>
    <w:rsid w:val="00BE650B"/>
    <w:rsid w:val="00BF1065"/>
    <w:rsid w:val="00BF12A0"/>
    <w:rsid w:val="00BF36BB"/>
    <w:rsid w:val="00BF4790"/>
    <w:rsid w:val="00C04176"/>
    <w:rsid w:val="00C110AC"/>
    <w:rsid w:val="00C237E4"/>
    <w:rsid w:val="00C25EE0"/>
    <w:rsid w:val="00C25FA0"/>
    <w:rsid w:val="00C30D5E"/>
    <w:rsid w:val="00C31741"/>
    <w:rsid w:val="00C35E64"/>
    <w:rsid w:val="00C37F07"/>
    <w:rsid w:val="00C44BFF"/>
    <w:rsid w:val="00C50A47"/>
    <w:rsid w:val="00C548EC"/>
    <w:rsid w:val="00C62AFF"/>
    <w:rsid w:val="00C639E4"/>
    <w:rsid w:val="00C63E6D"/>
    <w:rsid w:val="00C70240"/>
    <w:rsid w:val="00C75865"/>
    <w:rsid w:val="00C80EB0"/>
    <w:rsid w:val="00C9535B"/>
    <w:rsid w:val="00CA2544"/>
    <w:rsid w:val="00CA2F17"/>
    <w:rsid w:val="00CA688A"/>
    <w:rsid w:val="00CB09B7"/>
    <w:rsid w:val="00CB4458"/>
    <w:rsid w:val="00CB4FAC"/>
    <w:rsid w:val="00CB575C"/>
    <w:rsid w:val="00CB798B"/>
    <w:rsid w:val="00CC28BE"/>
    <w:rsid w:val="00CC3635"/>
    <w:rsid w:val="00CC454C"/>
    <w:rsid w:val="00CC49C0"/>
    <w:rsid w:val="00CD307E"/>
    <w:rsid w:val="00CD6D33"/>
    <w:rsid w:val="00CE6A1A"/>
    <w:rsid w:val="00CF27DF"/>
    <w:rsid w:val="00CF32BB"/>
    <w:rsid w:val="00CF40B2"/>
    <w:rsid w:val="00D01262"/>
    <w:rsid w:val="00D01F0A"/>
    <w:rsid w:val="00D1064A"/>
    <w:rsid w:val="00D10CDB"/>
    <w:rsid w:val="00D151EB"/>
    <w:rsid w:val="00D1624C"/>
    <w:rsid w:val="00D20069"/>
    <w:rsid w:val="00D25785"/>
    <w:rsid w:val="00D25C72"/>
    <w:rsid w:val="00D31A56"/>
    <w:rsid w:val="00D32233"/>
    <w:rsid w:val="00D3475D"/>
    <w:rsid w:val="00D36336"/>
    <w:rsid w:val="00D401FF"/>
    <w:rsid w:val="00D5076F"/>
    <w:rsid w:val="00D509F6"/>
    <w:rsid w:val="00D56817"/>
    <w:rsid w:val="00D57872"/>
    <w:rsid w:val="00D6350F"/>
    <w:rsid w:val="00D67C76"/>
    <w:rsid w:val="00D73CCE"/>
    <w:rsid w:val="00D756AA"/>
    <w:rsid w:val="00D77678"/>
    <w:rsid w:val="00D80B11"/>
    <w:rsid w:val="00D92E23"/>
    <w:rsid w:val="00D942F0"/>
    <w:rsid w:val="00DA177F"/>
    <w:rsid w:val="00DA1873"/>
    <w:rsid w:val="00DA59FD"/>
    <w:rsid w:val="00DA6F08"/>
    <w:rsid w:val="00DA7F8D"/>
    <w:rsid w:val="00DB3AA7"/>
    <w:rsid w:val="00DC13F7"/>
    <w:rsid w:val="00DD75BD"/>
    <w:rsid w:val="00DE222F"/>
    <w:rsid w:val="00DE58EC"/>
    <w:rsid w:val="00DE613F"/>
    <w:rsid w:val="00DE7647"/>
    <w:rsid w:val="00E04385"/>
    <w:rsid w:val="00E06111"/>
    <w:rsid w:val="00E10567"/>
    <w:rsid w:val="00E10C90"/>
    <w:rsid w:val="00E12B25"/>
    <w:rsid w:val="00E23D66"/>
    <w:rsid w:val="00E25242"/>
    <w:rsid w:val="00E27DC7"/>
    <w:rsid w:val="00E3482C"/>
    <w:rsid w:val="00E37B77"/>
    <w:rsid w:val="00E37E4B"/>
    <w:rsid w:val="00E44C23"/>
    <w:rsid w:val="00E51E6F"/>
    <w:rsid w:val="00E53545"/>
    <w:rsid w:val="00E54B56"/>
    <w:rsid w:val="00E5677A"/>
    <w:rsid w:val="00E56EF9"/>
    <w:rsid w:val="00E57D66"/>
    <w:rsid w:val="00E61BBB"/>
    <w:rsid w:val="00E740CC"/>
    <w:rsid w:val="00E81C8B"/>
    <w:rsid w:val="00E86BF6"/>
    <w:rsid w:val="00E8783D"/>
    <w:rsid w:val="00E90EC9"/>
    <w:rsid w:val="00E97260"/>
    <w:rsid w:val="00EA7BAF"/>
    <w:rsid w:val="00EB0BF4"/>
    <w:rsid w:val="00EB5253"/>
    <w:rsid w:val="00EB5758"/>
    <w:rsid w:val="00EB6213"/>
    <w:rsid w:val="00EB70E0"/>
    <w:rsid w:val="00EB7919"/>
    <w:rsid w:val="00EC0ACE"/>
    <w:rsid w:val="00EC63F5"/>
    <w:rsid w:val="00ED00AE"/>
    <w:rsid w:val="00ED01CB"/>
    <w:rsid w:val="00ED2765"/>
    <w:rsid w:val="00ED55F3"/>
    <w:rsid w:val="00EF1652"/>
    <w:rsid w:val="00F03590"/>
    <w:rsid w:val="00F07387"/>
    <w:rsid w:val="00F0745E"/>
    <w:rsid w:val="00F07919"/>
    <w:rsid w:val="00F07FD5"/>
    <w:rsid w:val="00F138D1"/>
    <w:rsid w:val="00F17575"/>
    <w:rsid w:val="00F2363F"/>
    <w:rsid w:val="00F23F80"/>
    <w:rsid w:val="00F24497"/>
    <w:rsid w:val="00F30EFB"/>
    <w:rsid w:val="00F345DC"/>
    <w:rsid w:val="00F34E5E"/>
    <w:rsid w:val="00F3526D"/>
    <w:rsid w:val="00F35A0A"/>
    <w:rsid w:val="00F44655"/>
    <w:rsid w:val="00F459E0"/>
    <w:rsid w:val="00F53227"/>
    <w:rsid w:val="00F6585F"/>
    <w:rsid w:val="00F67139"/>
    <w:rsid w:val="00F67617"/>
    <w:rsid w:val="00F67777"/>
    <w:rsid w:val="00F72D43"/>
    <w:rsid w:val="00F93F1A"/>
    <w:rsid w:val="00F945B4"/>
    <w:rsid w:val="00F963B7"/>
    <w:rsid w:val="00FA22A7"/>
    <w:rsid w:val="00FA2680"/>
    <w:rsid w:val="00FA4CE1"/>
    <w:rsid w:val="00FA6C14"/>
    <w:rsid w:val="00FA6E0F"/>
    <w:rsid w:val="00FA7B56"/>
    <w:rsid w:val="00FB27B6"/>
    <w:rsid w:val="00FB5B04"/>
    <w:rsid w:val="00FB707C"/>
    <w:rsid w:val="00FB74DF"/>
    <w:rsid w:val="00FC23DD"/>
    <w:rsid w:val="00FC39C4"/>
    <w:rsid w:val="00FC4D3F"/>
    <w:rsid w:val="00FC72DD"/>
    <w:rsid w:val="00FC7519"/>
    <w:rsid w:val="00FE150F"/>
    <w:rsid w:val="00FF41B6"/>
    <w:rsid w:val="00FF7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1A8609"/>
  <w15:docId w15:val="{CC6503A4-7EA3-41D3-96B0-C90FD0F39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2CE"/>
  </w:style>
  <w:style w:type="paragraph" w:styleId="Heading2">
    <w:name w:val="heading 2"/>
    <w:basedOn w:val="Normal"/>
    <w:next w:val="Normal"/>
    <w:link w:val="Heading2Char"/>
    <w:qFormat/>
    <w:rsid w:val="00FB707C"/>
    <w:pPr>
      <w:keepNext/>
      <w:ind w:left="1260" w:hanging="1260"/>
      <w:outlineLvl w:val="1"/>
    </w:pPr>
    <w:rPr>
      <w:rFonts w:ascii="Times CG ATT" w:hAnsi="Times CG ATT"/>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962CE"/>
    <w:pPr>
      <w:tabs>
        <w:tab w:val="center" w:pos="4320"/>
        <w:tab w:val="right" w:pos="8640"/>
      </w:tabs>
    </w:pPr>
  </w:style>
  <w:style w:type="paragraph" w:styleId="Footer">
    <w:name w:val="footer"/>
    <w:basedOn w:val="Normal"/>
    <w:link w:val="FooterChar"/>
    <w:uiPriority w:val="99"/>
    <w:rsid w:val="000962CE"/>
    <w:pPr>
      <w:tabs>
        <w:tab w:val="center" w:pos="4320"/>
        <w:tab w:val="right" w:pos="8640"/>
      </w:tabs>
    </w:pPr>
  </w:style>
  <w:style w:type="character" w:customStyle="1" w:styleId="Heading2Char">
    <w:name w:val="Heading 2 Char"/>
    <w:basedOn w:val="DefaultParagraphFont"/>
    <w:link w:val="Heading2"/>
    <w:rsid w:val="00FB707C"/>
    <w:rPr>
      <w:rFonts w:ascii="Times CG ATT" w:hAnsi="Times CG ATT"/>
      <w:sz w:val="24"/>
    </w:rPr>
  </w:style>
  <w:style w:type="paragraph" w:styleId="BodyText">
    <w:name w:val="Body Text"/>
    <w:basedOn w:val="Normal"/>
    <w:link w:val="BodyTextChar"/>
    <w:rsid w:val="00FB707C"/>
    <w:pPr>
      <w:jc w:val="both"/>
    </w:pPr>
    <w:rPr>
      <w:sz w:val="24"/>
    </w:rPr>
  </w:style>
  <w:style w:type="character" w:customStyle="1" w:styleId="BodyTextChar">
    <w:name w:val="Body Text Char"/>
    <w:basedOn w:val="DefaultParagraphFont"/>
    <w:link w:val="BodyText"/>
    <w:rsid w:val="00FB707C"/>
    <w:rPr>
      <w:sz w:val="24"/>
    </w:rPr>
  </w:style>
  <w:style w:type="character" w:styleId="Hyperlink">
    <w:name w:val="Hyperlink"/>
    <w:basedOn w:val="DefaultParagraphFont"/>
    <w:rsid w:val="00FB707C"/>
    <w:rPr>
      <w:color w:val="0000FF"/>
      <w:u w:val="single"/>
    </w:rPr>
  </w:style>
  <w:style w:type="paragraph" w:styleId="ListParagraph">
    <w:name w:val="List Paragraph"/>
    <w:basedOn w:val="Normal"/>
    <w:uiPriority w:val="34"/>
    <w:qFormat/>
    <w:rsid w:val="008656BB"/>
    <w:pPr>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rsid w:val="00342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B237B9"/>
  </w:style>
  <w:style w:type="paragraph" w:styleId="PlainText">
    <w:name w:val="Plain Text"/>
    <w:basedOn w:val="Normal"/>
    <w:link w:val="PlainTextChar"/>
    <w:uiPriority w:val="99"/>
    <w:unhideWhenUsed/>
    <w:rsid w:val="002D7D3B"/>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2D7D3B"/>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2B299E"/>
    <w:rPr>
      <w:sz w:val="16"/>
      <w:szCs w:val="16"/>
    </w:rPr>
  </w:style>
  <w:style w:type="paragraph" w:styleId="CommentText">
    <w:name w:val="annotation text"/>
    <w:basedOn w:val="Normal"/>
    <w:link w:val="CommentTextChar"/>
    <w:unhideWhenUsed/>
    <w:rsid w:val="002B299E"/>
  </w:style>
  <w:style w:type="character" w:customStyle="1" w:styleId="CommentTextChar">
    <w:name w:val="Comment Text Char"/>
    <w:basedOn w:val="DefaultParagraphFont"/>
    <w:link w:val="CommentText"/>
    <w:rsid w:val="002B299E"/>
  </w:style>
  <w:style w:type="paragraph" w:styleId="CommentSubject">
    <w:name w:val="annotation subject"/>
    <w:basedOn w:val="CommentText"/>
    <w:next w:val="CommentText"/>
    <w:link w:val="CommentSubjectChar"/>
    <w:semiHidden/>
    <w:unhideWhenUsed/>
    <w:rsid w:val="002B299E"/>
    <w:rPr>
      <w:b/>
      <w:bCs/>
    </w:rPr>
  </w:style>
  <w:style w:type="character" w:customStyle="1" w:styleId="CommentSubjectChar">
    <w:name w:val="Comment Subject Char"/>
    <w:basedOn w:val="CommentTextChar"/>
    <w:link w:val="CommentSubject"/>
    <w:semiHidden/>
    <w:rsid w:val="002B299E"/>
    <w:rPr>
      <w:b/>
      <w:bCs/>
    </w:rPr>
  </w:style>
  <w:style w:type="paragraph" w:styleId="BalloonText">
    <w:name w:val="Balloon Text"/>
    <w:basedOn w:val="Normal"/>
    <w:link w:val="BalloonTextChar"/>
    <w:semiHidden/>
    <w:unhideWhenUsed/>
    <w:rsid w:val="002B299E"/>
    <w:rPr>
      <w:rFonts w:ascii="Segoe UI" w:hAnsi="Segoe UI" w:cs="Segoe UI"/>
      <w:sz w:val="18"/>
      <w:szCs w:val="18"/>
    </w:rPr>
  </w:style>
  <w:style w:type="character" w:customStyle="1" w:styleId="BalloonTextChar">
    <w:name w:val="Balloon Text Char"/>
    <w:basedOn w:val="DefaultParagraphFont"/>
    <w:link w:val="BalloonText"/>
    <w:semiHidden/>
    <w:rsid w:val="002B299E"/>
    <w:rPr>
      <w:rFonts w:ascii="Segoe UI" w:hAnsi="Segoe UI" w:cs="Segoe UI"/>
      <w:sz w:val="18"/>
      <w:szCs w:val="18"/>
    </w:rPr>
  </w:style>
  <w:style w:type="character" w:customStyle="1" w:styleId="HeaderChar">
    <w:name w:val="Header Char"/>
    <w:basedOn w:val="DefaultParagraphFont"/>
    <w:link w:val="Header"/>
    <w:uiPriority w:val="99"/>
    <w:rsid w:val="00B93A5A"/>
  </w:style>
  <w:style w:type="character" w:customStyle="1" w:styleId="ilfuvd">
    <w:name w:val="ilfuvd"/>
    <w:basedOn w:val="DefaultParagraphFont"/>
    <w:rsid w:val="00CD6D33"/>
  </w:style>
  <w:style w:type="paragraph" w:styleId="Revision">
    <w:name w:val="Revision"/>
    <w:hidden/>
    <w:uiPriority w:val="99"/>
    <w:semiHidden/>
    <w:rsid w:val="00E51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85473">
      <w:bodyDiv w:val="1"/>
      <w:marLeft w:val="0"/>
      <w:marRight w:val="0"/>
      <w:marTop w:val="0"/>
      <w:marBottom w:val="0"/>
      <w:divBdr>
        <w:top w:val="none" w:sz="0" w:space="0" w:color="auto"/>
        <w:left w:val="none" w:sz="0" w:space="0" w:color="auto"/>
        <w:bottom w:val="none" w:sz="0" w:space="0" w:color="auto"/>
        <w:right w:val="none" w:sz="0" w:space="0" w:color="auto"/>
      </w:divBdr>
    </w:div>
    <w:div w:id="601453511">
      <w:bodyDiv w:val="1"/>
      <w:marLeft w:val="0"/>
      <w:marRight w:val="0"/>
      <w:marTop w:val="0"/>
      <w:marBottom w:val="0"/>
      <w:divBdr>
        <w:top w:val="none" w:sz="0" w:space="0" w:color="auto"/>
        <w:left w:val="none" w:sz="0" w:space="0" w:color="auto"/>
        <w:bottom w:val="none" w:sz="0" w:space="0" w:color="auto"/>
        <w:right w:val="none" w:sz="0" w:space="0" w:color="auto"/>
      </w:divBdr>
    </w:div>
    <w:div w:id="967007435">
      <w:bodyDiv w:val="1"/>
      <w:marLeft w:val="0"/>
      <w:marRight w:val="0"/>
      <w:marTop w:val="0"/>
      <w:marBottom w:val="0"/>
      <w:divBdr>
        <w:top w:val="none" w:sz="0" w:space="0" w:color="auto"/>
        <w:left w:val="none" w:sz="0" w:space="0" w:color="auto"/>
        <w:bottom w:val="none" w:sz="0" w:space="0" w:color="auto"/>
        <w:right w:val="none" w:sz="0" w:space="0" w:color="auto"/>
      </w:divBdr>
    </w:div>
    <w:div w:id="120686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14cc865a-f03d-4a5b-a725-a14240afa2b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7C2D18BDC69C42AF46A28CF49A8D5F" ma:contentTypeVersion="17" ma:contentTypeDescription="Create a new document." ma:contentTypeScope="" ma:versionID="8e150c05a0ef4513a8ddabd026ffb2d0">
  <xsd:schema xmlns:xsd="http://www.w3.org/2001/XMLSchema" xmlns:xs="http://www.w3.org/2001/XMLSchema" xmlns:p="http://schemas.microsoft.com/office/2006/metadata/properties" xmlns:ns1="http://schemas.microsoft.com/sharepoint/v3" xmlns:ns2="4e4b0e43-46ce-4e76-a6d9-fb8a452e2c5d" xmlns:ns3="14cc865a-f03d-4a5b-a725-a14240afa2b1" targetNamespace="http://schemas.microsoft.com/office/2006/metadata/properties" ma:root="true" ma:fieldsID="6a37f9c5c3c112ffb66668adad849a8f" ns1:_="" ns2:_="" ns3:_="">
    <xsd:import namespace="http://schemas.microsoft.com/sharepoint/v3"/>
    <xsd:import namespace="4e4b0e43-46ce-4e76-a6d9-fb8a452e2c5d"/>
    <xsd:import namespace="14cc865a-f03d-4a5b-a725-a14240afa2b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lcf76f155ced4ddcb4097134ff3c332f" minOccurs="0"/>
                <xsd:element ref="ns1:_ip_UnifiedCompliancePolicyProperties" minOccurs="0"/>
                <xsd:element ref="ns1:_ip_UnifiedCompliancePolicyUIAction" minOccurs="0"/>
                <xsd:element ref="ns3:MediaServiceOCR" minOccurs="0"/>
                <xsd:element ref="ns3:MediaServiceBillingMetadata"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4b0e43-46ce-4e76-a6d9-fb8a452e2c5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cc865a-f03d-4a5b-a725-a14240afa2b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9612C-A5E4-469F-A9CC-18317D191A7A}">
  <ds:schemaRefs>
    <ds:schemaRef ds:uri="http://schemas.microsoft.com/office/2006/metadata/properties"/>
    <ds:schemaRef ds:uri="http://schemas.microsoft.com/sharepoint/v3"/>
    <ds:schemaRef ds:uri="14cc865a-f03d-4a5b-a725-a14240afa2b1"/>
    <ds:schemaRef ds:uri="http://schemas.microsoft.com/office/infopath/2007/PartnerControls"/>
  </ds:schemaRefs>
</ds:datastoreItem>
</file>

<file path=customXml/itemProps2.xml><?xml version="1.0" encoding="utf-8"?>
<ds:datastoreItem xmlns:ds="http://schemas.openxmlformats.org/officeDocument/2006/customXml" ds:itemID="{AA783C75-861E-4A54-9A92-56B0A1B95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e4b0e43-46ce-4e76-a6d9-fb8a452e2c5d"/>
    <ds:schemaRef ds:uri="14cc865a-f03d-4a5b-a725-a14240afa2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D99AED-80C3-4339-8D70-7F2032CFEBD1}">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3170</TotalTime>
  <Pages>5</Pages>
  <Words>2004</Words>
  <Characters>10966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USAF</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ELIZABETH H GS-12 USAF USAFE 700 CONS/PKA</dc:creator>
  <cp:keywords/>
  <cp:lastModifiedBy>WILLARD, JOSEPH R CIV USSF CFC 21 CONS/PKC</cp:lastModifiedBy>
  <cp:revision>216</cp:revision>
  <cp:lastPrinted>2018-07-26T23:58:00Z</cp:lastPrinted>
  <dcterms:created xsi:type="dcterms:W3CDTF">2026-02-26T04:44:00Z</dcterms:created>
  <dcterms:modified xsi:type="dcterms:W3CDTF">2026-03-20T17:25:00Z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0x010100E57C2D18BDC69C42AF46A28CF49A8D5F</vt:lpwstr>
  </property>
  <property fmtid="{D5CDD505-2E9C-101B-9397-08002B2CF9AE}" pid="3" name="MediaServiceImageTags">
    <vt:lpwstr/>
  </property>
</Properties>
</file>