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1DC4" w14:textId="63C1630D" w:rsidR="003D4AED" w:rsidRPr="003C1077" w:rsidRDefault="00244B5D" w:rsidP="003D4AED">
      <w:pPr>
        <w:pStyle w:val="NoSpacing"/>
        <w:rPr>
          <w:rFonts w:ascii="Times New Roman" w:hAnsi="Times New Roman" w:cs="Times New Roman"/>
          <w:b/>
          <w:bCs/>
          <w:sz w:val="28"/>
          <w:szCs w:val="28"/>
        </w:rPr>
      </w:pPr>
      <w:r w:rsidRPr="003C1077">
        <w:rPr>
          <w:rFonts w:ascii="Times New Roman" w:hAnsi="Times New Roman" w:cs="Times New Roman"/>
          <w:b/>
          <w:bCs/>
          <w:noProof/>
          <w:sz w:val="28"/>
          <w:szCs w:val="28"/>
        </w:rPr>
        <w:drawing>
          <wp:anchor distT="0" distB="0" distL="114300" distR="114300" simplePos="0" relativeHeight="251658240" behindDoc="0" locked="0" layoutInCell="1" allowOverlap="1" wp14:anchorId="47C8510A" wp14:editId="21CDFB3D">
            <wp:simplePos x="0" y="0"/>
            <wp:positionH relativeFrom="margin">
              <wp:posOffset>4924425</wp:posOffset>
            </wp:positionH>
            <wp:positionV relativeFrom="paragraph">
              <wp:posOffset>-685800</wp:posOffset>
            </wp:positionV>
            <wp:extent cx="1152525" cy="1152525"/>
            <wp:effectExtent l="0" t="0" r="9525" b="9525"/>
            <wp:wrapNone/>
            <wp:docPr id="263801666"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01666" name="Picture 1" descr="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14:sizeRelH relativeFrom="margin">
              <wp14:pctWidth>0</wp14:pctWidth>
            </wp14:sizeRelH>
            <wp14:sizeRelV relativeFrom="margin">
              <wp14:pctHeight>0</wp14:pctHeight>
            </wp14:sizeRelV>
          </wp:anchor>
        </w:drawing>
      </w:r>
      <w:r w:rsidR="003C1077" w:rsidRPr="003C1077">
        <w:rPr>
          <w:rFonts w:ascii="Times New Roman" w:hAnsi="Times New Roman" w:cs="Times New Roman"/>
          <w:b/>
          <w:bCs/>
          <w:sz w:val="28"/>
          <w:szCs w:val="28"/>
        </w:rPr>
        <w:t xml:space="preserve">DEPARTMENT OF HOMELAND SECURITY </w:t>
      </w:r>
    </w:p>
    <w:p w14:paraId="38C09C9C" w14:textId="1C8C4560" w:rsidR="003D4AED" w:rsidRPr="003C1077" w:rsidRDefault="003C1077" w:rsidP="003D4AED">
      <w:pPr>
        <w:pStyle w:val="NoSpacing"/>
        <w:rPr>
          <w:rFonts w:ascii="Times New Roman" w:hAnsi="Times New Roman" w:cs="Times New Roman"/>
          <w:b/>
          <w:bCs/>
          <w:sz w:val="28"/>
          <w:szCs w:val="28"/>
        </w:rPr>
      </w:pPr>
      <w:r w:rsidRPr="003C1077">
        <w:rPr>
          <w:rFonts w:ascii="Times New Roman" w:hAnsi="Times New Roman" w:cs="Times New Roman"/>
          <w:b/>
          <w:bCs/>
          <w:sz w:val="28"/>
          <w:szCs w:val="28"/>
        </w:rPr>
        <w:t>UNITED STATES COAST GUARD</w:t>
      </w:r>
    </w:p>
    <w:p w14:paraId="43578DE4" w14:textId="31C535C8" w:rsidR="003D4AED" w:rsidRPr="003C1077" w:rsidRDefault="003D4AED" w:rsidP="003D4AED">
      <w:pPr>
        <w:pStyle w:val="NoSpacing"/>
        <w:rPr>
          <w:rFonts w:ascii="Times New Roman" w:hAnsi="Times New Roman" w:cs="Times New Roman"/>
          <w:sz w:val="28"/>
          <w:szCs w:val="28"/>
        </w:rPr>
      </w:pPr>
      <w:r w:rsidRPr="003C1077">
        <w:rPr>
          <w:rFonts w:ascii="Times New Roman" w:hAnsi="Times New Roman" w:cs="Times New Roman"/>
          <w:sz w:val="28"/>
          <w:szCs w:val="28"/>
        </w:rPr>
        <w:t>Aids to Navigation Team St. Petersburg, FL</w:t>
      </w:r>
    </w:p>
    <w:p w14:paraId="0B4AA6E4" w14:textId="77777777" w:rsidR="003D4AED" w:rsidRDefault="003D4AED" w:rsidP="003D4AED">
      <w:pPr>
        <w:pStyle w:val="NoSpacing"/>
        <w:rPr>
          <w:rFonts w:ascii="Times New Roman" w:hAnsi="Times New Roman" w:cs="Times New Roman"/>
          <w:sz w:val="23"/>
          <w:szCs w:val="23"/>
        </w:rPr>
      </w:pPr>
    </w:p>
    <w:p w14:paraId="5109870B" w14:textId="77777777" w:rsidR="003C1077" w:rsidRPr="00244B5D" w:rsidRDefault="003C1077" w:rsidP="003D4AED">
      <w:pPr>
        <w:pStyle w:val="NoSpacing"/>
        <w:rPr>
          <w:rFonts w:ascii="Times New Roman" w:hAnsi="Times New Roman" w:cs="Times New Roman"/>
          <w:sz w:val="23"/>
          <w:szCs w:val="23"/>
        </w:rPr>
      </w:pPr>
    </w:p>
    <w:p w14:paraId="3E965998" w14:textId="490F6CFF" w:rsidR="003C1077" w:rsidRPr="00946EDF" w:rsidRDefault="003D4AED" w:rsidP="003D4AED">
      <w:pPr>
        <w:pStyle w:val="NoSpacing"/>
        <w:jc w:val="center"/>
        <w:rPr>
          <w:rFonts w:ascii="Times New Roman" w:hAnsi="Times New Roman" w:cs="Times New Roman"/>
          <w:b/>
          <w:bCs/>
          <w:sz w:val="24"/>
          <w:szCs w:val="24"/>
          <w:u w:val="single"/>
        </w:rPr>
      </w:pPr>
      <w:r w:rsidRPr="00946EDF">
        <w:rPr>
          <w:rFonts w:ascii="Times New Roman" w:hAnsi="Times New Roman" w:cs="Times New Roman"/>
          <w:b/>
          <w:bCs/>
          <w:sz w:val="24"/>
          <w:szCs w:val="24"/>
          <w:u w:val="single"/>
        </w:rPr>
        <w:t xml:space="preserve">Statement of Work </w:t>
      </w:r>
    </w:p>
    <w:p w14:paraId="4476FB6C" w14:textId="38DFD67F" w:rsidR="003D4AED" w:rsidRPr="00946EDF" w:rsidRDefault="003D4AED" w:rsidP="003D4AED">
      <w:pPr>
        <w:pStyle w:val="NoSpacing"/>
        <w:jc w:val="center"/>
        <w:rPr>
          <w:rFonts w:ascii="Times New Roman" w:hAnsi="Times New Roman" w:cs="Times New Roman"/>
          <w:b/>
          <w:bCs/>
          <w:sz w:val="24"/>
          <w:szCs w:val="24"/>
          <w:u w:val="single"/>
        </w:rPr>
      </w:pPr>
      <w:r w:rsidRPr="00946EDF">
        <w:rPr>
          <w:rFonts w:ascii="Times New Roman" w:hAnsi="Times New Roman" w:cs="Times New Roman"/>
          <w:b/>
          <w:bCs/>
          <w:sz w:val="24"/>
          <w:szCs w:val="24"/>
          <w:u w:val="single"/>
        </w:rPr>
        <w:t>Commercial Dive Operations</w:t>
      </w:r>
      <w:r w:rsidR="003C1077" w:rsidRPr="00946EDF">
        <w:rPr>
          <w:rFonts w:ascii="Times New Roman" w:hAnsi="Times New Roman" w:cs="Times New Roman"/>
          <w:b/>
          <w:bCs/>
          <w:sz w:val="24"/>
          <w:szCs w:val="24"/>
          <w:u w:val="single"/>
        </w:rPr>
        <w:t xml:space="preserve"> &amp; Salvage for ATON </w:t>
      </w:r>
      <w:r w:rsidR="00192E36">
        <w:rPr>
          <w:rFonts w:ascii="Times New Roman" w:hAnsi="Times New Roman" w:cs="Times New Roman"/>
          <w:b/>
          <w:bCs/>
          <w:sz w:val="24"/>
          <w:szCs w:val="24"/>
          <w:u w:val="single"/>
        </w:rPr>
        <w:t xml:space="preserve">- </w:t>
      </w:r>
      <w:r w:rsidR="00946EDF" w:rsidRPr="00946EDF">
        <w:rPr>
          <w:rFonts w:ascii="Times New Roman" w:hAnsi="Times New Roman" w:cs="Times New Roman"/>
          <w:b/>
          <w:bCs/>
          <w:sz w:val="24"/>
          <w:szCs w:val="24"/>
          <w:u w:val="single"/>
        </w:rPr>
        <w:t>Seahorse Reef Light</w:t>
      </w:r>
    </w:p>
    <w:p w14:paraId="3A80BE5C" w14:textId="77777777" w:rsidR="003D4AED" w:rsidRPr="00244B5D" w:rsidRDefault="003D4AED" w:rsidP="003D4AED">
      <w:pPr>
        <w:pStyle w:val="NoSpacing"/>
        <w:jc w:val="center"/>
        <w:rPr>
          <w:rFonts w:ascii="Times New Roman" w:hAnsi="Times New Roman" w:cs="Times New Roman"/>
          <w:sz w:val="23"/>
          <w:szCs w:val="23"/>
        </w:rPr>
      </w:pPr>
    </w:p>
    <w:p w14:paraId="24BEA79C" w14:textId="224D8CC3" w:rsidR="003D4AED" w:rsidRPr="00244B5D" w:rsidRDefault="001D720E" w:rsidP="003D4AED">
      <w:pPr>
        <w:pStyle w:val="NoSpacing"/>
        <w:rPr>
          <w:rFonts w:ascii="Times New Roman" w:hAnsi="Times New Roman" w:cs="Times New Roman"/>
          <w:sz w:val="23"/>
          <w:szCs w:val="23"/>
        </w:rPr>
      </w:pPr>
      <w:r w:rsidRPr="00244B5D">
        <w:rPr>
          <w:rFonts w:ascii="Times New Roman" w:hAnsi="Times New Roman" w:cs="Times New Roman"/>
          <w:sz w:val="23"/>
          <w:szCs w:val="23"/>
        </w:rPr>
        <w:t xml:space="preserve">1. </w:t>
      </w:r>
      <w:r w:rsidR="003D4AED" w:rsidRPr="003C1077">
        <w:rPr>
          <w:rFonts w:ascii="Times New Roman" w:hAnsi="Times New Roman" w:cs="Times New Roman"/>
          <w:b/>
          <w:bCs/>
          <w:sz w:val="23"/>
          <w:szCs w:val="23"/>
          <w:u w:val="single"/>
        </w:rPr>
        <w:t>Description of Work:</w:t>
      </w:r>
      <w:r w:rsidR="003D4AED" w:rsidRPr="00244B5D">
        <w:rPr>
          <w:rFonts w:ascii="Times New Roman" w:hAnsi="Times New Roman" w:cs="Times New Roman"/>
          <w:sz w:val="23"/>
          <w:szCs w:val="23"/>
        </w:rPr>
        <w:t xml:space="preserve"> The contractor shall provide all labor, material, and insurance to cut and remove </w:t>
      </w:r>
      <w:r w:rsidR="00946EDF">
        <w:rPr>
          <w:rFonts w:ascii="Times New Roman" w:hAnsi="Times New Roman" w:cs="Times New Roman"/>
          <w:sz w:val="23"/>
          <w:szCs w:val="23"/>
        </w:rPr>
        <w:t>four</w:t>
      </w:r>
      <w:r w:rsidR="003D4AED" w:rsidRPr="00244B5D">
        <w:rPr>
          <w:rFonts w:ascii="Times New Roman" w:hAnsi="Times New Roman" w:cs="Times New Roman"/>
          <w:sz w:val="23"/>
          <w:szCs w:val="23"/>
        </w:rPr>
        <w:t xml:space="preserve"> </w:t>
      </w:r>
      <w:r w:rsidR="00AF68EB">
        <w:rPr>
          <w:rFonts w:ascii="Times New Roman" w:hAnsi="Times New Roman" w:cs="Times New Roman"/>
          <w:sz w:val="23"/>
          <w:szCs w:val="23"/>
        </w:rPr>
        <w:t xml:space="preserve">steel piles from the remaining structure at </w:t>
      </w:r>
      <w:r w:rsidR="00946EDF">
        <w:rPr>
          <w:rFonts w:ascii="Times New Roman" w:hAnsi="Times New Roman" w:cs="Times New Roman"/>
          <w:sz w:val="23"/>
          <w:szCs w:val="23"/>
        </w:rPr>
        <w:t>Seahorse Reef Light</w:t>
      </w:r>
      <w:r w:rsidR="003D4AED" w:rsidRPr="00244B5D">
        <w:rPr>
          <w:rFonts w:ascii="Times New Roman" w:hAnsi="Times New Roman" w:cs="Times New Roman"/>
          <w:sz w:val="23"/>
          <w:szCs w:val="23"/>
        </w:rPr>
        <w:t xml:space="preserve">. Wreckage remains at the following aid location: </w:t>
      </w:r>
    </w:p>
    <w:p w14:paraId="206BBF77" w14:textId="77777777" w:rsidR="00891791" w:rsidRPr="00244B5D" w:rsidRDefault="00891791" w:rsidP="003D4AED">
      <w:pPr>
        <w:pStyle w:val="NoSpacing"/>
        <w:rPr>
          <w:rFonts w:ascii="Times New Roman" w:hAnsi="Times New Roman" w:cs="Times New Roman"/>
          <w:sz w:val="23"/>
          <w:szCs w:val="23"/>
        </w:rPr>
      </w:pPr>
    </w:p>
    <w:p w14:paraId="7B06E04B" w14:textId="2B48D2C8" w:rsidR="00891791" w:rsidRPr="00244B5D" w:rsidRDefault="00946EDF" w:rsidP="00891791">
      <w:pPr>
        <w:pStyle w:val="ListParagraph"/>
        <w:numPr>
          <w:ilvl w:val="0"/>
          <w:numId w:val="4"/>
        </w:numPr>
        <w:rPr>
          <w:rFonts w:ascii="Times New Roman" w:eastAsia="Times New Roman" w:hAnsi="Times New Roman" w:cs="Times New Roman"/>
          <w:sz w:val="23"/>
          <w:szCs w:val="23"/>
        </w:rPr>
      </w:pPr>
      <w:r>
        <w:rPr>
          <w:rFonts w:ascii="Times New Roman" w:eastAsia="Times New Roman" w:hAnsi="Times New Roman" w:cs="Times New Roman"/>
          <w:sz w:val="23"/>
          <w:szCs w:val="23"/>
        </w:rPr>
        <w:t>Seahorse Reef Light</w:t>
      </w:r>
      <w:r w:rsidR="00891791" w:rsidRPr="00244B5D">
        <w:rPr>
          <w:rFonts w:ascii="Times New Roman" w:eastAsia="Times New Roman" w:hAnsi="Times New Roman" w:cs="Times New Roman"/>
          <w:sz w:val="23"/>
          <w:szCs w:val="23"/>
        </w:rPr>
        <w:t>           </w:t>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sidRPr="00946EDF">
        <w:rPr>
          <w:rFonts w:ascii="Times New Roman" w:eastAsia="Times New Roman" w:hAnsi="Times New Roman" w:cs="Times New Roman"/>
          <w:sz w:val="23"/>
          <w:szCs w:val="23"/>
        </w:rPr>
        <w:t>28-58-31.211N, 083-09-13.280W</w:t>
      </w:r>
    </w:p>
    <w:p w14:paraId="00FAA105" w14:textId="77777777" w:rsidR="00946EDF" w:rsidRDefault="00946EDF" w:rsidP="00891791">
      <w:pPr>
        <w:rPr>
          <w:rFonts w:ascii="Times New Roman" w:eastAsia="Times New Roman" w:hAnsi="Times New Roman" w:cs="Times New Roman"/>
          <w:sz w:val="23"/>
          <w:szCs w:val="23"/>
        </w:rPr>
      </w:pPr>
    </w:p>
    <w:p w14:paraId="5B6EF978" w14:textId="45C1FFD6" w:rsidR="00891791" w:rsidRPr="00244B5D" w:rsidRDefault="00891791" w:rsidP="00891791">
      <w:p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The period of performance is to be determined and the date of operations for this work is dependent on the weather. A total of </w:t>
      </w:r>
      <w:r w:rsidR="00192E36">
        <w:rPr>
          <w:rFonts w:ascii="Times New Roman" w:eastAsia="Times New Roman" w:hAnsi="Times New Roman" w:cs="Times New Roman"/>
          <w:sz w:val="23"/>
          <w:szCs w:val="23"/>
        </w:rPr>
        <w:t>four</w:t>
      </w:r>
      <w:r w:rsidRPr="00244B5D">
        <w:rPr>
          <w:rFonts w:ascii="Times New Roman" w:eastAsia="Times New Roman" w:hAnsi="Times New Roman" w:cs="Times New Roman"/>
          <w:sz w:val="23"/>
          <w:szCs w:val="23"/>
        </w:rPr>
        <w:t xml:space="preserve"> days will be given to complete the removal, recovery, and disposal</w:t>
      </w:r>
      <w:r w:rsidR="00AF68EB">
        <w:rPr>
          <w:rFonts w:ascii="Times New Roman" w:eastAsia="Times New Roman" w:hAnsi="Times New Roman" w:cs="Times New Roman"/>
          <w:sz w:val="23"/>
          <w:szCs w:val="23"/>
        </w:rPr>
        <w:t xml:space="preserve"> f</w:t>
      </w:r>
      <w:r w:rsidR="00192E36">
        <w:rPr>
          <w:rFonts w:ascii="Times New Roman" w:eastAsia="Times New Roman" w:hAnsi="Times New Roman" w:cs="Times New Roman"/>
          <w:sz w:val="23"/>
          <w:szCs w:val="23"/>
        </w:rPr>
        <w:t xml:space="preserve">or </w:t>
      </w:r>
      <w:r w:rsidR="00AF68EB">
        <w:rPr>
          <w:rFonts w:ascii="Times New Roman" w:eastAsia="Times New Roman" w:hAnsi="Times New Roman" w:cs="Times New Roman"/>
          <w:sz w:val="23"/>
          <w:szCs w:val="23"/>
        </w:rPr>
        <w:t xml:space="preserve">the wreckage remaining at Seahorse Reef Light. </w:t>
      </w:r>
      <w:r w:rsidRPr="00244B5D">
        <w:rPr>
          <w:rFonts w:ascii="Times New Roman" w:eastAsia="Times New Roman" w:hAnsi="Times New Roman" w:cs="Times New Roman"/>
          <w:sz w:val="23"/>
          <w:szCs w:val="23"/>
        </w:rPr>
        <w:t xml:space="preserve">The work </w:t>
      </w:r>
      <w:r w:rsidR="001D720E" w:rsidRPr="00244B5D">
        <w:rPr>
          <w:rFonts w:ascii="Times New Roman" w:eastAsia="Times New Roman" w:hAnsi="Times New Roman" w:cs="Times New Roman"/>
          <w:sz w:val="23"/>
          <w:szCs w:val="23"/>
        </w:rPr>
        <w:t>consists</w:t>
      </w:r>
      <w:r w:rsidRPr="00244B5D">
        <w:rPr>
          <w:rFonts w:ascii="Times New Roman" w:eastAsia="Times New Roman" w:hAnsi="Times New Roman" w:cs="Times New Roman"/>
          <w:sz w:val="23"/>
          <w:szCs w:val="23"/>
        </w:rPr>
        <w:t xml:space="preserve"> of</w:t>
      </w:r>
      <w:r w:rsidR="001D720E" w:rsidRPr="00244B5D">
        <w:rPr>
          <w:rFonts w:ascii="Times New Roman" w:eastAsia="Times New Roman" w:hAnsi="Times New Roman" w:cs="Times New Roman"/>
          <w:sz w:val="23"/>
          <w:szCs w:val="23"/>
        </w:rPr>
        <w:t xml:space="preserve"> providing full time supervision, certified commercial divers (3), </w:t>
      </w:r>
      <w:r w:rsidR="00032681">
        <w:rPr>
          <w:rFonts w:ascii="Times New Roman" w:eastAsia="Times New Roman" w:hAnsi="Times New Roman" w:cs="Times New Roman"/>
          <w:sz w:val="23"/>
          <w:szCs w:val="23"/>
        </w:rPr>
        <w:t>28</w:t>
      </w:r>
      <w:r w:rsidR="001D720E" w:rsidRPr="00244B5D">
        <w:rPr>
          <w:rFonts w:ascii="Times New Roman" w:eastAsia="Times New Roman" w:hAnsi="Times New Roman" w:cs="Times New Roman"/>
          <w:sz w:val="23"/>
          <w:szCs w:val="23"/>
        </w:rPr>
        <w:t>’ dive boat, surface supplied diving equipment, hard wire communications, underwater burning torch, diving related expendables, materials, and insurance to remove and dispose of</w:t>
      </w:r>
      <w:r w:rsidR="00AF68EB">
        <w:rPr>
          <w:rFonts w:ascii="Times New Roman" w:eastAsia="Times New Roman" w:hAnsi="Times New Roman" w:cs="Times New Roman"/>
          <w:sz w:val="23"/>
          <w:szCs w:val="23"/>
        </w:rPr>
        <w:t xml:space="preserve"> a total of </w:t>
      </w:r>
      <w:r w:rsidR="00192E36">
        <w:rPr>
          <w:rFonts w:ascii="Times New Roman" w:eastAsia="Times New Roman" w:hAnsi="Times New Roman" w:cs="Times New Roman"/>
          <w:sz w:val="23"/>
          <w:szCs w:val="23"/>
        </w:rPr>
        <w:t>4</w:t>
      </w:r>
      <w:r w:rsidR="001D720E" w:rsidRPr="00244B5D">
        <w:rPr>
          <w:rFonts w:ascii="Times New Roman" w:eastAsia="Times New Roman" w:hAnsi="Times New Roman" w:cs="Times New Roman"/>
          <w:sz w:val="23"/>
          <w:szCs w:val="23"/>
        </w:rPr>
        <w:t xml:space="preserve"> </w:t>
      </w:r>
      <w:r w:rsidR="00AF68EB">
        <w:rPr>
          <w:rFonts w:ascii="Times New Roman" w:eastAsia="Times New Roman" w:hAnsi="Times New Roman" w:cs="Times New Roman"/>
          <w:sz w:val="23"/>
          <w:szCs w:val="23"/>
        </w:rPr>
        <w:t>single pile steel</w:t>
      </w:r>
      <w:r w:rsidR="001D720E" w:rsidRPr="00244B5D">
        <w:rPr>
          <w:rFonts w:ascii="Times New Roman" w:eastAsia="Times New Roman" w:hAnsi="Times New Roman" w:cs="Times New Roman"/>
          <w:sz w:val="23"/>
          <w:szCs w:val="23"/>
        </w:rPr>
        <w:t xml:space="preserve"> markers as follows: </w:t>
      </w:r>
    </w:p>
    <w:p w14:paraId="35AA1152" w14:textId="1058B2F0" w:rsidR="001D720E" w:rsidRPr="00244B5D" w:rsidRDefault="001D720E" w:rsidP="001D720E">
      <w:pPr>
        <w:pStyle w:val="ListParagraph"/>
        <w:numPr>
          <w:ilvl w:val="0"/>
          <w:numId w:val="6"/>
        </w:num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Provide mobilization of men (3) and equipment </w:t>
      </w:r>
    </w:p>
    <w:p w14:paraId="57D264C0" w14:textId="7BEC6232" w:rsidR="001D720E" w:rsidRPr="00244B5D" w:rsidRDefault="001D720E" w:rsidP="001D720E">
      <w:pPr>
        <w:pStyle w:val="ListParagraph"/>
        <w:numPr>
          <w:ilvl w:val="0"/>
          <w:numId w:val="6"/>
        </w:num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Provide truck, dive boat, and trailer </w:t>
      </w:r>
    </w:p>
    <w:p w14:paraId="694815EF" w14:textId="54B2B61B" w:rsidR="001D720E" w:rsidRPr="00244B5D" w:rsidRDefault="001D720E" w:rsidP="001D720E">
      <w:pPr>
        <w:pStyle w:val="ListParagraph"/>
        <w:numPr>
          <w:ilvl w:val="0"/>
          <w:numId w:val="6"/>
        </w:num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Provide underwater burning equipment</w:t>
      </w:r>
    </w:p>
    <w:p w14:paraId="2C159311" w14:textId="6799BCE4" w:rsidR="001D720E" w:rsidRPr="00244B5D" w:rsidRDefault="001D720E" w:rsidP="001D720E">
      <w:pPr>
        <w:pStyle w:val="ListParagraph"/>
        <w:numPr>
          <w:ilvl w:val="0"/>
          <w:numId w:val="6"/>
        </w:num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Provide dump truck for disposal of </w:t>
      </w:r>
      <w:r w:rsidR="00192E36">
        <w:rPr>
          <w:rFonts w:ascii="Times New Roman" w:eastAsia="Times New Roman" w:hAnsi="Times New Roman" w:cs="Times New Roman"/>
          <w:sz w:val="23"/>
          <w:szCs w:val="23"/>
        </w:rPr>
        <w:t>4</w:t>
      </w:r>
      <w:r w:rsidRPr="00244B5D">
        <w:rPr>
          <w:rFonts w:ascii="Times New Roman" w:eastAsia="Times New Roman" w:hAnsi="Times New Roman" w:cs="Times New Roman"/>
          <w:sz w:val="23"/>
          <w:szCs w:val="23"/>
        </w:rPr>
        <w:t xml:space="preserve"> pile remnants </w:t>
      </w:r>
    </w:p>
    <w:p w14:paraId="316BD83F" w14:textId="56CD998F" w:rsidR="001D720E" w:rsidRPr="00244B5D" w:rsidRDefault="001D720E" w:rsidP="001D720E">
      <w:pPr>
        <w:pStyle w:val="ListParagraph"/>
        <w:numPr>
          <w:ilvl w:val="0"/>
          <w:numId w:val="6"/>
        </w:num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Provide lodging and sustenance for 3 men for </w:t>
      </w:r>
      <w:r w:rsidR="00192E36">
        <w:rPr>
          <w:rFonts w:ascii="Times New Roman" w:eastAsia="Times New Roman" w:hAnsi="Times New Roman" w:cs="Times New Roman"/>
          <w:sz w:val="23"/>
          <w:szCs w:val="23"/>
        </w:rPr>
        <w:t>3</w:t>
      </w:r>
      <w:r w:rsidRPr="00244B5D">
        <w:rPr>
          <w:rFonts w:ascii="Times New Roman" w:eastAsia="Times New Roman" w:hAnsi="Times New Roman" w:cs="Times New Roman"/>
          <w:sz w:val="23"/>
          <w:szCs w:val="23"/>
        </w:rPr>
        <w:t xml:space="preserve"> nights </w:t>
      </w:r>
    </w:p>
    <w:p w14:paraId="20F18F07" w14:textId="13224CF9" w:rsidR="001D720E" w:rsidRPr="00244B5D" w:rsidRDefault="001D720E" w:rsidP="001D720E">
      <w:pPr>
        <w:pStyle w:val="ListParagraph"/>
        <w:numPr>
          <w:ilvl w:val="0"/>
          <w:numId w:val="6"/>
        </w:num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Attend site – cut </w:t>
      </w:r>
      <w:r w:rsidR="00192E36">
        <w:rPr>
          <w:rFonts w:ascii="Times New Roman" w:eastAsia="Times New Roman" w:hAnsi="Times New Roman" w:cs="Times New Roman"/>
          <w:sz w:val="23"/>
          <w:szCs w:val="23"/>
        </w:rPr>
        <w:t>4</w:t>
      </w:r>
      <w:r w:rsidRPr="00244B5D">
        <w:rPr>
          <w:rFonts w:ascii="Times New Roman" w:eastAsia="Times New Roman" w:hAnsi="Times New Roman" w:cs="Times New Roman"/>
          <w:sz w:val="23"/>
          <w:szCs w:val="23"/>
        </w:rPr>
        <w:t xml:space="preserve"> single </w:t>
      </w:r>
      <w:r w:rsidR="00AF68EB">
        <w:rPr>
          <w:rFonts w:ascii="Times New Roman" w:eastAsia="Times New Roman" w:hAnsi="Times New Roman" w:cs="Times New Roman"/>
          <w:sz w:val="23"/>
          <w:szCs w:val="23"/>
        </w:rPr>
        <w:t>pile steel</w:t>
      </w:r>
      <w:r w:rsidRPr="00244B5D">
        <w:rPr>
          <w:rFonts w:ascii="Times New Roman" w:eastAsia="Times New Roman" w:hAnsi="Times New Roman" w:cs="Times New Roman"/>
          <w:sz w:val="23"/>
          <w:szCs w:val="23"/>
        </w:rPr>
        <w:t xml:space="preserve"> marker </w:t>
      </w:r>
      <w:r w:rsidR="00AF68EB">
        <w:rPr>
          <w:rFonts w:ascii="Times New Roman" w:eastAsia="Times New Roman" w:hAnsi="Times New Roman" w:cs="Times New Roman"/>
          <w:sz w:val="23"/>
          <w:szCs w:val="23"/>
        </w:rPr>
        <w:t>structures</w:t>
      </w:r>
      <w:r w:rsidRPr="00244B5D">
        <w:rPr>
          <w:rFonts w:ascii="Times New Roman" w:eastAsia="Times New Roman" w:hAnsi="Times New Roman" w:cs="Times New Roman"/>
          <w:sz w:val="23"/>
          <w:szCs w:val="23"/>
        </w:rPr>
        <w:t xml:space="preserve"> at the existing groundline – recover steel pile stumps</w:t>
      </w:r>
    </w:p>
    <w:p w14:paraId="20547146" w14:textId="67B05297" w:rsidR="001D720E" w:rsidRPr="00244B5D" w:rsidRDefault="001D720E" w:rsidP="001D720E">
      <w:pPr>
        <w:pStyle w:val="ListParagraph"/>
        <w:numPr>
          <w:ilvl w:val="0"/>
          <w:numId w:val="6"/>
        </w:num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Provide proper disposal of damaged piling remnants and signs </w:t>
      </w:r>
    </w:p>
    <w:p w14:paraId="03098556" w14:textId="00953DAE" w:rsidR="001D720E" w:rsidRDefault="001D720E" w:rsidP="001D720E">
      <w:pPr>
        <w:pStyle w:val="ListParagraph"/>
        <w:numPr>
          <w:ilvl w:val="0"/>
          <w:numId w:val="6"/>
        </w:num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Demobilize crew and equipment </w:t>
      </w:r>
    </w:p>
    <w:p w14:paraId="5EDFCFBB" w14:textId="77777777" w:rsidR="003C1077" w:rsidRPr="003C1077" w:rsidRDefault="003C1077" w:rsidP="003C1077">
      <w:pPr>
        <w:pStyle w:val="ListParagraph"/>
        <w:rPr>
          <w:rFonts w:ascii="Times New Roman" w:eastAsia="Times New Roman" w:hAnsi="Times New Roman" w:cs="Times New Roman"/>
          <w:sz w:val="23"/>
          <w:szCs w:val="23"/>
        </w:rPr>
      </w:pPr>
    </w:p>
    <w:p w14:paraId="03DF509C" w14:textId="42B02B4B" w:rsidR="001D720E" w:rsidRPr="00244B5D" w:rsidRDefault="001D720E" w:rsidP="001D720E">
      <w:p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The contractor is responsible for removing all remaining wreckage off bottom of river floor and disposal.</w:t>
      </w:r>
      <w:r w:rsidR="00244B5D" w:rsidRPr="00244B5D">
        <w:rPr>
          <w:rFonts w:ascii="Times New Roman" w:eastAsia="Times New Roman" w:hAnsi="Times New Roman" w:cs="Times New Roman"/>
          <w:sz w:val="23"/>
          <w:szCs w:val="23"/>
        </w:rPr>
        <w:t xml:space="preserve"> If Coast Guard property </w:t>
      </w:r>
      <w:r w:rsidR="00AF68EB">
        <w:rPr>
          <w:rFonts w:ascii="Times New Roman" w:eastAsia="Times New Roman" w:hAnsi="Times New Roman" w:cs="Times New Roman"/>
          <w:sz w:val="23"/>
          <w:szCs w:val="23"/>
        </w:rPr>
        <w:t xml:space="preserve">is </w:t>
      </w:r>
      <w:r w:rsidR="00244B5D" w:rsidRPr="00244B5D">
        <w:rPr>
          <w:rFonts w:ascii="Times New Roman" w:eastAsia="Times New Roman" w:hAnsi="Times New Roman" w:cs="Times New Roman"/>
          <w:sz w:val="23"/>
          <w:szCs w:val="23"/>
        </w:rPr>
        <w:t xml:space="preserve">still attached the contractor is responsible to contact Aids to Navigation Team St. Petersburg, FL for pick up of property. </w:t>
      </w:r>
    </w:p>
    <w:p w14:paraId="2B04BB69" w14:textId="4A69893A" w:rsidR="00244B5D" w:rsidRPr="00244B5D" w:rsidRDefault="00244B5D" w:rsidP="001D720E">
      <w:p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2. The Coast Guard will not provide any equipment or assistance for this project. ANT St. Petersburg will retrieve equipment from the contractor at the conclusion of the project</w:t>
      </w:r>
      <w:r w:rsidR="00032681">
        <w:rPr>
          <w:rFonts w:ascii="Times New Roman" w:eastAsia="Times New Roman" w:hAnsi="Times New Roman" w:cs="Times New Roman"/>
          <w:sz w:val="23"/>
          <w:szCs w:val="23"/>
        </w:rPr>
        <w:t xml:space="preserve"> (if any)</w:t>
      </w:r>
      <w:r w:rsidRPr="00244B5D">
        <w:rPr>
          <w:rFonts w:ascii="Times New Roman" w:eastAsia="Times New Roman" w:hAnsi="Times New Roman" w:cs="Times New Roman"/>
          <w:sz w:val="23"/>
          <w:szCs w:val="23"/>
        </w:rPr>
        <w:t>.</w:t>
      </w:r>
      <w:r w:rsidR="003C1077">
        <w:rPr>
          <w:rFonts w:ascii="Times New Roman" w:eastAsia="Times New Roman" w:hAnsi="Times New Roman" w:cs="Times New Roman"/>
          <w:sz w:val="23"/>
          <w:szCs w:val="23"/>
        </w:rPr>
        <w:t xml:space="preserve"> Upon completion of work and removal of piles/wreckage, the contractor will do their best to provide pictures or video footage of wreckage removed from the bottom. </w:t>
      </w:r>
    </w:p>
    <w:p w14:paraId="0AF77D92" w14:textId="6847030E" w:rsidR="00244B5D" w:rsidRPr="00244B5D" w:rsidRDefault="00244B5D" w:rsidP="001D720E">
      <w:p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3. The contractor is responsible to visit the area and submit their bid proposal. </w:t>
      </w:r>
    </w:p>
    <w:p w14:paraId="35CF893D" w14:textId="25C8F174" w:rsidR="00244B5D" w:rsidRPr="00244B5D" w:rsidRDefault="00244B5D" w:rsidP="001D720E">
      <w:pPr>
        <w:rPr>
          <w:rFonts w:ascii="Times New Roman" w:eastAsia="Times New Roman" w:hAnsi="Times New Roman" w:cs="Times New Roman"/>
          <w:sz w:val="23"/>
          <w:szCs w:val="23"/>
        </w:rPr>
      </w:pPr>
      <w:r w:rsidRPr="00244B5D">
        <w:rPr>
          <w:rFonts w:ascii="Times New Roman" w:eastAsia="Times New Roman" w:hAnsi="Times New Roman" w:cs="Times New Roman"/>
          <w:sz w:val="23"/>
          <w:szCs w:val="23"/>
        </w:rPr>
        <w:t xml:space="preserve">4. The contractor shall comply with the Immigration and Nationality Act (INA). </w:t>
      </w:r>
    </w:p>
    <w:p w14:paraId="40247619" w14:textId="70264CE8" w:rsidR="00244B5D" w:rsidRPr="00244B5D" w:rsidRDefault="00244B5D" w:rsidP="00244B5D">
      <w:pPr>
        <w:pStyle w:val="NoSpacing"/>
        <w:rPr>
          <w:rFonts w:ascii="Times New Roman" w:hAnsi="Times New Roman" w:cs="Times New Roman"/>
          <w:sz w:val="23"/>
          <w:szCs w:val="23"/>
        </w:rPr>
      </w:pPr>
      <w:r w:rsidRPr="00244B5D">
        <w:rPr>
          <w:rFonts w:ascii="Times New Roman" w:eastAsia="Times New Roman" w:hAnsi="Times New Roman" w:cs="Times New Roman"/>
          <w:sz w:val="23"/>
          <w:szCs w:val="23"/>
        </w:rPr>
        <w:t xml:space="preserve">5. </w:t>
      </w:r>
      <w:r w:rsidRPr="00244B5D">
        <w:rPr>
          <w:rFonts w:ascii="Times New Roman" w:hAnsi="Times New Roman" w:cs="Times New Roman"/>
          <w:sz w:val="23"/>
          <w:szCs w:val="23"/>
        </w:rPr>
        <w:t>The contractor shall comply with all industrial safety requirements, personnel protective equipment (PPE), and OSHA Safety and Health Standards Digest (latest version) throughout all the activities and operations surrounding this evolution.</w:t>
      </w:r>
    </w:p>
    <w:p w14:paraId="200E12B5" w14:textId="77777777" w:rsidR="00244B5D" w:rsidRPr="00244B5D" w:rsidRDefault="00244B5D" w:rsidP="00244B5D">
      <w:pPr>
        <w:pStyle w:val="NoSpacing"/>
        <w:rPr>
          <w:rFonts w:ascii="Times New Roman" w:hAnsi="Times New Roman" w:cs="Times New Roman"/>
          <w:sz w:val="23"/>
          <w:szCs w:val="23"/>
        </w:rPr>
      </w:pPr>
    </w:p>
    <w:p w14:paraId="6A1D70DA" w14:textId="27BDC6C6" w:rsidR="00244B5D" w:rsidRPr="00244B5D" w:rsidRDefault="00244B5D" w:rsidP="00244B5D">
      <w:pPr>
        <w:pStyle w:val="NoSpacing"/>
        <w:rPr>
          <w:rFonts w:ascii="Times New Roman" w:eastAsia="Times New Roman" w:hAnsi="Times New Roman" w:cs="Times New Roman"/>
          <w:sz w:val="23"/>
          <w:szCs w:val="23"/>
        </w:rPr>
      </w:pPr>
      <w:r w:rsidRPr="00244B5D">
        <w:rPr>
          <w:rFonts w:ascii="Times New Roman" w:hAnsi="Times New Roman" w:cs="Times New Roman"/>
          <w:sz w:val="23"/>
          <w:szCs w:val="23"/>
        </w:rPr>
        <w:lastRenderedPageBreak/>
        <w:t xml:space="preserve">6. The contractor shall coordinate all required work with the St. Petersburg Aids to Navigation Officer in Charge, BMC Brittany Barlow at (727) 272-6847 or via e-mail at </w:t>
      </w:r>
      <w:hyperlink r:id="rId11" w:history="1">
        <w:r w:rsidRPr="00244B5D">
          <w:rPr>
            <w:rStyle w:val="Hyperlink"/>
            <w:rFonts w:ascii="Times New Roman" w:hAnsi="Times New Roman" w:cs="Times New Roman"/>
            <w:sz w:val="23"/>
            <w:szCs w:val="23"/>
          </w:rPr>
          <w:t>Brittany.E.Barlow@uscg.mil</w:t>
        </w:r>
      </w:hyperlink>
      <w:r w:rsidRPr="00244B5D">
        <w:rPr>
          <w:rFonts w:ascii="Times New Roman" w:hAnsi="Times New Roman" w:cs="Times New Roman"/>
          <w:sz w:val="23"/>
          <w:szCs w:val="23"/>
        </w:rPr>
        <w:t xml:space="preserve">. </w:t>
      </w:r>
    </w:p>
    <w:p w14:paraId="61270B41" w14:textId="77777777" w:rsidR="003D4AED" w:rsidRDefault="003D4AED" w:rsidP="00891791">
      <w:pPr>
        <w:pStyle w:val="NoSpacing"/>
        <w:rPr>
          <w:rFonts w:ascii="Times New Roman" w:hAnsi="Times New Roman" w:cs="Times New Roman"/>
          <w:sz w:val="23"/>
          <w:szCs w:val="23"/>
        </w:rPr>
      </w:pPr>
    </w:p>
    <w:p w14:paraId="7C35C53B" w14:textId="1239D3E1" w:rsidR="007A06EE" w:rsidRDefault="007A06EE" w:rsidP="007A06EE">
      <w:pPr>
        <w:pStyle w:val="NoSpacing"/>
        <w:rPr>
          <w:rFonts w:ascii="Times New Roman" w:hAnsi="Times New Roman" w:cs="Times New Roman"/>
          <w:sz w:val="23"/>
          <w:szCs w:val="23"/>
        </w:rPr>
      </w:pPr>
      <w:r>
        <w:rPr>
          <w:rFonts w:ascii="Times New Roman" w:hAnsi="Times New Roman" w:cs="Times New Roman"/>
          <w:sz w:val="23"/>
          <w:szCs w:val="23"/>
        </w:rPr>
        <w:t>7. Example</w:t>
      </w:r>
      <w:r w:rsidR="00A86218">
        <w:rPr>
          <w:rFonts w:ascii="Times New Roman" w:hAnsi="Times New Roman" w:cs="Times New Roman"/>
          <w:sz w:val="23"/>
          <w:szCs w:val="23"/>
        </w:rPr>
        <w:t>s</w:t>
      </w:r>
      <w:r>
        <w:rPr>
          <w:rFonts w:ascii="Times New Roman" w:hAnsi="Times New Roman" w:cs="Times New Roman"/>
          <w:sz w:val="23"/>
          <w:szCs w:val="23"/>
        </w:rPr>
        <w:t xml:space="preserve"> of what </w:t>
      </w:r>
      <w:r w:rsidR="000C3C31">
        <w:rPr>
          <w:rFonts w:ascii="Times New Roman" w:hAnsi="Times New Roman" w:cs="Times New Roman"/>
          <w:sz w:val="23"/>
          <w:szCs w:val="23"/>
        </w:rPr>
        <w:t xml:space="preserve">destroyed aid/wreckage needing to be cut and removed is attached with pictures below. </w:t>
      </w:r>
    </w:p>
    <w:p w14:paraId="59D422C5" w14:textId="57437950" w:rsidR="00032681" w:rsidRDefault="00032681" w:rsidP="00032681">
      <w:pPr>
        <w:pStyle w:val="NoSpacing"/>
        <w:jc w:val="center"/>
        <w:rPr>
          <w:rFonts w:ascii="Times New Roman" w:hAnsi="Times New Roman" w:cs="Times New Roman"/>
          <w:sz w:val="23"/>
          <w:szCs w:val="23"/>
        </w:rPr>
      </w:pPr>
      <w:r w:rsidRPr="00032681">
        <w:rPr>
          <w:rFonts w:ascii="Times New Roman" w:hAnsi="Times New Roman" w:cs="Times New Roman"/>
          <w:noProof/>
          <w:sz w:val="23"/>
          <w:szCs w:val="23"/>
        </w:rPr>
        <w:drawing>
          <wp:anchor distT="0" distB="0" distL="114300" distR="114300" simplePos="0" relativeHeight="251661312" behindDoc="1" locked="0" layoutInCell="1" allowOverlap="1" wp14:anchorId="573EDC51" wp14:editId="048F60C5">
            <wp:simplePos x="0" y="0"/>
            <wp:positionH relativeFrom="margin">
              <wp:posOffset>1743075</wp:posOffset>
            </wp:positionH>
            <wp:positionV relativeFrom="paragraph">
              <wp:posOffset>107315</wp:posOffset>
            </wp:positionV>
            <wp:extent cx="2514600" cy="3292475"/>
            <wp:effectExtent l="0" t="0" r="0" b="3175"/>
            <wp:wrapNone/>
            <wp:docPr id="1854727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4600" cy="3292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04D12" w14:textId="7930E337" w:rsidR="00032681" w:rsidRPr="00A86218" w:rsidRDefault="00032681" w:rsidP="00032681">
      <w:pPr>
        <w:pStyle w:val="NoSpacing"/>
        <w:jc w:val="center"/>
        <w:rPr>
          <w:rFonts w:ascii="Times New Roman" w:hAnsi="Times New Roman" w:cs="Times New Roman"/>
          <w:b/>
          <w:bCs/>
          <w:sz w:val="23"/>
          <w:szCs w:val="23"/>
        </w:rPr>
      </w:pPr>
      <w:r w:rsidRPr="00A86218">
        <w:rPr>
          <w:rFonts w:ascii="Times New Roman" w:hAnsi="Times New Roman" w:cs="Times New Roman"/>
          <w:b/>
          <w:bCs/>
          <w:sz w:val="23"/>
          <w:szCs w:val="23"/>
        </w:rPr>
        <w:t>Seahorse Reef Light:</w:t>
      </w:r>
    </w:p>
    <w:p w14:paraId="49151BFE" w14:textId="2C25A65E" w:rsidR="00032681" w:rsidRDefault="00032681" w:rsidP="00032681">
      <w:pPr>
        <w:pStyle w:val="NoSpacing"/>
        <w:jc w:val="center"/>
        <w:rPr>
          <w:rFonts w:ascii="Times New Roman" w:hAnsi="Times New Roman" w:cs="Times New Roman"/>
          <w:sz w:val="23"/>
          <w:szCs w:val="23"/>
        </w:rPr>
      </w:pPr>
    </w:p>
    <w:p w14:paraId="2196EE5D" w14:textId="24B16D55" w:rsidR="00032681" w:rsidRPr="00032681" w:rsidRDefault="00032681" w:rsidP="00032681">
      <w:pPr>
        <w:pStyle w:val="NoSpacing"/>
        <w:jc w:val="center"/>
        <w:rPr>
          <w:rFonts w:ascii="Times New Roman" w:hAnsi="Times New Roman" w:cs="Times New Roman"/>
          <w:sz w:val="23"/>
          <w:szCs w:val="23"/>
        </w:rPr>
      </w:pPr>
    </w:p>
    <w:p w14:paraId="26F2BD87" w14:textId="77777777" w:rsidR="00032681" w:rsidRDefault="00032681" w:rsidP="00032681">
      <w:pPr>
        <w:pStyle w:val="NoSpacing"/>
        <w:jc w:val="center"/>
        <w:rPr>
          <w:rFonts w:ascii="Times New Roman" w:hAnsi="Times New Roman" w:cs="Times New Roman"/>
          <w:sz w:val="23"/>
          <w:szCs w:val="23"/>
        </w:rPr>
      </w:pPr>
    </w:p>
    <w:p w14:paraId="29F193CE" w14:textId="77777777" w:rsidR="00032681" w:rsidRDefault="00032681" w:rsidP="00032681">
      <w:pPr>
        <w:pStyle w:val="NoSpacing"/>
        <w:jc w:val="center"/>
        <w:rPr>
          <w:rFonts w:ascii="Times New Roman" w:hAnsi="Times New Roman" w:cs="Times New Roman"/>
          <w:sz w:val="23"/>
          <w:szCs w:val="23"/>
        </w:rPr>
      </w:pPr>
    </w:p>
    <w:p w14:paraId="77966FAE" w14:textId="77777777" w:rsidR="00032681" w:rsidRDefault="00032681" w:rsidP="00032681">
      <w:pPr>
        <w:pStyle w:val="NoSpacing"/>
        <w:jc w:val="center"/>
        <w:rPr>
          <w:rFonts w:ascii="Times New Roman" w:hAnsi="Times New Roman" w:cs="Times New Roman"/>
          <w:sz w:val="23"/>
          <w:szCs w:val="23"/>
        </w:rPr>
      </w:pPr>
    </w:p>
    <w:p w14:paraId="0859830D" w14:textId="77777777" w:rsidR="00032681" w:rsidRDefault="00032681" w:rsidP="00032681">
      <w:pPr>
        <w:pStyle w:val="NoSpacing"/>
        <w:jc w:val="center"/>
        <w:rPr>
          <w:rFonts w:ascii="Times New Roman" w:hAnsi="Times New Roman" w:cs="Times New Roman"/>
          <w:sz w:val="23"/>
          <w:szCs w:val="23"/>
        </w:rPr>
      </w:pPr>
    </w:p>
    <w:p w14:paraId="00149C28" w14:textId="77777777" w:rsidR="00032681" w:rsidRDefault="00032681" w:rsidP="00032681">
      <w:pPr>
        <w:pStyle w:val="NoSpacing"/>
        <w:jc w:val="center"/>
        <w:rPr>
          <w:rFonts w:ascii="Times New Roman" w:hAnsi="Times New Roman" w:cs="Times New Roman"/>
          <w:sz w:val="23"/>
          <w:szCs w:val="23"/>
        </w:rPr>
      </w:pPr>
    </w:p>
    <w:p w14:paraId="61EC0C6B" w14:textId="77777777" w:rsidR="00032681" w:rsidRDefault="00032681" w:rsidP="00032681">
      <w:pPr>
        <w:pStyle w:val="NoSpacing"/>
        <w:jc w:val="center"/>
        <w:rPr>
          <w:rFonts w:ascii="Times New Roman" w:hAnsi="Times New Roman" w:cs="Times New Roman"/>
          <w:sz w:val="23"/>
          <w:szCs w:val="23"/>
        </w:rPr>
      </w:pPr>
    </w:p>
    <w:p w14:paraId="59695D87" w14:textId="77777777" w:rsidR="00032681" w:rsidRDefault="00032681" w:rsidP="00032681">
      <w:pPr>
        <w:pStyle w:val="NoSpacing"/>
        <w:jc w:val="center"/>
        <w:rPr>
          <w:rFonts w:ascii="Times New Roman" w:hAnsi="Times New Roman" w:cs="Times New Roman"/>
          <w:sz w:val="23"/>
          <w:szCs w:val="23"/>
        </w:rPr>
      </w:pPr>
    </w:p>
    <w:p w14:paraId="4400458F" w14:textId="77777777" w:rsidR="00032681" w:rsidRDefault="00032681" w:rsidP="00032681">
      <w:pPr>
        <w:pStyle w:val="NoSpacing"/>
        <w:jc w:val="center"/>
        <w:rPr>
          <w:rFonts w:ascii="Times New Roman" w:hAnsi="Times New Roman" w:cs="Times New Roman"/>
          <w:sz w:val="23"/>
          <w:szCs w:val="23"/>
        </w:rPr>
      </w:pPr>
    </w:p>
    <w:p w14:paraId="21E53150" w14:textId="77777777" w:rsidR="00032681" w:rsidRDefault="00032681" w:rsidP="00032681">
      <w:pPr>
        <w:pStyle w:val="NoSpacing"/>
        <w:jc w:val="center"/>
        <w:rPr>
          <w:rFonts w:ascii="Times New Roman" w:hAnsi="Times New Roman" w:cs="Times New Roman"/>
          <w:sz w:val="23"/>
          <w:szCs w:val="23"/>
        </w:rPr>
      </w:pPr>
    </w:p>
    <w:p w14:paraId="7FF7D62E" w14:textId="77777777" w:rsidR="00032681" w:rsidRDefault="00032681" w:rsidP="00032681">
      <w:pPr>
        <w:pStyle w:val="NoSpacing"/>
        <w:jc w:val="center"/>
        <w:rPr>
          <w:rFonts w:ascii="Times New Roman" w:hAnsi="Times New Roman" w:cs="Times New Roman"/>
          <w:sz w:val="23"/>
          <w:szCs w:val="23"/>
        </w:rPr>
      </w:pPr>
    </w:p>
    <w:p w14:paraId="7F195C4E" w14:textId="77777777" w:rsidR="00032681" w:rsidRDefault="00032681" w:rsidP="00032681">
      <w:pPr>
        <w:pStyle w:val="NoSpacing"/>
        <w:jc w:val="center"/>
        <w:rPr>
          <w:rFonts w:ascii="Times New Roman" w:hAnsi="Times New Roman" w:cs="Times New Roman"/>
          <w:sz w:val="23"/>
          <w:szCs w:val="23"/>
        </w:rPr>
      </w:pPr>
    </w:p>
    <w:p w14:paraId="473F32BC" w14:textId="77777777" w:rsidR="00032681" w:rsidRDefault="00032681" w:rsidP="00032681">
      <w:pPr>
        <w:pStyle w:val="NoSpacing"/>
        <w:jc w:val="center"/>
        <w:rPr>
          <w:rFonts w:ascii="Times New Roman" w:hAnsi="Times New Roman" w:cs="Times New Roman"/>
          <w:sz w:val="23"/>
          <w:szCs w:val="23"/>
        </w:rPr>
      </w:pPr>
    </w:p>
    <w:p w14:paraId="78B8859D" w14:textId="77777777" w:rsidR="00032681" w:rsidRDefault="00032681" w:rsidP="00032681">
      <w:pPr>
        <w:pStyle w:val="NoSpacing"/>
        <w:jc w:val="center"/>
        <w:rPr>
          <w:rFonts w:ascii="Times New Roman" w:hAnsi="Times New Roman" w:cs="Times New Roman"/>
          <w:sz w:val="23"/>
          <w:szCs w:val="23"/>
        </w:rPr>
      </w:pPr>
    </w:p>
    <w:p w14:paraId="20095E42" w14:textId="77777777" w:rsidR="00032681" w:rsidRDefault="00032681" w:rsidP="00032681">
      <w:pPr>
        <w:pStyle w:val="NoSpacing"/>
        <w:jc w:val="center"/>
        <w:rPr>
          <w:rFonts w:ascii="Times New Roman" w:hAnsi="Times New Roman" w:cs="Times New Roman"/>
          <w:sz w:val="23"/>
          <w:szCs w:val="23"/>
        </w:rPr>
      </w:pPr>
    </w:p>
    <w:p w14:paraId="041E530B" w14:textId="77777777" w:rsidR="00032681" w:rsidRDefault="00032681" w:rsidP="00032681">
      <w:pPr>
        <w:pStyle w:val="NoSpacing"/>
        <w:jc w:val="center"/>
        <w:rPr>
          <w:rFonts w:ascii="Times New Roman" w:hAnsi="Times New Roman" w:cs="Times New Roman"/>
          <w:sz w:val="23"/>
          <w:szCs w:val="23"/>
        </w:rPr>
      </w:pPr>
    </w:p>
    <w:p w14:paraId="1E4DC05D" w14:textId="77777777" w:rsidR="00032681" w:rsidRDefault="00032681" w:rsidP="00032681">
      <w:pPr>
        <w:pStyle w:val="NoSpacing"/>
        <w:jc w:val="center"/>
        <w:rPr>
          <w:rFonts w:ascii="Times New Roman" w:hAnsi="Times New Roman" w:cs="Times New Roman"/>
          <w:sz w:val="23"/>
          <w:szCs w:val="23"/>
        </w:rPr>
      </w:pPr>
    </w:p>
    <w:p w14:paraId="720269B5" w14:textId="77777777" w:rsidR="00192E36" w:rsidRDefault="00192E36" w:rsidP="00192E36">
      <w:pPr>
        <w:pStyle w:val="NoSpacing"/>
        <w:ind w:left="720"/>
        <w:rPr>
          <w:rFonts w:ascii="Times New Roman" w:hAnsi="Times New Roman" w:cs="Times New Roman"/>
          <w:sz w:val="23"/>
          <w:szCs w:val="23"/>
        </w:rPr>
      </w:pPr>
    </w:p>
    <w:p w14:paraId="610CC1A9" w14:textId="78D3D795" w:rsidR="002F07CA" w:rsidRDefault="002F07CA" w:rsidP="00ED7018">
      <w:pPr>
        <w:pStyle w:val="NoSpacing"/>
        <w:numPr>
          <w:ilvl w:val="0"/>
          <w:numId w:val="9"/>
        </w:numPr>
        <w:rPr>
          <w:rFonts w:ascii="Times New Roman" w:hAnsi="Times New Roman" w:cs="Times New Roman"/>
          <w:sz w:val="23"/>
          <w:szCs w:val="23"/>
        </w:rPr>
      </w:pPr>
      <w:r>
        <w:rPr>
          <w:rFonts w:ascii="Times New Roman" w:hAnsi="Times New Roman" w:cs="Times New Roman"/>
          <w:sz w:val="23"/>
          <w:szCs w:val="23"/>
        </w:rPr>
        <w:t xml:space="preserve">Environmental </w:t>
      </w:r>
      <w:r w:rsidR="0077391C">
        <w:rPr>
          <w:rFonts w:ascii="Times New Roman" w:hAnsi="Times New Roman" w:cs="Times New Roman"/>
          <w:sz w:val="23"/>
          <w:szCs w:val="23"/>
        </w:rPr>
        <w:t xml:space="preserve">concerns and mitigations: </w:t>
      </w:r>
    </w:p>
    <w:p w14:paraId="34C12192" w14:textId="77777777" w:rsidR="002F07CA" w:rsidRDefault="002F07CA" w:rsidP="002F07CA">
      <w:pPr>
        <w:pStyle w:val="NoSpacing"/>
        <w:rPr>
          <w:rFonts w:ascii="Times New Roman" w:hAnsi="Times New Roman" w:cs="Times New Roman"/>
          <w:sz w:val="23"/>
          <w:szCs w:val="23"/>
        </w:rPr>
      </w:pPr>
    </w:p>
    <w:p w14:paraId="5FF31698" w14:textId="263D9C6F" w:rsidR="002F07CA" w:rsidRDefault="0077391C" w:rsidP="002F07CA">
      <w:pPr>
        <w:pStyle w:val="NoSpacing"/>
        <w:numPr>
          <w:ilvl w:val="0"/>
          <w:numId w:val="8"/>
        </w:numPr>
        <w:rPr>
          <w:rFonts w:ascii="Times New Roman" w:hAnsi="Times New Roman" w:cs="Times New Roman"/>
          <w:sz w:val="23"/>
          <w:szCs w:val="23"/>
        </w:rPr>
      </w:pPr>
      <w:r>
        <w:rPr>
          <w:rFonts w:ascii="Times New Roman" w:hAnsi="Times New Roman" w:cs="Times New Roman"/>
          <w:sz w:val="23"/>
          <w:szCs w:val="23"/>
        </w:rPr>
        <w:t xml:space="preserve">Steel wreckage that is cut at the mudline by the divers will be disposed of in a commercial dumpster being rented by the salvage company. Salvage company will be solely responsible for proper disposal of cut ATON markers and will ensure steel wreckage cut is not left on the seafloor. </w:t>
      </w:r>
    </w:p>
    <w:p w14:paraId="5417AEE6" w14:textId="64EE0B2E" w:rsidR="0077391C" w:rsidRDefault="0077391C" w:rsidP="0077391C">
      <w:pPr>
        <w:pStyle w:val="NoSpacing"/>
        <w:numPr>
          <w:ilvl w:val="0"/>
          <w:numId w:val="8"/>
        </w:numPr>
        <w:rPr>
          <w:rFonts w:ascii="Times New Roman" w:hAnsi="Times New Roman" w:cs="Times New Roman"/>
          <w:sz w:val="23"/>
          <w:szCs w:val="23"/>
        </w:rPr>
      </w:pPr>
      <w:r>
        <w:rPr>
          <w:rFonts w:ascii="Times New Roman" w:hAnsi="Times New Roman" w:cs="Times New Roman"/>
          <w:sz w:val="23"/>
          <w:szCs w:val="23"/>
        </w:rPr>
        <w:t xml:space="preserve">Steel wreckage cut is approximately </w:t>
      </w:r>
      <w:r w:rsidR="00032681">
        <w:rPr>
          <w:rFonts w:ascii="Times New Roman" w:hAnsi="Times New Roman" w:cs="Times New Roman"/>
          <w:sz w:val="23"/>
          <w:szCs w:val="23"/>
        </w:rPr>
        <w:t>8</w:t>
      </w:r>
      <w:r>
        <w:rPr>
          <w:rFonts w:ascii="Times New Roman" w:hAnsi="Times New Roman" w:cs="Times New Roman"/>
          <w:sz w:val="23"/>
          <w:szCs w:val="23"/>
        </w:rPr>
        <w:t xml:space="preserve">’ in length from the mudline to the waterline, + or – </w:t>
      </w:r>
      <w:r w:rsidR="00032681">
        <w:rPr>
          <w:rFonts w:ascii="Times New Roman" w:hAnsi="Times New Roman" w:cs="Times New Roman"/>
          <w:sz w:val="23"/>
          <w:szCs w:val="23"/>
        </w:rPr>
        <w:t>2</w:t>
      </w:r>
      <w:r>
        <w:rPr>
          <w:rFonts w:ascii="Times New Roman" w:hAnsi="Times New Roman" w:cs="Times New Roman"/>
          <w:sz w:val="23"/>
          <w:szCs w:val="23"/>
        </w:rPr>
        <w:t xml:space="preserve">’. The stumps or steel wreckage that will be cut are small enough to fit in the dive boat </w:t>
      </w:r>
      <w:r w:rsidR="00A86218">
        <w:rPr>
          <w:rFonts w:ascii="Times New Roman" w:hAnsi="Times New Roman" w:cs="Times New Roman"/>
          <w:sz w:val="23"/>
          <w:szCs w:val="23"/>
        </w:rPr>
        <w:t>or be properly towed by the boat being</w:t>
      </w:r>
      <w:r>
        <w:rPr>
          <w:rFonts w:ascii="Times New Roman" w:hAnsi="Times New Roman" w:cs="Times New Roman"/>
          <w:sz w:val="23"/>
          <w:szCs w:val="23"/>
        </w:rPr>
        <w:t xml:space="preserve"> used by the salvage/dive company. </w:t>
      </w:r>
    </w:p>
    <w:p w14:paraId="1D1BCDBB" w14:textId="474422BF" w:rsidR="0077391C" w:rsidRPr="0077391C" w:rsidRDefault="0077391C" w:rsidP="0077391C">
      <w:pPr>
        <w:pStyle w:val="NoSpacing"/>
        <w:numPr>
          <w:ilvl w:val="0"/>
          <w:numId w:val="8"/>
        </w:numPr>
        <w:rPr>
          <w:rFonts w:ascii="Times New Roman" w:hAnsi="Times New Roman" w:cs="Times New Roman"/>
          <w:sz w:val="23"/>
          <w:szCs w:val="23"/>
        </w:rPr>
      </w:pPr>
      <w:r>
        <w:rPr>
          <w:rFonts w:ascii="Times New Roman" w:hAnsi="Times New Roman" w:cs="Times New Roman"/>
          <w:sz w:val="23"/>
          <w:szCs w:val="23"/>
        </w:rPr>
        <w:t xml:space="preserve">Dive company will not be using a barge or vessel that needs to spud down and disturb the seafloor. </w:t>
      </w:r>
    </w:p>
    <w:p w14:paraId="41B2FF6B" w14:textId="297AFB1D" w:rsidR="000C3C31" w:rsidRPr="00244B5D" w:rsidRDefault="000C3C31" w:rsidP="007A06EE">
      <w:pPr>
        <w:pStyle w:val="NoSpacing"/>
        <w:rPr>
          <w:rFonts w:ascii="Times New Roman" w:hAnsi="Times New Roman" w:cs="Times New Roman"/>
          <w:sz w:val="23"/>
          <w:szCs w:val="23"/>
        </w:rPr>
      </w:pPr>
    </w:p>
    <w:sectPr w:rsidR="000C3C31" w:rsidRPr="00244B5D">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16D6" w14:textId="77777777" w:rsidR="00592250" w:rsidRDefault="00592250" w:rsidP="00DE2369">
      <w:pPr>
        <w:spacing w:after="0" w:line="240" w:lineRule="auto"/>
      </w:pPr>
      <w:r>
        <w:separator/>
      </w:r>
    </w:p>
  </w:endnote>
  <w:endnote w:type="continuationSeparator" w:id="0">
    <w:p w14:paraId="31E904BD" w14:textId="77777777" w:rsidR="00592250" w:rsidRDefault="00592250" w:rsidP="00DE2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213057"/>
      <w:docPartObj>
        <w:docPartGallery w:val="Page Numbers (Bottom of Page)"/>
        <w:docPartUnique/>
      </w:docPartObj>
    </w:sdtPr>
    <w:sdtEndPr>
      <w:rPr>
        <w:noProof/>
      </w:rPr>
    </w:sdtEndPr>
    <w:sdtContent>
      <w:p w14:paraId="240F79FC" w14:textId="06839511" w:rsidR="00DE2369" w:rsidRDefault="00DE2369">
        <w:pPr>
          <w:pStyle w:val="Footer"/>
          <w:jc w:val="center"/>
        </w:pPr>
        <w:r w:rsidRPr="00DE2369">
          <w:rPr>
            <w:rFonts w:ascii="Times New Roman" w:hAnsi="Times New Roman" w:cs="Times New Roman"/>
            <w:sz w:val="20"/>
            <w:szCs w:val="20"/>
          </w:rPr>
          <w:fldChar w:fldCharType="begin"/>
        </w:r>
        <w:r w:rsidRPr="00DE2369">
          <w:rPr>
            <w:rFonts w:ascii="Times New Roman" w:hAnsi="Times New Roman" w:cs="Times New Roman"/>
            <w:sz w:val="20"/>
            <w:szCs w:val="20"/>
          </w:rPr>
          <w:instrText xml:space="preserve"> PAGE   \* MERGEFORMAT </w:instrText>
        </w:r>
        <w:r w:rsidRPr="00DE2369">
          <w:rPr>
            <w:rFonts w:ascii="Times New Roman" w:hAnsi="Times New Roman" w:cs="Times New Roman"/>
            <w:sz w:val="20"/>
            <w:szCs w:val="20"/>
          </w:rPr>
          <w:fldChar w:fldCharType="separate"/>
        </w:r>
        <w:r w:rsidRPr="00DE2369">
          <w:rPr>
            <w:rFonts w:ascii="Times New Roman" w:hAnsi="Times New Roman" w:cs="Times New Roman"/>
            <w:noProof/>
            <w:sz w:val="20"/>
            <w:szCs w:val="20"/>
          </w:rPr>
          <w:t>2</w:t>
        </w:r>
        <w:r w:rsidRPr="00DE2369">
          <w:rPr>
            <w:rFonts w:ascii="Times New Roman" w:hAnsi="Times New Roman" w:cs="Times New Roman"/>
            <w:noProof/>
            <w:sz w:val="20"/>
            <w:szCs w:val="20"/>
          </w:rPr>
          <w:fldChar w:fldCharType="end"/>
        </w:r>
      </w:p>
    </w:sdtContent>
  </w:sdt>
  <w:p w14:paraId="7B2E4206" w14:textId="77777777" w:rsidR="00DE2369" w:rsidRDefault="00DE2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DAFBC" w14:textId="77777777" w:rsidR="00592250" w:rsidRDefault="00592250" w:rsidP="00DE2369">
      <w:pPr>
        <w:spacing w:after="0" w:line="240" w:lineRule="auto"/>
      </w:pPr>
      <w:r>
        <w:separator/>
      </w:r>
    </w:p>
  </w:footnote>
  <w:footnote w:type="continuationSeparator" w:id="0">
    <w:p w14:paraId="01A98949" w14:textId="77777777" w:rsidR="00592250" w:rsidRDefault="00592250" w:rsidP="00DE23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971"/>
    <w:multiLevelType w:val="hybridMultilevel"/>
    <w:tmpl w:val="07B0425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ED112D"/>
    <w:multiLevelType w:val="hybridMultilevel"/>
    <w:tmpl w:val="714AAC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28162B"/>
    <w:multiLevelType w:val="hybridMultilevel"/>
    <w:tmpl w:val="66B83F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84D35"/>
    <w:multiLevelType w:val="hybridMultilevel"/>
    <w:tmpl w:val="19EA7E3A"/>
    <w:lvl w:ilvl="0" w:tplc="7616B97A">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A91712A"/>
    <w:multiLevelType w:val="hybridMultilevel"/>
    <w:tmpl w:val="6608D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BA2264"/>
    <w:multiLevelType w:val="hybridMultilevel"/>
    <w:tmpl w:val="3E42D6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361B27"/>
    <w:multiLevelType w:val="hybridMultilevel"/>
    <w:tmpl w:val="E0A4897C"/>
    <w:lvl w:ilvl="0" w:tplc="34D8CE8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2B426F"/>
    <w:multiLevelType w:val="hybridMultilevel"/>
    <w:tmpl w:val="2B9C6FD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815639166">
    <w:abstractNumId w:val="5"/>
  </w:num>
  <w:num w:numId="2" w16cid:durableId="1198858276">
    <w:abstractNumId w:val="3"/>
  </w:num>
  <w:num w:numId="3" w16cid:durableId="268583966">
    <w:abstractNumId w:val="3"/>
  </w:num>
  <w:num w:numId="4" w16cid:durableId="1780563007">
    <w:abstractNumId w:val="7"/>
  </w:num>
  <w:num w:numId="5" w16cid:durableId="1868056105">
    <w:abstractNumId w:val="4"/>
  </w:num>
  <w:num w:numId="6" w16cid:durableId="835145687">
    <w:abstractNumId w:val="2"/>
  </w:num>
  <w:num w:numId="7" w16cid:durableId="1969357687">
    <w:abstractNumId w:val="1"/>
  </w:num>
  <w:num w:numId="8" w16cid:durableId="335546084">
    <w:abstractNumId w:val="0"/>
  </w:num>
  <w:num w:numId="9" w16cid:durableId="4899121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AED"/>
    <w:rsid w:val="00032681"/>
    <w:rsid w:val="000C025B"/>
    <w:rsid w:val="000C3C31"/>
    <w:rsid w:val="00192E36"/>
    <w:rsid w:val="001C1EAF"/>
    <w:rsid w:val="001D6904"/>
    <w:rsid w:val="001D720E"/>
    <w:rsid w:val="001F09DB"/>
    <w:rsid w:val="00244B5D"/>
    <w:rsid w:val="002F07CA"/>
    <w:rsid w:val="003B5BD9"/>
    <w:rsid w:val="003C1077"/>
    <w:rsid w:val="003D4AED"/>
    <w:rsid w:val="00592250"/>
    <w:rsid w:val="00605E1C"/>
    <w:rsid w:val="00730F57"/>
    <w:rsid w:val="0077391C"/>
    <w:rsid w:val="007A06EE"/>
    <w:rsid w:val="00891791"/>
    <w:rsid w:val="008F41A3"/>
    <w:rsid w:val="00946EDF"/>
    <w:rsid w:val="009C61CD"/>
    <w:rsid w:val="00A86218"/>
    <w:rsid w:val="00AC10E1"/>
    <w:rsid w:val="00AF68EB"/>
    <w:rsid w:val="00B03E5D"/>
    <w:rsid w:val="00B655F1"/>
    <w:rsid w:val="00C11B70"/>
    <w:rsid w:val="00DE2369"/>
    <w:rsid w:val="00DF455D"/>
    <w:rsid w:val="00ED70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9583"/>
  <w15:chartTrackingRefBased/>
  <w15:docId w15:val="{BFE6748E-434C-43EF-A87E-D289B1E9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D4AED"/>
    <w:pPr>
      <w:spacing w:after="0" w:line="240" w:lineRule="auto"/>
    </w:pPr>
  </w:style>
  <w:style w:type="paragraph" w:styleId="ListParagraph">
    <w:name w:val="List Paragraph"/>
    <w:basedOn w:val="Normal"/>
    <w:uiPriority w:val="34"/>
    <w:qFormat/>
    <w:rsid w:val="00891791"/>
    <w:pPr>
      <w:spacing w:after="0" w:line="240" w:lineRule="auto"/>
      <w:ind w:left="720"/>
    </w:pPr>
    <w:rPr>
      <w:rFonts w:ascii="Aptos" w:hAnsi="Aptos" w:cs="Calibri"/>
      <w:kern w:val="0"/>
    </w:rPr>
  </w:style>
  <w:style w:type="character" w:styleId="Hyperlink">
    <w:name w:val="Hyperlink"/>
    <w:basedOn w:val="DefaultParagraphFont"/>
    <w:rsid w:val="00244B5D"/>
    <w:rPr>
      <w:color w:val="0000FF"/>
      <w:u w:val="single"/>
    </w:rPr>
  </w:style>
  <w:style w:type="character" w:styleId="UnresolvedMention">
    <w:name w:val="Unresolved Mention"/>
    <w:basedOn w:val="DefaultParagraphFont"/>
    <w:uiPriority w:val="99"/>
    <w:semiHidden/>
    <w:unhideWhenUsed/>
    <w:rsid w:val="00244B5D"/>
    <w:rPr>
      <w:color w:val="605E5C"/>
      <w:shd w:val="clear" w:color="auto" w:fill="E1DFDD"/>
    </w:rPr>
  </w:style>
  <w:style w:type="paragraph" w:styleId="Header">
    <w:name w:val="header"/>
    <w:basedOn w:val="Normal"/>
    <w:link w:val="HeaderChar"/>
    <w:uiPriority w:val="99"/>
    <w:unhideWhenUsed/>
    <w:rsid w:val="00DE2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369"/>
  </w:style>
  <w:style w:type="paragraph" w:styleId="Footer">
    <w:name w:val="footer"/>
    <w:basedOn w:val="Normal"/>
    <w:link w:val="FooterChar"/>
    <w:uiPriority w:val="99"/>
    <w:unhideWhenUsed/>
    <w:rsid w:val="00DE2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90774">
      <w:bodyDiv w:val="1"/>
      <w:marLeft w:val="0"/>
      <w:marRight w:val="0"/>
      <w:marTop w:val="0"/>
      <w:marBottom w:val="0"/>
      <w:divBdr>
        <w:top w:val="none" w:sz="0" w:space="0" w:color="auto"/>
        <w:left w:val="none" w:sz="0" w:space="0" w:color="auto"/>
        <w:bottom w:val="none" w:sz="0" w:space="0" w:color="auto"/>
        <w:right w:val="none" w:sz="0" w:space="0" w:color="auto"/>
      </w:divBdr>
    </w:div>
    <w:div w:id="999119553">
      <w:bodyDiv w:val="1"/>
      <w:marLeft w:val="0"/>
      <w:marRight w:val="0"/>
      <w:marTop w:val="0"/>
      <w:marBottom w:val="0"/>
      <w:divBdr>
        <w:top w:val="none" w:sz="0" w:space="0" w:color="auto"/>
        <w:left w:val="none" w:sz="0" w:space="0" w:color="auto"/>
        <w:bottom w:val="none" w:sz="0" w:space="0" w:color="auto"/>
        <w:right w:val="none" w:sz="0" w:space="0" w:color="auto"/>
      </w:divBdr>
    </w:div>
    <w:div w:id="110619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ittany.E.Barlow@uscg.mi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36EB01A97DA149B791DEC2B9A75F27" ma:contentTypeVersion="12" ma:contentTypeDescription="Create a new document." ma:contentTypeScope="" ma:versionID="1f03c3545e52be7ba10d6add89f59b3b">
  <xsd:schema xmlns:xsd="http://www.w3.org/2001/XMLSchema" xmlns:xs="http://www.w3.org/2001/XMLSchema" xmlns:p="http://schemas.microsoft.com/office/2006/metadata/properties" xmlns:ns2="2dbe0661-ef50-4aaa-92c3-a694e0ac3448" targetNamespace="http://schemas.microsoft.com/office/2006/metadata/properties" ma:root="true" ma:fieldsID="8ccbf8596d8a41375ffdc29c360bab4e" ns2:_="">
    <xsd:import namespace="2dbe0661-ef50-4aaa-92c3-a694e0ac3448"/>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e0661-ef50-4aaa-92c3-a694e0ac344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be0661-ef50-4aaa-92c3-a694e0ac34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A6095F-3BD2-4482-B37F-2052496BA48F}">
  <ds:schemaRefs>
    <ds:schemaRef ds:uri="http://schemas.microsoft.com/sharepoint/v3/contenttype/forms"/>
  </ds:schemaRefs>
</ds:datastoreItem>
</file>

<file path=customXml/itemProps2.xml><?xml version="1.0" encoding="utf-8"?>
<ds:datastoreItem xmlns:ds="http://schemas.openxmlformats.org/officeDocument/2006/customXml" ds:itemID="{299D6EB7-2EA2-4D14-B597-98311628D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e0661-ef50-4aaa-92c3-a694e0ac34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19996E-09FD-4CC5-97CE-7C5D0A6B2F33}">
  <ds:schemaRefs>
    <ds:schemaRef ds:uri="http://schemas.microsoft.com/office/2006/metadata/properties"/>
    <ds:schemaRef ds:uri="http://schemas.microsoft.com/office/infopath/2007/PartnerControls"/>
    <ds:schemaRef ds:uri="2dbe0661-ef50-4aaa-92c3-a694e0ac3448"/>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559</Words>
  <Characters>3029</Characters>
  <Application>Microsoft Office Word</Application>
  <DocSecurity>0</DocSecurity>
  <Lines>86</Lines>
  <Paragraphs>59</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Barlow, Brittany E CPO USCG ANT ST PETERSBURG (USA)</dc:creator>
  <cp:keywords/>
  <dc:description/>
  <cp:lastModifiedBy>Lopez, Jerry CIV DHS (USA)</cp:lastModifiedBy>
  <cp:revision>4</cp:revision>
  <dcterms:created xsi:type="dcterms:W3CDTF">2026-03-24T12:50:00Z</dcterms:created>
  <dcterms:modified xsi:type="dcterms:W3CDTF">2026-03-24T13:42:00Z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0x0101005736EB01A97DA149B791DEC2B9A75F27</vt:lpwstr>
  </property>
  <property fmtid="{D5CDD505-2E9C-101B-9397-08002B2CF9AE}" pid="3" name="MediaServiceImageTags">
    <vt:lpwstr/>
  </property>
</Properties>
</file>