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7E69" w14:textId="77777777" w:rsidR="00501929" w:rsidRDefault="00501929" w:rsidP="00501929">
      <w:pPr>
        <w:overflowPunct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E27075">
        <w:rPr>
          <w:rFonts w:ascii="Arial" w:hAnsi="Arial" w:cs="Arial"/>
          <w:b/>
          <w:bCs/>
          <w:sz w:val="24"/>
          <w:szCs w:val="24"/>
        </w:rPr>
        <w:t>Pre-Solicitation Synopsis – Request for Information (RFI)</w:t>
      </w:r>
    </w:p>
    <w:p w14:paraId="5D672522" w14:textId="77777777" w:rsidR="00501929" w:rsidRPr="0072758A" w:rsidRDefault="00501929" w:rsidP="00501929">
      <w:pPr>
        <w:overflowPunct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0882E2" w14:textId="77777777" w:rsidR="00501929" w:rsidRPr="0072758A" w:rsidRDefault="00501929" w:rsidP="00501929">
      <w:pPr>
        <w:rPr>
          <w:rFonts w:ascii="Arial" w:hAnsi="Arial" w:cs="Arial"/>
          <w:i/>
          <w:iCs/>
          <w:sz w:val="24"/>
          <w:szCs w:val="24"/>
        </w:rPr>
      </w:pPr>
      <w:r w:rsidRPr="0072758A">
        <w:rPr>
          <w:rFonts w:ascii="Arial" w:hAnsi="Arial" w:cs="Arial"/>
          <w:b/>
          <w:bCs/>
          <w:sz w:val="24"/>
          <w:szCs w:val="24"/>
        </w:rPr>
        <w:t xml:space="preserve">1.  Class Code: </w:t>
      </w:r>
      <w:r>
        <w:rPr>
          <w:rFonts w:ascii="Arial" w:hAnsi="Arial" w:cs="Arial"/>
          <w:b/>
          <w:bCs/>
          <w:sz w:val="24"/>
          <w:szCs w:val="24"/>
        </w:rPr>
        <w:t>1095 and 5963 – Effectors and Electronic Modules</w:t>
      </w:r>
    </w:p>
    <w:p w14:paraId="369209C5" w14:textId="77777777" w:rsidR="00501929" w:rsidRPr="0072758A" w:rsidRDefault="00501929" w:rsidP="00501929">
      <w:pPr>
        <w:rPr>
          <w:rFonts w:ascii="Arial" w:hAnsi="Arial" w:cs="Arial"/>
          <w:b/>
          <w:bCs/>
          <w:sz w:val="24"/>
          <w:szCs w:val="24"/>
        </w:rPr>
      </w:pPr>
    </w:p>
    <w:p w14:paraId="1B8D9319" w14:textId="77777777" w:rsidR="00501929" w:rsidRPr="0072758A" w:rsidRDefault="00501929" w:rsidP="00501929">
      <w:pPr>
        <w:rPr>
          <w:rFonts w:ascii="Arial" w:hAnsi="Arial" w:cs="Arial"/>
          <w:b/>
          <w:bCs/>
          <w:sz w:val="24"/>
          <w:szCs w:val="24"/>
        </w:rPr>
      </w:pPr>
      <w:r w:rsidRPr="0072758A">
        <w:rPr>
          <w:rFonts w:ascii="Arial" w:hAnsi="Arial" w:cs="Arial"/>
          <w:b/>
          <w:bCs/>
          <w:sz w:val="24"/>
          <w:szCs w:val="24"/>
        </w:rPr>
        <w:t>2</w:t>
      </w:r>
      <w:proofErr w:type="gramStart"/>
      <w:r w:rsidRPr="0072758A">
        <w:rPr>
          <w:rFonts w:ascii="Arial" w:hAnsi="Arial" w:cs="Arial"/>
          <w:b/>
          <w:bCs/>
          <w:sz w:val="24"/>
          <w:szCs w:val="24"/>
        </w:rPr>
        <w:t>.  NAICS</w:t>
      </w:r>
      <w:proofErr w:type="gramEnd"/>
      <w:r w:rsidRPr="0072758A">
        <w:rPr>
          <w:rFonts w:ascii="Arial" w:hAnsi="Arial" w:cs="Arial"/>
          <w:b/>
          <w:bCs/>
          <w:sz w:val="24"/>
          <w:szCs w:val="24"/>
        </w:rPr>
        <w:t xml:space="preserve"> Code</w:t>
      </w:r>
      <w:proofErr w:type="gramStart"/>
      <w:r w:rsidRPr="0072758A">
        <w:rPr>
          <w:rFonts w:ascii="Arial" w:hAnsi="Arial" w:cs="Arial"/>
          <w:b/>
          <w:bCs/>
          <w:sz w:val="24"/>
          <w:szCs w:val="24"/>
        </w:rPr>
        <w:t xml:space="preserve">:  </w:t>
      </w:r>
      <w:r>
        <w:rPr>
          <w:rFonts w:ascii="Arial" w:hAnsi="Arial" w:cs="Arial"/>
          <w:b/>
          <w:bCs/>
          <w:sz w:val="24"/>
          <w:szCs w:val="24"/>
        </w:rPr>
        <w:t>541715</w:t>
      </w:r>
      <w:proofErr w:type="gramEnd"/>
    </w:p>
    <w:p w14:paraId="2150F954" w14:textId="77777777" w:rsidR="00501929" w:rsidRPr="0072758A" w:rsidRDefault="00501929" w:rsidP="00501929">
      <w:pPr>
        <w:rPr>
          <w:rFonts w:ascii="Arial" w:hAnsi="Arial" w:cs="Arial"/>
          <w:b/>
          <w:bCs/>
          <w:sz w:val="24"/>
          <w:szCs w:val="24"/>
        </w:rPr>
      </w:pPr>
    </w:p>
    <w:p w14:paraId="3A79DDCA" w14:textId="77777777" w:rsidR="00501929" w:rsidRDefault="00501929" w:rsidP="00501929">
      <w:pPr>
        <w:pStyle w:val="BodyText"/>
        <w:overflowPunct/>
        <w:autoSpaceDE/>
        <w:autoSpaceDN/>
        <w:adjustRightInd/>
        <w:rPr>
          <w:rFonts w:ascii="Arial" w:hAnsi="Arial" w:cs="Arial"/>
          <w:sz w:val="24"/>
          <w:szCs w:val="24"/>
        </w:rPr>
      </w:pPr>
      <w:r w:rsidRPr="0072758A">
        <w:rPr>
          <w:rFonts w:ascii="Arial" w:hAnsi="Arial" w:cs="Arial"/>
          <w:sz w:val="24"/>
          <w:szCs w:val="24"/>
        </w:rPr>
        <w:t>3</w:t>
      </w:r>
      <w:proofErr w:type="gramStart"/>
      <w:r w:rsidRPr="0072758A">
        <w:rPr>
          <w:rFonts w:ascii="Arial" w:hAnsi="Arial" w:cs="Arial"/>
          <w:sz w:val="24"/>
          <w:szCs w:val="24"/>
        </w:rPr>
        <w:t xml:space="preserve">.  Subject:  </w:t>
      </w:r>
      <w:r>
        <w:rPr>
          <w:rFonts w:ascii="Arial" w:hAnsi="Arial" w:cs="Arial"/>
          <w:sz w:val="24"/>
          <w:szCs w:val="24"/>
        </w:rPr>
        <w:t>Low</w:t>
      </w:r>
      <w:proofErr w:type="gramEnd"/>
      <w:r>
        <w:rPr>
          <w:rFonts w:ascii="Arial" w:hAnsi="Arial" w:cs="Arial"/>
          <w:sz w:val="24"/>
          <w:szCs w:val="24"/>
        </w:rPr>
        <w:t>-Cost Ground and Airborne Technologies to Detect, Classify, Track, and Defeat UAS-borne Threats, Request for Information</w:t>
      </w:r>
    </w:p>
    <w:p w14:paraId="703E52CA" w14:textId="77777777" w:rsidR="00501929" w:rsidRPr="0072758A" w:rsidRDefault="00501929" w:rsidP="00501929">
      <w:pPr>
        <w:rPr>
          <w:rFonts w:ascii="Arial" w:hAnsi="Arial" w:cs="Arial"/>
          <w:b/>
          <w:bCs/>
          <w:sz w:val="24"/>
          <w:szCs w:val="24"/>
        </w:rPr>
      </w:pPr>
    </w:p>
    <w:p w14:paraId="21FB095E" w14:textId="77777777" w:rsidR="00501929" w:rsidRDefault="00501929" w:rsidP="00501929">
      <w:pPr>
        <w:rPr>
          <w:rFonts w:ascii="Arial" w:hAnsi="Arial" w:cs="Arial"/>
          <w:b/>
          <w:bCs/>
          <w:sz w:val="24"/>
          <w:szCs w:val="24"/>
        </w:rPr>
      </w:pPr>
      <w:r w:rsidRPr="0072758A">
        <w:rPr>
          <w:rFonts w:ascii="Arial" w:hAnsi="Arial" w:cs="Arial"/>
          <w:b/>
          <w:bCs/>
          <w:sz w:val="24"/>
          <w:szCs w:val="24"/>
        </w:rPr>
        <w:t>4</w:t>
      </w:r>
      <w:proofErr w:type="gramStart"/>
      <w:r w:rsidRPr="0072758A">
        <w:rPr>
          <w:rFonts w:ascii="Arial" w:hAnsi="Arial" w:cs="Arial"/>
          <w:b/>
          <w:bCs/>
          <w:sz w:val="24"/>
          <w:szCs w:val="24"/>
        </w:rPr>
        <w:t>.  Solicitation</w:t>
      </w:r>
      <w:proofErr w:type="gramEnd"/>
      <w:r w:rsidRPr="0072758A">
        <w:rPr>
          <w:rFonts w:ascii="Arial" w:hAnsi="Arial" w:cs="Arial"/>
          <w:b/>
          <w:bCs/>
          <w:sz w:val="24"/>
          <w:szCs w:val="24"/>
        </w:rPr>
        <w:t xml:space="preserve"> Number: W911QX</w:t>
      </w:r>
      <w:r>
        <w:rPr>
          <w:rFonts w:ascii="Arial" w:hAnsi="Arial" w:cs="Arial"/>
          <w:b/>
          <w:bCs/>
          <w:sz w:val="24"/>
          <w:szCs w:val="24"/>
        </w:rPr>
        <w:t>-26-BA0001</w:t>
      </w:r>
    </w:p>
    <w:p w14:paraId="36A329E6" w14:textId="77777777" w:rsidR="00501929" w:rsidRPr="0072758A" w:rsidRDefault="00501929" w:rsidP="00501929">
      <w:pPr>
        <w:rPr>
          <w:rFonts w:ascii="Arial" w:hAnsi="Arial" w:cs="Arial"/>
          <w:b/>
          <w:bCs/>
          <w:sz w:val="24"/>
          <w:szCs w:val="24"/>
        </w:rPr>
      </w:pPr>
    </w:p>
    <w:p w14:paraId="2C8B32B9" w14:textId="77777777" w:rsidR="00501929" w:rsidRPr="0072758A" w:rsidRDefault="00501929" w:rsidP="00501929">
      <w:pPr>
        <w:rPr>
          <w:rFonts w:ascii="Arial" w:hAnsi="Arial" w:cs="Arial"/>
          <w:sz w:val="24"/>
          <w:szCs w:val="24"/>
        </w:rPr>
      </w:pPr>
      <w:r w:rsidRPr="0072758A">
        <w:rPr>
          <w:rFonts w:ascii="Arial" w:hAnsi="Arial" w:cs="Arial"/>
          <w:b/>
          <w:bCs/>
          <w:sz w:val="24"/>
          <w:szCs w:val="24"/>
        </w:rPr>
        <w:t>5</w:t>
      </w:r>
      <w:proofErr w:type="gramStart"/>
      <w:r w:rsidRPr="0072758A">
        <w:rPr>
          <w:rFonts w:ascii="Arial" w:hAnsi="Arial" w:cs="Arial"/>
          <w:b/>
          <w:bCs/>
          <w:sz w:val="24"/>
          <w:szCs w:val="24"/>
        </w:rPr>
        <w:t>.  Set</w:t>
      </w:r>
      <w:proofErr w:type="gramEnd"/>
      <w:r w:rsidRPr="0072758A">
        <w:rPr>
          <w:rFonts w:ascii="Arial" w:hAnsi="Arial" w:cs="Arial"/>
          <w:b/>
          <w:bCs/>
          <w:sz w:val="24"/>
          <w:szCs w:val="24"/>
        </w:rPr>
        <w:t>-Aside Code: NA</w:t>
      </w:r>
    </w:p>
    <w:p w14:paraId="7325B8B3" w14:textId="77777777" w:rsidR="00501929" w:rsidRPr="0072758A" w:rsidRDefault="00501929" w:rsidP="00501929">
      <w:pPr>
        <w:rPr>
          <w:rFonts w:ascii="Arial" w:hAnsi="Arial" w:cs="Arial"/>
          <w:b/>
          <w:bCs/>
          <w:sz w:val="24"/>
          <w:szCs w:val="24"/>
        </w:rPr>
      </w:pPr>
    </w:p>
    <w:p w14:paraId="092B8E89" w14:textId="77777777" w:rsidR="00501929" w:rsidRPr="0072758A" w:rsidRDefault="00501929" w:rsidP="00501929">
      <w:pPr>
        <w:rPr>
          <w:rFonts w:ascii="Arial" w:hAnsi="Arial" w:cs="Arial"/>
          <w:i/>
          <w:iCs/>
          <w:sz w:val="24"/>
          <w:szCs w:val="24"/>
        </w:rPr>
      </w:pPr>
      <w:r w:rsidRPr="0072758A">
        <w:rPr>
          <w:rFonts w:ascii="Arial" w:hAnsi="Arial" w:cs="Arial"/>
          <w:b/>
          <w:bCs/>
          <w:sz w:val="24"/>
          <w:szCs w:val="24"/>
        </w:rPr>
        <w:t>6</w:t>
      </w:r>
      <w:proofErr w:type="gramStart"/>
      <w:r w:rsidRPr="0072758A">
        <w:rPr>
          <w:rFonts w:ascii="Arial" w:hAnsi="Arial" w:cs="Arial"/>
          <w:b/>
          <w:bCs/>
          <w:sz w:val="24"/>
          <w:szCs w:val="24"/>
        </w:rPr>
        <w:t>.  Response</w:t>
      </w:r>
      <w:proofErr w:type="gramEnd"/>
      <w:r w:rsidRPr="0072758A">
        <w:rPr>
          <w:rFonts w:ascii="Arial" w:hAnsi="Arial" w:cs="Arial"/>
          <w:b/>
          <w:bCs/>
          <w:sz w:val="24"/>
          <w:szCs w:val="24"/>
        </w:rPr>
        <w:t xml:space="preserve"> Date: </w:t>
      </w:r>
      <w:r>
        <w:rPr>
          <w:rFonts w:ascii="Arial" w:hAnsi="Arial" w:cs="Arial"/>
          <w:b/>
          <w:bCs/>
          <w:sz w:val="24"/>
          <w:szCs w:val="24"/>
        </w:rPr>
        <w:t>30 days from date of posting</w:t>
      </w:r>
    </w:p>
    <w:p w14:paraId="6707D9A3" w14:textId="77777777" w:rsidR="00501929" w:rsidRPr="0072758A" w:rsidRDefault="00501929" w:rsidP="00501929">
      <w:pPr>
        <w:rPr>
          <w:rFonts w:ascii="Arial" w:hAnsi="Arial" w:cs="Arial"/>
          <w:b/>
          <w:bCs/>
          <w:sz w:val="24"/>
          <w:szCs w:val="24"/>
        </w:rPr>
      </w:pPr>
    </w:p>
    <w:p w14:paraId="33352113" w14:textId="77777777" w:rsidR="00501929" w:rsidRPr="0072758A" w:rsidRDefault="00501929" w:rsidP="00501929">
      <w:pPr>
        <w:rPr>
          <w:rFonts w:ascii="Arial" w:hAnsi="Arial" w:cs="Arial"/>
          <w:b/>
          <w:bCs/>
          <w:sz w:val="24"/>
          <w:szCs w:val="24"/>
        </w:rPr>
      </w:pPr>
      <w:r w:rsidRPr="0072758A">
        <w:rPr>
          <w:rFonts w:ascii="Arial" w:hAnsi="Arial" w:cs="Arial"/>
          <w:b/>
          <w:bCs/>
          <w:sz w:val="24"/>
          <w:szCs w:val="24"/>
        </w:rPr>
        <w:t>7.  Place of Performance:  US Army Contracting Command – Aberdeen Proving Ground</w:t>
      </w:r>
    </w:p>
    <w:p w14:paraId="1842AE18" w14:textId="77777777" w:rsidR="00501929" w:rsidRPr="0072758A" w:rsidRDefault="00501929" w:rsidP="00501929">
      <w:pPr>
        <w:ind w:left="1440" w:firstLine="720"/>
        <w:rPr>
          <w:rFonts w:ascii="Arial" w:hAnsi="Arial" w:cs="Arial"/>
          <w:b/>
          <w:bCs/>
          <w:sz w:val="24"/>
          <w:szCs w:val="24"/>
        </w:rPr>
      </w:pPr>
      <w:r w:rsidRPr="0072758A">
        <w:rPr>
          <w:rFonts w:ascii="Arial" w:hAnsi="Arial" w:cs="Arial"/>
          <w:b/>
          <w:bCs/>
          <w:sz w:val="24"/>
          <w:szCs w:val="24"/>
        </w:rPr>
        <w:t>Adelphi Contracting Division</w:t>
      </w:r>
    </w:p>
    <w:p w14:paraId="511DA08A" w14:textId="77777777" w:rsidR="00501929" w:rsidRPr="0072758A" w:rsidRDefault="00501929" w:rsidP="00501929">
      <w:pPr>
        <w:pStyle w:val="BodyText"/>
        <w:overflowPunct/>
        <w:autoSpaceDE/>
        <w:autoSpaceDN/>
        <w:adjustRightInd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2800 Powder Mill Road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Adelphi, Maryland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20783-1138, USA</w:t>
      </w:r>
    </w:p>
    <w:p w14:paraId="78A4B575" w14:textId="77777777" w:rsidR="00501929" w:rsidRPr="0072758A" w:rsidRDefault="00501929" w:rsidP="00501929">
      <w:pPr>
        <w:rPr>
          <w:rFonts w:ascii="Arial" w:hAnsi="Arial" w:cs="Arial"/>
          <w:i/>
          <w:iCs/>
          <w:sz w:val="24"/>
          <w:szCs w:val="24"/>
        </w:rPr>
      </w:pPr>
    </w:p>
    <w:p w14:paraId="61D235D9" w14:textId="77777777" w:rsidR="00501929" w:rsidRPr="0072758A" w:rsidRDefault="00501929" w:rsidP="00501929">
      <w:pPr>
        <w:rPr>
          <w:rFonts w:ascii="Arial" w:hAnsi="Arial" w:cs="Arial"/>
          <w:sz w:val="24"/>
          <w:szCs w:val="24"/>
        </w:rPr>
      </w:pPr>
      <w:r w:rsidRPr="0072758A">
        <w:rPr>
          <w:rFonts w:ascii="Arial" w:hAnsi="Arial" w:cs="Arial"/>
          <w:b/>
          <w:bCs/>
          <w:sz w:val="24"/>
          <w:szCs w:val="24"/>
        </w:rPr>
        <w:t>8</w:t>
      </w:r>
      <w:proofErr w:type="gramStart"/>
      <w:r w:rsidRPr="0072758A">
        <w:rPr>
          <w:rFonts w:ascii="Arial" w:hAnsi="Arial" w:cs="Arial"/>
          <w:b/>
          <w:bCs/>
          <w:sz w:val="24"/>
          <w:szCs w:val="24"/>
        </w:rPr>
        <w:t>.</w:t>
      </w:r>
      <w:r w:rsidRPr="0072758A">
        <w:rPr>
          <w:rFonts w:ascii="Arial" w:hAnsi="Arial" w:cs="Arial"/>
          <w:sz w:val="24"/>
          <w:szCs w:val="24"/>
        </w:rPr>
        <w:t xml:space="preserve">  </w:t>
      </w:r>
      <w:r w:rsidRPr="0072758A">
        <w:rPr>
          <w:rFonts w:ascii="Arial" w:hAnsi="Arial" w:cs="Arial"/>
          <w:b/>
          <w:sz w:val="24"/>
          <w:szCs w:val="24"/>
        </w:rPr>
        <w:t>Description</w:t>
      </w:r>
      <w:proofErr w:type="gramEnd"/>
      <w:r w:rsidRPr="0072758A">
        <w:rPr>
          <w:rFonts w:ascii="Arial" w:hAnsi="Arial" w:cs="Arial"/>
          <w:b/>
          <w:sz w:val="24"/>
          <w:szCs w:val="24"/>
        </w:rPr>
        <w:t>:</w:t>
      </w:r>
      <w:r w:rsidRPr="0072758A">
        <w:rPr>
          <w:rFonts w:ascii="Arial" w:hAnsi="Arial" w:cs="Arial"/>
          <w:sz w:val="24"/>
          <w:szCs w:val="24"/>
        </w:rPr>
        <w:t xml:space="preserve">  </w:t>
      </w:r>
    </w:p>
    <w:p w14:paraId="5868B8D9" w14:textId="77777777" w:rsidR="00501929" w:rsidRPr="0072758A" w:rsidRDefault="00501929" w:rsidP="00501929">
      <w:pPr>
        <w:rPr>
          <w:rFonts w:ascii="Arial" w:hAnsi="Arial" w:cs="Arial"/>
          <w:sz w:val="24"/>
          <w:szCs w:val="24"/>
        </w:rPr>
      </w:pPr>
    </w:p>
    <w:p w14:paraId="44882FB4" w14:textId="77777777" w:rsidR="00501929" w:rsidRPr="0064605B" w:rsidRDefault="00501929" w:rsidP="00501929">
      <w:pPr>
        <w:rPr>
          <w:rFonts w:ascii="Arial" w:hAnsi="Arial" w:cs="Arial"/>
          <w:sz w:val="24"/>
          <w:szCs w:val="24"/>
        </w:rPr>
      </w:pPr>
      <w:r w:rsidRPr="0072758A">
        <w:rPr>
          <w:rFonts w:ascii="Arial" w:hAnsi="Arial" w:cs="Arial"/>
          <w:sz w:val="24"/>
          <w:szCs w:val="24"/>
        </w:rPr>
        <w:t xml:space="preserve">The United States Government </w:t>
      </w:r>
      <w:r>
        <w:rPr>
          <w:rFonts w:ascii="Arial" w:hAnsi="Arial" w:cs="Arial"/>
          <w:sz w:val="24"/>
          <w:szCs w:val="24"/>
        </w:rPr>
        <w:t>provides this Request for Information (RFI) to determine potential responsible offerors capable of meeting the Government’s requirement of (1) modular remote</w:t>
      </w:r>
      <w:r w:rsidRPr="0064605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expendable sensing technologies and (2) modular inexpensive effector technologies, which can detect, classify, track, and subsequently disable or destroy multiple drone-borne threats (see Section 9 below)</w:t>
      </w:r>
      <w:r>
        <w:rPr>
          <w:rFonts w:ascii="Arial" w:hAnsi="Arial" w:cs="Arial"/>
          <w:i/>
          <w:sz w:val="24"/>
          <w:szCs w:val="24"/>
        </w:rPr>
        <w:t>.</w:t>
      </w:r>
      <w:r w:rsidRPr="0072758A">
        <w:rPr>
          <w:rFonts w:ascii="Arial" w:hAnsi="Arial" w:cs="Arial"/>
          <w:i/>
          <w:sz w:val="24"/>
          <w:szCs w:val="24"/>
        </w:rPr>
        <w:t xml:space="preserve">  </w:t>
      </w:r>
    </w:p>
    <w:p w14:paraId="379AE22F" w14:textId="77777777" w:rsidR="00501929" w:rsidRPr="0072758A" w:rsidRDefault="00501929" w:rsidP="00501929">
      <w:pPr>
        <w:rPr>
          <w:rFonts w:ascii="Arial" w:hAnsi="Arial" w:cs="Arial"/>
          <w:i/>
          <w:sz w:val="24"/>
          <w:szCs w:val="24"/>
        </w:rPr>
      </w:pPr>
    </w:p>
    <w:p w14:paraId="4BE3FE17" w14:textId="77777777" w:rsidR="00501929" w:rsidRDefault="00501929" w:rsidP="00501929">
      <w:pPr>
        <w:rPr>
          <w:rFonts w:ascii="Arial" w:hAnsi="Arial" w:cs="Arial"/>
          <w:sz w:val="24"/>
          <w:szCs w:val="24"/>
        </w:rPr>
      </w:pPr>
      <w:r w:rsidRPr="0072758A">
        <w:rPr>
          <w:rFonts w:ascii="Arial" w:hAnsi="Arial" w:cs="Arial"/>
          <w:sz w:val="24"/>
          <w:szCs w:val="24"/>
        </w:rPr>
        <w:t>This notice of intent is not a request for competitive proposals. However, this notice does function as a Request fo</w:t>
      </w:r>
      <w:r>
        <w:rPr>
          <w:rFonts w:ascii="Arial" w:hAnsi="Arial" w:cs="Arial"/>
          <w:sz w:val="24"/>
          <w:szCs w:val="24"/>
        </w:rPr>
        <w:t>r Information (RFI) for offeror</w:t>
      </w:r>
      <w:r w:rsidRPr="0072758A">
        <w:rPr>
          <w:rFonts w:ascii="Arial" w:hAnsi="Arial" w:cs="Arial"/>
          <w:sz w:val="24"/>
          <w:szCs w:val="24"/>
        </w:rPr>
        <w:t xml:space="preserve">s who believe they can meet the Government’s requirement (see Section 9 below). Any responsible source who believes it can meet the requirement may submit a capability statement, proposal, or quotation, which shall be considered by the agency, only if received by the closing date and time of this notice.  A determination not to </w:t>
      </w:r>
      <w:proofErr w:type="gramStart"/>
      <w:r w:rsidRPr="0072758A">
        <w:rPr>
          <w:rFonts w:ascii="Arial" w:hAnsi="Arial" w:cs="Arial"/>
          <w:sz w:val="24"/>
          <w:szCs w:val="24"/>
        </w:rPr>
        <w:t>compete</w:t>
      </w:r>
      <w:proofErr w:type="gramEnd"/>
      <w:r w:rsidRPr="0072758A">
        <w:rPr>
          <w:rFonts w:ascii="Arial" w:hAnsi="Arial" w:cs="Arial"/>
          <w:sz w:val="24"/>
          <w:szCs w:val="24"/>
        </w:rPr>
        <w:t xml:space="preserve"> the proposed requirement based upon the responses to this notice is solely within the discretion of the Government.  </w:t>
      </w:r>
    </w:p>
    <w:p w14:paraId="04978A1B" w14:textId="77777777" w:rsidR="00501929" w:rsidRPr="0072758A" w:rsidRDefault="00501929" w:rsidP="00501929">
      <w:pPr>
        <w:rPr>
          <w:rFonts w:ascii="Arial" w:hAnsi="Arial" w:cs="Arial"/>
          <w:sz w:val="24"/>
          <w:szCs w:val="24"/>
        </w:rPr>
      </w:pPr>
    </w:p>
    <w:p w14:paraId="4499E7CE" w14:textId="77777777" w:rsidR="00501929" w:rsidRDefault="00501929" w:rsidP="00501929">
      <w:pPr>
        <w:rPr>
          <w:rFonts w:ascii="Arial" w:hAnsi="Arial" w:cs="Arial"/>
          <w:sz w:val="24"/>
          <w:szCs w:val="24"/>
        </w:rPr>
      </w:pPr>
      <w:r w:rsidRPr="003D2812">
        <w:rPr>
          <w:rFonts w:ascii="Arial" w:hAnsi="Arial" w:cs="Arial"/>
          <w:b/>
          <w:sz w:val="24"/>
          <w:szCs w:val="24"/>
        </w:rPr>
        <w:t>9. Requirement</w:t>
      </w:r>
      <w:r w:rsidRPr="0072758A">
        <w:rPr>
          <w:rFonts w:ascii="Arial" w:hAnsi="Arial" w:cs="Arial"/>
          <w:sz w:val="24"/>
          <w:szCs w:val="24"/>
        </w:rPr>
        <w:t xml:space="preserve">: </w:t>
      </w:r>
    </w:p>
    <w:p w14:paraId="5F5E93F0" w14:textId="77777777" w:rsidR="00501929" w:rsidRDefault="00501929" w:rsidP="00501929">
      <w:pPr>
        <w:rPr>
          <w:rFonts w:ascii="Arial" w:hAnsi="Arial" w:cs="Arial"/>
          <w:sz w:val="24"/>
          <w:szCs w:val="24"/>
        </w:rPr>
      </w:pPr>
    </w:p>
    <w:p w14:paraId="4A5E50AD" w14:textId="77777777" w:rsidR="00501929" w:rsidRDefault="00501929" w:rsidP="00501929">
      <w:pPr>
        <w:rPr>
          <w:rFonts w:ascii="Arial" w:hAnsi="Arial" w:cs="Arial"/>
          <w:sz w:val="24"/>
          <w:szCs w:val="24"/>
        </w:rPr>
      </w:pPr>
      <w:r w:rsidRPr="00FD6497">
        <w:rPr>
          <w:rFonts w:ascii="Arial" w:hAnsi="Arial" w:cs="Arial"/>
          <w:sz w:val="24"/>
          <w:szCs w:val="24"/>
        </w:rPr>
        <w:t>The Army Research Lab</w:t>
      </w:r>
      <w:r>
        <w:rPr>
          <w:rFonts w:ascii="Arial" w:hAnsi="Arial" w:cs="Arial"/>
          <w:sz w:val="24"/>
          <w:szCs w:val="24"/>
        </w:rPr>
        <w:t xml:space="preserve">oratory is seeking industry partners with innovative affordable Sensing and Effector technologies suitable for immediate integration into a layered, counter-UAS System-of-Systems which is remotely emplaced by unmanned aerial systems.  </w:t>
      </w:r>
    </w:p>
    <w:p w14:paraId="1F49EBAB" w14:textId="77777777" w:rsidR="00501929" w:rsidRDefault="00501929" w:rsidP="005019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br/>
        <w:t>The Sensing solutions must be capable of detecting, classifying, and tracking Group 1 to Group 3 Unattended Aerial System (UAS)-borne.  Solutions should be mature, modular, low Size Weight and Power (</w:t>
      </w:r>
      <w:proofErr w:type="spellStart"/>
      <w:r>
        <w:rPr>
          <w:rFonts w:ascii="Arial" w:hAnsi="Arial" w:cs="Arial"/>
          <w:sz w:val="24"/>
          <w:szCs w:val="24"/>
        </w:rPr>
        <w:t>SWaP</w:t>
      </w:r>
      <w:proofErr w:type="spellEnd"/>
      <w:r>
        <w:rPr>
          <w:rFonts w:ascii="Arial" w:hAnsi="Arial" w:cs="Arial"/>
          <w:sz w:val="24"/>
          <w:szCs w:val="24"/>
        </w:rPr>
        <w:t>), battery powered, low-cost (&lt; $3K per module in quantities of 10K+), with documented physical and electrical interfaces suitable for immediate integration.  Solutions may be ground-based or suitable for operation on Class 1 UAS platforms.</w:t>
      </w:r>
    </w:p>
    <w:p w14:paraId="71E2CB65" w14:textId="77777777" w:rsidR="00501929" w:rsidRDefault="00501929" w:rsidP="00501929">
      <w:pPr>
        <w:rPr>
          <w:rFonts w:ascii="Arial" w:hAnsi="Arial" w:cs="Arial"/>
          <w:sz w:val="24"/>
          <w:szCs w:val="24"/>
        </w:rPr>
      </w:pPr>
    </w:p>
    <w:p w14:paraId="24A1DE73" w14:textId="77777777" w:rsidR="00501929" w:rsidRPr="00FD6497" w:rsidRDefault="00501929" w:rsidP="005019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Effector solutions must include capabilities to disable or destroy UAS-borne threats and may utilize non-kinetic soft-kill (disable, disrupt, confuse) solutions, or kinetic hard-kill (destroy) solutions.  Multi-kill solutions are preferred but not required.  Solutions may be ground based, battery powered (preferred) suitable for integration into a Group 1 UAS, or a fully integrated counter-UAS drone with a documented wireless interface.  Solutions must also be low cost (&lt;$4K in quantities of 10K+).</w:t>
      </w:r>
      <w:r w:rsidRPr="00FD6497">
        <w:rPr>
          <w:rFonts w:ascii="Arial" w:hAnsi="Arial" w:cs="Arial"/>
          <w:sz w:val="24"/>
          <w:szCs w:val="24"/>
        </w:rPr>
        <w:t xml:space="preserve"> </w:t>
      </w:r>
    </w:p>
    <w:p w14:paraId="70DFA5E2" w14:textId="77777777" w:rsidR="00501929" w:rsidRPr="0072758A" w:rsidRDefault="00501929" w:rsidP="00501929">
      <w:pPr>
        <w:rPr>
          <w:rFonts w:ascii="Arial" w:hAnsi="Arial" w:cs="Arial"/>
          <w:sz w:val="24"/>
          <w:szCs w:val="24"/>
        </w:rPr>
      </w:pPr>
    </w:p>
    <w:p w14:paraId="4EEBD393" w14:textId="77777777" w:rsidR="00501929" w:rsidRDefault="00501929" w:rsidP="00501929">
      <w:pPr>
        <w:overflowPunct w:val="0"/>
        <w:autoSpaceDE w:val="0"/>
        <w:autoSpaceDN w:val="0"/>
        <w:adjustRightInd w:val="0"/>
        <w:rPr>
          <w:rFonts w:ascii="Arial" w:hAnsi="Arial" w:cs="Arial"/>
          <w:b/>
          <w:bCs/>
          <w:iCs/>
          <w:sz w:val="24"/>
          <w:szCs w:val="24"/>
        </w:rPr>
      </w:pPr>
      <w:r w:rsidRPr="0072758A">
        <w:rPr>
          <w:rFonts w:ascii="Arial" w:hAnsi="Arial" w:cs="Arial"/>
          <w:b/>
          <w:bCs/>
          <w:sz w:val="24"/>
          <w:szCs w:val="24"/>
        </w:rPr>
        <w:t>Responses to this notice are due on or before</w:t>
      </w:r>
      <w:r>
        <w:rPr>
          <w:rFonts w:ascii="Arial" w:hAnsi="Arial" w:cs="Arial"/>
          <w:b/>
          <w:bCs/>
          <w:sz w:val="24"/>
          <w:szCs w:val="24"/>
        </w:rPr>
        <w:t xml:space="preserve"> 30 days after posting by email to Kelly Bennett, </w:t>
      </w:r>
      <w:r w:rsidRPr="001D103A">
        <w:rPr>
          <w:rFonts w:ascii="Arial" w:hAnsi="Arial" w:cs="Arial"/>
          <w:b/>
          <w:bCs/>
          <w:sz w:val="24"/>
          <w:szCs w:val="24"/>
        </w:rPr>
        <w:t>kelly.w.bennett.civ@army.mil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 w:rsidRPr="0072758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8208DA3" w14:textId="77777777" w:rsidR="00501929" w:rsidRPr="0072758A" w:rsidRDefault="00501929" w:rsidP="00501929">
      <w:pPr>
        <w:overflowPunct w:val="0"/>
        <w:autoSpaceDE w:val="0"/>
        <w:autoSpaceDN w:val="0"/>
        <w:adjustRightInd w:val="0"/>
        <w:rPr>
          <w:rFonts w:ascii="Arial" w:hAnsi="Arial" w:cs="Arial"/>
          <w:b/>
          <w:bCs/>
          <w:sz w:val="24"/>
          <w:szCs w:val="24"/>
        </w:rPr>
      </w:pPr>
    </w:p>
    <w:p w14:paraId="23E67AE3" w14:textId="77777777" w:rsidR="00501929" w:rsidRDefault="00501929" w:rsidP="00501929">
      <w:pPr>
        <w:overflowPunct w:val="0"/>
        <w:autoSpaceDE w:val="0"/>
        <w:autoSpaceDN w:val="0"/>
        <w:adjustRightInd w:val="0"/>
        <w:rPr>
          <w:rFonts w:ascii="Arial" w:hAnsi="Arial" w:cs="Arial"/>
          <w:b/>
          <w:bCs/>
          <w:iCs/>
          <w:sz w:val="24"/>
          <w:szCs w:val="24"/>
        </w:rPr>
      </w:pPr>
      <w:r w:rsidRPr="0072758A">
        <w:rPr>
          <w:rFonts w:ascii="Arial" w:hAnsi="Arial" w:cs="Arial"/>
          <w:b/>
          <w:bCs/>
          <w:sz w:val="24"/>
          <w:szCs w:val="24"/>
        </w:rPr>
        <w:t>Point of Contact for this notice is</w:t>
      </w:r>
      <w:r>
        <w:rPr>
          <w:rFonts w:ascii="Arial" w:hAnsi="Arial" w:cs="Arial"/>
          <w:b/>
          <w:bCs/>
          <w:sz w:val="24"/>
          <w:szCs w:val="24"/>
        </w:rPr>
        <w:t xml:space="preserve">, and Kelly Bennett, </w:t>
      </w:r>
      <w:r w:rsidRPr="001D103A">
        <w:rPr>
          <w:rFonts w:ascii="Arial" w:hAnsi="Arial" w:cs="Arial"/>
          <w:b/>
          <w:bCs/>
          <w:sz w:val="24"/>
          <w:szCs w:val="24"/>
        </w:rPr>
        <w:t>kelly.w.bennett.civ@army.mil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 w:rsidRPr="0072758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C0513AE" w14:textId="77777777" w:rsidR="00501929" w:rsidRPr="0072758A" w:rsidRDefault="00501929" w:rsidP="00501929">
      <w:pPr>
        <w:overflowPunct w:val="0"/>
        <w:autoSpaceDE w:val="0"/>
        <w:autoSpaceDN w:val="0"/>
        <w:adjustRightInd w:val="0"/>
        <w:rPr>
          <w:rFonts w:ascii="Arial" w:hAnsi="Arial" w:cs="Arial"/>
          <w:i/>
          <w:iCs/>
          <w:sz w:val="24"/>
          <w:szCs w:val="24"/>
        </w:rPr>
      </w:pPr>
    </w:p>
    <w:p w14:paraId="49D0E369" w14:textId="77777777" w:rsidR="00501929" w:rsidRPr="0072758A" w:rsidRDefault="00501929" w:rsidP="00501929">
      <w:pPr>
        <w:rPr>
          <w:rFonts w:ascii="Arial" w:hAnsi="Arial" w:cs="Arial"/>
          <w:sz w:val="24"/>
          <w:szCs w:val="24"/>
        </w:rPr>
      </w:pPr>
      <w:bookmarkStart w:id="0" w:name="OLE_LINK5"/>
      <w:bookmarkStart w:id="1" w:name="OLE_LINK6"/>
      <w:bookmarkStart w:id="2" w:name="OLE_LINK3"/>
      <w:bookmarkStart w:id="3" w:name="OLE_LINK4"/>
    </w:p>
    <w:bookmarkEnd w:id="0"/>
    <w:bookmarkEnd w:id="1"/>
    <w:bookmarkEnd w:id="2"/>
    <w:bookmarkEnd w:id="3"/>
    <w:p w14:paraId="6DB10DE1" w14:textId="77777777" w:rsidR="00501929" w:rsidRPr="0072758A" w:rsidRDefault="00501929" w:rsidP="00501929">
      <w:pPr>
        <w:overflowPunct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17E7C9E7" w14:textId="77777777" w:rsidR="00551B5B" w:rsidRDefault="00551B5B"/>
    <w:sectPr w:rsidR="00551B5B" w:rsidSect="00501929">
      <w:footerReference w:type="first" r:id="rId6"/>
      <w:pgSz w:w="12240" w:h="15840"/>
      <w:pgMar w:top="1440" w:right="1800" w:bottom="1440" w:left="180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21BF6" w14:textId="77777777" w:rsidR="007C6B54" w:rsidRDefault="007C6B54">
      <w:r>
        <w:separator/>
      </w:r>
    </w:p>
  </w:endnote>
  <w:endnote w:type="continuationSeparator" w:id="0">
    <w:p w14:paraId="35FAAD8C" w14:textId="77777777" w:rsidR="007C6B54" w:rsidRDefault="007C6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E6FAB" w14:textId="77777777" w:rsidR="00501929" w:rsidRPr="0072758A" w:rsidRDefault="00501929" w:rsidP="0072758A">
    <w:pPr>
      <w:pStyle w:val="Footer"/>
      <w:jc w:val="right"/>
      <w:rPr>
        <w:rFonts w:ascii="Arial" w:hAnsi="Arial" w:cs="Arial"/>
        <w:i/>
        <w:sz w:val="24"/>
        <w:szCs w:val="24"/>
      </w:rPr>
    </w:pPr>
    <w:r>
      <w:rPr>
        <w:rFonts w:ascii="Arial" w:hAnsi="Arial" w:cs="Arial"/>
        <w:i/>
        <w:sz w:val="24"/>
        <w:szCs w:val="24"/>
      </w:rPr>
      <w:t>T</w:t>
    </w:r>
    <w:r w:rsidRPr="0072758A">
      <w:rPr>
        <w:rFonts w:ascii="Arial" w:hAnsi="Arial" w:cs="Arial"/>
        <w:i/>
        <w:sz w:val="24"/>
        <w:szCs w:val="24"/>
      </w:rPr>
      <w:t>emplate</w:t>
    </w:r>
    <w:r>
      <w:rPr>
        <w:rFonts w:ascii="Arial" w:hAnsi="Arial" w:cs="Arial"/>
        <w:i/>
        <w:sz w:val="24"/>
        <w:szCs w:val="24"/>
      </w:rPr>
      <w:t xml:space="preserve"> last</w:t>
    </w:r>
    <w:r w:rsidRPr="0072758A">
      <w:rPr>
        <w:rFonts w:ascii="Arial" w:hAnsi="Arial" w:cs="Arial"/>
        <w:i/>
        <w:sz w:val="24"/>
        <w:szCs w:val="24"/>
      </w:rPr>
      <w:t xml:space="preserve"> updated 3/2/2015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7D6FA" w14:textId="77777777" w:rsidR="007C6B54" w:rsidRDefault="007C6B54">
      <w:r>
        <w:separator/>
      </w:r>
    </w:p>
  </w:footnote>
  <w:footnote w:type="continuationSeparator" w:id="0">
    <w:p w14:paraId="6818832A" w14:textId="77777777" w:rsidR="007C6B54" w:rsidRDefault="007C6B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29"/>
    <w:rsid w:val="00135E39"/>
    <w:rsid w:val="003C4ADF"/>
    <w:rsid w:val="00501929"/>
    <w:rsid w:val="00551B5B"/>
    <w:rsid w:val="007C6B54"/>
    <w:rsid w:val="007D009B"/>
    <w:rsid w:val="00A4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DC7B"/>
  <w15:chartTrackingRefBased/>
  <w15:docId w15:val="{228E242C-D0E0-434D-948B-94238687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92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92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92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92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92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92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92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92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92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92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9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92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92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1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92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1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92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501929"/>
    <w:pPr>
      <w:overflowPunct w:val="0"/>
      <w:autoSpaceDE w:val="0"/>
      <w:autoSpaceDN w:val="0"/>
      <w:adjustRightInd w:val="0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501929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rsid w:val="005019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0192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SWATI CIV USARMY ACC (USA)</dc:creator>
  <cp:keywords/>
  <dc:description/>
  <cp:lastModifiedBy>JAIN, SWATI CIV USARMY ACC (USA)</cp:lastModifiedBy>
  <cp:revision>2</cp:revision>
  <dcterms:created xsi:type="dcterms:W3CDTF">2026-02-24T14:05:00Z</dcterms:created>
  <dcterms:modified xsi:type="dcterms:W3CDTF">2026-02-24T14:08:00Z</dcterms:modified>
</cp:coreProperties>
</file>