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Radiology and Nuclear Medicine Physician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36C24926Q0174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 Cochran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george.cochran@va.gov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615-225-5631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Lexington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1101 Veterans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Lexington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40502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george.cochran@va.gov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C79CC" w:rsidRPr="00716F0F" w:rsidP="00AA6485">
      <w:pPr>
        <w:spacing w:before="144" w:after="144" w:line="240" w:lineRule="auto"/>
        <w:rPr>
          <w:rFonts w:ascii="Arial" w:eastAsia="Times New Roman" w:hAnsi="Arial" w:cs="Arial"/>
          <w:sz w:val="24"/>
          <w:szCs w:val="24"/>
        </w:rPr>
      </w:pPr>
      <w:r w:rsidRPr="00716F0F">
        <w:rPr>
          <w:rFonts w:ascii="Arial" w:eastAsia="Times New Roman" w:hAnsi="Arial" w:cs="Arial"/>
          <w:sz w:val="24"/>
          <w:szCs w:val="24"/>
        </w:rPr>
        <w:t xml:space="preserve">This is a Sources Sought </w:t>
      </w:r>
      <w:r w:rsidR="00DB0892">
        <w:rPr>
          <w:rFonts w:ascii="Arial" w:eastAsia="Times New Roman" w:hAnsi="Arial" w:cs="Arial"/>
          <w:sz w:val="24"/>
          <w:szCs w:val="24"/>
        </w:rPr>
        <w:t>N</w:t>
      </w:r>
      <w:r w:rsidRPr="00716F0F">
        <w:rPr>
          <w:rFonts w:ascii="Arial" w:eastAsia="Times New Roman" w:hAnsi="Arial" w:cs="Arial"/>
          <w:sz w:val="24"/>
          <w:szCs w:val="24"/>
        </w:rPr>
        <w:t>otice</w:t>
      </w:r>
      <w:r w:rsidR="004519FF">
        <w:rPr>
          <w:rFonts w:ascii="Arial" w:eastAsia="Times New Roman" w:hAnsi="Arial" w:cs="Arial"/>
          <w:sz w:val="24"/>
          <w:szCs w:val="24"/>
        </w:rPr>
        <w:t xml:space="preserve"> for market research purposes</w:t>
      </w:r>
      <w:r w:rsidRPr="00716F0F">
        <w:rPr>
          <w:rFonts w:ascii="Arial" w:eastAsia="Times New Roman" w:hAnsi="Arial" w:cs="Arial"/>
          <w:sz w:val="24"/>
          <w:szCs w:val="24"/>
        </w:rPr>
        <w:t xml:space="preserve">. This is </w:t>
      </w:r>
      <w:r w:rsidRPr="00716F0F">
        <w:rPr>
          <w:rFonts w:ascii="Arial" w:eastAsia="Times New Roman" w:hAnsi="Arial" w:cs="Arial"/>
          <w:sz w:val="24"/>
          <w:szCs w:val="24"/>
          <w:u w:val="single"/>
        </w:rPr>
        <w:t>NOT</w:t>
      </w:r>
      <w:r w:rsidRPr="00716F0F">
        <w:rPr>
          <w:rFonts w:ascii="Arial" w:eastAsia="Times New Roman" w:hAnsi="Arial" w:cs="Arial"/>
          <w:sz w:val="24"/>
          <w:szCs w:val="24"/>
        </w:rPr>
        <w:t xml:space="preserve"> a solicitation for proposals, proposal abstracts, or quotations. The purpose of this notice is to obtain information regarding the availability and capability of all qualified sources to perform a potential requirement.</w:t>
      </w:r>
    </w:p>
    <w:p w:rsidR="001D39E7" w:rsidRPr="001D39E7" w:rsidP="001D39E7">
      <w:pPr>
        <w:spacing w:before="144" w:after="144" w:line="240" w:lineRule="auto"/>
        <w:rPr>
          <w:rFonts w:ascii="Arial" w:hAnsi="Arial" w:cs="Arial"/>
          <w:sz w:val="24"/>
          <w:szCs w:val="24"/>
          <w:lang w:bidi="en-US"/>
        </w:rPr>
      </w:pPr>
      <w:bookmarkStart w:id="0" w:name="_Toc444174177"/>
      <w:bookmarkStart w:id="1" w:name="_Toc6495623"/>
      <w:r w:rsidRPr="00716F0F">
        <w:rPr>
          <w:rStyle w:val="Heading2Char"/>
          <w:rFonts w:ascii="Arial" w:hAnsi="Arial" w:cs="Arial"/>
          <w:color w:val="000000" w:themeColor="text1"/>
          <w:sz w:val="24"/>
          <w:szCs w:val="24"/>
        </w:rPr>
        <w:t>Services Required</w:t>
      </w:r>
      <w:bookmarkEnd w:id="0"/>
      <w:bookmarkEnd w:id="1"/>
      <w:r w:rsidRPr="00716F0F" w:rsidR="00716F0F">
        <w:rPr>
          <w:rFonts w:ascii="Arial" w:hAnsi="Arial" w:cs="Arial"/>
          <w:sz w:val="24"/>
          <w:szCs w:val="24"/>
        </w:rPr>
        <w:t xml:space="preserve">: The Department of Veterans Affairs (VA), Veterans Health Administration (VHA) </w:t>
      </w:r>
      <w:r w:rsidR="005A5A88">
        <w:rPr>
          <w:rFonts w:ascii="Arial" w:hAnsi="Arial" w:cs="Arial"/>
          <w:sz w:val="24"/>
          <w:szCs w:val="24"/>
          <w:u w:val="single"/>
        </w:rPr>
        <w:t>L</w:t>
      </w:r>
      <w:r w:rsidR="00F006A2">
        <w:rPr>
          <w:rFonts w:ascii="Arial" w:hAnsi="Arial" w:cs="Arial"/>
          <w:sz w:val="24"/>
          <w:szCs w:val="24"/>
          <w:u w:val="single"/>
        </w:rPr>
        <w:t>exington</w:t>
      </w:r>
      <w:r w:rsidR="004519FF">
        <w:rPr>
          <w:rFonts w:ascii="Arial" w:hAnsi="Arial" w:cs="Arial"/>
          <w:sz w:val="24"/>
          <w:szCs w:val="24"/>
          <w:u w:val="single"/>
        </w:rPr>
        <w:t xml:space="preserve"> VA Medical Center</w:t>
      </w:r>
      <w:r w:rsidR="004519FF">
        <w:rPr>
          <w:rFonts w:ascii="Arial" w:hAnsi="Arial" w:cs="Arial"/>
          <w:sz w:val="24"/>
          <w:szCs w:val="24"/>
        </w:rPr>
        <w:t xml:space="preserve"> (</w:t>
      </w:r>
      <w:r w:rsidR="00F006A2">
        <w:rPr>
          <w:rFonts w:ascii="Arial" w:hAnsi="Arial" w:cs="Arial"/>
          <w:sz w:val="24"/>
          <w:szCs w:val="24"/>
        </w:rPr>
        <w:t>Lexington</w:t>
      </w:r>
      <w:r w:rsidR="004519FF">
        <w:rPr>
          <w:rFonts w:ascii="Arial" w:hAnsi="Arial" w:cs="Arial"/>
          <w:sz w:val="24"/>
          <w:szCs w:val="24"/>
        </w:rPr>
        <w:t xml:space="preserve"> VAMC)</w:t>
      </w:r>
      <w:r w:rsidRPr="00716F0F" w:rsidR="00716F0F">
        <w:rPr>
          <w:rFonts w:ascii="Arial" w:hAnsi="Arial" w:cs="Arial"/>
          <w:sz w:val="24"/>
          <w:szCs w:val="24"/>
        </w:rPr>
        <w:t xml:space="preserve"> requires </w:t>
      </w:r>
      <w:r w:rsidR="004519FF">
        <w:rPr>
          <w:rFonts w:ascii="Arial" w:hAnsi="Arial" w:cs="Arial"/>
          <w:sz w:val="24"/>
          <w:szCs w:val="24"/>
        </w:rPr>
        <w:t xml:space="preserve">a full range of </w:t>
      </w:r>
      <w:r w:rsidRPr="00F006A2" w:rsidR="00F006A2">
        <w:rPr>
          <w:rFonts w:ascii="Arial" w:hAnsi="Arial" w:cs="Arial"/>
          <w:sz w:val="24"/>
          <w:szCs w:val="24"/>
        </w:rPr>
        <w:t xml:space="preserve"> Radiology and Nuclear Medicine Physician Services </w:t>
      </w:r>
      <w:r w:rsidR="005A5A88">
        <w:rPr>
          <w:rFonts w:ascii="Arial" w:hAnsi="Arial" w:cs="Arial"/>
          <w:sz w:val="24"/>
          <w:szCs w:val="24"/>
        </w:rPr>
        <w:t xml:space="preserve">to </w:t>
      </w:r>
      <w:r w:rsidRPr="00716F0F" w:rsidR="00716F0F">
        <w:rPr>
          <w:rFonts w:ascii="Arial" w:hAnsi="Arial" w:cs="Arial"/>
          <w:sz w:val="24"/>
          <w:szCs w:val="24"/>
        </w:rPr>
        <w:t xml:space="preserve">be provided in a private hospital, </w:t>
      </w:r>
      <w:r w:rsidRPr="00716F0F" w:rsidR="00DB0892">
        <w:rPr>
          <w:rFonts w:ascii="Arial" w:hAnsi="Arial" w:cs="Arial"/>
          <w:sz w:val="24"/>
          <w:szCs w:val="24"/>
        </w:rPr>
        <w:t>office,</w:t>
      </w:r>
      <w:r w:rsidRPr="00716F0F" w:rsidR="00716F0F">
        <w:rPr>
          <w:rFonts w:ascii="Arial" w:hAnsi="Arial" w:cs="Arial"/>
          <w:sz w:val="24"/>
          <w:szCs w:val="24"/>
        </w:rPr>
        <w:t xml:space="preserve"> or clinic environment to Veterans</w:t>
      </w:r>
      <w:r w:rsidR="00EF2EBD">
        <w:rPr>
          <w:rFonts w:ascii="Arial" w:hAnsi="Arial" w:cs="Arial"/>
          <w:bCs/>
          <w:iCs/>
          <w:sz w:val="24"/>
          <w:szCs w:val="24"/>
          <w:lang w:bidi="en-US"/>
        </w:rPr>
        <w:t>.</w:t>
      </w:r>
    </w:p>
    <w:p w:rsidR="0023287D" w:rsidRPr="00716F0F" w:rsidP="00AA6485">
      <w:pPr>
        <w:spacing w:before="144" w:after="144" w:line="240" w:lineRule="auto"/>
        <w:rPr>
          <w:rFonts w:ascii="Arial" w:eastAsia="Times New Roman" w:hAnsi="Arial" w:cs="Arial"/>
          <w:sz w:val="24"/>
          <w:szCs w:val="24"/>
        </w:rPr>
      </w:pPr>
      <w:r>
        <w:rPr>
          <w:rFonts w:ascii="Arial" w:hAnsi="Arial" w:cs="Arial"/>
          <w:sz w:val="24"/>
          <w:szCs w:val="24"/>
        </w:rPr>
        <w:t xml:space="preserve">There is currently </w:t>
      </w:r>
      <w:r w:rsidR="005A5A88">
        <w:rPr>
          <w:rFonts w:ascii="Arial" w:hAnsi="Arial" w:cs="Arial"/>
          <w:sz w:val="24"/>
          <w:szCs w:val="24"/>
        </w:rPr>
        <w:t>a</w:t>
      </w:r>
      <w:r>
        <w:rPr>
          <w:rFonts w:ascii="Arial" w:hAnsi="Arial" w:cs="Arial"/>
          <w:sz w:val="24"/>
          <w:szCs w:val="24"/>
        </w:rPr>
        <w:t xml:space="preserve"> contract in place for these services</w:t>
      </w:r>
      <w:r w:rsidR="00AA6485">
        <w:rPr>
          <w:rFonts w:ascii="Arial" w:hAnsi="Arial" w:cs="Arial"/>
          <w:sz w:val="24"/>
          <w:szCs w:val="24"/>
        </w:rPr>
        <w:t xml:space="preserve">.  It is anticipated that it will take </w:t>
      </w:r>
      <w:r>
        <w:rPr>
          <w:rFonts w:ascii="Arial" w:hAnsi="Arial" w:cs="Arial"/>
          <w:sz w:val="24"/>
          <w:szCs w:val="24"/>
        </w:rPr>
        <w:t>6</w:t>
      </w:r>
      <w:r w:rsidR="005A5A88">
        <w:rPr>
          <w:rFonts w:ascii="Arial" w:hAnsi="Arial" w:cs="Arial"/>
          <w:sz w:val="24"/>
          <w:szCs w:val="24"/>
        </w:rPr>
        <w:t xml:space="preserve"> (six)</w:t>
      </w:r>
      <w:r w:rsidR="00AA6485">
        <w:rPr>
          <w:rFonts w:ascii="Arial" w:hAnsi="Arial" w:cs="Arial"/>
          <w:sz w:val="24"/>
          <w:szCs w:val="24"/>
        </w:rPr>
        <w:t xml:space="preserve"> months to </w:t>
      </w:r>
      <w:r w:rsidR="001D39E7">
        <w:rPr>
          <w:rFonts w:ascii="Arial" w:hAnsi="Arial" w:cs="Arial"/>
          <w:sz w:val="24"/>
          <w:szCs w:val="24"/>
        </w:rPr>
        <w:t>award a new contract</w:t>
      </w:r>
      <w:r w:rsidR="00AA6485">
        <w:rPr>
          <w:rFonts w:ascii="Arial" w:hAnsi="Arial" w:cs="Arial"/>
          <w:sz w:val="24"/>
          <w:szCs w:val="24"/>
        </w:rPr>
        <w:t>.</w:t>
      </w:r>
    </w:p>
    <w:p w:rsidR="0023287D" w:rsidRPr="00716F0F" w:rsidP="00AA6485">
      <w:pPr>
        <w:spacing w:before="144" w:after="144" w:line="240" w:lineRule="auto"/>
        <w:rPr>
          <w:rFonts w:ascii="Arial" w:eastAsia="Times New Roman" w:hAnsi="Arial" w:cs="Arial"/>
          <w:sz w:val="24"/>
          <w:szCs w:val="24"/>
        </w:rPr>
      </w:pPr>
      <w:r w:rsidRPr="00716F0F">
        <w:rPr>
          <w:rFonts w:ascii="Arial" w:eastAsia="Times New Roman" w:hAnsi="Arial" w:cs="Arial"/>
          <w:b/>
          <w:bCs/>
          <w:sz w:val="24"/>
          <w:szCs w:val="24"/>
        </w:rPr>
        <w:t>Purpose and Objectives:</w:t>
      </w:r>
      <w:r w:rsidRPr="00716F0F">
        <w:rPr>
          <w:rFonts w:ascii="Arial" w:eastAsia="Times New Roman" w:hAnsi="Arial" w:cs="Arial"/>
          <w:sz w:val="24"/>
          <w:szCs w:val="24"/>
        </w:rPr>
        <w:t xml:space="preserve"> Your responses to the information requested will assist the Government in determining the appropriate acquisition method</w:t>
      </w:r>
      <w:r w:rsidR="004519FF">
        <w:rPr>
          <w:rFonts w:ascii="Arial" w:eastAsia="Times New Roman" w:hAnsi="Arial" w:cs="Arial"/>
          <w:sz w:val="24"/>
          <w:szCs w:val="24"/>
        </w:rPr>
        <w:t>ology</w:t>
      </w:r>
      <w:r w:rsidRPr="00716F0F" w:rsidR="0006513F">
        <w:rPr>
          <w:rFonts w:ascii="Arial" w:eastAsia="Times New Roman" w:hAnsi="Arial" w:cs="Arial"/>
          <w:sz w:val="24"/>
          <w:szCs w:val="24"/>
        </w:rPr>
        <w:t xml:space="preserve">. </w:t>
      </w:r>
      <w:r w:rsidRPr="005A5A88" w:rsidR="005A5A88">
        <w:rPr>
          <w:rFonts w:ascii="Arial" w:eastAsia="Times New Roman" w:hAnsi="Arial" w:cs="Arial"/>
          <w:b/>
          <w:bCs/>
          <w:sz w:val="24"/>
          <w:szCs w:val="24"/>
        </w:rPr>
        <w:t>Interested parties should complete the attached questionnaire and return it with their capability statement.</w:t>
      </w:r>
    </w:p>
    <w:p w:rsidR="0023287D" w:rsidRPr="00716F0F" w:rsidP="00AA6485">
      <w:pPr>
        <w:autoSpaceDE w:val="0"/>
        <w:autoSpaceDN w:val="0"/>
        <w:adjustRightInd w:val="0"/>
        <w:rPr>
          <w:rFonts w:ascii="Arial" w:hAnsi="Arial" w:cs="Arial"/>
          <w:color w:val="000000"/>
          <w:sz w:val="24"/>
          <w:szCs w:val="24"/>
        </w:rPr>
      </w:pPr>
      <w:r w:rsidRPr="00716F0F">
        <w:rPr>
          <w:rFonts w:ascii="Arial" w:eastAsia="Times New Roman" w:hAnsi="Arial" w:cs="Arial"/>
          <w:b/>
          <w:sz w:val="24"/>
          <w:szCs w:val="24"/>
        </w:rPr>
        <w:t xml:space="preserve">NAICS </w:t>
      </w:r>
      <w:r w:rsidR="001D39E7">
        <w:rPr>
          <w:rFonts w:ascii="Arial" w:eastAsia="Times New Roman" w:hAnsi="Arial" w:cs="Arial"/>
          <w:b/>
          <w:sz w:val="24"/>
          <w:szCs w:val="24"/>
        </w:rPr>
        <w:t>C</w:t>
      </w:r>
      <w:r w:rsidRPr="00716F0F">
        <w:rPr>
          <w:rFonts w:ascii="Arial" w:eastAsia="Times New Roman" w:hAnsi="Arial" w:cs="Arial"/>
          <w:b/>
          <w:sz w:val="24"/>
          <w:szCs w:val="24"/>
        </w:rPr>
        <w:t>ode</w:t>
      </w:r>
      <w:r w:rsidRPr="00716F0F">
        <w:rPr>
          <w:rFonts w:ascii="Arial" w:eastAsia="Times New Roman" w:hAnsi="Arial" w:cs="Arial"/>
          <w:sz w:val="24"/>
          <w:szCs w:val="24"/>
        </w:rPr>
        <w:t xml:space="preserve">: </w:t>
      </w:r>
      <w:r w:rsidR="00716F0F">
        <w:rPr>
          <w:rFonts w:ascii="Arial" w:eastAsia="Times New Roman" w:hAnsi="Arial" w:cs="Arial"/>
          <w:sz w:val="24"/>
          <w:szCs w:val="24"/>
        </w:rPr>
        <w:t>621</w:t>
      </w:r>
      <w:r w:rsidR="00F006A2">
        <w:rPr>
          <w:rFonts w:ascii="Arial" w:eastAsia="Times New Roman" w:hAnsi="Arial" w:cs="Arial"/>
          <w:sz w:val="24"/>
          <w:szCs w:val="24"/>
        </w:rPr>
        <w:t>1</w:t>
      </w:r>
      <w:r w:rsidR="00DA0BB7">
        <w:rPr>
          <w:rFonts w:ascii="Arial" w:eastAsia="Times New Roman" w:hAnsi="Arial" w:cs="Arial"/>
          <w:sz w:val="24"/>
          <w:szCs w:val="24"/>
        </w:rPr>
        <w:t>11</w:t>
      </w:r>
      <w:r w:rsidR="00716F0F">
        <w:rPr>
          <w:rFonts w:ascii="Arial" w:eastAsia="Times New Roman" w:hAnsi="Arial" w:cs="Arial"/>
          <w:sz w:val="24"/>
          <w:szCs w:val="24"/>
        </w:rPr>
        <w:t xml:space="preserve"> </w:t>
      </w:r>
      <w:r w:rsidRPr="00716F0F">
        <w:rPr>
          <w:rFonts w:ascii="Arial" w:eastAsia="Times New Roman" w:hAnsi="Arial" w:cs="Arial"/>
          <w:sz w:val="24"/>
          <w:szCs w:val="24"/>
        </w:rPr>
        <w:t>and sized standard is</w:t>
      </w:r>
      <w:r w:rsidR="00716F0F">
        <w:rPr>
          <w:rFonts w:ascii="Arial" w:eastAsia="Times New Roman" w:hAnsi="Arial" w:cs="Arial"/>
          <w:sz w:val="24"/>
          <w:szCs w:val="24"/>
        </w:rPr>
        <w:t xml:space="preserve"> $</w:t>
      </w:r>
      <w:r w:rsidR="00F006A2">
        <w:rPr>
          <w:rFonts w:ascii="Arial" w:eastAsia="Times New Roman" w:hAnsi="Arial" w:cs="Arial"/>
          <w:sz w:val="24"/>
          <w:szCs w:val="24"/>
        </w:rPr>
        <w:t>16</w:t>
      </w:r>
      <w:r w:rsidR="001D39E7">
        <w:rPr>
          <w:rFonts w:ascii="Arial" w:eastAsia="Times New Roman" w:hAnsi="Arial" w:cs="Arial"/>
          <w:sz w:val="24"/>
          <w:szCs w:val="24"/>
        </w:rPr>
        <w:t xml:space="preserve"> Million</w:t>
      </w:r>
      <w:r w:rsidR="00716F0F">
        <w:rPr>
          <w:rFonts w:ascii="Arial" w:eastAsia="Times New Roman" w:hAnsi="Arial" w:cs="Arial"/>
          <w:sz w:val="24"/>
          <w:szCs w:val="24"/>
        </w:rPr>
        <w:t>.</w:t>
      </w:r>
      <w:r w:rsidRPr="00716F0F">
        <w:rPr>
          <w:rFonts w:ascii="Arial" w:eastAsia="Times New Roman" w:hAnsi="Arial" w:cs="Arial"/>
          <w:color w:val="FF0000"/>
          <w:sz w:val="24"/>
          <w:szCs w:val="24"/>
        </w:rPr>
        <w:t xml:space="preserve"> </w:t>
      </w:r>
    </w:p>
    <w:p w:rsidR="0023287D" w:rsidRPr="00716F0F" w:rsidP="00AA6485">
      <w:pPr>
        <w:pStyle w:val="Default"/>
        <w:spacing w:before="3"/>
      </w:pPr>
      <w:r w:rsidRPr="00716F0F">
        <w:rPr>
          <w:rFonts w:eastAsia="Times New Roman"/>
          <w:b/>
        </w:rPr>
        <w:t>NOTE:</w:t>
      </w:r>
      <w:r w:rsidRPr="00716F0F">
        <w:rPr>
          <w:rFonts w:eastAsia="Times New Roman"/>
        </w:rPr>
        <w:t xml:space="preserve"> Respondent claiming SDVOSB and VOSB status must be registered and verified </w:t>
      </w:r>
      <w:r w:rsidR="004519FF">
        <w:rPr>
          <w:rFonts w:eastAsia="Times New Roman"/>
        </w:rPr>
        <w:t xml:space="preserve">through the Small Business Administration at </w:t>
      </w:r>
      <w:r>
        <w:fldChar w:fldCharType="begin"/>
      </w:r>
      <w:r>
        <w:instrText xml:space="preserve"> HYPERLINK "https://gcc02.safelinks.protection.outlook.com/?url=https%3A%2F%2Fsearch.certifications.sba.gov%2F&amp;data=05%7C02%7C%7C2d7e4c40e67749431dab08ddd42453aa%7Ce95f1b23abaf45ee821db7ab251ab3bf%7C0%7C0%7C638899974667682709%7CUnknown%7CTWFpbGZsb3d8eyJFbXB0eU1hcGkiOnRydWUsIlYiOiIwLjAuMDAwMCIsIlAiOiJXaW4zMiIsIkFOIjoiTWFpbCIsIldUIjoyfQ%3D%3D%7C0%7C%7C%7C&amp;sdata=hARDqQz3H7EqWW7qtA3lxrnXnjphgWBH%2FRJl5AbcYX0%3D&amp;reserved=0" </w:instrText>
      </w:r>
      <w:r>
        <w:fldChar w:fldCharType="separate"/>
      </w:r>
      <w:r w:rsidRPr="004519FF" w:rsidR="004519FF">
        <w:rPr>
          <w:rStyle w:val="Hyperlink"/>
          <w:rFonts w:eastAsia="Times New Roman"/>
        </w:rPr>
        <w:t>https://search.certifications.sba.gov/</w:t>
      </w:r>
      <w:r>
        <w:fldChar w:fldCharType="end"/>
      </w:r>
      <w:r w:rsidRPr="00716F0F" w:rsidR="00363413">
        <w:rPr>
          <w:rFonts w:eastAsia="Times New Roman"/>
        </w:rPr>
        <w:t>.</w:t>
      </w:r>
      <w:r w:rsidR="00B33FE5">
        <w:rPr>
          <w:rFonts w:eastAsia="Times New Roman"/>
        </w:rPr>
        <w:t xml:space="preserve">  Additionally, all Offerors responding to a solicitation must have an active registration in the System for Award Management (SAM) at the time of proposal submission.</w:t>
      </w:r>
    </w:p>
    <w:p w:rsidR="0023287D" w:rsidRPr="00716F0F" w:rsidP="00AA6485">
      <w:pPr>
        <w:spacing w:after="0" w:line="0" w:lineRule="atLeast"/>
        <w:rPr>
          <w:rFonts w:ascii="Arial" w:eastAsia="Times New Roman" w:hAnsi="Arial" w:cs="Arial"/>
          <w:b/>
          <w:bCs/>
          <w:sz w:val="24"/>
          <w:szCs w:val="24"/>
        </w:rPr>
      </w:pPr>
    </w:p>
    <w:p w:rsidR="00DA0BB7" w:rsidRPr="00DA0BB7" w:rsidP="00DA0BB7">
      <w:pPr>
        <w:rPr>
          <w:rFonts w:ascii="Arial" w:hAnsi="Arial" w:cs="Arial"/>
          <w:sz w:val="24"/>
          <w:szCs w:val="24"/>
        </w:rPr>
      </w:pPr>
      <w:r w:rsidRPr="00716F0F">
        <w:rPr>
          <w:rFonts w:ascii="Arial" w:eastAsia="Times New Roman" w:hAnsi="Arial" w:cs="Arial"/>
          <w:b/>
          <w:bCs/>
          <w:sz w:val="24"/>
          <w:szCs w:val="24"/>
        </w:rPr>
        <w:t>Project requirements:</w:t>
      </w:r>
      <w:r w:rsidR="003175FA">
        <w:rPr>
          <w:rFonts w:ascii="Arial" w:eastAsia="Times New Roman" w:hAnsi="Arial" w:cs="Arial"/>
          <w:b/>
          <w:bCs/>
          <w:sz w:val="24"/>
          <w:szCs w:val="24"/>
        </w:rPr>
        <w:t xml:space="preserve"> </w:t>
      </w:r>
      <w:r>
        <w:rPr>
          <w:rFonts w:ascii="Arial" w:hAnsi="Arial" w:cs="Arial"/>
          <w:sz w:val="24"/>
          <w:szCs w:val="24"/>
        </w:rPr>
        <w:t xml:space="preserve">Contractor will </w:t>
      </w:r>
      <w:r w:rsidRPr="00DA0BB7">
        <w:rPr>
          <w:rFonts w:ascii="Arial" w:hAnsi="Arial" w:cs="Arial"/>
          <w:sz w:val="24"/>
          <w:szCs w:val="24"/>
        </w:rPr>
        <w:t>provide</w:t>
      </w:r>
      <w:r>
        <w:rPr>
          <w:rFonts w:ascii="Arial" w:hAnsi="Arial" w:cs="Arial"/>
          <w:sz w:val="24"/>
          <w:szCs w:val="24"/>
        </w:rPr>
        <w:t xml:space="preserve"> </w:t>
      </w:r>
      <w:r w:rsidRPr="00F006A2" w:rsidR="00F006A2">
        <w:rPr>
          <w:rFonts w:ascii="Arial" w:hAnsi="Arial" w:cs="Arial"/>
          <w:sz w:val="24"/>
          <w:szCs w:val="24"/>
        </w:rPr>
        <w:t xml:space="preserve">Radiology and Nuclear Medicine Physician Services </w:t>
      </w:r>
      <w:r w:rsidRPr="00DA0BB7">
        <w:rPr>
          <w:rFonts w:ascii="Arial" w:hAnsi="Arial" w:cs="Arial"/>
          <w:sz w:val="24"/>
          <w:szCs w:val="24"/>
        </w:rPr>
        <w:t xml:space="preserve">at the </w:t>
      </w:r>
      <w:r w:rsidR="00F006A2">
        <w:rPr>
          <w:rFonts w:ascii="Arial" w:hAnsi="Arial" w:cs="Arial"/>
          <w:sz w:val="24"/>
          <w:szCs w:val="24"/>
        </w:rPr>
        <w:t>Lexington</w:t>
      </w:r>
      <w:r w:rsidR="005A5A88">
        <w:rPr>
          <w:rFonts w:ascii="Arial" w:hAnsi="Arial" w:cs="Arial"/>
          <w:sz w:val="24"/>
          <w:szCs w:val="24"/>
        </w:rPr>
        <w:t xml:space="preserve"> VAMC</w:t>
      </w:r>
      <w:r w:rsidRPr="00DA0BB7">
        <w:rPr>
          <w:rFonts w:ascii="Arial" w:hAnsi="Arial" w:cs="Arial"/>
          <w:sz w:val="24"/>
          <w:szCs w:val="24"/>
        </w:rPr>
        <w:t xml:space="preserve"> in </w:t>
      </w:r>
      <w:r w:rsidR="00F006A2">
        <w:rPr>
          <w:rFonts w:ascii="Arial" w:hAnsi="Arial" w:cs="Arial"/>
          <w:sz w:val="24"/>
          <w:szCs w:val="24"/>
        </w:rPr>
        <w:t>Lexington, Kentucky</w:t>
      </w:r>
      <w:r w:rsidRPr="00DA0BB7">
        <w:rPr>
          <w:rFonts w:ascii="Arial" w:hAnsi="Arial" w:cs="Arial"/>
          <w:sz w:val="24"/>
          <w:szCs w:val="24"/>
        </w:rPr>
        <w:t xml:space="preserve">. The contractor shall provide </w:t>
      </w:r>
      <w:r w:rsidR="005A5A88">
        <w:rPr>
          <w:rFonts w:ascii="Arial" w:hAnsi="Arial" w:cs="Arial"/>
          <w:sz w:val="24"/>
          <w:szCs w:val="24"/>
        </w:rPr>
        <w:t>various path and lab staff for</w:t>
      </w:r>
      <w:r w:rsidRPr="00DA0BB7">
        <w:rPr>
          <w:rFonts w:ascii="Arial" w:hAnsi="Arial" w:cs="Arial"/>
          <w:sz w:val="24"/>
          <w:szCs w:val="24"/>
        </w:rPr>
        <w:t xml:space="preserve"> including </w:t>
      </w:r>
      <w:r w:rsidR="005A5A88">
        <w:rPr>
          <w:rFonts w:ascii="Arial" w:hAnsi="Arial" w:cs="Arial"/>
          <w:sz w:val="24"/>
          <w:szCs w:val="24"/>
        </w:rPr>
        <w:t xml:space="preserve">daytime coverage, evening coverage, weekend coverage, and </w:t>
      </w:r>
      <w:r w:rsidRPr="00DA0BB7">
        <w:rPr>
          <w:rFonts w:ascii="Arial" w:hAnsi="Arial" w:cs="Arial"/>
          <w:sz w:val="24"/>
          <w:szCs w:val="24"/>
        </w:rPr>
        <w:t xml:space="preserve">coverage </w:t>
      </w:r>
      <w:r w:rsidR="005A5A88">
        <w:rPr>
          <w:rFonts w:ascii="Arial" w:hAnsi="Arial" w:cs="Arial"/>
          <w:sz w:val="24"/>
          <w:szCs w:val="24"/>
        </w:rPr>
        <w:t xml:space="preserve">on </w:t>
      </w:r>
      <w:r w:rsidRPr="00DA0BB7">
        <w:rPr>
          <w:rFonts w:ascii="Arial" w:hAnsi="Arial" w:cs="Arial"/>
          <w:sz w:val="24"/>
          <w:szCs w:val="24"/>
        </w:rPr>
        <w:t>federal holidays.</w:t>
      </w:r>
      <w:r w:rsidRPr="00DA0BB7">
        <w:rPr>
          <w:rFonts w:ascii="Arial" w:hAnsi="Arial" w:cs="Arial"/>
          <w:color w:val="000000" w:themeColor="text1"/>
          <w:sz w:val="24"/>
          <w:szCs w:val="24"/>
        </w:rPr>
        <w:t xml:space="preserve"> </w:t>
      </w:r>
      <w:r w:rsidRPr="00DA0BB7">
        <w:rPr>
          <w:rFonts w:ascii="Arial" w:hAnsi="Arial" w:cs="Arial"/>
          <w:sz w:val="24"/>
          <w:szCs w:val="24"/>
        </w:rPr>
        <w:t>Services include, but are not limited to:</w:t>
      </w:r>
    </w:p>
    <w:p w:rsidR="009A2044" w:rsidP="00D218F9">
      <w:pPr>
        <w:spacing w:before="144" w:after="144" w:line="240" w:lineRule="auto"/>
        <w:rPr>
          <w:rFonts w:ascii="Arial" w:hAnsi="Arial" w:cs="Arial"/>
          <w:color w:val="000000"/>
        </w:rPr>
      </w:pPr>
      <w:bookmarkStart w:id="2" w:name="_Toc444174178"/>
      <w:bookmarkStart w:id="3" w:name="_Toc6495624"/>
      <w:r w:rsidRPr="00E66DC9">
        <w:rPr>
          <w:rFonts w:ascii="Arial" w:hAnsi="Arial" w:cs="Arial"/>
          <w:color w:val="000000"/>
        </w:rPr>
        <w:t xml:space="preserve">The </w:t>
      </w:r>
      <w:r w:rsidRPr="00A10347">
        <w:rPr>
          <w:rFonts w:ascii="Arial" w:hAnsi="Arial" w:cs="Arial"/>
          <w:color w:val="000000"/>
        </w:rPr>
        <w:t>Contractor shall provide Board Certified</w:t>
      </w:r>
      <w:r>
        <w:rPr>
          <w:rFonts w:ascii="Arial" w:hAnsi="Arial" w:cs="Arial"/>
          <w:color w:val="000000"/>
        </w:rPr>
        <w:t>/Board Eligible</w:t>
      </w:r>
      <w:r w:rsidRPr="00A10347">
        <w:rPr>
          <w:rFonts w:ascii="Arial" w:hAnsi="Arial" w:cs="Arial"/>
          <w:color w:val="000000"/>
        </w:rPr>
        <w:t xml:space="preserve"> Abdominal/GU, Breast Imaging, Cardiovascular, General, Interventional, Muscoskeletal, Neuroradiology, Nuclear Medicine and PET/CT Physician Services in accordance with the specifications contained herein to beneficiaries of the Department of Veterans Affairs (VA) and the Lexington VA Health Care System. The VA Radiology Services follow the standards &amp; guidelines set forth by American College of Radiology (ACR). </w:t>
      </w:r>
    </w:p>
    <w:p w:rsidR="00D218F9" w:rsidP="00D218F9">
      <w:pPr>
        <w:spacing w:before="144" w:after="144" w:line="240" w:lineRule="auto"/>
        <w:rPr>
          <w:rFonts w:ascii="Arial" w:eastAsia="Times New Roman" w:hAnsi="Arial" w:cs="Arial"/>
          <w:sz w:val="24"/>
          <w:szCs w:val="24"/>
        </w:rPr>
      </w:pPr>
      <w:r>
        <w:rPr>
          <w:rFonts w:ascii="Arial" w:eastAsia="Times New Roman" w:hAnsi="Arial" w:cs="Arial"/>
          <w:b/>
          <w:bCs/>
          <w:sz w:val="24"/>
          <w:szCs w:val="24"/>
        </w:rPr>
        <w:t>Performance Work Statement</w:t>
      </w:r>
      <w:r w:rsidRPr="00716F0F">
        <w:rPr>
          <w:rFonts w:ascii="Arial" w:eastAsia="Times New Roman" w:hAnsi="Arial" w:cs="Arial"/>
          <w:b/>
          <w:bCs/>
          <w:sz w:val="24"/>
          <w:szCs w:val="24"/>
        </w:rPr>
        <w:t>:</w:t>
      </w:r>
      <w:r w:rsidRPr="00716F0F">
        <w:rPr>
          <w:rFonts w:ascii="Arial" w:eastAsia="Times New Roman" w:hAnsi="Arial" w:cs="Arial"/>
          <w:sz w:val="24"/>
          <w:szCs w:val="24"/>
        </w:rPr>
        <w:t xml:space="preserve"> </w:t>
      </w:r>
      <w:r>
        <w:rPr>
          <w:rFonts w:ascii="Arial" w:eastAsia="Times New Roman" w:hAnsi="Arial" w:cs="Arial"/>
          <w:sz w:val="24"/>
          <w:szCs w:val="24"/>
        </w:rPr>
        <w:t xml:space="preserve">See attached for a DRAFT </w:t>
      </w:r>
      <w:r>
        <w:rPr>
          <w:rFonts w:ascii="Arial" w:eastAsia="Times New Roman" w:hAnsi="Arial" w:cs="Arial"/>
          <w:sz w:val="24"/>
          <w:szCs w:val="24"/>
        </w:rPr>
        <w:t xml:space="preserve">Performance </w:t>
      </w:r>
      <w:r>
        <w:rPr>
          <w:rFonts w:ascii="Arial" w:eastAsia="Times New Roman" w:hAnsi="Arial" w:cs="Arial"/>
          <w:sz w:val="24"/>
          <w:szCs w:val="24"/>
        </w:rPr>
        <w:t>Work</w:t>
      </w:r>
      <w:r>
        <w:rPr>
          <w:rFonts w:ascii="Arial" w:eastAsia="Times New Roman" w:hAnsi="Arial" w:cs="Arial"/>
          <w:sz w:val="24"/>
          <w:szCs w:val="24"/>
        </w:rPr>
        <w:t xml:space="preserve"> Statement</w:t>
      </w:r>
      <w:r w:rsidRPr="00716F0F">
        <w:rPr>
          <w:rFonts w:ascii="Arial" w:eastAsia="Times New Roman" w:hAnsi="Arial" w:cs="Arial"/>
          <w:sz w:val="24"/>
          <w:szCs w:val="24"/>
        </w:rPr>
        <w:t>. </w:t>
      </w:r>
    </w:p>
    <w:p w:rsidR="0023287D" w:rsidP="00AA6485">
      <w:pPr>
        <w:spacing w:before="144" w:after="144" w:line="240" w:lineRule="auto"/>
        <w:rPr>
          <w:rFonts w:ascii="Arial" w:hAnsi="Arial" w:cs="Arial"/>
          <w:sz w:val="24"/>
          <w:szCs w:val="24"/>
        </w:rPr>
      </w:pPr>
      <w:bookmarkEnd w:id="2"/>
      <w:bookmarkEnd w:id="3"/>
      <w:r w:rsidRPr="00716F0F">
        <w:rPr>
          <w:rFonts w:ascii="Arial" w:eastAsia="Times New Roman" w:hAnsi="Arial" w:cs="Arial"/>
          <w:b/>
          <w:bCs/>
          <w:sz w:val="24"/>
          <w:szCs w:val="24"/>
        </w:rPr>
        <w:t xml:space="preserve">Anticipated </w:t>
      </w:r>
      <w:r w:rsidR="001D39E7">
        <w:rPr>
          <w:rFonts w:ascii="Arial" w:eastAsia="Times New Roman" w:hAnsi="Arial" w:cs="Arial"/>
          <w:b/>
          <w:bCs/>
          <w:sz w:val="24"/>
          <w:szCs w:val="24"/>
        </w:rPr>
        <w:t>P</w:t>
      </w:r>
      <w:r w:rsidRPr="00716F0F">
        <w:rPr>
          <w:rFonts w:ascii="Arial" w:eastAsia="Times New Roman" w:hAnsi="Arial" w:cs="Arial"/>
          <w:b/>
          <w:bCs/>
          <w:sz w:val="24"/>
          <w:szCs w:val="24"/>
        </w:rPr>
        <w:t xml:space="preserve">eriod of </w:t>
      </w:r>
      <w:r w:rsidR="001D39E7">
        <w:rPr>
          <w:rFonts w:ascii="Arial" w:eastAsia="Times New Roman" w:hAnsi="Arial" w:cs="Arial"/>
          <w:b/>
          <w:bCs/>
          <w:sz w:val="24"/>
          <w:szCs w:val="24"/>
        </w:rPr>
        <w:t>P</w:t>
      </w:r>
      <w:r w:rsidRPr="00716F0F">
        <w:rPr>
          <w:rFonts w:ascii="Arial" w:eastAsia="Times New Roman" w:hAnsi="Arial" w:cs="Arial"/>
          <w:b/>
          <w:bCs/>
          <w:sz w:val="24"/>
          <w:szCs w:val="24"/>
        </w:rPr>
        <w:t>erformance:</w:t>
      </w:r>
      <w:r w:rsidRPr="00716F0F">
        <w:rPr>
          <w:rFonts w:ascii="Arial" w:eastAsia="Times New Roman" w:hAnsi="Arial" w:cs="Arial"/>
          <w:sz w:val="24"/>
          <w:szCs w:val="24"/>
        </w:rPr>
        <w:t xml:space="preserve"> </w:t>
      </w:r>
      <w:r w:rsidR="003175FA">
        <w:rPr>
          <w:rFonts w:ascii="Arial" w:hAnsi="Arial" w:cs="Arial"/>
          <w:bCs/>
          <w:sz w:val="24"/>
          <w:szCs w:val="24"/>
        </w:rPr>
        <w:t>Period of performance</w:t>
      </w:r>
      <w:r w:rsidR="001D39E7">
        <w:rPr>
          <w:rFonts w:ascii="Arial" w:hAnsi="Arial" w:cs="Arial"/>
          <w:bCs/>
          <w:sz w:val="24"/>
          <w:szCs w:val="24"/>
        </w:rPr>
        <w:t xml:space="preserve"> is projected to be</w:t>
      </w:r>
      <w:r w:rsidR="003175FA">
        <w:rPr>
          <w:rFonts w:ascii="Arial" w:hAnsi="Arial" w:cs="Arial"/>
          <w:bCs/>
          <w:sz w:val="24"/>
          <w:szCs w:val="24"/>
        </w:rPr>
        <w:t xml:space="preserve"> for a </w:t>
      </w:r>
      <w:r w:rsidR="005F2DD2">
        <w:rPr>
          <w:rFonts w:ascii="Arial" w:hAnsi="Arial" w:cs="Arial"/>
          <w:bCs/>
          <w:sz w:val="24"/>
          <w:szCs w:val="24"/>
        </w:rPr>
        <w:t xml:space="preserve">base </w:t>
      </w:r>
      <w:r w:rsidR="00DA0BB7">
        <w:rPr>
          <w:rFonts w:ascii="Arial" w:hAnsi="Arial" w:cs="Arial"/>
          <w:bCs/>
          <w:sz w:val="24"/>
          <w:szCs w:val="24"/>
        </w:rPr>
        <w:t>period of</w:t>
      </w:r>
      <w:r w:rsidR="005F2DD2">
        <w:rPr>
          <w:rFonts w:ascii="Arial" w:hAnsi="Arial" w:cs="Arial"/>
          <w:bCs/>
          <w:sz w:val="24"/>
          <w:szCs w:val="24"/>
        </w:rPr>
        <w:t xml:space="preserve"> one (a) year with an additional</w:t>
      </w:r>
      <w:r w:rsidR="00DA0BB7">
        <w:rPr>
          <w:rFonts w:ascii="Arial" w:hAnsi="Arial" w:cs="Arial"/>
          <w:bCs/>
          <w:sz w:val="24"/>
          <w:szCs w:val="24"/>
        </w:rPr>
        <w:t xml:space="preserve"> f</w:t>
      </w:r>
      <w:r w:rsidR="005F2DD2">
        <w:rPr>
          <w:rFonts w:ascii="Arial" w:hAnsi="Arial" w:cs="Arial"/>
          <w:bCs/>
          <w:sz w:val="24"/>
          <w:szCs w:val="24"/>
        </w:rPr>
        <w:t>our</w:t>
      </w:r>
      <w:r w:rsidR="00DA0BB7">
        <w:rPr>
          <w:rFonts w:ascii="Arial" w:hAnsi="Arial" w:cs="Arial"/>
          <w:bCs/>
          <w:sz w:val="24"/>
          <w:szCs w:val="24"/>
        </w:rPr>
        <w:t xml:space="preserve"> (</w:t>
      </w:r>
      <w:r w:rsidR="009A2044">
        <w:rPr>
          <w:rFonts w:ascii="Arial" w:hAnsi="Arial" w:cs="Arial"/>
          <w:bCs/>
          <w:sz w:val="24"/>
          <w:szCs w:val="24"/>
        </w:rPr>
        <w:t>9</w:t>
      </w:r>
      <w:r w:rsidR="00DA0BB7">
        <w:rPr>
          <w:rFonts w:ascii="Arial" w:hAnsi="Arial" w:cs="Arial"/>
          <w:bCs/>
          <w:sz w:val="24"/>
          <w:szCs w:val="24"/>
        </w:rPr>
        <w:t xml:space="preserve">) </w:t>
      </w:r>
      <w:r w:rsidR="005F2DD2">
        <w:rPr>
          <w:rFonts w:ascii="Arial" w:hAnsi="Arial" w:cs="Arial"/>
          <w:bCs/>
          <w:sz w:val="24"/>
          <w:szCs w:val="24"/>
        </w:rPr>
        <w:t>one-</w:t>
      </w:r>
      <w:r w:rsidR="00DA0BB7">
        <w:rPr>
          <w:rFonts w:ascii="Arial" w:hAnsi="Arial" w:cs="Arial"/>
          <w:bCs/>
          <w:sz w:val="24"/>
          <w:szCs w:val="24"/>
        </w:rPr>
        <w:t>year o</w:t>
      </w:r>
      <w:r w:rsidR="005F2DD2">
        <w:rPr>
          <w:rFonts w:ascii="Arial" w:hAnsi="Arial" w:cs="Arial"/>
          <w:bCs/>
          <w:sz w:val="24"/>
          <w:szCs w:val="24"/>
        </w:rPr>
        <w:t>ptions</w:t>
      </w:r>
      <w:r w:rsidR="00DA0BB7">
        <w:rPr>
          <w:rFonts w:ascii="Arial" w:hAnsi="Arial" w:cs="Arial"/>
          <w:bCs/>
          <w:sz w:val="24"/>
          <w:szCs w:val="24"/>
        </w:rPr>
        <w:t xml:space="preserve"> periods</w:t>
      </w:r>
      <w:r w:rsidR="008174DF">
        <w:rPr>
          <w:rFonts w:ascii="Arial" w:hAnsi="Arial" w:cs="Arial"/>
          <w:bCs/>
          <w:sz w:val="24"/>
          <w:szCs w:val="24"/>
        </w:rPr>
        <w:t xml:space="preserve"> but</w:t>
      </w:r>
      <w:r w:rsidR="001D39E7">
        <w:rPr>
          <w:rFonts w:ascii="Arial" w:hAnsi="Arial" w:cs="Arial"/>
          <w:bCs/>
          <w:sz w:val="24"/>
          <w:szCs w:val="24"/>
        </w:rPr>
        <w:t xml:space="preserve"> is subject to change</w:t>
      </w:r>
      <w:r w:rsidRPr="00716F0F">
        <w:rPr>
          <w:rFonts w:ascii="Arial" w:hAnsi="Arial" w:cs="Arial"/>
          <w:sz w:val="24"/>
          <w:szCs w:val="24"/>
        </w:rPr>
        <w:t xml:space="preserve">.  </w:t>
      </w:r>
    </w:p>
    <w:p w:rsidR="00DA0BB7">
      <w:pPr>
        <w:rPr>
          <w:rFonts w:ascii="Arial" w:eastAsia="Times New Roman" w:hAnsi="Arial" w:cs="Arial"/>
          <w:b/>
          <w:bCs/>
          <w:color w:val="000000"/>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287D"/>
    <w:rPr>
      <w:color w:val="0000FF" w:themeColor="hyperlink"/>
      <w:u w:val="single"/>
    </w:rPr>
  </w:style>
  <w:style w:type="paragraph" w:customStyle="1" w:styleId="Default">
    <w:name w:val="Default"/>
    <w:rsid w:val="0023287D"/>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363413"/>
    <w:rPr>
      <w:color w:val="800080" w:themeColor="followedHyperlink"/>
      <w:u w:val="single"/>
    </w:rPr>
  </w:style>
  <w:style w:type="character" w:customStyle="1" w:styleId="UnresolvedMention">
    <w:name w:val="Unresolved Mention"/>
    <w:basedOn w:val="DefaultParagraphFont"/>
    <w:uiPriority w:val="99"/>
    <w:semiHidden/>
    <w:unhideWhenUsed/>
    <w:rsid w:val="00363413"/>
    <w:rPr>
      <w:color w:val="808080"/>
      <w:shd w:val="clear" w:color="auto" w:fill="E6E6E6"/>
    </w:rPr>
  </w:style>
  <w:style w:type="paragraph" w:styleId="BodyText">
    <w:name w:val="Body Text"/>
    <w:basedOn w:val="Normal"/>
    <w:link w:val="BodyTextChar"/>
    <w:uiPriority w:val="99"/>
    <w:unhideWhenUsed/>
    <w:qFormat/>
    <w:rsid w:val="003175FA"/>
    <w:pPr>
      <w:spacing w:after="120" w:line="240" w:lineRule="auto"/>
    </w:pPr>
    <w:rPr>
      <w:rFonts w:ascii="Times New Roman" w:hAnsi="Times New Roman" w:eastAsiaTheme="minorHAnsi" w:cs="Times New Roman"/>
      <w:sz w:val="24"/>
      <w:szCs w:val="24"/>
    </w:rPr>
  </w:style>
  <w:style w:type="character" w:customStyle="1" w:styleId="BodyTextChar">
    <w:name w:val="Body Text Char"/>
    <w:basedOn w:val="DefaultParagraphFont"/>
    <w:link w:val="BodyText"/>
    <w:uiPriority w:val="99"/>
    <w:rsid w:val="003175FA"/>
    <w:rPr>
      <w:rFonts w:ascii="Times New Roman" w:hAnsi="Times New Roman" w:eastAsiaTheme="minorHAnsi"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2026-03-27T14:05:58Z</dcterms:created>
  <dcterms:modified xsi:type="dcterms:W3CDTF">2026-03-27T14:05:58Z</dcterms:modified>
</cp:coreProperties>
</file>