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AC336" w14:textId="1D7056EE" w:rsidR="00E43E62" w:rsidRPr="0049588A" w:rsidRDefault="00FD6288" w:rsidP="00E43E62">
      <w:pPr>
        <w:widowControl/>
        <w:autoSpaceDE/>
        <w:autoSpaceDN/>
        <w:adjustRightInd/>
        <w:jc w:val="center"/>
        <w:rPr>
          <w:rFonts w:eastAsiaTheme="minorHAnsi" w:cs="Arial"/>
          <w:b/>
          <w:bCs/>
          <w:sz w:val="22"/>
          <w:szCs w:val="22"/>
        </w:rPr>
      </w:pPr>
      <w:r w:rsidRPr="0049588A">
        <w:rPr>
          <w:rFonts w:eastAsiaTheme="minorHAnsi" w:cs="Arial"/>
          <w:b/>
          <w:bCs/>
          <w:sz w:val="22"/>
          <w:szCs w:val="22"/>
        </w:rPr>
        <w:t>Sources Sought</w:t>
      </w:r>
      <w:r w:rsidR="00E56683" w:rsidRPr="0049588A">
        <w:rPr>
          <w:rFonts w:eastAsiaTheme="minorHAnsi" w:cs="Arial"/>
          <w:b/>
          <w:bCs/>
          <w:sz w:val="22"/>
          <w:szCs w:val="22"/>
        </w:rPr>
        <w:t xml:space="preserve"> Synopsis</w:t>
      </w:r>
      <w:r w:rsidR="001012E8" w:rsidRPr="0049588A">
        <w:rPr>
          <w:rFonts w:eastAsiaTheme="minorHAnsi" w:cs="Arial"/>
          <w:b/>
          <w:bCs/>
          <w:sz w:val="22"/>
          <w:szCs w:val="22"/>
        </w:rPr>
        <w:t xml:space="preserve"> </w:t>
      </w:r>
      <w:r w:rsidR="00106C87" w:rsidRPr="0049588A">
        <w:rPr>
          <w:rFonts w:eastAsiaTheme="minorHAnsi" w:cs="Arial"/>
          <w:b/>
          <w:bCs/>
          <w:sz w:val="22"/>
          <w:szCs w:val="22"/>
        </w:rPr>
        <w:t>8661552</w:t>
      </w:r>
      <w:r w:rsidR="00E32DC7">
        <w:rPr>
          <w:rFonts w:eastAsiaTheme="minorHAnsi" w:cs="Arial"/>
          <w:b/>
          <w:bCs/>
          <w:sz w:val="22"/>
          <w:szCs w:val="22"/>
        </w:rPr>
        <w:t>6</w:t>
      </w:r>
      <w:r w:rsidR="00106C87" w:rsidRPr="0049588A">
        <w:rPr>
          <w:rFonts w:eastAsiaTheme="minorHAnsi" w:cs="Arial"/>
          <w:b/>
          <w:bCs/>
          <w:sz w:val="22"/>
          <w:szCs w:val="22"/>
        </w:rPr>
        <w:t>MBSLEGAL</w:t>
      </w:r>
    </w:p>
    <w:p w14:paraId="63820686" w14:textId="77777777" w:rsidR="00E43E62" w:rsidRPr="0049588A" w:rsidRDefault="00E43E62" w:rsidP="00970173">
      <w:pPr>
        <w:widowControl/>
        <w:autoSpaceDE/>
        <w:autoSpaceDN/>
        <w:adjustRightInd/>
        <w:rPr>
          <w:rFonts w:eastAsiaTheme="minorHAnsi" w:cs="Arial"/>
          <w:b/>
          <w:bCs/>
          <w:sz w:val="22"/>
          <w:szCs w:val="22"/>
        </w:rPr>
      </w:pPr>
    </w:p>
    <w:p w14:paraId="0078F98A" w14:textId="209DE823" w:rsidR="00C768F4" w:rsidRPr="0049588A" w:rsidRDefault="00C768F4" w:rsidP="00970173">
      <w:pPr>
        <w:widowControl/>
        <w:autoSpaceDE/>
        <w:autoSpaceDN/>
        <w:adjustRightInd/>
        <w:rPr>
          <w:rFonts w:eastAsiaTheme="minorHAnsi" w:cs="Arial"/>
          <w:sz w:val="22"/>
          <w:szCs w:val="22"/>
        </w:rPr>
      </w:pPr>
      <w:r w:rsidRPr="0049588A">
        <w:rPr>
          <w:rFonts w:eastAsiaTheme="minorHAnsi" w:cs="Arial"/>
          <w:b/>
          <w:bCs/>
          <w:sz w:val="22"/>
          <w:szCs w:val="22"/>
        </w:rPr>
        <w:t>Description:</w:t>
      </w:r>
      <w:r w:rsidRPr="0049588A">
        <w:rPr>
          <w:rFonts w:cs="Arial"/>
          <w:sz w:val="22"/>
          <w:szCs w:val="22"/>
        </w:rPr>
        <w:t xml:space="preserve"> </w:t>
      </w:r>
      <w:r w:rsidR="00527AB0" w:rsidRPr="0049588A">
        <w:rPr>
          <w:rFonts w:cs="Arial"/>
          <w:sz w:val="22"/>
          <w:szCs w:val="22"/>
        </w:rPr>
        <w:t>MBS Legal Service</w:t>
      </w:r>
      <w:r w:rsidR="00054A94" w:rsidRPr="0049588A">
        <w:rPr>
          <w:rFonts w:cs="Arial"/>
          <w:sz w:val="22"/>
          <w:szCs w:val="22"/>
        </w:rPr>
        <w:t>s</w:t>
      </w:r>
      <w:r w:rsidR="00527AB0" w:rsidRPr="0049588A">
        <w:rPr>
          <w:rFonts w:cs="Arial"/>
          <w:sz w:val="22"/>
          <w:szCs w:val="22"/>
        </w:rPr>
        <w:t xml:space="preserve"> (Acknowledgement Agreement Reviews and Issuer Liquidity Matters</w:t>
      </w:r>
      <w:r w:rsidR="00054A94" w:rsidRPr="0049588A">
        <w:rPr>
          <w:rFonts w:cs="Arial"/>
          <w:sz w:val="22"/>
          <w:szCs w:val="22"/>
        </w:rPr>
        <w:t>)</w:t>
      </w:r>
    </w:p>
    <w:p w14:paraId="4A70B91C" w14:textId="77777777" w:rsidR="00910A61" w:rsidRPr="0049588A" w:rsidRDefault="00910A61" w:rsidP="00970173">
      <w:pPr>
        <w:rPr>
          <w:rFonts w:cs="Arial"/>
          <w:sz w:val="22"/>
          <w:szCs w:val="22"/>
        </w:rPr>
      </w:pPr>
    </w:p>
    <w:p w14:paraId="61F236AB" w14:textId="6B7D76F8" w:rsidR="005D1E87" w:rsidRPr="0049588A" w:rsidRDefault="00881EA6" w:rsidP="00970173">
      <w:pPr>
        <w:rPr>
          <w:rFonts w:cs="Arial"/>
          <w:sz w:val="22"/>
          <w:szCs w:val="22"/>
        </w:rPr>
      </w:pPr>
      <w:r w:rsidRPr="0049588A">
        <w:rPr>
          <w:rFonts w:cs="Arial"/>
          <w:sz w:val="22"/>
          <w:szCs w:val="22"/>
        </w:rPr>
        <w:t xml:space="preserve">The </w:t>
      </w:r>
      <w:r w:rsidR="00DD345E" w:rsidRPr="0049588A">
        <w:rPr>
          <w:rFonts w:cs="Arial"/>
          <w:sz w:val="22"/>
          <w:szCs w:val="22"/>
        </w:rPr>
        <w:t>Department of Housing and Urban Development (HUD)</w:t>
      </w:r>
      <w:r w:rsidRPr="0049588A">
        <w:rPr>
          <w:rFonts w:cs="Arial"/>
          <w:sz w:val="22"/>
          <w:szCs w:val="22"/>
        </w:rPr>
        <w:t xml:space="preserve"> is</w:t>
      </w:r>
      <w:r w:rsidR="005D1E87" w:rsidRPr="0049588A">
        <w:rPr>
          <w:rFonts w:cs="Arial"/>
          <w:sz w:val="22"/>
          <w:szCs w:val="22"/>
        </w:rPr>
        <w:t xml:space="preserve"> </w:t>
      </w:r>
      <w:r w:rsidR="00A6683D" w:rsidRPr="0049588A">
        <w:rPr>
          <w:rFonts w:cs="Arial"/>
          <w:sz w:val="22"/>
          <w:szCs w:val="22"/>
        </w:rPr>
        <w:t xml:space="preserve">issuing </w:t>
      </w:r>
      <w:r w:rsidR="004275F8" w:rsidRPr="0049588A">
        <w:rPr>
          <w:rFonts w:cs="Arial"/>
          <w:sz w:val="22"/>
          <w:szCs w:val="22"/>
        </w:rPr>
        <w:t xml:space="preserve">this </w:t>
      </w:r>
      <w:r w:rsidR="006B5A13" w:rsidRPr="0049588A">
        <w:rPr>
          <w:rFonts w:cs="Arial"/>
          <w:sz w:val="22"/>
          <w:szCs w:val="22"/>
        </w:rPr>
        <w:t>S</w:t>
      </w:r>
      <w:r w:rsidR="004275F8" w:rsidRPr="0049588A">
        <w:rPr>
          <w:rFonts w:cs="Arial"/>
          <w:sz w:val="22"/>
          <w:szCs w:val="22"/>
        </w:rPr>
        <w:t>ources</w:t>
      </w:r>
      <w:r w:rsidR="00A6725D" w:rsidRPr="0049588A">
        <w:rPr>
          <w:rFonts w:cs="Arial"/>
          <w:sz w:val="22"/>
          <w:szCs w:val="22"/>
        </w:rPr>
        <w:t xml:space="preserve"> </w:t>
      </w:r>
      <w:r w:rsidR="006B5A13" w:rsidRPr="0049588A">
        <w:rPr>
          <w:rFonts w:cs="Arial"/>
          <w:sz w:val="22"/>
          <w:szCs w:val="22"/>
        </w:rPr>
        <w:t>S</w:t>
      </w:r>
      <w:r w:rsidR="00A6725D" w:rsidRPr="0049588A">
        <w:rPr>
          <w:rFonts w:cs="Arial"/>
          <w:sz w:val="22"/>
          <w:szCs w:val="22"/>
        </w:rPr>
        <w:t xml:space="preserve">ought synopsis </w:t>
      </w:r>
      <w:r w:rsidR="00B66599" w:rsidRPr="0049588A">
        <w:rPr>
          <w:rFonts w:cs="Arial"/>
          <w:sz w:val="22"/>
          <w:szCs w:val="22"/>
        </w:rPr>
        <w:t>as</w:t>
      </w:r>
      <w:r w:rsidR="002F5CF5" w:rsidRPr="0049588A">
        <w:rPr>
          <w:rFonts w:cs="Arial"/>
          <w:sz w:val="22"/>
          <w:szCs w:val="22"/>
        </w:rPr>
        <w:t xml:space="preserve"> a means of conducting</w:t>
      </w:r>
      <w:r w:rsidR="001E10A7" w:rsidRPr="0049588A">
        <w:rPr>
          <w:rFonts w:cs="Arial"/>
          <w:sz w:val="22"/>
          <w:szCs w:val="22"/>
        </w:rPr>
        <w:t xml:space="preserve"> market research to identify parties having an interest in and the resources to support this requirement</w:t>
      </w:r>
      <w:r w:rsidR="00CB6B15" w:rsidRPr="0049588A">
        <w:rPr>
          <w:rFonts w:cs="Arial"/>
          <w:sz w:val="22"/>
          <w:szCs w:val="22"/>
        </w:rPr>
        <w:t xml:space="preserve"> for</w:t>
      </w:r>
      <w:r w:rsidR="00072DC4" w:rsidRPr="0049588A">
        <w:rPr>
          <w:rFonts w:cs="Arial"/>
          <w:sz w:val="22"/>
          <w:szCs w:val="22"/>
        </w:rPr>
        <w:t xml:space="preserve"> </w:t>
      </w:r>
      <w:r w:rsidR="00B26239" w:rsidRPr="0049588A">
        <w:rPr>
          <w:rFonts w:cs="Arial"/>
          <w:iCs/>
          <w:sz w:val="22"/>
          <w:szCs w:val="22"/>
        </w:rPr>
        <w:t xml:space="preserve">providing </w:t>
      </w:r>
      <w:r w:rsidR="00575D57" w:rsidRPr="0049588A">
        <w:rPr>
          <w:rFonts w:cs="Arial"/>
          <w:b/>
          <w:bCs/>
          <w:i/>
          <w:iCs/>
          <w:sz w:val="22"/>
          <w:szCs w:val="22"/>
        </w:rPr>
        <w:t>Legal Services (Acknowledgement Agreement Reviews and Issuer Liquidity) in Support of Ginnie Mae’s Mortgage-Backed Securities Program.</w:t>
      </w:r>
      <w:r w:rsidR="00C768F4" w:rsidRPr="0049588A">
        <w:rPr>
          <w:rFonts w:cs="Arial"/>
          <w:sz w:val="22"/>
          <w:szCs w:val="22"/>
        </w:rPr>
        <w:t xml:space="preserve"> </w:t>
      </w:r>
      <w:r w:rsidR="001E10A7" w:rsidRPr="0049588A">
        <w:rPr>
          <w:rFonts w:cs="Arial"/>
          <w:sz w:val="22"/>
          <w:szCs w:val="22"/>
        </w:rPr>
        <w:t xml:space="preserve">The result of this market research will contribute to determining the method of procurement. </w:t>
      </w:r>
      <w:r w:rsidR="005D1E87" w:rsidRPr="0049588A">
        <w:rPr>
          <w:rFonts w:cs="Arial"/>
          <w:sz w:val="22"/>
          <w:szCs w:val="22"/>
        </w:rPr>
        <w:t>The applicable North American Industry Classification System (NAICS) code</w:t>
      </w:r>
      <w:r w:rsidR="00FD3BEA" w:rsidRPr="0049588A">
        <w:rPr>
          <w:rFonts w:cs="Arial"/>
          <w:sz w:val="22"/>
          <w:szCs w:val="22"/>
        </w:rPr>
        <w:t xml:space="preserve"> and Product Service Code</w:t>
      </w:r>
      <w:r w:rsidR="00B26239" w:rsidRPr="0049588A">
        <w:rPr>
          <w:rFonts w:cs="Arial"/>
          <w:sz w:val="22"/>
          <w:szCs w:val="22"/>
        </w:rPr>
        <w:t xml:space="preserve"> </w:t>
      </w:r>
      <w:r w:rsidR="00FD3BEA" w:rsidRPr="0049588A">
        <w:rPr>
          <w:rFonts w:cs="Arial"/>
          <w:sz w:val="22"/>
          <w:szCs w:val="22"/>
        </w:rPr>
        <w:t xml:space="preserve">(PSC) </w:t>
      </w:r>
      <w:r w:rsidR="005D1E87" w:rsidRPr="0049588A">
        <w:rPr>
          <w:rFonts w:cs="Arial"/>
          <w:sz w:val="22"/>
          <w:szCs w:val="22"/>
        </w:rPr>
        <w:t xml:space="preserve">assigned to this procurement </w:t>
      </w:r>
      <w:r w:rsidR="00FD3BEA" w:rsidRPr="0049588A">
        <w:rPr>
          <w:rFonts w:cs="Arial"/>
          <w:sz w:val="22"/>
          <w:szCs w:val="22"/>
        </w:rPr>
        <w:t>are</w:t>
      </w:r>
      <w:r w:rsidR="00DC458B" w:rsidRPr="0049588A">
        <w:rPr>
          <w:rFonts w:cs="Arial"/>
          <w:sz w:val="22"/>
          <w:szCs w:val="22"/>
        </w:rPr>
        <w:t xml:space="preserve">: </w:t>
      </w:r>
      <w:r w:rsidR="00072DC4" w:rsidRPr="0049588A">
        <w:rPr>
          <w:rFonts w:cs="Arial"/>
          <w:sz w:val="22"/>
          <w:szCs w:val="22"/>
        </w:rPr>
        <w:t xml:space="preserve"> </w:t>
      </w:r>
    </w:p>
    <w:p w14:paraId="52BDFE20" w14:textId="5DCAFF05" w:rsidR="00DC458B" w:rsidRPr="0049588A" w:rsidRDefault="00DC458B" w:rsidP="00970173">
      <w:pPr>
        <w:rPr>
          <w:rFonts w:cs="Arial"/>
          <w:sz w:val="22"/>
          <w:szCs w:val="22"/>
        </w:rPr>
      </w:pPr>
    </w:p>
    <w:p w14:paraId="600938F1" w14:textId="592AF52D" w:rsidR="00DC458B" w:rsidRPr="0049588A" w:rsidRDefault="00C50765" w:rsidP="00970173">
      <w:pPr>
        <w:pStyle w:val="ListParagraph"/>
        <w:numPr>
          <w:ilvl w:val="0"/>
          <w:numId w:val="23"/>
        </w:numPr>
        <w:spacing w:after="0" w:line="240" w:lineRule="auto"/>
        <w:contextualSpacing w:val="0"/>
        <w:rPr>
          <w:rFonts w:ascii="Arial" w:hAnsi="Arial" w:cs="Arial"/>
          <w:i/>
          <w:iCs/>
        </w:rPr>
      </w:pPr>
      <w:r w:rsidRPr="0049588A">
        <w:rPr>
          <w:rFonts w:ascii="Arial" w:hAnsi="Arial" w:cs="Arial"/>
          <w:i/>
          <w:iCs/>
        </w:rPr>
        <w:t>541110 – Office of Lawyers</w:t>
      </w:r>
      <w:r w:rsidR="00C768F4" w:rsidRPr="0049588A">
        <w:rPr>
          <w:rFonts w:ascii="Arial" w:hAnsi="Arial" w:cs="Arial"/>
          <w:i/>
          <w:iCs/>
        </w:rPr>
        <w:t xml:space="preserve"> with a size standard of $</w:t>
      </w:r>
      <w:r w:rsidR="00575D57" w:rsidRPr="0049588A">
        <w:rPr>
          <w:rFonts w:ascii="Arial" w:hAnsi="Arial" w:cs="Arial"/>
          <w:i/>
          <w:iCs/>
        </w:rPr>
        <w:t>15.5</w:t>
      </w:r>
      <w:r w:rsidR="00C768F4" w:rsidRPr="0049588A">
        <w:rPr>
          <w:rFonts w:ascii="Arial" w:hAnsi="Arial" w:cs="Arial"/>
          <w:i/>
          <w:iCs/>
        </w:rPr>
        <w:t>M</w:t>
      </w:r>
      <w:r w:rsidR="00FD3BEA" w:rsidRPr="0049588A">
        <w:rPr>
          <w:rFonts w:ascii="Arial" w:hAnsi="Arial" w:cs="Arial"/>
          <w:i/>
          <w:iCs/>
        </w:rPr>
        <w:t xml:space="preserve">; and </w:t>
      </w:r>
    </w:p>
    <w:p w14:paraId="0A541D0F" w14:textId="3C6F6EBA" w:rsidR="00FD3BEA" w:rsidRPr="0049588A" w:rsidRDefault="00FD3BEA" w:rsidP="00970173">
      <w:pPr>
        <w:pStyle w:val="ListParagraph"/>
        <w:numPr>
          <w:ilvl w:val="0"/>
          <w:numId w:val="23"/>
        </w:numPr>
        <w:spacing w:after="0" w:line="240" w:lineRule="auto"/>
        <w:contextualSpacing w:val="0"/>
        <w:rPr>
          <w:rFonts w:ascii="Arial" w:hAnsi="Arial" w:cs="Arial"/>
          <w:i/>
          <w:iCs/>
        </w:rPr>
      </w:pPr>
      <w:r w:rsidRPr="0049588A">
        <w:rPr>
          <w:rFonts w:ascii="Arial" w:hAnsi="Arial" w:cs="Arial"/>
          <w:i/>
          <w:iCs/>
        </w:rPr>
        <w:t>R4</w:t>
      </w:r>
      <w:r w:rsidR="00575D57" w:rsidRPr="0049588A">
        <w:rPr>
          <w:rFonts w:ascii="Arial" w:hAnsi="Arial" w:cs="Arial"/>
          <w:i/>
          <w:iCs/>
        </w:rPr>
        <w:t>18</w:t>
      </w:r>
      <w:r w:rsidRPr="0049588A">
        <w:rPr>
          <w:rFonts w:ascii="Arial" w:hAnsi="Arial" w:cs="Arial"/>
          <w:i/>
          <w:iCs/>
        </w:rPr>
        <w:t xml:space="preserve"> Support</w:t>
      </w:r>
      <w:r w:rsidR="00C50765" w:rsidRPr="0049588A">
        <w:rPr>
          <w:rFonts w:ascii="Arial" w:hAnsi="Arial" w:cs="Arial"/>
          <w:i/>
          <w:iCs/>
        </w:rPr>
        <w:t xml:space="preserve"> Professional Legal</w:t>
      </w:r>
    </w:p>
    <w:p w14:paraId="201C2860" w14:textId="77777777" w:rsidR="00A82D3B" w:rsidRPr="0049588A" w:rsidRDefault="00A82D3B" w:rsidP="00970173">
      <w:pPr>
        <w:rPr>
          <w:rFonts w:cs="Arial"/>
          <w:sz w:val="22"/>
          <w:szCs w:val="22"/>
        </w:rPr>
      </w:pPr>
    </w:p>
    <w:p w14:paraId="4F53F974" w14:textId="37179E2E" w:rsidR="00A82D3B" w:rsidRPr="0049588A" w:rsidRDefault="0096743E" w:rsidP="00970173">
      <w:pPr>
        <w:rPr>
          <w:rFonts w:cs="Arial"/>
          <w:i/>
          <w:iCs/>
          <w:color w:val="4472C4" w:themeColor="accent1"/>
          <w:sz w:val="22"/>
          <w:szCs w:val="22"/>
        </w:rPr>
      </w:pPr>
      <w:r w:rsidRPr="0049588A">
        <w:rPr>
          <w:rFonts w:cs="Arial"/>
          <w:sz w:val="22"/>
          <w:szCs w:val="22"/>
        </w:rPr>
        <w:t xml:space="preserve">There is no solicitation at this time. </w:t>
      </w:r>
      <w:r w:rsidR="005D1E87" w:rsidRPr="0049588A">
        <w:rPr>
          <w:rFonts w:cs="Arial"/>
          <w:sz w:val="22"/>
          <w:szCs w:val="22"/>
        </w:rPr>
        <w:t>This request for capability information does not constitute a request for proposal</w:t>
      </w:r>
      <w:r w:rsidR="00F927FA" w:rsidRPr="0049588A">
        <w:rPr>
          <w:rFonts w:cs="Arial"/>
          <w:sz w:val="22"/>
          <w:szCs w:val="22"/>
        </w:rPr>
        <w:t>s</w:t>
      </w:r>
      <w:r w:rsidR="006317DB" w:rsidRPr="0049588A">
        <w:rPr>
          <w:rFonts w:cs="Arial"/>
          <w:sz w:val="22"/>
          <w:szCs w:val="22"/>
        </w:rPr>
        <w:t xml:space="preserve">; </w:t>
      </w:r>
      <w:r w:rsidR="005D1E87" w:rsidRPr="0049588A">
        <w:rPr>
          <w:rFonts w:cs="Arial"/>
          <w:sz w:val="22"/>
          <w:szCs w:val="22"/>
        </w:rPr>
        <w:t xml:space="preserve">submission of any information in response to this market survey is purely voluntary; the </w:t>
      </w:r>
      <w:r w:rsidR="00F927FA" w:rsidRPr="0049588A">
        <w:rPr>
          <w:rFonts w:cs="Arial"/>
          <w:sz w:val="22"/>
          <w:szCs w:val="22"/>
        </w:rPr>
        <w:t>g</w:t>
      </w:r>
      <w:r w:rsidR="005D1E87" w:rsidRPr="0049588A">
        <w:rPr>
          <w:rFonts w:cs="Arial"/>
          <w:sz w:val="22"/>
          <w:szCs w:val="22"/>
        </w:rPr>
        <w:t xml:space="preserve">overnment assumes no financial responsibility for any costs incurred. </w:t>
      </w:r>
      <w:r w:rsidR="00A82D3B" w:rsidRPr="0049588A">
        <w:rPr>
          <w:rFonts w:cs="Arial"/>
          <w:sz w:val="22"/>
          <w:szCs w:val="22"/>
        </w:rPr>
        <w:t>This is not an evaluation of proposals but an assessment of vendors’ capabilities. Therefore, a high-level assessment of the capability statements will be performed. Generic brochures are not being requested. Vendors should provide information to stress their competencies, differentiators, and past performance showing or demonstrating:</w:t>
      </w:r>
      <w:r w:rsidR="00A82D3B" w:rsidRPr="0049588A">
        <w:rPr>
          <w:rFonts w:cs="Arial"/>
          <w:i/>
          <w:iCs/>
          <w:color w:val="4472C4" w:themeColor="accent1"/>
          <w:sz w:val="22"/>
          <w:szCs w:val="22"/>
        </w:rPr>
        <w:t xml:space="preserve"> </w:t>
      </w:r>
    </w:p>
    <w:p w14:paraId="6395ACA2" w14:textId="77777777" w:rsidR="00A82D3B" w:rsidRPr="0049588A" w:rsidRDefault="00A82D3B" w:rsidP="00970173">
      <w:pPr>
        <w:widowControl/>
        <w:autoSpaceDE/>
        <w:autoSpaceDN/>
        <w:adjustRightInd/>
        <w:rPr>
          <w:rFonts w:eastAsia="Calibri" w:cs="Arial"/>
          <w:i/>
          <w:iCs/>
          <w:color w:val="4472C4" w:themeColor="accent1"/>
          <w:sz w:val="22"/>
          <w:szCs w:val="22"/>
        </w:rPr>
      </w:pPr>
    </w:p>
    <w:p w14:paraId="000CA65C" w14:textId="1C9E2A22" w:rsidR="00A82D3B" w:rsidRDefault="00A82D3B" w:rsidP="00970173">
      <w:pPr>
        <w:widowControl/>
        <w:numPr>
          <w:ilvl w:val="0"/>
          <w:numId w:val="22"/>
        </w:numPr>
        <w:autoSpaceDE/>
        <w:autoSpaceDN/>
        <w:adjustRightInd/>
        <w:ind w:left="720"/>
        <w:rPr>
          <w:rFonts w:cs="Arial"/>
          <w:i/>
          <w:iCs/>
          <w:color w:val="4472C4" w:themeColor="accent1"/>
          <w:sz w:val="22"/>
          <w:szCs w:val="22"/>
        </w:rPr>
      </w:pPr>
      <w:r w:rsidRPr="00C57EC5">
        <w:rPr>
          <w:rFonts w:cs="Arial"/>
          <w:i/>
          <w:iCs/>
          <w:sz w:val="22"/>
          <w:szCs w:val="22"/>
        </w:rPr>
        <w:t>Core Competencies to demonstrat</w:t>
      </w:r>
      <w:r w:rsidR="00C57EC5" w:rsidRPr="00C57EC5">
        <w:rPr>
          <w:rFonts w:cs="Arial"/>
          <w:i/>
          <w:iCs/>
          <w:sz w:val="22"/>
          <w:szCs w:val="22"/>
        </w:rPr>
        <w:t>ing the following capabilities:</w:t>
      </w:r>
    </w:p>
    <w:p w14:paraId="3B02AEB2" w14:textId="77777777" w:rsidR="00C57EC5" w:rsidRPr="00C57EC5" w:rsidRDefault="00C57EC5" w:rsidP="00C57EC5">
      <w:pPr>
        <w:widowControl/>
        <w:numPr>
          <w:ilvl w:val="1"/>
          <w:numId w:val="22"/>
        </w:numPr>
        <w:autoSpaceDE/>
        <w:autoSpaceDN/>
        <w:adjustRightInd/>
        <w:rPr>
          <w:rFonts w:cs="Arial"/>
          <w:i/>
          <w:iCs/>
          <w:sz w:val="22"/>
          <w:szCs w:val="22"/>
        </w:rPr>
      </w:pPr>
      <w:r w:rsidRPr="00C57EC5">
        <w:rPr>
          <w:rFonts w:cs="Arial"/>
          <w:i/>
          <w:iCs/>
          <w:sz w:val="22"/>
          <w:szCs w:val="22"/>
        </w:rPr>
        <w:t>Experience providing programmatic Acknowledgement Agreement (AA) work.</w:t>
      </w:r>
    </w:p>
    <w:p w14:paraId="3EB685D5" w14:textId="00CC5C6F" w:rsidR="00C57EC5" w:rsidRPr="00C57EC5" w:rsidRDefault="00C57EC5" w:rsidP="00C57EC5">
      <w:pPr>
        <w:widowControl/>
        <w:numPr>
          <w:ilvl w:val="1"/>
          <w:numId w:val="22"/>
        </w:numPr>
        <w:autoSpaceDE/>
        <w:autoSpaceDN/>
        <w:adjustRightInd/>
        <w:rPr>
          <w:rFonts w:cs="Arial"/>
          <w:i/>
          <w:iCs/>
          <w:sz w:val="22"/>
          <w:szCs w:val="22"/>
        </w:rPr>
      </w:pPr>
      <w:r w:rsidRPr="00C57EC5">
        <w:rPr>
          <w:rFonts w:cs="Arial"/>
          <w:i/>
          <w:iCs/>
          <w:sz w:val="22"/>
          <w:szCs w:val="22"/>
        </w:rPr>
        <w:t>Have a book of business that will avoid frequent ethical conflicts of interest that would prevent the firm from representing Ginnie Mae on AA work or issuer liquidity matters.</w:t>
      </w:r>
    </w:p>
    <w:p w14:paraId="7B390AD3" w14:textId="74E2A12C" w:rsidR="00C57EC5" w:rsidRPr="00C57EC5" w:rsidRDefault="00C57EC5" w:rsidP="00C57EC5">
      <w:pPr>
        <w:widowControl/>
        <w:numPr>
          <w:ilvl w:val="1"/>
          <w:numId w:val="22"/>
        </w:numPr>
        <w:autoSpaceDE/>
        <w:autoSpaceDN/>
        <w:adjustRightInd/>
        <w:rPr>
          <w:rFonts w:cs="Arial"/>
          <w:i/>
          <w:iCs/>
          <w:sz w:val="22"/>
          <w:szCs w:val="22"/>
        </w:rPr>
      </w:pPr>
      <w:r w:rsidRPr="00C57EC5">
        <w:rPr>
          <w:rFonts w:cs="Arial"/>
          <w:i/>
          <w:iCs/>
          <w:sz w:val="22"/>
          <w:szCs w:val="22"/>
        </w:rPr>
        <w:t>Knowledge of residential mortgage-backed securities, structured finance, and tax law.</w:t>
      </w:r>
    </w:p>
    <w:p w14:paraId="2749D773" w14:textId="0F8FA430" w:rsidR="00C57EC5" w:rsidRPr="00C57EC5" w:rsidRDefault="00C57EC5" w:rsidP="00C57EC5">
      <w:pPr>
        <w:widowControl/>
        <w:numPr>
          <w:ilvl w:val="1"/>
          <w:numId w:val="22"/>
        </w:numPr>
        <w:autoSpaceDE/>
        <w:autoSpaceDN/>
        <w:adjustRightInd/>
        <w:rPr>
          <w:rFonts w:cs="Arial"/>
          <w:i/>
          <w:iCs/>
          <w:sz w:val="22"/>
          <w:szCs w:val="22"/>
        </w:rPr>
      </w:pPr>
      <w:r w:rsidRPr="00C57EC5">
        <w:rPr>
          <w:rFonts w:cs="Arial"/>
          <w:i/>
          <w:iCs/>
          <w:sz w:val="22"/>
          <w:szCs w:val="22"/>
        </w:rPr>
        <w:t>Have a sufficient number of licensed attorneys on staff to provide assistance with 6-10 AAs of varying complexity per month. However, the number of AAs may increase to 15 per month.</w:t>
      </w:r>
    </w:p>
    <w:p w14:paraId="1DF49CBF" w14:textId="3135107F" w:rsidR="00A82D3B" w:rsidRPr="00C57EC5" w:rsidRDefault="008A6284" w:rsidP="00970173">
      <w:pPr>
        <w:widowControl/>
        <w:numPr>
          <w:ilvl w:val="0"/>
          <w:numId w:val="22"/>
        </w:numPr>
        <w:autoSpaceDE/>
        <w:autoSpaceDN/>
        <w:adjustRightInd/>
        <w:ind w:left="720"/>
        <w:rPr>
          <w:rFonts w:cs="Arial"/>
          <w:i/>
          <w:iCs/>
          <w:sz w:val="22"/>
          <w:szCs w:val="22"/>
        </w:rPr>
      </w:pPr>
      <w:r w:rsidRPr="00C57EC5">
        <w:rPr>
          <w:rFonts w:cs="Arial"/>
          <w:i/>
          <w:iCs/>
          <w:sz w:val="22"/>
          <w:szCs w:val="22"/>
        </w:rPr>
        <w:t xml:space="preserve">Brief description of experience providing support for requirements similar to the requirement </w:t>
      </w:r>
      <w:r w:rsidR="00C61BB8" w:rsidRPr="00C57EC5">
        <w:rPr>
          <w:rFonts w:cs="Arial"/>
          <w:i/>
          <w:iCs/>
          <w:sz w:val="22"/>
          <w:szCs w:val="22"/>
        </w:rPr>
        <w:t xml:space="preserve">in the Draft PWS </w:t>
      </w:r>
      <w:r w:rsidR="00AB0D66" w:rsidRPr="00C57EC5">
        <w:rPr>
          <w:rFonts w:cs="Arial"/>
          <w:i/>
          <w:iCs/>
          <w:sz w:val="22"/>
          <w:szCs w:val="22"/>
        </w:rPr>
        <w:t>to include</w:t>
      </w:r>
      <w:r w:rsidR="00BA0059" w:rsidRPr="00C57EC5">
        <w:rPr>
          <w:rFonts w:cs="Arial"/>
          <w:i/>
          <w:iCs/>
          <w:sz w:val="22"/>
          <w:szCs w:val="22"/>
        </w:rPr>
        <w:t xml:space="preserve"> identification of the experience as Federal or Commercial. </w:t>
      </w:r>
    </w:p>
    <w:p w14:paraId="0CAD29E6" w14:textId="77777777" w:rsidR="00572EE3" w:rsidRPr="00C57EC5" w:rsidRDefault="00572EE3" w:rsidP="00572EE3">
      <w:pPr>
        <w:widowControl/>
        <w:numPr>
          <w:ilvl w:val="0"/>
          <w:numId w:val="22"/>
        </w:numPr>
        <w:autoSpaceDE/>
        <w:autoSpaceDN/>
        <w:adjustRightInd/>
        <w:ind w:left="720"/>
        <w:rPr>
          <w:rFonts w:cs="Arial"/>
          <w:i/>
          <w:iCs/>
          <w:sz w:val="22"/>
          <w:szCs w:val="22"/>
        </w:rPr>
      </w:pPr>
      <w:r w:rsidRPr="00C57EC5">
        <w:rPr>
          <w:rFonts w:cs="Arial"/>
          <w:i/>
          <w:iCs/>
          <w:sz w:val="22"/>
          <w:szCs w:val="22"/>
        </w:rPr>
        <w:t>Differentiator’s listing/discussing unique factors and benefits of the services that set them apart from others.</w:t>
      </w:r>
    </w:p>
    <w:p w14:paraId="36816BE6" w14:textId="24624E4B" w:rsidR="0049544D" w:rsidRPr="0049588A" w:rsidRDefault="0049544D" w:rsidP="00572EE3">
      <w:pPr>
        <w:widowControl/>
        <w:numPr>
          <w:ilvl w:val="0"/>
          <w:numId w:val="22"/>
        </w:numPr>
        <w:autoSpaceDE/>
        <w:autoSpaceDN/>
        <w:adjustRightInd/>
        <w:ind w:left="720"/>
        <w:rPr>
          <w:rFonts w:cs="Arial"/>
          <w:i/>
          <w:iCs/>
          <w:color w:val="4472C4" w:themeColor="accent1"/>
          <w:sz w:val="22"/>
          <w:szCs w:val="22"/>
        </w:rPr>
      </w:pPr>
      <w:r w:rsidRPr="00C57EC5">
        <w:rPr>
          <w:rFonts w:cs="Arial"/>
          <w:i/>
          <w:iCs/>
          <w:sz w:val="22"/>
          <w:szCs w:val="22"/>
        </w:rPr>
        <w:t xml:space="preserve">While the government will not respond to any questions from this RFI, we are interested in any feedback your company has </w:t>
      </w:r>
      <w:r w:rsidR="00A70CAD" w:rsidRPr="00C57EC5">
        <w:rPr>
          <w:rFonts w:cs="Arial"/>
          <w:i/>
          <w:iCs/>
          <w:sz w:val="22"/>
          <w:szCs w:val="22"/>
        </w:rPr>
        <w:t>on the overall content/composition of the dra</w:t>
      </w:r>
      <w:r w:rsidR="00584F3D" w:rsidRPr="00C57EC5">
        <w:rPr>
          <w:rFonts w:cs="Arial"/>
          <w:i/>
          <w:iCs/>
          <w:sz w:val="22"/>
          <w:szCs w:val="22"/>
        </w:rPr>
        <w:t>f</w:t>
      </w:r>
      <w:r w:rsidR="00A70CAD" w:rsidRPr="00C57EC5">
        <w:rPr>
          <w:rFonts w:cs="Arial"/>
          <w:i/>
          <w:iCs/>
          <w:sz w:val="22"/>
          <w:szCs w:val="22"/>
        </w:rPr>
        <w:t>t PWS as a result of reviewing the document.</w:t>
      </w:r>
    </w:p>
    <w:p w14:paraId="5823E866" w14:textId="1792918F" w:rsidR="005D1E87" w:rsidRPr="0049588A" w:rsidRDefault="005D1E87" w:rsidP="00970173">
      <w:pPr>
        <w:rPr>
          <w:rFonts w:cs="Arial"/>
          <w:sz w:val="22"/>
          <w:szCs w:val="22"/>
        </w:rPr>
      </w:pPr>
      <w:r w:rsidRPr="0049588A">
        <w:rPr>
          <w:rFonts w:cs="Arial"/>
          <w:sz w:val="22"/>
          <w:szCs w:val="22"/>
        </w:rPr>
        <w:t xml:space="preserve"> </w:t>
      </w:r>
    </w:p>
    <w:p w14:paraId="74976845" w14:textId="13522312" w:rsidR="00CB6B15" w:rsidRPr="0049588A" w:rsidRDefault="005D1E87" w:rsidP="00970173">
      <w:pPr>
        <w:rPr>
          <w:rFonts w:cs="Arial"/>
          <w:sz w:val="22"/>
          <w:szCs w:val="22"/>
        </w:rPr>
      </w:pPr>
      <w:r w:rsidRPr="0049588A">
        <w:rPr>
          <w:rFonts w:cs="Arial"/>
          <w:sz w:val="22"/>
          <w:szCs w:val="22"/>
        </w:rPr>
        <w:t xml:space="preserve">If your organization has the potential capacity to perform these contract services, please provide the following information: 1) </w:t>
      </w:r>
      <w:r w:rsidR="0096743E" w:rsidRPr="0049588A">
        <w:rPr>
          <w:rFonts w:cs="Arial"/>
          <w:sz w:val="22"/>
          <w:szCs w:val="22"/>
        </w:rPr>
        <w:t>o</w:t>
      </w:r>
      <w:r w:rsidRPr="0049588A">
        <w:rPr>
          <w:rFonts w:cs="Arial"/>
          <w:sz w:val="22"/>
          <w:szCs w:val="22"/>
        </w:rPr>
        <w:t xml:space="preserve">rganization name, address, email address, </w:t>
      </w:r>
      <w:r w:rsidR="0096743E" w:rsidRPr="0049588A">
        <w:rPr>
          <w:rFonts w:cs="Arial"/>
          <w:sz w:val="22"/>
          <w:szCs w:val="22"/>
        </w:rPr>
        <w:t>w</w:t>
      </w:r>
      <w:r w:rsidRPr="0049588A">
        <w:rPr>
          <w:rFonts w:cs="Arial"/>
          <w:sz w:val="22"/>
          <w:szCs w:val="22"/>
        </w:rPr>
        <w:t>ebsite address</w:t>
      </w:r>
      <w:r w:rsidR="00F927FA" w:rsidRPr="0049588A">
        <w:rPr>
          <w:rFonts w:cs="Arial"/>
          <w:sz w:val="22"/>
          <w:szCs w:val="22"/>
        </w:rPr>
        <w:t>,</w:t>
      </w:r>
      <w:r w:rsidRPr="0049588A">
        <w:rPr>
          <w:rFonts w:cs="Arial"/>
          <w:sz w:val="22"/>
          <w:szCs w:val="22"/>
        </w:rPr>
        <w:t xml:space="preserve"> telephone number</w:t>
      </w:r>
      <w:r w:rsidR="00F927FA" w:rsidRPr="0049588A">
        <w:rPr>
          <w:rFonts w:cs="Arial"/>
          <w:sz w:val="22"/>
          <w:szCs w:val="22"/>
        </w:rPr>
        <w:t>, and</w:t>
      </w:r>
      <w:r w:rsidRPr="0049588A">
        <w:rPr>
          <w:rFonts w:cs="Arial"/>
          <w:sz w:val="22"/>
          <w:szCs w:val="22"/>
        </w:rPr>
        <w:t xml:space="preserve"> size and type of</w:t>
      </w:r>
      <w:r w:rsidR="00A6683D" w:rsidRPr="0049588A">
        <w:rPr>
          <w:rFonts w:cs="Arial"/>
          <w:sz w:val="22"/>
          <w:szCs w:val="22"/>
        </w:rPr>
        <w:t xml:space="preserve"> ownership for the organization</w:t>
      </w:r>
      <w:r w:rsidRPr="0049588A">
        <w:rPr>
          <w:rFonts w:cs="Arial"/>
          <w:sz w:val="22"/>
          <w:szCs w:val="22"/>
        </w:rPr>
        <w:t xml:space="preserve">; and 2) </w:t>
      </w:r>
      <w:r w:rsidR="0096743E" w:rsidRPr="0049588A">
        <w:rPr>
          <w:rFonts w:cs="Arial"/>
          <w:sz w:val="22"/>
          <w:szCs w:val="22"/>
        </w:rPr>
        <w:t>t</w:t>
      </w:r>
      <w:r w:rsidRPr="0049588A">
        <w:rPr>
          <w:rFonts w:cs="Arial"/>
          <w:sz w:val="22"/>
          <w:szCs w:val="22"/>
        </w:rPr>
        <w:t xml:space="preserve">ailored capability statements addressing the particulars of this effort, with appropriate documentation supporting claims of organizational and staff capability. If significant subcontracting or teaming </w:t>
      </w:r>
      <w:r w:rsidRPr="0049588A">
        <w:rPr>
          <w:rFonts w:cs="Arial"/>
          <w:sz w:val="22"/>
          <w:szCs w:val="22"/>
        </w:rPr>
        <w:lastRenderedPageBreak/>
        <w:t>is anticipated in order to deliver technical capability, organizations should address the administrative and management structure of such arrangements</w:t>
      </w:r>
      <w:r w:rsidR="00A6683D" w:rsidRPr="0049588A">
        <w:rPr>
          <w:rFonts w:cs="Arial"/>
          <w:sz w:val="22"/>
          <w:szCs w:val="22"/>
        </w:rPr>
        <w:t>.</w:t>
      </w:r>
      <w:r w:rsidRPr="0049588A">
        <w:rPr>
          <w:rFonts w:cs="Arial"/>
          <w:sz w:val="22"/>
          <w:szCs w:val="22"/>
        </w:rPr>
        <w:t xml:space="preserve"> </w:t>
      </w:r>
    </w:p>
    <w:p w14:paraId="51182149" w14:textId="77777777" w:rsidR="00DD345E" w:rsidRPr="0049588A" w:rsidRDefault="00DD345E" w:rsidP="00970173">
      <w:pPr>
        <w:rPr>
          <w:rFonts w:cs="Arial"/>
          <w:sz w:val="22"/>
          <w:szCs w:val="22"/>
        </w:rPr>
      </w:pPr>
    </w:p>
    <w:p w14:paraId="4BF822EC" w14:textId="30AFD381" w:rsidR="00CB6B15" w:rsidRPr="0049588A" w:rsidRDefault="005D1E87" w:rsidP="00970173">
      <w:pPr>
        <w:rPr>
          <w:rFonts w:cs="Arial"/>
          <w:sz w:val="22"/>
          <w:szCs w:val="22"/>
        </w:rPr>
      </w:pPr>
      <w:r w:rsidRPr="0049588A">
        <w:rPr>
          <w:rFonts w:cs="Arial"/>
          <w:sz w:val="22"/>
          <w:szCs w:val="22"/>
        </w:rPr>
        <w:t xml:space="preserve">The </w:t>
      </w:r>
      <w:r w:rsidR="00F927FA" w:rsidRPr="0049588A">
        <w:rPr>
          <w:rFonts w:cs="Arial"/>
          <w:sz w:val="22"/>
          <w:szCs w:val="22"/>
        </w:rPr>
        <w:t>g</w:t>
      </w:r>
      <w:r w:rsidRPr="0049588A">
        <w:rPr>
          <w:rFonts w:cs="Arial"/>
          <w:sz w:val="22"/>
          <w:szCs w:val="22"/>
        </w:rPr>
        <w:t xml:space="preserve">overnment will evaluate </w:t>
      </w:r>
      <w:r w:rsidR="00A6683D" w:rsidRPr="0049588A">
        <w:rPr>
          <w:rFonts w:cs="Arial"/>
          <w:sz w:val="22"/>
          <w:szCs w:val="22"/>
        </w:rPr>
        <w:t xml:space="preserve">market </w:t>
      </w:r>
      <w:r w:rsidRPr="0049588A">
        <w:rPr>
          <w:rFonts w:cs="Arial"/>
          <w:sz w:val="22"/>
          <w:szCs w:val="22"/>
        </w:rPr>
        <w:t xml:space="preserve">information </w:t>
      </w:r>
      <w:r w:rsidR="00A6683D" w:rsidRPr="0049588A">
        <w:rPr>
          <w:rFonts w:cs="Arial"/>
          <w:sz w:val="22"/>
          <w:szCs w:val="22"/>
        </w:rPr>
        <w:t xml:space="preserve">to ascertain </w:t>
      </w:r>
      <w:r w:rsidR="00F927FA" w:rsidRPr="0049588A">
        <w:rPr>
          <w:rFonts w:cs="Arial"/>
          <w:sz w:val="22"/>
          <w:szCs w:val="22"/>
        </w:rPr>
        <w:t xml:space="preserve">potential </w:t>
      </w:r>
      <w:r w:rsidR="00A6683D" w:rsidRPr="0049588A">
        <w:rPr>
          <w:rFonts w:cs="Arial"/>
          <w:sz w:val="22"/>
          <w:szCs w:val="22"/>
        </w:rPr>
        <w:t xml:space="preserve">market capacity to 1) </w:t>
      </w:r>
      <w:r w:rsidRPr="0049588A">
        <w:rPr>
          <w:rFonts w:cs="Arial"/>
          <w:sz w:val="22"/>
          <w:szCs w:val="22"/>
        </w:rPr>
        <w:t>provide services consistent in scope and scale with those described in this notice</w:t>
      </w:r>
      <w:r w:rsidR="006317DB" w:rsidRPr="0049588A">
        <w:rPr>
          <w:rFonts w:cs="Arial"/>
          <w:sz w:val="22"/>
          <w:szCs w:val="22"/>
        </w:rPr>
        <w:t xml:space="preserve"> and otherwise anticipated</w:t>
      </w:r>
      <w:r w:rsidRPr="0049588A">
        <w:rPr>
          <w:rFonts w:cs="Arial"/>
          <w:sz w:val="22"/>
          <w:szCs w:val="22"/>
        </w:rPr>
        <w:t>; 2) secure and apply the full range of corporate financial, human capital, and technical resources required to successfully perform similar requirements; 3) implement a successful project management plan that includes: compliance with program schedules; cost containment; meeting and tracking performance; hiring and retention of personnel and risk mitigation; and 4) provide services under a performance based service acquisition contract</w:t>
      </w:r>
      <w:r w:rsidR="006317DB" w:rsidRPr="0049588A">
        <w:rPr>
          <w:rFonts w:cs="Arial"/>
          <w:sz w:val="22"/>
          <w:szCs w:val="22"/>
        </w:rPr>
        <w:t>.</w:t>
      </w:r>
      <w:r w:rsidRPr="0049588A">
        <w:rPr>
          <w:rFonts w:cs="Arial"/>
          <w:sz w:val="22"/>
          <w:szCs w:val="22"/>
        </w:rPr>
        <w:t xml:space="preserve"> </w:t>
      </w:r>
    </w:p>
    <w:p w14:paraId="09608E81" w14:textId="77777777" w:rsidR="00CB6B15" w:rsidRPr="0049588A" w:rsidRDefault="00CB6B15" w:rsidP="00970173">
      <w:pPr>
        <w:rPr>
          <w:rFonts w:cs="Arial"/>
          <w:sz w:val="22"/>
          <w:szCs w:val="22"/>
        </w:rPr>
      </w:pPr>
    </w:p>
    <w:p w14:paraId="5847AB60" w14:textId="6F8FE106" w:rsidR="005D1E87" w:rsidRPr="0049588A" w:rsidRDefault="0096743E" w:rsidP="00970173">
      <w:pPr>
        <w:rPr>
          <w:rFonts w:cs="Arial"/>
          <w:sz w:val="22"/>
          <w:szCs w:val="22"/>
        </w:rPr>
      </w:pPr>
      <w:r w:rsidRPr="0049588A">
        <w:rPr>
          <w:rFonts w:cs="Arial"/>
          <w:sz w:val="22"/>
          <w:szCs w:val="22"/>
        </w:rPr>
        <w:t xml:space="preserve">Based on the responses to this </w:t>
      </w:r>
      <w:r w:rsidR="002C041E" w:rsidRPr="0049588A">
        <w:rPr>
          <w:rFonts w:cs="Arial"/>
          <w:sz w:val="22"/>
          <w:szCs w:val="22"/>
        </w:rPr>
        <w:t>S</w:t>
      </w:r>
      <w:r w:rsidRPr="0049588A">
        <w:rPr>
          <w:rFonts w:cs="Arial"/>
          <w:sz w:val="22"/>
          <w:szCs w:val="22"/>
        </w:rPr>
        <w:t xml:space="preserve">ources </w:t>
      </w:r>
      <w:r w:rsidR="002C041E" w:rsidRPr="0049588A">
        <w:rPr>
          <w:rFonts w:cs="Arial"/>
          <w:sz w:val="22"/>
          <w:szCs w:val="22"/>
        </w:rPr>
        <w:t>S</w:t>
      </w:r>
      <w:r w:rsidRPr="0049588A">
        <w:rPr>
          <w:rFonts w:cs="Arial"/>
          <w:sz w:val="22"/>
          <w:szCs w:val="22"/>
        </w:rPr>
        <w:t xml:space="preserve">ought </w:t>
      </w:r>
      <w:r w:rsidR="002C041E" w:rsidRPr="0049588A">
        <w:rPr>
          <w:rFonts w:cs="Arial"/>
          <w:sz w:val="22"/>
          <w:szCs w:val="22"/>
        </w:rPr>
        <w:t>N</w:t>
      </w:r>
      <w:r w:rsidRPr="0049588A">
        <w:rPr>
          <w:rFonts w:cs="Arial"/>
          <w:sz w:val="22"/>
          <w:szCs w:val="22"/>
        </w:rPr>
        <w:t>otice/</w:t>
      </w:r>
      <w:r w:rsidR="002C041E" w:rsidRPr="0049588A">
        <w:rPr>
          <w:rFonts w:cs="Arial"/>
          <w:sz w:val="22"/>
          <w:szCs w:val="22"/>
        </w:rPr>
        <w:t>M</w:t>
      </w:r>
      <w:r w:rsidRPr="0049588A">
        <w:rPr>
          <w:rFonts w:cs="Arial"/>
          <w:sz w:val="22"/>
          <w:szCs w:val="22"/>
        </w:rPr>
        <w:t xml:space="preserve">arket </w:t>
      </w:r>
      <w:r w:rsidR="002C041E" w:rsidRPr="0049588A">
        <w:rPr>
          <w:rFonts w:cs="Arial"/>
          <w:sz w:val="22"/>
          <w:szCs w:val="22"/>
        </w:rPr>
        <w:t>R</w:t>
      </w:r>
      <w:r w:rsidRPr="0049588A">
        <w:rPr>
          <w:rFonts w:cs="Arial"/>
          <w:sz w:val="22"/>
          <w:szCs w:val="22"/>
        </w:rPr>
        <w:t xml:space="preserve">esearch, this requirement may be </w:t>
      </w:r>
      <w:r w:rsidR="00B35EBC" w:rsidRPr="0049588A">
        <w:rPr>
          <w:rFonts w:cs="Arial"/>
          <w:sz w:val="22"/>
          <w:szCs w:val="22"/>
        </w:rPr>
        <w:t>further</w:t>
      </w:r>
      <w:r w:rsidR="00555605" w:rsidRPr="0049588A">
        <w:rPr>
          <w:rFonts w:cs="Arial"/>
          <w:sz w:val="22"/>
          <w:szCs w:val="22"/>
        </w:rPr>
        <w:t xml:space="preserve"> </w:t>
      </w:r>
      <w:r w:rsidR="00B35EBC" w:rsidRPr="0049588A">
        <w:rPr>
          <w:rFonts w:cs="Arial"/>
          <w:sz w:val="22"/>
          <w:szCs w:val="22"/>
        </w:rPr>
        <w:t xml:space="preserve">set aside for any of the socio-economic programs, </w:t>
      </w:r>
      <w:r w:rsidRPr="0049588A">
        <w:rPr>
          <w:rFonts w:cs="Arial"/>
          <w:sz w:val="22"/>
          <w:szCs w:val="22"/>
        </w:rPr>
        <w:t>set-aside for small business</w:t>
      </w:r>
      <w:r w:rsidR="00B35EBC" w:rsidRPr="0049588A">
        <w:rPr>
          <w:rFonts w:cs="Arial"/>
          <w:sz w:val="22"/>
          <w:szCs w:val="22"/>
        </w:rPr>
        <w:t xml:space="preserve"> competition, </w:t>
      </w:r>
      <w:r w:rsidRPr="0049588A">
        <w:rPr>
          <w:rFonts w:cs="Arial"/>
          <w:sz w:val="22"/>
          <w:szCs w:val="22"/>
        </w:rPr>
        <w:t>procured through full and open competition,</w:t>
      </w:r>
      <w:r w:rsidR="005A1776" w:rsidRPr="0049588A">
        <w:rPr>
          <w:rFonts w:cs="Arial"/>
          <w:sz w:val="22"/>
          <w:szCs w:val="22"/>
        </w:rPr>
        <w:t xml:space="preserve"> </w:t>
      </w:r>
      <w:r w:rsidR="00B35EBC" w:rsidRPr="0049588A">
        <w:rPr>
          <w:rFonts w:cs="Arial"/>
          <w:sz w:val="22"/>
          <w:szCs w:val="22"/>
        </w:rPr>
        <w:t>procured through GSA</w:t>
      </w:r>
      <w:r w:rsidR="001A2E2F">
        <w:rPr>
          <w:rFonts w:cs="Arial"/>
          <w:sz w:val="22"/>
          <w:szCs w:val="22"/>
        </w:rPr>
        <w:t>, etc</w:t>
      </w:r>
      <w:r w:rsidR="005A1776" w:rsidRPr="0049588A">
        <w:rPr>
          <w:rFonts w:cs="Arial"/>
          <w:b/>
          <w:bCs/>
          <w:i/>
          <w:iCs/>
          <w:sz w:val="22"/>
          <w:szCs w:val="22"/>
        </w:rPr>
        <w:t>.</w:t>
      </w:r>
      <w:r w:rsidR="005A1776" w:rsidRPr="0049588A">
        <w:rPr>
          <w:rFonts w:cs="Arial"/>
          <w:b/>
          <w:bCs/>
          <w:i/>
          <w:iCs/>
          <w:color w:val="4472C4" w:themeColor="accent1"/>
          <w:sz w:val="22"/>
          <w:szCs w:val="22"/>
        </w:rPr>
        <w:t xml:space="preserve"> </w:t>
      </w:r>
      <w:r w:rsidR="00B35EBC" w:rsidRPr="0049588A">
        <w:rPr>
          <w:rFonts w:cs="Arial"/>
          <w:b/>
          <w:bCs/>
          <w:i/>
          <w:iCs/>
          <w:sz w:val="22"/>
          <w:szCs w:val="22"/>
        </w:rPr>
        <w:t xml:space="preserve">Interested potential offerors must clearly specify the following: their Unique Entity Identifier (UEI), business size applicable to NAICS, socioeconomic business </w:t>
      </w:r>
      <w:r w:rsidR="00074AC6">
        <w:rPr>
          <w:rFonts w:cs="Arial"/>
          <w:b/>
          <w:bCs/>
          <w:i/>
          <w:iCs/>
          <w:sz w:val="22"/>
          <w:szCs w:val="22"/>
        </w:rPr>
        <w:t>categories</w:t>
      </w:r>
      <w:r w:rsidR="00B35EBC" w:rsidRPr="0049588A">
        <w:rPr>
          <w:rFonts w:cs="Arial"/>
          <w:b/>
          <w:bCs/>
          <w:i/>
          <w:iCs/>
          <w:sz w:val="22"/>
          <w:szCs w:val="22"/>
        </w:rPr>
        <w:t>, GSA contract number (if applicable)</w:t>
      </w:r>
      <w:r w:rsidR="00843C91" w:rsidRPr="0049588A">
        <w:rPr>
          <w:rFonts w:cs="Arial"/>
          <w:b/>
          <w:bCs/>
          <w:i/>
          <w:iCs/>
          <w:sz w:val="22"/>
          <w:szCs w:val="22"/>
        </w:rPr>
        <w:t>, and any other applicable GWAC number</w:t>
      </w:r>
      <w:r w:rsidR="00074AC6">
        <w:rPr>
          <w:rFonts w:cs="Arial"/>
          <w:b/>
          <w:bCs/>
          <w:i/>
          <w:iCs/>
          <w:sz w:val="22"/>
          <w:szCs w:val="22"/>
        </w:rPr>
        <w:t>s</w:t>
      </w:r>
      <w:r w:rsidR="00B35EBC" w:rsidRPr="0049588A">
        <w:rPr>
          <w:rFonts w:cs="Arial"/>
          <w:b/>
          <w:bCs/>
          <w:i/>
          <w:iCs/>
          <w:sz w:val="22"/>
          <w:szCs w:val="22"/>
        </w:rPr>
        <w:t xml:space="preserve">. </w:t>
      </w:r>
      <w:r w:rsidR="005A1776" w:rsidRPr="0049588A">
        <w:rPr>
          <w:rFonts w:cs="Arial"/>
          <w:sz w:val="22"/>
          <w:szCs w:val="22"/>
        </w:rPr>
        <w:t>Telephone inquiries will not be accepted or acknowledged, and no feedback or evaluations will be provided to companies regarding their submissions.</w:t>
      </w:r>
    </w:p>
    <w:p w14:paraId="50866AC6" w14:textId="77777777" w:rsidR="007C01AB" w:rsidRPr="0049588A" w:rsidRDefault="007C01AB" w:rsidP="00970173">
      <w:pPr>
        <w:rPr>
          <w:rFonts w:cs="Arial"/>
          <w:sz w:val="22"/>
          <w:szCs w:val="22"/>
        </w:rPr>
      </w:pPr>
    </w:p>
    <w:p w14:paraId="4FBB1328" w14:textId="0783C852" w:rsidR="005D1E87" w:rsidRPr="0049588A" w:rsidRDefault="00CA4EA3" w:rsidP="00970173">
      <w:pPr>
        <w:rPr>
          <w:rFonts w:cs="Arial"/>
          <w:sz w:val="22"/>
          <w:szCs w:val="22"/>
        </w:rPr>
      </w:pPr>
      <w:r w:rsidRPr="0049588A">
        <w:rPr>
          <w:rFonts w:cs="Arial"/>
          <w:b/>
          <w:color w:val="000000"/>
          <w:sz w:val="22"/>
          <w:szCs w:val="22"/>
        </w:rPr>
        <w:t>Submission Instructions:</w:t>
      </w:r>
      <w:r w:rsidRPr="0049588A">
        <w:rPr>
          <w:rFonts w:cs="Arial"/>
          <w:bCs/>
          <w:color w:val="000000"/>
          <w:sz w:val="22"/>
          <w:szCs w:val="22"/>
        </w:rPr>
        <w:t xml:space="preserve"> </w:t>
      </w:r>
      <w:r w:rsidR="005D1E87" w:rsidRPr="0049588A">
        <w:rPr>
          <w:rFonts w:cs="Arial"/>
          <w:sz w:val="22"/>
          <w:szCs w:val="22"/>
        </w:rPr>
        <w:t>I</w:t>
      </w:r>
      <w:r w:rsidR="001E10A7" w:rsidRPr="0049588A">
        <w:rPr>
          <w:rFonts w:cs="Arial"/>
          <w:sz w:val="22"/>
          <w:szCs w:val="22"/>
        </w:rPr>
        <w:t xml:space="preserve">nterested parties who consider themselves qualified to perform the </w:t>
      </w:r>
      <w:r w:rsidR="005E1D61" w:rsidRPr="0049588A">
        <w:rPr>
          <w:rFonts w:cs="Arial"/>
          <w:sz w:val="22"/>
          <w:szCs w:val="22"/>
        </w:rPr>
        <w:t>above</w:t>
      </w:r>
      <w:r w:rsidR="001E10A7" w:rsidRPr="0049588A">
        <w:rPr>
          <w:rFonts w:cs="Arial"/>
          <w:sz w:val="22"/>
          <w:szCs w:val="22"/>
        </w:rPr>
        <w:t>-listed services are invited to submit a response to</w:t>
      </w:r>
      <w:r w:rsidR="00232735" w:rsidRPr="0049588A">
        <w:rPr>
          <w:rFonts w:cs="Arial"/>
          <w:sz w:val="22"/>
          <w:szCs w:val="22"/>
        </w:rPr>
        <w:t xml:space="preserve"> this Sources Sought Notice by </w:t>
      </w:r>
      <w:r w:rsidR="00EE7C33" w:rsidRPr="0049588A">
        <w:rPr>
          <w:rFonts w:cs="Arial"/>
          <w:b/>
          <w:bCs/>
          <w:sz w:val="22"/>
          <w:szCs w:val="22"/>
        </w:rPr>
        <w:t xml:space="preserve">April 2, </w:t>
      </w:r>
      <w:proofErr w:type="gramStart"/>
      <w:r w:rsidR="00EE7C33" w:rsidRPr="0049588A">
        <w:rPr>
          <w:rFonts w:cs="Arial"/>
          <w:b/>
          <w:bCs/>
          <w:sz w:val="22"/>
          <w:szCs w:val="22"/>
        </w:rPr>
        <w:t>2026</w:t>
      </w:r>
      <w:proofErr w:type="gramEnd"/>
      <w:r w:rsidR="00C66405" w:rsidRPr="0049588A">
        <w:rPr>
          <w:rFonts w:cs="Arial"/>
          <w:b/>
          <w:bCs/>
          <w:sz w:val="22"/>
          <w:szCs w:val="22"/>
        </w:rPr>
        <w:t xml:space="preserve"> on or before </w:t>
      </w:r>
      <w:r w:rsidR="00EE7C33" w:rsidRPr="0049588A">
        <w:rPr>
          <w:rFonts w:cs="Arial"/>
          <w:b/>
          <w:bCs/>
          <w:sz w:val="22"/>
          <w:szCs w:val="22"/>
        </w:rPr>
        <w:t>2</w:t>
      </w:r>
      <w:r w:rsidR="00DE311A" w:rsidRPr="0049588A">
        <w:rPr>
          <w:rFonts w:cs="Arial"/>
          <w:b/>
          <w:bCs/>
          <w:sz w:val="22"/>
          <w:szCs w:val="22"/>
        </w:rPr>
        <w:t>:</w:t>
      </w:r>
      <w:r w:rsidR="00FE05AC" w:rsidRPr="0049588A">
        <w:rPr>
          <w:rFonts w:cs="Arial"/>
          <w:b/>
          <w:bCs/>
          <w:sz w:val="22"/>
          <w:szCs w:val="22"/>
        </w:rPr>
        <w:t>0</w:t>
      </w:r>
      <w:r w:rsidR="00DE311A" w:rsidRPr="0049588A">
        <w:rPr>
          <w:rFonts w:cs="Arial"/>
          <w:b/>
          <w:bCs/>
          <w:sz w:val="22"/>
          <w:szCs w:val="22"/>
        </w:rPr>
        <w:t>0 PM</w:t>
      </w:r>
      <w:r w:rsidR="00C66405" w:rsidRPr="0049588A">
        <w:rPr>
          <w:rFonts w:cs="Arial"/>
          <w:b/>
          <w:bCs/>
          <w:sz w:val="22"/>
          <w:szCs w:val="22"/>
        </w:rPr>
        <w:t xml:space="preserve"> EST</w:t>
      </w:r>
      <w:r w:rsidR="00C66405" w:rsidRPr="0049588A">
        <w:rPr>
          <w:rFonts w:cs="Arial"/>
          <w:sz w:val="22"/>
          <w:szCs w:val="22"/>
        </w:rPr>
        <w:t xml:space="preserve">. </w:t>
      </w:r>
      <w:r w:rsidR="00511663" w:rsidRPr="0049588A">
        <w:rPr>
          <w:rFonts w:cs="Arial"/>
          <w:sz w:val="22"/>
          <w:szCs w:val="22"/>
        </w:rPr>
        <w:t xml:space="preserve">All responses under this </w:t>
      </w:r>
      <w:r w:rsidR="00AC728A" w:rsidRPr="0049588A">
        <w:rPr>
          <w:rFonts w:cs="Arial"/>
          <w:sz w:val="22"/>
          <w:szCs w:val="22"/>
        </w:rPr>
        <w:t>Sources Sought Notice</w:t>
      </w:r>
      <w:r w:rsidR="00A6725D" w:rsidRPr="0049588A">
        <w:rPr>
          <w:rFonts w:cs="Arial"/>
          <w:sz w:val="22"/>
          <w:szCs w:val="22"/>
        </w:rPr>
        <w:t xml:space="preserve"> </w:t>
      </w:r>
      <w:r w:rsidR="00511663" w:rsidRPr="0049588A">
        <w:rPr>
          <w:rFonts w:cs="Arial"/>
          <w:sz w:val="22"/>
          <w:szCs w:val="22"/>
        </w:rPr>
        <w:t>must be emailed to</w:t>
      </w:r>
      <w:r w:rsidR="00184FC3" w:rsidRPr="0049588A">
        <w:rPr>
          <w:rFonts w:cs="Arial"/>
          <w:sz w:val="22"/>
          <w:szCs w:val="22"/>
        </w:rPr>
        <w:t xml:space="preserve"> </w:t>
      </w:r>
      <w:r w:rsidR="00DE311A" w:rsidRPr="0049588A">
        <w:rPr>
          <w:rFonts w:cs="Arial"/>
          <w:sz w:val="22"/>
          <w:szCs w:val="22"/>
        </w:rPr>
        <w:t>Tarita Leftwich</w:t>
      </w:r>
      <w:r w:rsidR="001B6F11" w:rsidRPr="0049588A">
        <w:rPr>
          <w:rFonts w:cs="Arial"/>
          <w:sz w:val="22"/>
          <w:szCs w:val="22"/>
        </w:rPr>
        <w:t xml:space="preserve"> </w:t>
      </w:r>
      <w:r w:rsidR="00DE311A" w:rsidRPr="0049588A">
        <w:rPr>
          <w:rFonts w:cs="Arial"/>
          <w:sz w:val="22"/>
          <w:szCs w:val="22"/>
        </w:rPr>
        <w:t xml:space="preserve">at </w:t>
      </w:r>
      <w:hyperlink r:id="rId11" w:history="1">
        <w:r w:rsidR="0049588A" w:rsidRPr="0049588A">
          <w:rPr>
            <w:rStyle w:val="Hyperlink"/>
            <w:rFonts w:cs="Arial"/>
            <w:sz w:val="22"/>
            <w:szCs w:val="22"/>
          </w:rPr>
          <w:t>Tarita.L.Leftwich@hud.gov</w:t>
        </w:r>
      </w:hyperlink>
      <w:r w:rsidR="00EE7C33" w:rsidRPr="0049588A">
        <w:rPr>
          <w:rFonts w:cs="Arial"/>
          <w:sz w:val="22"/>
          <w:szCs w:val="22"/>
        </w:rPr>
        <w:t xml:space="preserve"> and Jennifer Perez at </w:t>
      </w:r>
      <w:hyperlink r:id="rId12" w:history="1">
        <w:r w:rsidR="00EE7C33" w:rsidRPr="0049588A">
          <w:rPr>
            <w:rStyle w:val="Hyperlink"/>
            <w:rFonts w:cs="Arial"/>
            <w:sz w:val="22"/>
            <w:szCs w:val="22"/>
          </w:rPr>
          <w:t>Jennifer.M.Perez@hud.gov</w:t>
        </w:r>
      </w:hyperlink>
      <w:r w:rsidR="00C768F4" w:rsidRPr="0049588A">
        <w:rPr>
          <w:rFonts w:cs="Arial"/>
          <w:sz w:val="22"/>
          <w:szCs w:val="22"/>
        </w:rPr>
        <w:t>.</w:t>
      </w:r>
      <w:r w:rsidR="00EE7C33" w:rsidRPr="0049588A">
        <w:rPr>
          <w:rFonts w:cs="Arial"/>
          <w:sz w:val="22"/>
          <w:szCs w:val="22"/>
        </w:rPr>
        <w:t xml:space="preserve"> </w:t>
      </w:r>
      <w:r w:rsidR="00FD3BEA" w:rsidRPr="0049588A">
        <w:rPr>
          <w:rFonts w:cs="Arial"/>
          <w:sz w:val="22"/>
          <w:szCs w:val="22"/>
        </w:rPr>
        <w:t xml:space="preserve"> </w:t>
      </w:r>
      <w:r w:rsidR="00C768F4" w:rsidRPr="0049588A">
        <w:rPr>
          <w:rFonts w:cs="Arial"/>
          <w:sz w:val="22"/>
          <w:szCs w:val="22"/>
        </w:rPr>
        <w:t xml:space="preserve"> </w:t>
      </w:r>
      <w:r w:rsidR="005E1D61" w:rsidRPr="0049588A">
        <w:rPr>
          <w:rFonts w:cs="Arial"/>
          <w:sz w:val="22"/>
          <w:szCs w:val="22"/>
        </w:rPr>
        <w:t xml:space="preserve">Additional information on the required services is listed below. </w:t>
      </w:r>
    </w:p>
    <w:p w14:paraId="5E255235" w14:textId="77777777" w:rsidR="009A16D6" w:rsidRPr="0049588A" w:rsidRDefault="009A16D6" w:rsidP="00970173">
      <w:pPr>
        <w:rPr>
          <w:rFonts w:cs="Arial"/>
          <w:color w:val="000000"/>
          <w:sz w:val="22"/>
          <w:szCs w:val="22"/>
        </w:rPr>
      </w:pPr>
    </w:p>
    <w:p w14:paraId="3341D952" w14:textId="762E4CD7" w:rsidR="00D62B8E" w:rsidRPr="0049588A" w:rsidRDefault="00CB6B15" w:rsidP="00970173">
      <w:pPr>
        <w:rPr>
          <w:rFonts w:cs="Arial"/>
          <w:color w:val="FF0000"/>
          <w:sz w:val="22"/>
          <w:szCs w:val="22"/>
        </w:rPr>
      </w:pPr>
      <w:r w:rsidRPr="0049588A">
        <w:rPr>
          <w:rFonts w:cs="Arial"/>
          <w:color w:val="000000"/>
          <w:sz w:val="22"/>
          <w:szCs w:val="22"/>
        </w:rPr>
        <w:t xml:space="preserve">If you have any questions concerning this </w:t>
      </w:r>
      <w:r w:rsidR="0028115C" w:rsidRPr="0049588A">
        <w:rPr>
          <w:rFonts w:cs="Arial"/>
          <w:color w:val="000000"/>
          <w:sz w:val="22"/>
          <w:szCs w:val="22"/>
        </w:rPr>
        <w:t>opportunity,</w:t>
      </w:r>
      <w:r w:rsidRPr="0049588A">
        <w:rPr>
          <w:rFonts w:cs="Arial"/>
          <w:color w:val="000000"/>
          <w:sz w:val="22"/>
          <w:szCs w:val="22"/>
        </w:rPr>
        <w:t xml:space="preserve"> please contact</w:t>
      </w:r>
      <w:r w:rsidR="009A16D6" w:rsidRPr="0049588A">
        <w:rPr>
          <w:rFonts w:cs="Arial"/>
          <w:color w:val="000000"/>
          <w:sz w:val="22"/>
          <w:szCs w:val="22"/>
        </w:rPr>
        <w:t xml:space="preserve"> the Contracting Officer, </w:t>
      </w:r>
      <w:r w:rsidR="0051459C" w:rsidRPr="00C57EC5">
        <w:rPr>
          <w:rFonts w:cs="Arial"/>
          <w:sz w:val="22"/>
          <w:szCs w:val="22"/>
        </w:rPr>
        <w:t>Tarita Leftwich</w:t>
      </w:r>
      <w:r w:rsidR="00184FC3" w:rsidRPr="00C57EC5">
        <w:rPr>
          <w:rFonts w:cs="Arial"/>
          <w:sz w:val="22"/>
          <w:szCs w:val="22"/>
        </w:rPr>
        <w:t xml:space="preserve"> </w:t>
      </w:r>
      <w:r w:rsidR="00184FC3" w:rsidRPr="0049588A">
        <w:rPr>
          <w:rFonts w:cs="Arial"/>
          <w:sz w:val="22"/>
          <w:szCs w:val="22"/>
        </w:rPr>
        <w:t xml:space="preserve">at </w:t>
      </w:r>
      <w:hyperlink r:id="rId13" w:history="1">
        <w:r w:rsidR="0051459C" w:rsidRPr="0049588A">
          <w:rPr>
            <w:rStyle w:val="Hyperlink"/>
            <w:rFonts w:cs="Arial"/>
            <w:sz w:val="22"/>
            <w:szCs w:val="22"/>
          </w:rPr>
          <w:t>tarita.l.leftwich@hud.gov</w:t>
        </w:r>
      </w:hyperlink>
      <w:r w:rsidR="0049588A" w:rsidRPr="0049588A">
        <w:rPr>
          <w:rFonts w:cs="Arial"/>
          <w:sz w:val="22"/>
          <w:szCs w:val="22"/>
        </w:rPr>
        <w:t xml:space="preserve"> and the Contract Specialist, Jennifer Perez, at </w:t>
      </w:r>
      <w:hyperlink r:id="rId14" w:history="1">
        <w:r w:rsidR="0049588A" w:rsidRPr="0049588A">
          <w:rPr>
            <w:rStyle w:val="Hyperlink"/>
            <w:rFonts w:cs="Arial"/>
            <w:sz w:val="22"/>
            <w:szCs w:val="22"/>
          </w:rPr>
          <w:t>Jennifer.M.Perez@hud.gov</w:t>
        </w:r>
      </w:hyperlink>
      <w:r w:rsidR="00184FC3" w:rsidRPr="0049588A">
        <w:rPr>
          <w:rFonts w:cs="Arial"/>
          <w:sz w:val="22"/>
          <w:szCs w:val="22"/>
        </w:rPr>
        <w:t>.</w:t>
      </w:r>
      <w:r w:rsidR="0049588A" w:rsidRPr="0049588A">
        <w:rPr>
          <w:rFonts w:cs="Arial"/>
          <w:sz w:val="22"/>
          <w:szCs w:val="22"/>
        </w:rPr>
        <w:t xml:space="preserve"> </w:t>
      </w:r>
    </w:p>
    <w:p w14:paraId="6E75ABC8" w14:textId="77777777" w:rsidR="00D62B8E" w:rsidRPr="0049588A" w:rsidRDefault="00D62B8E" w:rsidP="00970173">
      <w:pPr>
        <w:rPr>
          <w:rFonts w:cs="Arial"/>
          <w:color w:val="FF0000"/>
          <w:sz w:val="22"/>
          <w:szCs w:val="22"/>
        </w:rPr>
      </w:pPr>
    </w:p>
    <w:p w14:paraId="64479423" w14:textId="7B3A01F2" w:rsidR="005E1D61" w:rsidRPr="0049588A" w:rsidRDefault="005E1D61" w:rsidP="00970173">
      <w:pPr>
        <w:rPr>
          <w:rFonts w:cs="Arial"/>
          <w:sz w:val="22"/>
          <w:szCs w:val="22"/>
        </w:rPr>
      </w:pPr>
      <w:r w:rsidRPr="0049588A">
        <w:rPr>
          <w:rFonts w:cs="Arial"/>
          <w:b/>
          <w:bCs/>
          <w:sz w:val="22"/>
          <w:szCs w:val="22"/>
        </w:rPr>
        <w:t xml:space="preserve">Background: </w:t>
      </w:r>
    </w:p>
    <w:p w14:paraId="7B699D38" w14:textId="77777777" w:rsidR="005E1D61" w:rsidRPr="0049588A" w:rsidRDefault="005E1D61" w:rsidP="00970173">
      <w:pPr>
        <w:rPr>
          <w:rFonts w:cs="Arial"/>
          <w:sz w:val="22"/>
          <w:szCs w:val="22"/>
        </w:rPr>
      </w:pPr>
    </w:p>
    <w:p w14:paraId="530FA8C8" w14:textId="242C5679" w:rsidR="00470213" w:rsidRPr="0049588A" w:rsidRDefault="009A16D6" w:rsidP="00970173">
      <w:pPr>
        <w:pStyle w:val="ListParagraph"/>
        <w:numPr>
          <w:ilvl w:val="0"/>
          <w:numId w:val="29"/>
        </w:numPr>
        <w:spacing w:after="0" w:line="240" w:lineRule="auto"/>
        <w:contextualSpacing w:val="0"/>
        <w:rPr>
          <w:rFonts w:ascii="Arial" w:hAnsi="Arial" w:cs="Arial"/>
          <w:i/>
          <w:color w:val="4472C4" w:themeColor="accent1"/>
          <w:spacing w:val="2"/>
        </w:rPr>
      </w:pPr>
      <w:r w:rsidRPr="00C57EC5">
        <w:rPr>
          <w:rFonts w:ascii="Arial" w:hAnsi="Arial" w:cs="Arial"/>
          <w:i/>
          <w:spacing w:val="2"/>
        </w:rPr>
        <w:t>See PWS, Section 1.2.</w:t>
      </w:r>
      <w:r w:rsidRPr="0049588A">
        <w:rPr>
          <w:rFonts w:ascii="Arial" w:hAnsi="Arial" w:cs="Arial"/>
          <w:i/>
          <w:color w:val="4472C4" w:themeColor="accent1"/>
          <w:spacing w:val="2"/>
        </w:rPr>
        <w:t xml:space="preserve"> </w:t>
      </w:r>
    </w:p>
    <w:p w14:paraId="41943AF9" w14:textId="77777777" w:rsidR="00970173" w:rsidRPr="0049588A" w:rsidRDefault="00970173" w:rsidP="00970173">
      <w:pPr>
        <w:rPr>
          <w:rFonts w:cs="Arial"/>
          <w:b/>
          <w:bCs/>
          <w:spacing w:val="2"/>
          <w:sz w:val="22"/>
          <w:szCs w:val="22"/>
        </w:rPr>
      </w:pPr>
    </w:p>
    <w:p w14:paraId="46326406" w14:textId="21BDF5E7" w:rsidR="005E1D61" w:rsidRPr="0049588A" w:rsidRDefault="005E1D61" w:rsidP="00970173">
      <w:pPr>
        <w:rPr>
          <w:rFonts w:cs="Arial"/>
          <w:b/>
          <w:bCs/>
          <w:spacing w:val="2"/>
          <w:sz w:val="22"/>
          <w:szCs w:val="22"/>
        </w:rPr>
      </w:pPr>
      <w:r w:rsidRPr="0049588A">
        <w:rPr>
          <w:rFonts w:cs="Arial"/>
          <w:b/>
          <w:bCs/>
          <w:spacing w:val="2"/>
          <w:sz w:val="22"/>
          <w:szCs w:val="22"/>
        </w:rPr>
        <w:t>General Description of Work:</w:t>
      </w:r>
    </w:p>
    <w:p w14:paraId="0F8F6714" w14:textId="77777777" w:rsidR="00970173" w:rsidRPr="0049588A" w:rsidRDefault="00970173" w:rsidP="00970173">
      <w:pPr>
        <w:rPr>
          <w:rFonts w:cs="Arial"/>
          <w:spacing w:val="2"/>
          <w:sz w:val="22"/>
          <w:szCs w:val="22"/>
        </w:rPr>
      </w:pPr>
    </w:p>
    <w:p w14:paraId="6C030059" w14:textId="2028C364" w:rsidR="00A82D3B" w:rsidRPr="0049588A" w:rsidRDefault="00A82D3B" w:rsidP="00727C4C">
      <w:pPr>
        <w:widowControl/>
        <w:autoSpaceDE/>
        <w:autoSpaceDN/>
        <w:adjustRightInd/>
        <w:rPr>
          <w:rFonts w:eastAsiaTheme="minorHAnsi" w:cs="Arial"/>
          <w:sz w:val="22"/>
          <w:szCs w:val="22"/>
        </w:rPr>
      </w:pPr>
      <w:bookmarkStart w:id="0" w:name="_Hlk83853182"/>
      <w:bookmarkStart w:id="1" w:name="_Hlk83853312"/>
      <w:r w:rsidRPr="0049588A">
        <w:rPr>
          <w:rFonts w:eastAsiaTheme="minorHAnsi" w:cs="Arial"/>
          <w:sz w:val="22"/>
          <w:szCs w:val="22"/>
        </w:rPr>
        <w:t xml:space="preserve">The Contractor shall provide </w:t>
      </w:r>
      <w:bookmarkEnd w:id="0"/>
      <w:r w:rsidR="0061033C" w:rsidRPr="0049588A">
        <w:rPr>
          <w:rFonts w:eastAsiaTheme="minorHAnsi" w:cs="Arial"/>
          <w:sz w:val="22"/>
          <w:szCs w:val="22"/>
        </w:rPr>
        <w:t xml:space="preserve">Legal Services (Acknowledgement Agreement Reviews and </w:t>
      </w:r>
      <w:r w:rsidR="00AC77EA" w:rsidRPr="0049588A">
        <w:rPr>
          <w:rFonts w:eastAsiaTheme="minorHAnsi" w:cs="Arial"/>
          <w:sz w:val="22"/>
          <w:szCs w:val="22"/>
        </w:rPr>
        <w:t>Issuer Liquidity Matters)</w:t>
      </w:r>
      <w:r w:rsidRPr="0049588A">
        <w:rPr>
          <w:rFonts w:eastAsiaTheme="minorHAnsi" w:cs="Arial"/>
          <w:sz w:val="22"/>
          <w:szCs w:val="22"/>
        </w:rPr>
        <w:t xml:space="preserve"> in support of </w:t>
      </w:r>
      <w:r w:rsidR="00AC77EA" w:rsidRPr="0049588A">
        <w:rPr>
          <w:rFonts w:eastAsiaTheme="minorHAnsi" w:cs="Arial"/>
          <w:sz w:val="22"/>
          <w:szCs w:val="22"/>
        </w:rPr>
        <w:t>Ginnie Mae’s Mortgaged-Backed Securities Program</w:t>
      </w:r>
      <w:r w:rsidRPr="0049588A">
        <w:rPr>
          <w:rFonts w:eastAsiaTheme="minorHAnsi" w:cs="Arial"/>
          <w:sz w:val="22"/>
          <w:szCs w:val="22"/>
        </w:rPr>
        <w:t xml:space="preserve">. </w:t>
      </w:r>
      <w:bookmarkEnd w:id="1"/>
      <w:r w:rsidR="007D4BE8" w:rsidRPr="0049588A">
        <w:rPr>
          <w:rFonts w:eastAsiaTheme="minorHAnsi" w:cs="Arial"/>
          <w:sz w:val="22"/>
          <w:szCs w:val="22"/>
        </w:rPr>
        <w:t xml:space="preserve">Some of the services required are as follows: </w:t>
      </w:r>
    </w:p>
    <w:p w14:paraId="49E62B84" w14:textId="77777777" w:rsidR="007D4BE8" w:rsidRPr="0049588A" w:rsidRDefault="007D4BE8" w:rsidP="00970173">
      <w:pPr>
        <w:ind w:left="720"/>
        <w:rPr>
          <w:rFonts w:cs="Arial"/>
          <w:sz w:val="22"/>
          <w:szCs w:val="22"/>
        </w:rPr>
      </w:pPr>
    </w:p>
    <w:p w14:paraId="6A601D21" w14:textId="22160420" w:rsidR="007D4BE8" w:rsidRPr="0049588A" w:rsidRDefault="009C6C92" w:rsidP="00970173">
      <w:pPr>
        <w:widowControl/>
        <w:numPr>
          <w:ilvl w:val="0"/>
          <w:numId w:val="24"/>
        </w:numPr>
        <w:autoSpaceDE/>
        <w:autoSpaceDN/>
        <w:adjustRightInd/>
        <w:rPr>
          <w:rFonts w:eastAsiaTheme="minorHAnsi" w:cs="Arial"/>
          <w:sz w:val="22"/>
          <w:szCs w:val="22"/>
        </w:rPr>
      </w:pPr>
      <w:r w:rsidRPr="0049588A">
        <w:rPr>
          <w:rFonts w:eastAsiaTheme="minorHAnsi" w:cs="Arial"/>
          <w:sz w:val="22"/>
          <w:szCs w:val="22"/>
        </w:rPr>
        <w:t>Program Management Support</w:t>
      </w:r>
    </w:p>
    <w:p w14:paraId="1659A45D" w14:textId="0083D7BB" w:rsidR="004C3832" w:rsidRPr="0049588A" w:rsidRDefault="004C3832" w:rsidP="00970173">
      <w:pPr>
        <w:widowControl/>
        <w:numPr>
          <w:ilvl w:val="0"/>
          <w:numId w:val="24"/>
        </w:numPr>
        <w:autoSpaceDE/>
        <w:autoSpaceDN/>
        <w:adjustRightInd/>
        <w:rPr>
          <w:rFonts w:eastAsiaTheme="minorHAnsi" w:cs="Arial"/>
          <w:sz w:val="22"/>
          <w:szCs w:val="22"/>
        </w:rPr>
      </w:pPr>
      <w:r w:rsidRPr="0049588A">
        <w:rPr>
          <w:rFonts w:eastAsiaTheme="minorHAnsi" w:cs="Arial"/>
          <w:sz w:val="22"/>
          <w:szCs w:val="22"/>
        </w:rPr>
        <w:t>Conflict of Interest Resolution</w:t>
      </w:r>
    </w:p>
    <w:p w14:paraId="16ABE375" w14:textId="77777777" w:rsidR="00675463" w:rsidRPr="0049588A" w:rsidRDefault="00675463" w:rsidP="00FB5294">
      <w:pPr>
        <w:widowControl/>
        <w:numPr>
          <w:ilvl w:val="0"/>
          <w:numId w:val="24"/>
        </w:numPr>
        <w:autoSpaceDE/>
        <w:autoSpaceDN/>
        <w:adjustRightInd/>
        <w:rPr>
          <w:rFonts w:eastAsiaTheme="minorHAnsi" w:cs="Arial"/>
          <w:sz w:val="22"/>
          <w:szCs w:val="22"/>
        </w:rPr>
      </w:pPr>
      <w:r w:rsidRPr="0049588A">
        <w:rPr>
          <w:rFonts w:eastAsiaTheme="minorHAnsi" w:cs="Arial"/>
          <w:sz w:val="22"/>
          <w:szCs w:val="22"/>
        </w:rPr>
        <w:t>Mortgaged-Backed Securities</w:t>
      </w:r>
    </w:p>
    <w:p w14:paraId="3C9FE084" w14:textId="30921C27" w:rsidR="007D4BE8" w:rsidRPr="0049588A" w:rsidRDefault="00675463" w:rsidP="00FB5294">
      <w:pPr>
        <w:widowControl/>
        <w:numPr>
          <w:ilvl w:val="0"/>
          <w:numId w:val="24"/>
        </w:numPr>
        <w:autoSpaceDE/>
        <w:autoSpaceDN/>
        <w:adjustRightInd/>
        <w:rPr>
          <w:rFonts w:eastAsiaTheme="minorHAnsi" w:cs="Arial"/>
          <w:sz w:val="22"/>
          <w:szCs w:val="22"/>
        </w:rPr>
      </w:pPr>
      <w:r w:rsidRPr="0049588A">
        <w:rPr>
          <w:rFonts w:eastAsiaTheme="minorHAnsi" w:cs="Arial"/>
          <w:sz w:val="22"/>
          <w:szCs w:val="22"/>
        </w:rPr>
        <w:t>Tax Law</w:t>
      </w:r>
    </w:p>
    <w:p w14:paraId="66BE739D" w14:textId="315BC18F" w:rsidR="007D4BE8" w:rsidRPr="0049588A" w:rsidRDefault="00675463" w:rsidP="00970173">
      <w:pPr>
        <w:widowControl/>
        <w:numPr>
          <w:ilvl w:val="0"/>
          <w:numId w:val="24"/>
        </w:numPr>
        <w:autoSpaceDE/>
        <w:autoSpaceDN/>
        <w:adjustRightInd/>
        <w:rPr>
          <w:rFonts w:eastAsiaTheme="minorHAnsi" w:cs="Arial"/>
          <w:sz w:val="22"/>
          <w:szCs w:val="22"/>
        </w:rPr>
      </w:pPr>
      <w:r w:rsidRPr="0049588A">
        <w:rPr>
          <w:rFonts w:eastAsiaTheme="minorHAnsi" w:cs="Arial"/>
          <w:sz w:val="22"/>
          <w:szCs w:val="22"/>
        </w:rPr>
        <w:t>Intellectual Property</w:t>
      </w:r>
    </w:p>
    <w:p w14:paraId="47535AB5" w14:textId="60704F7A" w:rsidR="00FB453A" w:rsidRPr="0049588A" w:rsidRDefault="00675463" w:rsidP="00970173">
      <w:pPr>
        <w:widowControl/>
        <w:numPr>
          <w:ilvl w:val="0"/>
          <w:numId w:val="24"/>
        </w:numPr>
        <w:autoSpaceDE/>
        <w:autoSpaceDN/>
        <w:adjustRightInd/>
        <w:rPr>
          <w:rFonts w:eastAsiaTheme="minorHAnsi" w:cs="Arial"/>
          <w:sz w:val="22"/>
          <w:szCs w:val="22"/>
        </w:rPr>
      </w:pPr>
      <w:r w:rsidRPr="0049588A">
        <w:rPr>
          <w:rFonts w:eastAsiaTheme="minorHAnsi" w:cs="Arial"/>
          <w:sz w:val="22"/>
          <w:szCs w:val="22"/>
        </w:rPr>
        <w:t>Information Technology</w:t>
      </w:r>
    </w:p>
    <w:p w14:paraId="6442C192" w14:textId="7EEA706D" w:rsidR="008E0D11" w:rsidRPr="0049588A" w:rsidRDefault="00675463" w:rsidP="00970173">
      <w:pPr>
        <w:widowControl/>
        <w:numPr>
          <w:ilvl w:val="0"/>
          <w:numId w:val="24"/>
        </w:numPr>
        <w:autoSpaceDE/>
        <w:autoSpaceDN/>
        <w:adjustRightInd/>
        <w:rPr>
          <w:rFonts w:eastAsiaTheme="minorHAnsi" w:cs="Arial"/>
          <w:sz w:val="22"/>
          <w:szCs w:val="22"/>
        </w:rPr>
      </w:pPr>
      <w:r w:rsidRPr="0049588A">
        <w:rPr>
          <w:rFonts w:eastAsiaTheme="minorHAnsi" w:cs="Arial"/>
          <w:sz w:val="22"/>
          <w:szCs w:val="22"/>
        </w:rPr>
        <w:t>Electronic Commerce</w:t>
      </w:r>
    </w:p>
    <w:p w14:paraId="224A2889" w14:textId="170079C8" w:rsidR="007D4BE8" w:rsidRPr="0049588A" w:rsidRDefault="00675463" w:rsidP="00231EB3">
      <w:pPr>
        <w:widowControl/>
        <w:numPr>
          <w:ilvl w:val="0"/>
          <w:numId w:val="24"/>
        </w:numPr>
        <w:autoSpaceDE/>
        <w:autoSpaceDN/>
        <w:adjustRightInd/>
        <w:rPr>
          <w:rFonts w:cs="Arial"/>
          <w:sz w:val="22"/>
          <w:szCs w:val="22"/>
        </w:rPr>
      </w:pPr>
      <w:r w:rsidRPr="0049588A">
        <w:rPr>
          <w:rFonts w:eastAsiaTheme="minorHAnsi" w:cs="Arial"/>
          <w:sz w:val="22"/>
          <w:szCs w:val="22"/>
        </w:rPr>
        <w:t>Banking</w:t>
      </w:r>
    </w:p>
    <w:p w14:paraId="02CDB8FD" w14:textId="698F7E5D" w:rsidR="00675463" w:rsidRPr="0049588A" w:rsidRDefault="00675463" w:rsidP="00231EB3">
      <w:pPr>
        <w:widowControl/>
        <w:numPr>
          <w:ilvl w:val="0"/>
          <w:numId w:val="24"/>
        </w:numPr>
        <w:autoSpaceDE/>
        <w:autoSpaceDN/>
        <w:adjustRightInd/>
        <w:rPr>
          <w:rFonts w:cs="Arial"/>
          <w:sz w:val="22"/>
          <w:szCs w:val="22"/>
        </w:rPr>
      </w:pPr>
      <w:r w:rsidRPr="0049588A">
        <w:rPr>
          <w:rFonts w:eastAsiaTheme="minorHAnsi" w:cs="Arial"/>
          <w:sz w:val="22"/>
          <w:szCs w:val="22"/>
        </w:rPr>
        <w:lastRenderedPageBreak/>
        <w:t>Litigation</w:t>
      </w:r>
    </w:p>
    <w:p w14:paraId="46A70246" w14:textId="2620FE0F" w:rsidR="00675463" w:rsidRPr="0049588A" w:rsidRDefault="00675463" w:rsidP="00231EB3">
      <w:pPr>
        <w:widowControl/>
        <w:numPr>
          <w:ilvl w:val="0"/>
          <w:numId w:val="24"/>
        </w:numPr>
        <w:autoSpaceDE/>
        <w:autoSpaceDN/>
        <w:adjustRightInd/>
        <w:rPr>
          <w:rFonts w:cs="Arial"/>
          <w:sz w:val="22"/>
          <w:szCs w:val="22"/>
        </w:rPr>
      </w:pPr>
      <w:r w:rsidRPr="0049588A">
        <w:rPr>
          <w:rFonts w:eastAsiaTheme="minorHAnsi" w:cs="Arial"/>
          <w:sz w:val="22"/>
          <w:szCs w:val="22"/>
        </w:rPr>
        <w:t>Transition In and Out Services</w:t>
      </w:r>
    </w:p>
    <w:p w14:paraId="7495AE42" w14:textId="15122584" w:rsidR="00AB1602" w:rsidRPr="0049588A" w:rsidRDefault="00AB1602" w:rsidP="00231EB3">
      <w:pPr>
        <w:widowControl/>
        <w:numPr>
          <w:ilvl w:val="0"/>
          <w:numId w:val="24"/>
        </w:numPr>
        <w:autoSpaceDE/>
        <w:autoSpaceDN/>
        <w:adjustRightInd/>
        <w:rPr>
          <w:rFonts w:cs="Arial"/>
          <w:sz w:val="22"/>
          <w:szCs w:val="22"/>
        </w:rPr>
      </w:pPr>
      <w:r w:rsidRPr="0049588A">
        <w:rPr>
          <w:rFonts w:eastAsiaTheme="minorHAnsi" w:cs="Arial"/>
          <w:sz w:val="22"/>
          <w:szCs w:val="22"/>
        </w:rPr>
        <w:t xml:space="preserve">See PWS </w:t>
      </w:r>
      <w:r w:rsidR="007F54F5" w:rsidRPr="0049588A">
        <w:rPr>
          <w:rFonts w:eastAsiaTheme="minorHAnsi" w:cs="Arial"/>
          <w:sz w:val="22"/>
          <w:szCs w:val="22"/>
        </w:rPr>
        <w:t>Section 5</w:t>
      </w:r>
      <w:r w:rsidR="00416584" w:rsidRPr="0049588A">
        <w:rPr>
          <w:rFonts w:eastAsiaTheme="minorHAnsi" w:cs="Arial"/>
          <w:sz w:val="22"/>
          <w:szCs w:val="22"/>
        </w:rPr>
        <w:t xml:space="preserve"> </w:t>
      </w:r>
      <w:r w:rsidRPr="0049588A">
        <w:rPr>
          <w:rFonts w:eastAsiaTheme="minorHAnsi" w:cs="Arial"/>
          <w:sz w:val="22"/>
          <w:szCs w:val="22"/>
        </w:rPr>
        <w:t>for detailed Task</w:t>
      </w:r>
      <w:r w:rsidR="007555FF" w:rsidRPr="0049588A">
        <w:rPr>
          <w:rFonts w:eastAsiaTheme="minorHAnsi" w:cs="Arial"/>
          <w:sz w:val="22"/>
          <w:szCs w:val="22"/>
        </w:rPr>
        <w:t xml:space="preserve"> Descriptions</w:t>
      </w:r>
    </w:p>
    <w:p w14:paraId="188FE9D8" w14:textId="77777777" w:rsidR="00FB0F2E" w:rsidRPr="0049588A" w:rsidRDefault="00FB0F2E" w:rsidP="00FB0F2E">
      <w:pPr>
        <w:widowControl/>
        <w:autoSpaceDE/>
        <w:autoSpaceDN/>
        <w:adjustRightInd/>
        <w:ind w:left="720"/>
        <w:rPr>
          <w:rFonts w:cs="Arial"/>
          <w:sz w:val="22"/>
          <w:szCs w:val="22"/>
        </w:rPr>
      </w:pPr>
    </w:p>
    <w:p w14:paraId="635E4ED4" w14:textId="0C97CBAF" w:rsidR="005E1D61" w:rsidRPr="0049588A" w:rsidRDefault="00C01493" w:rsidP="00970173">
      <w:pPr>
        <w:rPr>
          <w:rFonts w:cs="Arial"/>
          <w:sz w:val="22"/>
          <w:szCs w:val="22"/>
        </w:rPr>
      </w:pPr>
      <w:r w:rsidRPr="0049588A">
        <w:rPr>
          <w:rFonts w:cs="Arial"/>
          <w:sz w:val="22"/>
          <w:szCs w:val="22"/>
        </w:rPr>
        <w:t>Below are the characteristics of the requirement:</w:t>
      </w:r>
      <w:r w:rsidR="007D4BE8" w:rsidRPr="0049588A">
        <w:rPr>
          <w:rFonts w:cs="Arial"/>
          <w:sz w:val="22"/>
          <w:szCs w:val="22"/>
        </w:rPr>
        <w:t xml:space="preserve"> </w:t>
      </w:r>
      <w:r w:rsidR="005E1D61" w:rsidRPr="0049588A">
        <w:rPr>
          <w:rFonts w:cs="Arial"/>
          <w:sz w:val="22"/>
          <w:szCs w:val="22"/>
        </w:rPr>
        <w:t xml:space="preserve">The tasks require a set of skill categories based on </w:t>
      </w:r>
      <w:r w:rsidR="00490144" w:rsidRPr="0049588A">
        <w:rPr>
          <w:rFonts w:cs="Arial"/>
          <w:sz w:val="22"/>
          <w:szCs w:val="22"/>
        </w:rPr>
        <w:t>but not limited to the</w:t>
      </w:r>
      <w:r w:rsidR="005E1D61" w:rsidRPr="0049588A">
        <w:rPr>
          <w:rFonts w:cs="Arial"/>
          <w:sz w:val="22"/>
          <w:szCs w:val="22"/>
        </w:rPr>
        <w:t xml:space="preserve"> following approximate breakdown:</w:t>
      </w:r>
    </w:p>
    <w:p w14:paraId="01653DF2" w14:textId="318FC52C" w:rsidR="0000482F" w:rsidRPr="0049588A" w:rsidRDefault="0000482F" w:rsidP="0000482F">
      <w:pPr>
        <w:rPr>
          <w:rFonts w:cs="Arial"/>
          <w:i/>
          <w:iCs/>
          <w:color w:val="4472C4" w:themeColor="accent1"/>
          <w:sz w:val="22"/>
          <w:szCs w:val="22"/>
        </w:rPr>
      </w:pPr>
    </w:p>
    <w:p w14:paraId="53F07887" w14:textId="09AE5E53" w:rsidR="0014770A" w:rsidRPr="00C57EC5" w:rsidRDefault="00367460" w:rsidP="00B76D4A">
      <w:pPr>
        <w:pStyle w:val="ListParagraph"/>
        <w:numPr>
          <w:ilvl w:val="0"/>
          <w:numId w:val="18"/>
        </w:numPr>
        <w:rPr>
          <w:rFonts w:ascii="Arial" w:hAnsi="Arial" w:cs="Arial"/>
          <w:i/>
          <w:iCs/>
        </w:rPr>
      </w:pPr>
      <w:r w:rsidRPr="00C57EC5">
        <w:rPr>
          <w:rFonts w:ascii="Arial" w:hAnsi="Arial" w:cs="Arial"/>
          <w:i/>
          <w:iCs/>
        </w:rPr>
        <w:t>Senior Partner</w:t>
      </w:r>
    </w:p>
    <w:p w14:paraId="0A6A9720" w14:textId="72EA7468" w:rsidR="00367460" w:rsidRPr="00C57EC5" w:rsidRDefault="00367460" w:rsidP="00B76D4A">
      <w:pPr>
        <w:pStyle w:val="ListParagraph"/>
        <w:numPr>
          <w:ilvl w:val="0"/>
          <w:numId w:val="18"/>
        </w:numPr>
        <w:rPr>
          <w:rFonts w:ascii="Arial" w:hAnsi="Arial" w:cs="Arial"/>
          <w:i/>
          <w:iCs/>
        </w:rPr>
      </w:pPr>
      <w:r w:rsidRPr="00C57EC5">
        <w:rPr>
          <w:rFonts w:ascii="Arial" w:hAnsi="Arial" w:cs="Arial"/>
          <w:i/>
          <w:iCs/>
        </w:rPr>
        <w:t>Junior Partner</w:t>
      </w:r>
    </w:p>
    <w:p w14:paraId="0D1330D6" w14:textId="10F24AD6" w:rsidR="00367460" w:rsidRPr="00C57EC5" w:rsidRDefault="00367460" w:rsidP="00B76D4A">
      <w:pPr>
        <w:pStyle w:val="ListParagraph"/>
        <w:numPr>
          <w:ilvl w:val="0"/>
          <w:numId w:val="18"/>
        </w:numPr>
        <w:rPr>
          <w:rFonts w:ascii="Arial" w:hAnsi="Arial" w:cs="Arial"/>
          <w:i/>
          <w:iCs/>
        </w:rPr>
      </w:pPr>
      <w:r w:rsidRPr="00C57EC5">
        <w:rPr>
          <w:rFonts w:ascii="Arial" w:hAnsi="Arial" w:cs="Arial"/>
          <w:i/>
          <w:iCs/>
        </w:rPr>
        <w:t>Junior Associate</w:t>
      </w:r>
    </w:p>
    <w:p w14:paraId="03750C88" w14:textId="54DFDEB5" w:rsidR="00367460" w:rsidRPr="00C57EC5" w:rsidRDefault="00367460" w:rsidP="00B76D4A">
      <w:pPr>
        <w:pStyle w:val="ListParagraph"/>
        <w:numPr>
          <w:ilvl w:val="0"/>
          <w:numId w:val="18"/>
        </w:numPr>
        <w:rPr>
          <w:rFonts w:ascii="Arial" w:hAnsi="Arial" w:cs="Arial"/>
          <w:i/>
          <w:iCs/>
        </w:rPr>
      </w:pPr>
      <w:r w:rsidRPr="00C57EC5">
        <w:rPr>
          <w:rFonts w:ascii="Arial" w:hAnsi="Arial" w:cs="Arial"/>
          <w:i/>
          <w:iCs/>
        </w:rPr>
        <w:t>Senior Associate</w:t>
      </w:r>
    </w:p>
    <w:p w14:paraId="75E56965" w14:textId="6A508C7E" w:rsidR="00367460" w:rsidRPr="00C57EC5" w:rsidRDefault="00367460" w:rsidP="00B76D4A">
      <w:pPr>
        <w:pStyle w:val="ListParagraph"/>
        <w:numPr>
          <w:ilvl w:val="0"/>
          <w:numId w:val="18"/>
        </w:numPr>
        <w:rPr>
          <w:rFonts w:ascii="Arial" w:hAnsi="Arial" w:cs="Arial"/>
          <w:i/>
          <w:iCs/>
        </w:rPr>
      </w:pPr>
      <w:r w:rsidRPr="00C57EC5">
        <w:rPr>
          <w:rFonts w:ascii="Arial" w:hAnsi="Arial" w:cs="Arial"/>
          <w:i/>
          <w:iCs/>
        </w:rPr>
        <w:t>Attorney/Of Counsel</w:t>
      </w:r>
    </w:p>
    <w:p w14:paraId="13E6E718" w14:textId="72FE9294" w:rsidR="00367460" w:rsidRPr="00C57EC5" w:rsidRDefault="00367460" w:rsidP="00B76D4A">
      <w:pPr>
        <w:pStyle w:val="ListParagraph"/>
        <w:numPr>
          <w:ilvl w:val="0"/>
          <w:numId w:val="18"/>
        </w:numPr>
        <w:rPr>
          <w:rFonts w:ascii="Arial" w:hAnsi="Arial" w:cs="Arial"/>
          <w:i/>
          <w:iCs/>
        </w:rPr>
      </w:pPr>
      <w:r w:rsidRPr="00C57EC5">
        <w:rPr>
          <w:rFonts w:ascii="Arial" w:hAnsi="Arial" w:cs="Arial"/>
          <w:i/>
          <w:iCs/>
        </w:rPr>
        <w:t>Paralegal</w:t>
      </w:r>
    </w:p>
    <w:p w14:paraId="33C7D83B" w14:textId="3D5F627C" w:rsidR="0000482F" w:rsidRPr="00C57EC5" w:rsidRDefault="0000482F" w:rsidP="00B76D4A">
      <w:pPr>
        <w:pStyle w:val="ListParagraph"/>
        <w:numPr>
          <w:ilvl w:val="0"/>
          <w:numId w:val="18"/>
        </w:numPr>
        <w:rPr>
          <w:rFonts w:ascii="Arial" w:hAnsi="Arial" w:cs="Arial"/>
          <w:i/>
          <w:iCs/>
        </w:rPr>
      </w:pPr>
      <w:r w:rsidRPr="00C57EC5">
        <w:rPr>
          <w:rFonts w:ascii="Arial" w:hAnsi="Arial" w:cs="Arial"/>
          <w:i/>
          <w:iCs/>
        </w:rPr>
        <w:t>Program/Project Manager</w:t>
      </w:r>
    </w:p>
    <w:p w14:paraId="42A86AD5" w14:textId="77777777" w:rsidR="0046584C" w:rsidRPr="0049588A" w:rsidRDefault="0046584C" w:rsidP="00970173">
      <w:pPr>
        <w:rPr>
          <w:rFonts w:cs="Arial"/>
          <w:bCs/>
          <w:spacing w:val="-4"/>
          <w:w w:val="105"/>
          <w:sz w:val="22"/>
          <w:szCs w:val="22"/>
        </w:rPr>
      </w:pPr>
    </w:p>
    <w:p w14:paraId="7110A060" w14:textId="7E5FF78A" w:rsidR="005E1D61" w:rsidRPr="0049588A" w:rsidRDefault="005E1D61" w:rsidP="00970173">
      <w:pPr>
        <w:rPr>
          <w:rFonts w:cs="Arial"/>
          <w:bCs/>
          <w:spacing w:val="-4"/>
          <w:w w:val="105"/>
          <w:sz w:val="22"/>
          <w:szCs w:val="22"/>
        </w:rPr>
      </w:pPr>
      <w:r w:rsidRPr="0049588A">
        <w:rPr>
          <w:rFonts w:cs="Arial"/>
          <w:bCs/>
          <w:spacing w:val="-4"/>
          <w:w w:val="105"/>
          <w:sz w:val="22"/>
          <w:szCs w:val="22"/>
        </w:rPr>
        <w:t xml:space="preserve">Contemplated performance metrics: </w:t>
      </w:r>
    </w:p>
    <w:p w14:paraId="1FC477F5" w14:textId="3B62034D" w:rsidR="001D22D1" w:rsidRPr="0049588A" w:rsidRDefault="001D22D1" w:rsidP="00970173">
      <w:pPr>
        <w:rPr>
          <w:rFonts w:cs="Arial"/>
          <w:bCs/>
          <w:i/>
          <w:spacing w:val="-4"/>
          <w:w w:val="105"/>
          <w:sz w:val="22"/>
          <w:szCs w:val="22"/>
        </w:rPr>
      </w:pPr>
    </w:p>
    <w:p w14:paraId="25E56808" w14:textId="61983900" w:rsidR="005E1D61" w:rsidRPr="00C57EC5" w:rsidRDefault="009A16D6" w:rsidP="00970173">
      <w:pPr>
        <w:pStyle w:val="ListParagraph"/>
        <w:numPr>
          <w:ilvl w:val="0"/>
          <w:numId w:val="28"/>
        </w:numPr>
        <w:spacing w:after="0" w:line="240" w:lineRule="auto"/>
        <w:contextualSpacing w:val="0"/>
        <w:rPr>
          <w:rFonts w:ascii="Arial" w:hAnsi="Arial" w:cs="Arial"/>
          <w:bCs/>
          <w:i/>
          <w:spacing w:val="-4"/>
          <w:w w:val="105"/>
        </w:rPr>
      </w:pPr>
      <w:r w:rsidRPr="00C57EC5">
        <w:rPr>
          <w:rFonts w:ascii="Arial" w:hAnsi="Arial" w:cs="Arial"/>
          <w:bCs/>
          <w:i/>
          <w:spacing w:val="-4"/>
          <w:w w:val="105"/>
        </w:rPr>
        <w:t xml:space="preserve">See Draft </w:t>
      </w:r>
      <w:r w:rsidR="00970173" w:rsidRPr="00C57EC5">
        <w:rPr>
          <w:rFonts w:ascii="Arial" w:hAnsi="Arial" w:cs="Arial"/>
          <w:bCs/>
          <w:i/>
          <w:spacing w:val="-4"/>
          <w:w w:val="105"/>
        </w:rPr>
        <w:t>Performance Works Statement (P</w:t>
      </w:r>
      <w:r w:rsidRPr="00C57EC5">
        <w:rPr>
          <w:rFonts w:ascii="Arial" w:hAnsi="Arial" w:cs="Arial"/>
          <w:bCs/>
          <w:i/>
          <w:spacing w:val="-4"/>
          <w:w w:val="105"/>
        </w:rPr>
        <w:t>WS</w:t>
      </w:r>
      <w:r w:rsidR="00970173" w:rsidRPr="00C57EC5">
        <w:rPr>
          <w:rFonts w:ascii="Arial" w:hAnsi="Arial" w:cs="Arial"/>
          <w:bCs/>
          <w:i/>
          <w:spacing w:val="-4"/>
          <w:w w:val="105"/>
        </w:rPr>
        <w:t>)</w:t>
      </w:r>
      <w:r w:rsidRPr="00C57EC5">
        <w:rPr>
          <w:rFonts w:ascii="Arial" w:hAnsi="Arial" w:cs="Arial"/>
          <w:bCs/>
          <w:i/>
          <w:spacing w:val="-4"/>
          <w:w w:val="105"/>
        </w:rPr>
        <w:t>, Performance Requirements Summary</w:t>
      </w:r>
    </w:p>
    <w:p w14:paraId="1060460B" w14:textId="586BD57B" w:rsidR="005E1D61" w:rsidRPr="0049588A" w:rsidRDefault="005E1D61" w:rsidP="00970173">
      <w:pPr>
        <w:rPr>
          <w:rFonts w:cs="Arial"/>
          <w:bCs/>
          <w:i/>
          <w:spacing w:val="-4"/>
          <w:w w:val="105"/>
          <w:sz w:val="22"/>
          <w:szCs w:val="22"/>
        </w:rPr>
      </w:pPr>
    </w:p>
    <w:p w14:paraId="6CD4B6C6" w14:textId="78F122CA" w:rsidR="005E1D61" w:rsidRPr="0049588A" w:rsidRDefault="005E1D61" w:rsidP="00970173">
      <w:pPr>
        <w:rPr>
          <w:rFonts w:cs="Arial"/>
          <w:bCs/>
          <w:spacing w:val="-4"/>
          <w:w w:val="105"/>
          <w:sz w:val="22"/>
          <w:szCs w:val="22"/>
        </w:rPr>
      </w:pPr>
      <w:r w:rsidRPr="0049588A">
        <w:rPr>
          <w:rFonts w:cs="Arial"/>
          <w:bCs/>
          <w:spacing w:val="-4"/>
          <w:w w:val="105"/>
          <w:sz w:val="22"/>
          <w:szCs w:val="22"/>
        </w:rPr>
        <w:t xml:space="preserve">Contemplated report requirements: </w:t>
      </w:r>
    </w:p>
    <w:p w14:paraId="55D08D27" w14:textId="77777777" w:rsidR="005E1D61" w:rsidRPr="0049588A" w:rsidRDefault="005E1D61" w:rsidP="00970173">
      <w:pPr>
        <w:rPr>
          <w:rFonts w:cs="Arial"/>
          <w:bCs/>
          <w:spacing w:val="-4"/>
          <w:w w:val="105"/>
          <w:sz w:val="22"/>
          <w:szCs w:val="22"/>
        </w:rPr>
      </w:pPr>
    </w:p>
    <w:p w14:paraId="6AF77F85" w14:textId="29788865" w:rsidR="009A16D6" w:rsidRPr="00C57EC5" w:rsidRDefault="009A16D6" w:rsidP="00970173">
      <w:pPr>
        <w:pStyle w:val="ListParagraph"/>
        <w:numPr>
          <w:ilvl w:val="0"/>
          <w:numId w:val="27"/>
        </w:numPr>
        <w:spacing w:after="0" w:line="240" w:lineRule="auto"/>
        <w:contextualSpacing w:val="0"/>
        <w:rPr>
          <w:rFonts w:ascii="Arial" w:hAnsi="Arial" w:cs="Arial"/>
          <w:bCs/>
          <w:i/>
          <w:spacing w:val="-4"/>
          <w:w w:val="105"/>
        </w:rPr>
      </w:pPr>
      <w:r w:rsidRPr="00C57EC5">
        <w:rPr>
          <w:rFonts w:ascii="Arial" w:hAnsi="Arial" w:cs="Arial"/>
          <w:bCs/>
          <w:i/>
          <w:spacing w:val="-4"/>
          <w:w w:val="105"/>
        </w:rPr>
        <w:t>See Draft PWS, Deliverables</w:t>
      </w:r>
    </w:p>
    <w:p w14:paraId="33E3F8F1" w14:textId="77777777" w:rsidR="009A16D6" w:rsidRPr="00C57EC5" w:rsidRDefault="009A16D6" w:rsidP="00970173">
      <w:pPr>
        <w:rPr>
          <w:rFonts w:cs="Arial"/>
          <w:bCs/>
          <w:i/>
          <w:spacing w:val="-4"/>
          <w:w w:val="105"/>
          <w:sz w:val="22"/>
          <w:szCs w:val="22"/>
        </w:rPr>
      </w:pPr>
    </w:p>
    <w:p w14:paraId="117C25BA" w14:textId="25E3B357" w:rsidR="005E1D61" w:rsidRPr="0049588A" w:rsidRDefault="005E1D61" w:rsidP="00970173">
      <w:pPr>
        <w:rPr>
          <w:rFonts w:cs="Arial"/>
          <w:spacing w:val="-5"/>
          <w:w w:val="105"/>
          <w:sz w:val="22"/>
          <w:szCs w:val="22"/>
        </w:rPr>
      </w:pPr>
      <w:r w:rsidRPr="0049588A">
        <w:rPr>
          <w:rFonts w:cs="Arial"/>
          <w:spacing w:val="-5"/>
          <w:w w:val="105"/>
          <w:sz w:val="22"/>
          <w:szCs w:val="22"/>
        </w:rPr>
        <w:t xml:space="preserve">Contemplated </w:t>
      </w:r>
      <w:r w:rsidR="00F24D99" w:rsidRPr="0049588A">
        <w:rPr>
          <w:rFonts w:cs="Arial"/>
          <w:spacing w:val="-5"/>
          <w:w w:val="105"/>
          <w:sz w:val="22"/>
          <w:szCs w:val="22"/>
        </w:rPr>
        <w:t>dollar value</w:t>
      </w:r>
      <w:r w:rsidRPr="0049588A">
        <w:rPr>
          <w:rFonts w:cs="Arial"/>
          <w:spacing w:val="-5"/>
          <w:w w:val="105"/>
          <w:sz w:val="22"/>
          <w:szCs w:val="22"/>
        </w:rPr>
        <w:t xml:space="preserve"> of the project: </w:t>
      </w:r>
    </w:p>
    <w:p w14:paraId="1F93A425" w14:textId="77777777" w:rsidR="005E1D61" w:rsidRPr="0049588A" w:rsidRDefault="005E1D61" w:rsidP="00970173">
      <w:pPr>
        <w:rPr>
          <w:rFonts w:cs="Arial"/>
          <w:spacing w:val="-5"/>
          <w:w w:val="105"/>
          <w:sz w:val="22"/>
          <w:szCs w:val="22"/>
        </w:rPr>
      </w:pPr>
    </w:p>
    <w:p w14:paraId="7FDC078A" w14:textId="46351084" w:rsidR="009F57B5" w:rsidRPr="00C57EC5" w:rsidRDefault="009A16D6" w:rsidP="00970173">
      <w:pPr>
        <w:pStyle w:val="ListParagraph"/>
        <w:numPr>
          <w:ilvl w:val="0"/>
          <w:numId w:val="26"/>
        </w:numPr>
        <w:spacing w:after="0" w:line="240" w:lineRule="auto"/>
        <w:contextualSpacing w:val="0"/>
        <w:rPr>
          <w:rFonts w:ascii="Arial" w:hAnsi="Arial" w:cs="Arial"/>
          <w:i/>
          <w:spacing w:val="-5"/>
          <w:w w:val="105"/>
        </w:rPr>
      </w:pPr>
      <w:r w:rsidRPr="00C57EC5">
        <w:rPr>
          <w:rFonts w:ascii="Arial" w:hAnsi="Arial" w:cs="Arial"/>
          <w:i/>
          <w:spacing w:val="-5"/>
          <w:w w:val="105"/>
        </w:rPr>
        <w:t>N/A</w:t>
      </w:r>
    </w:p>
    <w:p w14:paraId="51D29BB1" w14:textId="77777777" w:rsidR="005E1D61" w:rsidRPr="0049588A" w:rsidRDefault="005E1D61" w:rsidP="00970173">
      <w:pPr>
        <w:rPr>
          <w:rFonts w:cs="Arial"/>
          <w:i/>
          <w:spacing w:val="-5"/>
          <w:w w:val="105"/>
          <w:sz w:val="22"/>
          <w:szCs w:val="22"/>
        </w:rPr>
      </w:pPr>
    </w:p>
    <w:p w14:paraId="34BDBC3A" w14:textId="7219868E" w:rsidR="005E1D61" w:rsidRPr="0049588A" w:rsidRDefault="005E1D61" w:rsidP="00970173">
      <w:pPr>
        <w:rPr>
          <w:rFonts w:cs="Arial"/>
          <w:spacing w:val="-5"/>
          <w:w w:val="105"/>
          <w:sz w:val="22"/>
          <w:szCs w:val="22"/>
        </w:rPr>
      </w:pPr>
      <w:r w:rsidRPr="0049588A">
        <w:rPr>
          <w:rFonts w:cs="Arial"/>
          <w:spacing w:val="-5"/>
          <w:w w:val="105"/>
          <w:sz w:val="22"/>
          <w:szCs w:val="22"/>
        </w:rPr>
        <w:t>Contemplated place of performanc</w:t>
      </w:r>
      <w:r w:rsidR="00E806DB" w:rsidRPr="0049588A">
        <w:rPr>
          <w:rFonts w:cs="Arial"/>
          <w:spacing w:val="-5"/>
          <w:w w:val="105"/>
          <w:sz w:val="22"/>
          <w:szCs w:val="22"/>
        </w:rPr>
        <w:t>e:</w:t>
      </w:r>
    </w:p>
    <w:p w14:paraId="584BDF62" w14:textId="71C59EB8" w:rsidR="00E806DB" w:rsidRPr="0049588A" w:rsidRDefault="00E806DB" w:rsidP="00970173">
      <w:pPr>
        <w:rPr>
          <w:rFonts w:cs="Arial"/>
          <w:spacing w:val="-5"/>
          <w:w w:val="105"/>
          <w:sz w:val="22"/>
          <w:szCs w:val="22"/>
        </w:rPr>
      </w:pPr>
    </w:p>
    <w:p w14:paraId="4566FD2B" w14:textId="22355C30" w:rsidR="00E806DB" w:rsidRPr="0049588A" w:rsidRDefault="009A16D6" w:rsidP="00970173">
      <w:pPr>
        <w:pStyle w:val="ListParagraph"/>
        <w:numPr>
          <w:ilvl w:val="0"/>
          <w:numId w:val="25"/>
        </w:numPr>
        <w:spacing w:after="0" w:line="240" w:lineRule="auto"/>
        <w:contextualSpacing w:val="0"/>
        <w:rPr>
          <w:rFonts w:ascii="Arial" w:hAnsi="Arial" w:cs="Arial"/>
          <w:i/>
          <w:iCs/>
          <w:color w:val="4472C4" w:themeColor="accent1"/>
          <w:spacing w:val="-5"/>
          <w:w w:val="105"/>
        </w:rPr>
      </w:pPr>
      <w:r w:rsidRPr="00C57EC5">
        <w:rPr>
          <w:rFonts w:ascii="Arial" w:hAnsi="Arial" w:cs="Arial"/>
          <w:i/>
          <w:iCs/>
          <w:spacing w:val="-5"/>
          <w:w w:val="105"/>
        </w:rPr>
        <w:t>At the Contractor's facility</w:t>
      </w:r>
      <w:r w:rsidRPr="0049588A">
        <w:rPr>
          <w:rFonts w:ascii="Arial" w:hAnsi="Arial" w:cs="Arial"/>
          <w:i/>
          <w:iCs/>
          <w:color w:val="4472C4" w:themeColor="accent1"/>
          <w:spacing w:val="-5"/>
          <w:w w:val="105"/>
        </w:rPr>
        <w:t>.</w:t>
      </w:r>
    </w:p>
    <w:sectPr w:rsidR="00E806DB" w:rsidRPr="0049588A" w:rsidSect="00313710">
      <w:footerReference w:type="default" r:id="rId15"/>
      <w:headerReference w:type="first" r:id="rId16"/>
      <w:endnotePr>
        <w:numFmt w:val="decimal"/>
      </w:endnotePr>
      <w:type w:val="continuous"/>
      <w:pgSz w:w="12240" w:h="15840"/>
      <w:pgMar w:top="1440" w:right="1440" w:bottom="1440" w:left="1440" w:header="0" w:footer="1440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EB8B45" w14:textId="77777777" w:rsidR="007359B3" w:rsidRDefault="007359B3" w:rsidP="00F64A9F">
      <w:r>
        <w:separator/>
      </w:r>
    </w:p>
  </w:endnote>
  <w:endnote w:type="continuationSeparator" w:id="0">
    <w:p w14:paraId="43567CED" w14:textId="77777777" w:rsidR="007359B3" w:rsidRDefault="007359B3" w:rsidP="00F64A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76772034"/>
      <w:docPartObj>
        <w:docPartGallery w:val="Page Numbers (Bottom of Page)"/>
        <w:docPartUnique/>
      </w:docPartObj>
    </w:sdtPr>
    <w:sdtEndPr>
      <w:rPr>
        <w:rFonts w:ascii="Times New Roman" w:hAnsi="Times New Roman"/>
        <w:noProof/>
      </w:rPr>
    </w:sdtEndPr>
    <w:sdtContent>
      <w:p w14:paraId="40C4F761" w14:textId="1350EFF5" w:rsidR="007E7EFF" w:rsidRPr="007D4BE8" w:rsidRDefault="007E7EFF">
        <w:pPr>
          <w:pStyle w:val="Footer"/>
          <w:jc w:val="center"/>
          <w:rPr>
            <w:rFonts w:ascii="Times New Roman" w:hAnsi="Times New Roman"/>
          </w:rPr>
        </w:pPr>
        <w:r w:rsidRPr="007D4BE8">
          <w:rPr>
            <w:rFonts w:ascii="Times New Roman" w:hAnsi="Times New Roman"/>
          </w:rPr>
          <w:fldChar w:fldCharType="begin"/>
        </w:r>
        <w:r w:rsidRPr="007D4BE8">
          <w:rPr>
            <w:rFonts w:ascii="Times New Roman" w:hAnsi="Times New Roman"/>
          </w:rPr>
          <w:instrText xml:space="preserve"> PAGE   \* MERGEFORMAT </w:instrText>
        </w:r>
        <w:r w:rsidRPr="007D4BE8">
          <w:rPr>
            <w:rFonts w:ascii="Times New Roman" w:hAnsi="Times New Roman"/>
          </w:rPr>
          <w:fldChar w:fldCharType="separate"/>
        </w:r>
        <w:r w:rsidRPr="007D4BE8">
          <w:rPr>
            <w:rFonts w:ascii="Times New Roman" w:hAnsi="Times New Roman"/>
            <w:noProof/>
          </w:rPr>
          <w:t>2</w:t>
        </w:r>
        <w:r w:rsidRPr="007D4BE8">
          <w:rPr>
            <w:rFonts w:ascii="Times New Roman" w:hAnsi="Times New Roman"/>
            <w:noProof/>
          </w:rPr>
          <w:fldChar w:fldCharType="end"/>
        </w:r>
      </w:p>
    </w:sdtContent>
  </w:sdt>
  <w:p w14:paraId="2796EF33" w14:textId="77777777" w:rsidR="00D62B8E" w:rsidRDefault="00D62B8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0BB529" w14:textId="77777777" w:rsidR="007359B3" w:rsidRDefault="007359B3" w:rsidP="00F64A9F">
      <w:r>
        <w:separator/>
      </w:r>
    </w:p>
  </w:footnote>
  <w:footnote w:type="continuationSeparator" w:id="0">
    <w:p w14:paraId="25166448" w14:textId="77777777" w:rsidR="007359B3" w:rsidRDefault="007359B3" w:rsidP="00F64A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23F455" w14:textId="77777777" w:rsidR="003D30E7" w:rsidRDefault="003D30E7" w:rsidP="003D30E7">
    <w:pPr>
      <w:pStyle w:val="Header"/>
      <w:ind w:left="-144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00EFB"/>
    <w:multiLevelType w:val="hybridMultilevel"/>
    <w:tmpl w:val="0AF6F8BE"/>
    <w:lvl w:ilvl="0" w:tplc="149E79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DF53ED"/>
    <w:multiLevelType w:val="hybridMultilevel"/>
    <w:tmpl w:val="B51EE44C"/>
    <w:lvl w:ilvl="0" w:tplc="EC284A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CE059A"/>
    <w:multiLevelType w:val="hybridMultilevel"/>
    <w:tmpl w:val="1D1070C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8AE84D70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82869C7"/>
    <w:multiLevelType w:val="hybridMultilevel"/>
    <w:tmpl w:val="A49225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8E1142"/>
    <w:multiLevelType w:val="hybridMultilevel"/>
    <w:tmpl w:val="ADBC9B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543942"/>
    <w:multiLevelType w:val="hybridMultilevel"/>
    <w:tmpl w:val="4B44EC4C"/>
    <w:lvl w:ilvl="0" w:tplc="D64259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A53F08"/>
    <w:multiLevelType w:val="hybridMultilevel"/>
    <w:tmpl w:val="E438D222"/>
    <w:lvl w:ilvl="0" w:tplc="E9841C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2010D4"/>
    <w:multiLevelType w:val="hybridMultilevel"/>
    <w:tmpl w:val="B830A27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F477268"/>
    <w:multiLevelType w:val="hybridMultilevel"/>
    <w:tmpl w:val="8B5AA7CC"/>
    <w:lvl w:ilvl="0" w:tplc="8AE84D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BD14B0"/>
    <w:multiLevelType w:val="hybridMultilevel"/>
    <w:tmpl w:val="8D383E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BB410D"/>
    <w:multiLevelType w:val="hybridMultilevel"/>
    <w:tmpl w:val="8F6E0B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757F4A"/>
    <w:multiLevelType w:val="hybridMultilevel"/>
    <w:tmpl w:val="087247E6"/>
    <w:lvl w:ilvl="0" w:tplc="8AE84D7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B0A282B"/>
    <w:multiLevelType w:val="hybridMultilevel"/>
    <w:tmpl w:val="69708D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A9159C"/>
    <w:multiLevelType w:val="hybridMultilevel"/>
    <w:tmpl w:val="8BBC3C6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8AE84D70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EDB0E27"/>
    <w:multiLevelType w:val="hybridMultilevel"/>
    <w:tmpl w:val="4CCA4B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7562D0"/>
    <w:multiLevelType w:val="hybridMultilevel"/>
    <w:tmpl w:val="23CCC58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4B17DDF"/>
    <w:multiLevelType w:val="hybridMultilevel"/>
    <w:tmpl w:val="548A822E"/>
    <w:lvl w:ilvl="0" w:tplc="92C89D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F0F4A0D"/>
    <w:multiLevelType w:val="hybridMultilevel"/>
    <w:tmpl w:val="17DCA1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FF0006D"/>
    <w:multiLevelType w:val="hybridMultilevel"/>
    <w:tmpl w:val="025AAD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5F6A37"/>
    <w:multiLevelType w:val="hybridMultilevel"/>
    <w:tmpl w:val="332ED5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CBB324C"/>
    <w:multiLevelType w:val="hybridMultilevel"/>
    <w:tmpl w:val="B58A0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CE473DA"/>
    <w:multiLevelType w:val="hybridMultilevel"/>
    <w:tmpl w:val="678CC5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87C33DF"/>
    <w:multiLevelType w:val="hybridMultilevel"/>
    <w:tmpl w:val="7B5041C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8AE84D70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F4C0F30"/>
    <w:multiLevelType w:val="multilevel"/>
    <w:tmpl w:val="48A65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4" w15:restartNumberingAfterBreak="0">
    <w:nsid w:val="72003385"/>
    <w:multiLevelType w:val="multilevel"/>
    <w:tmpl w:val="4A4CA122"/>
    <w:lvl w:ilvl="0">
      <w:start w:val="2"/>
      <w:numFmt w:val="decimal"/>
      <w:lvlText w:val="%1.0"/>
      <w:lvlJc w:val="left"/>
      <w:pPr>
        <w:ind w:left="720" w:hanging="720"/>
      </w:pPr>
    </w:lvl>
    <w:lvl w:ilvl="1">
      <w:start w:val="1"/>
      <w:numFmt w:val="decimal"/>
      <w:lvlText w:val="%1.%2"/>
      <w:lvlJc w:val="left"/>
      <w:pPr>
        <w:ind w:left="1440" w:hanging="72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3240" w:hanging="1080"/>
      </w:pPr>
    </w:lvl>
    <w:lvl w:ilvl="4">
      <w:start w:val="1"/>
      <w:numFmt w:val="decimal"/>
      <w:lvlText w:val="%1.%2.%3.%4.%5"/>
      <w:lvlJc w:val="left"/>
      <w:pPr>
        <w:ind w:left="4320" w:hanging="1440"/>
      </w:pPr>
    </w:lvl>
    <w:lvl w:ilvl="5">
      <w:start w:val="1"/>
      <w:numFmt w:val="decimal"/>
      <w:lvlText w:val="%1.%2.%3.%4.%5.%6"/>
      <w:lvlJc w:val="left"/>
      <w:pPr>
        <w:ind w:left="5040" w:hanging="1440"/>
      </w:pPr>
    </w:lvl>
    <w:lvl w:ilvl="6">
      <w:start w:val="1"/>
      <w:numFmt w:val="decimal"/>
      <w:lvlText w:val="%1.%2.%3.%4.%5.%6.%7"/>
      <w:lvlJc w:val="left"/>
      <w:pPr>
        <w:ind w:left="6120" w:hanging="1800"/>
      </w:pPr>
    </w:lvl>
    <w:lvl w:ilvl="7">
      <w:start w:val="1"/>
      <w:numFmt w:val="decimal"/>
      <w:lvlText w:val="%1.%2.%3.%4.%5.%6.%7.%8"/>
      <w:lvlJc w:val="left"/>
      <w:pPr>
        <w:ind w:left="7200" w:hanging="2160"/>
      </w:pPr>
    </w:lvl>
    <w:lvl w:ilvl="8">
      <w:start w:val="1"/>
      <w:numFmt w:val="decimal"/>
      <w:lvlText w:val="%1.%2.%3.%4.%5.%6.%7.%8.%9"/>
      <w:lvlJc w:val="left"/>
      <w:pPr>
        <w:ind w:left="7920" w:hanging="2160"/>
      </w:pPr>
    </w:lvl>
  </w:abstractNum>
  <w:abstractNum w:abstractNumId="25" w15:restartNumberingAfterBreak="0">
    <w:nsid w:val="755A5F48"/>
    <w:multiLevelType w:val="hybridMultilevel"/>
    <w:tmpl w:val="37E6BAE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8AE84D70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7B1E0547"/>
    <w:multiLevelType w:val="hybridMultilevel"/>
    <w:tmpl w:val="58B8088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7C494868"/>
    <w:multiLevelType w:val="hybridMultilevel"/>
    <w:tmpl w:val="1590922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105415268">
    <w:abstractNumId w:val="24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31904041">
    <w:abstractNumId w:val="19"/>
  </w:num>
  <w:num w:numId="3" w16cid:durableId="1757431974">
    <w:abstractNumId w:val="2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372313762">
    <w:abstractNumId w:val="18"/>
  </w:num>
  <w:num w:numId="5" w16cid:durableId="2067876293">
    <w:abstractNumId w:val="12"/>
  </w:num>
  <w:num w:numId="6" w16cid:durableId="1612515960">
    <w:abstractNumId w:val="12"/>
  </w:num>
  <w:num w:numId="7" w16cid:durableId="1668822702">
    <w:abstractNumId w:val="4"/>
  </w:num>
  <w:num w:numId="8" w16cid:durableId="534926329">
    <w:abstractNumId w:val="20"/>
  </w:num>
  <w:num w:numId="9" w16cid:durableId="1997686382">
    <w:abstractNumId w:val="3"/>
  </w:num>
  <w:num w:numId="10" w16cid:durableId="1155878294">
    <w:abstractNumId w:val="21"/>
  </w:num>
  <w:num w:numId="11" w16cid:durableId="363603499">
    <w:abstractNumId w:val="9"/>
  </w:num>
  <w:num w:numId="12" w16cid:durableId="841360862">
    <w:abstractNumId w:val="27"/>
  </w:num>
  <w:num w:numId="13" w16cid:durableId="217253718">
    <w:abstractNumId w:val="7"/>
  </w:num>
  <w:num w:numId="14" w16cid:durableId="987171550">
    <w:abstractNumId w:val="25"/>
  </w:num>
  <w:num w:numId="15" w16cid:durableId="1578444955">
    <w:abstractNumId w:val="22"/>
  </w:num>
  <w:num w:numId="16" w16cid:durableId="1765685794">
    <w:abstractNumId w:val="2"/>
  </w:num>
  <w:num w:numId="17" w16cid:durableId="1672677004">
    <w:abstractNumId w:val="13"/>
  </w:num>
  <w:num w:numId="18" w16cid:durableId="999113381">
    <w:abstractNumId w:val="0"/>
  </w:num>
  <w:num w:numId="19" w16cid:durableId="1554806880">
    <w:abstractNumId w:val="15"/>
  </w:num>
  <w:num w:numId="20" w16cid:durableId="493885346">
    <w:abstractNumId w:val="10"/>
  </w:num>
  <w:num w:numId="21" w16cid:durableId="1556549661">
    <w:abstractNumId w:val="26"/>
  </w:num>
  <w:num w:numId="22" w16cid:durableId="736712420">
    <w:abstractNumId w:val="11"/>
  </w:num>
  <w:num w:numId="23" w16cid:durableId="1407608336">
    <w:abstractNumId w:val="8"/>
  </w:num>
  <w:num w:numId="24" w16cid:durableId="1138571418">
    <w:abstractNumId w:val="17"/>
  </w:num>
  <w:num w:numId="25" w16cid:durableId="1483813866">
    <w:abstractNumId w:val="6"/>
  </w:num>
  <w:num w:numId="26" w16cid:durableId="619799339">
    <w:abstractNumId w:val="5"/>
  </w:num>
  <w:num w:numId="27" w16cid:durableId="1533033107">
    <w:abstractNumId w:val="1"/>
  </w:num>
  <w:num w:numId="28" w16cid:durableId="1015114686">
    <w:abstractNumId w:val="16"/>
  </w:num>
  <w:num w:numId="29" w16cid:durableId="19396734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oNotTrackFormatting/>
  <w:defaultTabStop w:val="720"/>
  <w:doNotHyphenateCaps/>
  <w:drawingGridHorizontalSpacing w:val="120"/>
  <w:drawingGridVerticalSpacing w:val="120"/>
  <w:displayHorizontalDrawingGridEvery w:val="0"/>
  <w:displayVerticalDrawingGridEvery w:val="3"/>
  <w:doNotShadeFormData/>
  <w:characterSpacingControl w:val="compressPunctuation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uppressBottomSpacing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3F5C"/>
    <w:rsid w:val="00001B34"/>
    <w:rsid w:val="0000482F"/>
    <w:rsid w:val="0002259D"/>
    <w:rsid w:val="00043430"/>
    <w:rsid w:val="000534A4"/>
    <w:rsid w:val="00054A94"/>
    <w:rsid w:val="00072DC4"/>
    <w:rsid w:val="00074AC6"/>
    <w:rsid w:val="00091956"/>
    <w:rsid w:val="000A41E0"/>
    <w:rsid w:val="000B08CD"/>
    <w:rsid w:val="001012E8"/>
    <w:rsid w:val="00106C87"/>
    <w:rsid w:val="00115DB2"/>
    <w:rsid w:val="001355FB"/>
    <w:rsid w:val="0014770A"/>
    <w:rsid w:val="00150A27"/>
    <w:rsid w:val="00170DB6"/>
    <w:rsid w:val="00177144"/>
    <w:rsid w:val="00181183"/>
    <w:rsid w:val="00184FC3"/>
    <w:rsid w:val="00191648"/>
    <w:rsid w:val="001A10CE"/>
    <w:rsid w:val="001A2E2F"/>
    <w:rsid w:val="001B6F11"/>
    <w:rsid w:val="001C0660"/>
    <w:rsid w:val="001C3D85"/>
    <w:rsid w:val="001D22D1"/>
    <w:rsid w:val="001D5B9E"/>
    <w:rsid w:val="001E10A7"/>
    <w:rsid w:val="001E1902"/>
    <w:rsid w:val="001F45B4"/>
    <w:rsid w:val="0020428C"/>
    <w:rsid w:val="002138EE"/>
    <w:rsid w:val="00222EE5"/>
    <w:rsid w:val="00224ECE"/>
    <w:rsid w:val="00232735"/>
    <w:rsid w:val="0024347F"/>
    <w:rsid w:val="002437AE"/>
    <w:rsid w:val="00247260"/>
    <w:rsid w:val="00252656"/>
    <w:rsid w:val="002567FA"/>
    <w:rsid w:val="002568E6"/>
    <w:rsid w:val="00265204"/>
    <w:rsid w:val="002735A7"/>
    <w:rsid w:val="0028115C"/>
    <w:rsid w:val="00286518"/>
    <w:rsid w:val="00292130"/>
    <w:rsid w:val="002A103A"/>
    <w:rsid w:val="002A5580"/>
    <w:rsid w:val="002C041E"/>
    <w:rsid w:val="002F1180"/>
    <w:rsid w:val="002F4D89"/>
    <w:rsid w:val="002F5CF5"/>
    <w:rsid w:val="00313710"/>
    <w:rsid w:val="00325BBF"/>
    <w:rsid w:val="00333FE8"/>
    <w:rsid w:val="0035464C"/>
    <w:rsid w:val="00356C29"/>
    <w:rsid w:val="00357354"/>
    <w:rsid w:val="00367460"/>
    <w:rsid w:val="00392F60"/>
    <w:rsid w:val="003A19AA"/>
    <w:rsid w:val="003B16B4"/>
    <w:rsid w:val="003D2FC5"/>
    <w:rsid w:val="003D30E7"/>
    <w:rsid w:val="003F0215"/>
    <w:rsid w:val="003F24C5"/>
    <w:rsid w:val="00415BC9"/>
    <w:rsid w:val="00416584"/>
    <w:rsid w:val="0042608E"/>
    <w:rsid w:val="004275F8"/>
    <w:rsid w:val="004354FB"/>
    <w:rsid w:val="0043575D"/>
    <w:rsid w:val="00436390"/>
    <w:rsid w:val="0046584C"/>
    <w:rsid w:val="00470213"/>
    <w:rsid w:val="00490144"/>
    <w:rsid w:val="0049544D"/>
    <w:rsid w:val="0049588A"/>
    <w:rsid w:val="0049611F"/>
    <w:rsid w:val="004C3832"/>
    <w:rsid w:val="004D0E74"/>
    <w:rsid w:val="00511663"/>
    <w:rsid w:val="0051459C"/>
    <w:rsid w:val="0052000C"/>
    <w:rsid w:val="00527AB0"/>
    <w:rsid w:val="005367FA"/>
    <w:rsid w:val="00540EDC"/>
    <w:rsid w:val="0054430D"/>
    <w:rsid w:val="00545566"/>
    <w:rsid w:val="00555605"/>
    <w:rsid w:val="005729A6"/>
    <w:rsid w:val="00572EE3"/>
    <w:rsid w:val="005731F1"/>
    <w:rsid w:val="00575D57"/>
    <w:rsid w:val="00575EA3"/>
    <w:rsid w:val="00582C7D"/>
    <w:rsid w:val="00584F3D"/>
    <w:rsid w:val="0058548A"/>
    <w:rsid w:val="005A1776"/>
    <w:rsid w:val="005C5C0F"/>
    <w:rsid w:val="005C672A"/>
    <w:rsid w:val="005C7945"/>
    <w:rsid w:val="005D11F2"/>
    <w:rsid w:val="005D1E87"/>
    <w:rsid w:val="005E1D61"/>
    <w:rsid w:val="0060554C"/>
    <w:rsid w:val="00607B84"/>
    <w:rsid w:val="0061033C"/>
    <w:rsid w:val="006317DB"/>
    <w:rsid w:val="00645676"/>
    <w:rsid w:val="00656842"/>
    <w:rsid w:val="00660382"/>
    <w:rsid w:val="0066246A"/>
    <w:rsid w:val="00675463"/>
    <w:rsid w:val="00690AC5"/>
    <w:rsid w:val="006B5A13"/>
    <w:rsid w:val="006C3F09"/>
    <w:rsid w:val="006E0400"/>
    <w:rsid w:val="006E7C58"/>
    <w:rsid w:val="006E7EE6"/>
    <w:rsid w:val="006F3F5C"/>
    <w:rsid w:val="00727C4C"/>
    <w:rsid w:val="0073209C"/>
    <w:rsid w:val="007359B3"/>
    <w:rsid w:val="00741AA1"/>
    <w:rsid w:val="00743CF9"/>
    <w:rsid w:val="0075010A"/>
    <w:rsid w:val="007555FF"/>
    <w:rsid w:val="007674F5"/>
    <w:rsid w:val="00782578"/>
    <w:rsid w:val="007A51EB"/>
    <w:rsid w:val="007A5E56"/>
    <w:rsid w:val="007B07FB"/>
    <w:rsid w:val="007B145C"/>
    <w:rsid w:val="007C01AB"/>
    <w:rsid w:val="007C7EB8"/>
    <w:rsid w:val="007D0384"/>
    <w:rsid w:val="007D4BE8"/>
    <w:rsid w:val="007D7AFF"/>
    <w:rsid w:val="007E1298"/>
    <w:rsid w:val="007E2E46"/>
    <w:rsid w:val="007E7EFF"/>
    <w:rsid w:val="007F54F5"/>
    <w:rsid w:val="008010F4"/>
    <w:rsid w:val="00806E4B"/>
    <w:rsid w:val="00823526"/>
    <w:rsid w:val="00824348"/>
    <w:rsid w:val="00843C91"/>
    <w:rsid w:val="0085551D"/>
    <w:rsid w:val="0085644D"/>
    <w:rsid w:val="008749E5"/>
    <w:rsid w:val="00881EA6"/>
    <w:rsid w:val="00886A20"/>
    <w:rsid w:val="00891FCA"/>
    <w:rsid w:val="0089268C"/>
    <w:rsid w:val="008934F5"/>
    <w:rsid w:val="00895E55"/>
    <w:rsid w:val="008A4867"/>
    <w:rsid w:val="008A6284"/>
    <w:rsid w:val="008A6965"/>
    <w:rsid w:val="008B04D4"/>
    <w:rsid w:val="008C6497"/>
    <w:rsid w:val="008C6BF8"/>
    <w:rsid w:val="008D2CB9"/>
    <w:rsid w:val="008D4AB5"/>
    <w:rsid w:val="008E0D11"/>
    <w:rsid w:val="008F6583"/>
    <w:rsid w:val="008F671E"/>
    <w:rsid w:val="00910A61"/>
    <w:rsid w:val="00957718"/>
    <w:rsid w:val="0096743E"/>
    <w:rsid w:val="00967C96"/>
    <w:rsid w:val="00970173"/>
    <w:rsid w:val="00991DB6"/>
    <w:rsid w:val="009A16D6"/>
    <w:rsid w:val="009C6C92"/>
    <w:rsid w:val="009C75E7"/>
    <w:rsid w:val="009E301F"/>
    <w:rsid w:val="009F57B5"/>
    <w:rsid w:val="00A04AB4"/>
    <w:rsid w:val="00A254D4"/>
    <w:rsid w:val="00A279DC"/>
    <w:rsid w:val="00A50AC3"/>
    <w:rsid w:val="00A5122D"/>
    <w:rsid w:val="00A53C15"/>
    <w:rsid w:val="00A622AD"/>
    <w:rsid w:val="00A6683D"/>
    <w:rsid w:val="00A6725D"/>
    <w:rsid w:val="00A70CAD"/>
    <w:rsid w:val="00A72425"/>
    <w:rsid w:val="00A82D3B"/>
    <w:rsid w:val="00AB0D66"/>
    <w:rsid w:val="00AB1602"/>
    <w:rsid w:val="00AC3F70"/>
    <w:rsid w:val="00AC728A"/>
    <w:rsid w:val="00AC77EA"/>
    <w:rsid w:val="00AE23DD"/>
    <w:rsid w:val="00AE2C4D"/>
    <w:rsid w:val="00B00871"/>
    <w:rsid w:val="00B2209F"/>
    <w:rsid w:val="00B26239"/>
    <w:rsid w:val="00B35EBC"/>
    <w:rsid w:val="00B564BD"/>
    <w:rsid w:val="00B66599"/>
    <w:rsid w:val="00B8404B"/>
    <w:rsid w:val="00BA0059"/>
    <w:rsid w:val="00BB037C"/>
    <w:rsid w:val="00BC4D5A"/>
    <w:rsid w:val="00BC69D4"/>
    <w:rsid w:val="00BD2EF5"/>
    <w:rsid w:val="00BF26FF"/>
    <w:rsid w:val="00C00A6A"/>
    <w:rsid w:val="00C01493"/>
    <w:rsid w:val="00C32C51"/>
    <w:rsid w:val="00C50765"/>
    <w:rsid w:val="00C57EC5"/>
    <w:rsid w:val="00C61BB8"/>
    <w:rsid w:val="00C66405"/>
    <w:rsid w:val="00C67CEE"/>
    <w:rsid w:val="00C768F4"/>
    <w:rsid w:val="00C7744A"/>
    <w:rsid w:val="00C94CC9"/>
    <w:rsid w:val="00C96C6E"/>
    <w:rsid w:val="00CA4EA3"/>
    <w:rsid w:val="00CB01B2"/>
    <w:rsid w:val="00CB2FDA"/>
    <w:rsid w:val="00CB6B15"/>
    <w:rsid w:val="00D26E18"/>
    <w:rsid w:val="00D52BB3"/>
    <w:rsid w:val="00D53692"/>
    <w:rsid w:val="00D62B8E"/>
    <w:rsid w:val="00D85343"/>
    <w:rsid w:val="00D878E8"/>
    <w:rsid w:val="00DA24FD"/>
    <w:rsid w:val="00DC458B"/>
    <w:rsid w:val="00DD345E"/>
    <w:rsid w:val="00DD5627"/>
    <w:rsid w:val="00DD68FB"/>
    <w:rsid w:val="00DE311A"/>
    <w:rsid w:val="00DF21E6"/>
    <w:rsid w:val="00DF5C8F"/>
    <w:rsid w:val="00E03762"/>
    <w:rsid w:val="00E16073"/>
    <w:rsid w:val="00E160E7"/>
    <w:rsid w:val="00E20B46"/>
    <w:rsid w:val="00E25406"/>
    <w:rsid w:val="00E32DC7"/>
    <w:rsid w:val="00E42BF8"/>
    <w:rsid w:val="00E43E62"/>
    <w:rsid w:val="00E4688E"/>
    <w:rsid w:val="00E46BB5"/>
    <w:rsid w:val="00E50905"/>
    <w:rsid w:val="00E53877"/>
    <w:rsid w:val="00E56683"/>
    <w:rsid w:val="00E60AF4"/>
    <w:rsid w:val="00E76585"/>
    <w:rsid w:val="00E77D57"/>
    <w:rsid w:val="00E806DB"/>
    <w:rsid w:val="00E86A1C"/>
    <w:rsid w:val="00EB1137"/>
    <w:rsid w:val="00EC4418"/>
    <w:rsid w:val="00EE7558"/>
    <w:rsid w:val="00EE7C33"/>
    <w:rsid w:val="00EF0BCB"/>
    <w:rsid w:val="00F07614"/>
    <w:rsid w:val="00F14EA3"/>
    <w:rsid w:val="00F24D99"/>
    <w:rsid w:val="00F64A9F"/>
    <w:rsid w:val="00F654CD"/>
    <w:rsid w:val="00F65EB9"/>
    <w:rsid w:val="00F71236"/>
    <w:rsid w:val="00F927FA"/>
    <w:rsid w:val="00F9369D"/>
    <w:rsid w:val="00FA01B9"/>
    <w:rsid w:val="00FA4098"/>
    <w:rsid w:val="00FB0F2E"/>
    <w:rsid w:val="00FB453A"/>
    <w:rsid w:val="00FC2351"/>
    <w:rsid w:val="00FC3698"/>
    <w:rsid w:val="00FC75C8"/>
    <w:rsid w:val="00FD2000"/>
    <w:rsid w:val="00FD21F1"/>
    <w:rsid w:val="00FD3BEA"/>
    <w:rsid w:val="00FD6288"/>
    <w:rsid w:val="00FE05AC"/>
    <w:rsid w:val="00FF12D4"/>
    <w:rsid w:val="00FF5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ECE476"/>
  <w15:chartTrackingRefBased/>
  <w15:docId w15:val="{DB0CD8B1-6084-4049-9205-3057B0F13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/>
    <w:lsdException w:name="header" w:uiPriority="99"/>
    <w:lsdException w:name="footer" w:uiPriority="99"/>
    <w:lsdException w:name="caption" w:semiHidden="1" w:unhideWhenUsed="1" w:qFormat="1"/>
    <w:lsdException w:name="annotation reference" w:uiPriority="99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Arial" w:hAnsi="Arial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41AA1"/>
    <w:pPr>
      <w:keepNext/>
      <w:keepLines/>
      <w:widowControl/>
      <w:autoSpaceDE/>
      <w:autoSpaceDN/>
      <w:adjustRightInd/>
      <w:spacing w:before="240" w:line="256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1AA1"/>
    <w:pPr>
      <w:keepNext/>
      <w:keepLines/>
      <w:widowControl/>
      <w:autoSpaceDE/>
      <w:autoSpaceDN/>
      <w:adjustRightInd/>
      <w:spacing w:before="40" w:line="256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644D"/>
    <w:pPr>
      <w:keepNext/>
      <w:keepLines/>
      <w:widowControl/>
      <w:autoSpaceDE/>
      <w:autoSpaceDN/>
      <w:adjustRightInd/>
      <w:spacing w:before="40" w:line="259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</w:style>
  <w:style w:type="character" w:customStyle="1" w:styleId="Hypertext">
    <w:name w:val="Hypertext"/>
    <w:rPr>
      <w:color w:val="0000FF"/>
      <w:u w:val="single"/>
    </w:rPr>
  </w:style>
  <w:style w:type="paragraph" w:styleId="BalloonText">
    <w:name w:val="Balloon Text"/>
    <w:basedOn w:val="Normal"/>
    <w:semiHidden/>
    <w:rsid w:val="00A53C15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511663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rsid w:val="00F64A9F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F64A9F"/>
    <w:rPr>
      <w:rFonts w:ascii="Arial" w:hAnsi="Arial"/>
      <w:sz w:val="24"/>
      <w:szCs w:val="24"/>
    </w:rPr>
  </w:style>
  <w:style w:type="paragraph" w:styleId="Footer">
    <w:name w:val="footer"/>
    <w:basedOn w:val="Normal"/>
    <w:link w:val="FooterChar"/>
    <w:uiPriority w:val="99"/>
    <w:rsid w:val="00F64A9F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F64A9F"/>
    <w:rPr>
      <w:rFonts w:ascii="Arial" w:hAnsi="Arial"/>
      <w:sz w:val="24"/>
      <w:szCs w:val="24"/>
    </w:rPr>
  </w:style>
  <w:style w:type="character" w:styleId="Hyperlink">
    <w:name w:val="Hyperlink"/>
    <w:uiPriority w:val="99"/>
    <w:unhideWhenUsed/>
    <w:rsid w:val="00F64A9F"/>
    <w:rPr>
      <w:color w:val="0000FF"/>
      <w:u w:val="single"/>
    </w:rPr>
  </w:style>
  <w:style w:type="character" w:styleId="CommentReference">
    <w:name w:val="annotation reference"/>
    <w:basedOn w:val="DefaultParagraphFont"/>
    <w:uiPriority w:val="99"/>
    <w:rsid w:val="005729A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5729A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729A6"/>
    <w:rPr>
      <w:rFonts w:ascii="Arial" w:hAnsi="Arial"/>
    </w:rPr>
  </w:style>
  <w:style w:type="paragraph" w:styleId="CommentSubject">
    <w:name w:val="annotation subject"/>
    <w:basedOn w:val="CommentText"/>
    <w:next w:val="CommentText"/>
    <w:link w:val="CommentSubjectChar"/>
    <w:rsid w:val="005729A6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5729A6"/>
    <w:rPr>
      <w:rFonts w:ascii="Arial" w:hAnsi="Arial"/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741A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41AA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741AA1"/>
    <w:pPr>
      <w:widowControl/>
      <w:autoSpaceDE/>
      <w:autoSpaceDN/>
      <w:adjustRightInd/>
      <w:spacing w:after="160" w:line="256" w:lineRule="auto"/>
      <w:ind w:left="720"/>
      <w:contextualSpacing/>
    </w:pPr>
    <w:rPr>
      <w:rFonts w:ascii="Times New Roman" w:eastAsiaTheme="minorHAnsi" w:hAnsi="Times New Roman"/>
      <w:sz w:val="22"/>
      <w:szCs w:val="22"/>
    </w:rPr>
  </w:style>
  <w:style w:type="character" w:customStyle="1" w:styleId="Heading3Char">
    <w:name w:val="Heading 3 Char"/>
    <w:basedOn w:val="DefaultParagraphFont"/>
    <w:link w:val="Heading3"/>
    <w:uiPriority w:val="9"/>
    <w:rsid w:val="0085644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Revision">
    <w:name w:val="Revision"/>
    <w:hidden/>
    <w:uiPriority w:val="99"/>
    <w:semiHidden/>
    <w:rsid w:val="00DC458B"/>
    <w:rPr>
      <w:rFonts w:ascii="Arial" w:hAnsi="Arial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184F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289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8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8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8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9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0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75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tarita.l.leftwich@hud.gov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Jennifer.M.Perez@hud.gov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Tarita.L.Leftwich@hud.gov" TargetMode="Externa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mailto:Jennifer.M.Perez@hud.go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F3AFC6FD401A24DBD9844166AAA30B1" ma:contentTypeVersion="4" ma:contentTypeDescription="Create a new document." ma:contentTypeScope="" ma:versionID="36961c188c0f4f9b39751741c4147709">
  <xsd:schema xmlns:xsd="http://www.w3.org/2001/XMLSchema" xmlns:xs="http://www.w3.org/2001/XMLSchema" xmlns:p="http://schemas.microsoft.com/office/2006/metadata/properties" xmlns:ns2="c609c0e4-20ed-47c7-954d-b5976bb0f99d" xmlns:ns3="5b4020e6-bf9f-416d-aefe-8229f46335d8" targetNamespace="http://schemas.microsoft.com/office/2006/metadata/properties" ma:root="true" ma:fieldsID="5ae67033706a0d163228ebf69c49c8f3" ns2:_="" ns3:_="">
    <xsd:import namespace="c609c0e4-20ed-47c7-954d-b5976bb0f99d"/>
    <xsd:import namespace="5b4020e6-bf9f-416d-aefe-8229f46335d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09c0e4-20ed-47c7-954d-b5976bb0f99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4020e6-bf9f-416d-aefe-8229f46335d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5333CA-A741-492B-A6FC-A1AA195F7C3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437EB32-2DAC-460D-80CD-FD6D05CFD43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540D3FB-EE1D-45A5-B59B-4BB24B0A79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609c0e4-20ed-47c7-954d-b5976bb0f99d"/>
    <ds:schemaRef ds:uri="5b4020e6-bf9f-416d-aefe-8229f46335d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D5C8832-8990-4D8B-A84C-7278888F5E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890</Words>
  <Characters>5577</Characters>
  <Application>Microsoft Office Word</Application>
  <DocSecurity>0</DocSecurity>
  <Lines>132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ASI Template: Sources Sought Synopsis</vt:lpstr>
    </vt:vector>
  </TitlesOfParts>
  <Company>OD/NIH</Company>
  <LinksUpToDate>false</LinksUpToDate>
  <CharactersWithSpaces>6408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 Template: Sources Sought Synopsis</dc:title>
  <dc:subject/>
  <dc:creator>ASI Government</dc:creator>
  <cp:keywords/>
  <dc:description>Downloaded from ASI Government’s Virtual Acquisition Office (VAO) database of acquisition samples and templates.  Learn more at https://www.asigovernment.com.</dc:description>
  <cp:lastModifiedBy>Perez, Jennifer M</cp:lastModifiedBy>
  <cp:revision>3</cp:revision>
  <cp:lastPrinted>2008-04-29T23:00:00Z</cp:lastPrinted>
  <dcterms:created xsi:type="dcterms:W3CDTF">2026-03-26T15:01:00Z</dcterms:created>
  <dcterms:modified xsi:type="dcterms:W3CDTF">2026-03-26T15:19:00Z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0x010100AF3AFC6FD401A24DBD9844166AAA30B1</vt:lpwstr>
  </property>
</Properties>
</file>