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Controlled Unclassified Information (CUI) (VA-26-00041445)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36C10B26Q0291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04-02-2026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541611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 Gruen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michael.gruen@va.gov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8483775251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4462F4">
      <w:r>
        <w:t>CUI</w:t>
      </w:r>
    </w:p>
    <w:p>
      <w:pPr>
        <w:ind w:left="360"/>
      </w:pPr>
      <w:r>
        <w:t>See attached document: PWS CUI with comment 3_9_26.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94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97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94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97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97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97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2026-03-26T13:37:24Z</dcterms:created>
  <dcterms:modified xsi:type="dcterms:W3CDTF">2026-03-26T13:37:24Z</dcterms:modified>
</cp:coreProperties>
</file>