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F4AD2A" w14:textId="77777777" w:rsidR="002A1BD6" w:rsidRPr="00AE4686" w:rsidRDefault="002A1BD6" w:rsidP="002A1BD6">
      <w:pPr>
        <w:pStyle w:val="NormalWeb"/>
        <w:spacing w:before="0" w:beforeAutospacing="0" w:after="0" w:afterAutospacing="0"/>
        <w:jc w:val="center"/>
        <w:rPr>
          <w:b/>
          <w:bCs/>
          <w:color w:val="000000"/>
          <w:sz w:val="20"/>
          <w:szCs w:val="20"/>
          <w:u w:val="single"/>
        </w:rPr>
      </w:pPr>
      <w:r w:rsidRPr="00AE4686">
        <w:rPr>
          <w:b/>
          <w:bCs/>
          <w:color w:val="000000"/>
          <w:sz w:val="20"/>
          <w:szCs w:val="20"/>
          <w:u w:val="single"/>
        </w:rPr>
        <w:t xml:space="preserve">FY27 COMMON MISSILE COMPARTMENT CONTRACT </w:t>
      </w:r>
    </w:p>
    <w:p w14:paraId="4CA3E811" w14:textId="77777777" w:rsidR="002A1BD6" w:rsidRPr="00AE4686" w:rsidRDefault="002A1BD6" w:rsidP="002A1BD6">
      <w:pPr>
        <w:pStyle w:val="NormalWeb"/>
        <w:spacing w:before="0" w:beforeAutospacing="0" w:after="0" w:afterAutospacing="0"/>
        <w:jc w:val="center"/>
        <w:rPr>
          <w:b/>
          <w:bCs/>
          <w:color w:val="000000"/>
          <w:sz w:val="20"/>
          <w:szCs w:val="20"/>
          <w:u w:val="single"/>
        </w:rPr>
      </w:pPr>
      <w:r w:rsidRPr="00AE4686">
        <w:rPr>
          <w:b/>
          <w:bCs/>
          <w:color w:val="000000"/>
          <w:sz w:val="20"/>
          <w:szCs w:val="20"/>
          <w:u w:val="single"/>
        </w:rPr>
        <w:t>STATEMENT OF WORK (SOW)</w:t>
      </w:r>
    </w:p>
    <w:p w14:paraId="470ABCC7" w14:textId="77777777" w:rsidR="002A1BD6" w:rsidRDefault="002A1BD6" w:rsidP="002A1BD6">
      <w:pPr>
        <w:pStyle w:val="NormalWeb"/>
        <w:spacing w:before="0" w:beforeAutospacing="0" w:after="0" w:afterAutospacing="0"/>
        <w:rPr>
          <w:b/>
          <w:bCs/>
          <w:color w:val="000000"/>
          <w:sz w:val="20"/>
          <w:szCs w:val="20"/>
        </w:rPr>
      </w:pPr>
    </w:p>
    <w:p w14:paraId="01F8E7A7" w14:textId="77777777" w:rsidR="002A1BD6" w:rsidRPr="00B90040" w:rsidRDefault="002A1BD6" w:rsidP="002A1BD6">
      <w:pPr>
        <w:pStyle w:val="NormalWeb"/>
        <w:spacing w:before="0" w:beforeAutospacing="0" w:after="0" w:afterAutospacing="0"/>
        <w:rPr>
          <w:b/>
          <w:bCs/>
          <w:color w:val="000000"/>
          <w:sz w:val="20"/>
          <w:szCs w:val="20"/>
        </w:rPr>
      </w:pPr>
    </w:p>
    <w:p w14:paraId="1FB1B33A" w14:textId="343DB5FF" w:rsidR="00566C5E" w:rsidRPr="00DB027C" w:rsidRDefault="00566C5E" w:rsidP="00566C5E">
      <w:pPr>
        <w:pStyle w:val="NormalWeb"/>
        <w:shd w:val="clear" w:color="auto" w:fill="E8E8E8" w:themeFill="background2"/>
        <w:spacing w:before="0" w:beforeAutospacing="0" w:after="0" w:afterAutospacing="0"/>
        <w:rPr>
          <w:b/>
          <w:bCs/>
          <w:color w:val="000000"/>
          <w:sz w:val="20"/>
          <w:szCs w:val="20"/>
        </w:rPr>
      </w:pPr>
      <w:r w:rsidRPr="00DB027C">
        <w:rPr>
          <w:b/>
          <w:bCs/>
          <w:color w:val="000000"/>
          <w:sz w:val="20"/>
          <w:szCs w:val="20"/>
        </w:rPr>
        <w:t xml:space="preserve">CLIN 0001 </w:t>
      </w:r>
      <w:r>
        <w:rPr>
          <w:b/>
          <w:bCs/>
          <w:color w:val="000000"/>
          <w:sz w:val="20"/>
          <w:szCs w:val="20"/>
        </w:rPr>
        <w:t>–</w:t>
      </w:r>
      <w:r w:rsidRPr="00DB027C">
        <w:rPr>
          <w:b/>
          <w:bCs/>
          <w:color w:val="000000"/>
          <w:sz w:val="20"/>
          <w:szCs w:val="20"/>
        </w:rPr>
        <w:t xml:space="preserve"> Common Missile Compartment (CMC) Missile System </w:t>
      </w:r>
      <w:r>
        <w:rPr>
          <w:b/>
          <w:bCs/>
          <w:color w:val="000000"/>
          <w:sz w:val="20"/>
          <w:szCs w:val="20"/>
        </w:rPr>
        <w:t>Program Management and Support (US)</w:t>
      </w:r>
      <w:r w:rsidRPr="00DB027C">
        <w:rPr>
          <w:b/>
          <w:bCs/>
          <w:color w:val="000000"/>
          <w:sz w:val="20"/>
          <w:szCs w:val="20"/>
        </w:rPr>
        <w:t xml:space="preserve"> </w:t>
      </w:r>
    </w:p>
    <w:p w14:paraId="7F35883D" w14:textId="77777777" w:rsidR="00566C5E" w:rsidRPr="00DB027C" w:rsidRDefault="00566C5E" w:rsidP="00566C5E">
      <w:pPr>
        <w:pStyle w:val="NormalWeb"/>
        <w:spacing w:before="0" w:beforeAutospacing="0" w:after="0" w:afterAutospacing="0"/>
        <w:rPr>
          <w:sz w:val="20"/>
          <w:szCs w:val="20"/>
        </w:rPr>
      </w:pPr>
    </w:p>
    <w:p w14:paraId="41146669" w14:textId="77777777" w:rsidR="003148A7" w:rsidRDefault="00A459D4" w:rsidP="00566C5E">
      <w:pPr>
        <w:pStyle w:val="NormalWeb"/>
        <w:spacing w:before="0" w:beforeAutospacing="0" w:after="0" w:afterAutospacing="0"/>
        <w:rPr>
          <w:sz w:val="20"/>
          <w:szCs w:val="20"/>
        </w:rPr>
      </w:pPr>
      <w:r>
        <w:rPr>
          <w:sz w:val="20"/>
          <w:szCs w:val="20"/>
        </w:rPr>
        <w:t>T</w:t>
      </w:r>
      <w:r w:rsidR="00566C5E" w:rsidRPr="00DB027C">
        <w:rPr>
          <w:sz w:val="20"/>
          <w:szCs w:val="20"/>
        </w:rPr>
        <w:t>he Contractor shall make available and employ its facilities, personnel, and materials at the level of effo</w:t>
      </w:r>
      <w:r>
        <w:rPr>
          <w:sz w:val="20"/>
          <w:szCs w:val="20"/>
        </w:rPr>
        <w:t>rt</w:t>
      </w:r>
      <w:r w:rsidR="00566C5E" w:rsidRPr="00DB027C">
        <w:rPr>
          <w:sz w:val="20"/>
          <w:szCs w:val="20"/>
        </w:rPr>
        <w:t xml:space="preserve"> to conduct and manage the integration of the D5LE Missile System (MS) into the CMC for COLUMBIA </w:t>
      </w:r>
      <w:r w:rsidR="00566C5E">
        <w:rPr>
          <w:sz w:val="20"/>
          <w:szCs w:val="20"/>
        </w:rPr>
        <w:t xml:space="preserve">Class </w:t>
      </w:r>
      <w:r w:rsidR="00566C5E" w:rsidRPr="00DB027C">
        <w:rPr>
          <w:sz w:val="20"/>
          <w:szCs w:val="20"/>
        </w:rPr>
        <w:t>submarines. Additionally, the contractor shall provide comprehensive technical and program management for the tasks</w:t>
      </w:r>
      <w:r>
        <w:rPr>
          <w:sz w:val="20"/>
          <w:szCs w:val="20"/>
        </w:rPr>
        <w:t>.</w:t>
      </w:r>
      <w:r w:rsidR="00566C5E" w:rsidRPr="00DB027C">
        <w:rPr>
          <w:sz w:val="20"/>
          <w:szCs w:val="20"/>
        </w:rPr>
        <w:t xml:space="preserve"> </w:t>
      </w:r>
      <w:r w:rsidR="003148A7">
        <w:rPr>
          <w:sz w:val="20"/>
          <w:szCs w:val="20"/>
        </w:rPr>
        <w:t xml:space="preserve">The tasks shall include: </w:t>
      </w:r>
    </w:p>
    <w:p w14:paraId="4084A289" w14:textId="532E0BD9" w:rsidR="003148A7" w:rsidRDefault="003148A7" w:rsidP="0066734D">
      <w:pPr>
        <w:pStyle w:val="NormalWeb"/>
        <w:numPr>
          <w:ilvl w:val="0"/>
          <w:numId w:val="3"/>
        </w:numPr>
        <w:spacing w:before="0" w:beforeAutospacing="0" w:after="0" w:afterAutospacing="0"/>
        <w:rPr>
          <w:sz w:val="20"/>
          <w:szCs w:val="20"/>
        </w:rPr>
      </w:pPr>
      <w:r>
        <w:rPr>
          <w:sz w:val="20"/>
          <w:szCs w:val="20"/>
        </w:rPr>
        <w:t xml:space="preserve">US program management and intergration for all MS </w:t>
      </w:r>
      <w:r w:rsidRPr="00DB027C">
        <w:rPr>
          <w:color w:val="000000" w:themeColor="text1"/>
          <w:szCs w:val="20"/>
        </w:rPr>
        <w:t>ele</w:t>
      </w:r>
      <w:r w:rsidRPr="00DB027C">
        <w:rPr>
          <w:color w:val="000000" w:themeColor="text1"/>
          <w:spacing w:val="-4"/>
          <w:szCs w:val="20"/>
        </w:rPr>
        <w:t>m</w:t>
      </w:r>
      <w:r w:rsidRPr="00DB027C">
        <w:rPr>
          <w:color w:val="000000" w:themeColor="text1"/>
          <w:szCs w:val="20"/>
        </w:rPr>
        <w:t>e</w:t>
      </w:r>
      <w:r w:rsidRPr="00DB027C">
        <w:rPr>
          <w:color w:val="000000" w:themeColor="text1"/>
          <w:spacing w:val="-1"/>
          <w:szCs w:val="20"/>
        </w:rPr>
        <w:t>n</w:t>
      </w:r>
      <w:r w:rsidRPr="00DB027C">
        <w:rPr>
          <w:color w:val="000000" w:themeColor="text1"/>
          <w:szCs w:val="20"/>
        </w:rPr>
        <w:t>ts</w:t>
      </w:r>
      <w:r w:rsidRPr="00DB027C">
        <w:rPr>
          <w:color w:val="000000" w:themeColor="text1"/>
          <w:spacing w:val="-7"/>
          <w:szCs w:val="20"/>
        </w:rPr>
        <w:t xml:space="preserve"> </w:t>
      </w:r>
      <w:r w:rsidRPr="00DB027C">
        <w:rPr>
          <w:color w:val="000000" w:themeColor="text1"/>
          <w:spacing w:val="1"/>
          <w:szCs w:val="20"/>
        </w:rPr>
        <w:t>o</w:t>
      </w:r>
      <w:r w:rsidRPr="00DB027C">
        <w:rPr>
          <w:color w:val="000000" w:themeColor="text1"/>
          <w:szCs w:val="20"/>
        </w:rPr>
        <w:t xml:space="preserve">f </w:t>
      </w:r>
      <w:r w:rsidRPr="0066734D">
        <w:rPr>
          <w:color w:val="000000" w:themeColor="text1"/>
          <w:sz w:val="20"/>
          <w:szCs w:val="20"/>
        </w:rPr>
        <w:t>t</w:t>
      </w:r>
      <w:r w:rsidRPr="0066734D">
        <w:rPr>
          <w:color w:val="000000" w:themeColor="text1"/>
          <w:spacing w:val="-1"/>
          <w:sz w:val="20"/>
          <w:szCs w:val="20"/>
        </w:rPr>
        <w:t>h</w:t>
      </w:r>
      <w:r w:rsidRPr="0066734D">
        <w:rPr>
          <w:color w:val="000000" w:themeColor="text1"/>
          <w:sz w:val="20"/>
          <w:szCs w:val="20"/>
        </w:rPr>
        <w:t>e</w:t>
      </w:r>
      <w:r w:rsidRPr="0066734D">
        <w:rPr>
          <w:color w:val="000000" w:themeColor="text1"/>
          <w:spacing w:val="-1"/>
          <w:sz w:val="20"/>
          <w:szCs w:val="20"/>
        </w:rPr>
        <w:t xml:space="preserve"> COLUMBIA and C</w:t>
      </w:r>
      <w:r w:rsidRPr="0066734D">
        <w:rPr>
          <w:color w:val="000000" w:themeColor="text1"/>
          <w:spacing w:val="1"/>
          <w:sz w:val="20"/>
          <w:szCs w:val="20"/>
        </w:rPr>
        <w:t>M</w:t>
      </w:r>
      <w:r w:rsidRPr="0066734D">
        <w:rPr>
          <w:color w:val="000000" w:themeColor="text1"/>
          <w:sz w:val="20"/>
          <w:szCs w:val="20"/>
        </w:rPr>
        <w:t>C</w:t>
      </w:r>
      <w:r w:rsidRPr="0066734D">
        <w:rPr>
          <w:color w:val="000000" w:themeColor="text1"/>
          <w:spacing w:val="-15"/>
          <w:sz w:val="20"/>
          <w:szCs w:val="20"/>
        </w:rPr>
        <w:t xml:space="preserve"> </w:t>
      </w:r>
      <w:r w:rsidRPr="0066734D">
        <w:rPr>
          <w:color w:val="000000" w:themeColor="text1"/>
          <w:spacing w:val="2"/>
          <w:sz w:val="20"/>
          <w:szCs w:val="20"/>
        </w:rPr>
        <w:t>P</w:t>
      </w:r>
      <w:r w:rsidRPr="0066734D">
        <w:rPr>
          <w:color w:val="000000" w:themeColor="text1"/>
          <w:spacing w:val="1"/>
          <w:sz w:val="20"/>
          <w:szCs w:val="20"/>
        </w:rPr>
        <w:t>ro</w:t>
      </w:r>
      <w:r w:rsidRPr="0066734D">
        <w:rPr>
          <w:color w:val="000000" w:themeColor="text1"/>
          <w:spacing w:val="-1"/>
          <w:sz w:val="20"/>
          <w:szCs w:val="20"/>
        </w:rPr>
        <w:t>g</w:t>
      </w:r>
      <w:r w:rsidRPr="0066734D">
        <w:rPr>
          <w:color w:val="000000" w:themeColor="text1"/>
          <w:spacing w:val="1"/>
          <w:sz w:val="20"/>
          <w:szCs w:val="20"/>
        </w:rPr>
        <w:t>r</w:t>
      </w:r>
      <w:r w:rsidRPr="0066734D">
        <w:rPr>
          <w:color w:val="000000" w:themeColor="text1"/>
          <w:sz w:val="20"/>
          <w:szCs w:val="20"/>
        </w:rPr>
        <w:t>am</w:t>
      </w:r>
    </w:p>
    <w:p w14:paraId="43B89A00" w14:textId="5A0F3FF5" w:rsidR="00566C5E" w:rsidRPr="0066734D" w:rsidRDefault="003148A7" w:rsidP="003148A7">
      <w:pPr>
        <w:pStyle w:val="NormalWeb"/>
        <w:numPr>
          <w:ilvl w:val="0"/>
          <w:numId w:val="3"/>
        </w:numPr>
        <w:spacing w:before="0" w:beforeAutospacing="0" w:after="0" w:afterAutospacing="0"/>
      </w:pPr>
      <w:r>
        <w:rPr>
          <w:sz w:val="20"/>
          <w:szCs w:val="20"/>
        </w:rPr>
        <w:t xml:space="preserve"> Systems engineering and intergration support</w:t>
      </w:r>
    </w:p>
    <w:p w14:paraId="208A08D0" w14:textId="009234BF" w:rsidR="003148A7" w:rsidRPr="00DB027C" w:rsidRDefault="003148A7" w:rsidP="0066734D">
      <w:pPr>
        <w:pStyle w:val="NormalWeb"/>
        <w:numPr>
          <w:ilvl w:val="0"/>
          <w:numId w:val="3"/>
        </w:numPr>
        <w:spacing w:before="0" w:beforeAutospacing="0" w:after="0" w:afterAutospacing="0"/>
      </w:pPr>
      <w:r>
        <w:rPr>
          <w:sz w:val="20"/>
          <w:szCs w:val="20"/>
        </w:rPr>
        <w:t>Shipyard installation test program (SITP) support</w:t>
      </w:r>
    </w:p>
    <w:p w14:paraId="1BF8C5FF" w14:textId="77777777" w:rsidR="00566C5E" w:rsidRDefault="00566C5E" w:rsidP="00566C5E">
      <w:pPr>
        <w:pStyle w:val="NormalWeb"/>
        <w:spacing w:before="0" w:beforeAutospacing="0" w:after="0" w:afterAutospacing="0"/>
        <w:rPr>
          <w:sz w:val="20"/>
          <w:szCs w:val="20"/>
        </w:rPr>
      </w:pPr>
    </w:p>
    <w:p w14:paraId="5294CBC8" w14:textId="69D8DFB8" w:rsidR="00566C5E" w:rsidRPr="0066734D" w:rsidRDefault="00566C5E" w:rsidP="0066734D">
      <w:pPr>
        <w:pStyle w:val="NormalWeb"/>
        <w:shd w:val="clear" w:color="auto" w:fill="E8E8E8" w:themeFill="background2"/>
        <w:spacing w:before="0" w:beforeAutospacing="0" w:after="0" w:afterAutospacing="0"/>
        <w:rPr>
          <w:b/>
          <w:bCs/>
          <w:color w:val="000000"/>
          <w:sz w:val="20"/>
          <w:szCs w:val="20"/>
        </w:rPr>
      </w:pPr>
      <w:r w:rsidRPr="0066734D">
        <w:rPr>
          <w:b/>
          <w:bCs/>
          <w:color w:val="000000"/>
          <w:sz w:val="20"/>
          <w:szCs w:val="20"/>
        </w:rPr>
        <w:t>CLIN 0002 - Common Missile Compartment (CMC) Missile System Program Management and Support (UK)</w:t>
      </w:r>
    </w:p>
    <w:p w14:paraId="69B09AAE" w14:textId="77777777" w:rsidR="0066734D" w:rsidRDefault="0066734D" w:rsidP="00566C5E">
      <w:pPr>
        <w:pStyle w:val="NormalWeb"/>
        <w:spacing w:before="0" w:beforeAutospacing="0" w:after="0" w:afterAutospacing="0"/>
        <w:rPr>
          <w:sz w:val="20"/>
          <w:szCs w:val="20"/>
        </w:rPr>
      </w:pPr>
    </w:p>
    <w:p w14:paraId="315A8A9A" w14:textId="752E66F8" w:rsidR="00566C5E" w:rsidRDefault="00A459D4" w:rsidP="00566C5E">
      <w:pPr>
        <w:pStyle w:val="NormalWeb"/>
        <w:spacing w:before="0" w:beforeAutospacing="0" w:after="0" w:afterAutospacing="0"/>
        <w:rPr>
          <w:sz w:val="20"/>
          <w:szCs w:val="20"/>
        </w:rPr>
      </w:pPr>
      <w:r>
        <w:rPr>
          <w:sz w:val="20"/>
          <w:szCs w:val="20"/>
        </w:rPr>
        <w:t>T</w:t>
      </w:r>
      <w:r w:rsidR="00566C5E" w:rsidRPr="00DB027C">
        <w:rPr>
          <w:sz w:val="20"/>
          <w:szCs w:val="20"/>
        </w:rPr>
        <w:t xml:space="preserve">he Contractor shall make available and employ its facilities, personnel, and materials, at the level of effort, to conduct and manage the integration of the D5LE MS into the CMC for </w:t>
      </w:r>
      <w:r w:rsidR="00566C5E">
        <w:rPr>
          <w:sz w:val="20"/>
          <w:szCs w:val="20"/>
        </w:rPr>
        <w:t>Dreadnought</w:t>
      </w:r>
      <w:r w:rsidR="00566C5E" w:rsidRPr="00DB027C">
        <w:rPr>
          <w:sz w:val="20"/>
          <w:szCs w:val="20"/>
        </w:rPr>
        <w:t xml:space="preserve"> submarines. </w:t>
      </w:r>
      <w:r w:rsidR="00566C5E">
        <w:rPr>
          <w:sz w:val="20"/>
          <w:szCs w:val="20"/>
        </w:rPr>
        <w:t xml:space="preserve"> </w:t>
      </w:r>
      <w:r w:rsidR="0066734D">
        <w:rPr>
          <w:sz w:val="20"/>
          <w:szCs w:val="20"/>
        </w:rPr>
        <w:t xml:space="preserve">Additionally, the contractor shall provide comprehensive technicaland program management for the tasks.  The tasks sall include: </w:t>
      </w:r>
    </w:p>
    <w:p w14:paraId="49D6BE1D" w14:textId="3997F2A7" w:rsidR="0066734D" w:rsidRDefault="0066734D" w:rsidP="0066734D">
      <w:pPr>
        <w:pStyle w:val="NormalWeb"/>
        <w:numPr>
          <w:ilvl w:val="0"/>
          <w:numId w:val="3"/>
        </w:numPr>
        <w:spacing w:before="0" w:beforeAutospacing="0" w:after="0" w:afterAutospacing="0"/>
        <w:rPr>
          <w:sz w:val="20"/>
          <w:szCs w:val="20"/>
        </w:rPr>
      </w:pPr>
      <w:r>
        <w:rPr>
          <w:sz w:val="20"/>
          <w:szCs w:val="20"/>
        </w:rPr>
        <w:t xml:space="preserve">UK </w:t>
      </w:r>
      <w:r>
        <w:rPr>
          <w:sz w:val="20"/>
          <w:szCs w:val="20"/>
        </w:rPr>
        <w:t xml:space="preserve">program management and intergration for all MS </w:t>
      </w:r>
      <w:r w:rsidRPr="00DB027C">
        <w:rPr>
          <w:color w:val="000000" w:themeColor="text1"/>
          <w:szCs w:val="20"/>
        </w:rPr>
        <w:t>ele</w:t>
      </w:r>
      <w:r w:rsidRPr="00DB027C">
        <w:rPr>
          <w:color w:val="000000" w:themeColor="text1"/>
          <w:spacing w:val="-4"/>
          <w:szCs w:val="20"/>
        </w:rPr>
        <w:t>m</w:t>
      </w:r>
      <w:r w:rsidRPr="00DB027C">
        <w:rPr>
          <w:color w:val="000000" w:themeColor="text1"/>
          <w:szCs w:val="20"/>
        </w:rPr>
        <w:t>e</w:t>
      </w:r>
      <w:r w:rsidRPr="00DB027C">
        <w:rPr>
          <w:color w:val="000000" w:themeColor="text1"/>
          <w:spacing w:val="-1"/>
          <w:szCs w:val="20"/>
        </w:rPr>
        <w:t>n</w:t>
      </w:r>
      <w:r w:rsidRPr="00DB027C">
        <w:rPr>
          <w:color w:val="000000" w:themeColor="text1"/>
          <w:szCs w:val="20"/>
        </w:rPr>
        <w:t>ts</w:t>
      </w:r>
      <w:r w:rsidRPr="00DB027C">
        <w:rPr>
          <w:color w:val="000000" w:themeColor="text1"/>
          <w:spacing w:val="-7"/>
          <w:szCs w:val="20"/>
        </w:rPr>
        <w:t xml:space="preserve"> </w:t>
      </w:r>
      <w:r w:rsidRPr="00DB027C">
        <w:rPr>
          <w:color w:val="000000" w:themeColor="text1"/>
          <w:spacing w:val="1"/>
          <w:szCs w:val="20"/>
        </w:rPr>
        <w:t>o</w:t>
      </w:r>
      <w:r w:rsidRPr="00DB027C">
        <w:rPr>
          <w:color w:val="000000" w:themeColor="text1"/>
          <w:szCs w:val="20"/>
        </w:rPr>
        <w:t xml:space="preserve">f </w:t>
      </w:r>
      <w:r w:rsidRPr="0066734D">
        <w:rPr>
          <w:color w:val="000000" w:themeColor="text1"/>
          <w:sz w:val="20"/>
          <w:szCs w:val="20"/>
        </w:rPr>
        <w:t>t</w:t>
      </w:r>
      <w:r w:rsidRPr="0066734D">
        <w:rPr>
          <w:color w:val="000000" w:themeColor="text1"/>
          <w:spacing w:val="-1"/>
          <w:sz w:val="20"/>
          <w:szCs w:val="20"/>
        </w:rPr>
        <w:t>h</w:t>
      </w:r>
      <w:r w:rsidRPr="0066734D">
        <w:rPr>
          <w:color w:val="000000" w:themeColor="text1"/>
          <w:sz w:val="20"/>
          <w:szCs w:val="20"/>
        </w:rPr>
        <w:t>e</w:t>
      </w:r>
      <w:r w:rsidRPr="0066734D">
        <w:rPr>
          <w:color w:val="000000" w:themeColor="text1"/>
          <w:spacing w:val="-1"/>
          <w:sz w:val="20"/>
          <w:szCs w:val="20"/>
        </w:rPr>
        <w:t xml:space="preserve"> COLUMBIA and C</w:t>
      </w:r>
      <w:r w:rsidRPr="0066734D">
        <w:rPr>
          <w:color w:val="000000" w:themeColor="text1"/>
          <w:spacing w:val="1"/>
          <w:sz w:val="20"/>
          <w:szCs w:val="20"/>
        </w:rPr>
        <w:t>M</w:t>
      </w:r>
      <w:r w:rsidRPr="0066734D">
        <w:rPr>
          <w:color w:val="000000" w:themeColor="text1"/>
          <w:sz w:val="20"/>
          <w:szCs w:val="20"/>
        </w:rPr>
        <w:t>C</w:t>
      </w:r>
      <w:r w:rsidRPr="0066734D">
        <w:rPr>
          <w:color w:val="000000" w:themeColor="text1"/>
          <w:spacing w:val="-15"/>
          <w:sz w:val="20"/>
          <w:szCs w:val="20"/>
        </w:rPr>
        <w:t xml:space="preserve"> </w:t>
      </w:r>
      <w:r w:rsidRPr="0066734D">
        <w:rPr>
          <w:color w:val="000000" w:themeColor="text1"/>
          <w:spacing w:val="2"/>
          <w:sz w:val="20"/>
          <w:szCs w:val="20"/>
        </w:rPr>
        <w:t>P</w:t>
      </w:r>
      <w:r w:rsidRPr="0066734D">
        <w:rPr>
          <w:color w:val="000000" w:themeColor="text1"/>
          <w:spacing w:val="1"/>
          <w:sz w:val="20"/>
          <w:szCs w:val="20"/>
        </w:rPr>
        <w:t>ro</w:t>
      </w:r>
      <w:r w:rsidRPr="0066734D">
        <w:rPr>
          <w:color w:val="000000" w:themeColor="text1"/>
          <w:spacing w:val="-1"/>
          <w:sz w:val="20"/>
          <w:szCs w:val="20"/>
        </w:rPr>
        <w:t>g</w:t>
      </w:r>
      <w:r w:rsidRPr="0066734D">
        <w:rPr>
          <w:color w:val="000000" w:themeColor="text1"/>
          <w:spacing w:val="1"/>
          <w:sz w:val="20"/>
          <w:szCs w:val="20"/>
        </w:rPr>
        <w:t>r</w:t>
      </w:r>
      <w:r w:rsidRPr="0066734D">
        <w:rPr>
          <w:color w:val="000000" w:themeColor="text1"/>
          <w:sz w:val="20"/>
          <w:szCs w:val="20"/>
        </w:rPr>
        <w:t>am</w:t>
      </w:r>
      <w:r>
        <w:rPr>
          <w:sz w:val="20"/>
          <w:szCs w:val="20"/>
        </w:rPr>
        <w:t xml:space="preserve"> </w:t>
      </w:r>
    </w:p>
    <w:p w14:paraId="3376594E" w14:textId="77777777" w:rsidR="0066734D" w:rsidRPr="0066734D" w:rsidRDefault="0066734D" w:rsidP="0066734D">
      <w:pPr>
        <w:pStyle w:val="NormalWeb"/>
        <w:numPr>
          <w:ilvl w:val="0"/>
          <w:numId w:val="3"/>
        </w:numPr>
        <w:spacing w:before="0" w:beforeAutospacing="0" w:after="0" w:afterAutospacing="0"/>
      </w:pPr>
      <w:r>
        <w:rPr>
          <w:sz w:val="20"/>
          <w:szCs w:val="20"/>
        </w:rPr>
        <w:t>Systems engineering and intergration support</w:t>
      </w:r>
    </w:p>
    <w:p w14:paraId="798412B4" w14:textId="274FFD25" w:rsidR="00566C5E" w:rsidRPr="0066734D" w:rsidRDefault="0066734D" w:rsidP="00345707">
      <w:pPr>
        <w:pStyle w:val="NormalWeb"/>
        <w:numPr>
          <w:ilvl w:val="0"/>
          <w:numId w:val="3"/>
        </w:numPr>
        <w:spacing w:before="0" w:beforeAutospacing="0" w:after="0" w:afterAutospacing="0"/>
        <w:rPr>
          <w:sz w:val="20"/>
          <w:szCs w:val="20"/>
        </w:rPr>
      </w:pPr>
      <w:r w:rsidRPr="0066734D">
        <w:rPr>
          <w:sz w:val="20"/>
          <w:szCs w:val="20"/>
        </w:rPr>
        <w:t>Shipyard installation test program (SITP) support</w:t>
      </w:r>
      <w:r w:rsidR="00566C5E" w:rsidRPr="0066734D">
        <w:rPr>
          <w:sz w:val="20"/>
          <w:szCs w:val="20"/>
        </w:rPr>
        <w:t> </w:t>
      </w:r>
    </w:p>
    <w:p w14:paraId="5ACE7EA5" w14:textId="77777777" w:rsidR="00566C5E" w:rsidRPr="00DB027C" w:rsidRDefault="00566C5E" w:rsidP="00566C5E">
      <w:pPr>
        <w:pStyle w:val="NormalWeb"/>
        <w:spacing w:before="0" w:beforeAutospacing="0" w:after="0" w:afterAutospacing="0"/>
        <w:rPr>
          <w:sz w:val="20"/>
          <w:szCs w:val="20"/>
        </w:rPr>
      </w:pPr>
    </w:p>
    <w:p w14:paraId="5AF7951E" w14:textId="6479B715" w:rsidR="00566C5E" w:rsidRPr="00DB027C" w:rsidRDefault="0066734D" w:rsidP="00566C5E">
      <w:pPr>
        <w:pStyle w:val="NormalWeb"/>
        <w:shd w:val="clear" w:color="auto" w:fill="E8E8E8" w:themeFill="background2"/>
        <w:spacing w:before="0" w:beforeAutospacing="0" w:after="0" w:afterAutospacing="0"/>
        <w:rPr>
          <w:color w:val="000000"/>
          <w:sz w:val="20"/>
          <w:szCs w:val="20"/>
        </w:rPr>
      </w:pPr>
      <w:r>
        <w:rPr>
          <w:b/>
          <w:bCs/>
          <w:color w:val="000000"/>
          <w:sz w:val="20"/>
          <w:szCs w:val="20"/>
        </w:rPr>
        <w:t>C</w:t>
      </w:r>
      <w:r w:rsidR="00566C5E" w:rsidRPr="00DB027C">
        <w:rPr>
          <w:b/>
          <w:bCs/>
          <w:color w:val="000000"/>
          <w:sz w:val="20"/>
          <w:szCs w:val="20"/>
        </w:rPr>
        <w:t xml:space="preserve">LIN 0003 – </w:t>
      </w:r>
      <w:r w:rsidR="00566C5E">
        <w:rPr>
          <w:b/>
          <w:bCs/>
          <w:color w:val="000000"/>
          <w:sz w:val="20"/>
          <w:szCs w:val="20"/>
        </w:rPr>
        <w:t>CMC Coordinated Shipboard Allowance Equipment  (COSAL)</w:t>
      </w:r>
      <w:r w:rsidR="00566C5E" w:rsidRPr="00DB027C">
        <w:rPr>
          <w:b/>
          <w:bCs/>
          <w:color w:val="000000"/>
          <w:sz w:val="20"/>
          <w:szCs w:val="20"/>
        </w:rPr>
        <w:t xml:space="preserve"> Procurement and Delivery </w:t>
      </w:r>
      <w:r w:rsidR="00566C5E">
        <w:rPr>
          <w:b/>
          <w:bCs/>
          <w:color w:val="000000"/>
          <w:sz w:val="20"/>
          <w:szCs w:val="20"/>
        </w:rPr>
        <w:t xml:space="preserve">(US) </w:t>
      </w:r>
    </w:p>
    <w:p w14:paraId="6720759D" w14:textId="77777777" w:rsidR="00566C5E" w:rsidRPr="00DB027C" w:rsidRDefault="00566C5E" w:rsidP="00566C5E">
      <w:pPr>
        <w:pStyle w:val="NormalWeb"/>
        <w:spacing w:before="0" w:beforeAutospacing="0" w:after="0" w:afterAutospacing="0"/>
        <w:rPr>
          <w:sz w:val="20"/>
          <w:szCs w:val="20"/>
        </w:rPr>
      </w:pPr>
    </w:p>
    <w:p w14:paraId="1C32351E" w14:textId="7A90A3E5" w:rsidR="00566C5E" w:rsidRDefault="00566C5E" w:rsidP="0066734D">
      <w:pPr>
        <w:spacing w:after="0" w:line="240" w:lineRule="auto"/>
        <w:contextualSpacing/>
        <w:rPr>
          <w:szCs w:val="20"/>
        </w:rPr>
      </w:pPr>
      <w:r w:rsidRPr="00D96C0B">
        <w:rPr>
          <w:szCs w:val="20"/>
        </w:rPr>
        <w:t xml:space="preserve">The </w:t>
      </w:r>
      <w:r>
        <w:rPr>
          <w:szCs w:val="20"/>
        </w:rPr>
        <w:t>C</w:t>
      </w:r>
      <w:r w:rsidRPr="00D96C0B">
        <w:rPr>
          <w:szCs w:val="20"/>
        </w:rPr>
        <w:t xml:space="preserve">ontractor shall </w:t>
      </w:r>
      <w:r>
        <w:rPr>
          <w:szCs w:val="20"/>
        </w:rPr>
        <w:t>procure, test,</w:t>
      </w:r>
      <w:r w:rsidRPr="00D96C0B">
        <w:rPr>
          <w:szCs w:val="20"/>
        </w:rPr>
        <w:t xml:space="preserve"> </w:t>
      </w:r>
      <w:r>
        <w:rPr>
          <w:szCs w:val="20"/>
        </w:rPr>
        <w:t>and deliver a Coordinated Shipboard Allowance List</w:t>
      </w:r>
      <w:r w:rsidR="00393649">
        <w:rPr>
          <w:szCs w:val="20"/>
        </w:rPr>
        <w:t>for US04, US05, and US06 and deliver ballast cores and ballast cans.</w:t>
      </w:r>
    </w:p>
    <w:p w14:paraId="3CA3A370" w14:textId="77777777" w:rsidR="00566C5E" w:rsidRPr="00DB027C" w:rsidRDefault="00566C5E" w:rsidP="00566C5E">
      <w:pPr>
        <w:spacing w:after="0" w:line="240" w:lineRule="auto"/>
        <w:contextualSpacing/>
        <w:rPr>
          <w:szCs w:val="20"/>
        </w:rPr>
      </w:pPr>
    </w:p>
    <w:p w14:paraId="6CC1C7EA" w14:textId="23E5A919" w:rsidR="00566C5E" w:rsidRPr="00DB027C" w:rsidRDefault="00566C5E" w:rsidP="00566C5E">
      <w:pPr>
        <w:pStyle w:val="NormalWeb"/>
        <w:shd w:val="clear" w:color="auto" w:fill="E8E8E8" w:themeFill="background2"/>
        <w:spacing w:before="0" w:beforeAutospacing="0" w:after="0" w:afterAutospacing="0"/>
        <w:rPr>
          <w:b/>
          <w:bCs/>
          <w:color w:val="000000"/>
          <w:sz w:val="20"/>
          <w:szCs w:val="20"/>
        </w:rPr>
      </w:pPr>
      <w:r w:rsidRPr="00DB027C">
        <w:rPr>
          <w:b/>
          <w:bCs/>
          <w:color w:val="000000"/>
          <w:sz w:val="20"/>
          <w:szCs w:val="20"/>
        </w:rPr>
        <w:t xml:space="preserve">CLIN 0004 – </w:t>
      </w:r>
      <w:r>
        <w:rPr>
          <w:b/>
          <w:bCs/>
          <w:color w:val="000000"/>
          <w:sz w:val="20"/>
          <w:szCs w:val="20"/>
        </w:rPr>
        <w:t xml:space="preserve">CMC Coordinated Shipboard Allowance Equipment (COSAL) </w:t>
      </w:r>
      <w:r w:rsidRPr="00DB027C">
        <w:rPr>
          <w:b/>
          <w:bCs/>
          <w:color w:val="000000"/>
          <w:sz w:val="20"/>
          <w:szCs w:val="20"/>
        </w:rPr>
        <w:t xml:space="preserve">Procurement and Delivery (UK) </w:t>
      </w:r>
    </w:p>
    <w:p w14:paraId="0BB6CEA4" w14:textId="77777777" w:rsidR="00566C5E" w:rsidRPr="00DB027C" w:rsidRDefault="00566C5E" w:rsidP="00566C5E">
      <w:pPr>
        <w:pStyle w:val="NormalWeb"/>
        <w:spacing w:before="0" w:beforeAutospacing="0" w:after="0" w:afterAutospacing="0"/>
        <w:rPr>
          <w:sz w:val="20"/>
          <w:szCs w:val="20"/>
        </w:rPr>
      </w:pPr>
      <w:r w:rsidRPr="00DB027C">
        <w:rPr>
          <w:sz w:val="20"/>
          <w:szCs w:val="20"/>
        </w:rPr>
        <w:t>  </w:t>
      </w:r>
    </w:p>
    <w:p w14:paraId="5E1CED16" w14:textId="17288C2B" w:rsidR="00566C5E" w:rsidRPr="00DB027C" w:rsidRDefault="00566C5E" w:rsidP="00566C5E">
      <w:pPr>
        <w:spacing w:after="0" w:line="240" w:lineRule="auto"/>
        <w:contextualSpacing/>
        <w:rPr>
          <w:szCs w:val="20"/>
        </w:rPr>
      </w:pPr>
      <w:r w:rsidRPr="00D96C0B">
        <w:rPr>
          <w:szCs w:val="20"/>
        </w:rPr>
        <w:t>T</w:t>
      </w:r>
      <w:r w:rsidRPr="00820E80">
        <w:rPr>
          <w:szCs w:val="20"/>
        </w:rPr>
        <w:t>he Contractor shall develop and deliver a Coordinated Shipboard Allowance List</w:t>
      </w:r>
      <w:r w:rsidR="00393649">
        <w:rPr>
          <w:szCs w:val="20"/>
        </w:rPr>
        <w:t>for UK11.</w:t>
      </w:r>
    </w:p>
    <w:p w14:paraId="16C06041" w14:textId="77777777" w:rsidR="00566C5E" w:rsidRDefault="00566C5E" w:rsidP="00566C5E">
      <w:pPr>
        <w:pStyle w:val="NormalWeb"/>
        <w:spacing w:before="0" w:beforeAutospacing="0" w:after="0" w:afterAutospacing="0"/>
        <w:rPr>
          <w:b/>
          <w:bCs/>
          <w:color w:val="000000"/>
          <w:sz w:val="20"/>
          <w:szCs w:val="20"/>
        </w:rPr>
      </w:pPr>
    </w:p>
    <w:p w14:paraId="49C09E59" w14:textId="0995F8EF" w:rsidR="00566C5E" w:rsidRPr="00505FA0" w:rsidRDefault="00566C5E" w:rsidP="00566C5E">
      <w:pPr>
        <w:pStyle w:val="NormalWeb"/>
        <w:spacing w:before="0" w:beforeAutospacing="0" w:after="0" w:afterAutospacing="0"/>
        <w:rPr>
          <w:b/>
          <w:bCs/>
          <w:color w:val="000000"/>
          <w:sz w:val="20"/>
          <w:szCs w:val="20"/>
        </w:rPr>
      </w:pPr>
      <w:r w:rsidRPr="00971AC2">
        <w:rPr>
          <w:b/>
          <w:bCs/>
          <w:color w:val="000000"/>
          <w:sz w:val="20"/>
          <w:szCs w:val="20"/>
          <w:shd w:val="clear" w:color="auto" w:fill="E8E8E8" w:themeFill="background2"/>
        </w:rPr>
        <w:t xml:space="preserve">CLIN 0005 - CMC EXPERIMENTAL VEHICLES </w:t>
      </w:r>
    </w:p>
    <w:p w14:paraId="7D879844" w14:textId="77777777" w:rsidR="00566C5E" w:rsidRPr="00505FA0" w:rsidRDefault="00566C5E" w:rsidP="00566C5E">
      <w:pPr>
        <w:autoSpaceDE w:val="0"/>
        <w:autoSpaceDN w:val="0"/>
        <w:adjustRightInd w:val="0"/>
        <w:spacing w:after="0" w:line="240" w:lineRule="auto"/>
        <w:ind w:right="94"/>
        <w:rPr>
          <w:color w:val="000000" w:themeColor="text1"/>
          <w:spacing w:val="3"/>
          <w:szCs w:val="20"/>
        </w:rPr>
      </w:pPr>
      <w:r w:rsidRPr="00505FA0">
        <w:rPr>
          <w:color w:val="FF0000"/>
          <w:spacing w:val="3"/>
          <w:szCs w:val="20"/>
        </w:rPr>
        <w:t xml:space="preserve"> </w:t>
      </w:r>
    </w:p>
    <w:p w14:paraId="75AF8682" w14:textId="00CB0CBF" w:rsidR="00566C5E" w:rsidRDefault="009C275F" w:rsidP="00566C5E">
      <w:pPr>
        <w:autoSpaceDE w:val="0"/>
        <w:autoSpaceDN w:val="0"/>
        <w:adjustRightInd w:val="0"/>
        <w:spacing w:after="0" w:line="240" w:lineRule="auto"/>
        <w:ind w:right="-20"/>
        <w:rPr>
          <w:b/>
          <w:bCs/>
          <w:color w:val="000000" w:themeColor="text1"/>
          <w:spacing w:val="-1"/>
          <w:szCs w:val="20"/>
          <w:u w:val="thick"/>
        </w:rPr>
      </w:pPr>
      <w:r>
        <w:rPr>
          <w:b/>
          <w:bCs/>
          <w:color w:val="000000" w:themeColor="text1"/>
          <w:spacing w:val="-1"/>
          <w:szCs w:val="20"/>
          <w:u w:val="thick"/>
        </w:rPr>
        <w:t>The Contractor shall perform the tasks below:</w:t>
      </w:r>
    </w:p>
    <w:p w14:paraId="08344EB9" w14:textId="77777777" w:rsidR="009C275F" w:rsidRDefault="009C275F" w:rsidP="00566C5E">
      <w:pPr>
        <w:autoSpaceDE w:val="0"/>
        <w:autoSpaceDN w:val="0"/>
        <w:adjustRightInd w:val="0"/>
        <w:spacing w:after="0" w:line="240" w:lineRule="auto"/>
        <w:ind w:right="-20"/>
        <w:rPr>
          <w:b/>
          <w:bCs/>
          <w:color w:val="000000" w:themeColor="text1"/>
          <w:spacing w:val="-1"/>
          <w:szCs w:val="20"/>
          <w:u w:val="thick"/>
        </w:rPr>
      </w:pPr>
    </w:p>
    <w:p w14:paraId="69C80FE0" w14:textId="6564B198" w:rsidR="00566C5E" w:rsidRPr="0066734D" w:rsidRDefault="00566C5E" w:rsidP="0066734D">
      <w:pPr>
        <w:pStyle w:val="ListParagraph"/>
        <w:numPr>
          <w:ilvl w:val="0"/>
          <w:numId w:val="3"/>
        </w:numPr>
        <w:autoSpaceDE w:val="0"/>
        <w:autoSpaceDN w:val="0"/>
        <w:adjustRightInd w:val="0"/>
        <w:spacing w:after="0" w:line="240" w:lineRule="auto"/>
        <w:ind w:right="-20"/>
        <w:rPr>
          <w:color w:val="000000" w:themeColor="text1"/>
          <w:spacing w:val="3"/>
          <w:szCs w:val="20"/>
        </w:rPr>
      </w:pPr>
      <w:r w:rsidRPr="0066734D">
        <w:rPr>
          <w:color w:val="000000" w:themeColor="text1"/>
          <w:spacing w:val="3"/>
          <w:szCs w:val="20"/>
        </w:rPr>
        <w:t xml:space="preserve">The Contractor shall perform readiness tests for the VTV Missile in support for the VTV System Installation into US01 The </w:t>
      </w:r>
      <w:r w:rsidR="00D91A06" w:rsidRPr="0066734D">
        <w:rPr>
          <w:color w:val="000000" w:themeColor="text1"/>
          <w:spacing w:val="3"/>
          <w:szCs w:val="20"/>
        </w:rPr>
        <w:t>Contractor</w:t>
      </w:r>
      <w:r w:rsidRPr="0066734D">
        <w:rPr>
          <w:color w:val="000000" w:themeColor="text1"/>
          <w:spacing w:val="3"/>
          <w:szCs w:val="20"/>
        </w:rPr>
        <w:t xml:space="preserve"> </w:t>
      </w:r>
      <w:r w:rsidR="009C275F">
        <w:rPr>
          <w:color w:val="000000" w:themeColor="text1"/>
          <w:spacing w:val="3"/>
          <w:szCs w:val="20"/>
        </w:rPr>
        <w:t>and</w:t>
      </w:r>
      <w:r w:rsidR="009C275F" w:rsidRPr="0066734D">
        <w:rPr>
          <w:color w:val="000000" w:themeColor="text1"/>
          <w:spacing w:val="3"/>
          <w:szCs w:val="20"/>
        </w:rPr>
        <w:t xml:space="preserve"> </w:t>
      </w:r>
      <w:r w:rsidRPr="0066734D">
        <w:rPr>
          <w:color w:val="000000" w:themeColor="text1"/>
          <w:spacing w:val="3"/>
          <w:szCs w:val="20"/>
        </w:rPr>
        <w:t>provide technical support as needed and will verify system connectivity and performance prior to Government Sea Trials</w:t>
      </w:r>
      <w:r w:rsidR="00FC01B5" w:rsidRPr="0066734D">
        <w:rPr>
          <w:color w:val="000000" w:themeColor="text1"/>
          <w:spacing w:val="3"/>
          <w:szCs w:val="20"/>
        </w:rPr>
        <w:t xml:space="preserve"> and ensure operational availability.</w:t>
      </w:r>
    </w:p>
    <w:p w14:paraId="0D03F964" w14:textId="4C2F3DA6" w:rsidR="00566C5E" w:rsidRPr="0066734D" w:rsidRDefault="00566C5E" w:rsidP="0066734D">
      <w:pPr>
        <w:pStyle w:val="ListParagraph"/>
        <w:numPr>
          <w:ilvl w:val="0"/>
          <w:numId w:val="3"/>
        </w:numPr>
        <w:autoSpaceDE w:val="0"/>
        <w:autoSpaceDN w:val="0"/>
        <w:adjustRightInd w:val="0"/>
        <w:spacing w:after="0" w:line="240" w:lineRule="auto"/>
        <w:ind w:right="-20"/>
        <w:rPr>
          <w:color w:val="000000" w:themeColor="text1"/>
          <w:spacing w:val="3"/>
          <w:szCs w:val="20"/>
        </w:rPr>
      </w:pPr>
      <w:r w:rsidRPr="0066734D">
        <w:rPr>
          <w:color w:val="000000" w:themeColor="text1"/>
          <w:spacing w:val="3"/>
          <w:szCs w:val="20"/>
        </w:rPr>
        <w:t>The Contractor shall monitor the performance of the VTV system while US01 is underway</w:t>
      </w:r>
      <w:r w:rsidRPr="009C275F">
        <w:rPr>
          <w:sz w:val="22"/>
        </w:rPr>
        <w:t xml:space="preserve"> </w:t>
      </w:r>
      <w:r w:rsidRPr="0066734D">
        <w:rPr>
          <w:color w:val="000000" w:themeColor="text1"/>
          <w:spacing w:val="3"/>
          <w:szCs w:val="20"/>
        </w:rPr>
        <w:t xml:space="preserve">during Government Sea Trials and DASO 1A.  </w:t>
      </w:r>
    </w:p>
    <w:p w14:paraId="6E570534" w14:textId="08377B6B" w:rsidR="00566C5E" w:rsidRPr="0066734D" w:rsidRDefault="00566C5E" w:rsidP="0066734D">
      <w:pPr>
        <w:pStyle w:val="ListParagraph"/>
        <w:numPr>
          <w:ilvl w:val="0"/>
          <w:numId w:val="3"/>
        </w:numPr>
        <w:autoSpaceDE w:val="0"/>
        <w:autoSpaceDN w:val="0"/>
        <w:adjustRightInd w:val="0"/>
        <w:spacing w:after="0" w:line="240" w:lineRule="auto"/>
        <w:ind w:right="-20"/>
        <w:rPr>
          <w:color w:val="000000" w:themeColor="text1"/>
          <w:spacing w:val="3"/>
          <w:szCs w:val="20"/>
        </w:rPr>
      </w:pPr>
      <w:r w:rsidRPr="0066734D">
        <w:rPr>
          <w:color w:val="000000" w:themeColor="text1"/>
          <w:spacing w:val="3"/>
          <w:szCs w:val="20"/>
        </w:rPr>
        <w:t xml:space="preserve">The </w:t>
      </w:r>
      <w:r w:rsidR="009C275F">
        <w:rPr>
          <w:color w:val="000000" w:themeColor="text1"/>
          <w:spacing w:val="3"/>
          <w:szCs w:val="20"/>
        </w:rPr>
        <w:t xml:space="preserve">Contractor shall remove the </w:t>
      </w:r>
      <w:r w:rsidRPr="0066734D">
        <w:rPr>
          <w:color w:val="000000" w:themeColor="text1"/>
          <w:spacing w:val="3"/>
          <w:szCs w:val="20"/>
        </w:rPr>
        <w:t xml:space="preserve">VTV Missile and Data and Power Controller from US01 </w:t>
      </w:r>
      <w:r w:rsidR="009C275F">
        <w:rPr>
          <w:color w:val="000000" w:themeColor="text1"/>
          <w:spacing w:val="3"/>
          <w:szCs w:val="20"/>
        </w:rPr>
        <w:t xml:space="preserve">for inspection and technical support. </w:t>
      </w:r>
    </w:p>
    <w:p w14:paraId="6435E6D4" w14:textId="2C719E83" w:rsidR="00566C5E" w:rsidRPr="0066734D" w:rsidRDefault="00566C5E" w:rsidP="0066734D">
      <w:pPr>
        <w:pStyle w:val="ListParagraph"/>
        <w:numPr>
          <w:ilvl w:val="0"/>
          <w:numId w:val="3"/>
        </w:numPr>
        <w:autoSpaceDE w:val="0"/>
        <w:autoSpaceDN w:val="0"/>
        <w:adjustRightInd w:val="0"/>
        <w:spacing w:after="0" w:line="240" w:lineRule="auto"/>
        <w:ind w:right="-20"/>
        <w:rPr>
          <w:color w:val="000000" w:themeColor="text1"/>
          <w:spacing w:val="3"/>
          <w:szCs w:val="20"/>
        </w:rPr>
      </w:pPr>
      <w:r w:rsidRPr="0066734D">
        <w:rPr>
          <w:color w:val="000000" w:themeColor="text1"/>
          <w:spacing w:val="3"/>
          <w:szCs w:val="20"/>
        </w:rPr>
        <w:t xml:space="preserve">The </w:t>
      </w:r>
      <w:r w:rsidR="00D91A06" w:rsidRPr="0066734D">
        <w:rPr>
          <w:color w:val="000000" w:themeColor="text1"/>
          <w:spacing w:val="3"/>
          <w:szCs w:val="20"/>
        </w:rPr>
        <w:t>Contractor</w:t>
      </w:r>
      <w:r w:rsidRPr="0066734D">
        <w:rPr>
          <w:color w:val="000000" w:themeColor="text1"/>
          <w:spacing w:val="3"/>
          <w:szCs w:val="20"/>
        </w:rPr>
        <w:t xml:space="preserve"> shall receive an XPOD kit </w:t>
      </w:r>
      <w:r w:rsidR="009C275F">
        <w:rPr>
          <w:color w:val="000000" w:themeColor="text1"/>
          <w:spacing w:val="3"/>
          <w:szCs w:val="20"/>
        </w:rPr>
        <w:t>and</w:t>
      </w:r>
      <w:r w:rsidRPr="0066734D">
        <w:rPr>
          <w:color w:val="000000" w:themeColor="text1"/>
          <w:spacing w:val="3"/>
          <w:szCs w:val="20"/>
        </w:rPr>
        <w:t xml:space="preserve"> install on the US01 DASO 1A shot 2 candidate DASO missile. </w:t>
      </w:r>
    </w:p>
    <w:p w14:paraId="2AF3EF10" w14:textId="13E9D317" w:rsidR="00566C5E" w:rsidRPr="0066734D" w:rsidRDefault="00566C5E" w:rsidP="0066734D">
      <w:pPr>
        <w:pStyle w:val="ListParagraph"/>
        <w:numPr>
          <w:ilvl w:val="0"/>
          <w:numId w:val="3"/>
        </w:numPr>
        <w:autoSpaceDE w:val="0"/>
        <w:autoSpaceDN w:val="0"/>
        <w:adjustRightInd w:val="0"/>
        <w:spacing w:after="0" w:line="240" w:lineRule="auto"/>
        <w:ind w:right="-20"/>
        <w:rPr>
          <w:color w:val="000000" w:themeColor="text1"/>
          <w:spacing w:val="3"/>
          <w:szCs w:val="20"/>
        </w:rPr>
      </w:pPr>
      <w:r w:rsidRPr="0066734D">
        <w:rPr>
          <w:color w:val="000000" w:themeColor="text1"/>
          <w:spacing w:val="3"/>
          <w:szCs w:val="20"/>
        </w:rPr>
        <w:t xml:space="preserve">The Contractor shall procure and deliver XPOD and VTV installation spares. </w:t>
      </w:r>
    </w:p>
    <w:p w14:paraId="6B270550" w14:textId="77777777" w:rsidR="00566C5E" w:rsidRDefault="00566C5E" w:rsidP="00566C5E">
      <w:pPr>
        <w:autoSpaceDE w:val="0"/>
        <w:autoSpaceDN w:val="0"/>
        <w:adjustRightInd w:val="0"/>
        <w:spacing w:after="0" w:line="240" w:lineRule="auto"/>
        <w:ind w:right="-20"/>
        <w:rPr>
          <w:b/>
          <w:bCs/>
          <w:color w:val="000000" w:themeColor="text1"/>
          <w:spacing w:val="-1"/>
          <w:szCs w:val="20"/>
          <w:u w:val="thick"/>
        </w:rPr>
      </w:pPr>
    </w:p>
    <w:p w14:paraId="50EADC75" w14:textId="6C2D4280" w:rsidR="00566C5E" w:rsidRPr="00DB027C" w:rsidRDefault="0066734D" w:rsidP="00566C5E">
      <w:pPr>
        <w:pStyle w:val="NormalWeb"/>
        <w:shd w:val="clear" w:color="auto" w:fill="E8E8E8" w:themeFill="background2"/>
        <w:spacing w:before="0" w:beforeAutospacing="0" w:after="0" w:afterAutospacing="0"/>
        <w:rPr>
          <w:b/>
          <w:bCs/>
          <w:color w:val="000000"/>
          <w:sz w:val="20"/>
          <w:szCs w:val="20"/>
        </w:rPr>
      </w:pPr>
      <w:r>
        <w:rPr>
          <w:b/>
          <w:bCs/>
          <w:color w:val="000000"/>
          <w:sz w:val="20"/>
          <w:szCs w:val="20"/>
        </w:rPr>
        <w:t>C</w:t>
      </w:r>
      <w:r w:rsidR="00566C5E" w:rsidRPr="00DB027C">
        <w:rPr>
          <w:b/>
          <w:bCs/>
          <w:color w:val="000000"/>
          <w:sz w:val="20"/>
          <w:szCs w:val="20"/>
        </w:rPr>
        <w:t>LIN 0006- CMC REENTRY SYSTEM HARDWARE</w:t>
      </w:r>
    </w:p>
    <w:p w14:paraId="5D184CC5" w14:textId="77777777" w:rsidR="00566C5E" w:rsidRPr="00DB027C" w:rsidRDefault="00566C5E" w:rsidP="00566C5E">
      <w:pPr>
        <w:pStyle w:val="NormalWeb"/>
        <w:spacing w:before="0" w:beforeAutospacing="0" w:after="0" w:afterAutospacing="0"/>
        <w:rPr>
          <w:b/>
          <w:bCs/>
          <w:color w:val="000000"/>
          <w:sz w:val="20"/>
          <w:szCs w:val="20"/>
        </w:rPr>
      </w:pPr>
    </w:p>
    <w:p w14:paraId="0845FA5C" w14:textId="78E93CEB" w:rsidR="00566C5E" w:rsidRDefault="00566C5E" w:rsidP="00566C5E">
      <w:pPr>
        <w:pStyle w:val="NormalWeb"/>
        <w:spacing w:before="0" w:beforeAutospacing="0" w:after="0" w:afterAutospacing="0"/>
        <w:rPr>
          <w:sz w:val="20"/>
          <w:szCs w:val="20"/>
        </w:rPr>
      </w:pPr>
      <w:r>
        <w:rPr>
          <w:sz w:val="20"/>
          <w:szCs w:val="20"/>
        </w:rPr>
        <w:t>T</w:t>
      </w:r>
      <w:r w:rsidRPr="00DB027C">
        <w:rPr>
          <w:sz w:val="20"/>
          <w:szCs w:val="20"/>
        </w:rPr>
        <w:t xml:space="preserve">he </w:t>
      </w:r>
      <w:r>
        <w:rPr>
          <w:sz w:val="20"/>
          <w:szCs w:val="20"/>
        </w:rPr>
        <w:t xml:space="preserve">Contractor shall produce and deliver the </w:t>
      </w:r>
      <w:r w:rsidRPr="005C6705">
        <w:rPr>
          <w:sz w:val="20"/>
          <w:szCs w:val="20"/>
        </w:rPr>
        <w:t xml:space="preserve">Navy Experimental Surveillance Test (NEST) </w:t>
      </w:r>
      <w:r>
        <w:rPr>
          <w:sz w:val="20"/>
          <w:szCs w:val="20"/>
        </w:rPr>
        <w:t>flight hardware.</w:t>
      </w:r>
    </w:p>
    <w:p w14:paraId="0DD47F50" w14:textId="50743B3A" w:rsidR="0066734D" w:rsidRDefault="0066734D">
      <w:pPr>
        <w:spacing w:line="278" w:lineRule="auto"/>
      </w:pPr>
      <w:r>
        <w:br w:type="page"/>
      </w:r>
    </w:p>
    <w:p w14:paraId="2C24D57D" w14:textId="36923825" w:rsidR="00566C5E" w:rsidRPr="00971AC2" w:rsidRDefault="00566C5E" w:rsidP="00566C5E">
      <w:pPr>
        <w:pStyle w:val="NormalWeb"/>
        <w:shd w:val="clear" w:color="auto" w:fill="E8E8E8" w:themeFill="background2"/>
        <w:spacing w:before="0" w:beforeAutospacing="0" w:after="0" w:afterAutospacing="0"/>
        <w:rPr>
          <w:b/>
          <w:bCs/>
          <w:color w:val="000000"/>
          <w:sz w:val="20"/>
          <w:szCs w:val="20"/>
        </w:rPr>
      </w:pPr>
      <w:r w:rsidRPr="00971AC2">
        <w:rPr>
          <w:b/>
          <w:bCs/>
          <w:color w:val="000000"/>
          <w:sz w:val="20"/>
          <w:szCs w:val="20"/>
        </w:rPr>
        <w:lastRenderedPageBreak/>
        <w:t xml:space="preserve">CLIN 0007 – UK CMC EXPERIMENTAL VEHICLES (UK) </w:t>
      </w:r>
    </w:p>
    <w:p w14:paraId="1C1EE372" w14:textId="77777777" w:rsidR="00566C5E" w:rsidRPr="00971AC2" w:rsidRDefault="00566C5E" w:rsidP="00566C5E">
      <w:pPr>
        <w:pStyle w:val="NormalWeb"/>
        <w:spacing w:before="0" w:beforeAutospacing="0" w:after="0" w:afterAutospacing="0"/>
        <w:rPr>
          <w:b/>
          <w:bCs/>
          <w:color w:val="000000"/>
          <w:sz w:val="20"/>
          <w:szCs w:val="20"/>
        </w:rPr>
      </w:pPr>
    </w:p>
    <w:p w14:paraId="20A75292" w14:textId="3408E5AC" w:rsidR="00566C5E" w:rsidRDefault="0066734D" w:rsidP="00566C5E">
      <w:pPr>
        <w:autoSpaceDE w:val="0"/>
        <w:autoSpaceDN w:val="0"/>
        <w:adjustRightInd w:val="0"/>
        <w:spacing w:after="0" w:line="240" w:lineRule="auto"/>
        <w:ind w:right="94"/>
        <w:rPr>
          <w:spacing w:val="3"/>
          <w:szCs w:val="20"/>
        </w:rPr>
      </w:pPr>
      <w:r>
        <w:rPr>
          <w:color w:val="000000" w:themeColor="text1"/>
          <w:spacing w:val="3"/>
          <w:szCs w:val="20"/>
        </w:rPr>
        <w:t>T</w:t>
      </w:r>
      <w:r w:rsidR="00566C5E">
        <w:rPr>
          <w:color w:val="000000" w:themeColor="text1"/>
          <w:spacing w:val="3"/>
          <w:szCs w:val="20"/>
        </w:rPr>
        <w:t xml:space="preserve">he </w:t>
      </w:r>
      <w:r w:rsidR="00D91A06">
        <w:rPr>
          <w:color w:val="000000" w:themeColor="text1"/>
          <w:spacing w:val="3"/>
          <w:szCs w:val="20"/>
        </w:rPr>
        <w:t>Contractor</w:t>
      </w:r>
      <w:r w:rsidR="00566C5E">
        <w:rPr>
          <w:color w:val="000000" w:themeColor="text1"/>
          <w:spacing w:val="3"/>
          <w:szCs w:val="20"/>
        </w:rPr>
        <w:t xml:space="preserve"> XPOD team shall receive and </w:t>
      </w:r>
      <w:r w:rsidR="00566C5E" w:rsidRPr="001877FB">
        <w:rPr>
          <w:color w:val="000000" w:themeColor="text1"/>
          <w:spacing w:val="3"/>
          <w:szCs w:val="20"/>
        </w:rPr>
        <w:t xml:space="preserve">install </w:t>
      </w:r>
      <w:r w:rsidR="00FC01B5">
        <w:rPr>
          <w:color w:val="000000" w:themeColor="text1"/>
          <w:spacing w:val="3"/>
          <w:szCs w:val="20"/>
        </w:rPr>
        <w:t>two (2) XPOD kits</w:t>
      </w:r>
      <w:r w:rsidR="00FC01B5" w:rsidRPr="001877FB">
        <w:rPr>
          <w:color w:val="000000" w:themeColor="text1"/>
          <w:spacing w:val="3"/>
          <w:szCs w:val="20"/>
        </w:rPr>
        <w:t xml:space="preserve"> </w:t>
      </w:r>
      <w:r w:rsidR="00566C5E" w:rsidRPr="001877FB">
        <w:rPr>
          <w:color w:val="000000" w:themeColor="text1"/>
          <w:spacing w:val="3"/>
          <w:szCs w:val="20"/>
        </w:rPr>
        <w:t>on UK09 shots 1 and 2 primary flight candidate DASO missiles</w:t>
      </w:r>
      <w:r w:rsidR="00FC01B5">
        <w:rPr>
          <w:color w:val="000000" w:themeColor="text1"/>
          <w:spacing w:val="3"/>
          <w:szCs w:val="20"/>
        </w:rPr>
        <w:t xml:space="preserve"> and </w:t>
      </w:r>
      <w:r w:rsidR="00566C5E" w:rsidRPr="00CF62DF">
        <w:rPr>
          <w:color w:val="000000" w:themeColor="text1"/>
          <w:spacing w:val="3"/>
          <w:szCs w:val="20"/>
        </w:rPr>
        <w:t>conduct an XPOD Integration Readiness Review (XIRR) prior to installation on the missile. </w:t>
      </w:r>
    </w:p>
    <w:p w14:paraId="4E1767F5" w14:textId="77777777" w:rsidR="00566C5E" w:rsidRDefault="00566C5E" w:rsidP="00566C5E">
      <w:pPr>
        <w:autoSpaceDE w:val="0"/>
        <w:autoSpaceDN w:val="0"/>
        <w:adjustRightInd w:val="0"/>
        <w:spacing w:after="0" w:line="240" w:lineRule="auto"/>
        <w:ind w:right="94"/>
        <w:rPr>
          <w:spacing w:val="3"/>
          <w:szCs w:val="20"/>
        </w:rPr>
      </w:pPr>
    </w:p>
    <w:p w14:paraId="461954BD" w14:textId="0E8EFD88" w:rsidR="00566C5E" w:rsidRPr="00DB027C" w:rsidRDefault="00566C5E" w:rsidP="00566C5E">
      <w:pPr>
        <w:pStyle w:val="NormalWeb"/>
        <w:shd w:val="clear" w:color="auto" w:fill="E8E8E8" w:themeFill="background2"/>
        <w:spacing w:before="0" w:beforeAutospacing="0" w:after="0" w:afterAutospacing="0"/>
        <w:rPr>
          <w:b/>
          <w:bCs/>
          <w:color w:val="000000"/>
          <w:sz w:val="20"/>
          <w:szCs w:val="20"/>
        </w:rPr>
      </w:pPr>
      <w:r w:rsidRPr="00DB027C">
        <w:rPr>
          <w:b/>
          <w:bCs/>
          <w:color w:val="000000"/>
          <w:sz w:val="20"/>
          <w:szCs w:val="20"/>
        </w:rPr>
        <w:t>CLIN 000</w:t>
      </w:r>
      <w:r>
        <w:rPr>
          <w:b/>
          <w:bCs/>
          <w:color w:val="000000"/>
          <w:sz w:val="20"/>
          <w:szCs w:val="20"/>
        </w:rPr>
        <w:t>8</w:t>
      </w:r>
      <w:r w:rsidRPr="00DB027C">
        <w:rPr>
          <w:b/>
          <w:bCs/>
          <w:color w:val="000000"/>
          <w:sz w:val="20"/>
          <w:szCs w:val="20"/>
        </w:rPr>
        <w:t xml:space="preserve"> </w:t>
      </w:r>
      <w:r>
        <w:rPr>
          <w:b/>
          <w:bCs/>
          <w:color w:val="000000"/>
          <w:sz w:val="20"/>
          <w:szCs w:val="20"/>
        </w:rPr>
        <w:t>–</w:t>
      </w:r>
      <w:r w:rsidRPr="00DB027C">
        <w:rPr>
          <w:b/>
          <w:bCs/>
          <w:color w:val="000000"/>
          <w:sz w:val="20"/>
          <w:szCs w:val="20"/>
        </w:rPr>
        <w:t xml:space="preserve"> </w:t>
      </w:r>
      <w:r>
        <w:rPr>
          <w:b/>
          <w:bCs/>
          <w:color w:val="000000"/>
          <w:sz w:val="20"/>
          <w:szCs w:val="20"/>
        </w:rPr>
        <w:t>DASO-1A OPERATIONS, SUPPORT, AND RESULTS</w:t>
      </w:r>
    </w:p>
    <w:p w14:paraId="54D4ADCD" w14:textId="77777777" w:rsidR="00566C5E" w:rsidRDefault="00566C5E" w:rsidP="00566C5E">
      <w:pPr>
        <w:spacing w:after="0" w:line="240" w:lineRule="auto"/>
        <w:contextualSpacing/>
        <w:rPr>
          <w:szCs w:val="20"/>
        </w:rPr>
      </w:pPr>
    </w:p>
    <w:p w14:paraId="7E1C74D3" w14:textId="09A82BE6" w:rsidR="00566C5E" w:rsidRPr="00567123" w:rsidRDefault="00566C5E" w:rsidP="00566C5E">
      <w:pPr>
        <w:pStyle w:val="NormalWeb"/>
        <w:spacing w:before="0" w:beforeAutospacing="0" w:after="0" w:afterAutospacing="0"/>
        <w:rPr>
          <w:b/>
          <w:bCs/>
          <w:sz w:val="20"/>
          <w:szCs w:val="20"/>
          <w:u w:val="single"/>
        </w:rPr>
      </w:pPr>
      <w:r w:rsidRPr="00567123">
        <w:rPr>
          <w:sz w:val="20"/>
          <w:szCs w:val="20"/>
        </w:rPr>
        <w:t xml:space="preserve">The Contractor shall plan, conduct, and close the Flight Safety and Readiness Reviews required to gain Government approval to perform DASO-1A from the COLUMBIA platform.  </w:t>
      </w:r>
    </w:p>
    <w:p w14:paraId="78D8DFEC" w14:textId="72A99B04" w:rsidR="002A0291" w:rsidRDefault="00566C5E" w:rsidP="002A0291">
      <w:pPr>
        <w:pStyle w:val="NormalWeb"/>
        <w:rPr>
          <w:sz w:val="20"/>
          <w:szCs w:val="20"/>
        </w:rPr>
      </w:pPr>
      <w:r w:rsidRPr="00567123">
        <w:rPr>
          <w:sz w:val="20"/>
          <w:szCs w:val="20"/>
        </w:rPr>
        <w:t>The Contractor shall perform the pre-DASO, the DASO-1A, and the post-DASO operations</w:t>
      </w:r>
      <w:r w:rsidR="009C275F">
        <w:rPr>
          <w:sz w:val="20"/>
          <w:szCs w:val="20"/>
        </w:rPr>
        <w:t xml:space="preserve"> as well as perform</w:t>
      </w:r>
      <w:r w:rsidRPr="00567123">
        <w:rPr>
          <w:sz w:val="20"/>
          <w:szCs w:val="20"/>
        </w:rPr>
        <w:t>.</w:t>
      </w:r>
      <w:r w:rsidR="009C275F" w:rsidRPr="00567123" w:rsidDel="009C275F">
        <w:rPr>
          <w:sz w:val="20"/>
          <w:szCs w:val="20"/>
        </w:rPr>
        <w:t xml:space="preserve"> </w:t>
      </w:r>
      <w:r w:rsidR="009C275F">
        <w:rPr>
          <w:sz w:val="20"/>
          <w:szCs w:val="20"/>
        </w:rPr>
        <w:t>the</w:t>
      </w:r>
      <w:r w:rsidRPr="00567123">
        <w:rPr>
          <w:sz w:val="20"/>
          <w:szCs w:val="20"/>
        </w:rPr>
        <w:t xml:space="preserve"> DASO-1A flight test analysis</w:t>
      </w:r>
      <w:r w:rsidR="009C275F">
        <w:rPr>
          <w:sz w:val="20"/>
          <w:szCs w:val="20"/>
        </w:rPr>
        <w:t>.</w:t>
      </w:r>
    </w:p>
    <w:p w14:paraId="2A46AE0B" w14:textId="02906755" w:rsidR="00566C5E" w:rsidRPr="002A0291" w:rsidRDefault="00566C5E" w:rsidP="002A0291">
      <w:pPr>
        <w:spacing w:after="0" w:line="240" w:lineRule="auto"/>
        <w:rPr>
          <w:szCs w:val="20"/>
        </w:rPr>
      </w:pPr>
      <w:r w:rsidRPr="002A0291">
        <w:rPr>
          <w:szCs w:val="20"/>
        </w:rPr>
        <w:t xml:space="preserve">Applicable to all CLINS: </w:t>
      </w:r>
    </w:p>
    <w:p w14:paraId="748FB71B" w14:textId="77777777" w:rsidR="00566C5E" w:rsidRPr="00B649DF" w:rsidRDefault="00566C5E" w:rsidP="00566C5E">
      <w:pPr>
        <w:pStyle w:val="ListParagraph"/>
        <w:numPr>
          <w:ilvl w:val="0"/>
          <w:numId w:val="2"/>
        </w:numPr>
        <w:spacing w:after="0" w:line="240" w:lineRule="auto"/>
        <w:rPr>
          <w:szCs w:val="20"/>
        </w:rPr>
      </w:pPr>
      <w:r w:rsidRPr="00B649DF">
        <w:rPr>
          <w:szCs w:val="20"/>
        </w:rPr>
        <w:t xml:space="preserve">MOSA: 10 U.S.C. 2446a.(b), Sec 805: MOSA - Interfacing development: The contractor and its subcontractors will follow DOD INST 5000.02 (dated August 10, 2017) and 5010.44 (dated October 16, 2019) as to Modular Open Systems Approach (MOSA) to the Major System Interfaces and ensure that the Government will acquire at least Government Purpose Rights (GPR) to data and intellectual property and to minimize proprietary elements to the lowest component level is critical to this effort. This includes all technical data, hardware, computer software, and computer software documentation to all interfaces for the Navy subsystems/elements. When any existing subsystem/elements incorporates other company proprietary information or Intellectual Property, it is up to the contractor and its subcontractors to obtain NDAs from each of those companies. </w:t>
      </w:r>
    </w:p>
    <w:p w14:paraId="48708237" w14:textId="77777777" w:rsidR="00566C5E" w:rsidRPr="00B649DF" w:rsidRDefault="00566C5E" w:rsidP="00566C5E">
      <w:pPr>
        <w:pStyle w:val="ListParagraph"/>
        <w:numPr>
          <w:ilvl w:val="0"/>
          <w:numId w:val="2"/>
        </w:numPr>
        <w:spacing w:after="0" w:line="240" w:lineRule="auto"/>
        <w:rPr>
          <w:szCs w:val="20"/>
        </w:rPr>
      </w:pPr>
      <w:r w:rsidRPr="00B649DF">
        <w:rPr>
          <w:szCs w:val="20"/>
        </w:rPr>
        <w:t xml:space="preserve">Trademarks: “The contractor shall not assert any claim, in any jurisdiction, based on trademark or other name or design-based causes of action that are based on rights the contractor believes it has in the term(s) [contracting officers shall list term(s): SSP (Strategic Systems Programs), PMOSSP (Shipboard Systems), PMOSSP (Flight Systems), SWFPAC (Strategic Weapons Facility Pacific), SWFLANT Strategic Weapons Facility Atlantic), POLARIS, POSIEDON, TRIDENT, TRIDENT II, D5LE2 (Life Extension), NTIP (Naval Treaty Implementation Program), NOTU (Naval Ordnance Test Unit), CPS (Conventional Prompt Strike), FBM Operational Test Support Unit Two, SPUK (Strategic Systems Program Liaison Office), (the “Designation(s)”), against the Government or others authorized by the Government to use the Designation(s) (including the word(s), name, symbol, or design) acting within the scope of such authorization (i.e. claims for trademark infringement, dilution, trade dress infringement, unfair competition, false advertising, palming off, passing off, or counterfeiting). Such authorization shall be implied by the award of a Government contract to any party for the manufacture, production, distribution, use, modification, maintenance, sustainment, or packaging of the products and services identified under this contract, and the scope of such implied authorization is defined as the use of the Designation(s) in performance under such contract by the prime contractor and its subcontractors and suppliers at any tier. In all other cases, the scope of the authorization will be defined by the Government in writing. The contractor shall notify the contracting officer at least 30 days before asserting rights in, or filing an application to register, any one of the Designation(s) in any jurisdiction within the United States. Any such notification shall be in writing and shall identify the Designation(s) (including the word(s), name, symbol, or design), provide a statement as to its intended use(s) in commerce, and list the particular classes of goods or services in which registration will be sought.” </w:t>
      </w:r>
    </w:p>
    <w:p w14:paraId="1F40581E" w14:textId="77777777" w:rsidR="00566C5E" w:rsidRPr="00DB027C" w:rsidRDefault="00566C5E" w:rsidP="00566C5E">
      <w:pPr>
        <w:spacing w:after="0" w:line="240" w:lineRule="auto"/>
        <w:contextualSpacing/>
        <w:rPr>
          <w:szCs w:val="20"/>
        </w:rPr>
      </w:pPr>
    </w:p>
    <w:p w14:paraId="012245FE" w14:textId="77777777" w:rsidR="00566C5E" w:rsidRPr="00771326" w:rsidRDefault="00566C5E" w:rsidP="00566C5E">
      <w:pPr>
        <w:spacing w:after="0" w:line="240" w:lineRule="auto"/>
        <w:textAlignment w:val="baseline"/>
        <w:rPr>
          <w:rFonts w:eastAsia="Times New Roman"/>
          <w:color w:val="000000"/>
          <w:sz w:val="21"/>
        </w:rPr>
      </w:pPr>
    </w:p>
    <w:p w14:paraId="12671FBE" w14:textId="35C3062A" w:rsidR="00566C5E" w:rsidRPr="003C41B3" w:rsidRDefault="00566C5E" w:rsidP="00566C5E">
      <w:pPr>
        <w:pStyle w:val="NormalWeb"/>
        <w:spacing w:before="0" w:beforeAutospacing="0" w:after="0" w:afterAutospacing="0"/>
        <w:rPr>
          <w:rFonts w:eastAsiaTheme="minorHAnsi"/>
          <w:sz w:val="20"/>
          <w:szCs w:val="20"/>
        </w:rPr>
      </w:pPr>
    </w:p>
    <w:sectPr w:rsidR="00566C5E" w:rsidRPr="003C41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176DE"/>
    <w:multiLevelType w:val="hybridMultilevel"/>
    <w:tmpl w:val="9D80B022"/>
    <w:lvl w:ilvl="0" w:tplc="E10E8F30">
      <w:numFmt w:val="bullet"/>
      <w:lvlText w:val="-"/>
      <w:lvlJc w:val="left"/>
      <w:pPr>
        <w:ind w:left="720" w:hanging="360"/>
      </w:pPr>
      <w:rPr>
        <w:rFonts w:ascii="Times New Roman" w:eastAsia="Times New Roman" w:hAnsi="Times New Roman" w:cs="Times New Roman"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3A48EB"/>
    <w:multiLevelType w:val="hybridMultilevel"/>
    <w:tmpl w:val="058044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FA53432"/>
    <w:multiLevelType w:val="multilevel"/>
    <w:tmpl w:val="3ECA1F50"/>
    <w:lvl w:ilvl="0">
      <w:start w:val="1"/>
      <w:numFmt w:val="upperLetter"/>
      <w:lvlText w:val="%1."/>
      <w:lvlJc w:val="left"/>
      <w:pPr>
        <w:tabs>
          <w:tab w:val="left" w:pos="720"/>
        </w:tabs>
      </w:pPr>
      <w:rPr>
        <w:rFonts w:ascii="Times New Roman" w:eastAsia="Times New Roman" w:hAnsi="Times New Roman"/>
        <w:color w:val="000000"/>
        <w:spacing w:val="-4"/>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090279489">
    <w:abstractNumId w:val="2"/>
  </w:num>
  <w:num w:numId="2" w16cid:durableId="1070035532">
    <w:abstractNumId w:val="1"/>
  </w:num>
  <w:num w:numId="3" w16cid:durableId="575018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A61"/>
    <w:rsid w:val="0000173C"/>
    <w:rsid w:val="0002397D"/>
    <w:rsid w:val="0003223D"/>
    <w:rsid w:val="0004154D"/>
    <w:rsid w:val="0005312D"/>
    <w:rsid w:val="000534F1"/>
    <w:rsid w:val="00061E9D"/>
    <w:rsid w:val="000801E1"/>
    <w:rsid w:val="000A0F31"/>
    <w:rsid w:val="000A1FD6"/>
    <w:rsid w:val="000A6B46"/>
    <w:rsid w:val="000A6D97"/>
    <w:rsid w:val="000C0186"/>
    <w:rsid w:val="000C492B"/>
    <w:rsid w:val="000F129B"/>
    <w:rsid w:val="00112284"/>
    <w:rsid w:val="00113767"/>
    <w:rsid w:val="00120D62"/>
    <w:rsid w:val="00121B99"/>
    <w:rsid w:val="00123F0A"/>
    <w:rsid w:val="00150A12"/>
    <w:rsid w:val="00151273"/>
    <w:rsid w:val="00157B3B"/>
    <w:rsid w:val="001622B0"/>
    <w:rsid w:val="0017799C"/>
    <w:rsid w:val="001815FE"/>
    <w:rsid w:val="001872F7"/>
    <w:rsid w:val="001877FB"/>
    <w:rsid w:val="00195515"/>
    <w:rsid w:val="001A62A4"/>
    <w:rsid w:val="001A74EF"/>
    <w:rsid w:val="001B30CE"/>
    <w:rsid w:val="001C13CD"/>
    <w:rsid w:val="001E6194"/>
    <w:rsid w:val="001E735B"/>
    <w:rsid w:val="001F7221"/>
    <w:rsid w:val="002002FA"/>
    <w:rsid w:val="00201A61"/>
    <w:rsid w:val="00225D41"/>
    <w:rsid w:val="00233FDD"/>
    <w:rsid w:val="00237D6D"/>
    <w:rsid w:val="00242814"/>
    <w:rsid w:val="0025260F"/>
    <w:rsid w:val="002642BF"/>
    <w:rsid w:val="00264306"/>
    <w:rsid w:val="002725A3"/>
    <w:rsid w:val="00274971"/>
    <w:rsid w:val="00275214"/>
    <w:rsid w:val="00277C98"/>
    <w:rsid w:val="002804CF"/>
    <w:rsid w:val="002823A7"/>
    <w:rsid w:val="00292680"/>
    <w:rsid w:val="00292DF2"/>
    <w:rsid w:val="002963C0"/>
    <w:rsid w:val="002A0291"/>
    <w:rsid w:val="002A1BD6"/>
    <w:rsid w:val="002B4000"/>
    <w:rsid w:val="002D7CCC"/>
    <w:rsid w:val="00303BD9"/>
    <w:rsid w:val="00304420"/>
    <w:rsid w:val="00307DD2"/>
    <w:rsid w:val="003148A7"/>
    <w:rsid w:val="00330496"/>
    <w:rsid w:val="0033779C"/>
    <w:rsid w:val="003461D9"/>
    <w:rsid w:val="00362A5E"/>
    <w:rsid w:val="003839CB"/>
    <w:rsid w:val="003870EE"/>
    <w:rsid w:val="00393649"/>
    <w:rsid w:val="003940C4"/>
    <w:rsid w:val="003A35EC"/>
    <w:rsid w:val="003A38CE"/>
    <w:rsid w:val="003A69B4"/>
    <w:rsid w:val="003C3383"/>
    <w:rsid w:val="003C5113"/>
    <w:rsid w:val="003D2749"/>
    <w:rsid w:val="003E50F4"/>
    <w:rsid w:val="003F505C"/>
    <w:rsid w:val="003F7B75"/>
    <w:rsid w:val="00404ABA"/>
    <w:rsid w:val="0040542F"/>
    <w:rsid w:val="00414F05"/>
    <w:rsid w:val="00430CC7"/>
    <w:rsid w:val="00450349"/>
    <w:rsid w:val="00454EE3"/>
    <w:rsid w:val="0045579B"/>
    <w:rsid w:val="00457903"/>
    <w:rsid w:val="00457E75"/>
    <w:rsid w:val="00461DCF"/>
    <w:rsid w:val="00467556"/>
    <w:rsid w:val="00476D59"/>
    <w:rsid w:val="00481269"/>
    <w:rsid w:val="00496CA3"/>
    <w:rsid w:val="004A62BB"/>
    <w:rsid w:val="004C71B1"/>
    <w:rsid w:val="004D3F5A"/>
    <w:rsid w:val="004D5095"/>
    <w:rsid w:val="004D76A5"/>
    <w:rsid w:val="004E062B"/>
    <w:rsid w:val="0050418A"/>
    <w:rsid w:val="00505FA0"/>
    <w:rsid w:val="00526984"/>
    <w:rsid w:val="00550271"/>
    <w:rsid w:val="00561B9E"/>
    <w:rsid w:val="00566C5E"/>
    <w:rsid w:val="00571490"/>
    <w:rsid w:val="00577ACA"/>
    <w:rsid w:val="00582D7C"/>
    <w:rsid w:val="00587262"/>
    <w:rsid w:val="005A742C"/>
    <w:rsid w:val="005B0754"/>
    <w:rsid w:val="005B7BA5"/>
    <w:rsid w:val="005D5F8B"/>
    <w:rsid w:val="005D70A7"/>
    <w:rsid w:val="005E2046"/>
    <w:rsid w:val="005E3591"/>
    <w:rsid w:val="005F0B43"/>
    <w:rsid w:val="005F3B5A"/>
    <w:rsid w:val="00615ECA"/>
    <w:rsid w:val="00646189"/>
    <w:rsid w:val="006624BE"/>
    <w:rsid w:val="0066734D"/>
    <w:rsid w:val="00673797"/>
    <w:rsid w:val="006752FD"/>
    <w:rsid w:val="00686A82"/>
    <w:rsid w:val="006B126A"/>
    <w:rsid w:val="006C1DE7"/>
    <w:rsid w:val="006C73F9"/>
    <w:rsid w:val="006D1AE6"/>
    <w:rsid w:val="006D3A03"/>
    <w:rsid w:val="006E02DE"/>
    <w:rsid w:val="006E512A"/>
    <w:rsid w:val="006F0090"/>
    <w:rsid w:val="006F1DB9"/>
    <w:rsid w:val="006F5134"/>
    <w:rsid w:val="00716652"/>
    <w:rsid w:val="00716DC8"/>
    <w:rsid w:val="00722020"/>
    <w:rsid w:val="00741EA9"/>
    <w:rsid w:val="0075202A"/>
    <w:rsid w:val="00754A14"/>
    <w:rsid w:val="007560A9"/>
    <w:rsid w:val="00756C5D"/>
    <w:rsid w:val="0079152B"/>
    <w:rsid w:val="0079640F"/>
    <w:rsid w:val="00796CD4"/>
    <w:rsid w:val="007976AF"/>
    <w:rsid w:val="007A24A9"/>
    <w:rsid w:val="007A6711"/>
    <w:rsid w:val="007C1D90"/>
    <w:rsid w:val="007D4C52"/>
    <w:rsid w:val="00800FD8"/>
    <w:rsid w:val="00820E80"/>
    <w:rsid w:val="008249AC"/>
    <w:rsid w:val="00825094"/>
    <w:rsid w:val="0083530C"/>
    <w:rsid w:val="0084545E"/>
    <w:rsid w:val="00873294"/>
    <w:rsid w:val="00891D41"/>
    <w:rsid w:val="00892288"/>
    <w:rsid w:val="008A4E8D"/>
    <w:rsid w:val="008B5151"/>
    <w:rsid w:val="008B53A2"/>
    <w:rsid w:val="008C1864"/>
    <w:rsid w:val="008E0671"/>
    <w:rsid w:val="008E0A38"/>
    <w:rsid w:val="008E66FB"/>
    <w:rsid w:val="0090368A"/>
    <w:rsid w:val="00911327"/>
    <w:rsid w:val="00911FDB"/>
    <w:rsid w:val="00914069"/>
    <w:rsid w:val="00916385"/>
    <w:rsid w:val="00924D25"/>
    <w:rsid w:val="00925D5A"/>
    <w:rsid w:val="009459AB"/>
    <w:rsid w:val="00954BBE"/>
    <w:rsid w:val="009569E4"/>
    <w:rsid w:val="009663FD"/>
    <w:rsid w:val="00984A18"/>
    <w:rsid w:val="00997373"/>
    <w:rsid w:val="009A480D"/>
    <w:rsid w:val="009B0814"/>
    <w:rsid w:val="009C275F"/>
    <w:rsid w:val="009C3BB5"/>
    <w:rsid w:val="009D005E"/>
    <w:rsid w:val="009D106F"/>
    <w:rsid w:val="009E6263"/>
    <w:rsid w:val="009F1EAE"/>
    <w:rsid w:val="00A029E5"/>
    <w:rsid w:val="00A1023E"/>
    <w:rsid w:val="00A105D1"/>
    <w:rsid w:val="00A20AF9"/>
    <w:rsid w:val="00A27F1A"/>
    <w:rsid w:val="00A405EA"/>
    <w:rsid w:val="00A459D4"/>
    <w:rsid w:val="00A602BA"/>
    <w:rsid w:val="00A65BC5"/>
    <w:rsid w:val="00A73140"/>
    <w:rsid w:val="00A83FD2"/>
    <w:rsid w:val="00AA6B81"/>
    <w:rsid w:val="00AB3E44"/>
    <w:rsid w:val="00AD3AE0"/>
    <w:rsid w:val="00AE4686"/>
    <w:rsid w:val="00AE4EDF"/>
    <w:rsid w:val="00AF4E26"/>
    <w:rsid w:val="00AF6572"/>
    <w:rsid w:val="00AF6C41"/>
    <w:rsid w:val="00B02935"/>
    <w:rsid w:val="00B07DBC"/>
    <w:rsid w:val="00B22832"/>
    <w:rsid w:val="00B25B2A"/>
    <w:rsid w:val="00B32EE8"/>
    <w:rsid w:val="00B33CDD"/>
    <w:rsid w:val="00B50B52"/>
    <w:rsid w:val="00B57D21"/>
    <w:rsid w:val="00B61FD8"/>
    <w:rsid w:val="00B67227"/>
    <w:rsid w:val="00B756E4"/>
    <w:rsid w:val="00B779C8"/>
    <w:rsid w:val="00B80B05"/>
    <w:rsid w:val="00B82964"/>
    <w:rsid w:val="00BA068E"/>
    <w:rsid w:val="00BB14E1"/>
    <w:rsid w:val="00BC22E7"/>
    <w:rsid w:val="00BC6198"/>
    <w:rsid w:val="00BE2562"/>
    <w:rsid w:val="00BE400E"/>
    <w:rsid w:val="00BE5AA5"/>
    <w:rsid w:val="00BF2341"/>
    <w:rsid w:val="00BF5A24"/>
    <w:rsid w:val="00C038B9"/>
    <w:rsid w:val="00C04449"/>
    <w:rsid w:val="00C10B7C"/>
    <w:rsid w:val="00C13098"/>
    <w:rsid w:val="00C132BB"/>
    <w:rsid w:val="00C17E87"/>
    <w:rsid w:val="00C215A3"/>
    <w:rsid w:val="00C27753"/>
    <w:rsid w:val="00C4539D"/>
    <w:rsid w:val="00C46584"/>
    <w:rsid w:val="00C626B5"/>
    <w:rsid w:val="00C73C58"/>
    <w:rsid w:val="00C815B2"/>
    <w:rsid w:val="00C8464E"/>
    <w:rsid w:val="00C848E5"/>
    <w:rsid w:val="00C916E1"/>
    <w:rsid w:val="00C97553"/>
    <w:rsid w:val="00C97C0A"/>
    <w:rsid w:val="00CA2B59"/>
    <w:rsid w:val="00CA41C6"/>
    <w:rsid w:val="00CB47A3"/>
    <w:rsid w:val="00CB7F6A"/>
    <w:rsid w:val="00CC2462"/>
    <w:rsid w:val="00CE2D3B"/>
    <w:rsid w:val="00CF3D3F"/>
    <w:rsid w:val="00CF3E3B"/>
    <w:rsid w:val="00D11D4D"/>
    <w:rsid w:val="00D51C42"/>
    <w:rsid w:val="00D52B14"/>
    <w:rsid w:val="00D6645A"/>
    <w:rsid w:val="00D72E39"/>
    <w:rsid w:val="00D91A06"/>
    <w:rsid w:val="00DA6D28"/>
    <w:rsid w:val="00DA7E12"/>
    <w:rsid w:val="00DD1076"/>
    <w:rsid w:val="00DF6E61"/>
    <w:rsid w:val="00E00580"/>
    <w:rsid w:val="00E016F7"/>
    <w:rsid w:val="00E15566"/>
    <w:rsid w:val="00E2042F"/>
    <w:rsid w:val="00E21913"/>
    <w:rsid w:val="00E343CE"/>
    <w:rsid w:val="00E45AB6"/>
    <w:rsid w:val="00E50EC5"/>
    <w:rsid w:val="00E546F4"/>
    <w:rsid w:val="00E606B0"/>
    <w:rsid w:val="00E6124B"/>
    <w:rsid w:val="00E62508"/>
    <w:rsid w:val="00E65950"/>
    <w:rsid w:val="00E751B9"/>
    <w:rsid w:val="00E83F1A"/>
    <w:rsid w:val="00EA35E9"/>
    <w:rsid w:val="00EB6228"/>
    <w:rsid w:val="00ED4045"/>
    <w:rsid w:val="00EE6AEB"/>
    <w:rsid w:val="00EF30FD"/>
    <w:rsid w:val="00F05212"/>
    <w:rsid w:val="00F104AF"/>
    <w:rsid w:val="00F10ACC"/>
    <w:rsid w:val="00F3074B"/>
    <w:rsid w:val="00F32759"/>
    <w:rsid w:val="00F56E50"/>
    <w:rsid w:val="00F61069"/>
    <w:rsid w:val="00F70D6C"/>
    <w:rsid w:val="00F845D8"/>
    <w:rsid w:val="00F87448"/>
    <w:rsid w:val="00F95887"/>
    <w:rsid w:val="00FA36DF"/>
    <w:rsid w:val="00FA59F3"/>
    <w:rsid w:val="00FA7F08"/>
    <w:rsid w:val="00FC01B5"/>
    <w:rsid w:val="00FC27CF"/>
    <w:rsid w:val="00FD28F5"/>
    <w:rsid w:val="00FE2D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20239"/>
  <w15:chartTrackingRefBased/>
  <w15:docId w15:val="{8C9F3561-119D-4AC7-BF77-108521EAE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A61"/>
    <w:pPr>
      <w:spacing w:line="259" w:lineRule="auto"/>
    </w:pPr>
    <w:rPr>
      <w:rFonts w:ascii="Times New Roman" w:hAnsi="Times New Roman" w:cs="Times New Roman"/>
      <w:kern w:val="0"/>
      <w:sz w:val="20"/>
      <w:szCs w:val="22"/>
      <w14:ligatures w14:val="none"/>
    </w:rPr>
  </w:style>
  <w:style w:type="paragraph" w:styleId="Heading1">
    <w:name w:val="heading 1"/>
    <w:basedOn w:val="Normal"/>
    <w:next w:val="Normal"/>
    <w:link w:val="Heading1Char"/>
    <w:uiPriority w:val="9"/>
    <w:qFormat/>
    <w:rsid w:val="00201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A61"/>
    <w:rPr>
      <w:rFonts w:eastAsiaTheme="majorEastAsia" w:cstheme="majorBidi"/>
      <w:color w:val="272727" w:themeColor="text1" w:themeTint="D8"/>
    </w:rPr>
  </w:style>
  <w:style w:type="paragraph" w:styleId="Title">
    <w:name w:val="Title"/>
    <w:basedOn w:val="Normal"/>
    <w:next w:val="Normal"/>
    <w:link w:val="TitleChar"/>
    <w:uiPriority w:val="10"/>
    <w:qFormat/>
    <w:rsid w:val="00201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A61"/>
    <w:pPr>
      <w:spacing w:before="160"/>
      <w:jc w:val="center"/>
    </w:pPr>
    <w:rPr>
      <w:i/>
      <w:iCs/>
      <w:color w:val="404040" w:themeColor="text1" w:themeTint="BF"/>
    </w:rPr>
  </w:style>
  <w:style w:type="character" w:customStyle="1" w:styleId="QuoteChar">
    <w:name w:val="Quote Char"/>
    <w:basedOn w:val="DefaultParagraphFont"/>
    <w:link w:val="Quote"/>
    <w:uiPriority w:val="29"/>
    <w:rsid w:val="00201A61"/>
    <w:rPr>
      <w:i/>
      <w:iCs/>
      <w:color w:val="404040" w:themeColor="text1" w:themeTint="BF"/>
    </w:rPr>
  </w:style>
  <w:style w:type="paragraph" w:styleId="ListParagraph">
    <w:name w:val="List Paragraph"/>
    <w:basedOn w:val="Normal"/>
    <w:uiPriority w:val="34"/>
    <w:qFormat/>
    <w:rsid w:val="00201A61"/>
    <w:pPr>
      <w:ind w:left="720"/>
      <w:contextualSpacing/>
    </w:pPr>
  </w:style>
  <w:style w:type="character" w:styleId="IntenseEmphasis">
    <w:name w:val="Intense Emphasis"/>
    <w:basedOn w:val="DefaultParagraphFont"/>
    <w:uiPriority w:val="21"/>
    <w:qFormat/>
    <w:rsid w:val="00201A61"/>
    <w:rPr>
      <w:i/>
      <w:iCs/>
      <w:color w:val="0F4761" w:themeColor="accent1" w:themeShade="BF"/>
    </w:rPr>
  </w:style>
  <w:style w:type="paragraph" w:styleId="IntenseQuote">
    <w:name w:val="Intense Quote"/>
    <w:basedOn w:val="Normal"/>
    <w:next w:val="Normal"/>
    <w:link w:val="IntenseQuoteChar"/>
    <w:uiPriority w:val="30"/>
    <w:qFormat/>
    <w:rsid w:val="00201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A61"/>
    <w:rPr>
      <w:i/>
      <w:iCs/>
      <w:color w:val="0F4761" w:themeColor="accent1" w:themeShade="BF"/>
    </w:rPr>
  </w:style>
  <w:style w:type="character" w:styleId="IntenseReference">
    <w:name w:val="Intense Reference"/>
    <w:basedOn w:val="DefaultParagraphFont"/>
    <w:uiPriority w:val="32"/>
    <w:qFormat/>
    <w:rsid w:val="00201A61"/>
    <w:rPr>
      <w:b/>
      <w:bCs/>
      <w:smallCaps/>
      <w:color w:val="0F4761" w:themeColor="accent1" w:themeShade="BF"/>
      <w:spacing w:val="5"/>
    </w:rPr>
  </w:style>
  <w:style w:type="paragraph" w:styleId="NormalWeb">
    <w:name w:val="Normal (Web)"/>
    <w:basedOn w:val="Normal"/>
    <w:uiPriority w:val="99"/>
    <w:unhideWhenUsed/>
    <w:rsid w:val="00201A61"/>
    <w:pPr>
      <w:spacing w:before="100" w:beforeAutospacing="1" w:after="100" w:afterAutospacing="1" w:line="240" w:lineRule="auto"/>
    </w:pPr>
    <w:rPr>
      <w:rFonts w:eastAsia="Times New Roman"/>
      <w:sz w:val="24"/>
      <w:szCs w:val="24"/>
    </w:rPr>
  </w:style>
  <w:style w:type="character" w:styleId="CommentReference">
    <w:name w:val="annotation reference"/>
    <w:basedOn w:val="DefaultParagraphFont"/>
    <w:uiPriority w:val="99"/>
    <w:semiHidden/>
    <w:unhideWhenUsed/>
    <w:rsid w:val="00201A61"/>
    <w:rPr>
      <w:sz w:val="16"/>
      <w:szCs w:val="16"/>
    </w:rPr>
  </w:style>
  <w:style w:type="paragraph" w:styleId="CommentText">
    <w:name w:val="annotation text"/>
    <w:basedOn w:val="Normal"/>
    <w:link w:val="CommentTextChar"/>
    <w:uiPriority w:val="99"/>
    <w:unhideWhenUsed/>
    <w:rsid w:val="00201A61"/>
    <w:pPr>
      <w:spacing w:line="240" w:lineRule="auto"/>
    </w:pPr>
    <w:rPr>
      <w:szCs w:val="20"/>
    </w:rPr>
  </w:style>
  <w:style w:type="character" w:customStyle="1" w:styleId="CommentTextChar">
    <w:name w:val="Comment Text Char"/>
    <w:basedOn w:val="DefaultParagraphFont"/>
    <w:link w:val="CommentText"/>
    <w:uiPriority w:val="99"/>
    <w:rsid w:val="00201A61"/>
    <w:rPr>
      <w:rFonts w:ascii="Times New Roman" w:hAnsi="Times New Roman" w:cs="Times New Roman"/>
      <w:kern w:val="0"/>
      <w:sz w:val="20"/>
      <w:szCs w:val="20"/>
      <w14:ligatures w14:val="none"/>
    </w:rPr>
  </w:style>
  <w:style w:type="character" w:customStyle="1" w:styleId="ui-provider">
    <w:name w:val="ui-provider"/>
    <w:basedOn w:val="DefaultParagraphFont"/>
    <w:rsid w:val="00201A61"/>
  </w:style>
  <w:style w:type="paragraph" w:styleId="Revision">
    <w:name w:val="Revision"/>
    <w:hidden/>
    <w:uiPriority w:val="99"/>
    <w:semiHidden/>
    <w:rsid w:val="004A62BB"/>
    <w:pPr>
      <w:spacing w:after="0" w:line="240" w:lineRule="auto"/>
    </w:pPr>
    <w:rPr>
      <w:rFonts w:ascii="Times New Roman" w:hAnsi="Times New Roman" w:cs="Times New Roman"/>
      <w:kern w:val="0"/>
      <w:sz w:val="20"/>
      <w:szCs w:val="22"/>
      <w14:ligatures w14:val="none"/>
    </w:rPr>
  </w:style>
  <w:style w:type="paragraph" w:styleId="CommentSubject">
    <w:name w:val="annotation subject"/>
    <w:basedOn w:val="CommentText"/>
    <w:next w:val="CommentText"/>
    <w:link w:val="CommentSubjectChar"/>
    <w:uiPriority w:val="99"/>
    <w:semiHidden/>
    <w:unhideWhenUsed/>
    <w:rsid w:val="00ED4045"/>
    <w:rPr>
      <w:b/>
      <w:bCs/>
    </w:rPr>
  </w:style>
  <w:style w:type="character" w:customStyle="1" w:styleId="CommentSubjectChar">
    <w:name w:val="Comment Subject Char"/>
    <w:basedOn w:val="CommentTextChar"/>
    <w:link w:val="CommentSubject"/>
    <w:uiPriority w:val="99"/>
    <w:semiHidden/>
    <w:rsid w:val="00ED4045"/>
    <w:rPr>
      <w:rFonts w:ascii="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8451577">
      <w:bodyDiv w:val="1"/>
      <w:marLeft w:val="0"/>
      <w:marRight w:val="0"/>
      <w:marTop w:val="0"/>
      <w:marBottom w:val="0"/>
      <w:divBdr>
        <w:top w:val="none" w:sz="0" w:space="0" w:color="auto"/>
        <w:left w:val="none" w:sz="0" w:space="0" w:color="auto"/>
        <w:bottom w:val="none" w:sz="0" w:space="0" w:color="auto"/>
        <w:right w:val="none" w:sz="0" w:space="0" w:color="auto"/>
      </w:divBdr>
    </w:div>
    <w:div w:id="336613408">
      <w:bodyDiv w:val="1"/>
      <w:marLeft w:val="0"/>
      <w:marRight w:val="0"/>
      <w:marTop w:val="0"/>
      <w:marBottom w:val="0"/>
      <w:divBdr>
        <w:top w:val="none" w:sz="0" w:space="0" w:color="auto"/>
        <w:left w:val="none" w:sz="0" w:space="0" w:color="auto"/>
        <w:bottom w:val="none" w:sz="0" w:space="0" w:color="auto"/>
        <w:right w:val="none" w:sz="0" w:space="0" w:color="auto"/>
      </w:divBdr>
    </w:div>
    <w:div w:id="361831299">
      <w:bodyDiv w:val="1"/>
      <w:marLeft w:val="0"/>
      <w:marRight w:val="0"/>
      <w:marTop w:val="0"/>
      <w:marBottom w:val="0"/>
      <w:divBdr>
        <w:top w:val="none" w:sz="0" w:space="0" w:color="auto"/>
        <w:left w:val="none" w:sz="0" w:space="0" w:color="auto"/>
        <w:bottom w:val="none" w:sz="0" w:space="0" w:color="auto"/>
        <w:right w:val="none" w:sz="0" w:space="0" w:color="auto"/>
      </w:divBdr>
    </w:div>
    <w:div w:id="374743364">
      <w:bodyDiv w:val="1"/>
      <w:marLeft w:val="0"/>
      <w:marRight w:val="0"/>
      <w:marTop w:val="0"/>
      <w:marBottom w:val="0"/>
      <w:divBdr>
        <w:top w:val="none" w:sz="0" w:space="0" w:color="auto"/>
        <w:left w:val="none" w:sz="0" w:space="0" w:color="auto"/>
        <w:bottom w:val="none" w:sz="0" w:space="0" w:color="auto"/>
        <w:right w:val="none" w:sz="0" w:space="0" w:color="auto"/>
      </w:divBdr>
    </w:div>
    <w:div w:id="399793608">
      <w:bodyDiv w:val="1"/>
      <w:marLeft w:val="0"/>
      <w:marRight w:val="0"/>
      <w:marTop w:val="0"/>
      <w:marBottom w:val="0"/>
      <w:divBdr>
        <w:top w:val="none" w:sz="0" w:space="0" w:color="auto"/>
        <w:left w:val="none" w:sz="0" w:space="0" w:color="auto"/>
        <w:bottom w:val="none" w:sz="0" w:space="0" w:color="auto"/>
        <w:right w:val="none" w:sz="0" w:space="0" w:color="auto"/>
      </w:divBdr>
    </w:div>
    <w:div w:id="505050800">
      <w:bodyDiv w:val="1"/>
      <w:marLeft w:val="0"/>
      <w:marRight w:val="0"/>
      <w:marTop w:val="0"/>
      <w:marBottom w:val="0"/>
      <w:divBdr>
        <w:top w:val="none" w:sz="0" w:space="0" w:color="auto"/>
        <w:left w:val="none" w:sz="0" w:space="0" w:color="auto"/>
        <w:bottom w:val="none" w:sz="0" w:space="0" w:color="auto"/>
        <w:right w:val="none" w:sz="0" w:space="0" w:color="auto"/>
      </w:divBdr>
    </w:div>
    <w:div w:id="610863418">
      <w:bodyDiv w:val="1"/>
      <w:marLeft w:val="0"/>
      <w:marRight w:val="0"/>
      <w:marTop w:val="0"/>
      <w:marBottom w:val="0"/>
      <w:divBdr>
        <w:top w:val="none" w:sz="0" w:space="0" w:color="auto"/>
        <w:left w:val="none" w:sz="0" w:space="0" w:color="auto"/>
        <w:bottom w:val="none" w:sz="0" w:space="0" w:color="auto"/>
        <w:right w:val="none" w:sz="0" w:space="0" w:color="auto"/>
      </w:divBdr>
    </w:div>
    <w:div w:id="726729938">
      <w:bodyDiv w:val="1"/>
      <w:marLeft w:val="0"/>
      <w:marRight w:val="0"/>
      <w:marTop w:val="0"/>
      <w:marBottom w:val="0"/>
      <w:divBdr>
        <w:top w:val="none" w:sz="0" w:space="0" w:color="auto"/>
        <w:left w:val="none" w:sz="0" w:space="0" w:color="auto"/>
        <w:bottom w:val="none" w:sz="0" w:space="0" w:color="auto"/>
        <w:right w:val="none" w:sz="0" w:space="0" w:color="auto"/>
      </w:divBdr>
    </w:div>
    <w:div w:id="889418589">
      <w:bodyDiv w:val="1"/>
      <w:marLeft w:val="0"/>
      <w:marRight w:val="0"/>
      <w:marTop w:val="0"/>
      <w:marBottom w:val="0"/>
      <w:divBdr>
        <w:top w:val="none" w:sz="0" w:space="0" w:color="auto"/>
        <w:left w:val="none" w:sz="0" w:space="0" w:color="auto"/>
        <w:bottom w:val="none" w:sz="0" w:space="0" w:color="auto"/>
        <w:right w:val="none" w:sz="0" w:space="0" w:color="auto"/>
      </w:divBdr>
    </w:div>
    <w:div w:id="908535040">
      <w:bodyDiv w:val="1"/>
      <w:marLeft w:val="0"/>
      <w:marRight w:val="0"/>
      <w:marTop w:val="0"/>
      <w:marBottom w:val="0"/>
      <w:divBdr>
        <w:top w:val="none" w:sz="0" w:space="0" w:color="auto"/>
        <w:left w:val="none" w:sz="0" w:space="0" w:color="auto"/>
        <w:bottom w:val="none" w:sz="0" w:space="0" w:color="auto"/>
        <w:right w:val="none" w:sz="0" w:space="0" w:color="auto"/>
      </w:divBdr>
    </w:div>
    <w:div w:id="921764278">
      <w:bodyDiv w:val="1"/>
      <w:marLeft w:val="0"/>
      <w:marRight w:val="0"/>
      <w:marTop w:val="0"/>
      <w:marBottom w:val="0"/>
      <w:divBdr>
        <w:top w:val="none" w:sz="0" w:space="0" w:color="auto"/>
        <w:left w:val="none" w:sz="0" w:space="0" w:color="auto"/>
        <w:bottom w:val="none" w:sz="0" w:space="0" w:color="auto"/>
        <w:right w:val="none" w:sz="0" w:space="0" w:color="auto"/>
      </w:divBdr>
    </w:div>
    <w:div w:id="990449080">
      <w:bodyDiv w:val="1"/>
      <w:marLeft w:val="0"/>
      <w:marRight w:val="0"/>
      <w:marTop w:val="0"/>
      <w:marBottom w:val="0"/>
      <w:divBdr>
        <w:top w:val="none" w:sz="0" w:space="0" w:color="auto"/>
        <w:left w:val="none" w:sz="0" w:space="0" w:color="auto"/>
        <w:bottom w:val="none" w:sz="0" w:space="0" w:color="auto"/>
        <w:right w:val="none" w:sz="0" w:space="0" w:color="auto"/>
      </w:divBdr>
    </w:div>
    <w:div w:id="1187913283">
      <w:bodyDiv w:val="1"/>
      <w:marLeft w:val="0"/>
      <w:marRight w:val="0"/>
      <w:marTop w:val="0"/>
      <w:marBottom w:val="0"/>
      <w:divBdr>
        <w:top w:val="none" w:sz="0" w:space="0" w:color="auto"/>
        <w:left w:val="none" w:sz="0" w:space="0" w:color="auto"/>
        <w:bottom w:val="none" w:sz="0" w:space="0" w:color="auto"/>
        <w:right w:val="none" w:sz="0" w:space="0" w:color="auto"/>
      </w:divBdr>
    </w:div>
    <w:div w:id="1288663096">
      <w:bodyDiv w:val="1"/>
      <w:marLeft w:val="0"/>
      <w:marRight w:val="0"/>
      <w:marTop w:val="0"/>
      <w:marBottom w:val="0"/>
      <w:divBdr>
        <w:top w:val="none" w:sz="0" w:space="0" w:color="auto"/>
        <w:left w:val="none" w:sz="0" w:space="0" w:color="auto"/>
        <w:bottom w:val="none" w:sz="0" w:space="0" w:color="auto"/>
        <w:right w:val="none" w:sz="0" w:space="0" w:color="auto"/>
      </w:divBdr>
    </w:div>
    <w:div w:id="1456367518">
      <w:bodyDiv w:val="1"/>
      <w:marLeft w:val="0"/>
      <w:marRight w:val="0"/>
      <w:marTop w:val="0"/>
      <w:marBottom w:val="0"/>
      <w:divBdr>
        <w:top w:val="none" w:sz="0" w:space="0" w:color="auto"/>
        <w:left w:val="none" w:sz="0" w:space="0" w:color="auto"/>
        <w:bottom w:val="none" w:sz="0" w:space="0" w:color="auto"/>
        <w:right w:val="none" w:sz="0" w:space="0" w:color="auto"/>
      </w:divBdr>
    </w:div>
    <w:div w:id="1544908156">
      <w:bodyDiv w:val="1"/>
      <w:marLeft w:val="0"/>
      <w:marRight w:val="0"/>
      <w:marTop w:val="0"/>
      <w:marBottom w:val="0"/>
      <w:divBdr>
        <w:top w:val="none" w:sz="0" w:space="0" w:color="auto"/>
        <w:left w:val="none" w:sz="0" w:space="0" w:color="auto"/>
        <w:bottom w:val="none" w:sz="0" w:space="0" w:color="auto"/>
        <w:right w:val="none" w:sz="0" w:space="0" w:color="auto"/>
      </w:divBdr>
    </w:div>
    <w:div w:id="1950696045">
      <w:bodyDiv w:val="1"/>
      <w:marLeft w:val="0"/>
      <w:marRight w:val="0"/>
      <w:marTop w:val="0"/>
      <w:marBottom w:val="0"/>
      <w:divBdr>
        <w:top w:val="none" w:sz="0" w:space="0" w:color="auto"/>
        <w:left w:val="none" w:sz="0" w:space="0" w:color="auto"/>
        <w:bottom w:val="none" w:sz="0" w:space="0" w:color="auto"/>
        <w:right w:val="none" w:sz="0" w:space="0" w:color="auto"/>
      </w:divBdr>
    </w:div>
    <w:div w:id="211983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B0E1-9B51-4EA0-ADD7-3A9C1E06E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949</Words>
  <Characters>5412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Sham</dc:creator>
  <cp:keywords/>
  <dc:description/>
  <cp:lastModifiedBy>Tamas, Elizabeth</cp:lastModifiedBy>
  <cp:revision>2</cp:revision>
  <dcterms:created xsi:type="dcterms:W3CDTF">2026-03-18T14:39:00Z</dcterms:created>
  <dcterms:modified xsi:type="dcterms:W3CDTF">2026-03-18T14:39:00Z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68a3db6-8bbb-4b45-98b0-886ab5d40105_Enabled">
    <vt:lpwstr>true</vt:lpwstr>
  </property>
  <property fmtid="{D5CDD505-2E9C-101B-9397-08002B2CF9AE}" pid="3" name="MSIP_Label_668a3db6-8bbb-4b45-98b0-886ab5d40105_SetDate">
    <vt:lpwstr>2025-05-12T20:05:07Z</vt:lpwstr>
  </property>
  <property fmtid="{D5CDD505-2E9C-101B-9397-08002B2CF9AE}" pid="4" name="MSIP_Label_668a3db6-8bbb-4b45-98b0-886ab5d40105_Method">
    <vt:lpwstr>Privileged</vt:lpwstr>
  </property>
  <property fmtid="{D5CDD505-2E9C-101B-9397-08002B2CF9AE}" pid="5" name="MSIP_Label_668a3db6-8bbb-4b45-98b0-886ab5d40105_Name">
    <vt:lpwstr>Controlled Unclassified and Export Controlled Info-NM</vt:lpwstr>
  </property>
  <property fmtid="{D5CDD505-2E9C-101B-9397-08002B2CF9AE}" pid="6" name="MSIP_Label_668a3db6-8bbb-4b45-98b0-886ab5d40105_SiteId">
    <vt:lpwstr>b18f006c-b0fc-467d-b23a-a35b5695b5dc</vt:lpwstr>
  </property>
  <property fmtid="{D5CDD505-2E9C-101B-9397-08002B2CF9AE}" pid="7" name="MSIP_Label_668a3db6-8bbb-4b45-98b0-886ab5d40105_ActionId">
    <vt:lpwstr>a2241143-5c20-4b4e-9f2c-a50aaf4c9bb8</vt:lpwstr>
  </property>
  <property fmtid="{D5CDD505-2E9C-101B-9397-08002B2CF9AE}" pid="8" name="MSIP_Label_668a3db6-8bbb-4b45-98b0-886ab5d40105_ContentBits">
    <vt:lpwstr>0</vt:lpwstr>
  </property>
  <property fmtid="{D5CDD505-2E9C-101B-9397-08002B2CF9AE}" pid="9" name="TitusGUID">
    <vt:lpwstr>12feb622-20be-445e-ac30-ab9e15312c6a</vt:lpwstr>
  </property>
</Properties>
</file>