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B7240" w14:textId="77777777" w:rsidR="008F3D8A" w:rsidRPr="004C7C18" w:rsidRDefault="008F3D8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F24219" w14:paraId="6BBB7243" w14:textId="77777777" w:rsidTr="00917C3B">
        <w:tc>
          <w:tcPr>
            <w:tcW w:w="1098" w:type="dxa"/>
          </w:tcPr>
          <w:p w14:paraId="6BBB7241" w14:textId="77777777" w:rsidR="008F3D8A" w:rsidRPr="000762B6" w:rsidRDefault="008F3D8A">
            <w:pPr>
              <w:rPr>
                <w:rFonts w:cstheme="minorHAnsi"/>
                <w:b/>
                <w:szCs w:val="20"/>
              </w:rPr>
            </w:pPr>
            <w:r w:rsidRPr="000762B6">
              <w:rPr>
                <w:rFonts w:cstheme="minorHAnsi"/>
                <w:b/>
                <w:szCs w:val="20"/>
              </w:rPr>
              <w:t>SUBJECT*</w:t>
            </w:r>
          </w:p>
        </w:tc>
        <w:tc>
          <w:tcPr>
            <w:tcW w:w="8820" w:type="dxa"/>
          </w:tcPr>
          <w:p w14:paraId="6BBB7242" w14:textId="77777777" w:rsidR="008F3D8A" w:rsidRPr="000104D7" w:rsidRDefault="008F3D8A">
            <w:pPr>
              <w:rPr>
                <w:rStyle w:val="AAMSKBFill-InHighlight"/>
                <w:color w:val="auto"/>
              </w:rPr>
            </w:pPr>
            <w:r>
              <w:rPr>
                <w:rStyle w:val="AAMSKBFill-InHighlight"/>
                <w:color w:val="auto"/>
              </w:rPr>
              <w:t>Blast Chiller</w:t>
            </w:r>
            <w:r w:rsidRPr="000104D7">
              <w:rPr>
                <w:rStyle w:val="AAMSKBFill-InHighlight"/>
                <w:color w:val="auto"/>
              </w:rPr>
              <w:t xml:space="preserve">   </w:t>
            </w:r>
          </w:p>
        </w:tc>
      </w:tr>
    </w:tbl>
    <w:p w14:paraId="6BBB7244" w14:textId="77777777" w:rsidR="008F3D8A" w:rsidRPr="004C7C18" w:rsidRDefault="008F3D8A" w:rsidP="00783A50">
      <w:pPr>
        <w:spacing w:after="160" w:line="254" w:lineRule="auto"/>
        <w:rPr>
          <w:rFonts w:eastAsia="Calibri" w:cstheme="minorHAnsi"/>
          <w:szCs w:val="20"/>
        </w:rPr>
      </w:pPr>
    </w:p>
    <w:p w14:paraId="6BBB7245" w14:textId="77777777" w:rsidR="008F3D8A" w:rsidRPr="004C7C18" w:rsidRDefault="008F3D8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24219" w14:paraId="6BBB7248" w14:textId="77777777" w:rsidTr="006E6FE5">
        <w:tc>
          <w:tcPr>
            <w:tcW w:w="4698" w:type="dxa"/>
            <w:hideMark/>
          </w:tcPr>
          <w:p w14:paraId="6BBB7246" w14:textId="77777777" w:rsidR="008F3D8A" w:rsidRPr="000762B6" w:rsidRDefault="008F3D8A">
            <w:pPr>
              <w:rPr>
                <w:rFonts w:cstheme="minorHAnsi"/>
                <w:b/>
                <w:szCs w:val="20"/>
              </w:rPr>
            </w:pPr>
            <w:r w:rsidRPr="000762B6">
              <w:rPr>
                <w:rFonts w:cstheme="minorHAnsi"/>
                <w:b/>
                <w:szCs w:val="20"/>
              </w:rPr>
              <w:t>CONTRACTING OFFICE’S ZIP CODE*</w:t>
            </w:r>
          </w:p>
        </w:tc>
        <w:tc>
          <w:tcPr>
            <w:tcW w:w="5220" w:type="dxa"/>
            <w:hideMark/>
          </w:tcPr>
          <w:p w14:paraId="6BBB7247" w14:textId="77777777" w:rsidR="008F3D8A" w:rsidRPr="000762B6" w:rsidRDefault="008F3D8A">
            <w:pPr>
              <w:rPr>
                <w:rFonts w:cstheme="minorHAnsi"/>
              </w:rPr>
            </w:pPr>
            <w:r>
              <w:rPr>
                <w:rFonts w:cstheme="minorHAnsi"/>
              </w:rPr>
              <w:t>52241</w:t>
            </w:r>
          </w:p>
        </w:tc>
      </w:tr>
      <w:tr w:rsidR="00F24219" w14:paraId="6BBB724B" w14:textId="77777777" w:rsidTr="006E6FE5">
        <w:tc>
          <w:tcPr>
            <w:tcW w:w="4698" w:type="dxa"/>
            <w:hideMark/>
          </w:tcPr>
          <w:p w14:paraId="6BBB7249" w14:textId="77777777" w:rsidR="008F3D8A" w:rsidRPr="000762B6" w:rsidRDefault="008F3D8A">
            <w:pPr>
              <w:rPr>
                <w:rFonts w:cstheme="minorHAnsi"/>
                <w:b/>
                <w:szCs w:val="20"/>
              </w:rPr>
            </w:pPr>
            <w:r w:rsidRPr="000762B6">
              <w:rPr>
                <w:rFonts w:cstheme="minorHAnsi"/>
                <w:b/>
                <w:szCs w:val="20"/>
              </w:rPr>
              <w:t>SOLICITATION NUMBER*</w:t>
            </w:r>
          </w:p>
        </w:tc>
        <w:tc>
          <w:tcPr>
            <w:tcW w:w="5220" w:type="dxa"/>
            <w:hideMark/>
          </w:tcPr>
          <w:p w14:paraId="6BBB724A" w14:textId="77777777" w:rsidR="008F3D8A" w:rsidRPr="000762B6" w:rsidRDefault="008F3D8A">
            <w:pPr>
              <w:rPr>
                <w:rFonts w:cstheme="minorHAnsi"/>
              </w:rPr>
            </w:pPr>
            <w:r>
              <w:rPr>
                <w:rFonts w:cstheme="minorHAnsi"/>
              </w:rPr>
              <w:t>36C26326Q0534</w:t>
            </w:r>
          </w:p>
        </w:tc>
      </w:tr>
      <w:tr w:rsidR="00F24219" w14:paraId="6BBB724E" w14:textId="77777777" w:rsidTr="006E6FE5">
        <w:tc>
          <w:tcPr>
            <w:tcW w:w="4698" w:type="dxa"/>
            <w:hideMark/>
          </w:tcPr>
          <w:p w14:paraId="6BBB724C" w14:textId="77777777" w:rsidR="008F3D8A" w:rsidRPr="000762B6" w:rsidRDefault="008F3D8A">
            <w:pPr>
              <w:rPr>
                <w:rFonts w:cstheme="minorHAnsi"/>
                <w:b/>
                <w:szCs w:val="20"/>
              </w:rPr>
            </w:pPr>
            <w:r w:rsidRPr="000762B6">
              <w:rPr>
                <w:rFonts w:cstheme="minorHAnsi"/>
                <w:b/>
                <w:szCs w:val="20"/>
              </w:rPr>
              <w:t>RESPONSE DATE/TIME/ZONE</w:t>
            </w:r>
          </w:p>
        </w:tc>
        <w:tc>
          <w:tcPr>
            <w:tcW w:w="5220" w:type="dxa"/>
            <w:hideMark/>
          </w:tcPr>
          <w:p w14:paraId="6BBB724D" w14:textId="77777777" w:rsidR="008F3D8A" w:rsidRPr="004C7C18" w:rsidRDefault="008F3D8A">
            <w:pPr>
              <w:rPr>
                <w:rFonts w:cstheme="minorHAnsi"/>
                <w:szCs w:val="20"/>
              </w:rPr>
            </w:pPr>
            <w:r>
              <w:rPr>
                <w:rFonts w:cstheme="minorHAnsi"/>
                <w:szCs w:val="20"/>
              </w:rPr>
              <w:t>04-13-2026</w:t>
            </w:r>
            <w:r w:rsidRPr="004C7C18">
              <w:rPr>
                <w:rStyle w:val="AAMSKBFill-InHighlight"/>
                <w:rFonts w:cstheme="minorHAnsi"/>
              </w:rPr>
              <w:t xml:space="preserve"> </w:t>
            </w:r>
            <w:r>
              <w:rPr>
                <w:rFonts w:cstheme="minorHAnsi"/>
                <w:szCs w:val="20"/>
              </w:rPr>
              <w:t>4:00 PM</w:t>
            </w:r>
            <w:r w:rsidRPr="004C7C18">
              <w:rPr>
                <w:rStyle w:val="AAMSKBFill-InHighlight"/>
                <w:rFonts w:cstheme="minorHAnsi"/>
              </w:rPr>
              <w:t xml:space="preserve"> </w:t>
            </w:r>
            <w:r>
              <w:rPr>
                <w:rFonts w:cstheme="minorHAnsi"/>
                <w:szCs w:val="20"/>
              </w:rPr>
              <w:t>CENTRAL TIME, CHICAGO, USA</w:t>
            </w:r>
          </w:p>
        </w:tc>
      </w:tr>
      <w:tr w:rsidR="00F24219" w14:paraId="6BBB7251" w14:textId="77777777" w:rsidTr="006E6FE5">
        <w:tc>
          <w:tcPr>
            <w:tcW w:w="4698" w:type="dxa"/>
          </w:tcPr>
          <w:p w14:paraId="6BBB724F" w14:textId="77777777" w:rsidR="008F3D8A" w:rsidRPr="000762B6" w:rsidRDefault="008F3D8A">
            <w:pPr>
              <w:rPr>
                <w:rFonts w:cstheme="minorHAnsi"/>
                <w:b/>
                <w:szCs w:val="20"/>
              </w:rPr>
            </w:pPr>
            <w:r w:rsidRPr="000762B6">
              <w:rPr>
                <w:rFonts w:cstheme="minorHAnsi"/>
                <w:b/>
                <w:szCs w:val="20"/>
              </w:rPr>
              <w:t>ARCHIVE</w:t>
            </w:r>
          </w:p>
        </w:tc>
        <w:tc>
          <w:tcPr>
            <w:tcW w:w="5220" w:type="dxa"/>
            <w:hideMark/>
          </w:tcPr>
          <w:p w14:paraId="6BBB7250" w14:textId="77777777" w:rsidR="008F3D8A" w:rsidRPr="004C7C18" w:rsidRDefault="008F3D8A">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24219" w14:paraId="6BBB7254" w14:textId="77777777" w:rsidTr="006E6FE5">
        <w:tc>
          <w:tcPr>
            <w:tcW w:w="4698" w:type="dxa"/>
          </w:tcPr>
          <w:p w14:paraId="6BBB7252" w14:textId="77777777" w:rsidR="008F3D8A" w:rsidRPr="000762B6" w:rsidRDefault="008F3D8A">
            <w:pPr>
              <w:rPr>
                <w:rFonts w:cstheme="minorHAnsi"/>
                <w:b/>
                <w:szCs w:val="20"/>
              </w:rPr>
            </w:pPr>
            <w:r w:rsidRPr="000762B6">
              <w:rPr>
                <w:rFonts w:cstheme="minorHAnsi"/>
                <w:b/>
                <w:szCs w:val="20"/>
              </w:rPr>
              <w:t>RECOVERY ACT FUNDS</w:t>
            </w:r>
          </w:p>
        </w:tc>
        <w:tc>
          <w:tcPr>
            <w:tcW w:w="5220" w:type="dxa"/>
            <w:hideMark/>
          </w:tcPr>
          <w:p w14:paraId="6BBB7253" w14:textId="77777777" w:rsidR="008F3D8A" w:rsidRPr="004C7C18" w:rsidRDefault="008F3D8A">
            <w:pPr>
              <w:rPr>
                <w:rFonts w:cstheme="minorHAnsi"/>
                <w:szCs w:val="20"/>
              </w:rPr>
            </w:pPr>
            <w:r>
              <w:rPr>
                <w:rFonts w:cstheme="minorHAnsi"/>
                <w:szCs w:val="20"/>
              </w:rPr>
              <w:t>N</w:t>
            </w:r>
          </w:p>
        </w:tc>
      </w:tr>
      <w:tr w:rsidR="00F24219" w14:paraId="6BBB7257" w14:textId="77777777" w:rsidTr="006E6FE5">
        <w:tc>
          <w:tcPr>
            <w:tcW w:w="4698" w:type="dxa"/>
          </w:tcPr>
          <w:p w14:paraId="6BBB7255" w14:textId="77777777" w:rsidR="008F3D8A" w:rsidRPr="000762B6" w:rsidRDefault="008F3D8A">
            <w:pPr>
              <w:rPr>
                <w:rFonts w:cstheme="minorHAnsi"/>
                <w:b/>
                <w:szCs w:val="20"/>
              </w:rPr>
            </w:pPr>
            <w:r w:rsidRPr="000762B6">
              <w:rPr>
                <w:rFonts w:cstheme="minorHAnsi"/>
                <w:b/>
                <w:szCs w:val="20"/>
              </w:rPr>
              <w:t>SET-ASIDE</w:t>
            </w:r>
          </w:p>
        </w:tc>
        <w:tc>
          <w:tcPr>
            <w:tcW w:w="5220" w:type="dxa"/>
            <w:hideMark/>
          </w:tcPr>
          <w:p w14:paraId="6BBB7256" w14:textId="77777777" w:rsidR="008F3D8A" w:rsidRPr="00C838FE" w:rsidRDefault="008F3D8A">
            <w:pPr>
              <w:rPr>
                <w:rFonts w:cstheme="minorHAnsi"/>
                <w:szCs w:val="20"/>
              </w:rPr>
            </w:pPr>
          </w:p>
        </w:tc>
      </w:tr>
      <w:tr w:rsidR="00F24219" w14:paraId="6BBB725A" w14:textId="77777777" w:rsidTr="006E6FE5">
        <w:tc>
          <w:tcPr>
            <w:tcW w:w="4698" w:type="dxa"/>
          </w:tcPr>
          <w:p w14:paraId="6BBB7258" w14:textId="77777777" w:rsidR="008F3D8A" w:rsidRPr="000762B6" w:rsidRDefault="008F3D8A">
            <w:pPr>
              <w:rPr>
                <w:rFonts w:cstheme="minorHAnsi"/>
                <w:b/>
                <w:szCs w:val="20"/>
              </w:rPr>
            </w:pPr>
            <w:r w:rsidRPr="000762B6">
              <w:rPr>
                <w:rFonts w:cstheme="minorHAnsi"/>
                <w:b/>
                <w:szCs w:val="20"/>
              </w:rPr>
              <w:t>PRODUCT SERVICE CODE*</w:t>
            </w:r>
          </w:p>
        </w:tc>
        <w:tc>
          <w:tcPr>
            <w:tcW w:w="5220" w:type="dxa"/>
          </w:tcPr>
          <w:p w14:paraId="6BBB7259" w14:textId="77777777" w:rsidR="008F3D8A" w:rsidRPr="00C71F9E" w:rsidRDefault="008F3D8A">
            <w:pPr>
              <w:rPr>
                <w:rStyle w:val="AAMSKBFill-InHighlight"/>
                <w:color w:val="auto"/>
              </w:rPr>
            </w:pPr>
            <w:r>
              <w:rPr>
                <w:rStyle w:val="AAMSKBFill-InHighlight"/>
                <w:color w:val="auto"/>
              </w:rPr>
              <w:t>7320</w:t>
            </w:r>
          </w:p>
        </w:tc>
      </w:tr>
      <w:tr w:rsidR="00F24219" w14:paraId="6BBB725D" w14:textId="77777777" w:rsidTr="006E6FE5">
        <w:tc>
          <w:tcPr>
            <w:tcW w:w="4698" w:type="dxa"/>
          </w:tcPr>
          <w:p w14:paraId="6BBB725B" w14:textId="77777777" w:rsidR="008F3D8A" w:rsidRPr="000762B6" w:rsidRDefault="008F3D8A">
            <w:pPr>
              <w:rPr>
                <w:rFonts w:cstheme="minorHAnsi"/>
                <w:b/>
                <w:szCs w:val="20"/>
              </w:rPr>
            </w:pPr>
            <w:r w:rsidRPr="000762B6">
              <w:rPr>
                <w:rFonts w:cstheme="minorHAnsi"/>
                <w:b/>
                <w:szCs w:val="20"/>
              </w:rPr>
              <w:t>NAICS CODE*</w:t>
            </w:r>
          </w:p>
        </w:tc>
        <w:tc>
          <w:tcPr>
            <w:tcW w:w="5220" w:type="dxa"/>
            <w:hideMark/>
          </w:tcPr>
          <w:p w14:paraId="6BBB725C" w14:textId="77777777" w:rsidR="008F3D8A" w:rsidRPr="004C7C18" w:rsidRDefault="008F3D8A">
            <w:pPr>
              <w:rPr>
                <w:rFonts w:cstheme="minorHAnsi"/>
                <w:szCs w:val="20"/>
              </w:rPr>
            </w:pPr>
            <w:r>
              <w:rPr>
                <w:rFonts w:cstheme="minorHAnsi"/>
                <w:szCs w:val="20"/>
              </w:rPr>
              <w:t>333241</w:t>
            </w:r>
          </w:p>
        </w:tc>
      </w:tr>
      <w:tr w:rsidR="00F24219" w14:paraId="6BBB7265" w14:textId="77777777" w:rsidTr="006E6FE5">
        <w:tc>
          <w:tcPr>
            <w:tcW w:w="4698" w:type="dxa"/>
            <w:hideMark/>
          </w:tcPr>
          <w:p w14:paraId="6BBB725E" w14:textId="77777777" w:rsidR="008F3D8A" w:rsidRPr="000762B6" w:rsidRDefault="008F3D8A">
            <w:pPr>
              <w:rPr>
                <w:rFonts w:cstheme="minorHAnsi"/>
                <w:b/>
                <w:szCs w:val="20"/>
              </w:rPr>
            </w:pPr>
            <w:r w:rsidRPr="000762B6">
              <w:rPr>
                <w:rFonts w:cstheme="minorHAnsi"/>
                <w:b/>
                <w:szCs w:val="20"/>
              </w:rPr>
              <w:t>CONTRACTING OFFICE ADDRESS</w:t>
            </w:r>
          </w:p>
        </w:tc>
        <w:tc>
          <w:tcPr>
            <w:tcW w:w="5220" w:type="dxa"/>
          </w:tcPr>
          <w:p w14:paraId="6BBB725F" w14:textId="77777777" w:rsidR="008F3D8A" w:rsidRPr="004C7C18" w:rsidRDefault="008F3D8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BBB7260" w14:textId="77777777" w:rsidR="008F3D8A" w:rsidRPr="004C7C18" w:rsidRDefault="008F3D8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6BBB7261" w14:textId="77777777" w:rsidR="008F3D8A" w:rsidRPr="004C7C18" w:rsidRDefault="008F3D8A">
            <w:pPr>
              <w:rPr>
                <w:rFonts w:eastAsiaTheme="minorHAnsi" w:cstheme="minorHAnsi"/>
                <w:szCs w:val="20"/>
                <w:bdr w:val="none" w:sz="0" w:space="0" w:color="auto" w:frame="1"/>
              </w:rPr>
            </w:pPr>
            <w:r w:rsidRPr="004C7C18">
              <w:rPr>
                <w:rStyle w:val="AAMSKBFill-InHighlight"/>
                <w:rFonts w:cstheme="minorHAnsi"/>
              </w:rPr>
              <w:t xml:space="preserve"> </w:t>
            </w:r>
          </w:p>
          <w:p w14:paraId="6BBB7262" w14:textId="77777777" w:rsidR="008F3D8A" w:rsidRPr="004C7C18" w:rsidRDefault="008F3D8A">
            <w:pPr>
              <w:rPr>
                <w:rFonts w:eastAsiaTheme="minorHAnsi" w:cstheme="minorHAnsi"/>
                <w:szCs w:val="20"/>
                <w:bdr w:val="none" w:sz="0" w:space="0" w:color="auto" w:frame="1"/>
              </w:rPr>
            </w:pPr>
            <w:r>
              <w:rPr>
                <w:rFonts w:eastAsiaTheme="minorHAnsi" w:cstheme="minorHAnsi"/>
                <w:szCs w:val="20"/>
                <w:bdr w:val="none" w:sz="0" w:space="0" w:color="auto" w:frame="1"/>
              </w:rPr>
              <w:t>1303 5TH STREET, SUITE 300</w:t>
            </w:r>
          </w:p>
          <w:p w14:paraId="6BBB7263" w14:textId="77777777" w:rsidR="008F3D8A" w:rsidRPr="004C7C18" w:rsidRDefault="008F3D8A">
            <w:pPr>
              <w:rPr>
                <w:rFonts w:eastAsiaTheme="minorHAnsi" w:cstheme="minorHAnsi"/>
                <w:szCs w:val="20"/>
                <w:bdr w:val="none" w:sz="0" w:space="0" w:color="auto" w:frame="1"/>
              </w:rPr>
            </w:pPr>
            <w:r>
              <w:rPr>
                <w:rFonts w:eastAsiaTheme="minorHAnsi" w:cstheme="minorHAnsi"/>
                <w:szCs w:val="20"/>
                <w:bdr w:val="none" w:sz="0" w:space="0" w:color="auto" w:frame="1"/>
              </w:rPr>
              <w:t>CORALVILLE IA  52241</w:t>
            </w:r>
            <w:r w:rsidRPr="004C7C18">
              <w:rPr>
                <w:rStyle w:val="AAMSKBFill-InHighlight"/>
                <w:rFonts w:cstheme="minorHAnsi"/>
              </w:rPr>
              <w:t xml:space="preserve"> </w:t>
            </w:r>
          </w:p>
          <w:p w14:paraId="6BBB7264" w14:textId="77777777" w:rsidR="008F3D8A" w:rsidRPr="004C7C18" w:rsidRDefault="008F3D8A">
            <w:pPr>
              <w:rPr>
                <w:rFonts w:cstheme="minorHAnsi"/>
                <w:szCs w:val="20"/>
              </w:rPr>
            </w:pPr>
          </w:p>
        </w:tc>
      </w:tr>
      <w:tr w:rsidR="00F24219" w14:paraId="6BBB726F" w14:textId="77777777" w:rsidTr="006E6FE5">
        <w:tc>
          <w:tcPr>
            <w:tcW w:w="4698" w:type="dxa"/>
          </w:tcPr>
          <w:p w14:paraId="6BBB7266" w14:textId="77777777" w:rsidR="008F3D8A" w:rsidRPr="000762B6" w:rsidRDefault="008F3D8A">
            <w:pPr>
              <w:rPr>
                <w:rFonts w:cstheme="minorHAnsi"/>
                <w:b/>
                <w:szCs w:val="20"/>
              </w:rPr>
            </w:pPr>
            <w:r w:rsidRPr="000762B6">
              <w:rPr>
                <w:rFonts w:cstheme="minorHAnsi"/>
                <w:b/>
                <w:szCs w:val="20"/>
              </w:rPr>
              <w:t>POINT OF CONTACT*</w:t>
            </w:r>
          </w:p>
          <w:p w14:paraId="6BBB7267" w14:textId="77777777" w:rsidR="008F3D8A" w:rsidRPr="000762B6" w:rsidRDefault="008F3D8A">
            <w:pPr>
              <w:rPr>
                <w:rFonts w:cstheme="minorHAnsi"/>
                <w:b/>
                <w:szCs w:val="20"/>
              </w:rPr>
            </w:pPr>
          </w:p>
          <w:p w14:paraId="6BBB7268" w14:textId="77777777" w:rsidR="008F3D8A" w:rsidRPr="000762B6" w:rsidRDefault="008F3D8A" w:rsidP="000762B6">
            <w:pPr>
              <w:rPr>
                <w:rFonts w:cstheme="minorHAnsi"/>
                <w:b/>
                <w:szCs w:val="20"/>
              </w:rPr>
            </w:pPr>
          </w:p>
        </w:tc>
        <w:tc>
          <w:tcPr>
            <w:tcW w:w="5220" w:type="dxa"/>
            <w:hideMark/>
          </w:tcPr>
          <w:p w14:paraId="6BBB7269" w14:textId="77777777" w:rsidR="008F3D8A" w:rsidRPr="004C7C18" w:rsidRDefault="008F3D8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BBB726A" w14:textId="77777777" w:rsidR="008F3D8A" w:rsidRPr="004C7C18" w:rsidRDefault="008F3D8A">
            <w:pPr>
              <w:rPr>
                <w:rFonts w:eastAsiaTheme="minorHAnsi" w:cstheme="minorHAnsi"/>
                <w:szCs w:val="20"/>
                <w:bdr w:val="none" w:sz="0" w:space="0" w:color="auto" w:frame="1"/>
              </w:rPr>
            </w:pPr>
            <w:r>
              <w:rPr>
                <w:rFonts w:eastAsiaTheme="minorHAnsi" w:cstheme="minorHAnsi"/>
                <w:szCs w:val="20"/>
                <w:bdr w:val="none" w:sz="0" w:space="0" w:color="auto" w:frame="1"/>
              </w:rPr>
              <w:t>Robert Bennett</w:t>
            </w:r>
          </w:p>
          <w:p w14:paraId="6BBB726B" w14:textId="77777777" w:rsidR="008F3D8A" w:rsidRPr="004C7C18" w:rsidRDefault="008F3D8A">
            <w:pPr>
              <w:rPr>
                <w:rFonts w:eastAsiaTheme="minorHAnsi" w:cstheme="minorHAnsi"/>
                <w:szCs w:val="20"/>
                <w:bdr w:val="none" w:sz="0" w:space="0" w:color="auto" w:frame="1"/>
              </w:rPr>
            </w:pPr>
            <w:r>
              <w:rPr>
                <w:rFonts w:eastAsiaTheme="minorHAnsi" w:cstheme="minorHAnsi"/>
                <w:szCs w:val="20"/>
                <w:bdr w:val="none" w:sz="0" w:space="0" w:color="auto" w:frame="1"/>
              </w:rPr>
              <w:t>robert.bennett8@va.gov</w:t>
            </w:r>
          </w:p>
          <w:p w14:paraId="6BBB726C" w14:textId="77777777" w:rsidR="008F3D8A" w:rsidRPr="004C7C18" w:rsidRDefault="008F3D8A">
            <w:pPr>
              <w:rPr>
                <w:rFonts w:eastAsiaTheme="minorHAnsi" w:cstheme="minorHAnsi"/>
                <w:szCs w:val="20"/>
                <w:bdr w:val="none" w:sz="0" w:space="0" w:color="auto" w:frame="1"/>
              </w:rPr>
            </w:pPr>
            <w:r>
              <w:rPr>
                <w:rFonts w:eastAsiaTheme="minorHAnsi" w:cstheme="minorHAnsi"/>
                <w:szCs w:val="20"/>
                <w:bdr w:val="none" w:sz="0" w:space="0" w:color="auto" w:frame="1"/>
              </w:rPr>
              <w:t>319-339-7079</w:t>
            </w:r>
          </w:p>
          <w:p w14:paraId="6BBB726D" w14:textId="77777777" w:rsidR="008F3D8A" w:rsidRPr="004C7C18" w:rsidRDefault="008F3D8A">
            <w:pPr>
              <w:rPr>
                <w:rFonts w:eastAsiaTheme="minorHAnsi" w:cstheme="minorHAnsi"/>
                <w:szCs w:val="20"/>
                <w:bdr w:val="none" w:sz="0" w:space="0" w:color="auto" w:frame="1"/>
              </w:rPr>
            </w:pPr>
          </w:p>
          <w:p w14:paraId="6BBB726E" w14:textId="77777777" w:rsidR="008F3D8A" w:rsidRPr="004C7C18" w:rsidRDefault="008F3D8A">
            <w:pPr>
              <w:rPr>
                <w:rFonts w:cstheme="minorHAnsi"/>
                <w:szCs w:val="20"/>
              </w:rPr>
            </w:pPr>
          </w:p>
        </w:tc>
      </w:tr>
    </w:tbl>
    <w:p w14:paraId="6BBB7270" w14:textId="77777777" w:rsidR="008F3D8A" w:rsidRPr="004C7C18" w:rsidRDefault="008F3D8A" w:rsidP="00783A50">
      <w:pPr>
        <w:rPr>
          <w:rFonts w:cstheme="minorHAnsi"/>
          <w:szCs w:val="20"/>
        </w:rPr>
      </w:pPr>
    </w:p>
    <w:p w14:paraId="6BBB7271" w14:textId="77777777" w:rsidR="008F3D8A" w:rsidRPr="004C7C18" w:rsidRDefault="008F3D8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24219" w14:paraId="6BBB7274" w14:textId="77777777" w:rsidTr="000E2EDD">
        <w:tc>
          <w:tcPr>
            <w:tcW w:w="4675" w:type="dxa"/>
          </w:tcPr>
          <w:p w14:paraId="6BBB7272" w14:textId="77777777" w:rsidR="008F3D8A" w:rsidRPr="000762B6" w:rsidRDefault="008F3D8A">
            <w:pPr>
              <w:rPr>
                <w:rFonts w:cstheme="minorHAnsi"/>
                <w:b/>
                <w:szCs w:val="20"/>
              </w:rPr>
            </w:pPr>
            <w:r w:rsidRPr="000762B6">
              <w:rPr>
                <w:rFonts w:cstheme="minorHAnsi"/>
                <w:b/>
                <w:szCs w:val="20"/>
              </w:rPr>
              <w:t>ADDRESS</w:t>
            </w:r>
          </w:p>
        </w:tc>
        <w:tc>
          <w:tcPr>
            <w:tcW w:w="5243" w:type="dxa"/>
          </w:tcPr>
          <w:p w14:paraId="6BBB7273" w14:textId="77777777" w:rsidR="008F3D8A" w:rsidRPr="00CB2EE9" w:rsidRDefault="008F3D8A">
            <w:pPr>
              <w:rPr>
                <w:rStyle w:val="AAMSKBFill-InHighlight"/>
                <w:rFonts w:cstheme="minorHAnsi"/>
                <w:color w:val="auto"/>
              </w:rPr>
            </w:pPr>
            <w:r>
              <w:rPr>
                <w:rStyle w:val="AAMSKBFill-InHighlight"/>
                <w:rFonts w:cstheme="minorHAnsi"/>
                <w:color w:val="auto"/>
              </w:rPr>
              <w:t>Minneapolis VA Health Care System</w:t>
            </w:r>
          </w:p>
        </w:tc>
      </w:tr>
      <w:tr w:rsidR="00F24219" w14:paraId="6BBB7277" w14:textId="77777777" w:rsidTr="000E2EDD">
        <w:tc>
          <w:tcPr>
            <w:tcW w:w="4675" w:type="dxa"/>
          </w:tcPr>
          <w:p w14:paraId="6BBB7275" w14:textId="77777777" w:rsidR="008F3D8A" w:rsidRPr="000762B6" w:rsidRDefault="008F3D8A">
            <w:pPr>
              <w:rPr>
                <w:rFonts w:cstheme="minorHAnsi"/>
                <w:b/>
                <w:szCs w:val="20"/>
              </w:rPr>
            </w:pPr>
          </w:p>
        </w:tc>
        <w:tc>
          <w:tcPr>
            <w:tcW w:w="5243" w:type="dxa"/>
          </w:tcPr>
          <w:p w14:paraId="6BBB7276" w14:textId="77777777" w:rsidR="008F3D8A" w:rsidRPr="00CB2EE9" w:rsidRDefault="008F3D8A">
            <w:pPr>
              <w:rPr>
                <w:rStyle w:val="AAMSKBFill-InHighlight"/>
                <w:rFonts w:cstheme="minorHAnsi"/>
                <w:color w:val="auto"/>
              </w:rPr>
            </w:pPr>
          </w:p>
        </w:tc>
      </w:tr>
      <w:tr w:rsidR="00F24219" w14:paraId="6BBB727A" w14:textId="77777777" w:rsidTr="000E2EDD">
        <w:tc>
          <w:tcPr>
            <w:tcW w:w="4675" w:type="dxa"/>
          </w:tcPr>
          <w:p w14:paraId="6BBB7278" w14:textId="77777777" w:rsidR="008F3D8A" w:rsidRPr="000762B6" w:rsidRDefault="008F3D8A">
            <w:pPr>
              <w:rPr>
                <w:rFonts w:cstheme="minorHAnsi"/>
                <w:b/>
                <w:szCs w:val="20"/>
              </w:rPr>
            </w:pPr>
          </w:p>
        </w:tc>
        <w:tc>
          <w:tcPr>
            <w:tcW w:w="5243" w:type="dxa"/>
          </w:tcPr>
          <w:p w14:paraId="6BBB7279" w14:textId="77777777" w:rsidR="008F3D8A" w:rsidRPr="00CB2EE9" w:rsidRDefault="008F3D8A">
            <w:pPr>
              <w:rPr>
                <w:rStyle w:val="AAMSKBFill-InHighlight"/>
                <w:rFonts w:cstheme="minorHAnsi"/>
                <w:color w:val="auto"/>
              </w:rPr>
            </w:pPr>
          </w:p>
        </w:tc>
      </w:tr>
      <w:tr w:rsidR="00F24219" w14:paraId="6BBB727D" w14:textId="77777777" w:rsidTr="000E2EDD">
        <w:tc>
          <w:tcPr>
            <w:tcW w:w="4675" w:type="dxa"/>
          </w:tcPr>
          <w:p w14:paraId="6BBB727B" w14:textId="77777777" w:rsidR="008F3D8A" w:rsidRPr="000762B6" w:rsidRDefault="008F3D8A">
            <w:pPr>
              <w:rPr>
                <w:rFonts w:cstheme="minorHAnsi"/>
                <w:b/>
                <w:szCs w:val="20"/>
              </w:rPr>
            </w:pPr>
          </w:p>
        </w:tc>
        <w:tc>
          <w:tcPr>
            <w:tcW w:w="5243" w:type="dxa"/>
          </w:tcPr>
          <w:p w14:paraId="6BBB727C" w14:textId="77777777" w:rsidR="008F3D8A" w:rsidRPr="00CB2EE9" w:rsidRDefault="008F3D8A">
            <w:pPr>
              <w:rPr>
                <w:rStyle w:val="AAMSKBFill-InHighlight"/>
                <w:rFonts w:cstheme="minorHAnsi"/>
                <w:color w:val="auto"/>
              </w:rPr>
            </w:pPr>
            <w:r>
              <w:rPr>
                <w:rStyle w:val="AAMSKBFill-InHighlight"/>
                <w:rFonts w:cstheme="minorHAnsi"/>
                <w:color w:val="auto"/>
              </w:rPr>
              <w:t>One Veterans Drive</w:t>
            </w:r>
          </w:p>
        </w:tc>
      </w:tr>
      <w:tr w:rsidR="00F24219" w14:paraId="6BBB7280" w14:textId="77777777" w:rsidTr="000E2EDD">
        <w:tc>
          <w:tcPr>
            <w:tcW w:w="4675" w:type="dxa"/>
          </w:tcPr>
          <w:p w14:paraId="6BBB727E" w14:textId="77777777" w:rsidR="008F3D8A" w:rsidRPr="000762B6" w:rsidRDefault="008F3D8A">
            <w:pPr>
              <w:rPr>
                <w:rFonts w:cstheme="minorHAnsi"/>
                <w:b/>
                <w:szCs w:val="20"/>
              </w:rPr>
            </w:pPr>
          </w:p>
        </w:tc>
        <w:tc>
          <w:tcPr>
            <w:tcW w:w="5243" w:type="dxa"/>
          </w:tcPr>
          <w:p w14:paraId="6BBB727F" w14:textId="77777777" w:rsidR="008F3D8A" w:rsidRPr="00CB2EE9" w:rsidRDefault="008F3D8A">
            <w:pPr>
              <w:rPr>
                <w:rStyle w:val="AAMSKBFill-InHighlight"/>
                <w:rFonts w:cstheme="minorHAnsi"/>
                <w:color w:val="auto"/>
              </w:rPr>
            </w:pPr>
            <w:r>
              <w:rPr>
                <w:rStyle w:val="AAMSKBFill-InHighlight"/>
                <w:rFonts w:cstheme="minorHAnsi"/>
                <w:color w:val="auto"/>
              </w:rPr>
              <w:t>Minneapolis</w:t>
            </w:r>
            <w:r w:rsidRPr="004C7C18">
              <w:rPr>
                <w:rFonts w:cstheme="minorHAnsi"/>
                <w:szCs w:val="20"/>
              </w:rPr>
              <w:t xml:space="preserve"> </w:t>
            </w:r>
            <w:r>
              <w:rPr>
                <w:rStyle w:val="AAMSKBFill-InHighlight"/>
                <w:rFonts w:cstheme="minorHAnsi"/>
                <w:color w:val="auto"/>
              </w:rPr>
              <w:t>MN</w:t>
            </w:r>
          </w:p>
        </w:tc>
      </w:tr>
      <w:tr w:rsidR="00F24219" w14:paraId="6BBB7283" w14:textId="77777777" w:rsidTr="000E2EDD">
        <w:tc>
          <w:tcPr>
            <w:tcW w:w="4675" w:type="dxa"/>
            <w:hideMark/>
          </w:tcPr>
          <w:p w14:paraId="6BBB7281" w14:textId="77777777" w:rsidR="008F3D8A" w:rsidRPr="000762B6" w:rsidRDefault="008F3D8A">
            <w:pPr>
              <w:rPr>
                <w:rFonts w:cstheme="minorHAnsi"/>
                <w:b/>
                <w:szCs w:val="20"/>
              </w:rPr>
            </w:pPr>
            <w:r w:rsidRPr="000762B6">
              <w:rPr>
                <w:rFonts w:cstheme="minorHAnsi"/>
                <w:b/>
                <w:szCs w:val="20"/>
              </w:rPr>
              <w:t>POSTAL CODE</w:t>
            </w:r>
          </w:p>
        </w:tc>
        <w:tc>
          <w:tcPr>
            <w:tcW w:w="5243" w:type="dxa"/>
            <w:hideMark/>
          </w:tcPr>
          <w:p w14:paraId="6BBB7282" w14:textId="77777777" w:rsidR="008F3D8A" w:rsidRPr="00CB2EE9" w:rsidRDefault="008F3D8A">
            <w:pPr>
              <w:rPr>
                <w:rFonts w:cstheme="minorHAnsi"/>
                <w:szCs w:val="20"/>
              </w:rPr>
            </w:pPr>
            <w:r>
              <w:rPr>
                <w:rFonts w:cstheme="minorHAnsi"/>
                <w:szCs w:val="20"/>
              </w:rPr>
              <w:t>55417</w:t>
            </w:r>
          </w:p>
        </w:tc>
      </w:tr>
      <w:tr w:rsidR="00F24219" w14:paraId="6BBB7286" w14:textId="77777777" w:rsidTr="000E2EDD">
        <w:tc>
          <w:tcPr>
            <w:tcW w:w="4675" w:type="dxa"/>
            <w:hideMark/>
          </w:tcPr>
          <w:p w14:paraId="6BBB7284" w14:textId="77777777" w:rsidR="008F3D8A" w:rsidRPr="000762B6" w:rsidRDefault="008F3D8A">
            <w:pPr>
              <w:rPr>
                <w:rFonts w:cstheme="minorHAnsi"/>
                <w:b/>
                <w:szCs w:val="20"/>
              </w:rPr>
            </w:pPr>
            <w:r w:rsidRPr="000762B6">
              <w:rPr>
                <w:rFonts w:cstheme="minorHAnsi"/>
                <w:b/>
                <w:szCs w:val="20"/>
              </w:rPr>
              <w:t>COUNTRY</w:t>
            </w:r>
          </w:p>
        </w:tc>
        <w:tc>
          <w:tcPr>
            <w:tcW w:w="5243" w:type="dxa"/>
            <w:hideMark/>
          </w:tcPr>
          <w:p w14:paraId="6BBB7285" w14:textId="77777777" w:rsidR="008F3D8A" w:rsidRPr="00CB2EE9" w:rsidRDefault="008F3D8A">
            <w:pPr>
              <w:rPr>
                <w:rFonts w:cstheme="minorHAnsi"/>
                <w:szCs w:val="20"/>
              </w:rPr>
            </w:pPr>
            <w:r>
              <w:rPr>
                <w:rFonts w:cstheme="minorHAnsi"/>
                <w:szCs w:val="20"/>
              </w:rPr>
              <w:t>USA</w:t>
            </w:r>
          </w:p>
        </w:tc>
      </w:tr>
    </w:tbl>
    <w:p w14:paraId="6BBB7287" w14:textId="77777777" w:rsidR="008F3D8A" w:rsidRPr="004C7C18" w:rsidRDefault="008F3D8A" w:rsidP="004C7C18">
      <w:pPr>
        <w:spacing w:after="160" w:line="252" w:lineRule="auto"/>
        <w:jc w:val="center"/>
        <w:rPr>
          <w:rFonts w:eastAsia="Calibri" w:cstheme="minorHAnsi"/>
          <w:b/>
        </w:rPr>
      </w:pPr>
    </w:p>
    <w:p w14:paraId="6BBB7288" w14:textId="77777777" w:rsidR="008F3D8A" w:rsidRPr="004C7C18" w:rsidRDefault="008F3D8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24219" w14:paraId="6BBB728B" w14:textId="77777777" w:rsidTr="009C37D0">
        <w:tc>
          <w:tcPr>
            <w:tcW w:w="4675" w:type="dxa"/>
            <w:hideMark/>
          </w:tcPr>
          <w:p w14:paraId="6BBB7289" w14:textId="77777777" w:rsidR="008F3D8A" w:rsidRPr="000762B6" w:rsidRDefault="008F3D8A">
            <w:pPr>
              <w:rPr>
                <w:rFonts w:cstheme="minorHAnsi"/>
                <w:b/>
              </w:rPr>
            </w:pPr>
            <w:r w:rsidRPr="000762B6">
              <w:rPr>
                <w:rFonts w:cstheme="minorHAnsi"/>
                <w:b/>
              </w:rPr>
              <w:t>AGENCY’S URL</w:t>
            </w:r>
          </w:p>
        </w:tc>
        <w:tc>
          <w:tcPr>
            <w:tcW w:w="5243" w:type="dxa"/>
            <w:hideMark/>
          </w:tcPr>
          <w:p w14:paraId="6BBB728A" w14:textId="77777777" w:rsidR="008F3D8A" w:rsidRPr="004C7C18" w:rsidRDefault="008F3D8A">
            <w:pPr>
              <w:rPr>
                <w:rFonts w:cstheme="minorHAnsi"/>
              </w:rPr>
            </w:pPr>
          </w:p>
        </w:tc>
      </w:tr>
      <w:tr w:rsidR="00F24219" w14:paraId="6BBB728E" w14:textId="77777777" w:rsidTr="009C37D0">
        <w:tc>
          <w:tcPr>
            <w:tcW w:w="4675" w:type="dxa"/>
            <w:hideMark/>
          </w:tcPr>
          <w:p w14:paraId="6BBB728C" w14:textId="77777777" w:rsidR="008F3D8A" w:rsidRPr="000762B6" w:rsidRDefault="008F3D8A">
            <w:pPr>
              <w:rPr>
                <w:rFonts w:cstheme="minorHAnsi"/>
                <w:b/>
              </w:rPr>
            </w:pPr>
            <w:r w:rsidRPr="000762B6">
              <w:rPr>
                <w:rFonts w:cstheme="minorHAnsi"/>
                <w:b/>
              </w:rPr>
              <w:t>URL DESCRIPTION</w:t>
            </w:r>
          </w:p>
        </w:tc>
        <w:tc>
          <w:tcPr>
            <w:tcW w:w="5243" w:type="dxa"/>
            <w:hideMark/>
          </w:tcPr>
          <w:p w14:paraId="6BBB728D" w14:textId="77777777" w:rsidR="008F3D8A" w:rsidRPr="004C7C18" w:rsidRDefault="008F3D8A">
            <w:pPr>
              <w:rPr>
                <w:rFonts w:cstheme="minorHAnsi"/>
                <w:szCs w:val="20"/>
              </w:rPr>
            </w:pPr>
          </w:p>
        </w:tc>
      </w:tr>
      <w:tr w:rsidR="00F24219" w14:paraId="6BBB7291" w14:textId="77777777" w:rsidTr="009C37D0">
        <w:tc>
          <w:tcPr>
            <w:tcW w:w="4675" w:type="dxa"/>
            <w:hideMark/>
          </w:tcPr>
          <w:p w14:paraId="6BBB728F" w14:textId="77777777" w:rsidR="008F3D8A" w:rsidRPr="000762B6" w:rsidRDefault="008F3D8A">
            <w:pPr>
              <w:rPr>
                <w:rFonts w:cstheme="minorHAnsi"/>
                <w:b/>
              </w:rPr>
            </w:pPr>
            <w:r w:rsidRPr="000762B6">
              <w:rPr>
                <w:rFonts w:cstheme="minorHAnsi"/>
                <w:b/>
              </w:rPr>
              <w:t>AGENCY CONTACT’S EMAIL ADDRESS</w:t>
            </w:r>
          </w:p>
        </w:tc>
        <w:tc>
          <w:tcPr>
            <w:tcW w:w="5243" w:type="dxa"/>
            <w:hideMark/>
          </w:tcPr>
          <w:p w14:paraId="6BBB7290" w14:textId="77777777" w:rsidR="008F3D8A" w:rsidRPr="004C7C18" w:rsidRDefault="008F3D8A">
            <w:pPr>
              <w:rPr>
                <w:rFonts w:cstheme="minorHAnsi"/>
                <w:szCs w:val="20"/>
              </w:rPr>
            </w:pPr>
            <w:r>
              <w:rPr>
                <w:rFonts w:cstheme="minorHAnsi"/>
                <w:szCs w:val="20"/>
              </w:rPr>
              <w:t>robert.bennett8@va.gov</w:t>
            </w:r>
          </w:p>
        </w:tc>
      </w:tr>
      <w:tr w:rsidR="00F24219" w14:paraId="6BBB7294" w14:textId="77777777" w:rsidTr="009C37D0">
        <w:trPr>
          <w:trHeight w:val="233"/>
        </w:trPr>
        <w:tc>
          <w:tcPr>
            <w:tcW w:w="4675" w:type="dxa"/>
            <w:hideMark/>
          </w:tcPr>
          <w:p w14:paraId="6BBB7292" w14:textId="77777777" w:rsidR="008F3D8A" w:rsidRPr="000762B6" w:rsidRDefault="008F3D8A">
            <w:pPr>
              <w:rPr>
                <w:rFonts w:cstheme="minorHAnsi"/>
                <w:b/>
              </w:rPr>
            </w:pPr>
            <w:r w:rsidRPr="000762B6">
              <w:rPr>
                <w:rFonts w:cstheme="minorHAnsi"/>
                <w:b/>
              </w:rPr>
              <w:t>EMAIL DESCRIPTION</w:t>
            </w:r>
          </w:p>
        </w:tc>
        <w:tc>
          <w:tcPr>
            <w:tcW w:w="5243" w:type="dxa"/>
            <w:hideMark/>
          </w:tcPr>
          <w:p w14:paraId="6BBB7293" w14:textId="77777777" w:rsidR="008F3D8A" w:rsidRPr="004C7C18" w:rsidRDefault="008F3D8A">
            <w:pPr>
              <w:rPr>
                <w:rFonts w:cstheme="minorHAnsi"/>
                <w:szCs w:val="20"/>
              </w:rPr>
            </w:pPr>
            <w:r>
              <w:rPr>
                <w:rFonts w:cstheme="minorHAnsi"/>
                <w:szCs w:val="20"/>
              </w:rPr>
              <w:t>Contract Speciliast</w:t>
            </w:r>
          </w:p>
        </w:tc>
      </w:tr>
    </w:tbl>
    <w:p w14:paraId="6BBB7295" w14:textId="77777777" w:rsidR="008F3D8A" w:rsidRDefault="008F3D8A">
      <w:r>
        <w:br w:type="page"/>
      </w:r>
    </w:p>
    <w:p w14:paraId="6BBB7296" w14:textId="77777777" w:rsidR="008F3D8A" w:rsidRPr="00917C3B" w:rsidRDefault="008F3D8A" w:rsidP="00917C3B">
      <w:pPr>
        <w:pBdr>
          <w:top w:val="single" w:sz="4" w:space="1" w:color="auto"/>
          <w:bottom w:val="single" w:sz="4" w:space="1" w:color="auto"/>
        </w:pBdr>
        <w:jc w:val="center"/>
        <w:rPr>
          <w:rFonts w:cstheme="minorHAnsi"/>
          <w:b/>
        </w:rPr>
        <w:sectPr w:rsidR="008F3D8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6BBB7297" w14:textId="77777777" w:rsidR="008F3D8A" w:rsidRDefault="008F3D8A" w:rsidP="00DC594B">
      <w:pPr>
        <w:contextualSpacing/>
        <w:jc w:val="center"/>
        <w:rPr>
          <w:rFonts w:ascii="Arial" w:hAnsi="Arial" w:cs="Arial"/>
        </w:rPr>
      </w:pPr>
      <w:r>
        <w:rPr>
          <w:rFonts w:ascii="Arial" w:hAnsi="Arial" w:cs="Arial"/>
        </w:rPr>
        <w:t>Statement of Work</w:t>
      </w:r>
    </w:p>
    <w:p w14:paraId="6BBB7298" w14:textId="77777777" w:rsidR="008F3D8A" w:rsidRDefault="008F3D8A" w:rsidP="00DC594B">
      <w:pPr>
        <w:contextualSpacing/>
        <w:jc w:val="center"/>
        <w:rPr>
          <w:rFonts w:ascii="Arial" w:hAnsi="Arial" w:cs="Arial"/>
        </w:rPr>
      </w:pPr>
      <w:r w:rsidRPr="00B95509">
        <w:rPr>
          <w:rFonts w:ascii="Arial" w:hAnsi="Arial" w:cs="Arial"/>
        </w:rPr>
        <w:t>Blast Chiller Refrigerator System</w:t>
      </w:r>
    </w:p>
    <w:p w14:paraId="6BBB7299" w14:textId="77777777" w:rsidR="008F3D8A" w:rsidRDefault="008F3D8A" w:rsidP="00DC594B">
      <w:pPr>
        <w:contextualSpacing/>
        <w:jc w:val="center"/>
        <w:rPr>
          <w:rFonts w:ascii="Arial" w:hAnsi="Arial" w:cs="Arial"/>
        </w:rPr>
      </w:pPr>
      <w:r>
        <w:rPr>
          <w:rFonts w:ascii="Arial" w:hAnsi="Arial" w:cs="Arial"/>
        </w:rPr>
        <w:t>Minneapolis VAMC</w:t>
      </w:r>
    </w:p>
    <w:p w14:paraId="6BBB729A" w14:textId="77777777" w:rsidR="008F3D8A" w:rsidRPr="00B95509" w:rsidRDefault="008F3D8A" w:rsidP="00DC594B">
      <w:pPr>
        <w:jc w:val="center"/>
        <w:rPr>
          <w:rFonts w:ascii="Arial" w:hAnsi="Arial" w:cs="Arial"/>
        </w:rPr>
      </w:pPr>
    </w:p>
    <w:p w14:paraId="6BBB729B" w14:textId="77777777" w:rsidR="008F3D8A" w:rsidRPr="0084196A" w:rsidRDefault="008F3D8A" w:rsidP="0084196A">
      <w:pPr>
        <w:rPr>
          <w:b/>
          <w:bCs/>
        </w:rPr>
      </w:pPr>
      <w:r w:rsidRPr="0084196A">
        <w:rPr>
          <w:b/>
          <w:bCs/>
        </w:rPr>
        <w:t>1. Introduction</w:t>
      </w:r>
    </w:p>
    <w:p w14:paraId="6BBB729C" w14:textId="3E570E10" w:rsidR="008F3D8A" w:rsidRPr="00B95509" w:rsidRDefault="008F3D8A" w:rsidP="009B05F0">
      <w:pPr>
        <w:overflowPunct w:val="0"/>
        <w:autoSpaceDE w:val="0"/>
        <w:autoSpaceDN w:val="0"/>
        <w:adjustRightInd w:val="0"/>
        <w:spacing w:after="0" w:line="240" w:lineRule="auto"/>
        <w:textAlignment w:val="baseline"/>
        <w:rPr>
          <w:rFonts w:ascii="Arial" w:hAnsi="Arial" w:cs="Arial"/>
        </w:rPr>
      </w:pPr>
      <w:bookmarkStart w:id="0" w:name="_Toc46585412"/>
      <w:r w:rsidRPr="00B95509">
        <w:rPr>
          <w:rFonts w:ascii="Arial" w:hAnsi="Arial" w:cs="Arial"/>
        </w:rPr>
        <w:t>Minneapolis VA Healthcare System (MVAHCS) has a need to replace 2 food processing freezer/chiller/refrigerator system</w:t>
      </w:r>
      <w:r w:rsidR="00FF6A44">
        <w:rPr>
          <w:rFonts w:ascii="Arial" w:hAnsi="Arial" w:cs="Arial"/>
        </w:rPr>
        <w:t>s</w:t>
      </w:r>
      <w:r w:rsidRPr="00B95509">
        <w:rPr>
          <w:rFonts w:ascii="Arial" w:hAnsi="Arial" w:cs="Arial"/>
        </w:rPr>
        <w:t xml:space="preserve"> along with an appropriate remote condensing unit.  </w:t>
      </w:r>
      <w:r>
        <w:rPr>
          <w:rFonts w:ascii="Arial" w:hAnsi="Arial" w:cs="Arial"/>
        </w:rPr>
        <w:t>This requirement is Brand Name or Equal to the Alto-Shaam Model No. QC3-100R Blast Chiller.</w:t>
      </w:r>
    </w:p>
    <w:p w14:paraId="6BBB729D" w14:textId="77777777" w:rsidR="008F3D8A" w:rsidRPr="00B95509" w:rsidRDefault="008F3D8A" w:rsidP="009B05F0">
      <w:pPr>
        <w:overflowPunct w:val="0"/>
        <w:autoSpaceDE w:val="0"/>
        <w:autoSpaceDN w:val="0"/>
        <w:adjustRightInd w:val="0"/>
        <w:spacing w:after="0" w:line="240" w:lineRule="auto"/>
        <w:textAlignment w:val="baseline"/>
        <w:rPr>
          <w:rFonts w:ascii="Arial" w:hAnsi="Arial" w:cs="Arial"/>
          <w:bCs/>
        </w:rPr>
      </w:pPr>
    </w:p>
    <w:bookmarkEnd w:id="0"/>
    <w:p w14:paraId="6BBB729E" w14:textId="77777777" w:rsidR="008F3D8A" w:rsidRPr="00D12862" w:rsidRDefault="008F3D8A" w:rsidP="001B334A">
      <w:pPr>
        <w:spacing w:after="0" w:line="240" w:lineRule="auto"/>
        <w:rPr>
          <w:rFonts w:cstheme="minorHAnsi"/>
        </w:rPr>
      </w:pPr>
    </w:p>
    <w:tbl>
      <w:tblPr>
        <w:tblpPr w:leftFromText="180" w:rightFromText="180" w:vertAnchor="text" w:horzAnchor="margin" w:tblpY="659"/>
        <w:tblW w:w="9840" w:type="dxa"/>
        <w:tblLook w:val="04A0" w:firstRow="1" w:lastRow="0" w:firstColumn="1" w:lastColumn="0" w:noHBand="0" w:noVBand="1"/>
      </w:tblPr>
      <w:tblGrid>
        <w:gridCol w:w="720"/>
        <w:gridCol w:w="7840"/>
        <w:gridCol w:w="1280"/>
      </w:tblGrid>
      <w:tr w:rsidR="00F24219" w14:paraId="6BBB72A2" w14:textId="77777777" w:rsidTr="003C1CC2">
        <w:trPr>
          <w:trHeight w:val="630"/>
        </w:trPr>
        <w:tc>
          <w:tcPr>
            <w:tcW w:w="720" w:type="dxa"/>
            <w:tcBorders>
              <w:top w:val="single" w:sz="4" w:space="0" w:color="auto"/>
              <w:left w:val="single" w:sz="8" w:space="0" w:color="auto"/>
              <w:bottom w:val="single" w:sz="4" w:space="0" w:color="auto"/>
              <w:right w:val="single" w:sz="4" w:space="0" w:color="auto"/>
            </w:tcBorders>
            <w:vAlign w:val="bottom"/>
            <w:hideMark/>
          </w:tcPr>
          <w:p w14:paraId="6BBB729F" w14:textId="77777777" w:rsidR="008F3D8A" w:rsidRPr="00180EB2" w:rsidRDefault="008F3D8A" w:rsidP="003C1CC2">
            <w:pPr>
              <w:spacing w:after="0" w:line="240" w:lineRule="auto"/>
              <w:jc w:val="center"/>
              <w:rPr>
                <w:rFonts w:ascii="Arial" w:eastAsia="Times New Roman" w:hAnsi="Arial" w:cs="Arial"/>
                <w:b/>
                <w:bCs/>
                <w:color w:val="000000"/>
                <w:sz w:val="24"/>
                <w:szCs w:val="24"/>
              </w:rPr>
            </w:pPr>
            <w:bookmarkStart w:id="1" w:name="_Toc46585413"/>
            <w:r w:rsidRPr="00180EB2">
              <w:rPr>
                <w:rFonts w:ascii="Arial" w:eastAsia="Times New Roman" w:hAnsi="Arial" w:cs="Arial"/>
                <w:b/>
                <w:bCs/>
                <w:color w:val="000000"/>
                <w:sz w:val="24"/>
                <w:szCs w:val="24"/>
              </w:rPr>
              <w:t>Item #</w:t>
            </w:r>
          </w:p>
        </w:tc>
        <w:tc>
          <w:tcPr>
            <w:tcW w:w="7840" w:type="dxa"/>
            <w:tcBorders>
              <w:top w:val="single" w:sz="4" w:space="0" w:color="auto"/>
              <w:left w:val="nil"/>
              <w:bottom w:val="single" w:sz="4" w:space="0" w:color="auto"/>
              <w:right w:val="single" w:sz="4" w:space="0" w:color="000000"/>
            </w:tcBorders>
            <w:noWrap/>
            <w:vAlign w:val="bottom"/>
            <w:hideMark/>
          </w:tcPr>
          <w:p w14:paraId="6BBB72A0" w14:textId="77777777" w:rsidR="008F3D8A" w:rsidRPr="00180EB2" w:rsidRDefault="008F3D8A" w:rsidP="003C1CC2">
            <w:pPr>
              <w:spacing w:after="0" w:line="240" w:lineRule="auto"/>
              <w:jc w:val="center"/>
              <w:rPr>
                <w:rFonts w:ascii="Arial" w:eastAsia="Times New Roman" w:hAnsi="Arial" w:cs="Arial"/>
                <w:b/>
                <w:bCs/>
                <w:color w:val="000000"/>
                <w:sz w:val="24"/>
                <w:szCs w:val="24"/>
              </w:rPr>
            </w:pPr>
            <w:r w:rsidRPr="00180EB2">
              <w:rPr>
                <w:rFonts w:ascii="Arial" w:eastAsia="Times New Roman" w:hAnsi="Arial" w:cs="Arial"/>
                <w:b/>
                <w:bCs/>
                <w:color w:val="000000"/>
                <w:sz w:val="24"/>
                <w:szCs w:val="24"/>
              </w:rPr>
              <w:t>Description/Part Number*</w:t>
            </w:r>
          </w:p>
        </w:tc>
        <w:tc>
          <w:tcPr>
            <w:tcW w:w="1280" w:type="dxa"/>
            <w:tcBorders>
              <w:top w:val="single" w:sz="4" w:space="0" w:color="auto"/>
              <w:left w:val="nil"/>
              <w:bottom w:val="single" w:sz="4" w:space="0" w:color="auto"/>
              <w:right w:val="single" w:sz="4" w:space="0" w:color="auto"/>
            </w:tcBorders>
            <w:noWrap/>
            <w:vAlign w:val="center"/>
            <w:hideMark/>
          </w:tcPr>
          <w:p w14:paraId="6BBB72A1" w14:textId="77777777" w:rsidR="008F3D8A" w:rsidRPr="00180EB2" w:rsidRDefault="008F3D8A" w:rsidP="003C1CC2">
            <w:pPr>
              <w:spacing w:after="0" w:line="240" w:lineRule="auto"/>
              <w:jc w:val="center"/>
              <w:rPr>
                <w:rFonts w:ascii="Arial" w:eastAsia="Times New Roman" w:hAnsi="Arial" w:cs="Arial"/>
                <w:b/>
                <w:bCs/>
                <w:color w:val="000000"/>
                <w:sz w:val="24"/>
                <w:szCs w:val="24"/>
              </w:rPr>
            </w:pPr>
            <w:r w:rsidRPr="00180EB2">
              <w:rPr>
                <w:rFonts w:ascii="Arial" w:eastAsia="Times New Roman" w:hAnsi="Arial" w:cs="Arial"/>
                <w:b/>
                <w:bCs/>
                <w:color w:val="000000"/>
                <w:sz w:val="24"/>
                <w:szCs w:val="24"/>
              </w:rPr>
              <w:t>Qty</w:t>
            </w:r>
          </w:p>
        </w:tc>
      </w:tr>
      <w:tr w:rsidR="00F24219" w14:paraId="6BBB72AA" w14:textId="77777777" w:rsidTr="00162144">
        <w:trPr>
          <w:trHeight w:val="915"/>
        </w:trPr>
        <w:tc>
          <w:tcPr>
            <w:tcW w:w="720" w:type="dxa"/>
            <w:tcBorders>
              <w:top w:val="nil"/>
              <w:left w:val="single" w:sz="8" w:space="0" w:color="auto"/>
              <w:bottom w:val="single" w:sz="4" w:space="0" w:color="auto"/>
              <w:right w:val="single" w:sz="4" w:space="0" w:color="auto"/>
            </w:tcBorders>
            <w:vAlign w:val="bottom"/>
          </w:tcPr>
          <w:p w14:paraId="6BBB72A3" w14:textId="77777777" w:rsidR="008F3D8A" w:rsidRPr="00180EB2" w:rsidRDefault="008F3D8A" w:rsidP="003C1CC2">
            <w:pPr>
              <w:spacing w:after="0" w:line="240" w:lineRule="auto"/>
              <w:jc w:val="center"/>
              <w:rPr>
                <w:rFonts w:ascii="Arial" w:eastAsia="Times New Roman" w:hAnsi="Arial" w:cs="Arial"/>
                <w:b/>
                <w:bCs/>
                <w:color w:val="000000"/>
                <w:sz w:val="24"/>
                <w:szCs w:val="24"/>
              </w:rPr>
            </w:pPr>
          </w:p>
        </w:tc>
        <w:tc>
          <w:tcPr>
            <w:tcW w:w="7840" w:type="dxa"/>
            <w:tcBorders>
              <w:top w:val="nil"/>
              <w:left w:val="nil"/>
              <w:bottom w:val="single" w:sz="4" w:space="0" w:color="auto"/>
              <w:right w:val="single" w:sz="4" w:space="0" w:color="auto"/>
            </w:tcBorders>
            <w:vAlign w:val="bottom"/>
            <w:hideMark/>
          </w:tcPr>
          <w:p w14:paraId="6BBB72A4" w14:textId="77777777" w:rsidR="008F3D8A" w:rsidRDefault="008F3D8A" w:rsidP="001E241D">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Blast Chiller Refrigeration System with remote condensing unit. Desired exterior dimensions are between 85” to 95” H, 55” to 65” W, 40” to 50” D. Food chilling capacity of 20 full size sheet pans. Roll in rack for pan storage with removable drip tray and handle included. The storage rack must roll directly on the existing floor without a ramp necessary. Features automatic defrost. Stainless steel construction with insulated cabinet and stainless-steel interior. Door unit hinged on the left side with gasket and door latch. At least 3 detachable product temperature probes. Touch screen control panel. Electrical compatibility to 115/208-230V, 1ph,60Hz with direct power connection. Refrigerant used is R448A.   Must have built in automatic defrost. At minimum 1 year warranty,</w:t>
            </w:r>
          </w:p>
          <w:p w14:paraId="6BBB72A5" w14:textId="77777777" w:rsidR="008F3D8A" w:rsidRDefault="008F3D8A" w:rsidP="001E241D">
            <w:pPr>
              <w:spacing w:after="0" w:line="240" w:lineRule="auto"/>
              <w:jc w:val="center"/>
              <w:rPr>
                <w:rFonts w:ascii="Arial" w:eastAsia="Times New Roman" w:hAnsi="Arial" w:cs="Arial"/>
                <w:color w:val="000000"/>
                <w:sz w:val="24"/>
                <w:szCs w:val="24"/>
              </w:rPr>
            </w:pPr>
          </w:p>
          <w:p w14:paraId="6BBB72A6" w14:textId="77777777" w:rsidR="008F3D8A" w:rsidRDefault="008F3D8A" w:rsidP="001E241D">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Each refrigerator will need its own condensing unit with electrical compatibility to 208-230/3/60 voltage and use refrigerant R-404A/507. Desired condensing unit dimensions are between 25” to 30” H, 25” to 35” D, 20” to 30 “ W.</w:t>
            </w:r>
          </w:p>
          <w:p w14:paraId="6BBB72A7" w14:textId="77777777" w:rsidR="008F3D8A" w:rsidRDefault="008F3D8A" w:rsidP="001E241D">
            <w:pPr>
              <w:spacing w:after="0" w:line="240" w:lineRule="auto"/>
              <w:jc w:val="center"/>
              <w:rPr>
                <w:rFonts w:ascii="Arial" w:eastAsia="Times New Roman" w:hAnsi="Arial" w:cs="Arial"/>
                <w:color w:val="000000"/>
                <w:sz w:val="24"/>
                <w:szCs w:val="24"/>
              </w:rPr>
            </w:pPr>
          </w:p>
          <w:p w14:paraId="6BBB72A8" w14:textId="77777777" w:rsidR="008F3D8A" w:rsidRPr="00180EB2" w:rsidRDefault="008F3D8A" w:rsidP="003C1CC2">
            <w:pPr>
              <w:spacing w:after="0" w:line="240" w:lineRule="auto"/>
              <w:jc w:val="center"/>
              <w:rPr>
                <w:rFonts w:ascii="Arial" w:eastAsia="Times New Roman" w:hAnsi="Arial" w:cs="Arial"/>
                <w:color w:val="000000"/>
                <w:sz w:val="24"/>
                <w:szCs w:val="24"/>
              </w:rPr>
            </w:pPr>
          </w:p>
        </w:tc>
        <w:tc>
          <w:tcPr>
            <w:tcW w:w="1280" w:type="dxa"/>
            <w:tcBorders>
              <w:top w:val="nil"/>
              <w:left w:val="nil"/>
              <w:bottom w:val="single" w:sz="4" w:space="0" w:color="auto"/>
              <w:right w:val="single" w:sz="4" w:space="0" w:color="auto"/>
            </w:tcBorders>
            <w:noWrap/>
            <w:vAlign w:val="center"/>
            <w:hideMark/>
          </w:tcPr>
          <w:p w14:paraId="6BBB72A9" w14:textId="77777777" w:rsidR="008F3D8A" w:rsidRPr="00180EB2" w:rsidRDefault="008F3D8A" w:rsidP="003C1CC2">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2</w:t>
            </w:r>
          </w:p>
        </w:tc>
      </w:tr>
      <w:tr w:rsidR="00F24219" w14:paraId="6BBB72AE" w14:textId="77777777" w:rsidTr="003C1CC2">
        <w:trPr>
          <w:trHeight w:val="315"/>
        </w:trPr>
        <w:tc>
          <w:tcPr>
            <w:tcW w:w="720" w:type="dxa"/>
            <w:tcBorders>
              <w:top w:val="nil"/>
              <w:left w:val="single" w:sz="8" w:space="0" w:color="auto"/>
              <w:bottom w:val="single" w:sz="4" w:space="0" w:color="auto"/>
              <w:right w:val="single" w:sz="4" w:space="0" w:color="auto"/>
            </w:tcBorders>
            <w:vAlign w:val="bottom"/>
            <w:hideMark/>
          </w:tcPr>
          <w:p w14:paraId="6BBB72AB" w14:textId="77777777" w:rsidR="008F3D8A" w:rsidRPr="00180EB2" w:rsidRDefault="008F3D8A" w:rsidP="003C1CC2">
            <w:pPr>
              <w:spacing w:after="0" w:line="240" w:lineRule="auto"/>
              <w:jc w:val="center"/>
              <w:rPr>
                <w:rFonts w:ascii="Arial" w:eastAsia="Times New Roman" w:hAnsi="Arial" w:cs="Arial"/>
                <w:b/>
                <w:bCs/>
                <w:color w:val="000000"/>
                <w:sz w:val="24"/>
                <w:szCs w:val="24"/>
              </w:rPr>
            </w:pPr>
          </w:p>
        </w:tc>
        <w:tc>
          <w:tcPr>
            <w:tcW w:w="7840" w:type="dxa"/>
            <w:tcBorders>
              <w:top w:val="nil"/>
              <w:left w:val="nil"/>
              <w:bottom w:val="single" w:sz="4" w:space="0" w:color="auto"/>
              <w:right w:val="single" w:sz="4" w:space="0" w:color="auto"/>
            </w:tcBorders>
            <w:noWrap/>
            <w:vAlign w:val="bottom"/>
            <w:hideMark/>
          </w:tcPr>
          <w:p w14:paraId="6BBB72AC" w14:textId="77777777" w:rsidR="008F3D8A" w:rsidRPr="00180EB2" w:rsidRDefault="008F3D8A" w:rsidP="003C1CC2">
            <w:pPr>
              <w:spacing w:after="0" w:line="240" w:lineRule="auto"/>
              <w:jc w:val="center"/>
              <w:rPr>
                <w:rFonts w:ascii="Arial" w:eastAsia="Times New Roman" w:hAnsi="Arial" w:cs="Arial"/>
                <w:color w:val="000000"/>
                <w:sz w:val="24"/>
                <w:szCs w:val="24"/>
              </w:rPr>
            </w:pPr>
          </w:p>
        </w:tc>
        <w:tc>
          <w:tcPr>
            <w:tcW w:w="1280" w:type="dxa"/>
            <w:tcBorders>
              <w:top w:val="nil"/>
              <w:left w:val="nil"/>
              <w:bottom w:val="single" w:sz="4" w:space="0" w:color="auto"/>
              <w:right w:val="single" w:sz="4" w:space="0" w:color="auto"/>
            </w:tcBorders>
            <w:noWrap/>
            <w:vAlign w:val="center"/>
            <w:hideMark/>
          </w:tcPr>
          <w:p w14:paraId="6BBB72AD" w14:textId="77777777" w:rsidR="008F3D8A" w:rsidRPr="00180EB2" w:rsidRDefault="008F3D8A" w:rsidP="003C1CC2">
            <w:pPr>
              <w:spacing w:after="0" w:line="240" w:lineRule="auto"/>
              <w:jc w:val="center"/>
              <w:rPr>
                <w:rFonts w:ascii="Arial" w:eastAsia="Times New Roman" w:hAnsi="Arial" w:cs="Arial"/>
                <w:color w:val="000000"/>
                <w:sz w:val="24"/>
                <w:szCs w:val="24"/>
              </w:rPr>
            </w:pPr>
          </w:p>
        </w:tc>
      </w:tr>
    </w:tbl>
    <w:p w14:paraId="6BBB72AF" w14:textId="77777777" w:rsidR="008F3D8A" w:rsidRPr="0084196A" w:rsidRDefault="008F3D8A" w:rsidP="0084196A">
      <w:pPr>
        <w:rPr>
          <w:b/>
          <w:bCs/>
        </w:rPr>
      </w:pPr>
      <w:r w:rsidRPr="0084196A">
        <w:rPr>
          <w:b/>
          <w:bCs/>
        </w:rPr>
        <w:t>2. Salient Characteristics/Functional Requirements</w:t>
      </w:r>
      <w:bookmarkEnd w:id="1"/>
    </w:p>
    <w:p w14:paraId="6BBB72B0" w14:textId="77777777" w:rsidR="008F3D8A" w:rsidRPr="00D12862" w:rsidRDefault="008F3D8A" w:rsidP="006A7ECC">
      <w:pPr>
        <w:spacing w:after="0"/>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
    <w:p w14:paraId="6BBB72B8" w14:textId="77777777" w:rsidR="008F3D8A" w:rsidRPr="0084196A" w:rsidRDefault="008F3D8A" w:rsidP="0084196A">
      <w:pPr>
        <w:rPr>
          <w:b/>
          <w:bCs/>
        </w:rPr>
      </w:pPr>
      <w:bookmarkStart w:id="2" w:name="_Toc46585416"/>
      <w:r w:rsidRPr="0084196A">
        <w:rPr>
          <w:b/>
          <w:bCs/>
        </w:rPr>
        <w:t>3. Period of Performance</w:t>
      </w:r>
      <w:bookmarkEnd w:id="2"/>
    </w:p>
    <w:p w14:paraId="6BBB72B9" w14:textId="77777777" w:rsidR="008F3D8A" w:rsidRPr="002931E6" w:rsidRDefault="008F3D8A" w:rsidP="007064E9">
      <w:pPr>
        <w:rPr>
          <w:rFonts w:ascii="Arial" w:hAnsi="Arial" w:cs="Arial"/>
        </w:rPr>
      </w:pPr>
      <w:r w:rsidRPr="002931E6">
        <w:rPr>
          <w:rFonts w:ascii="Arial" w:hAnsi="Arial" w:cs="Arial"/>
        </w:rPr>
        <w:t>Work shall be performed during normal business days at MVAHCS, which is comprised of Monday through Friday each week (except federal holidays) between 8:00 a.m. and 4:30 p.m. central time. Deliver no later than 9/15/2026.</w:t>
      </w:r>
    </w:p>
    <w:p w14:paraId="6BBB72BA" w14:textId="77777777" w:rsidR="008F3D8A" w:rsidRPr="00942020" w:rsidRDefault="008F3D8A" w:rsidP="00942020">
      <w:pPr>
        <w:rPr>
          <w:b/>
          <w:bCs/>
        </w:rPr>
      </w:pPr>
      <w:bookmarkStart w:id="3" w:name="_Toc46585417"/>
      <w:r w:rsidRPr="00942020">
        <w:rPr>
          <w:b/>
          <w:bCs/>
        </w:rPr>
        <w:t xml:space="preserve">4. </w:t>
      </w:r>
      <w:bookmarkEnd w:id="3"/>
      <w:r w:rsidRPr="00942020">
        <w:rPr>
          <w:b/>
          <w:bCs/>
        </w:rPr>
        <w:t>Delivery Address:</w:t>
      </w:r>
    </w:p>
    <w:p w14:paraId="6BBB72BB" w14:textId="77777777" w:rsidR="008F3D8A" w:rsidRPr="002931E6" w:rsidRDefault="008F3D8A" w:rsidP="007064E9">
      <w:pPr>
        <w:pStyle w:val="Default"/>
        <w:rPr>
          <w:color w:val="auto"/>
          <w:sz w:val="22"/>
          <w:szCs w:val="22"/>
        </w:rPr>
      </w:pPr>
      <w:r w:rsidRPr="002931E6">
        <w:rPr>
          <w:color w:val="auto"/>
          <w:sz w:val="22"/>
          <w:szCs w:val="22"/>
        </w:rPr>
        <w:t xml:space="preserve">The contractor shall deliver the items at the facilities of Minneapolis VA Health Care System, One Veterans Drive, Minneapolis, MN 55417 and use the main delivery/loading dock </w:t>
      </w:r>
    </w:p>
    <w:p w14:paraId="6BBB72BC" w14:textId="77777777" w:rsidR="008F3D8A" w:rsidRPr="00E41A72" w:rsidRDefault="008F3D8A" w:rsidP="004E1491">
      <w:pPr>
        <w:pStyle w:val="Heading1"/>
        <w:rPr>
          <w:color w:val="0D0D0D" w:themeColor="text1" w:themeTint="F2"/>
          <w:sz w:val="22"/>
          <w:szCs w:val="22"/>
        </w:rPr>
      </w:pPr>
      <w:bookmarkStart w:id="4" w:name="_Toc46585418"/>
      <w:r>
        <w:rPr>
          <w:color w:val="0D0D0D" w:themeColor="text1" w:themeTint="F2"/>
          <w:sz w:val="22"/>
          <w:szCs w:val="22"/>
        </w:rPr>
        <w:lastRenderedPageBreak/>
        <w:t>5</w:t>
      </w:r>
      <w:r w:rsidRPr="00E41A72">
        <w:rPr>
          <w:color w:val="0D0D0D" w:themeColor="text1" w:themeTint="F2"/>
          <w:sz w:val="22"/>
          <w:szCs w:val="22"/>
        </w:rPr>
        <w:t xml:space="preserve">. </w:t>
      </w:r>
      <w:bookmarkEnd w:id="4"/>
      <w:r>
        <w:rPr>
          <w:color w:val="0D0D0D" w:themeColor="text1" w:themeTint="F2"/>
          <w:sz w:val="22"/>
          <w:szCs w:val="22"/>
        </w:rPr>
        <w:t>Point of Contact:</w:t>
      </w:r>
    </w:p>
    <w:p w14:paraId="6BBB72BD" w14:textId="77777777" w:rsidR="008F3D8A" w:rsidRDefault="008F3D8A" w:rsidP="00CE3C93">
      <w:pPr>
        <w:pStyle w:val="Default"/>
        <w:rPr>
          <w:color w:val="0D0D0D" w:themeColor="text1" w:themeTint="F2"/>
          <w:sz w:val="22"/>
          <w:szCs w:val="22"/>
        </w:rPr>
      </w:pPr>
      <w:r w:rsidRPr="00E41A72">
        <w:rPr>
          <w:color w:val="0D0D0D" w:themeColor="text1" w:themeTint="F2"/>
          <w:sz w:val="22"/>
          <w:szCs w:val="22"/>
        </w:rPr>
        <w:t>The contractor shall coordinate delivery</w:t>
      </w:r>
      <w:r>
        <w:rPr>
          <w:color w:val="0D0D0D" w:themeColor="text1" w:themeTint="F2"/>
          <w:sz w:val="22"/>
          <w:szCs w:val="22"/>
        </w:rPr>
        <w:t xml:space="preserve"> </w:t>
      </w:r>
      <w:r w:rsidRPr="00E41A72">
        <w:rPr>
          <w:color w:val="0D0D0D" w:themeColor="text1" w:themeTint="F2"/>
          <w:sz w:val="22"/>
          <w:szCs w:val="22"/>
        </w:rPr>
        <w:t>with the on-site Point of Contacts (POCs) listed below:</w:t>
      </w:r>
    </w:p>
    <w:p w14:paraId="6BBB72BE" w14:textId="77777777" w:rsidR="008F3D8A" w:rsidRPr="00E41A72" w:rsidRDefault="008F3D8A" w:rsidP="00CE3C93">
      <w:pPr>
        <w:pStyle w:val="Default"/>
        <w:rPr>
          <w:color w:val="0D0D0D" w:themeColor="text1" w:themeTint="F2"/>
          <w:sz w:val="22"/>
          <w:szCs w:val="22"/>
        </w:rPr>
      </w:pPr>
    </w:p>
    <w:p w14:paraId="6BBB72BF" w14:textId="77777777" w:rsidR="008F3D8A" w:rsidRPr="00E41A72" w:rsidRDefault="008F3D8A" w:rsidP="00180EB2">
      <w:pPr>
        <w:pStyle w:val="ListParagraph"/>
        <w:numPr>
          <w:ilvl w:val="0"/>
          <w:numId w:val="1"/>
        </w:numPr>
        <w:spacing w:after="0" w:line="240" w:lineRule="auto"/>
        <w:rPr>
          <w:rFonts w:ascii="Arial" w:hAnsi="Arial" w:cs="Arial"/>
          <w:color w:val="0D0D0D" w:themeColor="text1" w:themeTint="F2"/>
        </w:rPr>
      </w:pPr>
      <w:r w:rsidRPr="00E41A72">
        <w:rPr>
          <w:rFonts w:ascii="Arial" w:hAnsi="Arial" w:cs="Arial"/>
          <w:color w:val="0D0D0D" w:themeColor="text1" w:themeTint="F2"/>
        </w:rPr>
        <w:t xml:space="preserve">Gerald Swenson, A/C Equipment Mechanic, 612-725-2000x 2632 </w:t>
      </w:r>
      <w:hyperlink r:id="rId11" w:history="1">
        <w:r w:rsidRPr="00E41A72">
          <w:rPr>
            <w:rStyle w:val="Hyperlink"/>
            <w:rFonts w:ascii="Arial" w:hAnsi="Arial" w:cs="Arial"/>
            <w:color w:val="0D0D0D" w:themeColor="text1" w:themeTint="F2"/>
          </w:rPr>
          <w:t>gerald.swenson@va.gov</w:t>
        </w:r>
      </w:hyperlink>
    </w:p>
    <w:p w14:paraId="6BBB72C0" w14:textId="77777777" w:rsidR="008F3D8A" w:rsidRPr="00E41A72" w:rsidRDefault="008F3D8A" w:rsidP="00180EB2">
      <w:pPr>
        <w:pStyle w:val="ListParagraph"/>
        <w:numPr>
          <w:ilvl w:val="0"/>
          <w:numId w:val="1"/>
        </w:numPr>
        <w:spacing w:after="0" w:line="240" w:lineRule="auto"/>
        <w:rPr>
          <w:rFonts w:ascii="Arial" w:hAnsi="Arial" w:cs="Arial"/>
          <w:color w:val="0D0D0D" w:themeColor="text1" w:themeTint="F2"/>
        </w:rPr>
      </w:pPr>
      <w:r w:rsidRPr="00E41A72">
        <w:rPr>
          <w:rFonts w:ascii="Arial" w:hAnsi="Arial" w:cs="Arial"/>
          <w:color w:val="0D0D0D" w:themeColor="text1" w:themeTint="F2"/>
        </w:rPr>
        <w:t xml:space="preserve">Aaron Goodwin, Exe Chef, 612-467-6199 </w:t>
      </w:r>
      <w:hyperlink r:id="rId12" w:history="1">
        <w:r w:rsidRPr="00E41A72">
          <w:rPr>
            <w:rStyle w:val="Hyperlink"/>
            <w:rFonts w:ascii="Arial" w:hAnsi="Arial" w:cs="Arial"/>
            <w:color w:val="0D0D0D" w:themeColor="text1" w:themeTint="F2"/>
          </w:rPr>
          <w:t>aaron.goodwin@va.gov</w:t>
        </w:r>
      </w:hyperlink>
    </w:p>
    <w:p w14:paraId="6BBB72C1" w14:textId="77777777" w:rsidR="008F3D8A" w:rsidRPr="00E41A72" w:rsidRDefault="008F3D8A" w:rsidP="00180EB2">
      <w:pPr>
        <w:pStyle w:val="ListParagraph"/>
        <w:numPr>
          <w:ilvl w:val="0"/>
          <w:numId w:val="1"/>
        </w:numPr>
        <w:spacing w:after="0" w:line="240" w:lineRule="auto"/>
        <w:rPr>
          <w:rFonts w:ascii="Arial" w:hAnsi="Arial" w:cs="Arial"/>
          <w:color w:val="0D0D0D" w:themeColor="text1" w:themeTint="F2"/>
        </w:rPr>
      </w:pPr>
      <w:r w:rsidRPr="00E41A72">
        <w:rPr>
          <w:rFonts w:ascii="Arial" w:hAnsi="Arial" w:cs="Arial"/>
          <w:color w:val="0D0D0D" w:themeColor="text1" w:themeTint="F2"/>
        </w:rPr>
        <w:t>Karen Lis, Assistant Director, NFS, 612-467-2556 karen.lis@va.gov</w:t>
      </w:r>
    </w:p>
    <w:p w14:paraId="6BBB72C2" w14:textId="77777777" w:rsidR="008F3D8A" w:rsidRPr="001F28E4" w:rsidRDefault="008F3D8A" w:rsidP="001F28E4">
      <w:pPr>
        <w:spacing w:after="0" w:line="240" w:lineRule="auto"/>
        <w:rPr>
          <w:color w:val="0070C0"/>
        </w:rPr>
      </w:pPr>
    </w:p>
    <w:p w14:paraId="6BBB72C3" w14:textId="77777777" w:rsidR="008F3D8A" w:rsidRPr="009E6372" w:rsidRDefault="008F3D8A" w:rsidP="009D7314">
      <w:pPr>
        <w:pStyle w:val="Default"/>
        <w:ind w:left="720"/>
        <w:rPr>
          <w:rFonts w:asciiTheme="minorHAnsi" w:hAnsiTheme="minorHAnsi" w:cstheme="minorHAnsi"/>
          <w:sz w:val="22"/>
          <w:szCs w:val="22"/>
        </w:rPr>
      </w:pPr>
    </w:p>
    <w:p w14:paraId="6BBB72C4" w14:textId="77777777" w:rsidR="008F3D8A" w:rsidRDefault="008F3D8A" w:rsidP="00D73F57">
      <w:pPr>
        <w:pageBreakBefore/>
        <w:spacing w:after="0" w:line="240" w:lineRule="auto"/>
        <w:rPr>
          <w:rFonts w:ascii="Arial" w:hAnsi="Arial" w:cs="Arial"/>
          <w:b/>
          <w:bCs/>
          <w:sz w:val="24"/>
          <w:szCs w:val="24"/>
        </w:rPr>
      </w:pPr>
      <w:r w:rsidRPr="00D55258">
        <w:rPr>
          <w:rFonts w:ascii="Arial" w:hAnsi="Arial" w:cs="Arial"/>
          <w:b/>
          <w:bCs/>
          <w:sz w:val="24"/>
          <w:szCs w:val="24"/>
        </w:rPr>
        <w:lastRenderedPageBreak/>
        <w:t>SOURCES SOUGHT NOTICE</w:t>
      </w:r>
    </w:p>
    <w:p w14:paraId="6BBB72C5" w14:textId="77777777" w:rsidR="008F3D8A" w:rsidRDefault="008F3D8A" w:rsidP="00D73F57">
      <w:pPr>
        <w:spacing w:after="0" w:line="240" w:lineRule="auto"/>
        <w:rPr>
          <w:rFonts w:ascii="Arial" w:eastAsia="Times New Roman" w:hAnsi="Arial" w:cs="Arial"/>
          <w:b/>
          <w:bCs/>
          <w:sz w:val="24"/>
          <w:szCs w:val="24"/>
        </w:rPr>
      </w:pPr>
      <w:r w:rsidRPr="00D55258">
        <w:rPr>
          <w:rFonts w:ascii="Arial" w:eastAsia="Times New Roman" w:hAnsi="Arial" w:cs="Arial"/>
          <w:b/>
          <w:bCs/>
          <w:sz w:val="24"/>
          <w:szCs w:val="24"/>
        </w:rPr>
        <w:t>Before responding please carefully read and consider the following:</w:t>
      </w:r>
    </w:p>
    <w:p w14:paraId="6BBB72C6" w14:textId="77777777" w:rsidR="008F3D8A" w:rsidRPr="00D55258" w:rsidRDefault="008F3D8A" w:rsidP="00D73F57">
      <w:pPr>
        <w:spacing w:after="0" w:line="240" w:lineRule="auto"/>
        <w:rPr>
          <w:rFonts w:ascii="Arial" w:eastAsia="Times New Roman" w:hAnsi="Arial" w:cs="Arial"/>
          <w:b/>
          <w:bCs/>
          <w:sz w:val="24"/>
          <w:szCs w:val="24"/>
        </w:rPr>
      </w:pPr>
    </w:p>
    <w:p w14:paraId="6BBB72C7" w14:textId="77777777" w:rsidR="008F3D8A" w:rsidRPr="009F0108" w:rsidRDefault="008F3D8A" w:rsidP="00193CAF">
      <w:pPr>
        <w:spacing w:after="0" w:line="240" w:lineRule="auto"/>
        <w:rPr>
          <w:rFonts w:ascii="Arial" w:hAnsi="Arial" w:cs="Arial"/>
          <w:b/>
          <w:bCs/>
          <w:sz w:val="24"/>
          <w:szCs w:val="24"/>
        </w:rPr>
      </w:pPr>
      <w:r w:rsidRPr="009F0108">
        <w:rPr>
          <w:rFonts w:ascii="Arial" w:hAnsi="Arial" w:cs="Arial"/>
          <w:b/>
          <w:bCs/>
          <w:sz w:val="24"/>
          <w:szCs w:val="24"/>
        </w:rPr>
        <w:t xml:space="preserve">This is a </w:t>
      </w:r>
      <w:r>
        <w:rPr>
          <w:rFonts w:ascii="Arial" w:hAnsi="Arial" w:cs="Arial"/>
          <w:b/>
          <w:bCs/>
          <w:sz w:val="24"/>
          <w:szCs w:val="24"/>
        </w:rPr>
        <w:t>full and open competition sources sought</w:t>
      </w:r>
      <w:r w:rsidRPr="009F0108">
        <w:rPr>
          <w:rFonts w:ascii="Arial" w:hAnsi="Arial" w:cs="Arial"/>
          <w:b/>
          <w:bCs/>
          <w:sz w:val="24"/>
          <w:szCs w:val="24"/>
        </w:rPr>
        <w:t>.</w:t>
      </w:r>
    </w:p>
    <w:p w14:paraId="6BBB72C8" w14:textId="77777777" w:rsidR="008F3D8A" w:rsidRDefault="008F3D8A" w:rsidP="00193CAF">
      <w:pPr>
        <w:spacing w:after="0" w:line="240" w:lineRule="auto"/>
        <w:rPr>
          <w:rFonts w:ascii="Arial" w:hAnsi="Arial" w:cs="Arial"/>
          <w:sz w:val="24"/>
          <w:szCs w:val="24"/>
        </w:rPr>
      </w:pPr>
    </w:p>
    <w:p w14:paraId="6BBB72C9" w14:textId="77777777" w:rsidR="008F3D8A" w:rsidRPr="00D55258" w:rsidRDefault="008F3D8A" w:rsidP="00193CAF">
      <w:pPr>
        <w:spacing w:after="0" w:line="240" w:lineRule="auto"/>
        <w:rPr>
          <w:rFonts w:ascii="Arial" w:hAnsi="Arial" w:cs="Arial"/>
          <w:sz w:val="24"/>
          <w:szCs w:val="24"/>
        </w:rPr>
      </w:pPr>
      <w:r>
        <w:rPr>
          <w:rFonts w:ascii="Arial" w:hAnsi="Arial" w:cs="Arial"/>
          <w:sz w:val="24"/>
          <w:szCs w:val="24"/>
        </w:rPr>
        <w:t>Blast Chiller</w:t>
      </w:r>
      <w:r w:rsidRPr="00D55258">
        <w:rPr>
          <w:rFonts w:ascii="Arial" w:hAnsi="Arial" w:cs="Arial"/>
          <w:sz w:val="24"/>
          <w:szCs w:val="24"/>
        </w:rPr>
        <w:t xml:space="preserve"> for the Minneapolis VA Health Care System.  This is a Sources Sought Announcement Only and no solicitation is currently available. Responses will be used by the Government to make appropriate acquisition decisions. After a review of the responses to this Sources Sought Notice, a solicitation announcement may be posted. A response to this Sources Sought Notice is not an adequate reply to a potentially forthcoming solicitation.</w:t>
      </w:r>
    </w:p>
    <w:p w14:paraId="6BBB72CA" w14:textId="77777777" w:rsidR="008F3D8A" w:rsidRPr="00D55258" w:rsidRDefault="008F3D8A" w:rsidP="00D73F57">
      <w:pPr>
        <w:pStyle w:val="NoSpacing"/>
        <w:rPr>
          <w:rFonts w:ascii="Arial" w:hAnsi="Arial" w:cs="Arial"/>
          <w:sz w:val="24"/>
          <w:szCs w:val="24"/>
        </w:rPr>
      </w:pPr>
    </w:p>
    <w:p w14:paraId="6BBB72CB" w14:textId="77777777" w:rsidR="008F3D8A" w:rsidRPr="00D55258" w:rsidRDefault="008F3D8A" w:rsidP="00D73F57">
      <w:pPr>
        <w:pStyle w:val="NoSpacing"/>
        <w:rPr>
          <w:rFonts w:ascii="Arial" w:eastAsia="Times New Roman" w:hAnsi="Arial" w:cs="Arial"/>
          <w:sz w:val="24"/>
          <w:szCs w:val="24"/>
        </w:rPr>
      </w:pPr>
      <w:bookmarkStart w:id="5" w:name="_Hlk7763726"/>
      <w:r w:rsidRPr="00D55258">
        <w:rPr>
          <w:rFonts w:ascii="Arial" w:eastAsia="Times New Roman" w:hAnsi="Arial" w:cs="Arial"/>
          <w:sz w:val="24"/>
          <w:szCs w:val="24"/>
        </w:rPr>
        <w:t xml:space="preserve">All information contained in this Sources Sought Announcement is preliminary, as well as subject to modification, and is in no way binding on the Government.  The Government will not pay for any information submitted in response to this request.  </w:t>
      </w:r>
      <w:r w:rsidRPr="00D55258">
        <w:rPr>
          <w:rFonts w:ascii="Arial" w:hAnsi="Arial" w:cs="Arial"/>
          <w:iCs/>
          <w:sz w:val="24"/>
          <w:szCs w:val="24"/>
        </w:rPr>
        <w:t xml:space="preserve">Furthermore, the Government reserves the right to cancel this requirement at its discretion.  </w:t>
      </w:r>
      <w:r w:rsidRPr="00D55258">
        <w:rPr>
          <w:rFonts w:ascii="Arial" w:eastAsia="Times New Roman" w:hAnsi="Arial" w:cs="Arial"/>
          <w:sz w:val="24"/>
          <w:szCs w:val="24"/>
        </w:rPr>
        <w:t>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p>
    <w:p w14:paraId="6BBB72CC" w14:textId="77777777" w:rsidR="008F3D8A" w:rsidRPr="00D55258" w:rsidRDefault="008F3D8A" w:rsidP="00D73F57">
      <w:pPr>
        <w:pStyle w:val="NoSpacing"/>
        <w:rPr>
          <w:rFonts w:ascii="Arial" w:eastAsia="Times New Roman" w:hAnsi="Arial" w:cs="Arial"/>
          <w:sz w:val="24"/>
          <w:szCs w:val="24"/>
        </w:rPr>
      </w:pPr>
    </w:p>
    <w:p w14:paraId="6BBB72CD" w14:textId="77777777" w:rsidR="008F3D8A" w:rsidRPr="00D55258" w:rsidRDefault="008F3D8A" w:rsidP="00D73F57">
      <w:pPr>
        <w:spacing w:after="0" w:line="240" w:lineRule="auto"/>
        <w:rPr>
          <w:rFonts w:ascii="Arial" w:hAnsi="Arial" w:cs="Arial"/>
          <w:sz w:val="24"/>
          <w:szCs w:val="24"/>
        </w:rPr>
      </w:pPr>
      <w:r w:rsidRPr="00D55258">
        <w:rPr>
          <w:rFonts w:ascii="Arial" w:eastAsia="Times New Roman" w:hAnsi="Arial" w:cs="Arial"/>
          <w:sz w:val="24"/>
          <w:szCs w:val="24"/>
        </w:rPr>
        <w:t xml:space="preserve">The applicable </w:t>
      </w:r>
      <w:r w:rsidRPr="00D55258">
        <w:rPr>
          <w:rFonts w:ascii="Arial" w:eastAsia="Times New Roman" w:hAnsi="Arial" w:cs="Arial"/>
          <w:sz w:val="24"/>
          <w:szCs w:val="24"/>
          <w:u w:val="single"/>
        </w:rPr>
        <w:t xml:space="preserve">North American Industry Classification System (NAICS) Code is </w:t>
      </w:r>
      <w:r>
        <w:rPr>
          <w:rFonts w:ascii="Arial" w:eastAsia="Times New Roman" w:hAnsi="Arial" w:cs="Arial"/>
          <w:sz w:val="24"/>
          <w:szCs w:val="24"/>
          <w:u w:val="single"/>
        </w:rPr>
        <w:t>333241</w:t>
      </w:r>
      <w:r w:rsidRPr="00D55258">
        <w:rPr>
          <w:rFonts w:ascii="Arial" w:eastAsia="Times New Roman" w:hAnsi="Arial" w:cs="Arial"/>
          <w:sz w:val="24"/>
          <w:szCs w:val="24"/>
        </w:rPr>
        <w:t xml:space="preserve">, </w:t>
      </w:r>
      <w:r>
        <w:rPr>
          <w:rFonts w:ascii="Arial" w:eastAsia="Times New Roman" w:hAnsi="Arial" w:cs="Arial"/>
          <w:sz w:val="24"/>
          <w:szCs w:val="24"/>
        </w:rPr>
        <w:t>Food Product Machinery Manufacturing</w:t>
      </w:r>
      <w:r w:rsidRPr="00D55258">
        <w:rPr>
          <w:rFonts w:ascii="Arial" w:eastAsia="Times New Roman" w:hAnsi="Arial" w:cs="Arial"/>
          <w:sz w:val="24"/>
          <w:szCs w:val="24"/>
        </w:rPr>
        <w:t>, size standard is</w:t>
      </w:r>
      <w:r>
        <w:rPr>
          <w:rFonts w:ascii="Arial" w:eastAsia="Times New Roman" w:hAnsi="Arial" w:cs="Arial"/>
          <w:sz w:val="24"/>
          <w:szCs w:val="24"/>
        </w:rPr>
        <w:t xml:space="preserve"> 500 employees</w:t>
      </w:r>
      <w:r w:rsidRPr="00D55258">
        <w:rPr>
          <w:rFonts w:ascii="Arial" w:eastAsia="Times New Roman" w:hAnsi="Arial" w:cs="Arial"/>
          <w:sz w:val="24"/>
          <w:szCs w:val="24"/>
        </w:rPr>
        <w:t>.</w:t>
      </w:r>
      <w:r w:rsidRPr="00D55258">
        <w:rPr>
          <w:rFonts w:ascii="Arial" w:hAnsi="Arial" w:cs="Arial"/>
          <w:sz w:val="24"/>
          <w:szCs w:val="24"/>
        </w:rPr>
        <w:t xml:space="preserve"> NOTE: Please ensure that the System for Award Management (SAM) indicates this NAICS code if you are interested in the requirement.</w:t>
      </w:r>
    </w:p>
    <w:p w14:paraId="6BBB72CE" w14:textId="77777777" w:rsidR="008F3D8A" w:rsidRPr="00D55258" w:rsidRDefault="008F3D8A" w:rsidP="00D73F57">
      <w:pPr>
        <w:spacing w:after="0" w:line="240" w:lineRule="auto"/>
        <w:rPr>
          <w:rFonts w:ascii="Arial" w:hAnsi="Arial" w:cs="Arial"/>
          <w:sz w:val="24"/>
          <w:szCs w:val="24"/>
        </w:rPr>
      </w:pPr>
    </w:p>
    <w:p w14:paraId="6BBB72CF" w14:textId="77777777" w:rsidR="008F3D8A" w:rsidRPr="00D55258" w:rsidRDefault="008F3D8A" w:rsidP="00D73F57">
      <w:pPr>
        <w:spacing w:after="0" w:line="240" w:lineRule="auto"/>
        <w:rPr>
          <w:rFonts w:ascii="Arial" w:hAnsi="Arial" w:cs="Arial"/>
          <w:bCs/>
          <w:sz w:val="24"/>
          <w:szCs w:val="24"/>
        </w:rPr>
      </w:pPr>
      <w:r w:rsidRPr="00D55258">
        <w:rPr>
          <w:rFonts w:ascii="Arial" w:hAnsi="Arial" w:cs="Arial"/>
          <w:bCs/>
          <w:sz w:val="24"/>
          <w:szCs w:val="24"/>
        </w:rPr>
        <w:t>This acquisition may also be subject to the Nonmanufacturer Rule, see FAR 52.219-33.</w:t>
      </w:r>
    </w:p>
    <w:p w14:paraId="6BBB72D0" w14:textId="77777777" w:rsidR="008F3D8A" w:rsidRPr="00D55258" w:rsidRDefault="008F3D8A" w:rsidP="00D73F57">
      <w:pPr>
        <w:spacing w:after="0" w:line="240" w:lineRule="auto"/>
        <w:rPr>
          <w:rFonts w:ascii="Arial" w:hAnsi="Arial" w:cs="Arial"/>
          <w:b/>
          <w:sz w:val="24"/>
          <w:szCs w:val="24"/>
          <w:u w:val="single"/>
        </w:rPr>
      </w:pPr>
    </w:p>
    <w:p w14:paraId="6BBB72D1" w14:textId="77777777" w:rsidR="008F3D8A" w:rsidRPr="00D55258" w:rsidRDefault="008F3D8A" w:rsidP="00D73F57">
      <w:pPr>
        <w:spacing w:after="0" w:line="240" w:lineRule="auto"/>
        <w:rPr>
          <w:rFonts w:ascii="Arial" w:hAnsi="Arial" w:cs="Arial"/>
          <w:b/>
          <w:sz w:val="24"/>
          <w:szCs w:val="24"/>
          <w:u w:val="single"/>
        </w:rPr>
      </w:pPr>
      <w:r w:rsidRPr="00D55258">
        <w:rPr>
          <w:rFonts w:ascii="Arial" w:hAnsi="Arial" w:cs="Arial"/>
          <w:b/>
          <w:sz w:val="24"/>
          <w:szCs w:val="24"/>
          <w:u w:val="single"/>
        </w:rPr>
        <w:t>Description of S</w:t>
      </w:r>
      <w:r>
        <w:rPr>
          <w:rFonts w:ascii="Arial" w:hAnsi="Arial" w:cs="Arial"/>
          <w:b/>
          <w:sz w:val="24"/>
          <w:szCs w:val="24"/>
          <w:u w:val="single"/>
        </w:rPr>
        <w:t>upplie</w:t>
      </w:r>
      <w:r w:rsidRPr="00D55258">
        <w:rPr>
          <w:rFonts w:ascii="Arial" w:hAnsi="Arial" w:cs="Arial"/>
          <w:b/>
          <w:sz w:val="24"/>
          <w:szCs w:val="24"/>
          <w:u w:val="single"/>
        </w:rPr>
        <w:t>s</w:t>
      </w:r>
    </w:p>
    <w:p w14:paraId="6BBB72D2" w14:textId="77777777" w:rsidR="008F3D8A" w:rsidRPr="00D55258" w:rsidRDefault="008F3D8A" w:rsidP="00D73F57">
      <w:pPr>
        <w:pStyle w:val="ListParagraph"/>
        <w:numPr>
          <w:ilvl w:val="0"/>
          <w:numId w:val="2"/>
        </w:numPr>
        <w:spacing w:after="0" w:line="240" w:lineRule="auto"/>
        <w:rPr>
          <w:rFonts w:ascii="Arial" w:hAnsi="Arial" w:cs="Arial"/>
          <w:sz w:val="24"/>
          <w:szCs w:val="24"/>
        </w:rPr>
      </w:pPr>
      <w:r w:rsidRPr="00D55258">
        <w:rPr>
          <w:rFonts w:ascii="Arial" w:hAnsi="Arial" w:cs="Arial"/>
          <w:sz w:val="24"/>
          <w:szCs w:val="24"/>
        </w:rPr>
        <w:t xml:space="preserve">See </w:t>
      </w:r>
      <w:r>
        <w:rPr>
          <w:rFonts w:ascii="Arial" w:hAnsi="Arial" w:cs="Arial"/>
          <w:sz w:val="24"/>
          <w:szCs w:val="24"/>
        </w:rPr>
        <w:t>included</w:t>
      </w:r>
      <w:r w:rsidRPr="00D55258">
        <w:rPr>
          <w:rFonts w:ascii="Arial" w:hAnsi="Arial" w:cs="Arial"/>
          <w:sz w:val="24"/>
          <w:szCs w:val="24"/>
        </w:rPr>
        <w:t xml:space="preserve"> Statement of Work</w:t>
      </w:r>
    </w:p>
    <w:bookmarkEnd w:id="5"/>
    <w:p w14:paraId="6BBB72D3" w14:textId="77777777" w:rsidR="008F3D8A" w:rsidRPr="00D55258" w:rsidRDefault="008F3D8A" w:rsidP="00D73F57">
      <w:pPr>
        <w:spacing w:after="0" w:line="240" w:lineRule="auto"/>
        <w:rPr>
          <w:rFonts w:ascii="Arial" w:eastAsia="Times New Roman" w:hAnsi="Arial" w:cs="Arial"/>
          <w:sz w:val="24"/>
          <w:szCs w:val="24"/>
        </w:rPr>
      </w:pPr>
    </w:p>
    <w:p w14:paraId="6BBB72D4" w14:textId="77777777" w:rsidR="008F3D8A" w:rsidRPr="00D55258" w:rsidRDefault="008F3D8A" w:rsidP="00C17EF3">
      <w:pPr>
        <w:spacing w:after="0" w:line="240" w:lineRule="auto"/>
        <w:rPr>
          <w:rFonts w:ascii="Arial" w:eastAsia="Times New Roman" w:hAnsi="Arial" w:cs="Arial"/>
          <w:sz w:val="24"/>
          <w:szCs w:val="24"/>
        </w:rPr>
      </w:pPr>
      <w:r w:rsidRPr="00D55258">
        <w:rPr>
          <w:rFonts w:ascii="Arial" w:eastAsia="Times New Roman" w:hAnsi="Arial" w:cs="Arial"/>
          <w:sz w:val="24"/>
          <w:szCs w:val="24"/>
        </w:rPr>
        <w:t>Interested firms with the capability of providing the requirement, per applicable subcontracting rule limitations and nonmanufacturer rule, shall submit capability statements so the Government can determine the firm’s experience and capability to provide the requirements.  Failure to demonstrate the capability of providing the requirement in response to this market survey may affect the Government’s review of the industry’s ability to perform or provide these requirements.</w:t>
      </w:r>
    </w:p>
    <w:p w14:paraId="6BBB72D5" w14:textId="77777777" w:rsidR="008F3D8A" w:rsidRPr="00D55258" w:rsidRDefault="008F3D8A" w:rsidP="00C17EF3">
      <w:pPr>
        <w:spacing w:after="0" w:line="240" w:lineRule="auto"/>
        <w:rPr>
          <w:rFonts w:ascii="Arial" w:eastAsia="Times New Roman" w:hAnsi="Arial" w:cs="Arial"/>
          <w:sz w:val="24"/>
          <w:szCs w:val="24"/>
        </w:rPr>
      </w:pPr>
    </w:p>
    <w:p w14:paraId="6BBB72D6" w14:textId="77777777" w:rsidR="008F3D8A" w:rsidRPr="00D55258" w:rsidRDefault="008F3D8A" w:rsidP="00C17EF3">
      <w:pPr>
        <w:spacing w:after="0" w:line="240" w:lineRule="auto"/>
        <w:rPr>
          <w:rFonts w:ascii="Arial" w:eastAsia="Times New Roman" w:hAnsi="Arial" w:cs="Arial"/>
          <w:sz w:val="24"/>
          <w:szCs w:val="24"/>
        </w:rPr>
      </w:pPr>
      <w:r w:rsidRPr="00D55258">
        <w:rPr>
          <w:rFonts w:ascii="Arial" w:eastAsia="Times New Roman" w:hAnsi="Arial" w:cs="Arial"/>
          <w:sz w:val="24"/>
          <w:szCs w:val="24"/>
        </w:rPr>
        <w:t>Firms shall include the following information with their responses</w:t>
      </w:r>
      <w:r>
        <w:rPr>
          <w:rFonts w:ascii="Arial" w:eastAsia="Times New Roman" w:hAnsi="Arial" w:cs="Arial"/>
          <w:sz w:val="24"/>
          <w:szCs w:val="24"/>
        </w:rPr>
        <w:t xml:space="preserve"> if applicable</w:t>
      </w:r>
      <w:r w:rsidRPr="00D55258">
        <w:rPr>
          <w:rFonts w:ascii="Arial" w:eastAsia="Times New Roman" w:hAnsi="Arial" w:cs="Arial"/>
          <w:sz w:val="24"/>
          <w:szCs w:val="24"/>
        </w:rPr>
        <w:t>:</w:t>
      </w:r>
    </w:p>
    <w:p w14:paraId="6BBB72D7" w14:textId="77777777" w:rsidR="008F3D8A" w:rsidRPr="00D55258" w:rsidRDefault="008F3D8A" w:rsidP="00C17EF3">
      <w:pPr>
        <w:spacing w:after="0" w:line="240" w:lineRule="auto"/>
        <w:rPr>
          <w:rFonts w:ascii="Arial" w:eastAsia="Times New Roman" w:hAnsi="Arial" w:cs="Arial"/>
          <w:sz w:val="24"/>
          <w:szCs w:val="24"/>
        </w:rPr>
      </w:pPr>
    </w:p>
    <w:p w14:paraId="6BBB72D8" w14:textId="77777777" w:rsidR="008F3D8A" w:rsidRPr="00D55258" w:rsidRDefault="008F3D8A" w:rsidP="008F2B40">
      <w:pPr>
        <w:pStyle w:val="ListParagraph"/>
        <w:numPr>
          <w:ilvl w:val="0"/>
          <w:numId w:val="3"/>
        </w:numPr>
        <w:spacing w:after="0" w:line="240" w:lineRule="auto"/>
        <w:rPr>
          <w:rFonts w:ascii="Arial" w:eastAsia="Times New Roman" w:hAnsi="Arial" w:cs="Arial"/>
          <w:sz w:val="24"/>
          <w:szCs w:val="24"/>
        </w:rPr>
      </w:pPr>
      <w:r w:rsidRPr="00D55258">
        <w:rPr>
          <w:rFonts w:ascii="Arial" w:eastAsia="Times New Roman" w:hAnsi="Arial" w:cs="Arial"/>
          <w:sz w:val="24"/>
          <w:szCs w:val="24"/>
        </w:rPr>
        <w:t>Organization name, unique entity identification (UEI) number, address, socioeconomic category of your firm under the NAICS, email address of a point of contact who can verify the demonstrated capabilities, website address, and telephone number.</w:t>
      </w:r>
    </w:p>
    <w:p w14:paraId="6BBB72D9" w14:textId="77777777" w:rsidR="008F3D8A" w:rsidRPr="00D55258" w:rsidRDefault="008F3D8A" w:rsidP="008F2B40">
      <w:pPr>
        <w:spacing w:after="0" w:line="240" w:lineRule="auto"/>
        <w:rPr>
          <w:rFonts w:ascii="Arial" w:eastAsia="Times New Roman" w:hAnsi="Arial" w:cs="Arial"/>
          <w:sz w:val="24"/>
          <w:szCs w:val="24"/>
        </w:rPr>
      </w:pPr>
    </w:p>
    <w:p w14:paraId="6BBB72DA" w14:textId="77777777" w:rsidR="008F3D8A" w:rsidRPr="00D55258" w:rsidRDefault="008F3D8A" w:rsidP="00C17EF3">
      <w:pPr>
        <w:pStyle w:val="ListParagraph"/>
        <w:numPr>
          <w:ilvl w:val="0"/>
          <w:numId w:val="3"/>
        </w:numPr>
        <w:spacing w:after="0" w:line="240" w:lineRule="auto"/>
        <w:rPr>
          <w:rFonts w:ascii="Arial" w:eastAsia="Times New Roman" w:hAnsi="Arial" w:cs="Arial"/>
          <w:sz w:val="24"/>
          <w:szCs w:val="24"/>
        </w:rPr>
      </w:pPr>
      <w:r w:rsidRPr="00D55258">
        <w:rPr>
          <w:rFonts w:ascii="Arial" w:eastAsia="Times New Roman" w:hAnsi="Arial" w:cs="Arial"/>
          <w:sz w:val="24"/>
          <w:szCs w:val="24"/>
        </w:rPr>
        <w:t xml:space="preserve">Capability statement demonstrating the ability to meet the specialized requirements stated in the Statement of Work (see attached) and their expertise </w:t>
      </w:r>
      <w:r w:rsidRPr="00D55258">
        <w:rPr>
          <w:rFonts w:ascii="Arial" w:eastAsia="Times New Roman" w:hAnsi="Arial" w:cs="Arial"/>
          <w:sz w:val="24"/>
          <w:szCs w:val="24"/>
        </w:rPr>
        <w:lastRenderedPageBreak/>
        <w:t>in the above-described areas in sufficient detail, including any other specific and relevant information.</w:t>
      </w:r>
    </w:p>
    <w:p w14:paraId="6BBB72DB" w14:textId="77777777" w:rsidR="008F3D8A" w:rsidRPr="00D55258" w:rsidRDefault="008F3D8A" w:rsidP="008F2B40">
      <w:pPr>
        <w:pStyle w:val="ListParagraph"/>
        <w:rPr>
          <w:rFonts w:ascii="Arial" w:eastAsia="Times New Roman" w:hAnsi="Arial" w:cs="Arial"/>
          <w:sz w:val="24"/>
          <w:szCs w:val="24"/>
        </w:rPr>
      </w:pPr>
    </w:p>
    <w:p w14:paraId="6BBB72DC" w14:textId="77777777" w:rsidR="008F3D8A" w:rsidRPr="00D55258" w:rsidRDefault="008F3D8A" w:rsidP="00D73F57">
      <w:pPr>
        <w:pStyle w:val="ListParagraph"/>
        <w:numPr>
          <w:ilvl w:val="0"/>
          <w:numId w:val="3"/>
        </w:numPr>
        <w:spacing w:after="0" w:line="240" w:lineRule="auto"/>
        <w:rPr>
          <w:rFonts w:ascii="Arial" w:eastAsia="Times New Roman" w:hAnsi="Arial" w:cs="Arial"/>
          <w:sz w:val="24"/>
          <w:szCs w:val="24"/>
        </w:rPr>
      </w:pPr>
      <w:r w:rsidRPr="00D55258">
        <w:rPr>
          <w:rFonts w:ascii="Arial" w:eastAsia="Times New Roman" w:hAnsi="Arial" w:cs="Arial"/>
          <w:sz w:val="24"/>
          <w:szCs w:val="24"/>
        </w:rPr>
        <w:t>Copies of any agreements with companies/manufacturer(s) showing authorization to provide required products / services.</w:t>
      </w:r>
    </w:p>
    <w:p w14:paraId="6BBB72DD" w14:textId="77777777" w:rsidR="008F3D8A" w:rsidRPr="00D55258" w:rsidRDefault="008F3D8A" w:rsidP="00874D82">
      <w:pPr>
        <w:pStyle w:val="ListParagraph"/>
        <w:rPr>
          <w:rFonts w:ascii="Arial" w:eastAsia="Times New Roman" w:hAnsi="Arial" w:cs="Arial"/>
          <w:sz w:val="24"/>
          <w:szCs w:val="24"/>
        </w:rPr>
      </w:pPr>
    </w:p>
    <w:p w14:paraId="6BBB72DE" w14:textId="77777777" w:rsidR="008F3D8A" w:rsidRPr="00D55258" w:rsidRDefault="008F3D8A" w:rsidP="00D73F57">
      <w:pPr>
        <w:pStyle w:val="ListParagraph"/>
        <w:numPr>
          <w:ilvl w:val="0"/>
          <w:numId w:val="3"/>
        </w:numPr>
        <w:spacing w:after="0" w:line="240" w:lineRule="auto"/>
        <w:rPr>
          <w:rFonts w:ascii="Arial" w:eastAsia="Times New Roman" w:hAnsi="Arial" w:cs="Arial"/>
          <w:sz w:val="24"/>
          <w:szCs w:val="24"/>
        </w:rPr>
      </w:pPr>
      <w:r w:rsidRPr="00D55258">
        <w:rPr>
          <w:rFonts w:ascii="Arial" w:eastAsia="Times New Roman" w:hAnsi="Arial" w:cs="Arial"/>
          <w:sz w:val="24"/>
          <w:szCs w:val="24"/>
        </w:rPr>
        <w:t>Small Business respondents indicate the estimate of services/supplies to be subcontracted.</w:t>
      </w:r>
    </w:p>
    <w:p w14:paraId="6BBB72DF" w14:textId="77777777" w:rsidR="008F3D8A" w:rsidRPr="00D55258" w:rsidRDefault="008F3D8A" w:rsidP="00874D82">
      <w:pPr>
        <w:pStyle w:val="ListParagraph"/>
        <w:rPr>
          <w:rFonts w:ascii="Arial" w:eastAsia="Times New Roman" w:hAnsi="Arial" w:cs="Arial"/>
          <w:sz w:val="24"/>
          <w:szCs w:val="24"/>
        </w:rPr>
      </w:pPr>
    </w:p>
    <w:p w14:paraId="6BBB72E0" w14:textId="77777777" w:rsidR="008F3D8A" w:rsidRPr="00D55258" w:rsidRDefault="008F3D8A" w:rsidP="00874D82">
      <w:pPr>
        <w:pStyle w:val="ListParagraph"/>
        <w:numPr>
          <w:ilvl w:val="0"/>
          <w:numId w:val="4"/>
        </w:numPr>
        <w:spacing w:after="0" w:line="240" w:lineRule="auto"/>
        <w:rPr>
          <w:rFonts w:ascii="Arial" w:eastAsia="Times New Roman" w:hAnsi="Arial" w:cs="Arial"/>
          <w:sz w:val="24"/>
          <w:szCs w:val="24"/>
        </w:rPr>
      </w:pPr>
      <w:r w:rsidRPr="00D55258">
        <w:rPr>
          <w:rFonts w:ascii="Arial" w:hAnsi="Arial" w:cs="Arial"/>
          <w:sz w:val="24"/>
          <w:szCs w:val="24"/>
        </w:rPr>
        <w:t xml:space="preserve">What percentage of services/supplies (estimated) would the company perform as the Prime Contractor? __________________% </w:t>
      </w:r>
    </w:p>
    <w:p w14:paraId="6BBB72E1" w14:textId="77777777" w:rsidR="008F3D8A" w:rsidRPr="00D55258" w:rsidRDefault="008F3D8A" w:rsidP="00874D82">
      <w:pPr>
        <w:pStyle w:val="ListParagraph"/>
        <w:numPr>
          <w:ilvl w:val="0"/>
          <w:numId w:val="4"/>
        </w:numPr>
        <w:spacing w:after="0" w:line="240" w:lineRule="auto"/>
        <w:rPr>
          <w:rFonts w:ascii="Arial" w:eastAsia="Times New Roman" w:hAnsi="Arial" w:cs="Arial"/>
          <w:sz w:val="24"/>
          <w:szCs w:val="24"/>
        </w:rPr>
      </w:pPr>
      <w:r w:rsidRPr="00D55258">
        <w:rPr>
          <w:rFonts w:ascii="Arial" w:hAnsi="Arial" w:cs="Arial"/>
          <w:sz w:val="24"/>
          <w:szCs w:val="24"/>
        </w:rPr>
        <w:t>What percentage of services/supplies (estimated) would the company subcontract to other firms? __________________%</w:t>
      </w:r>
    </w:p>
    <w:p w14:paraId="6BBB72E2" w14:textId="77777777" w:rsidR="008F3D8A" w:rsidRPr="00D55258" w:rsidRDefault="008F3D8A" w:rsidP="00097AA5">
      <w:pPr>
        <w:spacing w:after="0" w:line="240" w:lineRule="auto"/>
        <w:rPr>
          <w:rFonts w:ascii="Arial" w:eastAsia="Times New Roman" w:hAnsi="Arial" w:cs="Arial"/>
          <w:sz w:val="24"/>
          <w:szCs w:val="24"/>
        </w:rPr>
      </w:pPr>
    </w:p>
    <w:p w14:paraId="6BBB72E3" w14:textId="77777777" w:rsidR="008F3D8A" w:rsidRPr="00D55258" w:rsidRDefault="008F3D8A" w:rsidP="003018E0">
      <w:pPr>
        <w:pStyle w:val="ListParagraph"/>
        <w:numPr>
          <w:ilvl w:val="0"/>
          <w:numId w:val="3"/>
        </w:numPr>
        <w:rPr>
          <w:rFonts w:ascii="Arial" w:eastAsia="Times New Roman" w:hAnsi="Arial" w:cs="Arial"/>
          <w:sz w:val="24"/>
          <w:szCs w:val="24"/>
        </w:rPr>
      </w:pPr>
      <w:r w:rsidRPr="00D55258">
        <w:rPr>
          <w:rFonts w:ascii="Arial" w:eastAsia="Times New Roman" w:hAnsi="Arial" w:cs="Arial"/>
          <w:sz w:val="24"/>
          <w:szCs w:val="24"/>
        </w:rPr>
        <w:t>Identify if your organization is the manufacturer of the requested supplies. If you are not the manufacturer, identify the manufacturer of the supplies that you will provide and their socio-economic category.</w:t>
      </w:r>
      <w:r w:rsidRPr="00D55258">
        <w:rPr>
          <w:rFonts w:ascii="Arial" w:hAnsi="Arial" w:cs="Arial"/>
          <w:sz w:val="24"/>
          <w:szCs w:val="24"/>
        </w:rPr>
        <w:t xml:space="preserve"> </w:t>
      </w:r>
    </w:p>
    <w:p w14:paraId="6BBB72E4" w14:textId="77777777" w:rsidR="008F3D8A" w:rsidRPr="00D55258" w:rsidRDefault="008F3D8A" w:rsidP="00941C25">
      <w:pPr>
        <w:pStyle w:val="ListParagraph"/>
        <w:numPr>
          <w:ilvl w:val="1"/>
          <w:numId w:val="3"/>
        </w:numPr>
        <w:rPr>
          <w:rFonts w:ascii="Arial" w:eastAsia="Times New Roman" w:hAnsi="Arial" w:cs="Arial"/>
          <w:sz w:val="24"/>
          <w:szCs w:val="24"/>
        </w:rPr>
      </w:pPr>
      <w:r w:rsidRPr="00D55258">
        <w:rPr>
          <w:rFonts w:ascii="Arial" w:eastAsia="Times New Roman" w:hAnsi="Arial" w:cs="Arial"/>
          <w:sz w:val="24"/>
          <w:szCs w:val="24"/>
        </w:rPr>
        <w:t>Fill out the certificate under FAR Provision 52.225-2(b), identifying the item and its country of origin (see attached). If the product is a US domestic end product, write in USA for the item's country of origin.</w:t>
      </w:r>
    </w:p>
    <w:p w14:paraId="6BBB72E5" w14:textId="77777777" w:rsidR="008F3D8A" w:rsidRPr="00D55258" w:rsidRDefault="008F3D8A" w:rsidP="00941C25">
      <w:pPr>
        <w:pStyle w:val="ListParagraph"/>
        <w:ind w:left="1440"/>
        <w:rPr>
          <w:rFonts w:ascii="Arial" w:eastAsia="Times New Roman" w:hAnsi="Arial" w:cs="Arial"/>
          <w:sz w:val="24"/>
          <w:szCs w:val="24"/>
        </w:rPr>
      </w:pPr>
    </w:p>
    <w:p w14:paraId="6BBB72E6" w14:textId="77777777" w:rsidR="008F3D8A" w:rsidRPr="00D55258" w:rsidRDefault="008F3D8A" w:rsidP="00941C25">
      <w:pPr>
        <w:pStyle w:val="ListParagraph"/>
        <w:numPr>
          <w:ilvl w:val="0"/>
          <w:numId w:val="3"/>
        </w:numPr>
        <w:rPr>
          <w:rFonts w:ascii="Arial" w:eastAsia="Times New Roman" w:hAnsi="Arial" w:cs="Arial"/>
          <w:sz w:val="24"/>
          <w:szCs w:val="24"/>
        </w:rPr>
      </w:pPr>
      <w:r w:rsidRPr="00D55258">
        <w:rPr>
          <w:rFonts w:ascii="Arial" w:eastAsia="Times New Roman" w:hAnsi="Arial" w:cs="Arial"/>
          <w:sz w:val="24"/>
          <w:szCs w:val="24"/>
        </w:rPr>
        <w:t>State whether any of the requested services/supplies may be ordered against a government contract awarded to your organization (e.g Federal Supply Schedule (FSS), General Services Administration (GSA), etc.). </w:t>
      </w:r>
    </w:p>
    <w:p w14:paraId="6BBB72E7" w14:textId="77777777" w:rsidR="008F3D8A" w:rsidRPr="00D55258" w:rsidRDefault="008F3D8A" w:rsidP="00941C25">
      <w:pPr>
        <w:pStyle w:val="ListParagraph"/>
        <w:rPr>
          <w:rFonts w:ascii="Arial" w:eastAsia="Times New Roman" w:hAnsi="Arial" w:cs="Arial"/>
          <w:sz w:val="24"/>
          <w:szCs w:val="24"/>
        </w:rPr>
      </w:pPr>
    </w:p>
    <w:p w14:paraId="6BBB72E8" w14:textId="77777777" w:rsidR="008F3D8A" w:rsidRPr="00D55258" w:rsidRDefault="008F3D8A" w:rsidP="00941C25">
      <w:pPr>
        <w:pStyle w:val="ListParagraph"/>
        <w:numPr>
          <w:ilvl w:val="0"/>
          <w:numId w:val="3"/>
        </w:numPr>
        <w:rPr>
          <w:rFonts w:ascii="Arial" w:eastAsia="Times New Roman" w:hAnsi="Arial" w:cs="Arial"/>
          <w:sz w:val="24"/>
          <w:szCs w:val="24"/>
        </w:rPr>
      </w:pPr>
      <w:r w:rsidRPr="00D55258">
        <w:rPr>
          <w:rFonts w:ascii="Arial" w:eastAsia="Times New Roman" w:hAnsi="Arial" w:cs="Arial"/>
          <w:sz w:val="24"/>
          <w:szCs w:val="24"/>
        </w:rPr>
        <w:t>Provide estimated shipping and delivery information for the requested supplies (e.g. Expected lead time on delivery)</w:t>
      </w:r>
    </w:p>
    <w:p w14:paraId="6BBB72E9" w14:textId="77777777" w:rsidR="008F3D8A" w:rsidRPr="00D55258" w:rsidRDefault="008F3D8A" w:rsidP="008F2B40">
      <w:pPr>
        <w:spacing w:after="0" w:line="240" w:lineRule="auto"/>
        <w:rPr>
          <w:rFonts w:ascii="Arial" w:eastAsia="Times New Roman" w:hAnsi="Arial" w:cs="Arial"/>
          <w:sz w:val="24"/>
          <w:szCs w:val="24"/>
        </w:rPr>
      </w:pPr>
      <w:r w:rsidRPr="00D55258">
        <w:rPr>
          <w:rFonts w:ascii="Arial" w:eastAsia="Times New Roman" w:hAnsi="Arial" w:cs="Arial"/>
          <w:sz w:val="24"/>
          <w:szCs w:val="24"/>
        </w:rPr>
        <w:t xml:space="preserve">Only firms seriously interested and truly capable should send their information described above and any questions by email to </w:t>
      </w:r>
      <w:hyperlink r:id="rId13" w:history="1">
        <w:r w:rsidRPr="00CF6854">
          <w:rPr>
            <w:rStyle w:val="Hyperlink"/>
            <w:rFonts w:ascii="Arial" w:eastAsia="Times New Roman" w:hAnsi="Arial" w:cs="Arial"/>
            <w:sz w:val="24"/>
            <w:szCs w:val="24"/>
          </w:rPr>
          <w:t>robert.bennett8@va.gov</w:t>
        </w:r>
      </w:hyperlink>
      <w:r w:rsidRPr="00D55258">
        <w:rPr>
          <w:rFonts w:ascii="Arial" w:eastAsia="Times New Roman" w:hAnsi="Arial" w:cs="Arial"/>
          <w:sz w:val="24"/>
          <w:szCs w:val="24"/>
        </w:rPr>
        <w:t xml:space="preserve"> no later than </w:t>
      </w:r>
      <w:r>
        <w:rPr>
          <w:rFonts w:ascii="Arial" w:eastAsia="Times New Roman" w:hAnsi="Arial" w:cs="Arial"/>
          <w:sz w:val="24"/>
          <w:szCs w:val="24"/>
        </w:rPr>
        <w:t>4</w:t>
      </w:r>
      <w:r w:rsidRPr="00D55258">
        <w:rPr>
          <w:rFonts w:ascii="Arial" w:eastAsia="Times New Roman" w:hAnsi="Arial" w:cs="Arial"/>
          <w:sz w:val="24"/>
          <w:szCs w:val="24"/>
        </w:rPr>
        <w:t>:00</w:t>
      </w:r>
      <w:r>
        <w:rPr>
          <w:rFonts w:ascii="Arial" w:eastAsia="Times New Roman" w:hAnsi="Arial" w:cs="Arial"/>
          <w:sz w:val="24"/>
          <w:szCs w:val="24"/>
        </w:rPr>
        <w:t xml:space="preserve"> PM</w:t>
      </w:r>
      <w:r w:rsidRPr="00D55258">
        <w:rPr>
          <w:rFonts w:ascii="Arial" w:eastAsia="Times New Roman" w:hAnsi="Arial" w:cs="Arial"/>
          <w:sz w:val="24"/>
          <w:szCs w:val="24"/>
        </w:rPr>
        <w:t xml:space="preserve"> Central Time, </w:t>
      </w:r>
      <w:r>
        <w:rPr>
          <w:rFonts w:ascii="Arial" w:eastAsia="Times New Roman" w:hAnsi="Arial" w:cs="Arial"/>
          <w:sz w:val="24"/>
          <w:szCs w:val="24"/>
        </w:rPr>
        <w:t>April</w:t>
      </w:r>
      <w:r w:rsidRPr="00D55258">
        <w:rPr>
          <w:rFonts w:ascii="Arial" w:eastAsia="Times New Roman" w:hAnsi="Arial" w:cs="Arial"/>
          <w:sz w:val="24"/>
          <w:szCs w:val="24"/>
        </w:rPr>
        <w:t xml:space="preserve"> </w:t>
      </w:r>
      <w:r>
        <w:rPr>
          <w:rFonts w:ascii="Arial" w:eastAsia="Times New Roman" w:hAnsi="Arial" w:cs="Arial"/>
          <w:sz w:val="24"/>
          <w:szCs w:val="24"/>
        </w:rPr>
        <w:t>13</w:t>
      </w:r>
      <w:r w:rsidRPr="00D55258">
        <w:rPr>
          <w:rFonts w:ascii="Arial" w:eastAsia="Times New Roman" w:hAnsi="Arial" w:cs="Arial"/>
          <w:sz w:val="24"/>
          <w:szCs w:val="24"/>
        </w:rPr>
        <w:t>, 202</w:t>
      </w:r>
      <w:r>
        <w:rPr>
          <w:rFonts w:ascii="Arial" w:eastAsia="Times New Roman" w:hAnsi="Arial" w:cs="Arial"/>
          <w:sz w:val="24"/>
          <w:szCs w:val="24"/>
        </w:rPr>
        <w:t>6</w:t>
      </w:r>
      <w:r w:rsidRPr="00D55258">
        <w:rPr>
          <w:rFonts w:ascii="Arial" w:eastAsia="Times New Roman" w:hAnsi="Arial" w:cs="Arial"/>
          <w:sz w:val="24"/>
          <w:szCs w:val="24"/>
        </w:rPr>
        <w:t>.</w:t>
      </w:r>
    </w:p>
    <w:p w14:paraId="6BBB72EA" w14:textId="77777777" w:rsidR="008F3D8A" w:rsidRPr="00D55258" w:rsidRDefault="008F3D8A">
      <w:pPr>
        <w:rPr>
          <w:rFonts w:ascii="Arial" w:hAnsi="Arial" w:cs="Arial"/>
          <w:sz w:val="24"/>
          <w:szCs w:val="24"/>
        </w:rPr>
      </w:pPr>
    </w:p>
    <w:sectPr w:rsidR="008F3D8A" w:rsidRPr="00D55258">
      <w:headerReference w:type="default" r:id="rId14"/>
      <w:footerReference w:type="default" r:id="rId15"/>
      <w:footerReference w:type="first" r:id="rId1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B72FE" w14:textId="77777777" w:rsidR="008F3D8A" w:rsidRDefault="008F3D8A">
      <w:pPr>
        <w:spacing w:after="0" w:line="240" w:lineRule="auto"/>
      </w:pPr>
      <w:r>
        <w:separator/>
      </w:r>
    </w:p>
  </w:endnote>
  <w:endnote w:type="continuationSeparator" w:id="0">
    <w:p w14:paraId="6BBB7300" w14:textId="77777777" w:rsidR="008F3D8A" w:rsidRDefault="008F3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4219" w14:paraId="6BBB72EE" w14:textId="77777777" w:rsidTr="009C37D0">
      <w:tc>
        <w:tcPr>
          <w:tcW w:w="4788" w:type="dxa"/>
        </w:tcPr>
        <w:p w14:paraId="6BBB72EC" w14:textId="77777777" w:rsidR="008F3D8A" w:rsidRDefault="008F3D8A" w:rsidP="009C37D0">
          <w:pPr>
            <w:pStyle w:val="Footer"/>
          </w:pPr>
        </w:p>
      </w:tc>
      <w:tc>
        <w:tcPr>
          <w:tcW w:w="4788" w:type="dxa"/>
        </w:tcPr>
        <w:p w14:paraId="6BBB72ED" w14:textId="77777777" w:rsidR="008F3D8A" w:rsidRDefault="008F3D8A" w:rsidP="009C37D0">
          <w:pPr>
            <w:pStyle w:val="Footer"/>
            <w:jc w:val="right"/>
          </w:pPr>
          <w:r>
            <w:t>Sources Sought Notice</w:t>
          </w:r>
        </w:p>
      </w:tc>
    </w:tr>
  </w:tbl>
  <w:p w14:paraId="6BBB72EF" w14:textId="77777777" w:rsidR="008F3D8A" w:rsidRDefault="008F3D8A" w:rsidP="00C838FE">
    <w:pPr>
      <w:pStyle w:val="Footer"/>
    </w:pPr>
  </w:p>
  <w:p w14:paraId="6BBB72F0" w14:textId="77777777" w:rsidR="00F24219" w:rsidRDefault="008F3D8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4219" w14:paraId="6BBB72F4" w14:textId="77777777" w:rsidTr="009C37D0">
      <w:tc>
        <w:tcPr>
          <w:tcW w:w="4788" w:type="dxa"/>
        </w:tcPr>
        <w:p w14:paraId="6BBB72F2" w14:textId="77777777" w:rsidR="008F3D8A" w:rsidRDefault="008F3D8A">
          <w:pPr>
            <w:pStyle w:val="Footer"/>
          </w:pPr>
          <w:r w:rsidRPr="009C37D0">
            <w:t>*= Required Field</w:t>
          </w:r>
        </w:p>
      </w:tc>
      <w:tc>
        <w:tcPr>
          <w:tcW w:w="4788" w:type="dxa"/>
        </w:tcPr>
        <w:p w14:paraId="6BBB72F3" w14:textId="77777777" w:rsidR="008F3D8A" w:rsidRDefault="008F3D8A" w:rsidP="009C37D0">
          <w:pPr>
            <w:pStyle w:val="Footer"/>
            <w:jc w:val="right"/>
          </w:pPr>
          <w:r>
            <w:t>Sources Sought Notice</w:t>
          </w:r>
        </w:p>
      </w:tc>
    </w:tr>
  </w:tbl>
  <w:p w14:paraId="6BBB72F5" w14:textId="77777777" w:rsidR="008F3D8A" w:rsidRDefault="008F3D8A">
    <w:pPr>
      <w:pStyle w:val="Footer"/>
    </w:pPr>
  </w:p>
  <w:p w14:paraId="6BBB72F6" w14:textId="77777777" w:rsidR="00F24219" w:rsidRDefault="008F3D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72F8" w14:textId="77777777" w:rsidR="00F24219" w:rsidRDefault="008F3D8A">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72F9" w14:textId="77777777" w:rsidR="00F24219" w:rsidRDefault="008F3D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B72FA" w14:textId="77777777" w:rsidR="008F3D8A" w:rsidRDefault="008F3D8A">
      <w:pPr>
        <w:spacing w:after="0" w:line="240" w:lineRule="auto"/>
      </w:pPr>
      <w:r>
        <w:separator/>
      </w:r>
    </w:p>
  </w:footnote>
  <w:footnote w:type="continuationSeparator" w:id="0">
    <w:p w14:paraId="6BBB72FC" w14:textId="77777777" w:rsidR="008F3D8A" w:rsidRDefault="008F3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72EB" w14:textId="77777777" w:rsidR="008F3D8A" w:rsidRPr="00B830CF" w:rsidRDefault="008F3D8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72F1" w14:textId="77777777" w:rsidR="008F3D8A" w:rsidRPr="003D4081" w:rsidRDefault="008F3D8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72F7" w14:textId="77777777" w:rsidR="008F3D8A" w:rsidRDefault="008F3D8A" w:rsidP="000110D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BEF"/>
    <w:multiLevelType w:val="hybridMultilevel"/>
    <w:tmpl w:val="989E63D0"/>
    <w:lvl w:ilvl="0" w:tplc="9154B34A">
      <w:start w:val="1"/>
      <w:numFmt w:val="lowerLetter"/>
      <w:lvlText w:val="%1."/>
      <w:lvlJc w:val="left"/>
      <w:pPr>
        <w:ind w:left="1080" w:hanging="360"/>
      </w:pPr>
      <w:rPr>
        <w:rFonts w:hint="default"/>
      </w:rPr>
    </w:lvl>
    <w:lvl w:ilvl="1" w:tplc="93C69FC0" w:tentative="1">
      <w:start w:val="1"/>
      <w:numFmt w:val="lowerLetter"/>
      <w:lvlText w:val="%2."/>
      <w:lvlJc w:val="left"/>
      <w:pPr>
        <w:ind w:left="1800" w:hanging="360"/>
      </w:pPr>
    </w:lvl>
    <w:lvl w:ilvl="2" w:tplc="FB163442" w:tentative="1">
      <w:start w:val="1"/>
      <w:numFmt w:val="lowerRoman"/>
      <w:lvlText w:val="%3."/>
      <w:lvlJc w:val="right"/>
      <w:pPr>
        <w:ind w:left="2520" w:hanging="180"/>
      </w:pPr>
    </w:lvl>
    <w:lvl w:ilvl="3" w:tplc="404E7DBC" w:tentative="1">
      <w:start w:val="1"/>
      <w:numFmt w:val="decimal"/>
      <w:lvlText w:val="%4."/>
      <w:lvlJc w:val="left"/>
      <w:pPr>
        <w:ind w:left="3240" w:hanging="360"/>
      </w:pPr>
    </w:lvl>
    <w:lvl w:ilvl="4" w:tplc="FC3E6258" w:tentative="1">
      <w:start w:val="1"/>
      <w:numFmt w:val="lowerLetter"/>
      <w:lvlText w:val="%5."/>
      <w:lvlJc w:val="left"/>
      <w:pPr>
        <w:ind w:left="3960" w:hanging="360"/>
      </w:pPr>
    </w:lvl>
    <w:lvl w:ilvl="5" w:tplc="3A84274E" w:tentative="1">
      <w:start w:val="1"/>
      <w:numFmt w:val="lowerRoman"/>
      <w:lvlText w:val="%6."/>
      <w:lvlJc w:val="right"/>
      <w:pPr>
        <w:ind w:left="4680" w:hanging="180"/>
      </w:pPr>
    </w:lvl>
    <w:lvl w:ilvl="6" w:tplc="319206E4" w:tentative="1">
      <w:start w:val="1"/>
      <w:numFmt w:val="decimal"/>
      <w:lvlText w:val="%7."/>
      <w:lvlJc w:val="left"/>
      <w:pPr>
        <w:ind w:left="5400" w:hanging="360"/>
      </w:pPr>
    </w:lvl>
    <w:lvl w:ilvl="7" w:tplc="93B63BAE" w:tentative="1">
      <w:start w:val="1"/>
      <w:numFmt w:val="lowerLetter"/>
      <w:lvlText w:val="%8."/>
      <w:lvlJc w:val="left"/>
      <w:pPr>
        <w:ind w:left="6120" w:hanging="360"/>
      </w:pPr>
    </w:lvl>
    <w:lvl w:ilvl="8" w:tplc="D06088FC" w:tentative="1">
      <w:start w:val="1"/>
      <w:numFmt w:val="lowerRoman"/>
      <w:lvlText w:val="%9."/>
      <w:lvlJc w:val="right"/>
      <w:pPr>
        <w:ind w:left="6840" w:hanging="180"/>
      </w:pPr>
    </w:lvl>
  </w:abstractNum>
  <w:abstractNum w:abstractNumId="1" w15:restartNumberingAfterBreak="0">
    <w:nsid w:val="21457D2C"/>
    <w:multiLevelType w:val="hybridMultilevel"/>
    <w:tmpl w:val="B204DF74"/>
    <w:lvl w:ilvl="0" w:tplc="5A000DA0">
      <w:start w:val="1"/>
      <w:numFmt w:val="bullet"/>
      <w:lvlText w:val=""/>
      <w:lvlJc w:val="left"/>
      <w:pPr>
        <w:ind w:left="720" w:hanging="360"/>
      </w:pPr>
      <w:rPr>
        <w:rFonts w:ascii="Symbol" w:hAnsi="Symbol" w:hint="default"/>
      </w:rPr>
    </w:lvl>
    <w:lvl w:ilvl="1" w:tplc="306AC04A" w:tentative="1">
      <w:start w:val="1"/>
      <w:numFmt w:val="bullet"/>
      <w:lvlText w:val="o"/>
      <w:lvlJc w:val="left"/>
      <w:pPr>
        <w:ind w:left="1440" w:hanging="360"/>
      </w:pPr>
      <w:rPr>
        <w:rFonts w:ascii="Courier New" w:hAnsi="Courier New" w:cs="Courier New" w:hint="default"/>
      </w:rPr>
    </w:lvl>
    <w:lvl w:ilvl="2" w:tplc="65782710" w:tentative="1">
      <w:start w:val="1"/>
      <w:numFmt w:val="bullet"/>
      <w:lvlText w:val=""/>
      <w:lvlJc w:val="left"/>
      <w:pPr>
        <w:ind w:left="2160" w:hanging="360"/>
      </w:pPr>
      <w:rPr>
        <w:rFonts w:ascii="Wingdings" w:hAnsi="Wingdings" w:hint="default"/>
      </w:rPr>
    </w:lvl>
    <w:lvl w:ilvl="3" w:tplc="0192860A" w:tentative="1">
      <w:start w:val="1"/>
      <w:numFmt w:val="bullet"/>
      <w:lvlText w:val=""/>
      <w:lvlJc w:val="left"/>
      <w:pPr>
        <w:ind w:left="2880" w:hanging="360"/>
      </w:pPr>
      <w:rPr>
        <w:rFonts w:ascii="Symbol" w:hAnsi="Symbol" w:hint="default"/>
      </w:rPr>
    </w:lvl>
    <w:lvl w:ilvl="4" w:tplc="98766D3E" w:tentative="1">
      <w:start w:val="1"/>
      <w:numFmt w:val="bullet"/>
      <w:lvlText w:val="o"/>
      <w:lvlJc w:val="left"/>
      <w:pPr>
        <w:ind w:left="3600" w:hanging="360"/>
      </w:pPr>
      <w:rPr>
        <w:rFonts w:ascii="Courier New" w:hAnsi="Courier New" w:cs="Courier New" w:hint="default"/>
      </w:rPr>
    </w:lvl>
    <w:lvl w:ilvl="5" w:tplc="6EBC8626" w:tentative="1">
      <w:start w:val="1"/>
      <w:numFmt w:val="bullet"/>
      <w:lvlText w:val=""/>
      <w:lvlJc w:val="left"/>
      <w:pPr>
        <w:ind w:left="4320" w:hanging="360"/>
      </w:pPr>
      <w:rPr>
        <w:rFonts w:ascii="Wingdings" w:hAnsi="Wingdings" w:hint="default"/>
      </w:rPr>
    </w:lvl>
    <w:lvl w:ilvl="6" w:tplc="CCCE8CF0" w:tentative="1">
      <w:start w:val="1"/>
      <w:numFmt w:val="bullet"/>
      <w:lvlText w:val=""/>
      <w:lvlJc w:val="left"/>
      <w:pPr>
        <w:ind w:left="5040" w:hanging="360"/>
      </w:pPr>
      <w:rPr>
        <w:rFonts w:ascii="Symbol" w:hAnsi="Symbol" w:hint="default"/>
      </w:rPr>
    </w:lvl>
    <w:lvl w:ilvl="7" w:tplc="4A6ED378" w:tentative="1">
      <w:start w:val="1"/>
      <w:numFmt w:val="bullet"/>
      <w:lvlText w:val="o"/>
      <w:lvlJc w:val="left"/>
      <w:pPr>
        <w:ind w:left="5760" w:hanging="360"/>
      </w:pPr>
      <w:rPr>
        <w:rFonts w:ascii="Courier New" w:hAnsi="Courier New" w:cs="Courier New" w:hint="default"/>
      </w:rPr>
    </w:lvl>
    <w:lvl w:ilvl="8" w:tplc="48E4BBA2" w:tentative="1">
      <w:start w:val="1"/>
      <w:numFmt w:val="bullet"/>
      <w:lvlText w:val=""/>
      <w:lvlJc w:val="left"/>
      <w:pPr>
        <w:ind w:left="6480" w:hanging="360"/>
      </w:pPr>
      <w:rPr>
        <w:rFonts w:ascii="Wingdings" w:hAnsi="Wingdings" w:hint="default"/>
      </w:rPr>
    </w:lvl>
  </w:abstractNum>
  <w:abstractNum w:abstractNumId="2" w15:restartNumberingAfterBreak="0">
    <w:nsid w:val="48BE6385"/>
    <w:multiLevelType w:val="hybridMultilevel"/>
    <w:tmpl w:val="91DC19D0"/>
    <w:lvl w:ilvl="0" w:tplc="2416A2B4">
      <w:start w:val="1"/>
      <w:numFmt w:val="decimal"/>
      <w:lvlText w:val="%1."/>
      <w:lvlJc w:val="left"/>
      <w:pPr>
        <w:ind w:left="720" w:hanging="360"/>
      </w:pPr>
      <w:rPr>
        <w:rFonts w:hint="default"/>
      </w:rPr>
    </w:lvl>
    <w:lvl w:ilvl="1" w:tplc="7BA61510">
      <w:start w:val="1"/>
      <w:numFmt w:val="lowerLetter"/>
      <w:lvlText w:val="%2."/>
      <w:lvlJc w:val="left"/>
      <w:pPr>
        <w:ind w:left="1440" w:hanging="360"/>
      </w:pPr>
    </w:lvl>
    <w:lvl w:ilvl="2" w:tplc="85F80EE0" w:tentative="1">
      <w:start w:val="1"/>
      <w:numFmt w:val="lowerRoman"/>
      <w:lvlText w:val="%3."/>
      <w:lvlJc w:val="right"/>
      <w:pPr>
        <w:ind w:left="2160" w:hanging="180"/>
      </w:pPr>
    </w:lvl>
    <w:lvl w:ilvl="3" w:tplc="1E8C62D8" w:tentative="1">
      <w:start w:val="1"/>
      <w:numFmt w:val="decimal"/>
      <w:lvlText w:val="%4."/>
      <w:lvlJc w:val="left"/>
      <w:pPr>
        <w:ind w:left="2880" w:hanging="360"/>
      </w:pPr>
    </w:lvl>
    <w:lvl w:ilvl="4" w:tplc="78A862FA" w:tentative="1">
      <w:start w:val="1"/>
      <w:numFmt w:val="lowerLetter"/>
      <w:lvlText w:val="%5."/>
      <w:lvlJc w:val="left"/>
      <w:pPr>
        <w:ind w:left="3600" w:hanging="360"/>
      </w:pPr>
    </w:lvl>
    <w:lvl w:ilvl="5" w:tplc="A9BE70F4" w:tentative="1">
      <w:start w:val="1"/>
      <w:numFmt w:val="lowerRoman"/>
      <w:lvlText w:val="%6."/>
      <w:lvlJc w:val="right"/>
      <w:pPr>
        <w:ind w:left="4320" w:hanging="180"/>
      </w:pPr>
    </w:lvl>
    <w:lvl w:ilvl="6" w:tplc="B2F295B8" w:tentative="1">
      <w:start w:val="1"/>
      <w:numFmt w:val="decimal"/>
      <w:lvlText w:val="%7."/>
      <w:lvlJc w:val="left"/>
      <w:pPr>
        <w:ind w:left="5040" w:hanging="360"/>
      </w:pPr>
    </w:lvl>
    <w:lvl w:ilvl="7" w:tplc="1C9609B0" w:tentative="1">
      <w:start w:val="1"/>
      <w:numFmt w:val="lowerLetter"/>
      <w:lvlText w:val="%8."/>
      <w:lvlJc w:val="left"/>
      <w:pPr>
        <w:ind w:left="5760" w:hanging="360"/>
      </w:pPr>
    </w:lvl>
    <w:lvl w:ilvl="8" w:tplc="06E83646" w:tentative="1">
      <w:start w:val="1"/>
      <w:numFmt w:val="lowerRoman"/>
      <w:lvlText w:val="%9."/>
      <w:lvlJc w:val="right"/>
      <w:pPr>
        <w:ind w:left="6480" w:hanging="180"/>
      </w:pPr>
    </w:lvl>
  </w:abstractNum>
  <w:abstractNum w:abstractNumId="3" w15:restartNumberingAfterBreak="0">
    <w:nsid w:val="77F4183F"/>
    <w:multiLevelType w:val="hybridMultilevel"/>
    <w:tmpl w:val="ACFA9FF8"/>
    <w:lvl w:ilvl="0" w:tplc="96C480E4">
      <w:start w:val="1"/>
      <w:numFmt w:val="bullet"/>
      <w:lvlText w:val=""/>
      <w:lvlJc w:val="left"/>
      <w:pPr>
        <w:ind w:left="720" w:hanging="360"/>
      </w:pPr>
      <w:rPr>
        <w:rFonts w:ascii="Symbol" w:hAnsi="Symbol" w:hint="default"/>
      </w:rPr>
    </w:lvl>
    <w:lvl w:ilvl="1" w:tplc="1A3A826A" w:tentative="1">
      <w:start w:val="1"/>
      <w:numFmt w:val="lowerLetter"/>
      <w:lvlText w:val="%2."/>
      <w:lvlJc w:val="left"/>
      <w:pPr>
        <w:ind w:left="1440" w:hanging="360"/>
      </w:pPr>
    </w:lvl>
    <w:lvl w:ilvl="2" w:tplc="81700476" w:tentative="1">
      <w:start w:val="1"/>
      <w:numFmt w:val="lowerRoman"/>
      <w:lvlText w:val="%3."/>
      <w:lvlJc w:val="right"/>
      <w:pPr>
        <w:ind w:left="2160" w:hanging="180"/>
      </w:pPr>
    </w:lvl>
    <w:lvl w:ilvl="3" w:tplc="68D8A74A" w:tentative="1">
      <w:start w:val="1"/>
      <w:numFmt w:val="decimal"/>
      <w:lvlText w:val="%4."/>
      <w:lvlJc w:val="left"/>
      <w:pPr>
        <w:ind w:left="2880" w:hanging="360"/>
      </w:pPr>
    </w:lvl>
    <w:lvl w:ilvl="4" w:tplc="718A1B5C" w:tentative="1">
      <w:start w:val="1"/>
      <w:numFmt w:val="lowerLetter"/>
      <w:lvlText w:val="%5."/>
      <w:lvlJc w:val="left"/>
      <w:pPr>
        <w:ind w:left="3600" w:hanging="360"/>
      </w:pPr>
    </w:lvl>
    <w:lvl w:ilvl="5" w:tplc="DA56CA54" w:tentative="1">
      <w:start w:val="1"/>
      <w:numFmt w:val="lowerRoman"/>
      <w:lvlText w:val="%6."/>
      <w:lvlJc w:val="right"/>
      <w:pPr>
        <w:ind w:left="4320" w:hanging="180"/>
      </w:pPr>
    </w:lvl>
    <w:lvl w:ilvl="6" w:tplc="7F44DDE6" w:tentative="1">
      <w:start w:val="1"/>
      <w:numFmt w:val="decimal"/>
      <w:lvlText w:val="%7."/>
      <w:lvlJc w:val="left"/>
      <w:pPr>
        <w:ind w:left="5040" w:hanging="360"/>
      </w:pPr>
    </w:lvl>
    <w:lvl w:ilvl="7" w:tplc="7E8C48D6" w:tentative="1">
      <w:start w:val="1"/>
      <w:numFmt w:val="lowerLetter"/>
      <w:lvlText w:val="%8."/>
      <w:lvlJc w:val="left"/>
      <w:pPr>
        <w:ind w:left="5760" w:hanging="360"/>
      </w:pPr>
    </w:lvl>
    <w:lvl w:ilvl="8" w:tplc="C1100DAC" w:tentative="1">
      <w:start w:val="1"/>
      <w:numFmt w:val="lowerRoman"/>
      <w:lvlText w:val="%9."/>
      <w:lvlJc w:val="right"/>
      <w:pPr>
        <w:ind w:left="6480" w:hanging="180"/>
      </w:pPr>
    </w:lvl>
  </w:abstractNum>
  <w:num w:numId="1" w16cid:durableId="571283258">
    <w:abstractNumId w:val="3"/>
  </w:num>
  <w:num w:numId="2" w16cid:durableId="143090544">
    <w:abstractNumId w:val="1"/>
  </w:num>
  <w:num w:numId="3" w16cid:durableId="652952118">
    <w:abstractNumId w:val="2"/>
  </w:num>
  <w:num w:numId="4" w16cid:durableId="64844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4219"/>
    <w:rsid w:val="0084196A"/>
    <w:rsid w:val="008F3D8A"/>
    <w:rsid w:val="00942020"/>
    <w:rsid w:val="00D01331"/>
    <w:rsid w:val="00F24219"/>
    <w:rsid w:val="00FF6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B7240"/>
  <w15:docId w15:val="{59A588F6-D0DB-4F2B-8B07-2A2F2987CBD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5AB5"/>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1D01AF"/>
    <w:rPr>
      <w:sz w:val="16"/>
      <w:szCs w:val="16"/>
    </w:rPr>
  </w:style>
  <w:style w:type="paragraph" w:styleId="CommentSubject">
    <w:name w:val="annotation subject"/>
    <w:basedOn w:val="CommentText"/>
    <w:next w:val="CommentText"/>
    <w:link w:val="CommentSubjectChar"/>
    <w:uiPriority w:val="99"/>
    <w:semiHidden/>
    <w:unhideWhenUsed/>
    <w:rsid w:val="001D01AF"/>
    <w:rPr>
      <w:b/>
      <w:bCs/>
    </w:rPr>
  </w:style>
  <w:style w:type="character" w:customStyle="1" w:styleId="CommentSubjectChar">
    <w:name w:val="Comment Subject Char"/>
    <w:basedOn w:val="CommentTextChar"/>
    <w:link w:val="CommentSubject"/>
    <w:uiPriority w:val="99"/>
    <w:semiHidden/>
    <w:rsid w:val="001D01AF"/>
    <w:rPr>
      <w:b/>
      <w:bCs/>
      <w:i/>
      <w:color w:val="808080" w:themeColor="background1" w:themeShade="80"/>
      <w:sz w:val="20"/>
      <w:szCs w:val="20"/>
    </w:rPr>
  </w:style>
  <w:style w:type="table" w:styleId="LightGrid-Accent4">
    <w:name w:val="Light Grid Accent 4"/>
    <w:basedOn w:val="TableNormal"/>
    <w:uiPriority w:val="62"/>
    <w:rsid w:val="00F9639A"/>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customStyle="1" w:styleId="Default">
    <w:name w:val="Default"/>
    <w:basedOn w:val="Normal"/>
    <w:rsid w:val="001B334A"/>
    <w:pPr>
      <w:autoSpaceDE w:val="0"/>
      <w:autoSpaceDN w:val="0"/>
      <w:spacing w:after="0" w:line="240" w:lineRule="auto"/>
    </w:pPr>
    <w:rPr>
      <w:rFonts w:ascii="Arial" w:hAnsi="Arial" w:cs="Arial"/>
      <w:color w:val="000000"/>
      <w:sz w:val="24"/>
      <w:szCs w:val="24"/>
    </w:rPr>
  </w:style>
  <w:style w:type="paragraph" w:styleId="BodyTextIndent">
    <w:name w:val="Body Text Indent"/>
    <w:basedOn w:val="Normal"/>
    <w:link w:val="BodyTextIndentChar"/>
    <w:rsid w:val="00445602"/>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445602"/>
    <w:rPr>
      <w:rFonts w:ascii="Times New Roman" w:eastAsia="Times New Roman" w:hAnsi="Times New Roman"/>
      <w:sz w:val="24"/>
      <w:szCs w:val="24"/>
    </w:rPr>
  </w:style>
  <w:style w:type="paragraph" w:styleId="BodyText">
    <w:name w:val="Body Text"/>
    <w:basedOn w:val="Normal"/>
    <w:link w:val="BodyTextChar"/>
    <w:rsid w:val="00D30FF2"/>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D30FF2"/>
    <w:rPr>
      <w:rFonts w:ascii="Times New Roman" w:eastAsia="Times New Roman" w:hAnsi="Times New Roman"/>
      <w:sz w:val="24"/>
      <w:szCs w:val="24"/>
    </w:rPr>
  </w:style>
  <w:style w:type="character" w:styleId="Hyperlink">
    <w:name w:val="Hyperlink"/>
    <w:basedOn w:val="DefaultParagraphFont"/>
    <w:uiPriority w:val="99"/>
    <w:unhideWhenUsed/>
    <w:rsid w:val="00014327"/>
    <w:rPr>
      <w:color w:val="0000FF" w:themeColor="hyperlink"/>
      <w:u w:val="single"/>
    </w:rPr>
  </w:style>
  <w:style w:type="character" w:customStyle="1" w:styleId="UnresolvedMention1">
    <w:name w:val="Unresolved Mention1"/>
    <w:basedOn w:val="DefaultParagraphFont"/>
    <w:uiPriority w:val="99"/>
    <w:semiHidden/>
    <w:unhideWhenUsed/>
    <w:rsid w:val="00014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robert.bennett8@va.go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aaron.goodwin@va.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erald.swenson@va.gov"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5</Pages>
  <Words>1059</Words>
  <Characters>6359</Characters>
  <Application>Microsoft Office Word</Application>
  <DocSecurity>0</DocSecurity>
  <Lines>219</Lines>
  <Paragraphs>104</Paragraphs>
  <ScaleCrop>false</ScaleCrop>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Bennett, Robert J.</cp:lastModifiedBy>
  <cp:revision>5</cp:revision>
  <dcterms:created xsi:type="dcterms:W3CDTF">2026-04-06T18:21:00Z</dcterms:created>
  <dcterms:modified xsi:type="dcterms:W3CDTF">2026-04-06T18:34:00Z</dcterms:modified>
</cp:coreProperties>
</file>