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09848" w14:textId="77777777" w:rsidR="005D4505" w:rsidRDefault="005D4505" w:rsidP="005D4505">
      <w:pPr>
        <w:pStyle w:val="Heading2"/>
        <w:rPr>
          <w:rFonts w:ascii="Times New Roman" w:hAnsi="Times New Roman"/>
          <w:color w:val="0070C0"/>
          <w:sz w:val="36"/>
          <w:szCs w:val="36"/>
        </w:rPr>
      </w:pPr>
      <w:r>
        <w:rPr>
          <w:rFonts w:ascii="Times New Roman" w:hAnsi="Times New Roman"/>
          <w:color w:val="0070C0"/>
          <w:sz w:val="36"/>
          <w:szCs w:val="36"/>
        </w:rPr>
        <w:t>B. 2 - Statement of Work</w:t>
      </w:r>
    </w:p>
    <w:p w14:paraId="2D4ED40E" w14:textId="77777777" w:rsidR="005D4505" w:rsidRDefault="005D4505" w:rsidP="005D4505">
      <w:pPr>
        <w:pStyle w:val="Heading2"/>
        <w:rPr>
          <w:rFonts w:ascii="Times New Roman" w:hAnsi="Times New Roman"/>
          <w:color w:val="0070C0"/>
          <w:sz w:val="36"/>
          <w:szCs w:val="36"/>
        </w:rPr>
      </w:pPr>
      <w:r>
        <w:rPr>
          <w:rFonts w:ascii="Times New Roman" w:hAnsi="Times New Roman"/>
          <w:color w:val="0070C0"/>
          <w:sz w:val="36"/>
          <w:szCs w:val="36"/>
        </w:rPr>
        <w:t>___________________________________________________</w:t>
      </w:r>
    </w:p>
    <w:p w14:paraId="68D78059" w14:textId="77777777" w:rsidR="00D10990" w:rsidRPr="00D10990" w:rsidRDefault="00D10990" w:rsidP="00D10990">
      <w:pPr>
        <w:spacing w:after="0" w:line="240" w:lineRule="auto"/>
        <w:jc w:val="both"/>
        <w:rPr>
          <w:rFonts w:ascii="Times New Roman" w:eastAsia="Times New Roman" w:hAnsi="Times New Roman" w:cs="Times New Roman"/>
          <w:b/>
          <w:sz w:val="24"/>
          <w:szCs w:val="24"/>
        </w:rPr>
      </w:pPr>
    </w:p>
    <w:p w14:paraId="2E63C155" w14:textId="0BDB9CDA" w:rsidR="007E3559" w:rsidRPr="008C5B59" w:rsidRDefault="008C5B59" w:rsidP="008C5B59">
      <w:pPr>
        <w:spacing w:after="0" w:line="240" w:lineRule="auto"/>
        <w:contextualSpacing/>
        <w:jc w:val="both"/>
        <w:rPr>
          <w:rFonts w:ascii="Times New Roman" w:eastAsia="Times New Roman" w:hAnsi="Times New Roman" w:cs="Times New Roman"/>
          <w:b/>
          <w:bCs/>
          <w:sz w:val="24"/>
          <w:szCs w:val="24"/>
        </w:rPr>
      </w:pPr>
      <w:r w:rsidRPr="008C5B59">
        <w:rPr>
          <w:rFonts w:ascii="Times New Roman" w:eastAsia="Times New Roman" w:hAnsi="Times New Roman" w:cs="Times New Roman"/>
          <w:b/>
          <w:bCs/>
          <w:sz w:val="24"/>
          <w:szCs w:val="24"/>
        </w:rPr>
        <w:t xml:space="preserve">A. </w:t>
      </w:r>
      <w:r w:rsidR="00CF45B5">
        <w:rPr>
          <w:rFonts w:ascii="Times New Roman" w:eastAsia="Times New Roman" w:hAnsi="Times New Roman" w:cs="Times New Roman"/>
          <w:b/>
          <w:bCs/>
          <w:sz w:val="24"/>
          <w:szCs w:val="24"/>
        </w:rPr>
        <w:t>BACKGROUND</w:t>
      </w:r>
    </w:p>
    <w:p w14:paraId="6AC93777" w14:textId="77777777" w:rsidR="007B0FCF" w:rsidRPr="004F6EB1" w:rsidRDefault="007B0FCF" w:rsidP="007B0FCF">
      <w:pPr>
        <w:spacing w:after="0" w:line="240" w:lineRule="auto"/>
        <w:ind w:left="360"/>
        <w:contextualSpacing/>
        <w:jc w:val="both"/>
        <w:rPr>
          <w:rFonts w:ascii="Times New Roman" w:eastAsia="Times New Roman" w:hAnsi="Times New Roman" w:cs="Times New Roman"/>
          <w:sz w:val="24"/>
          <w:szCs w:val="24"/>
        </w:rPr>
      </w:pPr>
    </w:p>
    <w:p w14:paraId="0743374C" w14:textId="30F96451" w:rsidR="00F71AFF" w:rsidRDefault="00D60985" w:rsidP="00867F9F">
      <w:pPr>
        <w:tabs>
          <w:tab w:val="num" w:pos="1080"/>
        </w:tabs>
        <w:spacing w:after="0" w:line="240" w:lineRule="auto"/>
        <w:ind w:left="360"/>
        <w:contextualSpacing/>
        <w:jc w:val="both"/>
        <w:rPr>
          <w:rFonts w:ascii="Times New Roman" w:eastAsia="Times New Roman" w:hAnsi="Times New Roman" w:cs="Times New Roman"/>
          <w:sz w:val="24"/>
          <w:szCs w:val="24"/>
        </w:rPr>
      </w:pPr>
      <w:r w:rsidRPr="00D60985">
        <w:rPr>
          <w:rFonts w:ascii="Times New Roman" w:eastAsia="Times New Roman" w:hAnsi="Times New Roman" w:cs="Times New Roman"/>
          <w:sz w:val="24"/>
          <w:szCs w:val="24"/>
        </w:rPr>
        <w:t xml:space="preserve">The </w:t>
      </w:r>
      <w:r w:rsidR="00212150">
        <w:rPr>
          <w:rFonts w:ascii="Times New Roman" w:eastAsia="Times New Roman" w:hAnsi="Times New Roman" w:cs="Times New Roman"/>
          <w:sz w:val="24"/>
          <w:szCs w:val="24"/>
        </w:rPr>
        <w:t>Iowa City</w:t>
      </w:r>
      <w:r w:rsidRPr="00D60985">
        <w:rPr>
          <w:rFonts w:ascii="Times New Roman" w:eastAsia="Times New Roman" w:hAnsi="Times New Roman" w:cs="Times New Roman"/>
          <w:sz w:val="24"/>
          <w:szCs w:val="24"/>
        </w:rPr>
        <w:t xml:space="preserve"> VA Healthcare </w:t>
      </w:r>
      <w:r w:rsidR="00CF4DC8">
        <w:rPr>
          <w:rFonts w:ascii="Times New Roman" w:eastAsia="Times New Roman" w:hAnsi="Times New Roman" w:cs="Times New Roman"/>
          <w:sz w:val="24"/>
          <w:szCs w:val="24"/>
        </w:rPr>
        <w:t>S</w:t>
      </w:r>
      <w:r w:rsidRPr="00D60985">
        <w:rPr>
          <w:rFonts w:ascii="Times New Roman" w:eastAsia="Times New Roman" w:hAnsi="Times New Roman" w:cs="Times New Roman"/>
          <w:sz w:val="24"/>
          <w:szCs w:val="24"/>
        </w:rPr>
        <w:t xml:space="preserve">ystem, here in after referred to as the </w:t>
      </w:r>
      <w:r w:rsidR="00E839DF">
        <w:rPr>
          <w:rFonts w:ascii="Times New Roman" w:eastAsia="Times New Roman" w:hAnsi="Times New Roman" w:cs="Times New Roman"/>
          <w:sz w:val="24"/>
          <w:szCs w:val="24"/>
        </w:rPr>
        <w:t>I</w:t>
      </w:r>
      <w:r w:rsidR="00B2441A">
        <w:rPr>
          <w:rFonts w:ascii="Times New Roman" w:eastAsia="Times New Roman" w:hAnsi="Times New Roman" w:cs="Times New Roman"/>
          <w:sz w:val="24"/>
          <w:szCs w:val="24"/>
        </w:rPr>
        <w:t xml:space="preserve">owa </w:t>
      </w:r>
      <w:r w:rsidR="00E839DF">
        <w:rPr>
          <w:rFonts w:ascii="Times New Roman" w:eastAsia="Times New Roman" w:hAnsi="Times New Roman" w:cs="Times New Roman"/>
          <w:sz w:val="24"/>
          <w:szCs w:val="24"/>
        </w:rPr>
        <w:t>C</w:t>
      </w:r>
      <w:r w:rsidR="00B2441A">
        <w:rPr>
          <w:rFonts w:ascii="Times New Roman" w:eastAsia="Times New Roman" w:hAnsi="Times New Roman" w:cs="Times New Roman"/>
          <w:sz w:val="24"/>
          <w:szCs w:val="24"/>
        </w:rPr>
        <w:t>ity</w:t>
      </w:r>
      <w:r w:rsidRPr="00D60985">
        <w:rPr>
          <w:rFonts w:ascii="Times New Roman" w:eastAsia="Times New Roman" w:hAnsi="Times New Roman" w:cs="Times New Roman"/>
          <w:sz w:val="24"/>
          <w:szCs w:val="24"/>
        </w:rPr>
        <w:t xml:space="preserve"> needs a one-time purchase </w:t>
      </w:r>
      <w:r w:rsidR="001C1541">
        <w:rPr>
          <w:rFonts w:ascii="Times New Roman" w:eastAsia="Times New Roman" w:hAnsi="Times New Roman" w:cs="Times New Roman"/>
          <w:sz w:val="24"/>
          <w:szCs w:val="24"/>
        </w:rPr>
        <w:t xml:space="preserve">of </w:t>
      </w:r>
      <w:proofErr w:type="spellStart"/>
      <w:r w:rsidR="001C1541">
        <w:rPr>
          <w:rFonts w:ascii="Times New Roman" w:eastAsia="Times New Roman" w:hAnsi="Times New Roman" w:cs="Times New Roman"/>
          <w:sz w:val="24"/>
          <w:szCs w:val="24"/>
        </w:rPr>
        <w:t>CardioLab</w:t>
      </w:r>
      <w:proofErr w:type="spellEnd"/>
      <w:r w:rsidR="001C1541">
        <w:rPr>
          <w:rFonts w:ascii="Times New Roman" w:eastAsia="Times New Roman" w:hAnsi="Times New Roman" w:cs="Times New Roman"/>
          <w:sz w:val="24"/>
          <w:szCs w:val="24"/>
        </w:rPr>
        <w:t xml:space="preserve"> BT21 HD</w:t>
      </w:r>
      <w:r w:rsidR="00945257">
        <w:rPr>
          <w:rFonts w:ascii="Times New Roman" w:eastAsia="Times New Roman" w:hAnsi="Times New Roman" w:cs="Times New Roman"/>
          <w:sz w:val="24"/>
          <w:szCs w:val="24"/>
        </w:rPr>
        <w:t>,</w:t>
      </w:r>
      <w:r w:rsidR="001C1541">
        <w:rPr>
          <w:rFonts w:ascii="Times New Roman" w:eastAsia="Times New Roman" w:hAnsi="Times New Roman" w:cs="Times New Roman"/>
          <w:sz w:val="24"/>
          <w:szCs w:val="24"/>
        </w:rPr>
        <w:t xml:space="preserve"> </w:t>
      </w:r>
      <w:r w:rsidR="00C634F6">
        <w:rPr>
          <w:rFonts w:ascii="Times New Roman" w:eastAsia="Times New Roman" w:hAnsi="Times New Roman" w:cs="Times New Roman"/>
          <w:sz w:val="24"/>
          <w:szCs w:val="24"/>
        </w:rPr>
        <w:t>hardware and sof</w:t>
      </w:r>
      <w:r w:rsidR="00F71AFF">
        <w:rPr>
          <w:rFonts w:ascii="Times New Roman" w:eastAsia="Times New Roman" w:hAnsi="Times New Roman" w:cs="Times New Roman"/>
          <w:sz w:val="24"/>
          <w:szCs w:val="24"/>
        </w:rPr>
        <w:t>tware</w:t>
      </w:r>
      <w:r w:rsidR="00BA7EBD">
        <w:rPr>
          <w:rFonts w:ascii="Times New Roman" w:eastAsia="Times New Roman" w:hAnsi="Times New Roman" w:cs="Times New Roman"/>
          <w:sz w:val="24"/>
          <w:szCs w:val="24"/>
        </w:rPr>
        <w:t>. This procuremen</w:t>
      </w:r>
      <w:r w:rsidR="002321E8">
        <w:rPr>
          <w:rFonts w:ascii="Times New Roman" w:eastAsia="Times New Roman" w:hAnsi="Times New Roman" w:cs="Times New Roman"/>
          <w:sz w:val="24"/>
          <w:szCs w:val="24"/>
        </w:rPr>
        <w:t xml:space="preserve">t supports a system upgrade </w:t>
      </w:r>
      <w:r w:rsidR="00081498">
        <w:rPr>
          <w:rFonts w:ascii="Times New Roman" w:eastAsia="Times New Roman" w:hAnsi="Times New Roman" w:cs="Times New Roman"/>
          <w:sz w:val="24"/>
          <w:szCs w:val="24"/>
        </w:rPr>
        <w:t xml:space="preserve">initiative enhancing </w:t>
      </w:r>
      <w:r w:rsidR="00867F9F">
        <w:rPr>
          <w:rFonts w:ascii="Times New Roman" w:eastAsia="Times New Roman" w:hAnsi="Times New Roman" w:cs="Times New Roman"/>
          <w:sz w:val="24"/>
          <w:szCs w:val="24"/>
        </w:rPr>
        <w:t>the existing capabilities of</w:t>
      </w:r>
      <w:r w:rsidR="001A1191">
        <w:rPr>
          <w:rFonts w:ascii="Times New Roman" w:eastAsia="Times New Roman" w:hAnsi="Times New Roman" w:cs="Times New Roman"/>
          <w:sz w:val="24"/>
          <w:szCs w:val="24"/>
        </w:rPr>
        <w:t xml:space="preserve"> </w:t>
      </w:r>
      <w:proofErr w:type="spellStart"/>
      <w:r w:rsidR="001A1191">
        <w:rPr>
          <w:rFonts w:ascii="Times New Roman" w:eastAsia="Times New Roman" w:hAnsi="Times New Roman" w:cs="Times New Roman"/>
          <w:sz w:val="24"/>
          <w:szCs w:val="24"/>
        </w:rPr>
        <w:t>Altix</w:t>
      </w:r>
      <w:proofErr w:type="spellEnd"/>
      <w:r w:rsidR="001A1191">
        <w:rPr>
          <w:rFonts w:ascii="Times New Roman" w:eastAsia="Times New Roman" w:hAnsi="Times New Roman" w:cs="Times New Roman"/>
          <w:sz w:val="24"/>
          <w:szCs w:val="24"/>
        </w:rPr>
        <w:t xml:space="preserve"> </w:t>
      </w:r>
      <w:proofErr w:type="spellStart"/>
      <w:proofErr w:type="gramStart"/>
      <w:r w:rsidR="001A1191">
        <w:rPr>
          <w:rFonts w:ascii="Times New Roman" w:eastAsia="Times New Roman" w:hAnsi="Times New Roman" w:cs="Times New Roman"/>
          <w:sz w:val="24"/>
          <w:szCs w:val="24"/>
        </w:rPr>
        <w:t>A</w:t>
      </w:r>
      <w:r w:rsidR="00F403D9">
        <w:rPr>
          <w:rFonts w:ascii="Times New Roman" w:eastAsia="Times New Roman" w:hAnsi="Times New Roman" w:cs="Times New Roman"/>
          <w:sz w:val="24"/>
          <w:szCs w:val="24"/>
        </w:rPr>
        <w:t>I.</w:t>
      </w:r>
      <w:r w:rsidR="004B197D">
        <w:rPr>
          <w:rFonts w:ascii="Times New Roman" w:eastAsia="Times New Roman" w:hAnsi="Times New Roman" w:cs="Times New Roman"/>
          <w:sz w:val="24"/>
          <w:szCs w:val="24"/>
        </w:rPr>
        <w:t>i</w:t>
      </w:r>
      <w:proofErr w:type="spellEnd"/>
      <w:proofErr w:type="gramEnd"/>
      <w:r w:rsidR="004B197D">
        <w:rPr>
          <w:rFonts w:ascii="Times New Roman" w:eastAsia="Times New Roman" w:hAnsi="Times New Roman" w:cs="Times New Roman"/>
          <w:sz w:val="24"/>
          <w:szCs w:val="24"/>
        </w:rPr>
        <w:t xml:space="preserve"> EP recording equipment.</w:t>
      </w:r>
    </w:p>
    <w:p w14:paraId="7B007A1E" w14:textId="76746CB2" w:rsidR="005C30CE" w:rsidRPr="005C30CE" w:rsidRDefault="005C30CE" w:rsidP="005C30CE">
      <w:pPr>
        <w:spacing w:after="0" w:line="300" w:lineRule="atLeast"/>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Thi</w:t>
      </w:r>
      <w:r w:rsidR="000343EE">
        <w:rPr>
          <w:rFonts w:ascii="Times New Roman" w:eastAsia="Times New Roman" w:hAnsi="Times New Roman" w:cs="Times New Roman"/>
          <w:sz w:val="24"/>
          <w:szCs w:val="24"/>
        </w:rPr>
        <w:t>s system upgrade</w:t>
      </w:r>
      <w:r w:rsidRPr="005C30CE">
        <w:rPr>
          <w:rFonts w:ascii="Times New Roman" w:eastAsia="Times New Roman" w:hAnsi="Times New Roman" w:cs="Times New Roman"/>
          <w:sz w:val="24"/>
          <w:szCs w:val="24"/>
        </w:rPr>
        <w:t xml:space="preserve"> includes the updated hardware and software package, the required </w:t>
      </w:r>
      <w:proofErr w:type="spellStart"/>
      <w:r w:rsidRPr="005C30CE">
        <w:rPr>
          <w:rFonts w:ascii="Times New Roman" w:eastAsia="Times New Roman" w:hAnsi="Times New Roman" w:cs="Times New Roman"/>
          <w:sz w:val="24"/>
          <w:szCs w:val="24"/>
        </w:rPr>
        <w:t>Prucka</w:t>
      </w:r>
      <w:proofErr w:type="spellEnd"/>
      <w:r w:rsidRPr="005C30CE">
        <w:rPr>
          <w:rFonts w:ascii="Times New Roman" w:eastAsia="Times New Roman" w:hAnsi="Times New Roman" w:cs="Times New Roman"/>
          <w:sz w:val="24"/>
          <w:szCs w:val="24"/>
        </w:rPr>
        <w:t xml:space="preserve"> 3 amplifier, the INW server upgrade, the Windows 10 LTSC hardened operating system, GE client workstations, all necessary interface </w:t>
      </w:r>
      <w:proofErr w:type="gramStart"/>
      <w:r w:rsidRPr="005C30CE">
        <w:rPr>
          <w:rFonts w:ascii="Times New Roman" w:eastAsia="Times New Roman" w:hAnsi="Times New Roman" w:cs="Times New Roman"/>
          <w:sz w:val="24"/>
          <w:szCs w:val="24"/>
        </w:rPr>
        <w:t>cabling</w:t>
      </w:r>
      <w:proofErr w:type="gramEnd"/>
      <w:r w:rsidRPr="005C30CE">
        <w:rPr>
          <w:rFonts w:ascii="Times New Roman" w:eastAsia="Times New Roman" w:hAnsi="Times New Roman" w:cs="Times New Roman"/>
          <w:sz w:val="24"/>
          <w:szCs w:val="24"/>
        </w:rPr>
        <w:t xml:space="preserve"> and accessories, integration licenses for DICOM and HL7 interoperability, and onsite applications training. This system is used in the Electrophysiology Laboratory to record, display, analyze, and document intracardiac electrograms, surface ECG, hemodynamic data, and ablation system parameters, supporting EP workflow and documentation while performing data acquisition only, not direct patient care or therapy.</w:t>
      </w:r>
    </w:p>
    <w:p w14:paraId="61708C1B" w14:textId="77777777" w:rsidR="009A3B1C" w:rsidRDefault="009A3B1C" w:rsidP="00867F9F">
      <w:pPr>
        <w:tabs>
          <w:tab w:val="num" w:pos="1080"/>
        </w:tabs>
        <w:spacing w:after="0" w:line="240" w:lineRule="auto"/>
        <w:ind w:left="360"/>
        <w:contextualSpacing/>
        <w:jc w:val="both"/>
        <w:rPr>
          <w:rFonts w:ascii="Times New Roman" w:eastAsia="Times New Roman" w:hAnsi="Times New Roman" w:cs="Times New Roman"/>
          <w:sz w:val="24"/>
          <w:szCs w:val="24"/>
        </w:rPr>
      </w:pPr>
    </w:p>
    <w:p w14:paraId="77F2271A" w14:textId="116097C8" w:rsidR="007B0FCF" w:rsidRPr="006657EB" w:rsidRDefault="008C5B59" w:rsidP="008C5B59">
      <w:pPr>
        <w:tabs>
          <w:tab w:val="num" w:pos="1080"/>
        </w:tabs>
        <w:spacing w:after="0" w:line="240" w:lineRule="auto"/>
        <w:jc w:val="both"/>
        <w:rPr>
          <w:rFonts w:ascii="Times New Roman" w:eastAsia="Times New Roman" w:hAnsi="Times New Roman" w:cs="Times New Roman"/>
          <w:b/>
          <w:bCs/>
          <w:sz w:val="24"/>
          <w:szCs w:val="24"/>
        </w:rPr>
      </w:pPr>
      <w:r w:rsidRPr="006657EB">
        <w:rPr>
          <w:rFonts w:ascii="Times New Roman" w:eastAsia="Times New Roman" w:hAnsi="Times New Roman" w:cs="Times New Roman"/>
          <w:b/>
          <w:bCs/>
          <w:sz w:val="24"/>
          <w:szCs w:val="24"/>
        </w:rPr>
        <w:t xml:space="preserve">B. </w:t>
      </w:r>
      <w:r w:rsidR="000C0054">
        <w:rPr>
          <w:rFonts w:ascii="Times New Roman" w:eastAsia="Times New Roman" w:hAnsi="Times New Roman" w:cs="Times New Roman"/>
          <w:b/>
          <w:bCs/>
          <w:sz w:val="24"/>
          <w:szCs w:val="24"/>
        </w:rPr>
        <w:t>SALIENT CHARACTERISTICS</w:t>
      </w:r>
      <w:r w:rsidR="00E06B1C" w:rsidRPr="006657EB">
        <w:rPr>
          <w:rFonts w:ascii="Times New Roman" w:eastAsia="Times New Roman" w:hAnsi="Times New Roman" w:cs="Times New Roman"/>
          <w:b/>
          <w:bCs/>
          <w:sz w:val="24"/>
          <w:szCs w:val="24"/>
        </w:rPr>
        <w:t xml:space="preserve"> </w:t>
      </w:r>
    </w:p>
    <w:p w14:paraId="2ECD871D" w14:textId="120A4DEC" w:rsidR="000C0054" w:rsidRPr="005E4CA1" w:rsidRDefault="000C0054" w:rsidP="005E4CA1">
      <w:pPr>
        <w:spacing w:after="0" w:line="240" w:lineRule="auto"/>
        <w:jc w:val="both"/>
        <w:rPr>
          <w:rFonts w:ascii="Times New Roman" w:eastAsia="Times New Roman" w:hAnsi="Times New Roman" w:cs="Times New Roman"/>
          <w:b/>
          <w:bCs/>
          <w:sz w:val="24"/>
          <w:szCs w:val="24"/>
        </w:rPr>
      </w:pPr>
    </w:p>
    <w:p w14:paraId="6E411E8C" w14:textId="49845CF6" w:rsidR="000C0054" w:rsidRDefault="000C0054" w:rsidP="000C0054">
      <w:pPr>
        <w:pStyle w:val="ListParagraph"/>
        <w:spacing w:after="0" w:line="240" w:lineRule="auto"/>
        <w:ind w:left="360"/>
        <w:jc w:val="both"/>
        <w:rPr>
          <w:rFonts w:ascii="Times New Roman" w:eastAsia="Times New Roman" w:hAnsi="Times New Roman" w:cs="Times New Roman"/>
          <w:b/>
          <w:bCs/>
          <w:sz w:val="24"/>
          <w:szCs w:val="24"/>
        </w:rPr>
      </w:pPr>
      <w:r w:rsidRPr="000C0054">
        <w:rPr>
          <w:rFonts w:ascii="Times New Roman" w:eastAsia="Times New Roman" w:hAnsi="Times New Roman" w:cs="Times New Roman"/>
          <w:b/>
          <w:bCs/>
          <w:sz w:val="24"/>
          <w:szCs w:val="24"/>
        </w:rPr>
        <w:t>Specifications</w:t>
      </w:r>
      <w:r w:rsidR="003650A6">
        <w:rPr>
          <w:rFonts w:ascii="Times New Roman" w:eastAsia="Times New Roman" w:hAnsi="Times New Roman" w:cs="Times New Roman"/>
          <w:b/>
          <w:bCs/>
          <w:sz w:val="24"/>
          <w:szCs w:val="24"/>
        </w:rPr>
        <w:t xml:space="preserve"> – </w:t>
      </w:r>
      <w:r w:rsidR="00DB5CE8">
        <w:rPr>
          <w:rFonts w:ascii="Times New Roman" w:eastAsia="Times New Roman" w:hAnsi="Times New Roman" w:cs="Times New Roman"/>
          <w:b/>
          <w:bCs/>
          <w:sz w:val="24"/>
          <w:szCs w:val="24"/>
        </w:rPr>
        <w:t xml:space="preserve">Brand Name </w:t>
      </w:r>
      <w:r w:rsidR="00C44367">
        <w:rPr>
          <w:rFonts w:ascii="Times New Roman" w:eastAsia="Times New Roman" w:hAnsi="Times New Roman" w:cs="Times New Roman"/>
          <w:b/>
          <w:bCs/>
          <w:sz w:val="24"/>
          <w:szCs w:val="24"/>
        </w:rPr>
        <w:t>O</w:t>
      </w:r>
      <w:r w:rsidR="00E2404A">
        <w:rPr>
          <w:rFonts w:ascii="Times New Roman" w:eastAsia="Times New Roman" w:hAnsi="Times New Roman" w:cs="Times New Roman"/>
          <w:b/>
          <w:bCs/>
          <w:sz w:val="24"/>
          <w:szCs w:val="24"/>
        </w:rPr>
        <w:t xml:space="preserve">nly </w:t>
      </w:r>
      <w:proofErr w:type="spellStart"/>
      <w:r w:rsidR="00C44367" w:rsidRPr="00C44367">
        <w:rPr>
          <w:rFonts w:ascii="Times New Roman" w:eastAsia="Times New Roman" w:hAnsi="Times New Roman" w:cs="Times New Roman"/>
          <w:b/>
          <w:bCs/>
          <w:sz w:val="24"/>
          <w:szCs w:val="24"/>
        </w:rPr>
        <w:t>CardioLab</w:t>
      </w:r>
      <w:proofErr w:type="spellEnd"/>
      <w:r w:rsidR="00C44367" w:rsidRPr="00C44367">
        <w:rPr>
          <w:rFonts w:ascii="Times New Roman" w:eastAsia="Times New Roman" w:hAnsi="Times New Roman" w:cs="Times New Roman"/>
          <w:b/>
          <w:bCs/>
          <w:sz w:val="24"/>
          <w:szCs w:val="24"/>
        </w:rPr>
        <w:t xml:space="preserve"> BT21 HD</w:t>
      </w:r>
    </w:p>
    <w:p w14:paraId="46B3D40E" w14:textId="77777777" w:rsidR="000C0054" w:rsidRDefault="000C0054" w:rsidP="000C0054">
      <w:pPr>
        <w:pStyle w:val="ListParagraph"/>
        <w:spacing w:after="0" w:line="240" w:lineRule="auto"/>
        <w:ind w:left="360"/>
        <w:jc w:val="both"/>
        <w:rPr>
          <w:rFonts w:ascii="Times New Roman" w:eastAsia="Times New Roman" w:hAnsi="Times New Roman" w:cs="Times New Roman"/>
          <w:b/>
          <w:bCs/>
          <w:sz w:val="24"/>
          <w:szCs w:val="24"/>
        </w:rPr>
      </w:pPr>
    </w:p>
    <w:p w14:paraId="0125CF5A" w14:textId="77777777" w:rsidR="00653E6B" w:rsidRPr="00653E6B" w:rsidRDefault="00653E6B" w:rsidP="00653E6B">
      <w:pPr>
        <w:ind w:firstLine="720"/>
        <w:rPr>
          <w:rFonts w:ascii="Times New Roman" w:eastAsia="Times New Roman" w:hAnsi="Times New Roman" w:cs="Times New Roman"/>
          <w:sz w:val="24"/>
          <w:szCs w:val="24"/>
        </w:rPr>
      </w:pPr>
      <w:bookmarkStart w:id="0" w:name="_Hlk79483397"/>
      <w:bookmarkStart w:id="1" w:name="_Hlk81575129"/>
      <w:r w:rsidRPr="00653E6B">
        <w:rPr>
          <w:rFonts w:ascii="Times New Roman" w:eastAsia="Times New Roman" w:hAnsi="Times New Roman" w:cs="Times New Roman"/>
          <w:sz w:val="24"/>
          <w:szCs w:val="24"/>
        </w:rPr>
        <w:t xml:space="preserve">Minimum Specific Requirements: </w:t>
      </w:r>
    </w:p>
    <w:p w14:paraId="331D0FEF" w14:textId="7CFC8280" w:rsidR="00636756" w:rsidRDefault="00252AB1" w:rsidP="00AF3F18">
      <w:pPr>
        <w:spacing w:after="0" w:line="300" w:lineRule="atLeast"/>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current system </w:t>
      </w:r>
      <w:proofErr w:type="spellStart"/>
      <w:r w:rsidR="003E0D1A">
        <w:rPr>
          <w:rFonts w:ascii="Times New Roman" w:eastAsia="Times New Roman" w:hAnsi="Times New Roman" w:cs="Times New Roman"/>
          <w:sz w:val="24"/>
          <w:szCs w:val="24"/>
        </w:rPr>
        <w:t>AltiX</w:t>
      </w:r>
      <w:proofErr w:type="spellEnd"/>
      <w:r w:rsidR="003E0D1A">
        <w:rPr>
          <w:rFonts w:ascii="Times New Roman" w:eastAsia="Times New Roman" w:hAnsi="Times New Roman" w:cs="Times New Roman"/>
          <w:sz w:val="24"/>
          <w:szCs w:val="24"/>
        </w:rPr>
        <w:t xml:space="preserve"> </w:t>
      </w:r>
      <w:proofErr w:type="spellStart"/>
      <w:proofErr w:type="gramStart"/>
      <w:r w:rsidR="003E0D1A">
        <w:rPr>
          <w:rFonts w:ascii="Times New Roman" w:eastAsia="Times New Roman" w:hAnsi="Times New Roman" w:cs="Times New Roman"/>
          <w:sz w:val="24"/>
          <w:szCs w:val="24"/>
        </w:rPr>
        <w:t>AI.i</w:t>
      </w:r>
      <w:proofErr w:type="spellEnd"/>
      <w:proofErr w:type="gramEnd"/>
      <w:r w:rsidR="003E0D1A">
        <w:rPr>
          <w:rFonts w:ascii="Times New Roman" w:eastAsia="Times New Roman" w:hAnsi="Times New Roman" w:cs="Times New Roman"/>
          <w:sz w:val="24"/>
          <w:szCs w:val="24"/>
        </w:rPr>
        <w:t xml:space="preserve"> </w:t>
      </w:r>
      <w:r w:rsidR="00092E8C">
        <w:rPr>
          <w:rFonts w:ascii="Times New Roman" w:eastAsia="Times New Roman" w:hAnsi="Times New Roman" w:cs="Times New Roman"/>
          <w:sz w:val="24"/>
          <w:szCs w:val="24"/>
        </w:rPr>
        <w:t xml:space="preserve">operates on </w:t>
      </w:r>
      <w:proofErr w:type="gramStart"/>
      <w:r w:rsidR="00092E8C">
        <w:rPr>
          <w:rFonts w:ascii="Times New Roman" w:eastAsia="Times New Roman" w:hAnsi="Times New Roman" w:cs="Times New Roman"/>
          <w:sz w:val="24"/>
          <w:szCs w:val="24"/>
        </w:rPr>
        <w:t>a proprietary</w:t>
      </w:r>
      <w:proofErr w:type="gramEnd"/>
      <w:r w:rsidR="00092E8C">
        <w:rPr>
          <w:rFonts w:ascii="Times New Roman" w:eastAsia="Times New Roman" w:hAnsi="Times New Roman" w:cs="Times New Roman"/>
          <w:sz w:val="24"/>
          <w:szCs w:val="24"/>
        </w:rPr>
        <w:t xml:space="preserve"> </w:t>
      </w:r>
      <w:r w:rsidR="00AB6C74">
        <w:rPr>
          <w:rFonts w:ascii="Times New Roman" w:eastAsia="Times New Roman" w:hAnsi="Times New Roman" w:cs="Times New Roman"/>
          <w:sz w:val="24"/>
          <w:szCs w:val="24"/>
        </w:rPr>
        <w:t>engineering owned and maintaine</w:t>
      </w:r>
      <w:r w:rsidR="004A2215">
        <w:rPr>
          <w:rFonts w:ascii="Times New Roman" w:eastAsia="Times New Roman" w:hAnsi="Times New Roman" w:cs="Times New Roman"/>
          <w:sz w:val="24"/>
          <w:szCs w:val="24"/>
        </w:rPr>
        <w:t>d by GE Healthcare</w:t>
      </w:r>
      <w:r w:rsidR="00A0628B">
        <w:rPr>
          <w:rFonts w:ascii="Times New Roman" w:eastAsia="Times New Roman" w:hAnsi="Times New Roman" w:cs="Times New Roman"/>
          <w:sz w:val="24"/>
          <w:szCs w:val="24"/>
        </w:rPr>
        <w:t>, the original manufacturer</w:t>
      </w:r>
      <w:r w:rsidR="00655B2D">
        <w:rPr>
          <w:rFonts w:ascii="Times New Roman" w:eastAsia="Times New Roman" w:hAnsi="Times New Roman" w:cs="Times New Roman"/>
          <w:sz w:val="24"/>
          <w:szCs w:val="24"/>
        </w:rPr>
        <w:t xml:space="preserve">. </w:t>
      </w:r>
      <w:r w:rsidR="00E04F36">
        <w:rPr>
          <w:rFonts w:ascii="Times New Roman" w:eastAsia="Times New Roman" w:hAnsi="Times New Roman" w:cs="Times New Roman"/>
          <w:sz w:val="24"/>
          <w:szCs w:val="24"/>
        </w:rPr>
        <w:t>BT21 HD hardware and software upgrade,</w:t>
      </w:r>
      <w:r w:rsidR="001E4442">
        <w:rPr>
          <w:rFonts w:ascii="Times New Roman" w:eastAsia="Times New Roman" w:hAnsi="Times New Roman" w:cs="Times New Roman"/>
          <w:sz w:val="24"/>
          <w:szCs w:val="24"/>
        </w:rPr>
        <w:t xml:space="preserve"> </w:t>
      </w:r>
      <w:r w:rsidR="00CF2B93">
        <w:rPr>
          <w:rFonts w:ascii="Times New Roman" w:eastAsia="Times New Roman" w:hAnsi="Times New Roman" w:cs="Times New Roman"/>
          <w:sz w:val="24"/>
          <w:szCs w:val="24"/>
        </w:rPr>
        <w:t xml:space="preserve">is </w:t>
      </w:r>
      <w:r w:rsidR="00AE108E">
        <w:rPr>
          <w:rFonts w:ascii="Times New Roman" w:eastAsia="Times New Roman" w:hAnsi="Times New Roman" w:cs="Times New Roman"/>
          <w:sz w:val="24"/>
          <w:szCs w:val="24"/>
        </w:rPr>
        <w:t xml:space="preserve">fully compatible </w:t>
      </w:r>
      <w:r w:rsidR="00F473BD">
        <w:rPr>
          <w:rFonts w:ascii="Times New Roman" w:eastAsia="Times New Roman" w:hAnsi="Times New Roman" w:cs="Times New Roman"/>
          <w:sz w:val="24"/>
          <w:szCs w:val="24"/>
        </w:rPr>
        <w:t>with the exi</w:t>
      </w:r>
      <w:r w:rsidR="002C2B09">
        <w:rPr>
          <w:rFonts w:ascii="Times New Roman" w:eastAsia="Times New Roman" w:hAnsi="Times New Roman" w:cs="Times New Roman"/>
          <w:sz w:val="24"/>
          <w:szCs w:val="24"/>
        </w:rPr>
        <w:t>s</w:t>
      </w:r>
      <w:r w:rsidR="00F473BD">
        <w:rPr>
          <w:rFonts w:ascii="Times New Roman" w:eastAsia="Times New Roman" w:hAnsi="Times New Roman" w:cs="Times New Roman"/>
          <w:sz w:val="24"/>
          <w:szCs w:val="24"/>
        </w:rPr>
        <w:t>ting</w:t>
      </w:r>
      <w:r w:rsidR="00FC4C87">
        <w:rPr>
          <w:rFonts w:ascii="Times New Roman" w:eastAsia="Times New Roman" w:hAnsi="Times New Roman" w:cs="Times New Roman"/>
          <w:sz w:val="24"/>
          <w:szCs w:val="24"/>
        </w:rPr>
        <w:t xml:space="preserve"> </w:t>
      </w:r>
      <w:r w:rsidR="002C2B09">
        <w:rPr>
          <w:rFonts w:ascii="Times New Roman" w:eastAsia="Times New Roman" w:hAnsi="Times New Roman" w:cs="Times New Roman"/>
          <w:sz w:val="24"/>
          <w:szCs w:val="24"/>
        </w:rPr>
        <w:t>equipment</w:t>
      </w:r>
      <w:r w:rsidR="008757F3">
        <w:rPr>
          <w:rFonts w:ascii="Times New Roman" w:eastAsia="Times New Roman" w:hAnsi="Times New Roman" w:cs="Times New Roman"/>
          <w:sz w:val="24"/>
          <w:szCs w:val="24"/>
        </w:rPr>
        <w:t xml:space="preserve"> and licensing </w:t>
      </w:r>
      <w:r w:rsidR="00106DC0">
        <w:rPr>
          <w:rFonts w:ascii="Times New Roman" w:eastAsia="Times New Roman" w:hAnsi="Times New Roman" w:cs="Times New Roman"/>
          <w:sz w:val="24"/>
          <w:szCs w:val="24"/>
        </w:rPr>
        <w:t xml:space="preserve">structures, </w:t>
      </w:r>
      <w:r w:rsidR="00636756">
        <w:rPr>
          <w:rFonts w:ascii="Times New Roman" w:eastAsia="Times New Roman" w:hAnsi="Times New Roman" w:cs="Times New Roman"/>
          <w:sz w:val="24"/>
          <w:szCs w:val="24"/>
        </w:rPr>
        <w:t xml:space="preserve">without </w:t>
      </w:r>
      <w:r w:rsidR="00106DC0">
        <w:rPr>
          <w:rFonts w:ascii="Times New Roman" w:eastAsia="Times New Roman" w:hAnsi="Times New Roman" w:cs="Times New Roman"/>
          <w:sz w:val="24"/>
          <w:szCs w:val="24"/>
        </w:rPr>
        <w:t>requiring</w:t>
      </w:r>
      <w:r w:rsidR="00636756">
        <w:rPr>
          <w:rFonts w:ascii="Times New Roman" w:eastAsia="Times New Roman" w:hAnsi="Times New Roman" w:cs="Times New Roman"/>
          <w:sz w:val="24"/>
          <w:szCs w:val="24"/>
        </w:rPr>
        <w:t xml:space="preserve"> system replacement or data migration.</w:t>
      </w:r>
    </w:p>
    <w:p w14:paraId="08CB3E10" w14:textId="77777777" w:rsidR="0004236F" w:rsidRDefault="0004236F" w:rsidP="00AF3F18">
      <w:pPr>
        <w:spacing w:after="0" w:line="300" w:lineRule="atLeast"/>
        <w:ind w:left="360"/>
        <w:rPr>
          <w:rFonts w:ascii="Times New Roman" w:eastAsia="Times New Roman" w:hAnsi="Times New Roman" w:cs="Times New Roman"/>
          <w:sz w:val="24"/>
          <w:szCs w:val="24"/>
        </w:rPr>
      </w:pPr>
    </w:p>
    <w:p w14:paraId="63CBE9BE" w14:textId="03464306" w:rsidR="0004236F" w:rsidRDefault="00E43FD8" w:rsidP="00AF3F18">
      <w:pPr>
        <w:spacing w:after="0" w:line="300" w:lineRule="atLeast"/>
        <w:ind w:left="360"/>
        <w:rPr>
          <w:rFonts w:ascii="Segoe UI" w:eastAsia="Times New Roman" w:hAnsi="Segoe UI" w:cs="Segoe UI"/>
          <w:sz w:val="21"/>
          <w:szCs w:val="21"/>
        </w:rPr>
      </w:pPr>
      <w:r w:rsidRPr="00E43FD8">
        <w:rPr>
          <w:rFonts w:ascii="Times New Roman" w:eastAsia="Times New Roman" w:hAnsi="Times New Roman" w:cs="Times New Roman"/>
          <w:sz w:val="24"/>
          <w:szCs w:val="24"/>
        </w:rPr>
        <w:t>Since Iowa City VA already uses GE EP/Cath systems, maintaining interoperability, workflow continuity, and system safety requires GE</w:t>
      </w:r>
      <w:r w:rsidRPr="00E43FD8">
        <w:rPr>
          <w:rFonts w:ascii="Times New Roman" w:eastAsia="Times New Roman" w:hAnsi="Times New Roman" w:cs="Times New Roman"/>
          <w:sz w:val="24"/>
          <w:szCs w:val="24"/>
        </w:rPr>
        <w:noBreakHyphen/>
        <w:t>exclusive components, and GE is the only entity legally and technically able to perform this upgrade</w:t>
      </w:r>
      <w:r w:rsidRPr="00F7389E">
        <w:rPr>
          <w:rFonts w:ascii="Segoe UI" w:eastAsia="Times New Roman" w:hAnsi="Segoe UI" w:cs="Segoe UI"/>
          <w:sz w:val="21"/>
          <w:szCs w:val="21"/>
        </w:rPr>
        <w:t>.</w:t>
      </w:r>
      <w:r>
        <w:rPr>
          <w:rFonts w:ascii="Segoe UI" w:eastAsia="Times New Roman" w:hAnsi="Segoe UI" w:cs="Segoe UI"/>
          <w:sz w:val="21"/>
          <w:szCs w:val="21"/>
        </w:rPr>
        <w:t xml:space="preserve">  </w:t>
      </w:r>
    </w:p>
    <w:p w14:paraId="1150B102" w14:textId="77777777" w:rsidR="00E43FD8" w:rsidRDefault="00E43FD8" w:rsidP="00AF3F18">
      <w:pPr>
        <w:spacing w:after="0" w:line="300" w:lineRule="atLeast"/>
        <w:ind w:left="360"/>
        <w:rPr>
          <w:rFonts w:ascii="Times New Roman" w:eastAsia="Times New Roman" w:hAnsi="Times New Roman" w:cs="Times New Roman"/>
          <w:sz w:val="24"/>
          <w:szCs w:val="24"/>
        </w:rPr>
      </w:pPr>
    </w:p>
    <w:p w14:paraId="371D4133" w14:textId="30DA064C" w:rsidR="00252AB1" w:rsidRDefault="00AD688C" w:rsidP="00AF3F18">
      <w:pPr>
        <w:spacing w:after="0" w:line="300" w:lineRule="atLeast"/>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2B63C3">
        <w:rPr>
          <w:rFonts w:ascii="Times New Roman" w:eastAsia="Times New Roman" w:hAnsi="Times New Roman" w:cs="Times New Roman"/>
          <w:sz w:val="24"/>
          <w:szCs w:val="24"/>
        </w:rPr>
        <w:t>This upgrade is critical to maintain uni</w:t>
      </w:r>
      <w:r w:rsidR="00962785">
        <w:rPr>
          <w:rFonts w:ascii="Times New Roman" w:eastAsia="Times New Roman" w:hAnsi="Times New Roman" w:cs="Times New Roman"/>
          <w:sz w:val="24"/>
          <w:szCs w:val="24"/>
        </w:rPr>
        <w:t xml:space="preserve">nterrupted </w:t>
      </w:r>
      <w:r w:rsidR="00492DB2">
        <w:rPr>
          <w:rFonts w:ascii="Times New Roman" w:eastAsia="Times New Roman" w:hAnsi="Times New Roman" w:cs="Times New Roman"/>
          <w:sz w:val="24"/>
          <w:szCs w:val="24"/>
        </w:rPr>
        <w:t>Cardio Laboratory</w:t>
      </w:r>
      <w:r w:rsidR="00D70CF7">
        <w:rPr>
          <w:rFonts w:ascii="Times New Roman" w:eastAsia="Times New Roman" w:hAnsi="Times New Roman" w:cs="Times New Roman"/>
          <w:sz w:val="24"/>
          <w:szCs w:val="24"/>
        </w:rPr>
        <w:t xml:space="preserve"> operations and </w:t>
      </w:r>
      <w:proofErr w:type="gramStart"/>
      <w:r w:rsidR="00D70CF7">
        <w:rPr>
          <w:rFonts w:ascii="Times New Roman" w:eastAsia="Times New Roman" w:hAnsi="Times New Roman" w:cs="Times New Roman"/>
          <w:sz w:val="24"/>
          <w:szCs w:val="24"/>
        </w:rPr>
        <w:t>ensuring</w:t>
      </w:r>
      <w:proofErr w:type="gramEnd"/>
      <w:r w:rsidR="00D70CF7">
        <w:rPr>
          <w:rFonts w:ascii="Times New Roman" w:eastAsia="Times New Roman" w:hAnsi="Times New Roman" w:cs="Times New Roman"/>
          <w:sz w:val="24"/>
          <w:szCs w:val="24"/>
        </w:rPr>
        <w:t xml:space="preserve"> </w:t>
      </w:r>
      <w:r w:rsidR="002F3702">
        <w:rPr>
          <w:rFonts w:ascii="Times New Roman" w:eastAsia="Times New Roman" w:hAnsi="Times New Roman" w:cs="Times New Roman"/>
          <w:sz w:val="24"/>
          <w:szCs w:val="24"/>
        </w:rPr>
        <w:t xml:space="preserve">the </w:t>
      </w:r>
      <w:r w:rsidR="00D70CF7">
        <w:rPr>
          <w:rFonts w:ascii="Times New Roman" w:eastAsia="Times New Roman" w:hAnsi="Times New Roman" w:cs="Times New Roman"/>
          <w:sz w:val="24"/>
          <w:szCs w:val="24"/>
        </w:rPr>
        <w:t xml:space="preserve">system </w:t>
      </w:r>
      <w:r w:rsidR="006753C7">
        <w:rPr>
          <w:rFonts w:ascii="Times New Roman" w:eastAsia="Times New Roman" w:hAnsi="Times New Roman" w:cs="Times New Roman"/>
          <w:sz w:val="24"/>
          <w:szCs w:val="24"/>
        </w:rPr>
        <w:t>continues</w:t>
      </w:r>
      <w:r w:rsidR="00584C43">
        <w:rPr>
          <w:rFonts w:ascii="Times New Roman" w:eastAsia="Times New Roman" w:hAnsi="Times New Roman" w:cs="Times New Roman"/>
          <w:sz w:val="24"/>
          <w:szCs w:val="24"/>
        </w:rPr>
        <w:t xml:space="preserve"> to meet performance and security requirements.</w:t>
      </w:r>
    </w:p>
    <w:p w14:paraId="63881301" w14:textId="77777777" w:rsidR="00584C43" w:rsidRDefault="00584C43" w:rsidP="00AF3F18">
      <w:pPr>
        <w:spacing w:after="0" w:line="300" w:lineRule="atLeast"/>
        <w:ind w:left="360"/>
        <w:rPr>
          <w:rFonts w:ascii="Times New Roman" w:eastAsia="Times New Roman" w:hAnsi="Times New Roman" w:cs="Times New Roman"/>
          <w:sz w:val="24"/>
          <w:szCs w:val="24"/>
        </w:rPr>
      </w:pPr>
    </w:p>
    <w:p w14:paraId="518638A5" w14:textId="77777777" w:rsidR="00276E55" w:rsidRDefault="00276E55" w:rsidP="00AF1F77">
      <w:pPr>
        <w:rPr>
          <w:rFonts w:ascii="Times New Roman" w:eastAsia="Times New Roman" w:hAnsi="Times New Roman" w:cs="Times New Roman"/>
          <w:b/>
          <w:bCs/>
          <w:sz w:val="24"/>
          <w:szCs w:val="24"/>
        </w:rPr>
      </w:pPr>
    </w:p>
    <w:p w14:paraId="340E6544" w14:textId="552E7DD8" w:rsidR="00AF1F77" w:rsidRPr="00AF1F77" w:rsidRDefault="00AF1F77" w:rsidP="00AF1F77">
      <w:pPr>
        <w:rPr>
          <w:rFonts w:ascii="Times New Roman" w:eastAsia="Times New Roman" w:hAnsi="Times New Roman" w:cs="Times New Roman"/>
          <w:b/>
          <w:bCs/>
          <w:sz w:val="24"/>
          <w:szCs w:val="24"/>
        </w:rPr>
      </w:pPr>
      <w:r w:rsidRPr="00AF1F77">
        <w:rPr>
          <w:rFonts w:ascii="Times New Roman" w:eastAsia="Times New Roman" w:hAnsi="Times New Roman" w:cs="Times New Roman"/>
          <w:b/>
          <w:bCs/>
          <w:sz w:val="24"/>
          <w:szCs w:val="24"/>
        </w:rPr>
        <w:t>Warranty Requirements</w:t>
      </w:r>
    </w:p>
    <w:p w14:paraId="06C45453" w14:textId="274FBC98" w:rsidR="00AF1F77" w:rsidRPr="00AF1F77" w:rsidRDefault="00AF1F77" w:rsidP="00AF1F77">
      <w:pPr>
        <w:rPr>
          <w:rFonts w:ascii="Times New Roman" w:eastAsia="Times New Roman" w:hAnsi="Times New Roman" w:cs="Times New Roman"/>
          <w:sz w:val="24"/>
          <w:szCs w:val="24"/>
        </w:rPr>
      </w:pPr>
      <w:r w:rsidRPr="00AF1F77">
        <w:rPr>
          <w:rFonts w:ascii="Times New Roman" w:eastAsia="Times New Roman" w:hAnsi="Times New Roman" w:cs="Times New Roman"/>
          <w:sz w:val="24"/>
          <w:szCs w:val="24"/>
        </w:rPr>
        <w:lastRenderedPageBreak/>
        <w:t>Manufacturer must offer a (1) one-year minimum warranty that product is free from defects in materials and workmanship.  All defects will be replaced or repaired by the manufacturer at no cost to the buyer.</w:t>
      </w:r>
    </w:p>
    <w:p w14:paraId="4F7B2948" w14:textId="103CDA70" w:rsidR="000C0054" w:rsidRDefault="000C0054" w:rsidP="00AF1F77">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Installation</w:t>
      </w:r>
    </w:p>
    <w:p w14:paraId="738A373D" w14:textId="7F0EEDA6" w:rsidR="006B4FFD" w:rsidRDefault="000C0054" w:rsidP="00AF1F77">
      <w:pPr>
        <w:rPr>
          <w:rFonts w:ascii="Times New Roman" w:eastAsia="Times New Roman" w:hAnsi="Times New Roman" w:cs="Times New Roman"/>
          <w:sz w:val="24"/>
          <w:szCs w:val="24"/>
        </w:rPr>
      </w:pPr>
      <w:r w:rsidRPr="000C0054">
        <w:rPr>
          <w:rFonts w:ascii="Times New Roman" w:eastAsia="Times New Roman" w:hAnsi="Times New Roman" w:cs="Times New Roman"/>
          <w:sz w:val="24"/>
          <w:szCs w:val="24"/>
        </w:rPr>
        <w:t xml:space="preserve">Installation is required by the </w:t>
      </w:r>
      <w:r w:rsidR="00277782">
        <w:rPr>
          <w:rFonts w:ascii="Times New Roman" w:eastAsia="Times New Roman" w:hAnsi="Times New Roman" w:cs="Times New Roman"/>
          <w:sz w:val="24"/>
          <w:szCs w:val="24"/>
        </w:rPr>
        <w:t>C</w:t>
      </w:r>
      <w:r w:rsidRPr="000C0054">
        <w:rPr>
          <w:rFonts w:ascii="Times New Roman" w:eastAsia="Times New Roman" w:hAnsi="Times New Roman" w:cs="Times New Roman"/>
          <w:sz w:val="24"/>
          <w:szCs w:val="24"/>
        </w:rPr>
        <w:t>ontractor.</w:t>
      </w:r>
      <w:bookmarkEnd w:id="0"/>
      <w:bookmarkEnd w:id="1"/>
      <w:r w:rsidR="00277782">
        <w:rPr>
          <w:rFonts w:ascii="Times New Roman" w:eastAsia="Times New Roman" w:hAnsi="Times New Roman" w:cs="Times New Roman"/>
          <w:sz w:val="24"/>
          <w:szCs w:val="24"/>
        </w:rPr>
        <w:t xml:space="preserve">  Contractor shall contract the Point-of-Contact within ten (10) business days from issuance of award</w:t>
      </w:r>
      <w:r w:rsidR="004A5EC6">
        <w:rPr>
          <w:rFonts w:ascii="Times New Roman" w:eastAsia="Times New Roman" w:hAnsi="Times New Roman" w:cs="Times New Roman"/>
          <w:sz w:val="24"/>
          <w:szCs w:val="24"/>
        </w:rPr>
        <w:t xml:space="preserve"> to schedule installation.</w:t>
      </w:r>
      <w:r w:rsidR="00277782">
        <w:rPr>
          <w:rFonts w:ascii="Times New Roman" w:eastAsia="Times New Roman" w:hAnsi="Times New Roman" w:cs="Times New Roman"/>
          <w:sz w:val="24"/>
          <w:szCs w:val="24"/>
        </w:rPr>
        <w:t xml:space="preserve"> </w:t>
      </w:r>
    </w:p>
    <w:p w14:paraId="51AA2F16" w14:textId="493B7A42" w:rsidR="005B61AC" w:rsidRDefault="005B61AC" w:rsidP="00AF1F77">
      <w:pPr>
        <w:rPr>
          <w:rFonts w:ascii="Times New Roman" w:eastAsia="Times New Roman" w:hAnsi="Times New Roman" w:cs="Times New Roman"/>
          <w:b/>
          <w:bCs/>
          <w:sz w:val="24"/>
          <w:szCs w:val="24"/>
        </w:rPr>
      </w:pPr>
      <w:r w:rsidRPr="005B61AC">
        <w:rPr>
          <w:rFonts w:ascii="Times New Roman" w:eastAsia="Times New Roman" w:hAnsi="Times New Roman" w:cs="Times New Roman"/>
          <w:b/>
          <w:bCs/>
          <w:sz w:val="24"/>
          <w:szCs w:val="24"/>
        </w:rPr>
        <w:t>Training</w:t>
      </w:r>
    </w:p>
    <w:p w14:paraId="09CE1F68" w14:textId="348CDA17" w:rsidR="005B61AC" w:rsidRPr="005B61AC" w:rsidRDefault="00A01A93" w:rsidP="00AF1F77">
      <w:pPr>
        <w:rPr>
          <w:rFonts w:ascii="Times New Roman" w:eastAsia="Times New Roman" w:hAnsi="Times New Roman" w:cs="Times New Roman"/>
          <w:sz w:val="24"/>
          <w:szCs w:val="24"/>
        </w:rPr>
      </w:pPr>
      <w:r w:rsidRPr="00A01A93">
        <w:rPr>
          <w:rFonts w:ascii="Times New Roman" w:eastAsia="Times New Roman" w:hAnsi="Times New Roman" w:cs="Times New Roman"/>
          <w:sz w:val="24"/>
          <w:szCs w:val="24"/>
        </w:rPr>
        <w:t>Clinical Education and On-Site Training</w:t>
      </w:r>
      <w:r w:rsidR="005B61AC">
        <w:rPr>
          <w:rFonts w:ascii="Times New Roman" w:eastAsia="Times New Roman" w:hAnsi="Times New Roman" w:cs="Times New Roman"/>
          <w:sz w:val="24"/>
          <w:szCs w:val="24"/>
        </w:rPr>
        <w:t xml:space="preserve"> </w:t>
      </w:r>
      <w:proofErr w:type="gramStart"/>
      <w:r w:rsidR="005B61AC">
        <w:rPr>
          <w:rFonts w:ascii="Times New Roman" w:eastAsia="Times New Roman" w:hAnsi="Times New Roman" w:cs="Times New Roman"/>
          <w:sz w:val="24"/>
          <w:szCs w:val="24"/>
        </w:rPr>
        <w:t>is</w:t>
      </w:r>
      <w:proofErr w:type="gramEnd"/>
      <w:r w:rsidR="005B61AC">
        <w:rPr>
          <w:rFonts w:ascii="Times New Roman" w:eastAsia="Times New Roman" w:hAnsi="Times New Roman" w:cs="Times New Roman"/>
          <w:sz w:val="24"/>
          <w:szCs w:val="24"/>
        </w:rPr>
        <w:t xml:space="preserve"> required.  </w:t>
      </w:r>
      <w:r w:rsidR="004A5EC6">
        <w:rPr>
          <w:rFonts w:ascii="Times New Roman" w:eastAsia="Times New Roman" w:hAnsi="Times New Roman" w:cs="Times New Roman"/>
          <w:sz w:val="24"/>
          <w:szCs w:val="24"/>
        </w:rPr>
        <w:t xml:space="preserve">Contractor </w:t>
      </w:r>
      <w:proofErr w:type="gramStart"/>
      <w:r w:rsidR="004A5EC6">
        <w:rPr>
          <w:rFonts w:ascii="Times New Roman" w:eastAsia="Times New Roman" w:hAnsi="Times New Roman" w:cs="Times New Roman"/>
          <w:sz w:val="24"/>
          <w:szCs w:val="24"/>
        </w:rPr>
        <w:t>shall</w:t>
      </w:r>
      <w:proofErr w:type="gramEnd"/>
      <w:r w:rsidR="004A5EC6">
        <w:rPr>
          <w:rFonts w:ascii="Times New Roman" w:eastAsia="Times New Roman" w:hAnsi="Times New Roman" w:cs="Times New Roman"/>
          <w:sz w:val="24"/>
          <w:szCs w:val="24"/>
        </w:rPr>
        <w:t xml:space="preserve"> contact the Point-of-Contact within ten (10) business days from issuance of award to schedule </w:t>
      </w:r>
      <w:r w:rsidR="003A5D3E">
        <w:rPr>
          <w:rFonts w:ascii="Times New Roman" w:eastAsia="Times New Roman" w:hAnsi="Times New Roman" w:cs="Times New Roman"/>
          <w:sz w:val="24"/>
          <w:szCs w:val="24"/>
        </w:rPr>
        <w:t>the</w:t>
      </w:r>
      <w:r w:rsidR="003A5D3E" w:rsidRPr="003A5D3E">
        <w:rPr>
          <w:rFonts w:ascii="Times New Roman" w:eastAsia="Times New Roman" w:hAnsi="Times New Roman" w:cs="Times New Roman"/>
          <w:sz w:val="24"/>
          <w:szCs w:val="24"/>
        </w:rPr>
        <w:t xml:space="preserve"> </w:t>
      </w:r>
      <w:r w:rsidR="003A5D3E" w:rsidRPr="00A01A93">
        <w:rPr>
          <w:rFonts w:ascii="Times New Roman" w:eastAsia="Times New Roman" w:hAnsi="Times New Roman" w:cs="Times New Roman"/>
          <w:sz w:val="24"/>
          <w:szCs w:val="24"/>
        </w:rPr>
        <w:t>Clinical Education and On-Site Training</w:t>
      </w:r>
      <w:r w:rsidR="004A5EC6">
        <w:rPr>
          <w:rFonts w:ascii="Times New Roman" w:eastAsia="Times New Roman" w:hAnsi="Times New Roman" w:cs="Times New Roman"/>
          <w:sz w:val="24"/>
          <w:szCs w:val="24"/>
        </w:rPr>
        <w:t>.</w:t>
      </w:r>
    </w:p>
    <w:p w14:paraId="6D71143E" w14:textId="77777777" w:rsidR="000C0054" w:rsidRPr="006059FB" w:rsidRDefault="000C0054" w:rsidP="007B0FCF">
      <w:pPr>
        <w:tabs>
          <w:tab w:val="num" w:pos="1080"/>
        </w:tabs>
        <w:spacing w:after="0" w:line="240" w:lineRule="auto"/>
        <w:contextualSpacing/>
        <w:jc w:val="both"/>
        <w:rPr>
          <w:rFonts w:ascii="Times New Roman" w:eastAsia="Times New Roman" w:hAnsi="Times New Roman" w:cs="Times New Roman"/>
          <w:sz w:val="24"/>
          <w:szCs w:val="24"/>
        </w:rPr>
      </w:pPr>
    </w:p>
    <w:p w14:paraId="187615A0" w14:textId="6EB28F8C" w:rsidR="006B4FFD" w:rsidRPr="008C5B59" w:rsidRDefault="008C5B59" w:rsidP="008C5B59">
      <w:pPr>
        <w:spacing w:after="0" w:line="240" w:lineRule="auto"/>
        <w:jc w:val="both"/>
        <w:rPr>
          <w:rFonts w:ascii="Times New Roman" w:eastAsia="Times New Roman" w:hAnsi="Times New Roman" w:cs="Times New Roman"/>
          <w:b/>
          <w:bCs/>
          <w:sz w:val="24"/>
          <w:szCs w:val="24"/>
        </w:rPr>
      </w:pPr>
      <w:r w:rsidRPr="008C5B59">
        <w:rPr>
          <w:rFonts w:ascii="Times New Roman" w:eastAsia="Times New Roman" w:hAnsi="Times New Roman" w:cs="Times New Roman"/>
          <w:b/>
          <w:bCs/>
          <w:sz w:val="24"/>
          <w:szCs w:val="24"/>
        </w:rPr>
        <w:t xml:space="preserve">C. </w:t>
      </w:r>
      <w:r w:rsidR="006B4FFD" w:rsidRPr="008C5B59">
        <w:rPr>
          <w:rFonts w:ascii="Times New Roman" w:eastAsia="Times New Roman" w:hAnsi="Times New Roman" w:cs="Times New Roman"/>
          <w:b/>
          <w:bCs/>
          <w:sz w:val="24"/>
          <w:szCs w:val="24"/>
        </w:rPr>
        <w:t>PERIOD OF PERFORMANCE</w:t>
      </w:r>
      <w:r w:rsidR="00672463" w:rsidRPr="008C5B59">
        <w:rPr>
          <w:rFonts w:ascii="Times New Roman" w:eastAsia="Times New Roman" w:hAnsi="Times New Roman" w:cs="Times New Roman"/>
          <w:b/>
          <w:bCs/>
          <w:sz w:val="24"/>
          <w:szCs w:val="24"/>
        </w:rPr>
        <w:t>:</w:t>
      </w:r>
    </w:p>
    <w:p w14:paraId="1FAEAA70" w14:textId="0ACD56AB" w:rsidR="00672463" w:rsidRDefault="00672463" w:rsidP="00672463">
      <w:pPr>
        <w:pStyle w:val="ListParagraph"/>
        <w:spacing w:after="0" w:line="240" w:lineRule="auto"/>
        <w:ind w:left="360"/>
        <w:jc w:val="both"/>
        <w:rPr>
          <w:rFonts w:ascii="Times New Roman" w:eastAsia="Times New Roman" w:hAnsi="Times New Roman" w:cs="Times New Roman"/>
          <w:sz w:val="24"/>
          <w:szCs w:val="24"/>
          <w:u w:val="single"/>
        </w:rPr>
      </w:pPr>
    </w:p>
    <w:p w14:paraId="028298A5" w14:textId="1B88D303" w:rsidR="00672463" w:rsidRPr="00672463" w:rsidRDefault="005D0F58" w:rsidP="00672463">
      <w:pPr>
        <w:pStyle w:val="ListParagraph"/>
        <w:spacing w:after="0" w:line="240" w:lineRule="auto"/>
        <w:ind w:left="360"/>
        <w:jc w:val="both"/>
        <w:rPr>
          <w:rFonts w:ascii="Times New Roman" w:eastAsia="Times New Roman" w:hAnsi="Times New Roman" w:cs="Times New Roman"/>
          <w:sz w:val="24"/>
          <w:szCs w:val="24"/>
        </w:rPr>
      </w:pPr>
      <w:r w:rsidRPr="00B143E2">
        <w:rPr>
          <w:rFonts w:ascii="Times New Roman" w:eastAsia="Times New Roman" w:hAnsi="Times New Roman" w:cs="Times New Roman"/>
          <w:sz w:val="24"/>
          <w:szCs w:val="24"/>
          <w:highlight w:val="yellow"/>
        </w:rPr>
        <w:t>TBD</w:t>
      </w:r>
    </w:p>
    <w:p w14:paraId="75972F89" w14:textId="77777777" w:rsidR="00672463" w:rsidRDefault="00672463" w:rsidP="00672463">
      <w:pPr>
        <w:pStyle w:val="ListParagraph"/>
        <w:spacing w:after="0" w:line="240" w:lineRule="auto"/>
        <w:ind w:left="360"/>
        <w:jc w:val="both"/>
        <w:rPr>
          <w:rFonts w:ascii="Times New Roman" w:eastAsia="Times New Roman" w:hAnsi="Times New Roman" w:cs="Times New Roman"/>
          <w:sz w:val="24"/>
          <w:szCs w:val="24"/>
        </w:rPr>
      </w:pPr>
    </w:p>
    <w:p w14:paraId="36EB41EA" w14:textId="474BEFF1" w:rsidR="00FE111E" w:rsidRPr="008C5B59" w:rsidRDefault="008C5B59" w:rsidP="008C5B59">
      <w:pPr>
        <w:pStyle w:val="NormalWeb"/>
        <w:spacing w:before="0" w:beforeAutospacing="0" w:after="0" w:afterAutospacing="0"/>
        <w:contextualSpacing/>
        <w:rPr>
          <w:rFonts w:ascii="Arial" w:hAnsi="Arial" w:cs="Arial"/>
          <w:b/>
          <w:bCs/>
        </w:rPr>
      </w:pPr>
      <w:r w:rsidRPr="008C5B59">
        <w:rPr>
          <w:rFonts w:ascii="Arial" w:hAnsi="Arial" w:cs="Arial"/>
          <w:b/>
          <w:bCs/>
        </w:rPr>
        <w:t xml:space="preserve">D. </w:t>
      </w:r>
      <w:r w:rsidR="00FE111E" w:rsidRPr="008C5B59">
        <w:rPr>
          <w:rFonts w:ascii="Arial" w:hAnsi="Arial" w:cs="Arial"/>
          <w:b/>
          <w:bCs/>
        </w:rPr>
        <w:t xml:space="preserve"> TYPE OF CONTRACT </w:t>
      </w:r>
    </w:p>
    <w:p w14:paraId="7A4C7915" w14:textId="77777777" w:rsidR="00FE111E" w:rsidRPr="00DF6CAF" w:rsidRDefault="00FE111E" w:rsidP="00FE111E">
      <w:pPr>
        <w:pStyle w:val="NormalWeb"/>
        <w:spacing w:before="0" w:beforeAutospacing="0" w:after="0" w:afterAutospacing="0"/>
        <w:ind w:left="360"/>
        <w:contextualSpacing/>
        <w:rPr>
          <w:rFonts w:ascii="Arial" w:hAnsi="Arial" w:cs="Arial"/>
        </w:rPr>
      </w:pPr>
    </w:p>
    <w:p w14:paraId="4EF5DBC6" w14:textId="77777777" w:rsidR="00AF7D4B" w:rsidRPr="00AF7D4B" w:rsidRDefault="00AF7D4B" w:rsidP="00AF7D4B">
      <w:pPr>
        <w:pStyle w:val="NormalWeb"/>
        <w:spacing w:after="0"/>
        <w:ind w:left="360" w:hanging="360"/>
        <w:contextualSpacing/>
        <w:rPr>
          <w:rFonts w:ascii="Arial" w:hAnsi="Arial" w:cs="Arial"/>
        </w:rPr>
      </w:pPr>
      <w:r w:rsidRPr="003F43AF">
        <w:rPr>
          <w:rFonts w:ascii="Arial" w:hAnsi="Arial" w:cs="Arial"/>
          <w:highlight w:val="yellow"/>
        </w:rPr>
        <w:t>This is a Firm-Fixed-Priced, one-time supply contract with no option year(s).</w:t>
      </w:r>
      <w:r w:rsidRPr="00AF7D4B">
        <w:rPr>
          <w:rFonts w:ascii="Arial" w:hAnsi="Arial" w:cs="Arial"/>
        </w:rPr>
        <w:t xml:space="preserve"> </w:t>
      </w:r>
    </w:p>
    <w:p w14:paraId="48FD1AEA" w14:textId="77777777" w:rsidR="00AF7D4B" w:rsidRPr="00AF7D4B" w:rsidRDefault="00AF7D4B" w:rsidP="00AF7D4B">
      <w:pPr>
        <w:pStyle w:val="NormalWeb"/>
        <w:spacing w:after="0"/>
        <w:ind w:left="360" w:hanging="360"/>
        <w:contextualSpacing/>
        <w:rPr>
          <w:rFonts w:ascii="Arial" w:hAnsi="Arial" w:cs="Arial"/>
        </w:rPr>
      </w:pPr>
    </w:p>
    <w:p w14:paraId="20F9ED3E" w14:textId="77777777" w:rsidR="00615965" w:rsidRDefault="00615965" w:rsidP="00200558">
      <w:pPr>
        <w:pStyle w:val="NormalWeb"/>
        <w:spacing w:before="0" w:beforeAutospacing="0" w:after="0" w:afterAutospacing="0"/>
        <w:contextualSpacing/>
        <w:rPr>
          <w:rFonts w:ascii="Arial" w:hAnsi="Arial" w:cs="Arial"/>
          <w:b/>
          <w:bCs/>
        </w:rPr>
      </w:pPr>
    </w:p>
    <w:p w14:paraId="33900224" w14:textId="3902D35C" w:rsidR="006B4550" w:rsidRDefault="006B4550" w:rsidP="006B4550">
      <w:pPr>
        <w:pStyle w:val="NormalWeb"/>
        <w:spacing w:before="0" w:beforeAutospacing="0" w:after="0" w:afterAutospacing="0"/>
        <w:ind w:left="360" w:hanging="360"/>
        <w:contextualSpacing/>
        <w:rPr>
          <w:rFonts w:ascii="Arial" w:hAnsi="Arial" w:cs="Arial"/>
          <w:b/>
          <w:bCs/>
        </w:rPr>
      </w:pPr>
      <w:r w:rsidRPr="0084389E">
        <w:rPr>
          <w:rFonts w:ascii="Arial" w:hAnsi="Arial" w:cs="Arial"/>
          <w:b/>
          <w:bCs/>
        </w:rPr>
        <w:t>E. P</w:t>
      </w:r>
      <w:r w:rsidR="005438E6">
        <w:rPr>
          <w:rFonts w:ascii="Arial" w:hAnsi="Arial" w:cs="Arial"/>
          <w:b/>
          <w:bCs/>
        </w:rPr>
        <w:t>OINT</w:t>
      </w:r>
      <w:r w:rsidRPr="0084389E">
        <w:rPr>
          <w:rFonts w:ascii="Arial" w:hAnsi="Arial" w:cs="Arial"/>
          <w:b/>
          <w:bCs/>
        </w:rPr>
        <w:t>-</w:t>
      </w:r>
      <w:r w:rsidR="005438E6">
        <w:rPr>
          <w:rFonts w:ascii="Arial" w:hAnsi="Arial" w:cs="Arial"/>
          <w:b/>
          <w:bCs/>
        </w:rPr>
        <w:t>OF</w:t>
      </w:r>
      <w:r w:rsidRPr="0084389E">
        <w:rPr>
          <w:rFonts w:ascii="Arial" w:hAnsi="Arial" w:cs="Arial"/>
          <w:b/>
          <w:bCs/>
        </w:rPr>
        <w:t>-C</w:t>
      </w:r>
      <w:r w:rsidR="005438E6">
        <w:rPr>
          <w:rFonts w:ascii="Arial" w:hAnsi="Arial" w:cs="Arial"/>
          <w:b/>
          <w:bCs/>
        </w:rPr>
        <w:t>ONTACT</w:t>
      </w:r>
      <w:r w:rsidR="0084389E">
        <w:rPr>
          <w:rFonts w:ascii="Arial" w:hAnsi="Arial" w:cs="Arial"/>
          <w:b/>
          <w:bCs/>
        </w:rPr>
        <w:t xml:space="preserve"> (POC)</w:t>
      </w:r>
    </w:p>
    <w:p w14:paraId="5405111A" w14:textId="5510B005" w:rsidR="0084389E" w:rsidRDefault="0084389E" w:rsidP="006B4550">
      <w:pPr>
        <w:pStyle w:val="NormalWeb"/>
        <w:spacing w:before="0" w:beforeAutospacing="0" w:after="0" w:afterAutospacing="0"/>
        <w:ind w:left="360" w:hanging="360"/>
        <w:contextualSpacing/>
        <w:rPr>
          <w:rFonts w:ascii="Arial" w:hAnsi="Arial" w:cs="Arial"/>
          <w:b/>
          <w:bCs/>
        </w:rPr>
      </w:pPr>
      <w:r>
        <w:rPr>
          <w:rFonts w:ascii="Arial" w:hAnsi="Arial" w:cs="Arial"/>
          <w:b/>
          <w:bCs/>
        </w:rPr>
        <w:tab/>
      </w:r>
    </w:p>
    <w:p w14:paraId="7C3DA227" w14:textId="37D35F71" w:rsidR="0084389E" w:rsidRPr="00E47D54" w:rsidRDefault="0084389E" w:rsidP="006B4550">
      <w:pPr>
        <w:pStyle w:val="NormalWeb"/>
        <w:spacing w:before="0" w:beforeAutospacing="0" w:after="0" w:afterAutospacing="0"/>
        <w:ind w:left="360" w:hanging="360"/>
        <w:contextualSpacing/>
        <w:rPr>
          <w:rFonts w:ascii="Arial" w:hAnsi="Arial" w:cs="Arial"/>
          <w:sz w:val="24"/>
          <w:szCs w:val="24"/>
        </w:rPr>
      </w:pPr>
      <w:r>
        <w:rPr>
          <w:rFonts w:ascii="Arial" w:hAnsi="Arial" w:cs="Arial"/>
          <w:b/>
          <w:bCs/>
        </w:rPr>
        <w:tab/>
      </w:r>
      <w:r w:rsidRPr="00E47D54">
        <w:rPr>
          <w:rFonts w:ascii="Arial" w:hAnsi="Arial" w:cs="Arial"/>
          <w:sz w:val="24"/>
          <w:szCs w:val="24"/>
        </w:rPr>
        <w:t xml:space="preserve">This contract is </w:t>
      </w:r>
      <w:proofErr w:type="gramStart"/>
      <w:r w:rsidRPr="00E47D54">
        <w:rPr>
          <w:rFonts w:ascii="Arial" w:hAnsi="Arial" w:cs="Arial"/>
          <w:sz w:val="24"/>
          <w:szCs w:val="24"/>
        </w:rPr>
        <w:t>assigned</w:t>
      </w:r>
      <w:proofErr w:type="gramEnd"/>
      <w:r w:rsidRPr="00E47D54">
        <w:rPr>
          <w:rFonts w:ascii="Arial" w:hAnsi="Arial" w:cs="Arial"/>
          <w:sz w:val="24"/>
          <w:szCs w:val="24"/>
        </w:rPr>
        <w:t xml:space="preserve"> a POC</w:t>
      </w:r>
      <w:r w:rsidR="005438E6" w:rsidRPr="00E47D54">
        <w:rPr>
          <w:rFonts w:ascii="Arial" w:hAnsi="Arial" w:cs="Arial"/>
          <w:sz w:val="24"/>
          <w:szCs w:val="24"/>
        </w:rPr>
        <w:t xml:space="preserve"> and will provide general instructions for administrating the contract.  </w:t>
      </w:r>
      <w:r w:rsidR="001C1E1E" w:rsidRPr="00E47D54">
        <w:rPr>
          <w:rFonts w:ascii="Arial" w:hAnsi="Arial" w:cs="Arial"/>
          <w:sz w:val="24"/>
          <w:szCs w:val="24"/>
        </w:rPr>
        <w:t xml:space="preserve">The POC is not authorized to grant permission(s) to change the scope of the project. The POC that is assigned </w:t>
      </w:r>
      <w:proofErr w:type="gramStart"/>
      <w:r w:rsidR="001C1E1E" w:rsidRPr="00E47D54">
        <w:rPr>
          <w:rFonts w:ascii="Arial" w:hAnsi="Arial" w:cs="Arial"/>
          <w:sz w:val="24"/>
          <w:szCs w:val="24"/>
        </w:rPr>
        <w:t>for</w:t>
      </w:r>
      <w:proofErr w:type="gramEnd"/>
      <w:r w:rsidR="001C1E1E" w:rsidRPr="00E47D54">
        <w:rPr>
          <w:rFonts w:ascii="Arial" w:hAnsi="Arial" w:cs="Arial"/>
          <w:sz w:val="24"/>
          <w:szCs w:val="24"/>
        </w:rPr>
        <w:t xml:space="preserve"> this contract will ensure that the supplies/services provided by this company are received based on the contractual terms and conditions.</w:t>
      </w:r>
    </w:p>
    <w:p w14:paraId="3621F1C4" w14:textId="77777777" w:rsidR="005438E6" w:rsidRPr="00E47D54" w:rsidRDefault="005438E6" w:rsidP="006B4550">
      <w:pPr>
        <w:pStyle w:val="NormalWeb"/>
        <w:spacing w:before="0" w:beforeAutospacing="0" w:after="0" w:afterAutospacing="0"/>
        <w:ind w:left="360" w:hanging="360"/>
        <w:contextualSpacing/>
        <w:rPr>
          <w:rFonts w:ascii="Arial" w:hAnsi="Arial" w:cs="Arial"/>
          <w:sz w:val="24"/>
          <w:szCs w:val="24"/>
        </w:rPr>
      </w:pPr>
    </w:p>
    <w:tbl>
      <w:tblPr>
        <w:tblW w:w="4746" w:type="pct"/>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3"/>
        <w:gridCol w:w="6502"/>
      </w:tblGrid>
      <w:tr w:rsidR="001935B4" w:rsidRPr="00E47D54" w14:paraId="57D823D1" w14:textId="77777777" w:rsidTr="00AF1F77">
        <w:tc>
          <w:tcPr>
            <w:tcW w:w="1337" w:type="pct"/>
            <w:tcBorders>
              <w:top w:val="single" w:sz="4" w:space="0" w:color="auto"/>
              <w:left w:val="single" w:sz="4" w:space="0" w:color="auto"/>
              <w:bottom w:val="single" w:sz="4" w:space="0" w:color="auto"/>
              <w:right w:val="single" w:sz="4" w:space="0" w:color="auto"/>
            </w:tcBorders>
            <w:hideMark/>
          </w:tcPr>
          <w:p w14:paraId="3318FA99" w14:textId="77777777" w:rsidR="005438E6" w:rsidRPr="00E47D54" w:rsidRDefault="005438E6" w:rsidP="005438E6">
            <w:pPr>
              <w:spacing w:after="0" w:line="240" w:lineRule="auto"/>
              <w:jc w:val="both"/>
              <w:rPr>
                <w:rFonts w:ascii="Arial" w:eastAsia="Times New Roman" w:hAnsi="Arial" w:cs="Arial"/>
                <w:sz w:val="24"/>
                <w:szCs w:val="24"/>
              </w:rPr>
            </w:pPr>
            <w:r w:rsidRPr="00E47D54">
              <w:rPr>
                <w:rFonts w:ascii="Arial" w:eastAsia="Times New Roman" w:hAnsi="Arial" w:cs="Arial"/>
                <w:sz w:val="24"/>
                <w:szCs w:val="24"/>
              </w:rPr>
              <w:t>Location</w:t>
            </w:r>
          </w:p>
        </w:tc>
        <w:tc>
          <w:tcPr>
            <w:tcW w:w="3663" w:type="pct"/>
            <w:tcBorders>
              <w:top w:val="single" w:sz="4" w:space="0" w:color="auto"/>
              <w:left w:val="single" w:sz="4" w:space="0" w:color="auto"/>
              <w:bottom w:val="single" w:sz="4" w:space="0" w:color="auto"/>
              <w:right w:val="single" w:sz="4" w:space="0" w:color="auto"/>
            </w:tcBorders>
          </w:tcPr>
          <w:p w14:paraId="60527ED2" w14:textId="0852E7BA" w:rsidR="005438E6" w:rsidRPr="00E47D54" w:rsidRDefault="005D0F58" w:rsidP="005438E6">
            <w:pPr>
              <w:spacing w:after="0" w:line="240" w:lineRule="auto"/>
              <w:jc w:val="both"/>
              <w:rPr>
                <w:rFonts w:ascii="Arial" w:eastAsia="Times New Roman" w:hAnsi="Arial" w:cs="Arial"/>
                <w:sz w:val="24"/>
                <w:szCs w:val="24"/>
              </w:rPr>
            </w:pPr>
            <w:r w:rsidRPr="00E47D54">
              <w:rPr>
                <w:rFonts w:ascii="Arial" w:eastAsia="Times New Roman" w:hAnsi="Arial" w:cs="Arial"/>
                <w:sz w:val="24"/>
                <w:szCs w:val="24"/>
              </w:rPr>
              <w:t>VA</w:t>
            </w:r>
            <w:r w:rsidR="00200558" w:rsidRPr="00E47D54">
              <w:rPr>
                <w:rFonts w:ascii="Arial" w:eastAsia="Times New Roman" w:hAnsi="Arial" w:cs="Arial"/>
                <w:sz w:val="24"/>
                <w:szCs w:val="24"/>
              </w:rPr>
              <w:t xml:space="preserve"> </w:t>
            </w:r>
            <w:r w:rsidR="00BC739C">
              <w:rPr>
                <w:rFonts w:ascii="Arial" w:eastAsia="Times New Roman" w:hAnsi="Arial" w:cs="Arial"/>
                <w:sz w:val="24"/>
                <w:szCs w:val="24"/>
              </w:rPr>
              <w:t xml:space="preserve">IOWA City </w:t>
            </w:r>
            <w:r w:rsidR="00200558" w:rsidRPr="00E47D54">
              <w:rPr>
                <w:rFonts w:ascii="Arial" w:eastAsia="Times New Roman" w:hAnsi="Arial" w:cs="Arial"/>
                <w:sz w:val="24"/>
                <w:szCs w:val="24"/>
              </w:rPr>
              <w:t>Health Care System</w:t>
            </w:r>
          </w:p>
        </w:tc>
      </w:tr>
      <w:tr w:rsidR="001935B4" w:rsidRPr="00E47D54" w14:paraId="51F35BE0" w14:textId="77777777" w:rsidTr="00AC4DFB">
        <w:tc>
          <w:tcPr>
            <w:tcW w:w="1337" w:type="pct"/>
            <w:tcBorders>
              <w:top w:val="single" w:sz="4" w:space="0" w:color="auto"/>
              <w:left w:val="single" w:sz="4" w:space="0" w:color="auto"/>
              <w:bottom w:val="single" w:sz="4" w:space="0" w:color="auto"/>
              <w:right w:val="single" w:sz="4" w:space="0" w:color="auto"/>
            </w:tcBorders>
            <w:hideMark/>
          </w:tcPr>
          <w:p w14:paraId="19E2E77D" w14:textId="5DA4F8AA" w:rsidR="005438E6" w:rsidRPr="00E47D54" w:rsidRDefault="005438E6" w:rsidP="005438E6">
            <w:pPr>
              <w:spacing w:after="0" w:line="240" w:lineRule="auto"/>
              <w:jc w:val="both"/>
              <w:rPr>
                <w:rFonts w:ascii="Arial" w:eastAsia="Times New Roman" w:hAnsi="Arial" w:cs="Arial"/>
                <w:sz w:val="24"/>
                <w:szCs w:val="24"/>
              </w:rPr>
            </w:pPr>
            <w:r w:rsidRPr="00E47D54">
              <w:rPr>
                <w:rFonts w:ascii="Arial" w:eastAsia="Times New Roman" w:hAnsi="Arial" w:cs="Arial"/>
                <w:sz w:val="24"/>
                <w:szCs w:val="24"/>
              </w:rPr>
              <w:t>POC:</w:t>
            </w:r>
          </w:p>
        </w:tc>
        <w:tc>
          <w:tcPr>
            <w:tcW w:w="3663" w:type="pct"/>
            <w:tcBorders>
              <w:top w:val="single" w:sz="4" w:space="0" w:color="auto"/>
              <w:left w:val="single" w:sz="4" w:space="0" w:color="auto"/>
              <w:bottom w:val="single" w:sz="4" w:space="0" w:color="auto"/>
              <w:right w:val="single" w:sz="4" w:space="0" w:color="auto"/>
            </w:tcBorders>
          </w:tcPr>
          <w:p w14:paraId="30D762BB" w14:textId="72AA135E" w:rsidR="005438E6" w:rsidRPr="00E47D54" w:rsidRDefault="00522A8E" w:rsidP="005438E6">
            <w:pPr>
              <w:spacing w:after="0" w:line="240" w:lineRule="auto"/>
              <w:jc w:val="both"/>
              <w:rPr>
                <w:rFonts w:ascii="Arial" w:eastAsia="Times New Roman" w:hAnsi="Arial" w:cs="Arial"/>
                <w:sz w:val="24"/>
                <w:szCs w:val="24"/>
              </w:rPr>
            </w:pPr>
            <w:r w:rsidRPr="00E47D54">
              <w:rPr>
                <w:rFonts w:ascii="Arial" w:eastAsia="Times New Roman" w:hAnsi="Arial" w:cs="Arial"/>
                <w:sz w:val="24"/>
                <w:szCs w:val="24"/>
              </w:rPr>
              <w:t xml:space="preserve">TBD </w:t>
            </w:r>
          </w:p>
        </w:tc>
      </w:tr>
      <w:tr w:rsidR="001935B4" w:rsidRPr="00E47D54" w14:paraId="29524B91" w14:textId="77777777" w:rsidTr="00AC4DFB">
        <w:tc>
          <w:tcPr>
            <w:tcW w:w="1337" w:type="pct"/>
            <w:tcBorders>
              <w:top w:val="single" w:sz="4" w:space="0" w:color="auto"/>
              <w:left w:val="single" w:sz="4" w:space="0" w:color="auto"/>
              <w:bottom w:val="single" w:sz="4" w:space="0" w:color="auto"/>
              <w:right w:val="single" w:sz="4" w:space="0" w:color="auto"/>
            </w:tcBorders>
            <w:hideMark/>
          </w:tcPr>
          <w:p w14:paraId="00188635" w14:textId="77777777" w:rsidR="005438E6" w:rsidRPr="00E47D54" w:rsidRDefault="005438E6" w:rsidP="005438E6">
            <w:pPr>
              <w:spacing w:after="0" w:line="240" w:lineRule="auto"/>
              <w:jc w:val="both"/>
              <w:rPr>
                <w:rFonts w:ascii="Arial" w:eastAsia="Times New Roman" w:hAnsi="Arial" w:cs="Arial"/>
                <w:sz w:val="24"/>
                <w:szCs w:val="24"/>
              </w:rPr>
            </w:pPr>
            <w:r w:rsidRPr="00E47D54">
              <w:rPr>
                <w:rFonts w:ascii="Arial" w:eastAsia="Times New Roman" w:hAnsi="Arial" w:cs="Arial"/>
                <w:sz w:val="24"/>
                <w:szCs w:val="24"/>
              </w:rPr>
              <w:t>Phone:</w:t>
            </w:r>
          </w:p>
        </w:tc>
        <w:tc>
          <w:tcPr>
            <w:tcW w:w="3663" w:type="pct"/>
            <w:tcBorders>
              <w:top w:val="single" w:sz="4" w:space="0" w:color="auto"/>
              <w:left w:val="single" w:sz="4" w:space="0" w:color="auto"/>
              <w:bottom w:val="single" w:sz="4" w:space="0" w:color="auto"/>
              <w:right w:val="single" w:sz="4" w:space="0" w:color="auto"/>
            </w:tcBorders>
          </w:tcPr>
          <w:p w14:paraId="47E14CF6" w14:textId="08F85162" w:rsidR="005438E6" w:rsidRPr="00E47D54" w:rsidRDefault="005438E6" w:rsidP="005438E6">
            <w:pPr>
              <w:spacing w:after="0" w:line="240" w:lineRule="auto"/>
              <w:jc w:val="both"/>
              <w:rPr>
                <w:rFonts w:ascii="Arial" w:eastAsia="Times New Roman" w:hAnsi="Arial" w:cs="Arial"/>
                <w:sz w:val="24"/>
                <w:szCs w:val="24"/>
              </w:rPr>
            </w:pPr>
          </w:p>
        </w:tc>
      </w:tr>
      <w:tr w:rsidR="001935B4" w:rsidRPr="00E47D54" w14:paraId="1C20970E" w14:textId="77777777" w:rsidTr="00AC4DFB">
        <w:tc>
          <w:tcPr>
            <w:tcW w:w="1337" w:type="pct"/>
            <w:tcBorders>
              <w:top w:val="single" w:sz="4" w:space="0" w:color="auto"/>
              <w:left w:val="single" w:sz="4" w:space="0" w:color="auto"/>
              <w:bottom w:val="single" w:sz="4" w:space="0" w:color="auto"/>
              <w:right w:val="single" w:sz="4" w:space="0" w:color="auto"/>
            </w:tcBorders>
            <w:hideMark/>
          </w:tcPr>
          <w:p w14:paraId="5529C4C1" w14:textId="77777777" w:rsidR="005438E6" w:rsidRPr="00E47D54" w:rsidRDefault="005438E6" w:rsidP="005438E6">
            <w:pPr>
              <w:spacing w:after="0" w:line="240" w:lineRule="auto"/>
              <w:jc w:val="both"/>
              <w:rPr>
                <w:rFonts w:ascii="Arial" w:eastAsia="Times New Roman" w:hAnsi="Arial" w:cs="Arial"/>
                <w:sz w:val="24"/>
                <w:szCs w:val="24"/>
              </w:rPr>
            </w:pPr>
            <w:r w:rsidRPr="00E47D54">
              <w:rPr>
                <w:rFonts w:ascii="Arial" w:eastAsia="Times New Roman" w:hAnsi="Arial" w:cs="Arial"/>
                <w:sz w:val="24"/>
                <w:szCs w:val="24"/>
              </w:rPr>
              <w:t>e-mail:</w:t>
            </w:r>
          </w:p>
        </w:tc>
        <w:tc>
          <w:tcPr>
            <w:tcW w:w="3663" w:type="pct"/>
            <w:tcBorders>
              <w:top w:val="single" w:sz="4" w:space="0" w:color="auto"/>
              <w:left w:val="single" w:sz="4" w:space="0" w:color="auto"/>
              <w:bottom w:val="single" w:sz="4" w:space="0" w:color="auto"/>
              <w:right w:val="single" w:sz="4" w:space="0" w:color="auto"/>
            </w:tcBorders>
          </w:tcPr>
          <w:p w14:paraId="3E6DFA1A" w14:textId="3956CAFC" w:rsidR="005438E6" w:rsidRPr="00E47D54" w:rsidRDefault="005438E6" w:rsidP="005438E6">
            <w:pPr>
              <w:spacing w:after="0" w:line="240" w:lineRule="auto"/>
              <w:jc w:val="both"/>
              <w:rPr>
                <w:rFonts w:ascii="Arial" w:eastAsia="Times New Roman" w:hAnsi="Arial" w:cs="Arial"/>
                <w:sz w:val="24"/>
                <w:szCs w:val="24"/>
              </w:rPr>
            </w:pPr>
          </w:p>
        </w:tc>
      </w:tr>
      <w:tr w:rsidR="001935B4" w:rsidRPr="00E47D54" w14:paraId="42C0C752" w14:textId="77777777" w:rsidTr="00AC4DFB">
        <w:tc>
          <w:tcPr>
            <w:tcW w:w="1337" w:type="pct"/>
            <w:tcBorders>
              <w:top w:val="single" w:sz="4" w:space="0" w:color="auto"/>
              <w:left w:val="single" w:sz="4" w:space="0" w:color="auto"/>
              <w:bottom w:val="single" w:sz="4" w:space="0" w:color="auto"/>
              <w:right w:val="single" w:sz="4" w:space="0" w:color="auto"/>
            </w:tcBorders>
          </w:tcPr>
          <w:p w14:paraId="33A9CE50" w14:textId="78AB7FA2" w:rsidR="00372EDC" w:rsidRPr="00E47D54" w:rsidRDefault="00372EDC" w:rsidP="005438E6">
            <w:pPr>
              <w:spacing w:after="0" w:line="240" w:lineRule="auto"/>
              <w:jc w:val="both"/>
              <w:rPr>
                <w:rFonts w:ascii="Arial" w:eastAsia="Times New Roman" w:hAnsi="Arial" w:cs="Arial"/>
                <w:sz w:val="24"/>
                <w:szCs w:val="24"/>
              </w:rPr>
            </w:pPr>
          </w:p>
        </w:tc>
        <w:tc>
          <w:tcPr>
            <w:tcW w:w="3663" w:type="pct"/>
            <w:tcBorders>
              <w:top w:val="single" w:sz="4" w:space="0" w:color="auto"/>
              <w:left w:val="single" w:sz="4" w:space="0" w:color="auto"/>
              <w:bottom w:val="single" w:sz="4" w:space="0" w:color="auto"/>
              <w:right w:val="single" w:sz="4" w:space="0" w:color="auto"/>
            </w:tcBorders>
          </w:tcPr>
          <w:p w14:paraId="145CAF61" w14:textId="77777777" w:rsidR="00372EDC" w:rsidRPr="00E47D54" w:rsidRDefault="00372EDC" w:rsidP="005438E6">
            <w:pPr>
              <w:spacing w:after="0" w:line="240" w:lineRule="auto"/>
              <w:jc w:val="both"/>
              <w:rPr>
                <w:rFonts w:ascii="Arial" w:eastAsia="Times New Roman" w:hAnsi="Arial" w:cs="Arial"/>
                <w:sz w:val="24"/>
                <w:szCs w:val="24"/>
              </w:rPr>
            </w:pPr>
          </w:p>
        </w:tc>
      </w:tr>
    </w:tbl>
    <w:p w14:paraId="152A6B91" w14:textId="77777777" w:rsidR="0020364E" w:rsidRPr="0084389E" w:rsidRDefault="0020364E" w:rsidP="006B4550">
      <w:pPr>
        <w:pStyle w:val="NormalWeb"/>
        <w:spacing w:before="0" w:beforeAutospacing="0" w:after="0" w:afterAutospacing="0"/>
        <w:ind w:left="360" w:hanging="360"/>
        <w:contextualSpacing/>
        <w:rPr>
          <w:rFonts w:ascii="Arial" w:hAnsi="Arial" w:cs="Arial"/>
        </w:rPr>
      </w:pPr>
    </w:p>
    <w:p w14:paraId="5E1BE96D" w14:textId="1F1D6999" w:rsidR="00580F2A" w:rsidRPr="006E09FE" w:rsidRDefault="00372EDC" w:rsidP="00993DFC">
      <w:pPr>
        <w:pStyle w:val="BodyTextIndent"/>
        <w:tabs>
          <w:tab w:val="clear" w:pos="-1440"/>
        </w:tabs>
        <w:spacing w:line="276" w:lineRule="auto"/>
        <w:ind w:left="0" w:firstLine="0"/>
        <w:rPr>
          <w:rFonts w:ascii="Arial" w:hAnsi="Arial" w:cs="Arial"/>
          <w:b/>
          <w:bCs/>
          <w:sz w:val="22"/>
          <w:szCs w:val="22"/>
        </w:rPr>
      </w:pPr>
      <w:r w:rsidRPr="006E09FE">
        <w:rPr>
          <w:rFonts w:ascii="Arial" w:hAnsi="Arial" w:cs="Arial"/>
          <w:b/>
          <w:bCs/>
          <w:sz w:val="22"/>
          <w:szCs w:val="22"/>
        </w:rPr>
        <w:t>F. CONTRACTOR RESPONSIBILITIES</w:t>
      </w:r>
      <w:r w:rsidR="00572C32">
        <w:rPr>
          <w:rFonts w:ascii="Arial" w:hAnsi="Arial" w:cs="Arial"/>
          <w:b/>
          <w:bCs/>
          <w:sz w:val="22"/>
          <w:szCs w:val="22"/>
        </w:rPr>
        <w:t xml:space="preserve"> </w:t>
      </w:r>
      <w:r w:rsidR="00572C32" w:rsidRPr="00572C32">
        <w:rPr>
          <w:rFonts w:ascii="Arial" w:hAnsi="Arial" w:cs="Arial"/>
          <w:b/>
          <w:bCs/>
          <w:color w:val="FF0000"/>
          <w:sz w:val="22"/>
          <w:szCs w:val="22"/>
        </w:rPr>
        <w:t>(DELETE IF SUPPLY)</w:t>
      </w:r>
    </w:p>
    <w:p w14:paraId="34FE598C" w14:textId="77777777" w:rsidR="00FF7576" w:rsidRDefault="00FF7576" w:rsidP="00993DFC">
      <w:pPr>
        <w:pStyle w:val="BodyTextIndent"/>
        <w:tabs>
          <w:tab w:val="clear" w:pos="-1440"/>
        </w:tabs>
        <w:spacing w:line="276" w:lineRule="auto"/>
        <w:ind w:left="0" w:firstLine="0"/>
        <w:rPr>
          <w:rFonts w:ascii="Arial" w:hAnsi="Arial" w:cs="Arial"/>
          <w:sz w:val="22"/>
          <w:szCs w:val="22"/>
        </w:rPr>
      </w:pPr>
    </w:p>
    <w:p w14:paraId="1C5A3C76" w14:textId="150A3186" w:rsidR="00FF7576" w:rsidRPr="006E09FE" w:rsidRDefault="00FF7576" w:rsidP="006E09FE">
      <w:pPr>
        <w:pStyle w:val="ListParagraph"/>
        <w:numPr>
          <w:ilvl w:val="0"/>
          <w:numId w:val="23"/>
        </w:numPr>
        <w:autoSpaceDE w:val="0"/>
        <w:autoSpaceDN w:val="0"/>
        <w:spacing w:after="0" w:line="240" w:lineRule="auto"/>
        <w:ind w:right="109"/>
        <w:jc w:val="both"/>
        <w:rPr>
          <w:rFonts w:ascii="Arial" w:hAnsi="Arial" w:cs="Arial"/>
          <w:sz w:val="24"/>
          <w:szCs w:val="24"/>
        </w:rPr>
      </w:pPr>
      <w:r w:rsidRPr="006E09FE">
        <w:rPr>
          <w:rFonts w:ascii="Arial" w:hAnsi="Arial" w:cs="Arial"/>
          <w:sz w:val="24"/>
          <w:szCs w:val="24"/>
        </w:rPr>
        <w:t xml:space="preserve">At the competition of the project the </w:t>
      </w:r>
      <w:r w:rsidR="004F02CA">
        <w:rPr>
          <w:rFonts w:ascii="Arial" w:hAnsi="Arial" w:cs="Arial"/>
          <w:sz w:val="24"/>
          <w:szCs w:val="24"/>
        </w:rPr>
        <w:t>Contractor</w:t>
      </w:r>
      <w:r w:rsidRPr="006E09FE">
        <w:rPr>
          <w:rFonts w:ascii="Arial" w:hAnsi="Arial" w:cs="Arial"/>
          <w:sz w:val="24"/>
          <w:szCs w:val="24"/>
        </w:rPr>
        <w:t xml:space="preserve"> shall provide the Bio-Med Chief with:</w:t>
      </w:r>
    </w:p>
    <w:p w14:paraId="4CCE4439" w14:textId="77777777" w:rsidR="00FF7576" w:rsidRPr="00FF7576" w:rsidRDefault="00FF7576" w:rsidP="00FF7576">
      <w:pPr>
        <w:spacing w:after="0" w:line="240" w:lineRule="auto"/>
        <w:ind w:left="720"/>
        <w:rPr>
          <w:rFonts w:ascii="Arial" w:hAnsi="Arial" w:cs="Arial"/>
          <w:sz w:val="24"/>
          <w:szCs w:val="24"/>
        </w:rPr>
      </w:pPr>
      <w:r w:rsidRPr="00FF7576">
        <w:rPr>
          <w:rFonts w:ascii="Arial" w:hAnsi="Arial" w:cs="Arial"/>
          <w:sz w:val="24"/>
          <w:szCs w:val="24"/>
        </w:rPr>
        <w:t>i.              All service-related documentation (etc. Manuals, CD’s)</w:t>
      </w:r>
    </w:p>
    <w:p w14:paraId="201C11E1" w14:textId="77777777" w:rsidR="00FF7576" w:rsidRPr="00FF7576" w:rsidRDefault="00FF7576" w:rsidP="00FF7576">
      <w:pPr>
        <w:spacing w:after="0" w:line="240" w:lineRule="auto"/>
        <w:ind w:left="720"/>
        <w:rPr>
          <w:rFonts w:ascii="Arial" w:hAnsi="Arial" w:cs="Arial"/>
          <w:sz w:val="24"/>
          <w:szCs w:val="24"/>
        </w:rPr>
      </w:pPr>
      <w:r w:rsidRPr="00FF7576">
        <w:rPr>
          <w:rFonts w:ascii="Arial" w:hAnsi="Arial" w:cs="Arial"/>
          <w:sz w:val="24"/>
          <w:szCs w:val="24"/>
        </w:rPr>
        <w:t xml:space="preserve">ii.             </w:t>
      </w:r>
      <w:proofErr w:type="gramStart"/>
      <w:r w:rsidRPr="00FF7576">
        <w:rPr>
          <w:rFonts w:ascii="Arial" w:hAnsi="Arial" w:cs="Arial"/>
          <w:sz w:val="24"/>
          <w:szCs w:val="24"/>
        </w:rPr>
        <w:t>URL’s</w:t>
      </w:r>
      <w:proofErr w:type="gramEnd"/>
      <w:r w:rsidRPr="00FF7576">
        <w:rPr>
          <w:rFonts w:ascii="Arial" w:hAnsi="Arial" w:cs="Arial"/>
          <w:sz w:val="24"/>
          <w:szCs w:val="24"/>
        </w:rPr>
        <w:t xml:space="preserve"> for service ticket review.</w:t>
      </w:r>
    </w:p>
    <w:p w14:paraId="6FE6B00A" w14:textId="77777777" w:rsidR="00FF7576" w:rsidRPr="00FF7576" w:rsidRDefault="00FF7576" w:rsidP="00FF7576">
      <w:pPr>
        <w:spacing w:after="0" w:line="240" w:lineRule="auto"/>
        <w:ind w:left="720"/>
        <w:rPr>
          <w:rFonts w:ascii="Arial" w:hAnsi="Arial" w:cs="Arial"/>
          <w:sz w:val="24"/>
          <w:szCs w:val="24"/>
        </w:rPr>
      </w:pPr>
      <w:r w:rsidRPr="00FF7576">
        <w:rPr>
          <w:rFonts w:ascii="Arial" w:hAnsi="Arial" w:cs="Arial"/>
          <w:sz w:val="24"/>
          <w:szCs w:val="24"/>
        </w:rPr>
        <w:lastRenderedPageBreak/>
        <w:t>iii.            Contact Phone Numbers for service requests.</w:t>
      </w:r>
    </w:p>
    <w:p w14:paraId="7FFC5E86" w14:textId="2C8C2B6E" w:rsidR="00FF7576" w:rsidRDefault="00FF7576" w:rsidP="00FF7576">
      <w:pPr>
        <w:spacing w:after="0" w:line="240" w:lineRule="auto"/>
        <w:ind w:left="720"/>
        <w:rPr>
          <w:rFonts w:ascii="Arial" w:hAnsi="Arial" w:cs="Arial"/>
          <w:sz w:val="24"/>
          <w:szCs w:val="24"/>
        </w:rPr>
      </w:pPr>
      <w:r w:rsidRPr="00FF7576">
        <w:rPr>
          <w:rFonts w:ascii="Arial" w:hAnsi="Arial" w:cs="Arial"/>
          <w:sz w:val="24"/>
          <w:szCs w:val="24"/>
        </w:rPr>
        <w:t xml:space="preserve">iv.           </w:t>
      </w:r>
      <w:r w:rsidR="004F02CA">
        <w:rPr>
          <w:rFonts w:ascii="Arial" w:hAnsi="Arial" w:cs="Arial"/>
          <w:sz w:val="24"/>
          <w:szCs w:val="24"/>
        </w:rPr>
        <w:t xml:space="preserve"> </w:t>
      </w:r>
      <w:r w:rsidRPr="00FF7576">
        <w:rPr>
          <w:rFonts w:ascii="Arial" w:hAnsi="Arial" w:cs="Arial"/>
          <w:sz w:val="24"/>
          <w:szCs w:val="24"/>
        </w:rPr>
        <w:t>Information on Submitting Service tickets.</w:t>
      </w:r>
    </w:p>
    <w:p w14:paraId="3C3D427F" w14:textId="77777777" w:rsidR="006E09FE" w:rsidRDefault="006E09FE" w:rsidP="006E09FE">
      <w:pPr>
        <w:spacing w:after="0" w:line="240" w:lineRule="auto"/>
        <w:rPr>
          <w:rFonts w:ascii="Arial" w:hAnsi="Arial" w:cs="Arial"/>
          <w:sz w:val="24"/>
          <w:szCs w:val="24"/>
        </w:rPr>
      </w:pPr>
    </w:p>
    <w:p w14:paraId="36813807" w14:textId="77777777" w:rsidR="006E09FE" w:rsidRPr="006E09FE" w:rsidRDefault="006E09FE" w:rsidP="006E09FE">
      <w:pPr>
        <w:pStyle w:val="ListParagraph"/>
        <w:numPr>
          <w:ilvl w:val="0"/>
          <w:numId w:val="23"/>
        </w:numPr>
        <w:spacing w:after="0" w:line="240" w:lineRule="auto"/>
        <w:rPr>
          <w:rFonts w:ascii="Arial" w:hAnsi="Arial" w:cs="Arial"/>
          <w:sz w:val="24"/>
          <w:szCs w:val="24"/>
        </w:rPr>
      </w:pPr>
      <w:r w:rsidRPr="006E09FE">
        <w:rPr>
          <w:rFonts w:ascii="Arial" w:hAnsi="Arial" w:cs="Arial"/>
          <w:sz w:val="24"/>
          <w:szCs w:val="24"/>
        </w:rPr>
        <w:t>No tools during deinstallation or installation will be supplied/provided by the VA.</w:t>
      </w:r>
    </w:p>
    <w:p w14:paraId="6A45D9E7" w14:textId="3967F1B8" w:rsidR="00372EDC" w:rsidRDefault="00372EDC" w:rsidP="00993DFC">
      <w:pPr>
        <w:pStyle w:val="BodyTextIndent"/>
        <w:tabs>
          <w:tab w:val="clear" w:pos="-1440"/>
        </w:tabs>
        <w:spacing w:line="276" w:lineRule="auto"/>
        <w:ind w:left="0" w:firstLine="0"/>
        <w:rPr>
          <w:rFonts w:ascii="Arial" w:hAnsi="Arial" w:cs="Arial"/>
          <w:sz w:val="22"/>
          <w:szCs w:val="22"/>
        </w:rPr>
      </w:pPr>
      <w:r>
        <w:rPr>
          <w:rFonts w:ascii="Arial" w:hAnsi="Arial" w:cs="Arial"/>
          <w:sz w:val="22"/>
          <w:szCs w:val="22"/>
        </w:rPr>
        <w:tab/>
      </w:r>
    </w:p>
    <w:p w14:paraId="4F0783DC" w14:textId="61B68D83" w:rsidR="0020364E" w:rsidRDefault="006E09FE" w:rsidP="00714F02">
      <w:pPr>
        <w:pStyle w:val="BodyTextIndent"/>
        <w:tabs>
          <w:tab w:val="clear" w:pos="-1440"/>
        </w:tabs>
        <w:spacing w:line="276" w:lineRule="auto"/>
        <w:ind w:left="0" w:firstLine="0"/>
        <w:rPr>
          <w:rFonts w:ascii="Arial" w:hAnsi="Arial" w:cs="Arial"/>
          <w:b/>
          <w:bCs/>
          <w:sz w:val="22"/>
          <w:szCs w:val="22"/>
        </w:rPr>
      </w:pPr>
      <w:r>
        <w:rPr>
          <w:rFonts w:ascii="Arial" w:hAnsi="Arial" w:cs="Arial"/>
          <w:b/>
          <w:bCs/>
          <w:sz w:val="22"/>
          <w:szCs w:val="22"/>
        </w:rPr>
        <w:t>G</w:t>
      </w:r>
      <w:r w:rsidR="0020364E">
        <w:rPr>
          <w:rFonts w:ascii="Arial" w:hAnsi="Arial" w:cs="Arial"/>
          <w:b/>
          <w:bCs/>
          <w:sz w:val="22"/>
          <w:szCs w:val="22"/>
        </w:rPr>
        <w:t>. DELIVERABLES OR DELIVERY SCHEDULE</w:t>
      </w:r>
    </w:p>
    <w:p w14:paraId="29BFF913" w14:textId="77777777" w:rsidR="0020364E" w:rsidRDefault="0020364E" w:rsidP="0020364E">
      <w:pPr>
        <w:pStyle w:val="BodyTextIndent"/>
        <w:tabs>
          <w:tab w:val="clear" w:pos="-1440"/>
        </w:tabs>
        <w:spacing w:line="276" w:lineRule="auto"/>
        <w:ind w:left="270" w:firstLine="0"/>
        <w:rPr>
          <w:rFonts w:ascii="Arial" w:hAnsi="Arial" w:cs="Arial"/>
          <w:sz w:val="22"/>
          <w:szCs w:val="22"/>
        </w:rPr>
      </w:pPr>
    </w:p>
    <w:p w14:paraId="37C21DFC" w14:textId="1D43D9F9" w:rsidR="0020364E" w:rsidRPr="00E47D54" w:rsidRDefault="0020364E" w:rsidP="0020364E">
      <w:pPr>
        <w:pStyle w:val="BodyTextIndent"/>
        <w:tabs>
          <w:tab w:val="clear" w:pos="-1440"/>
        </w:tabs>
        <w:spacing w:line="276" w:lineRule="auto"/>
        <w:ind w:left="270" w:firstLine="0"/>
        <w:rPr>
          <w:rFonts w:ascii="Arial" w:hAnsi="Arial" w:cs="Arial"/>
        </w:rPr>
      </w:pPr>
      <w:r w:rsidRPr="00E47D54">
        <w:rPr>
          <w:rFonts w:ascii="Arial" w:hAnsi="Arial" w:cs="Arial"/>
        </w:rPr>
        <w:t xml:space="preserve">The vendor shall deliver the equipment via standard delivery </w:t>
      </w:r>
      <w:proofErr w:type="gramStart"/>
      <w:r w:rsidRPr="00E47D54">
        <w:rPr>
          <w:rFonts w:ascii="Arial" w:hAnsi="Arial" w:cs="Arial"/>
        </w:rPr>
        <w:t>with</w:t>
      </w:r>
      <w:proofErr w:type="gramEnd"/>
      <w:r w:rsidRPr="00E47D54">
        <w:rPr>
          <w:rFonts w:ascii="Arial" w:hAnsi="Arial" w:cs="Arial"/>
        </w:rPr>
        <w:t xml:space="preserve"> F.O.B. destination as scheduled. See </w:t>
      </w:r>
      <w:r w:rsidRPr="00E47D54">
        <w:rPr>
          <w:rFonts w:ascii="Arial" w:hAnsi="Arial" w:cs="Arial"/>
          <w:b/>
          <w:bCs/>
        </w:rPr>
        <w:t>Section C</w:t>
      </w:r>
      <w:r w:rsidRPr="00E47D54">
        <w:rPr>
          <w:rFonts w:ascii="Arial" w:hAnsi="Arial" w:cs="Arial"/>
        </w:rPr>
        <w:t xml:space="preserve"> for delivery schedule period-of-performance. </w:t>
      </w:r>
    </w:p>
    <w:p w14:paraId="5A1B4179" w14:textId="77777777" w:rsidR="0020364E" w:rsidRPr="00E47D54" w:rsidRDefault="0020364E" w:rsidP="0020364E">
      <w:pPr>
        <w:pStyle w:val="BodyTextIndent"/>
        <w:ind w:left="270"/>
        <w:rPr>
          <w:rFonts w:ascii="Arial" w:hAnsi="Arial" w:cs="Arial"/>
        </w:rPr>
      </w:pPr>
      <w:r w:rsidRPr="00E47D54">
        <w:rPr>
          <w:rFonts w:ascii="Arial" w:hAnsi="Arial" w:cs="Arial"/>
        </w:rPr>
        <w:tab/>
      </w:r>
    </w:p>
    <w:p w14:paraId="01B15B99" w14:textId="0B60F29E" w:rsidR="0020364E" w:rsidRPr="00E47D54" w:rsidRDefault="0020364E" w:rsidP="0020364E">
      <w:pPr>
        <w:pStyle w:val="BodyTextIndent"/>
        <w:ind w:left="270"/>
        <w:rPr>
          <w:rFonts w:ascii="Arial" w:hAnsi="Arial" w:cs="Arial"/>
        </w:rPr>
      </w:pPr>
      <w:r w:rsidRPr="00E47D54">
        <w:rPr>
          <w:rFonts w:ascii="Arial" w:hAnsi="Arial" w:cs="Arial"/>
        </w:rPr>
        <w:tab/>
        <w:t>The equipment shall be delivered to the following address:</w:t>
      </w:r>
    </w:p>
    <w:p w14:paraId="0C139E3A" w14:textId="77777777" w:rsidR="0020364E" w:rsidRPr="00E47D54" w:rsidRDefault="0020364E" w:rsidP="0020364E">
      <w:pPr>
        <w:pStyle w:val="BodyTextIndent"/>
        <w:ind w:left="270"/>
        <w:rPr>
          <w:rFonts w:ascii="Arial" w:hAnsi="Arial" w:cs="Arial"/>
        </w:rPr>
      </w:pPr>
    </w:p>
    <w:p w14:paraId="47002357" w14:textId="6819361F" w:rsidR="00CC75C8" w:rsidRPr="0020364E" w:rsidRDefault="0020364E" w:rsidP="00CC75C8">
      <w:pPr>
        <w:pStyle w:val="BodyTextIndent"/>
        <w:ind w:left="270"/>
        <w:rPr>
          <w:rFonts w:ascii="Arial" w:hAnsi="Arial" w:cs="Arial"/>
          <w:b/>
          <w:bCs/>
          <w:sz w:val="22"/>
          <w:szCs w:val="22"/>
        </w:rPr>
      </w:pPr>
      <w:r>
        <w:rPr>
          <w:rFonts w:ascii="Arial" w:hAnsi="Arial" w:cs="Arial"/>
          <w:sz w:val="22"/>
          <w:szCs w:val="22"/>
        </w:rPr>
        <w:tab/>
      </w:r>
      <w:r>
        <w:rPr>
          <w:rFonts w:ascii="Arial" w:hAnsi="Arial" w:cs="Arial"/>
          <w:sz w:val="22"/>
          <w:szCs w:val="22"/>
        </w:rPr>
        <w:tab/>
      </w:r>
      <w:r w:rsidR="00CC75C8" w:rsidRPr="0020364E">
        <w:rPr>
          <w:rFonts w:ascii="Arial" w:hAnsi="Arial" w:cs="Arial"/>
          <w:b/>
          <w:bCs/>
          <w:sz w:val="22"/>
          <w:szCs w:val="22"/>
        </w:rPr>
        <w:t xml:space="preserve">VA </w:t>
      </w:r>
      <w:r w:rsidR="00D10865">
        <w:rPr>
          <w:rFonts w:ascii="Arial" w:hAnsi="Arial" w:cs="Arial"/>
          <w:b/>
          <w:bCs/>
          <w:sz w:val="22"/>
          <w:szCs w:val="22"/>
        </w:rPr>
        <w:t xml:space="preserve">Iowa City </w:t>
      </w:r>
      <w:r w:rsidR="00CC75C8">
        <w:rPr>
          <w:rFonts w:ascii="Arial" w:hAnsi="Arial" w:cs="Arial"/>
          <w:b/>
          <w:bCs/>
          <w:sz w:val="22"/>
          <w:szCs w:val="22"/>
        </w:rPr>
        <w:t>Health Care System</w:t>
      </w:r>
    </w:p>
    <w:p w14:paraId="6B589F03" w14:textId="1350F2F8" w:rsidR="00CC75C8" w:rsidRPr="0020364E" w:rsidRDefault="00CC75C8" w:rsidP="00CC75C8">
      <w:pPr>
        <w:pStyle w:val="BodyTextIndent"/>
        <w:ind w:left="270"/>
        <w:rPr>
          <w:rFonts w:ascii="Arial" w:hAnsi="Arial" w:cs="Arial"/>
          <w:b/>
          <w:bCs/>
          <w:sz w:val="22"/>
          <w:szCs w:val="22"/>
        </w:rPr>
      </w:pPr>
      <w:r w:rsidRPr="0020364E">
        <w:rPr>
          <w:rFonts w:ascii="Arial" w:hAnsi="Arial" w:cs="Arial"/>
          <w:b/>
          <w:bCs/>
          <w:sz w:val="22"/>
          <w:szCs w:val="22"/>
        </w:rPr>
        <w:tab/>
      </w:r>
      <w:r w:rsidRPr="0020364E">
        <w:rPr>
          <w:rFonts w:ascii="Arial" w:hAnsi="Arial" w:cs="Arial"/>
          <w:b/>
          <w:bCs/>
          <w:sz w:val="22"/>
          <w:szCs w:val="22"/>
        </w:rPr>
        <w:tab/>
      </w:r>
      <w:r w:rsidR="00D10865">
        <w:rPr>
          <w:rFonts w:ascii="Arial" w:hAnsi="Arial" w:cs="Arial"/>
          <w:b/>
          <w:bCs/>
          <w:sz w:val="22"/>
          <w:szCs w:val="22"/>
        </w:rPr>
        <w:t xml:space="preserve">601 Highway </w:t>
      </w:r>
      <w:r w:rsidR="00B25FF0">
        <w:rPr>
          <w:rFonts w:ascii="Arial" w:hAnsi="Arial" w:cs="Arial"/>
          <w:b/>
          <w:bCs/>
          <w:sz w:val="22"/>
          <w:szCs w:val="22"/>
        </w:rPr>
        <w:t xml:space="preserve">6 West, </w:t>
      </w:r>
    </w:p>
    <w:p w14:paraId="41D93132" w14:textId="086F3606" w:rsidR="00CC75C8" w:rsidRDefault="00CC75C8" w:rsidP="00CC75C8">
      <w:pPr>
        <w:pStyle w:val="BodyTextIndent"/>
        <w:tabs>
          <w:tab w:val="clear" w:pos="-1440"/>
        </w:tabs>
        <w:spacing w:line="276" w:lineRule="auto"/>
        <w:ind w:left="270" w:firstLine="0"/>
        <w:rPr>
          <w:rFonts w:ascii="Arial" w:hAnsi="Arial" w:cs="Arial"/>
          <w:b/>
          <w:bCs/>
          <w:sz w:val="22"/>
          <w:szCs w:val="22"/>
        </w:rPr>
      </w:pPr>
      <w:r w:rsidRPr="0020364E">
        <w:rPr>
          <w:rFonts w:ascii="Arial" w:hAnsi="Arial" w:cs="Arial"/>
          <w:b/>
          <w:bCs/>
          <w:sz w:val="22"/>
          <w:szCs w:val="22"/>
        </w:rPr>
        <w:tab/>
      </w:r>
      <w:r w:rsidR="00B25FF0">
        <w:rPr>
          <w:rFonts w:ascii="Arial" w:hAnsi="Arial" w:cs="Arial"/>
          <w:b/>
          <w:bCs/>
          <w:sz w:val="22"/>
          <w:szCs w:val="22"/>
        </w:rPr>
        <w:t>Iowa City, IA</w:t>
      </w:r>
      <w:r>
        <w:rPr>
          <w:rFonts w:ascii="Arial" w:hAnsi="Arial" w:cs="Arial"/>
          <w:b/>
          <w:bCs/>
          <w:sz w:val="22"/>
          <w:szCs w:val="22"/>
        </w:rPr>
        <w:t xml:space="preserve"> 5</w:t>
      </w:r>
      <w:r w:rsidR="00B25FF0">
        <w:rPr>
          <w:rFonts w:ascii="Arial" w:hAnsi="Arial" w:cs="Arial"/>
          <w:b/>
          <w:bCs/>
          <w:sz w:val="22"/>
          <w:szCs w:val="22"/>
        </w:rPr>
        <w:t>2246</w:t>
      </w:r>
    </w:p>
    <w:p w14:paraId="37F43539" w14:textId="444135C9" w:rsidR="0020364E" w:rsidRDefault="0020364E" w:rsidP="00CC75C8">
      <w:pPr>
        <w:pStyle w:val="BodyTextIndent"/>
        <w:ind w:left="270"/>
        <w:rPr>
          <w:rFonts w:ascii="Arial" w:hAnsi="Arial" w:cs="Arial"/>
          <w:sz w:val="22"/>
          <w:szCs w:val="22"/>
        </w:rPr>
      </w:pPr>
    </w:p>
    <w:p w14:paraId="1E54E84C" w14:textId="77777777" w:rsidR="0020364E" w:rsidRDefault="0020364E" w:rsidP="00714F02">
      <w:pPr>
        <w:pStyle w:val="BodyTextIndent"/>
        <w:tabs>
          <w:tab w:val="clear" w:pos="-1440"/>
        </w:tabs>
        <w:spacing w:line="276" w:lineRule="auto"/>
        <w:ind w:left="0" w:firstLine="0"/>
        <w:rPr>
          <w:rFonts w:ascii="Arial" w:hAnsi="Arial" w:cs="Arial"/>
          <w:b/>
          <w:bCs/>
          <w:sz w:val="22"/>
          <w:szCs w:val="22"/>
        </w:rPr>
      </w:pPr>
    </w:p>
    <w:p w14:paraId="52C0B5A4" w14:textId="7E7659A2" w:rsidR="00714F02" w:rsidRDefault="006E09FE" w:rsidP="00714F02">
      <w:pPr>
        <w:pStyle w:val="BodyTextIndent"/>
        <w:tabs>
          <w:tab w:val="clear" w:pos="-1440"/>
        </w:tabs>
        <w:spacing w:line="276" w:lineRule="auto"/>
        <w:ind w:left="0" w:firstLine="0"/>
        <w:rPr>
          <w:rFonts w:ascii="Arial" w:hAnsi="Arial" w:cs="Arial"/>
          <w:b/>
          <w:bCs/>
          <w:sz w:val="22"/>
          <w:szCs w:val="22"/>
        </w:rPr>
      </w:pPr>
      <w:r>
        <w:rPr>
          <w:rFonts w:ascii="Arial" w:hAnsi="Arial" w:cs="Arial"/>
          <w:b/>
          <w:bCs/>
          <w:sz w:val="22"/>
          <w:szCs w:val="22"/>
        </w:rPr>
        <w:t>H</w:t>
      </w:r>
      <w:r w:rsidR="00714F02" w:rsidRPr="00435000">
        <w:rPr>
          <w:rFonts w:ascii="Arial" w:hAnsi="Arial" w:cs="Arial"/>
          <w:b/>
          <w:bCs/>
          <w:sz w:val="22"/>
          <w:szCs w:val="22"/>
        </w:rPr>
        <w:t>. CHANGES TO CONTRACT</w:t>
      </w:r>
    </w:p>
    <w:p w14:paraId="46053EC0" w14:textId="77777777" w:rsidR="00714F02" w:rsidRDefault="00714F02" w:rsidP="00714F02">
      <w:pPr>
        <w:pStyle w:val="BodyTextIndent"/>
        <w:tabs>
          <w:tab w:val="clear" w:pos="-1440"/>
        </w:tabs>
        <w:spacing w:line="276" w:lineRule="auto"/>
        <w:ind w:left="0" w:firstLine="0"/>
        <w:rPr>
          <w:rFonts w:ascii="Arial" w:hAnsi="Arial" w:cs="Arial"/>
          <w:b/>
          <w:bCs/>
          <w:sz w:val="22"/>
          <w:szCs w:val="22"/>
        </w:rPr>
      </w:pPr>
    </w:p>
    <w:p w14:paraId="48D45A79" w14:textId="441C45BF" w:rsidR="00615965" w:rsidRPr="008C5B59" w:rsidRDefault="00714F02" w:rsidP="003100AD">
      <w:pPr>
        <w:rPr>
          <w:sz w:val="24"/>
        </w:rPr>
      </w:pPr>
      <w:r w:rsidRPr="00EC2181">
        <w:rPr>
          <w:sz w:val="24"/>
        </w:rPr>
        <w:t xml:space="preserve">Before performing any </w:t>
      </w:r>
      <w:r w:rsidR="006B4550">
        <w:rPr>
          <w:sz w:val="24"/>
        </w:rPr>
        <w:t>action</w:t>
      </w:r>
      <w:r w:rsidRPr="00EC2181">
        <w:rPr>
          <w:sz w:val="24"/>
        </w:rPr>
        <w:t xml:space="preserve"> </w:t>
      </w:r>
      <w:r w:rsidR="006B4550">
        <w:rPr>
          <w:sz w:val="24"/>
        </w:rPr>
        <w:t>in</w:t>
      </w:r>
      <w:r w:rsidRPr="00EC2181">
        <w:rPr>
          <w:sz w:val="24"/>
        </w:rPr>
        <w:t xml:space="preserve"> a non-contractual nature</w:t>
      </w:r>
      <w:r w:rsidR="006B4550">
        <w:rPr>
          <w:sz w:val="24"/>
        </w:rPr>
        <w:t xml:space="preserve"> or is considered out-of-scope</w:t>
      </w:r>
      <w:r w:rsidRPr="00EC2181">
        <w:rPr>
          <w:sz w:val="24"/>
        </w:rPr>
        <w:t xml:space="preserve">, </w:t>
      </w:r>
      <w:r w:rsidR="006B4550">
        <w:rPr>
          <w:sz w:val="24"/>
        </w:rPr>
        <w:t xml:space="preserve">the </w:t>
      </w:r>
      <w:r w:rsidRPr="00EC2181">
        <w:rPr>
          <w:sz w:val="24"/>
        </w:rPr>
        <w:t xml:space="preserve">Contractor shall contact the </w:t>
      </w:r>
      <w:r w:rsidR="00534C8D">
        <w:rPr>
          <w:sz w:val="24"/>
        </w:rPr>
        <w:t>Point of Contact (POC)</w:t>
      </w:r>
      <w:r w:rsidRPr="00EC2181">
        <w:rPr>
          <w:sz w:val="24"/>
        </w:rPr>
        <w:t xml:space="preserve"> and </w:t>
      </w:r>
      <w:r w:rsidR="006B4550">
        <w:rPr>
          <w:sz w:val="24"/>
        </w:rPr>
        <w:t xml:space="preserve">the </w:t>
      </w:r>
      <w:r w:rsidRPr="00EC2181">
        <w:rPr>
          <w:sz w:val="24"/>
        </w:rPr>
        <w:t xml:space="preserve">Contract Officer </w:t>
      </w:r>
      <w:r w:rsidR="00534C8D">
        <w:rPr>
          <w:sz w:val="24"/>
        </w:rPr>
        <w:t>identifying</w:t>
      </w:r>
      <w:r w:rsidRPr="00EC2181">
        <w:rPr>
          <w:sz w:val="24"/>
        </w:rPr>
        <w:t xml:space="preserve"> the reason(s) for </w:t>
      </w:r>
      <w:r w:rsidR="00534C8D">
        <w:rPr>
          <w:sz w:val="24"/>
        </w:rPr>
        <w:t>change</w:t>
      </w:r>
      <w:r w:rsidRPr="00EC2181">
        <w:rPr>
          <w:sz w:val="24"/>
        </w:rPr>
        <w:t>. All changes shall have prior authorization</w:t>
      </w:r>
      <w:r w:rsidR="009020B3">
        <w:rPr>
          <w:sz w:val="24"/>
        </w:rPr>
        <w:t xml:space="preserve"> </w:t>
      </w:r>
      <w:r w:rsidRPr="00EC2181">
        <w:rPr>
          <w:sz w:val="24"/>
        </w:rPr>
        <w:t xml:space="preserve">from a VA Contract Officer in the form of a written modification. </w:t>
      </w:r>
    </w:p>
    <w:p w14:paraId="02287F32" w14:textId="01DC8C1F" w:rsidR="00714F02" w:rsidRDefault="006E09FE" w:rsidP="00714F02">
      <w:pPr>
        <w:rPr>
          <w:rFonts w:ascii="Arial" w:hAnsi="Arial" w:cs="Arial"/>
          <w:b/>
          <w:bCs/>
        </w:rPr>
      </w:pPr>
      <w:r>
        <w:rPr>
          <w:rFonts w:ascii="Arial" w:hAnsi="Arial" w:cs="Arial"/>
          <w:b/>
          <w:bCs/>
        </w:rPr>
        <w:t>I</w:t>
      </w:r>
      <w:r w:rsidR="00714F02" w:rsidRPr="0026026D">
        <w:rPr>
          <w:rFonts w:ascii="Arial" w:hAnsi="Arial" w:cs="Arial"/>
          <w:b/>
          <w:bCs/>
        </w:rPr>
        <w:t>. POST-AWARD PERFORMANCE CON</w:t>
      </w:r>
      <w:r w:rsidR="00B06D52">
        <w:rPr>
          <w:rFonts w:ascii="Arial" w:hAnsi="Arial" w:cs="Arial"/>
          <w:b/>
          <w:bCs/>
        </w:rPr>
        <w:t>FERENCE</w:t>
      </w:r>
    </w:p>
    <w:p w14:paraId="6BCA60E8" w14:textId="50F2870A" w:rsidR="009D0EE9" w:rsidRDefault="00714F02" w:rsidP="008C5B59">
      <w:pPr>
        <w:rPr>
          <w:sz w:val="24"/>
        </w:rPr>
      </w:pPr>
      <w:r w:rsidRPr="00EC2181">
        <w:rPr>
          <w:sz w:val="24"/>
        </w:rPr>
        <w:t xml:space="preserve">The </w:t>
      </w:r>
      <w:r w:rsidR="0077542A">
        <w:rPr>
          <w:sz w:val="24"/>
        </w:rPr>
        <w:t>POC</w:t>
      </w:r>
      <w:r w:rsidRPr="00EC2181">
        <w:rPr>
          <w:sz w:val="24"/>
        </w:rPr>
        <w:t>, Contract Specialist, or Contract Officer may schedule a post-award performance conference with Contractor, if deemed necessary, for contract orientation purposes.</w:t>
      </w:r>
    </w:p>
    <w:p w14:paraId="7CD6E279" w14:textId="77777777" w:rsidR="00937314" w:rsidRDefault="00937314" w:rsidP="00937314">
      <w:pPr>
        <w:rPr>
          <w:b/>
          <w:bCs/>
          <w:sz w:val="24"/>
        </w:rPr>
      </w:pPr>
      <w:r>
        <w:rPr>
          <w:b/>
          <w:bCs/>
          <w:sz w:val="24"/>
        </w:rPr>
        <w:t>J. SECURITY</w:t>
      </w:r>
    </w:p>
    <w:p w14:paraId="5ABB2A53" w14:textId="77777777" w:rsidR="00937314" w:rsidRDefault="00937314" w:rsidP="00937314">
      <w:pPr>
        <w:rPr>
          <w:sz w:val="24"/>
        </w:rPr>
      </w:pPr>
      <w:r w:rsidRPr="004D4D6E">
        <w:rPr>
          <w:sz w:val="24"/>
          <w:highlight w:val="yellow"/>
        </w:rPr>
        <w:t xml:space="preserve">No security language required by </w:t>
      </w:r>
      <w:proofErr w:type="gramStart"/>
      <w:r w:rsidRPr="004D4D6E">
        <w:rPr>
          <w:sz w:val="24"/>
          <w:highlight w:val="yellow"/>
        </w:rPr>
        <w:t>the ISSO</w:t>
      </w:r>
      <w:proofErr w:type="gramEnd"/>
      <w:r w:rsidRPr="004D4D6E">
        <w:rPr>
          <w:sz w:val="24"/>
          <w:highlight w:val="yellow"/>
        </w:rPr>
        <w:t>.</w:t>
      </w:r>
    </w:p>
    <w:p w14:paraId="5953A16B" w14:textId="77777777" w:rsidR="00937314" w:rsidRDefault="00937314" w:rsidP="00937314">
      <w:pPr>
        <w:rPr>
          <w:b/>
          <w:bCs/>
          <w:sz w:val="24"/>
        </w:rPr>
      </w:pPr>
      <w:r w:rsidRPr="008A3975">
        <w:rPr>
          <w:b/>
          <w:bCs/>
          <w:sz w:val="24"/>
          <w:highlight w:val="yellow"/>
        </w:rPr>
        <w:t>K. PRIVACY</w:t>
      </w:r>
    </w:p>
    <w:p w14:paraId="78647BF4" w14:textId="77777777" w:rsidR="00937314" w:rsidRDefault="00937314" w:rsidP="00937314">
      <w:pPr>
        <w:rPr>
          <w:sz w:val="24"/>
        </w:rPr>
      </w:pPr>
      <w:r>
        <w:rPr>
          <w:sz w:val="24"/>
        </w:rPr>
        <w:t xml:space="preserve">NARA Records Management Language for Contracts (July 10, 2019) </w:t>
      </w:r>
    </w:p>
    <w:p w14:paraId="41F44A09" w14:textId="77777777" w:rsidR="00937314" w:rsidRDefault="00937314" w:rsidP="00937314">
      <w:pPr>
        <w:rPr>
          <w:sz w:val="24"/>
        </w:rPr>
      </w:pPr>
      <w:hyperlink r:id="rId5" w:history="1">
        <w:r>
          <w:rPr>
            <w:rStyle w:val="Hyperlink"/>
            <w:sz w:val="24"/>
          </w:rPr>
          <w:t>https://www.archives.gov/records-mgmt/policy/records-mgmt-language</w:t>
        </w:r>
      </w:hyperlink>
    </w:p>
    <w:p w14:paraId="53C901A0" w14:textId="77777777" w:rsidR="00937314" w:rsidRDefault="00937314" w:rsidP="00937314">
      <w:pPr>
        <w:shd w:val="clear" w:color="auto" w:fill="FFFFFF"/>
        <w:spacing w:after="0" w:line="240" w:lineRule="auto"/>
        <w:rPr>
          <w:rFonts w:ascii="Arial" w:eastAsia="Times New Roman" w:hAnsi="Arial" w:cs="Arial"/>
          <w:color w:val="000000" w:themeColor="text1"/>
          <w:sz w:val="24"/>
          <w:szCs w:val="24"/>
          <w:lang w:val="en"/>
        </w:rPr>
      </w:pPr>
      <w:r>
        <w:rPr>
          <w:rFonts w:ascii="Arial" w:eastAsia="Times New Roman" w:hAnsi="Arial" w:cs="Arial"/>
          <w:color w:val="000000" w:themeColor="text1"/>
          <w:sz w:val="24"/>
          <w:szCs w:val="24"/>
          <w:lang w:val="en"/>
        </w:rPr>
        <w:t>RECORDS MANAGEMENT OBLIGATIONS</w:t>
      </w:r>
    </w:p>
    <w:p w14:paraId="5F3A2441" w14:textId="37EF9293" w:rsidR="00693CB9" w:rsidRPr="00E83D3B" w:rsidRDefault="00693CB9" w:rsidP="00693CB9">
      <w:pPr>
        <w:shd w:val="clear" w:color="auto" w:fill="FFFFFF"/>
        <w:spacing w:after="0" w:line="240" w:lineRule="auto"/>
        <w:rPr>
          <w:rFonts w:ascii="Arial" w:eastAsia="Times New Roman" w:hAnsi="Arial" w:cs="Arial"/>
          <w:b/>
          <w:bCs/>
          <w:color w:val="000000" w:themeColor="text1"/>
          <w:sz w:val="24"/>
          <w:szCs w:val="24"/>
          <w:lang w:val="en"/>
        </w:rPr>
      </w:pPr>
    </w:p>
    <w:p w14:paraId="548DCC0C" w14:textId="77777777" w:rsidR="00693CB9" w:rsidRPr="00E83D3B" w:rsidRDefault="00693CB9" w:rsidP="00693CB9">
      <w:pPr>
        <w:shd w:val="clear" w:color="auto" w:fill="FFFFFF"/>
        <w:spacing w:after="0" w:line="240" w:lineRule="auto"/>
        <w:rPr>
          <w:rFonts w:ascii="Arial" w:eastAsia="Times New Roman" w:hAnsi="Arial" w:cs="Arial"/>
          <w:color w:val="000000" w:themeColor="text1"/>
          <w:sz w:val="24"/>
          <w:szCs w:val="24"/>
          <w:lang w:val="en"/>
        </w:rPr>
      </w:pPr>
    </w:p>
    <w:p w14:paraId="5ED9BA8E" w14:textId="77777777" w:rsidR="00693CB9" w:rsidRPr="0024718D" w:rsidRDefault="00693CB9" w:rsidP="00693CB9">
      <w:pPr>
        <w:shd w:val="clear" w:color="auto" w:fill="FFFFFF"/>
        <w:spacing w:after="0" w:line="240" w:lineRule="auto"/>
        <w:rPr>
          <w:rFonts w:ascii="Arial" w:eastAsia="Times New Roman" w:hAnsi="Arial" w:cs="Arial"/>
          <w:color w:val="000000" w:themeColor="text1"/>
          <w:sz w:val="24"/>
          <w:szCs w:val="24"/>
          <w:lang w:val="en"/>
        </w:rPr>
      </w:pPr>
      <w:r w:rsidRPr="0024718D">
        <w:rPr>
          <w:rFonts w:ascii="Arial" w:eastAsia="Times New Roman" w:hAnsi="Arial" w:cs="Arial"/>
          <w:color w:val="000000" w:themeColor="text1"/>
          <w:sz w:val="24"/>
          <w:szCs w:val="24"/>
          <w:lang w:val="en"/>
        </w:rPr>
        <w:t>A.  </w:t>
      </w:r>
      <w:r w:rsidRPr="0024718D">
        <w:rPr>
          <w:rFonts w:ascii="Arial" w:eastAsia="Times New Roman" w:hAnsi="Arial" w:cs="Arial"/>
          <w:iCs/>
          <w:color w:val="000000" w:themeColor="text1"/>
          <w:sz w:val="24"/>
          <w:szCs w:val="24"/>
          <w:lang w:val="en"/>
        </w:rPr>
        <w:t>Applicability</w:t>
      </w:r>
    </w:p>
    <w:p w14:paraId="61D6BD64" w14:textId="77777777" w:rsidR="00693CB9" w:rsidRDefault="00693CB9" w:rsidP="00693CB9">
      <w:pPr>
        <w:shd w:val="clear" w:color="auto" w:fill="FFFFFF"/>
        <w:spacing w:after="0" w:line="240" w:lineRule="auto"/>
        <w:rPr>
          <w:rFonts w:ascii="Arial" w:eastAsia="Times New Roman" w:hAnsi="Arial" w:cs="Arial"/>
          <w:color w:val="000000" w:themeColor="text1"/>
          <w:sz w:val="24"/>
          <w:szCs w:val="24"/>
          <w:lang w:val="en"/>
        </w:rPr>
      </w:pPr>
    </w:p>
    <w:p w14:paraId="062C7D13" w14:textId="77777777" w:rsidR="00693CB9" w:rsidRPr="0024718D" w:rsidRDefault="00693CB9" w:rsidP="00693CB9">
      <w:pPr>
        <w:shd w:val="clear" w:color="auto" w:fill="FFFFFF"/>
        <w:spacing w:after="0" w:line="240" w:lineRule="auto"/>
        <w:rPr>
          <w:rFonts w:ascii="Arial" w:eastAsia="Times New Roman" w:hAnsi="Arial" w:cs="Arial"/>
          <w:color w:val="000000" w:themeColor="text1"/>
          <w:sz w:val="24"/>
          <w:szCs w:val="24"/>
          <w:lang w:val="en"/>
        </w:rPr>
      </w:pPr>
      <w:r w:rsidRPr="0024718D">
        <w:rPr>
          <w:rFonts w:ascii="Arial" w:eastAsia="Times New Roman" w:hAnsi="Arial" w:cs="Arial"/>
          <w:color w:val="000000" w:themeColor="text1"/>
          <w:sz w:val="24"/>
          <w:szCs w:val="24"/>
          <w:lang w:val="en"/>
        </w:rPr>
        <w:lastRenderedPageBreak/>
        <w:t>This clause applies to all Contractors whose employees create, work with, or otherwise handle Federal records, as defined in Section B, regardless of the medium in which the record exists.</w:t>
      </w:r>
    </w:p>
    <w:p w14:paraId="73C6E9E9" w14:textId="77777777" w:rsidR="00693CB9" w:rsidRPr="00E83D3B" w:rsidRDefault="00693CB9" w:rsidP="00693CB9">
      <w:pPr>
        <w:pStyle w:val="NoSpacing"/>
        <w:rPr>
          <w:rFonts w:ascii="Arial" w:hAnsi="Arial" w:cs="Arial"/>
          <w:color w:val="000000" w:themeColor="text1"/>
          <w:sz w:val="24"/>
          <w:szCs w:val="24"/>
        </w:rPr>
      </w:pPr>
    </w:p>
    <w:p w14:paraId="31088FB3" w14:textId="77777777" w:rsidR="00693CB9" w:rsidRPr="00E83D3B" w:rsidRDefault="00693CB9" w:rsidP="00693CB9">
      <w:pPr>
        <w:pStyle w:val="NoSpacing"/>
        <w:rPr>
          <w:rFonts w:ascii="Arial" w:eastAsiaTheme="minorHAnsi" w:hAnsi="Arial" w:cs="Arial"/>
          <w:color w:val="000000" w:themeColor="text1"/>
          <w:sz w:val="24"/>
          <w:szCs w:val="24"/>
        </w:rPr>
      </w:pPr>
      <w:r w:rsidRPr="00E83D3B">
        <w:rPr>
          <w:rFonts w:ascii="Arial" w:eastAsiaTheme="minorHAnsi" w:hAnsi="Arial" w:cs="Arial"/>
          <w:color w:val="000000" w:themeColor="text1"/>
          <w:sz w:val="24"/>
          <w:szCs w:val="24"/>
        </w:rPr>
        <w:t>B.  Definitions</w:t>
      </w:r>
    </w:p>
    <w:p w14:paraId="307D89D7" w14:textId="77777777" w:rsidR="00693CB9" w:rsidRPr="00E83D3B" w:rsidRDefault="00693CB9" w:rsidP="00693CB9">
      <w:pPr>
        <w:pStyle w:val="NoSpacing"/>
        <w:rPr>
          <w:rFonts w:ascii="Arial" w:eastAsiaTheme="minorHAnsi" w:hAnsi="Arial" w:cs="Arial"/>
          <w:color w:val="000000" w:themeColor="text1"/>
          <w:sz w:val="24"/>
          <w:szCs w:val="24"/>
        </w:rPr>
      </w:pPr>
    </w:p>
    <w:p w14:paraId="5B1DBF57" w14:textId="77777777" w:rsidR="00693CB9" w:rsidRDefault="00693CB9" w:rsidP="00693CB9">
      <w:pPr>
        <w:shd w:val="clear" w:color="auto" w:fill="FFFFFF"/>
        <w:spacing w:after="0" w:line="240" w:lineRule="auto"/>
        <w:rPr>
          <w:rFonts w:ascii="Arial" w:eastAsia="Times New Roman" w:hAnsi="Arial" w:cs="Arial"/>
          <w:color w:val="000000" w:themeColor="text1"/>
          <w:sz w:val="24"/>
          <w:szCs w:val="24"/>
          <w:lang w:val="en"/>
        </w:rPr>
      </w:pPr>
      <w:r w:rsidRPr="0024718D">
        <w:rPr>
          <w:rFonts w:ascii="Arial" w:eastAsia="Times New Roman" w:hAnsi="Arial" w:cs="Arial"/>
          <w:color w:val="000000" w:themeColor="text1"/>
          <w:sz w:val="24"/>
          <w:szCs w:val="24"/>
          <w:lang w:val="en"/>
        </w:rPr>
        <w:t>“Federal record” as defined in 44 U.S.C. § 3301, includes all recorded information, regardless of form or characteristics, made or received by a Federal agency under Federal law or in connection with the transaction of public business and preserved or appropriate for preservation by that agency or its legitimate successor as evidence of the organization, functions, policies, decisions, procedures, operations, or other activities of the United States Government or because of the informational value of data in them.  </w:t>
      </w:r>
    </w:p>
    <w:p w14:paraId="1F425C53" w14:textId="77777777" w:rsidR="00693CB9" w:rsidRPr="0024718D" w:rsidRDefault="00693CB9" w:rsidP="00693CB9">
      <w:pPr>
        <w:shd w:val="clear" w:color="auto" w:fill="FFFFFF"/>
        <w:spacing w:after="0" w:line="240" w:lineRule="auto"/>
        <w:rPr>
          <w:rFonts w:ascii="Arial" w:eastAsia="Times New Roman" w:hAnsi="Arial" w:cs="Arial"/>
          <w:color w:val="000000" w:themeColor="text1"/>
          <w:sz w:val="24"/>
          <w:szCs w:val="24"/>
          <w:lang w:val="en"/>
        </w:rPr>
      </w:pPr>
    </w:p>
    <w:p w14:paraId="4FDCAF52" w14:textId="77777777" w:rsidR="00693CB9" w:rsidRDefault="00693CB9" w:rsidP="00693CB9">
      <w:pPr>
        <w:shd w:val="clear" w:color="auto" w:fill="FFFFFF"/>
        <w:spacing w:after="0" w:line="240" w:lineRule="auto"/>
        <w:rPr>
          <w:rFonts w:ascii="Arial" w:eastAsia="Times New Roman" w:hAnsi="Arial" w:cs="Arial"/>
          <w:color w:val="000000" w:themeColor="text1"/>
          <w:sz w:val="24"/>
          <w:szCs w:val="24"/>
          <w:lang w:val="en"/>
        </w:rPr>
      </w:pPr>
      <w:r w:rsidRPr="0024718D">
        <w:rPr>
          <w:rFonts w:ascii="Arial" w:eastAsia="Times New Roman" w:hAnsi="Arial" w:cs="Arial"/>
          <w:color w:val="000000" w:themeColor="text1"/>
          <w:sz w:val="24"/>
          <w:szCs w:val="24"/>
          <w:lang w:val="en"/>
        </w:rPr>
        <w:t>The term Federal record:</w:t>
      </w:r>
    </w:p>
    <w:p w14:paraId="603ECE74" w14:textId="77777777" w:rsidR="00693CB9" w:rsidRPr="0024718D" w:rsidRDefault="00693CB9" w:rsidP="00693CB9">
      <w:pPr>
        <w:shd w:val="clear" w:color="auto" w:fill="FFFFFF"/>
        <w:spacing w:after="0" w:line="240" w:lineRule="auto"/>
        <w:rPr>
          <w:rFonts w:ascii="Arial" w:eastAsia="Times New Roman" w:hAnsi="Arial" w:cs="Arial"/>
          <w:color w:val="000000" w:themeColor="text1"/>
          <w:sz w:val="24"/>
          <w:szCs w:val="24"/>
          <w:lang w:val="en"/>
        </w:rPr>
      </w:pPr>
    </w:p>
    <w:p w14:paraId="64832708" w14:textId="7E0ED158" w:rsidR="00693CB9" w:rsidRDefault="00D02465" w:rsidP="00693CB9">
      <w:pPr>
        <w:numPr>
          <w:ilvl w:val="0"/>
          <w:numId w:val="25"/>
        </w:numPr>
        <w:shd w:val="clear" w:color="auto" w:fill="FFFFFF"/>
        <w:spacing w:after="0" w:line="240" w:lineRule="auto"/>
        <w:rPr>
          <w:rFonts w:ascii="Arial" w:eastAsia="Times New Roman" w:hAnsi="Arial" w:cs="Arial"/>
          <w:color w:val="000000" w:themeColor="text1"/>
          <w:sz w:val="24"/>
          <w:szCs w:val="24"/>
          <w:lang w:val="en"/>
        </w:rPr>
      </w:pPr>
      <w:r>
        <w:rPr>
          <w:rFonts w:ascii="Arial" w:eastAsia="Times New Roman" w:hAnsi="Arial" w:cs="Arial"/>
          <w:color w:val="000000" w:themeColor="text1"/>
          <w:sz w:val="24"/>
          <w:szCs w:val="24"/>
          <w:lang w:val="en"/>
        </w:rPr>
        <w:t>I</w:t>
      </w:r>
      <w:r w:rsidR="00693CB9" w:rsidRPr="0024718D">
        <w:rPr>
          <w:rFonts w:ascii="Arial" w:eastAsia="Times New Roman" w:hAnsi="Arial" w:cs="Arial"/>
          <w:color w:val="000000" w:themeColor="text1"/>
          <w:sz w:val="24"/>
          <w:szCs w:val="24"/>
          <w:lang w:val="en"/>
        </w:rPr>
        <w:t>ncludes [Agency] records. </w:t>
      </w:r>
    </w:p>
    <w:p w14:paraId="167D5785" w14:textId="77777777" w:rsidR="00693CB9" w:rsidRPr="0024718D" w:rsidRDefault="00693CB9" w:rsidP="00693CB9">
      <w:pPr>
        <w:shd w:val="clear" w:color="auto" w:fill="FFFFFF"/>
        <w:spacing w:after="0" w:line="240" w:lineRule="auto"/>
        <w:ind w:left="720"/>
        <w:rPr>
          <w:rFonts w:ascii="Arial" w:eastAsia="Times New Roman" w:hAnsi="Arial" w:cs="Arial"/>
          <w:color w:val="000000" w:themeColor="text1"/>
          <w:sz w:val="24"/>
          <w:szCs w:val="24"/>
          <w:lang w:val="en"/>
        </w:rPr>
      </w:pPr>
    </w:p>
    <w:p w14:paraId="61933539" w14:textId="2C41D9CA" w:rsidR="00693CB9" w:rsidRDefault="00D02465" w:rsidP="00693CB9">
      <w:pPr>
        <w:numPr>
          <w:ilvl w:val="0"/>
          <w:numId w:val="25"/>
        </w:numPr>
        <w:shd w:val="clear" w:color="auto" w:fill="FFFFFF"/>
        <w:spacing w:after="0" w:line="240" w:lineRule="auto"/>
        <w:rPr>
          <w:rFonts w:ascii="Arial" w:eastAsia="Times New Roman" w:hAnsi="Arial" w:cs="Arial"/>
          <w:color w:val="000000" w:themeColor="text1"/>
          <w:sz w:val="24"/>
          <w:szCs w:val="24"/>
          <w:lang w:val="en"/>
        </w:rPr>
      </w:pPr>
      <w:r>
        <w:rPr>
          <w:rFonts w:ascii="Arial" w:eastAsia="Times New Roman" w:hAnsi="Arial" w:cs="Arial"/>
          <w:color w:val="000000" w:themeColor="text1"/>
          <w:sz w:val="24"/>
          <w:szCs w:val="24"/>
          <w:lang w:val="en"/>
        </w:rPr>
        <w:t>D</w:t>
      </w:r>
      <w:r w:rsidR="00693CB9" w:rsidRPr="0024718D">
        <w:rPr>
          <w:rFonts w:ascii="Arial" w:eastAsia="Times New Roman" w:hAnsi="Arial" w:cs="Arial"/>
          <w:color w:val="000000" w:themeColor="text1"/>
          <w:sz w:val="24"/>
          <w:szCs w:val="24"/>
          <w:lang w:val="en"/>
        </w:rPr>
        <w:t>oes not include personal materials.</w:t>
      </w:r>
    </w:p>
    <w:p w14:paraId="676DB67A" w14:textId="77777777" w:rsidR="00693CB9" w:rsidRPr="0024718D" w:rsidRDefault="00693CB9" w:rsidP="00693CB9">
      <w:pPr>
        <w:shd w:val="clear" w:color="auto" w:fill="FFFFFF"/>
        <w:spacing w:after="0" w:line="240" w:lineRule="auto"/>
        <w:rPr>
          <w:rFonts w:ascii="Arial" w:eastAsia="Times New Roman" w:hAnsi="Arial" w:cs="Arial"/>
          <w:color w:val="000000" w:themeColor="text1"/>
          <w:sz w:val="24"/>
          <w:szCs w:val="24"/>
          <w:lang w:val="en"/>
        </w:rPr>
      </w:pPr>
    </w:p>
    <w:p w14:paraId="76FE604D" w14:textId="2205FA1E" w:rsidR="00693CB9" w:rsidRDefault="00D02465" w:rsidP="00693CB9">
      <w:pPr>
        <w:numPr>
          <w:ilvl w:val="0"/>
          <w:numId w:val="25"/>
        </w:numPr>
        <w:shd w:val="clear" w:color="auto" w:fill="FFFFFF"/>
        <w:spacing w:after="0" w:line="240" w:lineRule="auto"/>
        <w:rPr>
          <w:rFonts w:ascii="Arial" w:eastAsia="Times New Roman" w:hAnsi="Arial" w:cs="Arial"/>
          <w:color w:val="000000" w:themeColor="text1"/>
          <w:sz w:val="24"/>
          <w:szCs w:val="24"/>
          <w:lang w:val="en"/>
        </w:rPr>
      </w:pPr>
      <w:r>
        <w:rPr>
          <w:rFonts w:ascii="Arial" w:eastAsia="Times New Roman" w:hAnsi="Arial" w:cs="Arial"/>
          <w:color w:val="000000" w:themeColor="text1"/>
          <w:sz w:val="24"/>
          <w:szCs w:val="24"/>
          <w:lang w:val="en"/>
        </w:rPr>
        <w:t>A</w:t>
      </w:r>
      <w:r w:rsidR="00693CB9" w:rsidRPr="0024718D">
        <w:rPr>
          <w:rFonts w:ascii="Arial" w:eastAsia="Times New Roman" w:hAnsi="Arial" w:cs="Arial"/>
          <w:color w:val="000000" w:themeColor="text1"/>
          <w:sz w:val="24"/>
          <w:szCs w:val="24"/>
          <w:lang w:val="en"/>
        </w:rPr>
        <w:t>pplies to records created, received, or maintained by Contractors pursuant to their [Agency] contract.</w:t>
      </w:r>
    </w:p>
    <w:p w14:paraId="17C15F17" w14:textId="77777777" w:rsidR="00693CB9" w:rsidRPr="0024718D" w:rsidRDefault="00693CB9" w:rsidP="00693CB9">
      <w:pPr>
        <w:shd w:val="clear" w:color="auto" w:fill="FFFFFF"/>
        <w:spacing w:after="0" w:line="240" w:lineRule="auto"/>
        <w:rPr>
          <w:rFonts w:ascii="Arial" w:eastAsia="Times New Roman" w:hAnsi="Arial" w:cs="Arial"/>
          <w:color w:val="000000" w:themeColor="text1"/>
          <w:sz w:val="24"/>
          <w:szCs w:val="24"/>
          <w:lang w:val="en"/>
        </w:rPr>
      </w:pPr>
    </w:p>
    <w:p w14:paraId="7069A53B" w14:textId="2626103C" w:rsidR="00693CB9" w:rsidRPr="0024718D" w:rsidRDefault="00D02465" w:rsidP="00693CB9">
      <w:pPr>
        <w:numPr>
          <w:ilvl w:val="0"/>
          <w:numId w:val="25"/>
        </w:numPr>
        <w:shd w:val="clear" w:color="auto" w:fill="FFFFFF"/>
        <w:spacing w:after="0" w:line="240" w:lineRule="auto"/>
        <w:rPr>
          <w:rFonts w:ascii="Arial" w:eastAsia="Times New Roman" w:hAnsi="Arial" w:cs="Arial"/>
          <w:color w:val="000000" w:themeColor="text1"/>
          <w:sz w:val="24"/>
          <w:szCs w:val="24"/>
          <w:lang w:val="en"/>
        </w:rPr>
      </w:pPr>
      <w:r>
        <w:rPr>
          <w:rFonts w:ascii="Arial" w:eastAsia="Times New Roman" w:hAnsi="Arial" w:cs="Arial"/>
          <w:color w:val="000000" w:themeColor="text1"/>
          <w:sz w:val="24"/>
          <w:szCs w:val="24"/>
          <w:lang w:val="en"/>
        </w:rPr>
        <w:t>M</w:t>
      </w:r>
      <w:r w:rsidR="00693CB9" w:rsidRPr="0024718D">
        <w:rPr>
          <w:rFonts w:ascii="Arial" w:eastAsia="Times New Roman" w:hAnsi="Arial" w:cs="Arial"/>
          <w:color w:val="000000" w:themeColor="text1"/>
          <w:sz w:val="24"/>
          <w:szCs w:val="24"/>
          <w:lang w:val="en"/>
        </w:rPr>
        <w:t>ay include deliverables and documentation associated with deliverables.</w:t>
      </w:r>
    </w:p>
    <w:p w14:paraId="1FF4CB43" w14:textId="77777777" w:rsidR="00693CB9" w:rsidRDefault="00693CB9" w:rsidP="00693CB9">
      <w:pPr>
        <w:pStyle w:val="NoSpacing"/>
        <w:tabs>
          <w:tab w:val="left" w:pos="720"/>
        </w:tabs>
        <w:rPr>
          <w:rFonts w:ascii="Arial" w:hAnsi="Arial" w:cs="Arial"/>
          <w:color w:val="000000" w:themeColor="text1"/>
          <w:sz w:val="24"/>
          <w:szCs w:val="24"/>
        </w:rPr>
      </w:pPr>
    </w:p>
    <w:p w14:paraId="0D268283" w14:textId="77777777" w:rsidR="00693CB9" w:rsidRPr="0024718D" w:rsidRDefault="00693CB9" w:rsidP="00693CB9">
      <w:pPr>
        <w:pStyle w:val="NoSpacing"/>
        <w:rPr>
          <w:rFonts w:ascii="Arial" w:eastAsiaTheme="minorHAnsi" w:hAnsi="Arial" w:cs="Arial"/>
          <w:color w:val="000000" w:themeColor="text1"/>
          <w:sz w:val="24"/>
          <w:szCs w:val="24"/>
        </w:rPr>
      </w:pPr>
      <w:r w:rsidRPr="0024718D">
        <w:rPr>
          <w:rFonts w:ascii="Arial" w:eastAsiaTheme="minorHAnsi" w:hAnsi="Arial" w:cs="Arial"/>
          <w:color w:val="000000" w:themeColor="text1"/>
          <w:sz w:val="24"/>
          <w:szCs w:val="24"/>
        </w:rPr>
        <w:t>C.  Requirements</w:t>
      </w:r>
    </w:p>
    <w:p w14:paraId="1969A5C6" w14:textId="77777777" w:rsidR="00693CB9" w:rsidRPr="0024718D" w:rsidRDefault="00693CB9" w:rsidP="00693CB9">
      <w:pPr>
        <w:pStyle w:val="NoSpacing"/>
        <w:rPr>
          <w:rFonts w:ascii="Arial" w:hAnsi="Arial" w:cs="Arial"/>
          <w:b/>
          <w:color w:val="000000" w:themeColor="text1"/>
          <w:sz w:val="24"/>
          <w:szCs w:val="24"/>
        </w:rPr>
      </w:pPr>
    </w:p>
    <w:p w14:paraId="050949AA" w14:textId="77777777" w:rsidR="00693CB9" w:rsidRDefault="00693CB9" w:rsidP="00693CB9">
      <w:pPr>
        <w:numPr>
          <w:ilvl w:val="0"/>
          <w:numId w:val="26"/>
        </w:numPr>
        <w:shd w:val="clear" w:color="auto" w:fill="FFFFFF"/>
        <w:spacing w:after="0" w:line="240" w:lineRule="auto"/>
        <w:rPr>
          <w:rFonts w:ascii="Arial" w:eastAsia="Times New Roman" w:hAnsi="Arial" w:cs="Arial"/>
          <w:color w:val="000000" w:themeColor="text1"/>
          <w:sz w:val="24"/>
          <w:szCs w:val="24"/>
          <w:lang w:val="en"/>
        </w:rPr>
      </w:pPr>
      <w:r w:rsidRPr="0024718D">
        <w:rPr>
          <w:rFonts w:ascii="Arial" w:eastAsia="Times New Roman" w:hAnsi="Arial" w:cs="Arial"/>
          <w:color w:val="000000" w:themeColor="text1"/>
          <w:sz w:val="24"/>
          <w:szCs w:val="24"/>
          <w:lang w:val="en"/>
        </w:rPr>
        <w:t xml:space="preserve">Contractor shall comply with all applicable records management laws and regulations, as well as National Archives and Records Administration (NARA) records policies, including but not limited to the Federal Records Act (44 U.S.C. </w:t>
      </w:r>
      <w:proofErr w:type="spellStart"/>
      <w:r w:rsidRPr="0024718D">
        <w:rPr>
          <w:rFonts w:ascii="Arial" w:eastAsia="Times New Roman" w:hAnsi="Arial" w:cs="Arial"/>
          <w:color w:val="000000" w:themeColor="text1"/>
          <w:sz w:val="24"/>
          <w:szCs w:val="24"/>
          <w:lang w:val="en"/>
        </w:rPr>
        <w:t>chs</w:t>
      </w:r>
      <w:proofErr w:type="spellEnd"/>
      <w:r w:rsidRPr="0024718D">
        <w:rPr>
          <w:rFonts w:ascii="Arial" w:eastAsia="Times New Roman" w:hAnsi="Arial" w:cs="Arial"/>
          <w:color w:val="000000" w:themeColor="text1"/>
          <w:sz w:val="24"/>
          <w:szCs w:val="24"/>
          <w:lang w:val="en"/>
        </w:rPr>
        <w:t>. 21, 29, 31, 33), NARA regulations at 36 CFR Chapter XII Subchapter B, and those policies associated with the safeguarding of records covered by the Privacy Act of 1974 (5 U.S.C. 552a). These policies include the preservation of all records, regardless of form or characteristics, mode of transmission, or state of completion. </w:t>
      </w:r>
    </w:p>
    <w:p w14:paraId="505BC317" w14:textId="77777777" w:rsidR="00693CB9" w:rsidRPr="0024718D" w:rsidRDefault="00693CB9" w:rsidP="00693CB9">
      <w:pPr>
        <w:shd w:val="clear" w:color="auto" w:fill="FFFFFF"/>
        <w:spacing w:after="0" w:line="240" w:lineRule="auto"/>
        <w:ind w:left="720"/>
        <w:rPr>
          <w:rFonts w:ascii="Arial" w:eastAsia="Times New Roman" w:hAnsi="Arial" w:cs="Arial"/>
          <w:color w:val="000000" w:themeColor="text1"/>
          <w:sz w:val="24"/>
          <w:szCs w:val="24"/>
          <w:lang w:val="en"/>
        </w:rPr>
      </w:pPr>
    </w:p>
    <w:p w14:paraId="6B583C5E" w14:textId="77777777" w:rsidR="00693CB9" w:rsidRDefault="00693CB9" w:rsidP="00693CB9">
      <w:pPr>
        <w:numPr>
          <w:ilvl w:val="0"/>
          <w:numId w:val="26"/>
        </w:numPr>
        <w:shd w:val="clear" w:color="auto" w:fill="FFFFFF"/>
        <w:spacing w:after="0" w:line="240" w:lineRule="auto"/>
        <w:rPr>
          <w:rFonts w:ascii="Arial" w:eastAsia="Times New Roman" w:hAnsi="Arial" w:cs="Arial"/>
          <w:color w:val="000000" w:themeColor="text1"/>
          <w:sz w:val="24"/>
          <w:szCs w:val="24"/>
          <w:lang w:val="en"/>
        </w:rPr>
      </w:pPr>
      <w:r w:rsidRPr="0024718D">
        <w:rPr>
          <w:rFonts w:ascii="Arial" w:eastAsia="Times New Roman" w:hAnsi="Arial" w:cs="Arial"/>
          <w:color w:val="000000" w:themeColor="text1"/>
          <w:sz w:val="24"/>
          <w:szCs w:val="24"/>
          <w:lang w:val="en"/>
        </w:rPr>
        <w:t>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 </w:t>
      </w:r>
    </w:p>
    <w:p w14:paraId="3310DB62" w14:textId="77777777" w:rsidR="00693CB9" w:rsidRPr="0024718D" w:rsidRDefault="00693CB9" w:rsidP="00693CB9">
      <w:pPr>
        <w:shd w:val="clear" w:color="auto" w:fill="FFFFFF"/>
        <w:spacing w:after="0" w:line="240" w:lineRule="auto"/>
        <w:rPr>
          <w:rFonts w:ascii="Arial" w:eastAsia="Times New Roman" w:hAnsi="Arial" w:cs="Arial"/>
          <w:color w:val="000000" w:themeColor="text1"/>
          <w:sz w:val="24"/>
          <w:szCs w:val="24"/>
          <w:lang w:val="en"/>
        </w:rPr>
      </w:pPr>
    </w:p>
    <w:p w14:paraId="28BD148C" w14:textId="77777777" w:rsidR="00693CB9" w:rsidRDefault="00693CB9" w:rsidP="00693CB9">
      <w:pPr>
        <w:numPr>
          <w:ilvl w:val="0"/>
          <w:numId w:val="26"/>
        </w:numPr>
        <w:shd w:val="clear" w:color="auto" w:fill="FFFFFF"/>
        <w:spacing w:after="0" w:line="240" w:lineRule="auto"/>
        <w:rPr>
          <w:rFonts w:ascii="Arial" w:eastAsia="Times New Roman" w:hAnsi="Arial" w:cs="Arial"/>
          <w:color w:val="000000" w:themeColor="text1"/>
          <w:sz w:val="24"/>
          <w:szCs w:val="24"/>
          <w:lang w:val="en"/>
        </w:rPr>
      </w:pPr>
      <w:r w:rsidRPr="0024718D">
        <w:rPr>
          <w:rFonts w:ascii="Arial" w:eastAsia="Times New Roman" w:hAnsi="Arial" w:cs="Arial"/>
          <w:color w:val="000000" w:themeColor="text1"/>
          <w:sz w:val="24"/>
          <w:szCs w:val="24"/>
          <w:lang w:val="en"/>
        </w:rPr>
        <w:t xml:space="preserve">In accordance with 36 CFR 1222.32, Contractor shall maintain all records created for Government use or created </w:t>
      </w:r>
      <w:proofErr w:type="gramStart"/>
      <w:r w:rsidRPr="0024718D">
        <w:rPr>
          <w:rFonts w:ascii="Arial" w:eastAsia="Times New Roman" w:hAnsi="Arial" w:cs="Arial"/>
          <w:color w:val="000000" w:themeColor="text1"/>
          <w:sz w:val="24"/>
          <w:szCs w:val="24"/>
          <w:lang w:val="en"/>
        </w:rPr>
        <w:t>in the course of</w:t>
      </w:r>
      <w:proofErr w:type="gramEnd"/>
      <w:r w:rsidRPr="0024718D">
        <w:rPr>
          <w:rFonts w:ascii="Arial" w:eastAsia="Times New Roman" w:hAnsi="Arial" w:cs="Arial"/>
          <w:color w:val="000000" w:themeColor="text1"/>
          <w:sz w:val="24"/>
          <w:szCs w:val="24"/>
          <w:lang w:val="en"/>
        </w:rPr>
        <w:t xml:space="preserve"> performing the contract and/or delivered to, or under the legal control of the Government and must be </w:t>
      </w:r>
      <w:r w:rsidRPr="0024718D">
        <w:rPr>
          <w:rFonts w:ascii="Arial" w:eastAsia="Times New Roman" w:hAnsi="Arial" w:cs="Arial"/>
          <w:color w:val="000000" w:themeColor="text1"/>
          <w:sz w:val="24"/>
          <w:szCs w:val="24"/>
          <w:lang w:val="en"/>
        </w:rPr>
        <w:lastRenderedPageBreak/>
        <w:t>managed in accordance with Federal law. Electronic records and associated metadata must be accompanied by sufficient technical documentation to permit understanding and use of the records and data. </w:t>
      </w:r>
    </w:p>
    <w:p w14:paraId="78C9FF72" w14:textId="77777777" w:rsidR="00693CB9" w:rsidRPr="0024718D" w:rsidRDefault="00693CB9" w:rsidP="00693CB9">
      <w:pPr>
        <w:shd w:val="clear" w:color="auto" w:fill="FFFFFF"/>
        <w:spacing w:after="0" w:line="240" w:lineRule="auto"/>
        <w:rPr>
          <w:rFonts w:ascii="Arial" w:eastAsia="Times New Roman" w:hAnsi="Arial" w:cs="Arial"/>
          <w:color w:val="000000" w:themeColor="text1"/>
          <w:sz w:val="24"/>
          <w:szCs w:val="24"/>
          <w:lang w:val="en"/>
        </w:rPr>
      </w:pPr>
    </w:p>
    <w:p w14:paraId="7859A847" w14:textId="5CDB2B14" w:rsidR="00693CB9" w:rsidRDefault="00693CB9" w:rsidP="33365699">
      <w:pPr>
        <w:numPr>
          <w:ilvl w:val="0"/>
          <w:numId w:val="26"/>
        </w:numPr>
        <w:shd w:val="clear" w:color="auto" w:fill="FFFFFF" w:themeFill="background1"/>
        <w:spacing w:after="0" w:line="240" w:lineRule="auto"/>
        <w:rPr>
          <w:rFonts w:ascii="Arial" w:eastAsia="Times New Roman" w:hAnsi="Arial" w:cs="Arial"/>
          <w:color w:val="000000" w:themeColor="text1"/>
          <w:sz w:val="24"/>
          <w:szCs w:val="24"/>
        </w:rPr>
      </w:pPr>
      <w:r w:rsidRPr="33365699">
        <w:rPr>
          <w:rFonts w:ascii="Arial" w:eastAsia="Times New Roman" w:hAnsi="Arial" w:cs="Arial"/>
          <w:color w:val="000000" w:themeColor="text1"/>
          <w:sz w:val="24"/>
          <w:szCs w:val="24"/>
        </w:rPr>
        <w:t xml:space="preserve">VA </w:t>
      </w:r>
      <w:r w:rsidR="004D4D6E">
        <w:rPr>
          <w:rFonts w:ascii="Arial" w:eastAsia="Times New Roman" w:hAnsi="Arial" w:cs="Arial"/>
          <w:color w:val="000000" w:themeColor="text1"/>
          <w:sz w:val="24"/>
          <w:szCs w:val="24"/>
        </w:rPr>
        <w:t>Iowa City</w:t>
      </w:r>
      <w:r w:rsidRPr="33365699">
        <w:rPr>
          <w:rFonts w:ascii="Arial" w:eastAsia="Times New Roman" w:hAnsi="Arial" w:cs="Arial"/>
          <w:color w:val="000000" w:themeColor="text1"/>
          <w:sz w:val="24"/>
          <w:szCs w:val="24"/>
        </w:rPr>
        <w:t xml:space="preserve"> Health Care System and its </w:t>
      </w:r>
      <w:r w:rsidR="004D1F72" w:rsidRPr="33365699">
        <w:rPr>
          <w:rFonts w:ascii="Arial" w:eastAsia="Times New Roman" w:hAnsi="Arial" w:cs="Arial"/>
          <w:color w:val="000000" w:themeColor="text1"/>
          <w:sz w:val="24"/>
          <w:szCs w:val="24"/>
        </w:rPr>
        <w:t>C</w:t>
      </w:r>
      <w:r w:rsidRPr="33365699">
        <w:rPr>
          <w:rFonts w:ascii="Arial" w:eastAsia="Times New Roman" w:hAnsi="Arial" w:cs="Arial"/>
          <w:color w:val="000000" w:themeColor="text1"/>
          <w:sz w:val="24"/>
          <w:szCs w:val="24"/>
        </w:rPr>
        <w:t xml:space="preserve">ontractors are responsible for preventing the alienation or unauthorized destruction of records, including all forms of mutilation. Records may not be removed from the legal custody of </w:t>
      </w:r>
      <w:r w:rsidR="008330B2" w:rsidRPr="33365699">
        <w:rPr>
          <w:rFonts w:ascii="Arial" w:eastAsia="Times New Roman" w:hAnsi="Arial" w:cs="Arial"/>
          <w:color w:val="000000" w:themeColor="text1"/>
          <w:sz w:val="24"/>
          <w:szCs w:val="24"/>
        </w:rPr>
        <w:t>VA Fargo Health Care System</w:t>
      </w:r>
      <w:r w:rsidRPr="33365699">
        <w:rPr>
          <w:rFonts w:ascii="Arial" w:eastAsia="Times New Roman" w:hAnsi="Arial" w:cs="Arial"/>
          <w:color w:val="000000" w:themeColor="text1"/>
          <w:sz w:val="24"/>
          <w:szCs w:val="24"/>
        </w:rPr>
        <w:t xml:space="preserve"> or destroyed except for in accordance with the provisions of the agency records schedules and with the written concurrence of the Head of the Contracting Activity. Willful and unlawful destruction, damage or alienation of Federal records is subject to the fines and penalties imposed by 18 U.S.C. 2701. In the event of any unlawful or accidental removal, defacing, alteration, or destruction of records, Contractor must report to VA Fargo Health Care System. The agency must report promptly to NARA in accordance with 36 CFR 1230.</w:t>
      </w:r>
    </w:p>
    <w:p w14:paraId="2299B357" w14:textId="77777777" w:rsidR="00693CB9" w:rsidRPr="0024718D" w:rsidRDefault="00693CB9" w:rsidP="00693CB9">
      <w:pPr>
        <w:shd w:val="clear" w:color="auto" w:fill="FFFFFF"/>
        <w:spacing w:after="0" w:line="240" w:lineRule="auto"/>
        <w:rPr>
          <w:rFonts w:ascii="Arial" w:eastAsia="Times New Roman" w:hAnsi="Arial" w:cs="Arial"/>
          <w:color w:val="000000" w:themeColor="text1"/>
          <w:sz w:val="24"/>
          <w:szCs w:val="24"/>
          <w:lang w:val="en"/>
        </w:rPr>
      </w:pPr>
    </w:p>
    <w:p w14:paraId="7D81DAB5" w14:textId="158253F9" w:rsidR="00693CB9" w:rsidRDefault="00693CB9" w:rsidP="33365699">
      <w:pPr>
        <w:numPr>
          <w:ilvl w:val="0"/>
          <w:numId w:val="26"/>
        </w:numPr>
        <w:shd w:val="clear" w:color="auto" w:fill="FFFFFF" w:themeFill="background1"/>
        <w:spacing w:after="0" w:line="240" w:lineRule="auto"/>
        <w:rPr>
          <w:rFonts w:ascii="Arial" w:eastAsia="Times New Roman" w:hAnsi="Arial" w:cs="Arial"/>
          <w:color w:val="000000" w:themeColor="text1"/>
          <w:sz w:val="24"/>
          <w:szCs w:val="24"/>
        </w:rPr>
      </w:pPr>
      <w:r w:rsidRPr="33365699">
        <w:rPr>
          <w:rFonts w:ascii="Arial" w:eastAsia="Times New Roman" w:hAnsi="Arial" w:cs="Arial"/>
          <w:color w:val="000000" w:themeColor="text1"/>
          <w:sz w:val="24"/>
          <w:szCs w:val="24"/>
        </w:rPr>
        <w:t xml:space="preserve">The Contractor shall immediately notify the appropriate Contracting Officer upon discovery of any inadvertent or unauthorized disclosures of information, data, documentary materials, records or equipment. Disclosure of non-public information is limited to authorized personnel with a need-to-know as described in </w:t>
      </w:r>
      <w:r w:rsidR="004D1F72" w:rsidRPr="33365699">
        <w:rPr>
          <w:rFonts w:ascii="Arial" w:eastAsia="Times New Roman" w:hAnsi="Arial" w:cs="Arial"/>
          <w:color w:val="000000" w:themeColor="text1"/>
          <w:sz w:val="24"/>
          <w:szCs w:val="24"/>
        </w:rPr>
        <w:t>this contract</w:t>
      </w:r>
      <w:r w:rsidRPr="33365699">
        <w:rPr>
          <w:rFonts w:ascii="Arial" w:eastAsia="Times New Roman" w:hAnsi="Arial" w:cs="Arial"/>
          <w:color w:val="000000" w:themeColor="text1"/>
          <w:sz w:val="24"/>
          <w:szCs w:val="24"/>
        </w:rPr>
        <w:t xml:space="preserve">. The Contractor shall ensure that the appropriate personnel, administrative, technical, and physical safeguards are established to ensure the security and confidentiality of this information, data, documentary material, records and/or equipment </w:t>
      </w:r>
      <w:proofErr w:type="gramStart"/>
      <w:r w:rsidRPr="33365699">
        <w:rPr>
          <w:rFonts w:ascii="Arial" w:eastAsia="Times New Roman" w:hAnsi="Arial" w:cs="Arial"/>
          <w:color w:val="000000" w:themeColor="text1"/>
          <w:sz w:val="24"/>
          <w:szCs w:val="24"/>
        </w:rPr>
        <w:t>is</w:t>
      </w:r>
      <w:proofErr w:type="gramEnd"/>
      <w:r w:rsidRPr="33365699">
        <w:rPr>
          <w:rFonts w:ascii="Arial" w:eastAsia="Times New Roman" w:hAnsi="Arial" w:cs="Arial"/>
          <w:color w:val="000000" w:themeColor="text1"/>
          <w:sz w:val="24"/>
          <w:szCs w:val="24"/>
        </w:rPr>
        <w:t xml:space="preserve"> properly protected. The Contractor shall not remove material from Government facilities or systems, or facilities or systems operated or maintained on the Government’s behalf, without the express written permission of the Head of the Contracting Activity. When information, data, documentary material, records and/or equipment </w:t>
      </w:r>
      <w:proofErr w:type="gramStart"/>
      <w:r w:rsidRPr="33365699">
        <w:rPr>
          <w:rFonts w:ascii="Arial" w:eastAsia="Times New Roman" w:hAnsi="Arial" w:cs="Arial"/>
          <w:color w:val="000000" w:themeColor="text1"/>
          <w:sz w:val="24"/>
          <w:szCs w:val="24"/>
        </w:rPr>
        <w:t>is</w:t>
      </w:r>
      <w:proofErr w:type="gramEnd"/>
      <w:r w:rsidRPr="33365699">
        <w:rPr>
          <w:rFonts w:ascii="Arial" w:eastAsia="Times New Roman" w:hAnsi="Arial" w:cs="Arial"/>
          <w:color w:val="000000" w:themeColor="text1"/>
          <w:sz w:val="24"/>
          <w:szCs w:val="24"/>
        </w:rPr>
        <w:t xml:space="preserve"> no longer required, it shall be returned to </w:t>
      </w:r>
      <w:r w:rsidR="008330B2" w:rsidRPr="33365699">
        <w:rPr>
          <w:rFonts w:ascii="Arial" w:eastAsia="Times New Roman" w:hAnsi="Arial" w:cs="Arial"/>
          <w:color w:val="000000" w:themeColor="text1"/>
          <w:sz w:val="24"/>
          <w:szCs w:val="24"/>
        </w:rPr>
        <w:t xml:space="preserve">VA </w:t>
      </w:r>
      <w:r w:rsidR="004D4D6E">
        <w:rPr>
          <w:rFonts w:ascii="Arial" w:eastAsia="Times New Roman" w:hAnsi="Arial" w:cs="Arial"/>
          <w:color w:val="000000" w:themeColor="text1"/>
          <w:sz w:val="24"/>
          <w:szCs w:val="24"/>
        </w:rPr>
        <w:t xml:space="preserve">Iowa City </w:t>
      </w:r>
      <w:r w:rsidR="008330B2" w:rsidRPr="33365699">
        <w:rPr>
          <w:rFonts w:ascii="Arial" w:eastAsia="Times New Roman" w:hAnsi="Arial" w:cs="Arial"/>
          <w:color w:val="000000" w:themeColor="text1"/>
          <w:sz w:val="24"/>
          <w:szCs w:val="24"/>
        </w:rPr>
        <w:t>Health Care System</w:t>
      </w:r>
      <w:r w:rsidRPr="33365699">
        <w:rPr>
          <w:rFonts w:ascii="Arial" w:eastAsia="Times New Roman" w:hAnsi="Arial" w:cs="Arial"/>
          <w:color w:val="000000" w:themeColor="text1"/>
          <w:sz w:val="24"/>
          <w:szCs w:val="24"/>
        </w:rPr>
        <w:t xml:space="preserve"> </w:t>
      </w:r>
      <w:proofErr w:type="gramStart"/>
      <w:r w:rsidRPr="33365699">
        <w:rPr>
          <w:rFonts w:ascii="Arial" w:eastAsia="Times New Roman" w:hAnsi="Arial" w:cs="Arial"/>
          <w:color w:val="000000" w:themeColor="text1"/>
          <w:sz w:val="24"/>
          <w:szCs w:val="24"/>
        </w:rPr>
        <w:t>control</w:t>
      </w:r>
      <w:proofErr w:type="gramEnd"/>
      <w:r w:rsidRPr="33365699">
        <w:rPr>
          <w:rFonts w:ascii="Arial" w:eastAsia="Times New Roman" w:hAnsi="Arial" w:cs="Arial"/>
          <w:color w:val="000000" w:themeColor="text1"/>
          <w:sz w:val="24"/>
          <w:szCs w:val="24"/>
        </w:rPr>
        <w:t xml:space="preserve"> or the Contractor must hold it until otherwise directed. Items returned to the Government shall be hand carried, mailed, emailed, or securely electronically transmitted to the Contracting Officer or address prescribed in th</w:t>
      </w:r>
      <w:r w:rsidR="00C64F11" w:rsidRPr="33365699">
        <w:rPr>
          <w:rFonts w:ascii="Arial" w:eastAsia="Times New Roman" w:hAnsi="Arial" w:cs="Arial"/>
          <w:color w:val="000000" w:themeColor="text1"/>
          <w:sz w:val="24"/>
          <w:szCs w:val="24"/>
        </w:rPr>
        <w:t>is contract</w:t>
      </w:r>
      <w:r w:rsidRPr="33365699">
        <w:rPr>
          <w:rFonts w:ascii="Arial" w:eastAsia="Times New Roman" w:hAnsi="Arial" w:cs="Arial"/>
          <w:color w:val="000000" w:themeColor="text1"/>
          <w:sz w:val="24"/>
          <w:szCs w:val="24"/>
        </w:rPr>
        <w:t>. Destruction of records is EXPRESSLY PROHIBITED unless in accordance with Paragraph (4).</w:t>
      </w:r>
    </w:p>
    <w:p w14:paraId="79B0443E" w14:textId="77777777" w:rsidR="00693CB9" w:rsidRPr="0024718D" w:rsidRDefault="00693CB9" w:rsidP="00693CB9">
      <w:pPr>
        <w:shd w:val="clear" w:color="auto" w:fill="FFFFFF"/>
        <w:spacing w:after="0" w:line="240" w:lineRule="auto"/>
        <w:ind w:left="720"/>
        <w:rPr>
          <w:rFonts w:ascii="Arial" w:eastAsia="Times New Roman" w:hAnsi="Arial" w:cs="Arial"/>
          <w:color w:val="000000" w:themeColor="text1"/>
          <w:sz w:val="24"/>
          <w:szCs w:val="24"/>
          <w:lang w:val="en"/>
        </w:rPr>
      </w:pPr>
    </w:p>
    <w:p w14:paraId="7A36ED57" w14:textId="538B648B" w:rsidR="00693CB9" w:rsidRDefault="00693CB9" w:rsidP="33365699">
      <w:pPr>
        <w:numPr>
          <w:ilvl w:val="0"/>
          <w:numId w:val="26"/>
        </w:numPr>
        <w:shd w:val="clear" w:color="auto" w:fill="FFFFFF" w:themeFill="background1"/>
        <w:spacing w:after="0" w:line="240" w:lineRule="auto"/>
        <w:rPr>
          <w:rFonts w:ascii="Arial" w:eastAsia="Times New Roman" w:hAnsi="Arial" w:cs="Arial"/>
          <w:color w:val="000000" w:themeColor="text1"/>
          <w:sz w:val="24"/>
          <w:szCs w:val="24"/>
        </w:rPr>
      </w:pPr>
      <w:r w:rsidRPr="33365699">
        <w:rPr>
          <w:rFonts w:ascii="Arial" w:eastAsia="Times New Roman" w:hAnsi="Arial" w:cs="Arial"/>
          <w:color w:val="000000" w:themeColor="text1"/>
          <w:sz w:val="24"/>
          <w:szCs w:val="24"/>
        </w:rPr>
        <w:t xml:space="preserve">The Contractor is required to obtain the Contracting Officer's approval prior to engaging in any contractual relationship (sub-contractor) in support of this contract requiring the disclosure of information, documentary material and/or records generated under, or relating to, contracts. The Contractor (and any sub-contractor) is required to abide by Government and </w:t>
      </w:r>
      <w:r w:rsidR="004F1AC8" w:rsidRPr="33365699">
        <w:rPr>
          <w:rFonts w:ascii="Arial" w:eastAsia="Times New Roman" w:hAnsi="Arial" w:cs="Arial"/>
          <w:color w:val="000000" w:themeColor="text1"/>
          <w:sz w:val="24"/>
          <w:szCs w:val="24"/>
        </w:rPr>
        <w:t xml:space="preserve">VA </w:t>
      </w:r>
      <w:r w:rsidR="004D4D6E">
        <w:rPr>
          <w:rFonts w:ascii="Arial" w:eastAsia="Times New Roman" w:hAnsi="Arial" w:cs="Arial"/>
          <w:color w:val="000000" w:themeColor="text1"/>
          <w:sz w:val="24"/>
          <w:szCs w:val="24"/>
        </w:rPr>
        <w:t xml:space="preserve">Iowa </w:t>
      </w:r>
      <w:proofErr w:type="spellStart"/>
      <w:r w:rsidR="004D4D6E">
        <w:rPr>
          <w:rFonts w:ascii="Arial" w:eastAsia="Times New Roman" w:hAnsi="Arial" w:cs="Arial"/>
          <w:color w:val="000000" w:themeColor="text1"/>
          <w:sz w:val="24"/>
          <w:szCs w:val="24"/>
        </w:rPr>
        <w:t>CIty</w:t>
      </w:r>
      <w:proofErr w:type="spellEnd"/>
      <w:r w:rsidR="004F1AC8" w:rsidRPr="33365699">
        <w:rPr>
          <w:rFonts w:ascii="Arial" w:eastAsia="Times New Roman" w:hAnsi="Arial" w:cs="Arial"/>
          <w:color w:val="000000" w:themeColor="text1"/>
          <w:sz w:val="24"/>
          <w:szCs w:val="24"/>
        </w:rPr>
        <w:t xml:space="preserve"> Health Care System</w:t>
      </w:r>
      <w:r w:rsidRPr="33365699">
        <w:rPr>
          <w:rFonts w:ascii="Arial" w:eastAsia="Times New Roman" w:hAnsi="Arial" w:cs="Arial"/>
          <w:color w:val="000000" w:themeColor="text1"/>
          <w:sz w:val="24"/>
          <w:szCs w:val="24"/>
        </w:rPr>
        <w:t xml:space="preserve"> guidance for protecting sensitive, proprietary information, classified, and controlled unclassified information.</w:t>
      </w:r>
    </w:p>
    <w:p w14:paraId="283C1553" w14:textId="77777777" w:rsidR="00693CB9" w:rsidRPr="0024718D" w:rsidRDefault="00693CB9" w:rsidP="00693CB9">
      <w:pPr>
        <w:shd w:val="clear" w:color="auto" w:fill="FFFFFF"/>
        <w:spacing w:after="0" w:line="240" w:lineRule="auto"/>
        <w:rPr>
          <w:rFonts w:ascii="Arial" w:eastAsia="Times New Roman" w:hAnsi="Arial" w:cs="Arial"/>
          <w:color w:val="000000" w:themeColor="text1"/>
          <w:sz w:val="24"/>
          <w:szCs w:val="24"/>
          <w:lang w:val="en"/>
        </w:rPr>
      </w:pPr>
    </w:p>
    <w:p w14:paraId="240AC83A" w14:textId="77503BFF" w:rsidR="00693CB9" w:rsidRDefault="00693CB9" w:rsidP="33365699">
      <w:pPr>
        <w:numPr>
          <w:ilvl w:val="0"/>
          <w:numId w:val="26"/>
        </w:numPr>
        <w:shd w:val="clear" w:color="auto" w:fill="FFFFFF" w:themeFill="background1"/>
        <w:spacing w:after="0" w:line="240" w:lineRule="auto"/>
        <w:rPr>
          <w:rFonts w:ascii="Arial" w:eastAsia="Times New Roman" w:hAnsi="Arial" w:cs="Arial"/>
          <w:color w:val="000000" w:themeColor="text1"/>
          <w:sz w:val="24"/>
          <w:szCs w:val="24"/>
        </w:rPr>
      </w:pPr>
      <w:r w:rsidRPr="33365699">
        <w:rPr>
          <w:rFonts w:ascii="Arial" w:eastAsia="Times New Roman" w:hAnsi="Arial" w:cs="Arial"/>
          <w:color w:val="000000" w:themeColor="text1"/>
          <w:sz w:val="24"/>
          <w:szCs w:val="24"/>
        </w:rPr>
        <w:t xml:space="preserve">The Contractor shall only use Government IT equipment for purposes specifically tied to or authorized by the contract and in accordance with </w:t>
      </w:r>
      <w:r w:rsidR="004F1AC8" w:rsidRPr="33365699">
        <w:rPr>
          <w:rFonts w:ascii="Arial" w:eastAsia="Times New Roman" w:hAnsi="Arial" w:cs="Arial"/>
          <w:color w:val="000000" w:themeColor="text1"/>
          <w:sz w:val="24"/>
          <w:szCs w:val="24"/>
        </w:rPr>
        <w:t xml:space="preserve">VA </w:t>
      </w:r>
      <w:r w:rsidR="004D4D6E">
        <w:rPr>
          <w:rFonts w:ascii="Arial" w:eastAsia="Times New Roman" w:hAnsi="Arial" w:cs="Arial"/>
          <w:color w:val="000000" w:themeColor="text1"/>
          <w:sz w:val="24"/>
          <w:szCs w:val="24"/>
        </w:rPr>
        <w:t xml:space="preserve">Iowa City </w:t>
      </w:r>
      <w:r w:rsidR="004F1AC8" w:rsidRPr="33365699">
        <w:rPr>
          <w:rFonts w:ascii="Arial" w:eastAsia="Times New Roman" w:hAnsi="Arial" w:cs="Arial"/>
          <w:color w:val="000000" w:themeColor="text1"/>
          <w:sz w:val="24"/>
          <w:szCs w:val="24"/>
        </w:rPr>
        <w:t>Health Care System</w:t>
      </w:r>
      <w:r w:rsidRPr="33365699">
        <w:rPr>
          <w:rFonts w:ascii="Arial" w:eastAsia="Times New Roman" w:hAnsi="Arial" w:cs="Arial"/>
          <w:color w:val="000000" w:themeColor="text1"/>
          <w:sz w:val="24"/>
          <w:szCs w:val="24"/>
        </w:rPr>
        <w:t xml:space="preserve"> policy. </w:t>
      </w:r>
    </w:p>
    <w:p w14:paraId="4CB01FF4" w14:textId="77777777" w:rsidR="00693CB9" w:rsidRPr="0024718D" w:rsidRDefault="00693CB9" w:rsidP="00693CB9">
      <w:pPr>
        <w:shd w:val="clear" w:color="auto" w:fill="FFFFFF"/>
        <w:spacing w:after="0" w:line="240" w:lineRule="auto"/>
        <w:rPr>
          <w:rFonts w:ascii="Arial" w:eastAsia="Times New Roman" w:hAnsi="Arial" w:cs="Arial"/>
          <w:color w:val="000000" w:themeColor="text1"/>
          <w:sz w:val="24"/>
          <w:szCs w:val="24"/>
          <w:lang w:val="en"/>
        </w:rPr>
      </w:pPr>
    </w:p>
    <w:p w14:paraId="1BC6A70A" w14:textId="097DB225" w:rsidR="00693CB9" w:rsidRDefault="00693CB9" w:rsidP="33365699">
      <w:pPr>
        <w:numPr>
          <w:ilvl w:val="0"/>
          <w:numId w:val="26"/>
        </w:numPr>
        <w:shd w:val="clear" w:color="auto" w:fill="FFFFFF" w:themeFill="background1"/>
        <w:spacing w:after="0" w:line="240" w:lineRule="auto"/>
        <w:rPr>
          <w:rFonts w:ascii="Arial" w:eastAsia="Times New Roman" w:hAnsi="Arial" w:cs="Arial"/>
          <w:color w:val="000000" w:themeColor="text1"/>
          <w:sz w:val="24"/>
          <w:szCs w:val="24"/>
        </w:rPr>
      </w:pPr>
      <w:r w:rsidRPr="33365699">
        <w:rPr>
          <w:rFonts w:ascii="Arial" w:eastAsia="Times New Roman" w:hAnsi="Arial" w:cs="Arial"/>
          <w:color w:val="000000" w:themeColor="text1"/>
          <w:sz w:val="24"/>
          <w:szCs w:val="24"/>
        </w:rPr>
        <w:lastRenderedPageBreak/>
        <w:t xml:space="preserve">The Contractor shall not create or maintain any records containing any non-public </w:t>
      </w:r>
      <w:r w:rsidR="004F1AC8" w:rsidRPr="33365699">
        <w:rPr>
          <w:rFonts w:ascii="Arial" w:eastAsia="Times New Roman" w:hAnsi="Arial" w:cs="Arial"/>
          <w:color w:val="000000" w:themeColor="text1"/>
          <w:sz w:val="24"/>
          <w:szCs w:val="24"/>
        </w:rPr>
        <w:t xml:space="preserve">VA </w:t>
      </w:r>
      <w:r w:rsidR="00412E58">
        <w:rPr>
          <w:rFonts w:ascii="Arial" w:eastAsia="Times New Roman" w:hAnsi="Arial" w:cs="Arial"/>
          <w:color w:val="000000" w:themeColor="text1"/>
          <w:sz w:val="24"/>
          <w:szCs w:val="24"/>
        </w:rPr>
        <w:t>Iowa City</w:t>
      </w:r>
      <w:r w:rsidR="004F1AC8" w:rsidRPr="33365699">
        <w:rPr>
          <w:rFonts w:ascii="Arial" w:eastAsia="Times New Roman" w:hAnsi="Arial" w:cs="Arial"/>
          <w:color w:val="000000" w:themeColor="text1"/>
          <w:sz w:val="24"/>
          <w:szCs w:val="24"/>
        </w:rPr>
        <w:t xml:space="preserve"> Health Care System</w:t>
      </w:r>
      <w:r w:rsidRPr="33365699">
        <w:rPr>
          <w:rFonts w:ascii="Arial" w:eastAsia="Times New Roman" w:hAnsi="Arial" w:cs="Arial"/>
          <w:color w:val="000000" w:themeColor="text1"/>
          <w:sz w:val="24"/>
          <w:szCs w:val="24"/>
        </w:rPr>
        <w:t xml:space="preserve"> information that are not specifically tied to or authorized by the contract. </w:t>
      </w:r>
    </w:p>
    <w:p w14:paraId="2F02E47B" w14:textId="77777777" w:rsidR="00693CB9" w:rsidRPr="0024718D" w:rsidRDefault="00693CB9" w:rsidP="00693CB9">
      <w:pPr>
        <w:shd w:val="clear" w:color="auto" w:fill="FFFFFF"/>
        <w:spacing w:after="0" w:line="240" w:lineRule="auto"/>
        <w:rPr>
          <w:rFonts w:ascii="Arial" w:eastAsia="Times New Roman" w:hAnsi="Arial" w:cs="Arial"/>
          <w:color w:val="000000" w:themeColor="text1"/>
          <w:sz w:val="24"/>
          <w:szCs w:val="24"/>
          <w:lang w:val="en"/>
        </w:rPr>
      </w:pPr>
    </w:p>
    <w:p w14:paraId="1D03FEDA" w14:textId="77777777" w:rsidR="00693CB9" w:rsidRDefault="00693CB9" w:rsidP="00693CB9">
      <w:pPr>
        <w:numPr>
          <w:ilvl w:val="0"/>
          <w:numId w:val="26"/>
        </w:numPr>
        <w:shd w:val="clear" w:color="auto" w:fill="FFFFFF"/>
        <w:spacing w:after="0" w:line="240" w:lineRule="auto"/>
        <w:rPr>
          <w:rFonts w:ascii="Arial" w:eastAsia="Times New Roman" w:hAnsi="Arial" w:cs="Arial"/>
          <w:color w:val="000000" w:themeColor="text1"/>
          <w:sz w:val="24"/>
          <w:szCs w:val="24"/>
          <w:lang w:val="en"/>
        </w:rPr>
      </w:pPr>
      <w:r w:rsidRPr="0024718D">
        <w:rPr>
          <w:rFonts w:ascii="Arial" w:eastAsia="Times New Roman" w:hAnsi="Arial" w:cs="Arial"/>
          <w:color w:val="000000" w:themeColor="text1"/>
          <w:sz w:val="24"/>
          <w:szCs w:val="24"/>
          <w:lang w:val="en"/>
        </w:rPr>
        <w:t>The Contractor shall not retain, use, sell, or disseminate copies of any deliverable that contains information covered by the Privacy Act of 1974 or that which is generally protected from public disclosure by an exemption to the Freedom of Information Act. </w:t>
      </w:r>
    </w:p>
    <w:p w14:paraId="3D54C591" w14:textId="77777777" w:rsidR="00693CB9" w:rsidRPr="0024718D" w:rsidRDefault="00693CB9" w:rsidP="00693CB9">
      <w:pPr>
        <w:shd w:val="clear" w:color="auto" w:fill="FFFFFF"/>
        <w:spacing w:after="0" w:line="240" w:lineRule="auto"/>
        <w:rPr>
          <w:rFonts w:ascii="Arial" w:eastAsia="Times New Roman" w:hAnsi="Arial" w:cs="Arial"/>
          <w:color w:val="000000" w:themeColor="text1"/>
          <w:sz w:val="24"/>
          <w:szCs w:val="24"/>
          <w:lang w:val="en"/>
        </w:rPr>
      </w:pPr>
    </w:p>
    <w:p w14:paraId="782C1361" w14:textId="322847AD" w:rsidR="00693CB9" w:rsidRDefault="00693CB9" w:rsidP="00693CB9">
      <w:pPr>
        <w:numPr>
          <w:ilvl w:val="0"/>
          <w:numId w:val="26"/>
        </w:numPr>
        <w:shd w:val="clear" w:color="auto" w:fill="FFFFFF"/>
        <w:spacing w:after="0" w:line="240" w:lineRule="auto"/>
        <w:rPr>
          <w:rFonts w:ascii="Arial" w:eastAsia="Times New Roman" w:hAnsi="Arial" w:cs="Arial"/>
          <w:color w:val="000000" w:themeColor="text1"/>
          <w:sz w:val="24"/>
          <w:szCs w:val="24"/>
          <w:lang w:val="en"/>
        </w:rPr>
      </w:pPr>
      <w:r w:rsidRPr="0024718D">
        <w:rPr>
          <w:rFonts w:ascii="Arial" w:eastAsia="Times New Roman" w:hAnsi="Arial" w:cs="Arial"/>
          <w:color w:val="000000" w:themeColor="text1"/>
          <w:sz w:val="24"/>
          <w:szCs w:val="24"/>
          <w:lang w:val="en"/>
        </w:rPr>
        <w:t xml:space="preserve">The </w:t>
      </w:r>
      <w:r w:rsidR="004F1AC8" w:rsidRPr="004F1AC8">
        <w:rPr>
          <w:rFonts w:ascii="Arial" w:eastAsia="Times New Roman" w:hAnsi="Arial" w:cs="Arial"/>
          <w:color w:val="000000" w:themeColor="text1"/>
          <w:sz w:val="24"/>
          <w:szCs w:val="24"/>
          <w:lang w:val="en"/>
        </w:rPr>
        <w:t xml:space="preserve">VA </w:t>
      </w:r>
      <w:r w:rsidR="00412E58">
        <w:rPr>
          <w:rFonts w:ascii="Arial" w:eastAsia="Times New Roman" w:hAnsi="Arial" w:cs="Arial"/>
          <w:color w:val="000000" w:themeColor="text1"/>
          <w:sz w:val="24"/>
          <w:szCs w:val="24"/>
        </w:rPr>
        <w:t>Iowa City</w:t>
      </w:r>
      <w:r w:rsidR="004F1AC8" w:rsidRPr="004F1AC8">
        <w:rPr>
          <w:rFonts w:ascii="Arial" w:eastAsia="Times New Roman" w:hAnsi="Arial" w:cs="Arial"/>
          <w:color w:val="000000" w:themeColor="text1"/>
          <w:sz w:val="24"/>
          <w:szCs w:val="24"/>
          <w:lang w:val="en"/>
        </w:rPr>
        <w:t xml:space="preserve"> Health Care System</w:t>
      </w:r>
      <w:r w:rsidRPr="0024718D">
        <w:rPr>
          <w:rFonts w:ascii="Arial" w:eastAsia="Times New Roman" w:hAnsi="Arial" w:cs="Arial"/>
          <w:color w:val="000000" w:themeColor="text1"/>
          <w:sz w:val="24"/>
          <w:szCs w:val="24"/>
          <w:lang w:val="en"/>
        </w:rPr>
        <w:t xml:space="preserve"> owns the rights to all data and records produced as part of this contract. All deliverables under the contract are the property of the U.S. Government for which [</w:t>
      </w:r>
      <w:r>
        <w:rPr>
          <w:rFonts w:ascii="Arial" w:eastAsia="Times New Roman" w:hAnsi="Arial" w:cs="Arial"/>
          <w:color w:val="000000" w:themeColor="text1"/>
          <w:sz w:val="24"/>
          <w:szCs w:val="24"/>
          <w:lang w:val="en"/>
        </w:rPr>
        <w:t>FACILITY</w:t>
      </w:r>
      <w:r w:rsidRPr="0024718D">
        <w:rPr>
          <w:rFonts w:ascii="Arial" w:eastAsia="Times New Roman" w:hAnsi="Arial" w:cs="Arial"/>
          <w:color w:val="000000" w:themeColor="text1"/>
          <w:sz w:val="24"/>
          <w:szCs w:val="24"/>
          <w:lang w:val="en"/>
        </w:rPr>
        <w:t>] shall have unlimited rights to use, dispose of, or disclose such data contained therein as it determines to be in the public interest. Any Contractor rights in the data or deliverables must be identified as required by FAR 52.227-11 through FAR 52.227-20.</w:t>
      </w:r>
    </w:p>
    <w:p w14:paraId="4DF069EC" w14:textId="77777777" w:rsidR="00693CB9" w:rsidRPr="0024718D" w:rsidRDefault="00693CB9" w:rsidP="00693CB9">
      <w:pPr>
        <w:shd w:val="clear" w:color="auto" w:fill="FFFFFF"/>
        <w:spacing w:after="0" w:line="240" w:lineRule="auto"/>
        <w:rPr>
          <w:rFonts w:ascii="Arial" w:eastAsia="Times New Roman" w:hAnsi="Arial" w:cs="Arial"/>
          <w:color w:val="000000" w:themeColor="text1"/>
          <w:sz w:val="24"/>
          <w:szCs w:val="24"/>
          <w:lang w:val="en"/>
        </w:rPr>
      </w:pPr>
    </w:p>
    <w:p w14:paraId="1B1C5BFA" w14:textId="7C00DDF1" w:rsidR="00693CB9" w:rsidRDefault="00693CB9" w:rsidP="00693CB9">
      <w:pPr>
        <w:numPr>
          <w:ilvl w:val="0"/>
          <w:numId w:val="26"/>
        </w:numPr>
        <w:shd w:val="clear" w:color="auto" w:fill="FFFFFF"/>
        <w:spacing w:after="0" w:line="240" w:lineRule="auto"/>
        <w:rPr>
          <w:rFonts w:ascii="Arial" w:eastAsia="Times New Roman" w:hAnsi="Arial" w:cs="Arial"/>
          <w:color w:val="000000" w:themeColor="text1"/>
          <w:sz w:val="24"/>
          <w:szCs w:val="24"/>
          <w:lang w:val="en"/>
        </w:rPr>
      </w:pPr>
      <w:r w:rsidRPr="0024718D">
        <w:rPr>
          <w:rFonts w:ascii="Arial" w:eastAsia="Times New Roman" w:hAnsi="Arial" w:cs="Arial"/>
          <w:color w:val="000000" w:themeColor="text1"/>
          <w:sz w:val="24"/>
          <w:szCs w:val="24"/>
          <w:lang w:val="en"/>
        </w:rPr>
        <w:t xml:space="preserve">Training.  All Contractor employees assigned to this contract who create, work with, or otherwise handle records are required to take </w:t>
      </w:r>
      <w:r w:rsidR="004F1AC8" w:rsidRPr="004F1AC8">
        <w:rPr>
          <w:rFonts w:ascii="Arial" w:eastAsia="Times New Roman" w:hAnsi="Arial" w:cs="Arial"/>
          <w:color w:val="000000" w:themeColor="text1"/>
          <w:sz w:val="24"/>
          <w:szCs w:val="24"/>
          <w:lang w:val="en"/>
        </w:rPr>
        <w:t xml:space="preserve">VA </w:t>
      </w:r>
      <w:r w:rsidR="00412E58">
        <w:rPr>
          <w:rFonts w:ascii="Arial" w:eastAsia="Times New Roman" w:hAnsi="Arial" w:cs="Arial"/>
          <w:color w:val="000000" w:themeColor="text1"/>
          <w:sz w:val="24"/>
          <w:szCs w:val="24"/>
        </w:rPr>
        <w:t>Iowa City</w:t>
      </w:r>
      <w:r w:rsidR="004F1AC8" w:rsidRPr="004F1AC8">
        <w:rPr>
          <w:rFonts w:ascii="Arial" w:eastAsia="Times New Roman" w:hAnsi="Arial" w:cs="Arial"/>
          <w:color w:val="000000" w:themeColor="text1"/>
          <w:sz w:val="24"/>
          <w:szCs w:val="24"/>
          <w:lang w:val="en"/>
        </w:rPr>
        <w:t xml:space="preserve"> Health Care System </w:t>
      </w:r>
      <w:r w:rsidRPr="0024718D">
        <w:rPr>
          <w:rFonts w:ascii="Arial" w:eastAsia="Times New Roman" w:hAnsi="Arial" w:cs="Arial"/>
          <w:color w:val="000000" w:themeColor="text1"/>
          <w:sz w:val="24"/>
          <w:szCs w:val="24"/>
          <w:lang w:val="en"/>
        </w:rPr>
        <w:t>-provided records management training. The Contractor is responsible for confirming training has been completed according to agency policies, including initial training and any annual or refresher training. </w:t>
      </w:r>
    </w:p>
    <w:p w14:paraId="1CD460DA" w14:textId="77777777" w:rsidR="00693CB9" w:rsidRPr="00E83D3B" w:rsidRDefault="00693CB9" w:rsidP="00693CB9">
      <w:pPr>
        <w:shd w:val="clear" w:color="auto" w:fill="FFFFFF"/>
        <w:spacing w:after="0" w:line="240" w:lineRule="auto"/>
        <w:rPr>
          <w:rFonts w:ascii="Arial" w:eastAsia="Times New Roman" w:hAnsi="Arial" w:cs="Arial"/>
          <w:color w:val="000000" w:themeColor="text1"/>
          <w:sz w:val="24"/>
          <w:szCs w:val="24"/>
          <w:lang w:val="en"/>
        </w:rPr>
      </w:pPr>
    </w:p>
    <w:p w14:paraId="1A944CC3" w14:textId="77777777" w:rsidR="00693CB9" w:rsidRPr="00E83D3B" w:rsidRDefault="00693CB9" w:rsidP="00693CB9">
      <w:pPr>
        <w:pStyle w:val="NoSpacing"/>
        <w:rPr>
          <w:rFonts w:ascii="Arial" w:hAnsi="Arial" w:cs="Arial"/>
          <w:color w:val="000000" w:themeColor="text1"/>
          <w:sz w:val="24"/>
          <w:szCs w:val="24"/>
        </w:rPr>
      </w:pPr>
      <w:r w:rsidRPr="00E83D3B">
        <w:rPr>
          <w:rFonts w:ascii="Arial" w:eastAsiaTheme="minorHAnsi" w:hAnsi="Arial" w:cs="Arial"/>
          <w:color w:val="000000" w:themeColor="text1"/>
          <w:sz w:val="24"/>
          <w:szCs w:val="24"/>
        </w:rPr>
        <w:t xml:space="preserve">D.  Flowdown of Requirements to </w:t>
      </w:r>
      <w:r w:rsidRPr="00E83D3B">
        <w:rPr>
          <w:rFonts w:ascii="Arial" w:hAnsi="Arial" w:cs="Arial"/>
          <w:color w:val="000000" w:themeColor="text1"/>
          <w:sz w:val="24"/>
          <w:szCs w:val="24"/>
        </w:rPr>
        <w:t>S</w:t>
      </w:r>
      <w:r w:rsidRPr="00E83D3B">
        <w:rPr>
          <w:rFonts w:ascii="Arial" w:eastAsiaTheme="minorHAnsi" w:hAnsi="Arial" w:cs="Arial"/>
          <w:color w:val="000000" w:themeColor="text1"/>
          <w:sz w:val="24"/>
          <w:szCs w:val="24"/>
        </w:rPr>
        <w:t>ubcontractors</w:t>
      </w:r>
    </w:p>
    <w:p w14:paraId="465185D8" w14:textId="77777777" w:rsidR="00693CB9" w:rsidRPr="00E83D3B" w:rsidRDefault="00693CB9" w:rsidP="00693CB9">
      <w:pPr>
        <w:pStyle w:val="NoSpacing"/>
        <w:rPr>
          <w:rFonts w:ascii="Arial" w:hAnsi="Arial" w:cs="Arial"/>
          <w:color w:val="000000" w:themeColor="text1"/>
          <w:sz w:val="24"/>
          <w:szCs w:val="24"/>
        </w:rPr>
      </w:pPr>
    </w:p>
    <w:p w14:paraId="4088815E" w14:textId="77777777" w:rsidR="00693CB9" w:rsidRDefault="00693CB9" w:rsidP="00693CB9">
      <w:pPr>
        <w:numPr>
          <w:ilvl w:val="0"/>
          <w:numId w:val="27"/>
        </w:numPr>
        <w:shd w:val="clear" w:color="auto" w:fill="FFFFFF"/>
        <w:spacing w:after="0" w:line="240" w:lineRule="auto"/>
        <w:rPr>
          <w:rFonts w:ascii="Arial" w:eastAsia="Times New Roman" w:hAnsi="Arial" w:cs="Arial"/>
          <w:color w:val="000000" w:themeColor="text1"/>
          <w:sz w:val="24"/>
          <w:szCs w:val="24"/>
          <w:lang w:val="en"/>
        </w:rPr>
      </w:pPr>
      <w:r w:rsidRPr="0024718D">
        <w:rPr>
          <w:rFonts w:ascii="Arial" w:eastAsia="Times New Roman" w:hAnsi="Arial" w:cs="Arial"/>
          <w:color w:val="000000" w:themeColor="text1"/>
          <w:sz w:val="24"/>
          <w:szCs w:val="24"/>
          <w:lang w:val="en"/>
        </w:rPr>
        <w:t>The Contractor shall incorporate the substance of this clause, its terms and requirements including this paragraph, in all subcontracts under this [contract vehicle], and require written subcontractor acknowledgment of same.</w:t>
      </w:r>
    </w:p>
    <w:p w14:paraId="4FD7BB14" w14:textId="77777777" w:rsidR="00693CB9" w:rsidRPr="0024718D" w:rsidRDefault="00693CB9" w:rsidP="00693CB9">
      <w:pPr>
        <w:shd w:val="clear" w:color="auto" w:fill="FFFFFF"/>
        <w:spacing w:after="0" w:line="240" w:lineRule="auto"/>
        <w:ind w:left="720"/>
        <w:rPr>
          <w:rFonts w:ascii="Arial" w:eastAsia="Times New Roman" w:hAnsi="Arial" w:cs="Arial"/>
          <w:color w:val="000000" w:themeColor="text1"/>
          <w:sz w:val="24"/>
          <w:szCs w:val="24"/>
          <w:lang w:val="en"/>
        </w:rPr>
      </w:pPr>
      <w:r w:rsidRPr="0024718D">
        <w:rPr>
          <w:rFonts w:ascii="Arial" w:eastAsia="Times New Roman" w:hAnsi="Arial" w:cs="Arial"/>
          <w:color w:val="000000" w:themeColor="text1"/>
          <w:sz w:val="24"/>
          <w:szCs w:val="24"/>
          <w:lang w:val="en"/>
        </w:rPr>
        <w:t> </w:t>
      </w:r>
    </w:p>
    <w:p w14:paraId="2230D67E" w14:textId="77777777" w:rsidR="00693CB9" w:rsidRPr="0024718D" w:rsidRDefault="00693CB9" w:rsidP="00693CB9">
      <w:pPr>
        <w:numPr>
          <w:ilvl w:val="0"/>
          <w:numId w:val="27"/>
        </w:numPr>
        <w:shd w:val="clear" w:color="auto" w:fill="FFFFFF"/>
        <w:spacing w:after="0" w:line="240" w:lineRule="auto"/>
        <w:rPr>
          <w:rFonts w:ascii="Arial" w:eastAsia="Times New Roman" w:hAnsi="Arial" w:cs="Arial"/>
          <w:color w:val="000000" w:themeColor="text1"/>
          <w:sz w:val="24"/>
          <w:szCs w:val="24"/>
          <w:lang w:val="en"/>
        </w:rPr>
      </w:pPr>
      <w:r w:rsidRPr="0024718D">
        <w:rPr>
          <w:rFonts w:ascii="Arial" w:eastAsia="Times New Roman" w:hAnsi="Arial" w:cs="Arial"/>
          <w:color w:val="000000" w:themeColor="text1"/>
          <w:sz w:val="24"/>
          <w:szCs w:val="24"/>
          <w:lang w:val="en"/>
        </w:rPr>
        <w:t>Violation by a subcontractor of any provision set forth in this clause will be attributed to the Contractor.</w:t>
      </w:r>
    </w:p>
    <w:p w14:paraId="3AA10DC2" w14:textId="77777777" w:rsidR="00693CB9" w:rsidRPr="008052F4" w:rsidRDefault="00693CB9" w:rsidP="008C5B59">
      <w:pPr>
        <w:rPr>
          <w:b/>
          <w:bCs/>
          <w:sz w:val="24"/>
        </w:rPr>
      </w:pPr>
    </w:p>
    <w:p w14:paraId="033366A6" w14:textId="53396CDC" w:rsidR="00C931C8" w:rsidRPr="006E3896" w:rsidRDefault="00C931C8" w:rsidP="00C931C8">
      <w:pPr>
        <w:jc w:val="center"/>
        <w:rPr>
          <w:rFonts w:ascii="Arial" w:hAnsi="Arial" w:cs="Arial"/>
          <w:b/>
          <w:bCs/>
          <w:sz w:val="24"/>
        </w:rPr>
      </w:pPr>
      <w:r w:rsidRPr="006E3896">
        <w:rPr>
          <w:rFonts w:ascii="Arial" w:hAnsi="Arial" w:cs="Arial"/>
          <w:b/>
          <w:bCs/>
          <w:sz w:val="24"/>
        </w:rPr>
        <w:t>End of Statement of Work</w:t>
      </w:r>
    </w:p>
    <w:sectPr w:rsidR="00C931C8" w:rsidRPr="006E38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New Century Schlbk">
    <w:panose1 w:val="00000000000000000000"/>
    <w:charset w:val="00"/>
    <w:family w:val="roman"/>
    <w:notTrueType/>
    <w:pitch w:val="default"/>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45079"/>
    <w:multiLevelType w:val="hybridMultilevel"/>
    <w:tmpl w:val="FBA69AB8"/>
    <w:lvl w:ilvl="0" w:tplc="F84E7A40">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A27F0F"/>
    <w:multiLevelType w:val="hybridMultilevel"/>
    <w:tmpl w:val="2A90658C"/>
    <w:lvl w:ilvl="0" w:tplc="C9988978">
      <w:start w:val="1"/>
      <w:numFmt w:val="decimal"/>
      <w:lvlText w:val="%1."/>
      <w:lvlJc w:val="left"/>
      <w:pPr>
        <w:ind w:left="1440" w:hanging="360"/>
      </w:pPr>
      <w:rPr>
        <w:rFonts w:hint="default"/>
      </w:rPr>
    </w:lvl>
    <w:lvl w:ilvl="1" w:tplc="04090001">
      <w:start w:val="1"/>
      <w:numFmt w:val="bullet"/>
      <w:lvlText w:val=""/>
      <w:lvlJc w:val="left"/>
      <w:pPr>
        <w:ind w:left="2160" w:hanging="360"/>
      </w:pPr>
      <w:rPr>
        <w:rFonts w:ascii="Symbol" w:hAnsi="Symbol" w:hint="default"/>
      </w:r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3D70D33"/>
    <w:multiLevelType w:val="hybridMultilevel"/>
    <w:tmpl w:val="25B888AE"/>
    <w:lvl w:ilvl="0" w:tplc="04090011">
      <w:start w:val="1"/>
      <w:numFmt w:val="decimal"/>
      <w:lvlText w:val="%1)"/>
      <w:lvlJc w:val="left"/>
      <w:pPr>
        <w:ind w:left="720" w:hanging="360"/>
      </w:pPr>
      <w:rPr>
        <w:b w:val="0"/>
      </w:rPr>
    </w:lvl>
    <w:lvl w:ilvl="1" w:tplc="6E60FC18">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BA2BDB"/>
    <w:multiLevelType w:val="hybridMultilevel"/>
    <w:tmpl w:val="425C5782"/>
    <w:lvl w:ilvl="0" w:tplc="04090019">
      <w:start w:val="1"/>
      <w:numFmt w:val="lowerLetter"/>
      <w:lvlText w:val="%1."/>
      <w:lvlJc w:val="left"/>
      <w:pPr>
        <w:ind w:left="720" w:hanging="360"/>
      </w:pPr>
      <w:rPr>
        <w:b w:val="0"/>
      </w:rPr>
    </w:lvl>
    <w:lvl w:ilvl="1" w:tplc="6E60FC18">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2641B2"/>
    <w:multiLevelType w:val="hybridMultilevel"/>
    <w:tmpl w:val="EB9C49A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133132"/>
    <w:multiLevelType w:val="hybridMultilevel"/>
    <w:tmpl w:val="5EDED250"/>
    <w:lvl w:ilvl="0" w:tplc="B704C870">
      <w:start w:val="1"/>
      <w:numFmt w:val="decimal"/>
      <w:lvlText w:val="%1."/>
      <w:lvlJc w:val="left"/>
      <w:pPr>
        <w:ind w:left="720" w:hanging="360"/>
      </w:pPr>
      <w:rPr>
        <w:b w:val="0"/>
      </w:rPr>
    </w:lvl>
    <w:lvl w:ilvl="1" w:tplc="6E60FC18">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3E18ED"/>
    <w:multiLevelType w:val="multilevel"/>
    <w:tmpl w:val="EEFE0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2761F6"/>
    <w:multiLevelType w:val="multilevel"/>
    <w:tmpl w:val="CA907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A51742"/>
    <w:multiLevelType w:val="hybridMultilevel"/>
    <w:tmpl w:val="0DF4BBEE"/>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9" w15:restartNumberingAfterBreak="0">
    <w:nsid w:val="23F63A45"/>
    <w:multiLevelType w:val="hybridMultilevel"/>
    <w:tmpl w:val="30F0F42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4610F0"/>
    <w:multiLevelType w:val="hybridMultilevel"/>
    <w:tmpl w:val="1B1426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8D6BEA"/>
    <w:multiLevelType w:val="hybridMultilevel"/>
    <w:tmpl w:val="4FD0311C"/>
    <w:lvl w:ilvl="0" w:tplc="A8FA1B3A">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6E60FC18">
      <w:start w:val="1"/>
      <w:numFmt w:val="lowerLetter"/>
      <w:lvlText w:val="%3."/>
      <w:lvlJc w:val="left"/>
      <w:pPr>
        <w:tabs>
          <w:tab w:val="num" w:pos="2160"/>
        </w:tabs>
        <w:ind w:left="2160" w:hanging="180"/>
      </w:pPr>
      <w:rPr>
        <w:rFonts w:hint="default"/>
      </w:r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D5C52C5"/>
    <w:multiLevelType w:val="hybridMultilevel"/>
    <w:tmpl w:val="3C1EBD34"/>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846AC7"/>
    <w:multiLevelType w:val="multilevel"/>
    <w:tmpl w:val="AE0EC9AC"/>
    <w:lvl w:ilvl="0">
      <w:start w:val="17"/>
      <w:numFmt w:val="decimal"/>
      <w:lvlText w:val="%1."/>
      <w:lvlJc w:val="left"/>
      <w:pPr>
        <w:ind w:left="360" w:hanging="360"/>
      </w:pPr>
      <w:rPr>
        <w:rFonts w:hint="default"/>
        <w:strike w:val="0"/>
        <w:u w:val="none"/>
      </w:rPr>
    </w:lvl>
    <w:lvl w:ilvl="1">
      <w:start w:val="1"/>
      <w:numFmt w:val="decimal"/>
      <w:lvlText w:val="%1.%2."/>
      <w:lvlJc w:val="left"/>
      <w:pPr>
        <w:ind w:left="792" w:hanging="432"/>
      </w:pPr>
      <w:rPr>
        <w:rFonts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3B974330"/>
    <w:multiLevelType w:val="hybridMultilevel"/>
    <w:tmpl w:val="7CB0C7D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C3F7F3D"/>
    <w:multiLevelType w:val="hybridMultilevel"/>
    <w:tmpl w:val="37E8139E"/>
    <w:lvl w:ilvl="0" w:tplc="04090011">
      <w:start w:val="1"/>
      <w:numFmt w:val="decimal"/>
      <w:lvlText w:val="%1)"/>
      <w:lvlJc w:val="left"/>
      <w:pPr>
        <w:ind w:left="1440" w:hanging="360"/>
      </w:pPr>
    </w:lvl>
    <w:lvl w:ilvl="1" w:tplc="0409000F">
      <w:start w:val="1"/>
      <w:numFmt w:val="decimal"/>
      <w:lvlText w:val="%2."/>
      <w:lvlJc w:val="left"/>
      <w:pPr>
        <w:ind w:left="2160" w:hanging="360"/>
      </w:pPr>
    </w:lvl>
    <w:lvl w:ilvl="2" w:tplc="D7E2826E">
      <w:start w:val="13"/>
      <w:numFmt w:val="lowerLetter"/>
      <w:lvlText w:val="%3."/>
      <w:lvlJc w:val="left"/>
      <w:pPr>
        <w:ind w:left="3060" w:hanging="36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3EBF6AB1"/>
    <w:multiLevelType w:val="hybridMultilevel"/>
    <w:tmpl w:val="E77299A2"/>
    <w:lvl w:ilvl="0" w:tplc="A8FA1B3A">
      <w:start w:val="4"/>
      <w:numFmt w:val="decimal"/>
      <w:lvlText w:val="%1."/>
      <w:lvlJc w:val="left"/>
      <w:pPr>
        <w:tabs>
          <w:tab w:val="num" w:pos="720"/>
        </w:tabs>
        <w:ind w:left="720" w:hanging="360"/>
      </w:pPr>
      <w:rPr>
        <w:rFonts w:hint="default"/>
      </w:rPr>
    </w:lvl>
    <w:lvl w:ilvl="1" w:tplc="62E8CB2A">
      <w:start w:val="1"/>
      <w:numFmt w:val="decimal"/>
      <w:lvlText w:val="%2."/>
      <w:lvlJc w:val="left"/>
      <w:pPr>
        <w:tabs>
          <w:tab w:val="num" w:pos="1440"/>
        </w:tabs>
        <w:ind w:left="1440" w:hanging="360"/>
      </w:pPr>
      <w:rPr>
        <w:rFonts w:ascii="Times New Roman" w:eastAsia="Times New Roman" w:hAnsi="Times New Roman" w:cs="Times New Roman"/>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42C82640"/>
    <w:multiLevelType w:val="multilevel"/>
    <w:tmpl w:val="B3AEA470"/>
    <w:lvl w:ilvl="0">
      <w:start w:val="1"/>
      <w:numFmt w:val="decimal"/>
      <w:lvlText w:val="%1."/>
      <w:lvlJc w:val="left"/>
      <w:pPr>
        <w:ind w:left="360" w:hanging="360"/>
      </w:pPr>
      <w:rPr>
        <w:strike w:val="0"/>
        <w:u w:val="none"/>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38C1531"/>
    <w:multiLevelType w:val="hybridMultilevel"/>
    <w:tmpl w:val="9A9E4E12"/>
    <w:lvl w:ilvl="0" w:tplc="6F72D674">
      <w:start w:val="1"/>
      <w:numFmt w:val="lowerLetter"/>
      <w:pStyle w:val="ListNumber21"/>
      <w:lvlText w:val="%1."/>
      <w:lvlJc w:val="left"/>
      <w:pPr>
        <w:tabs>
          <w:tab w:val="num" w:pos="720"/>
        </w:tabs>
        <w:ind w:left="720" w:hanging="360"/>
      </w:pPr>
      <w:rPr>
        <w:rFonts w:cs="Times New Roman" w:hint="default"/>
        <w:b w:val="0"/>
        <w:sz w:val="24"/>
        <w:szCs w:val="24"/>
      </w:rPr>
    </w:lvl>
    <w:lvl w:ilvl="1" w:tplc="04090019">
      <w:start w:val="1"/>
      <w:numFmt w:val="lowerLetter"/>
      <w:lvlText w:val="%2."/>
      <w:lvlJc w:val="left"/>
      <w:pPr>
        <w:tabs>
          <w:tab w:val="num" w:pos="1440"/>
        </w:tabs>
        <w:ind w:left="1440" w:hanging="360"/>
      </w:pPr>
      <w:rPr>
        <w:rFonts w:cs="Times New Roman" w:hint="default"/>
        <w:b/>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47776AF8"/>
    <w:multiLevelType w:val="hybridMultilevel"/>
    <w:tmpl w:val="081C53D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9F32C06"/>
    <w:multiLevelType w:val="hybridMultilevel"/>
    <w:tmpl w:val="481231BC"/>
    <w:lvl w:ilvl="0" w:tplc="0409000F">
      <w:start w:val="1"/>
      <w:numFmt w:val="decimal"/>
      <w:pStyle w:val="4pt"/>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1" w15:restartNumberingAfterBreak="0">
    <w:nsid w:val="4C201B72"/>
    <w:multiLevelType w:val="hybridMultilevel"/>
    <w:tmpl w:val="3D08D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4235FA1"/>
    <w:multiLevelType w:val="hybridMultilevel"/>
    <w:tmpl w:val="EB3A97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A615937"/>
    <w:multiLevelType w:val="hybridMultilevel"/>
    <w:tmpl w:val="A13877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F1A0189"/>
    <w:multiLevelType w:val="hybridMultilevel"/>
    <w:tmpl w:val="282C7282"/>
    <w:lvl w:ilvl="0" w:tplc="C9988978">
      <w:start w:val="1"/>
      <w:numFmt w:val="decimal"/>
      <w:lvlText w:val="%1."/>
      <w:lvlJc w:val="left"/>
      <w:pPr>
        <w:ind w:left="1440" w:hanging="360"/>
      </w:pPr>
      <w:rPr>
        <w:rFonts w:hint="default"/>
      </w:rPr>
    </w:lvl>
    <w:lvl w:ilvl="1" w:tplc="04090001">
      <w:start w:val="1"/>
      <w:numFmt w:val="bullet"/>
      <w:lvlText w:val=""/>
      <w:lvlJc w:val="left"/>
      <w:pPr>
        <w:ind w:left="2160" w:hanging="360"/>
      </w:pPr>
      <w:rPr>
        <w:rFonts w:ascii="Symbol" w:hAnsi="Symbol" w:hint="default"/>
      </w:rPr>
    </w:lvl>
    <w:lvl w:ilvl="2" w:tplc="04090019">
      <w:start w:val="1"/>
      <w:numFmt w:val="lowerLetter"/>
      <w:lvlText w:val="%3."/>
      <w:lvlJc w:val="lef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70901BC2"/>
    <w:multiLevelType w:val="hybridMultilevel"/>
    <w:tmpl w:val="09263DD0"/>
    <w:lvl w:ilvl="0" w:tplc="0409000F">
      <w:start w:val="2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8F1075E"/>
    <w:multiLevelType w:val="multilevel"/>
    <w:tmpl w:val="9CA84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945885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9217999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75575886">
    <w:abstractNumId w:val="17"/>
  </w:num>
  <w:num w:numId="4" w16cid:durableId="130054741">
    <w:abstractNumId w:val="5"/>
  </w:num>
  <w:num w:numId="5" w16cid:durableId="1329556696">
    <w:abstractNumId w:val="19"/>
  </w:num>
  <w:num w:numId="6" w16cid:durableId="1772116480">
    <w:abstractNumId w:val="16"/>
  </w:num>
  <w:num w:numId="7" w16cid:durableId="255289023">
    <w:abstractNumId w:val="11"/>
  </w:num>
  <w:num w:numId="8" w16cid:durableId="1423261790">
    <w:abstractNumId w:val="15"/>
  </w:num>
  <w:num w:numId="9" w16cid:durableId="770390727">
    <w:abstractNumId w:val="10"/>
  </w:num>
  <w:num w:numId="10" w16cid:durableId="73363544">
    <w:abstractNumId w:val="8"/>
  </w:num>
  <w:num w:numId="11" w16cid:durableId="1178154958">
    <w:abstractNumId w:val="3"/>
  </w:num>
  <w:num w:numId="12" w16cid:durableId="2089694654">
    <w:abstractNumId w:val="2"/>
  </w:num>
  <w:num w:numId="13" w16cid:durableId="1057169066">
    <w:abstractNumId w:val="9"/>
  </w:num>
  <w:num w:numId="14" w16cid:durableId="1768117185">
    <w:abstractNumId w:val="14"/>
  </w:num>
  <w:num w:numId="15" w16cid:durableId="719747548">
    <w:abstractNumId w:val="25"/>
  </w:num>
  <w:num w:numId="16" w16cid:durableId="349184297">
    <w:abstractNumId w:val="4"/>
  </w:num>
  <w:num w:numId="17" w16cid:durableId="1147824224">
    <w:abstractNumId w:val="12"/>
  </w:num>
  <w:num w:numId="18" w16cid:durableId="97604695">
    <w:abstractNumId w:val="1"/>
  </w:num>
  <w:num w:numId="19" w16cid:durableId="1498811057">
    <w:abstractNumId w:val="24"/>
  </w:num>
  <w:num w:numId="20" w16cid:durableId="1365709268">
    <w:abstractNumId w:val="22"/>
  </w:num>
  <w:num w:numId="21" w16cid:durableId="2037192509">
    <w:abstractNumId w:val="23"/>
  </w:num>
  <w:num w:numId="22" w16cid:durableId="370612961">
    <w:abstractNumId w:val="13"/>
  </w:num>
  <w:num w:numId="23" w16cid:durableId="1584023314">
    <w:abstractNumId w:val="21"/>
  </w:num>
  <w:num w:numId="24" w16cid:durableId="2046439918">
    <w:abstractNumId w:val="0"/>
  </w:num>
  <w:num w:numId="25" w16cid:durableId="171995693">
    <w:abstractNumId w:val="6"/>
  </w:num>
  <w:num w:numId="26" w16cid:durableId="1874683230">
    <w:abstractNumId w:val="7"/>
  </w:num>
  <w:num w:numId="27" w16cid:durableId="507674307">
    <w:abstractNumId w:val="2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27B"/>
    <w:rsid w:val="00010002"/>
    <w:rsid w:val="000100A9"/>
    <w:rsid w:val="0002634A"/>
    <w:rsid w:val="000300D2"/>
    <w:rsid w:val="000311C5"/>
    <w:rsid w:val="000343EE"/>
    <w:rsid w:val="00036B7D"/>
    <w:rsid w:val="0004236F"/>
    <w:rsid w:val="00043949"/>
    <w:rsid w:val="00064782"/>
    <w:rsid w:val="00066796"/>
    <w:rsid w:val="000718F9"/>
    <w:rsid w:val="00071C05"/>
    <w:rsid w:val="00074620"/>
    <w:rsid w:val="00076680"/>
    <w:rsid w:val="00081498"/>
    <w:rsid w:val="00092E8C"/>
    <w:rsid w:val="000955E5"/>
    <w:rsid w:val="000A6BD4"/>
    <w:rsid w:val="000B18E2"/>
    <w:rsid w:val="000B663D"/>
    <w:rsid w:val="000C0054"/>
    <w:rsid w:val="000C708A"/>
    <w:rsid w:val="000E0AF2"/>
    <w:rsid w:val="000E79A1"/>
    <w:rsid w:val="0010448F"/>
    <w:rsid w:val="0010561C"/>
    <w:rsid w:val="00106DC0"/>
    <w:rsid w:val="00117204"/>
    <w:rsid w:val="0012545C"/>
    <w:rsid w:val="00145EFC"/>
    <w:rsid w:val="00151E07"/>
    <w:rsid w:val="001626FA"/>
    <w:rsid w:val="00183CF3"/>
    <w:rsid w:val="001935B4"/>
    <w:rsid w:val="001A1191"/>
    <w:rsid w:val="001A601E"/>
    <w:rsid w:val="001B63E5"/>
    <w:rsid w:val="001C1541"/>
    <w:rsid w:val="001C1E1E"/>
    <w:rsid w:val="001E4442"/>
    <w:rsid w:val="001F1898"/>
    <w:rsid w:val="00200558"/>
    <w:rsid w:val="00200C06"/>
    <w:rsid w:val="0020364E"/>
    <w:rsid w:val="00212150"/>
    <w:rsid w:val="00230BE1"/>
    <w:rsid w:val="002321E8"/>
    <w:rsid w:val="00244822"/>
    <w:rsid w:val="00252AB1"/>
    <w:rsid w:val="002617CD"/>
    <w:rsid w:val="00276E55"/>
    <w:rsid w:val="00277782"/>
    <w:rsid w:val="00282C0F"/>
    <w:rsid w:val="002863E8"/>
    <w:rsid w:val="00286899"/>
    <w:rsid w:val="00292B24"/>
    <w:rsid w:val="002A1237"/>
    <w:rsid w:val="002A3423"/>
    <w:rsid w:val="002B63C3"/>
    <w:rsid w:val="002C2B09"/>
    <w:rsid w:val="002C6ACF"/>
    <w:rsid w:val="002E6814"/>
    <w:rsid w:val="002F3702"/>
    <w:rsid w:val="00300215"/>
    <w:rsid w:val="00301338"/>
    <w:rsid w:val="0030661E"/>
    <w:rsid w:val="003100AD"/>
    <w:rsid w:val="00325F9F"/>
    <w:rsid w:val="00347F31"/>
    <w:rsid w:val="003638D7"/>
    <w:rsid w:val="003650A6"/>
    <w:rsid w:val="00370C25"/>
    <w:rsid w:val="00372EDC"/>
    <w:rsid w:val="003A5D3E"/>
    <w:rsid w:val="003B2056"/>
    <w:rsid w:val="003C4D6B"/>
    <w:rsid w:val="003C50D5"/>
    <w:rsid w:val="003E0D1A"/>
    <w:rsid w:val="003F43AF"/>
    <w:rsid w:val="004117DD"/>
    <w:rsid w:val="00412E58"/>
    <w:rsid w:val="0042040E"/>
    <w:rsid w:val="00425102"/>
    <w:rsid w:val="004505A7"/>
    <w:rsid w:val="00452B44"/>
    <w:rsid w:val="004618FB"/>
    <w:rsid w:val="004649DB"/>
    <w:rsid w:val="00472793"/>
    <w:rsid w:val="004802DB"/>
    <w:rsid w:val="00480FFE"/>
    <w:rsid w:val="00487E17"/>
    <w:rsid w:val="00490F34"/>
    <w:rsid w:val="00492DB2"/>
    <w:rsid w:val="004932A5"/>
    <w:rsid w:val="004A2215"/>
    <w:rsid w:val="004A3BCB"/>
    <w:rsid w:val="004A5EC6"/>
    <w:rsid w:val="004B197D"/>
    <w:rsid w:val="004C6701"/>
    <w:rsid w:val="004D1F72"/>
    <w:rsid w:val="004D4D6E"/>
    <w:rsid w:val="004D7EB9"/>
    <w:rsid w:val="004E3168"/>
    <w:rsid w:val="004F02CA"/>
    <w:rsid w:val="004F1AC8"/>
    <w:rsid w:val="004F6EB1"/>
    <w:rsid w:val="00501EAF"/>
    <w:rsid w:val="0050312C"/>
    <w:rsid w:val="00522A8E"/>
    <w:rsid w:val="005230A2"/>
    <w:rsid w:val="00534C8D"/>
    <w:rsid w:val="00537145"/>
    <w:rsid w:val="005438E6"/>
    <w:rsid w:val="00547AE9"/>
    <w:rsid w:val="005515AD"/>
    <w:rsid w:val="00572C32"/>
    <w:rsid w:val="00580F2A"/>
    <w:rsid w:val="00584C43"/>
    <w:rsid w:val="005926AF"/>
    <w:rsid w:val="005969F9"/>
    <w:rsid w:val="005B3DA2"/>
    <w:rsid w:val="005B41F5"/>
    <w:rsid w:val="005B61AC"/>
    <w:rsid w:val="005C1580"/>
    <w:rsid w:val="005C30CE"/>
    <w:rsid w:val="005D0F58"/>
    <w:rsid w:val="005D4505"/>
    <w:rsid w:val="005E1107"/>
    <w:rsid w:val="005E4CA1"/>
    <w:rsid w:val="005E51CD"/>
    <w:rsid w:val="005F6665"/>
    <w:rsid w:val="006059FB"/>
    <w:rsid w:val="00610EEC"/>
    <w:rsid w:val="00615965"/>
    <w:rsid w:val="00627669"/>
    <w:rsid w:val="00631EA5"/>
    <w:rsid w:val="006354A2"/>
    <w:rsid w:val="00636756"/>
    <w:rsid w:val="0064028C"/>
    <w:rsid w:val="0064246D"/>
    <w:rsid w:val="00653E6B"/>
    <w:rsid w:val="00655B2D"/>
    <w:rsid w:val="006657EB"/>
    <w:rsid w:val="00672463"/>
    <w:rsid w:val="006753C7"/>
    <w:rsid w:val="006840F2"/>
    <w:rsid w:val="00686AA0"/>
    <w:rsid w:val="00687B5A"/>
    <w:rsid w:val="00693CB9"/>
    <w:rsid w:val="0069457E"/>
    <w:rsid w:val="0069709A"/>
    <w:rsid w:val="006A39F8"/>
    <w:rsid w:val="006B4550"/>
    <w:rsid w:val="006B46B9"/>
    <w:rsid w:val="006B4FFD"/>
    <w:rsid w:val="006D20FB"/>
    <w:rsid w:val="006D43EC"/>
    <w:rsid w:val="006E09FE"/>
    <w:rsid w:val="006E3896"/>
    <w:rsid w:val="006E76BB"/>
    <w:rsid w:val="00704B73"/>
    <w:rsid w:val="00714F02"/>
    <w:rsid w:val="00720695"/>
    <w:rsid w:val="0073027B"/>
    <w:rsid w:val="007360B5"/>
    <w:rsid w:val="00745E9C"/>
    <w:rsid w:val="00754D45"/>
    <w:rsid w:val="00757E37"/>
    <w:rsid w:val="00767E80"/>
    <w:rsid w:val="00772245"/>
    <w:rsid w:val="00773B1E"/>
    <w:rsid w:val="0077542A"/>
    <w:rsid w:val="007A59C5"/>
    <w:rsid w:val="007A7E97"/>
    <w:rsid w:val="007B0760"/>
    <w:rsid w:val="007B0FCF"/>
    <w:rsid w:val="007B4AEC"/>
    <w:rsid w:val="007D49E6"/>
    <w:rsid w:val="007E3559"/>
    <w:rsid w:val="007F00A3"/>
    <w:rsid w:val="008052F4"/>
    <w:rsid w:val="0080743D"/>
    <w:rsid w:val="008141AF"/>
    <w:rsid w:val="00822481"/>
    <w:rsid w:val="00830F90"/>
    <w:rsid w:val="008330B2"/>
    <w:rsid w:val="0084389E"/>
    <w:rsid w:val="00846378"/>
    <w:rsid w:val="00867F9F"/>
    <w:rsid w:val="008757F3"/>
    <w:rsid w:val="00896F6C"/>
    <w:rsid w:val="008A3975"/>
    <w:rsid w:val="008B01D5"/>
    <w:rsid w:val="008C0D7F"/>
    <w:rsid w:val="008C5B59"/>
    <w:rsid w:val="008D48AA"/>
    <w:rsid w:val="008E2120"/>
    <w:rsid w:val="008E5D2F"/>
    <w:rsid w:val="008E659C"/>
    <w:rsid w:val="008E74BE"/>
    <w:rsid w:val="009020B3"/>
    <w:rsid w:val="00902712"/>
    <w:rsid w:val="00902A9D"/>
    <w:rsid w:val="00917D22"/>
    <w:rsid w:val="00923AF8"/>
    <w:rsid w:val="00930D51"/>
    <w:rsid w:val="0093615E"/>
    <w:rsid w:val="00937314"/>
    <w:rsid w:val="00940060"/>
    <w:rsid w:val="00945257"/>
    <w:rsid w:val="00947772"/>
    <w:rsid w:val="0095021E"/>
    <w:rsid w:val="009553DA"/>
    <w:rsid w:val="00961478"/>
    <w:rsid w:val="00962785"/>
    <w:rsid w:val="0096799C"/>
    <w:rsid w:val="00974292"/>
    <w:rsid w:val="00980D02"/>
    <w:rsid w:val="00982310"/>
    <w:rsid w:val="00986A98"/>
    <w:rsid w:val="00987083"/>
    <w:rsid w:val="00993DFC"/>
    <w:rsid w:val="0099651B"/>
    <w:rsid w:val="009A01CA"/>
    <w:rsid w:val="009A3B1C"/>
    <w:rsid w:val="009B1B1D"/>
    <w:rsid w:val="009D0EE9"/>
    <w:rsid w:val="009D4BE3"/>
    <w:rsid w:val="009E11F7"/>
    <w:rsid w:val="00A01A93"/>
    <w:rsid w:val="00A0628B"/>
    <w:rsid w:val="00A36D6A"/>
    <w:rsid w:val="00A54FAD"/>
    <w:rsid w:val="00A66093"/>
    <w:rsid w:val="00A729E4"/>
    <w:rsid w:val="00A7666E"/>
    <w:rsid w:val="00A82CE6"/>
    <w:rsid w:val="00A91B13"/>
    <w:rsid w:val="00AA12E1"/>
    <w:rsid w:val="00AB6C74"/>
    <w:rsid w:val="00AD3B2F"/>
    <w:rsid w:val="00AD688C"/>
    <w:rsid w:val="00AE108E"/>
    <w:rsid w:val="00AF1F77"/>
    <w:rsid w:val="00AF3F18"/>
    <w:rsid w:val="00AF4AA4"/>
    <w:rsid w:val="00AF7D4B"/>
    <w:rsid w:val="00B06D52"/>
    <w:rsid w:val="00B143BD"/>
    <w:rsid w:val="00B143E2"/>
    <w:rsid w:val="00B2441A"/>
    <w:rsid w:val="00B25568"/>
    <w:rsid w:val="00B25FF0"/>
    <w:rsid w:val="00B42E60"/>
    <w:rsid w:val="00B50527"/>
    <w:rsid w:val="00B52C07"/>
    <w:rsid w:val="00B57DBA"/>
    <w:rsid w:val="00B643AC"/>
    <w:rsid w:val="00B76E91"/>
    <w:rsid w:val="00B8426E"/>
    <w:rsid w:val="00B93DF0"/>
    <w:rsid w:val="00BA7EBD"/>
    <w:rsid w:val="00BB5654"/>
    <w:rsid w:val="00BB701C"/>
    <w:rsid w:val="00BC10FC"/>
    <w:rsid w:val="00BC1803"/>
    <w:rsid w:val="00BC739C"/>
    <w:rsid w:val="00BD14F3"/>
    <w:rsid w:val="00BD7792"/>
    <w:rsid w:val="00BE183C"/>
    <w:rsid w:val="00BE2A74"/>
    <w:rsid w:val="00BE3226"/>
    <w:rsid w:val="00BE68EE"/>
    <w:rsid w:val="00BF7373"/>
    <w:rsid w:val="00C22B84"/>
    <w:rsid w:val="00C37C5A"/>
    <w:rsid w:val="00C44367"/>
    <w:rsid w:val="00C51B0F"/>
    <w:rsid w:val="00C634F6"/>
    <w:rsid w:val="00C64F11"/>
    <w:rsid w:val="00C65F5F"/>
    <w:rsid w:val="00C67DBC"/>
    <w:rsid w:val="00C931C8"/>
    <w:rsid w:val="00C9628C"/>
    <w:rsid w:val="00CC75C8"/>
    <w:rsid w:val="00CE4D53"/>
    <w:rsid w:val="00CF2B93"/>
    <w:rsid w:val="00CF45B5"/>
    <w:rsid w:val="00CF4DC8"/>
    <w:rsid w:val="00D00E21"/>
    <w:rsid w:val="00D02465"/>
    <w:rsid w:val="00D067E3"/>
    <w:rsid w:val="00D10865"/>
    <w:rsid w:val="00D10990"/>
    <w:rsid w:val="00D60985"/>
    <w:rsid w:val="00D628DA"/>
    <w:rsid w:val="00D64255"/>
    <w:rsid w:val="00D65F4F"/>
    <w:rsid w:val="00D70CF7"/>
    <w:rsid w:val="00D761CB"/>
    <w:rsid w:val="00D855DF"/>
    <w:rsid w:val="00D86906"/>
    <w:rsid w:val="00D94A9B"/>
    <w:rsid w:val="00DB2027"/>
    <w:rsid w:val="00DB284C"/>
    <w:rsid w:val="00DB457F"/>
    <w:rsid w:val="00DB5CE8"/>
    <w:rsid w:val="00DB6CD4"/>
    <w:rsid w:val="00DC2C79"/>
    <w:rsid w:val="00DC4C76"/>
    <w:rsid w:val="00DD6CDA"/>
    <w:rsid w:val="00DE35C2"/>
    <w:rsid w:val="00DE35FC"/>
    <w:rsid w:val="00DE369B"/>
    <w:rsid w:val="00DF22AB"/>
    <w:rsid w:val="00DF736A"/>
    <w:rsid w:val="00DF7DF7"/>
    <w:rsid w:val="00E00E6E"/>
    <w:rsid w:val="00E04F36"/>
    <w:rsid w:val="00E0533C"/>
    <w:rsid w:val="00E06B1C"/>
    <w:rsid w:val="00E12310"/>
    <w:rsid w:val="00E237CC"/>
    <w:rsid w:val="00E2404A"/>
    <w:rsid w:val="00E2672A"/>
    <w:rsid w:val="00E2760A"/>
    <w:rsid w:val="00E327CD"/>
    <w:rsid w:val="00E330B4"/>
    <w:rsid w:val="00E35802"/>
    <w:rsid w:val="00E43FD8"/>
    <w:rsid w:val="00E47D54"/>
    <w:rsid w:val="00E735F2"/>
    <w:rsid w:val="00E737E2"/>
    <w:rsid w:val="00E839DF"/>
    <w:rsid w:val="00EA1279"/>
    <w:rsid w:val="00EA1777"/>
    <w:rsid w:val="00EA1A2E"/>
    <w:rsid w:val="00EA3726"/>
    <w:rsid w:val="00EA79CD"/>
    <w:rsid w:val="00EB668E"/>
    <w:rsid w:val="00EC78C4"/>
    <w:rsid w:val="00EE69D1"/>
    <w:rsid w:val="00F061FD"/>
    <w:rsid w:val="00F14F64"/>
    <w:rsid w:val="00F31AE2"/>
    <w:rsid w:val="00F403D9"/>
    <w:rsid w:val="00F46FE6"/>
    <w:rsid w:val="00F473BD"/>
    <w:rsid w:val="00F71AFF"/>
    <w:rsid w:val="00F74839"/>
    <w:rsid w:val="00F87352"/>
    <w:rsid w:val="00FB37BD"/>
    <w:rsid w:val="00FC4755"/>
    <w:rsid w:val="00FC4C87"/>
    <w:rsid w:val="00FC5290"/>
    <w:rsid w:val="00FD2B88"/>
    <w:rsid w:val="00FD7BC1"/>
    <w:rsid w:val="00FE111E"/>
    <w:rsid w:val="00FE4762"/>
    <w:rsid w:val="00FF7576"/>
    <w:rsid w:val="333656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52E3"/>
  <w15:docId w15:val="{D79A4C3D-7631-4EAA-9FBF-83815073A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B42E6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5969F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5969F9"/>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Number21">
    <w:name w:val="List Number 21"/>
    <w:basedOn w:val="Normal"/>
    <w:next w:val="ListNumber2"/>
    <w:uiPriority w:val="99"/>
    <w:unhideWhenUsed/>
    <w:rsid w:val="0073027B"/>
    <w:pPr>
      <w:numPr>
        <w:numId w:val="1"/>
      </w:numPr>
    </w:pPr>
    <w:rPr>
      <w:rFonts w:eastAsia="Times New Roman"/>
      <w:sz w:val="24"/>
      <w:szCs w:val="24"/>
    </w:rPr>
  </w:style>
  <w:style w:type="paragraph" w:styleId="ListNumber2">
    <w:name w:val="List Number 2"/>
    <w:basedOn w:val="Normal"/>
    <w:uiPriority w:val="99"/>
    <w:semiHidden/>
    <w:unhideWhenUsed/>
    <w:rsid w:val="0073027B"/>
    <w:pPr>
      <w:tabs>
        <w:tab w:val="num" w:pos="720"/>
      </w:tabs>
      <w:ind w:left="720" w:hanging="360"/>
      <w:contextualSpacing/>
    </w:pPr>
  </w:style>
  <w:style w:type="paragraph" w:customStyle="1" w:styleId="4pt">
    <w:name w:val="!4pt"/>
    <w:basedOn w:val="Normal"/>
    <w:rsid w:val="006B46B9"/>
    <w:pPr>
      <w:numPr>
        <w:numId w:val="2"/>
      </w:numPr>
      <w:spacing w:before="80" w:after="80"/>
    </w:pPr>
    <w:rPr>
      <w:rFonts w:ascii="New Century Schlbk" w:eastAsia="Times" w:hAnsi="New Century Schlbk" w:cs="Times New Roman"/>
      <w:sz w:val="24"/>
    </w:rPr>
  </w:style>
  <w:style w:type="table" w:styleId="TableGrid">
    <w:name w:val="Table Grid"/>
    <w:basedOn w:val="TableNormal"/>
    <w:uiPriority w:val="59"/>
    <w:rsid w:val="004C67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932A5"/>
    <w:pPr>
      <w:ind w:left="720"/>
      <w:contextualSpacing/>
    </w:pPr>
  </w:style>
  <w:style w:type="paragraph" w:styleId="BalloonText">
    <w:name w:val="Balloon Text"/>
    <w:basedOn w:val="Normal"/>
    <w:link w:val="BalloonTextChar"/>
    <w:uiPriority w:val="99"/>
    <w:semiHidden/>
    <w:unhideWhenUsed/>
    <w:rsid w:val="000A6BD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6BD4"/>
    <w:rPr>
      <w:rFonts w:ascii="Tahoma" w:hAnsi="Tahoma" w:cs="Tahoma"/>
      <w:sz w:val="16"/>
      <w:szCs w:val="16"/>
    </w:rPr>
  </w:style>
  <w:style w:type="character" w:customStyle="1" w:styleId="Heading2Char">
    <w:name w:val="Heading 2 Char"/>
    <w:basedOn w:val="DefaultParagraphFont"/>
    <w:link w:val="Heading2"/>
    <w:uiPriority w:val="9"/>
    <w:rsid w:val="00B42E60"/>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unhideWhenUsed/>
    <w:rsid w:val="004117DD"/>
    <w:rPr>
      <w:color w:val="0000FF" w:themeColor="hyperlink"/>
      <w:u w:val="single"/>
    </w:rPr>
  </w:style>
  <w:style w:type="paragraph" w:customStyle="1" w:styleId="Default">
    <w:name w:val="Default"/>
    <w:rsid w:val="00E00E6E"/>
    <w:pPr>
      <w:autoSpaceDE w:val="0"/>
      <w:autoSpaceDN w:val="0"/>
      <w:adjustRightInd w:val="0"/>
      <w:spacing w:after="0" w:line="240" w:lineRule="auto"/>
    </w:pPr>
    <w:rPr>
      <w:rFonts w:ascii="Arial" w:hAnsi="Arial" w:cs="Arial"/>
      <w:color w:val="000000"/>
      <w:sz w:val="24"/>
      <w:szCs w:val="24"/>
    </w:rPr>
  </w:style>
  <w:style w:type="paragraph" w:styleId="NormalWeb">
    <w:name w:val="Normal (Web)"/>
    <w:basedOn w:val="Normal"/>
    <w:rsid w:val="00FE111E"/>
    <w:pPr>
      <w:spacing w:before="100" w:beforeAutospacing="1" w:after="100" w:afterAutospacing="1"/>
    </w:pPr>
    <w:rPr>
      <w:rFonts w:eastAsiaTheme="minorEastAsia"/>
    </w:rPr>
  </w:style>
  <w:style w:type="paragraph" w:styleId="BodyTextIndent">
    <w:name w:val="Body Text Indent"/>
    <w:basedOn w:val="Normal"/>
    <w:link w:val="BodyTextIndentChar"/>
    <w:rsid w:val="00714F02"/>
    <w:pPr>
      <w:widowControl w:val="0"/>
      <w:tabs>
        <w:tab w:val="left" w:pos="-1440"/>
      </w:tabs>
      <w:autoSpaceDE w:val="0"/>
      <w:autoSpaceDN w:val="0"/>
      <w:adjustRightInd w:val="0"/>
      <w:spacing w:after="0" w:line="240" w:lineRule="auto"/>
      <w:ind w:left="1440" w:hanging="720"/>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714F02"/>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5969F9"/>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rsid w:val="005969F9"/>
    <w:rPr>
      <w:rFonts w:asciiTheme="majorHAnsi" w:eastAsiaTheme="majorEastAsia" w:hAnsiTheme="majorHAnsi" w:cstheme="majorBidi"/>
      <w:i/>
      <w:iCs/>
      <w:color w:val="365F91" w:themeColor="accent1" w:themeShade="BF"/>
    </w:rPr>
  </w:style>
  <w:style w:type="character" w:styleId="UnresolvedMention">
    <w:name w:val="Unresolved Mention"/>
    <w:basedOn w:val="DefaultParagraphFont"/>
    <w:uiPriority w:val="99"/>
    <w:semiHidden/>
    <w:unhideWhenUsed/>
    <w:rsid w:val="00693CB9"/>
    <w:rPr>
      <w:color w:val="605E5C"/>
      <w:shd w:val="clear" w:color="auto" w:fill="E1DFDD"/>
    </w:rPr>
  </w:style>
  <w:style w:type="paragraph" w:styleId="NoSpacing">
    <w:name w:val="No Spacing"/>
    <w:uiPriority w:val="1"/>
    <w:qFormat/>
    <w:rsid w:val="00693CB9"/>
    <w:pPr>
      <w:spacing w:after="0" w:line="240" w:lineRule="auto"/>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5252436">
      <w:bodyDiv w:val="1"/>
      <w:marLeft w:val="0"/>
      <w:marRight w:val="0"/>
      <w:marTop w:val="0"/>
      <w:marBottom w:val="0"/>
      <w:divBdr>
        <w:top w:val="none" w:sz="0" w:space="0" w:color="auto"/>
        <w:left w:val="none" w:sz="0" w:space="0" w:color="auto"/>
        <w:bottom w:val="none" w:sz="0" w:space="0" w:color="auto"/>
        <w:right w:val="none" w:sz="0" w:space="0" w:color="auto"/>
      </w:divBdr>
    </w:div>
    <w:div w:id="1054935447">
      <w:bodyDiv w:val="1"/>
      <w:marLeft w:val="0"/>
      <w:marRight w:val="0"/>
      <w:marTop w:val="0"/>
      <w:marBottom w:val="0"/>
      <w:divBdr>
        <w:top w:val="none" w:sz="0" w:space="0" w:color="auto"/>
        <w:left w:val="none" w:sz="0" w:space="0" w:color="auto"/>
        <w:bottom w:val="none" w:sz="0" w:space="0" w:color="auto"/>
        <w:right w:val="none" w:sz="0" w:space="0" w:color="auto"/>
      </w:divBdr>
    </w:div>
    <w:div w:id="2062440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archives.gov/records-mgmt/policy/records-mgmt-languag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1416</TotalTime>
  <Pages>6</Pages>
  <Words>1691</Words>
  <Characters>9840</Characters>
  <Application>Microsoft Office Word</Application>
  <DocSecurity>0</DocSecurity>
  <Lines>242</Lines>
  <Paragraphs>77</Paragraphs>
  <ScaleCrop>false</ScaleCrop>
  <HeadingPairs>
    <vt:vector size="2" baseType="variant">
      <vt:variant>
        <vt:lpstr>Title</vt:lpstr>
      </vt:variant>
      <vt:variant>
        <vt:i4>1</vt:i4>
      </vt:variant>
    </vt:vector>
  </HeadingPairs>
  <TitlesOfParts>
    <vt:vector size="1" baseType="lpstr">
      <vt:lpstr/>
    </vt:vector>
  </TitlesOfParts>
  <Company>Veteran Affairs</Company>
  <LinksUpToDate>false</LinksUpToDate>
  <CharactersWithSpaces>11548</CharactersWithSpaces>
  <SharedDoc>false</SharedDoc>
  <HLinks>
    <vt:vector size="6" baseType="variant">
      <vt:variant>
        <vt:i4>3735648</vt:i4>
      </vt:variant>
      <vt:variant>
        <vt:i4>0</vt:i4>
      </vt:variant>
      <vt:variant>
        <vt:i4>0</vt:i4>
      </vt:variant>
      <vt:variant>
        <vt:i4>5</vt:i4>
      </vt:variant>
      <vt:variant>
        <vt:lpwstr>https://www.archives.gov/records-mgmt/policy/records-mgmt-language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Alvizar, Edgar</dc:creator>
  <cp:lastModifiedBy>Exconde, Carlos M. (Pathfinder Consultants, Llc)</cp:lastModifiedBy>
  <cp:revision>238</cp:revision>
  <cp:lastPrinted>2014-06-19T21:22:00Z</cp:lastPrinted>
  <dcterms:created xsi:type="dcterms:W3CDTF">2021-03-27T17:27:00Z</dcterms:created>
  <dcterms:modified xsi:type="dcterms:W3CDTF">2026-04-06T18:40:00Z</dcterms:modified>
</cp:coreProperties>
</file>