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D1CA" w14:textId="77777777" w:rsidR="005D3DD5" w:rsidRPr="00ED5E8C" w:rsidRDefault="005D3DD5" w:rsidP="005D3DD5">
      <w:pPr>
        <w:shd w:val="clear" w:color="auto" w:fill="F6F9FC"/>
        <w:spacing w:after="100" w:afterAutospacing="1" w:line="240" w:lineRule="auto"/>
        <w:outlineLvl w:val="1"/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</w:pPr>
      <w:r w:rsidRPr="00ED5E8C">
        <w:rPr>
          <w:rFonts w:ascii="Arial" w:eastAsia="Times New Roman" w:hAnsi="Arial" w:cs="Arial"/>
          <w:b/>
          <w:bCs/>
          <w:color w:val="3D4347"/>
          <w:kern w:val="0"/>
          <w:sz w:val="24"/>
          <w:szCs w:val="24"/>
          <w14:ligatures w14:val="none"/>
        </w:rPr>
        <w:t>Description</w:t>
      </w:r>
    </w:p>
    <w:p w14:paraId="72148EE1" w14:textId="77777777" w:rsidR="005D3DD5" w:rsidRPr="00ED5E8C" w:rsidRDefault="005D3DD5" w:rsidP="005D3DD5">
      <w:pPr>
        <w:shd w:val="clear" w:color="auto" w:fill="F6F9FC"/>
        <w:spacing w:after="100" w:afterAutospacing="1" w:line="240" w:lineRule="auto"/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</w:pPr>
      <w:r w:rsidRPr="00ED5E8C">
        <w:rPr>
          <w:rFonts w:ascii="Arial" w:eastAsia="Times New Roman" w:hAnsi="Arial" w:cs="Arial"/>
          <w:b/>
          <w:bCs/>
          <w:color w:val="3D4347"/>
          <w:kern w:val="0"/>
          <w:sz w:val="24"/>
          <w:szCs w:val="24"/>
          <w14:ligatures w14:val="none"/>
        </w:rPr>
        <w:t>Notice of Intent to Lease Space Using Other Than Full and Open Competition</w:t>
      </w:r>
    </w:p>
    <w:p w14:paraId="19BA41A8" w14:textId="1EEBC557" w:rsidR="005D3DD5" w:rsidRPr="00ED5E8C" w:rsidRDefault="005D3DD5" w:rsidP="005D3DD5">
      <w:pPr>
        <w:shd w:val="clear" w:color="auto" w:fill="F6F9FC"/>
        <w:spacing w:after="100" w:afterAutospacing="1" w:line="240" w:lineRule="auto"/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</w:pPr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 xml:space="preserve">The US Government intends to award a succeeding lease using other than full and open competition for an (existing) lease for the </w:t>
      </w:r>
      <w:r w:rsidR="00ED5E8C"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U.S. Army Corps of Engineers</w:t>
      </w:r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 xml:space="preserve"> that is expiring </w:t>
      </w:r>
      <w:r w:rsidR="00ED5E8C"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at the Incheon Internation Airport , Incheon, South Korea</w:t>
      </w:r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.</w:t>
      </w:r>
    </w:p>
    <w:p w14:paraId="2C9F5AC1" w14:textId="024CD4EC" w:rsidR="00ED5E8C" w:rsidRPr="00ED5E8C" w:rsidRDefault="005D3DD5" w:rsidP="005D3DD5">
      <w:pPr>
        <w:shd w:val="clear" w:color="auto" w:fill="F6F9FC"/>
        <w:spacing w:after="100" w:afterAutospacing="1" w:line="240" w:lineRule="auto"/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</w:pPr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 xml:space="preserve">The Government requires space yielding a minimum of </w:t>
      </w:r>
      <w:r w:rsidR="00B01962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15.84</w:t>
      </w:r>
      <w:r w:rsidR="00ED5E8C"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 xml:space="preserve"> square meters at Terminal 1 and 12.6 square meters at Terminal 2. </w:t>
      </w:r>
    </w:p>
    <w:p w14:paraId="29AC3F24" w14:textId="2D5E1D73" w:rsidR="005D3DD5" w:rsidRPr="00ED5E8C" w:rsidRDefault="005D3DD5" w:rsidP="005D3DD5">
      <w:pPr>
        <w:shd w:val="clear" w:color="auto" w:fill="F6F9FC"/>
        <w:spacing w:after="100" w:afterAutospacing="1" w:line="240" w:lineRule="auto"/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</w:pPr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To submit a location for inspection, contact this office by</w:t>
      </w:r>
      <w:r w:rsidR="00ED5E8C"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 xml:space="preserve"> </w:t>
      </w:r>
      <w:r w:rsidR="00B01962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20 April</w:t>
      </w:r>
      <w:r w:rsidR="00B10D2E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 xml:space="preserve"> 202</w:t>
      </w:r>
      <w:r w:rsidR="00B01962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6</w:t>
      </w:r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 xml:space="preserve">.  Submissions by other than the owner or manager of a property must be accompanied by a letter from the owner granting permission to make a general offering of </w:t>
      </w:r>
      <w:proofErr w:type="gramStart"/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the space</w:t>
      </w:r>
      <w:proofErr w:type="gramEnd"/>
      <w:r w:rsidRPr="00ED5E8C">
        <w:rPr>
          <w:rFonts w:ascii="Arial" w:eastAsia="Times New Roman" w:hAnsi="Arial" w:cs="Arial"/>
          <w:color w:val="3D4347"/>
          <w:kern w:val="0"/>
          <w:sz w:val="24"/>
          <w:szCs w:val="24"/>
          <w14:ligatures w14:val="none"/>
        </w:rPr>
        <w:t>.</w:t>
      </w:r>
    </w:p>
    <w:p w14:paraId="47837205" w14:textId="77777777" w:rsidR="00ED5E8C" w:rsidRPr="00ED5E8C" w:rsidRDefault="00ED5E8C" w:rsidP="00ED5E8C">
      <w:pPr>
        <w:shd w:val="clear" w:color="auto" w:fill="F9F9F9"/>
        <w:spacing w:after="0" w:line="360" w:lineRule="atLeast"/>
        <w:rPr>
          <w:rFonts w:ascii="Arial" w:eastAsia="Times New Roman" w:hAnsi="Arial" w:cs="Arial"/>
          <w:color w:val="212121"/>
          <w:kern w:val="0"/>
          <w:sz w:val="24"/>
          <w:szCs w:val="24"/>
          <w14:ligatures w14:val="none"/>
        </w:rPr>
      </w:pPr>
      <w:r w:rsidRPr="00ED5E8C">
        <w:rPr>
          <w:rFonts w:ascii="Arial" w:eastAsia="Times New Roman" w:hAnsi="Arial" w:cs="Arial"/>
          <w:color w:val="212121"/>
          <w:kern w:val="0"/>
          <w:sz w:val="24"/>
          <w:szCs w:val="24"/>
          <w14:ligatures w14:val="none"/>
        </w:rPr>
        <w:t xml:space="preserve">This NOTICE OF INTENT is not a request for competitive quotes. The Government will not be responsible for any cost incurred in preparation of response. A determination by the Government not to </w:t>
      </w:r>
      <w:proofErr w:type="gramStart"/>
      <w:r w:rsidRPr="00ED5E8C">
        <w:rPr>
          <w:rFonts w:ascii="Arial" w:eastAsia="Times New Roman" w:hAnsi="Arial" w:cs="Arial"/>
          <w:color w:val="212121"/>
          <w:kern w:val="0"/>
          <w:sz w:val="24"/>
          <w:szCs w:val="24"/>
          <w14:ligatures w14:val="none"/>
        </w:rPr>
        <w:t>compete</w:t>
      </w:r>
      <w:proofErr w:type="gramEnd"/>
      <w:r w:rsidRPr="00ED5E8C">
        <w:rPr>
          <w:rFonts w:ascii="Arial" w:eastAsia="Times New Roman" w:hAnsi="Arial" w:cs="Arial"/>
          <w:color w:val="212121"/>
          <w:kern w:val="0"/>
          <w:sz w:val="24"/>
          <w:szCs w:val="24"/>
          <w14:ligatures w14:val="none"/>
        </w:rPr>
        <w:t xml:space="preserve"> this requirement based upon responses to this notice is solely within the discretion of the Government. Information received will be considered solely for the purpose of determining whether to conduct </w:t>
      </w:r>
      <w:proofErr w:type="gramStart"/>
      <w:r w:rsidRPr="00ED5E8C">
        <w:rPr>
          <w:rFonts w:ascii="Arial" w:eastAsia="Times New Roman" w:hAnsi="Arial" w:cs="Arial"/>
          <w:color w:val="212121"/>
          <w:kern w:val="0"/>
          <w:sz w:val="24"/>
          <w:szCs w:val="24"/>
          <w14:ligatures w14:val="none"/>
        </w:rPr>
        <w:t>a competitive</w:t>
      </w:r>
      <w:proofErr w:type="gramEnd"/>
      <w:r w:rsidRPr="00ED5E8C">
        <w:rPr>
          <w:rFonts w:ascii="Arial" w:eastAsia="Times New Roman" w:hAnsi="Arial" w:cs="Arial"/>
          <w:color w:val="212121"/>
          <w:kern w:val="0"/>
          <w:sz w:val="24"/>
          <w:szCs w:val="24"/>
          <w14:ligatures w14:val="none"/>
        </w:rPr>
        <w:t xml:space="preserve"> procurement.</w:t>
      </w:r>
    </w:p>
    <w:sectPr w:rsidR="00ED5E8C" w:rsidRPr="00ED5E8C" w:rsidSect="001E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27"/>
    <w:rsid w:val="001E7327"/>
    <w:rsid w:val="005D3DD5"/>
    <w:rsid w:val="00721C09"/>
    <w:rsid w:val="00B01962"/>
    <w:rsid w:val="00B10D2E"/>
    <w:rsid w:val="00E251DA"/>
    <w:rsid w:val="00ED5E8C"/>
    <w:rsid w:val="00F2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00DA"/>
  <w15:chartTrackingRefBased/>
  <w15:docId w15:val="{8A16600E-1D86-46D9-BAFD-9FDC8253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27"/>
  </w:style>
  <w:style w:type="paragraph" w:styleId="Heading2">
    <w:name w:val="heading 2"/>
    <w:basedOn w:val="Normal"/>
    <w:link w:val="Heading2Char"/>
    <w:uiPriority w:val="9"/>
    <w:qFormat/>
    <w:rsid w:val="00721C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1C0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1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nt-weight-bold">
    <w:name w:val="font-weight-bold"/>
    <w:basedOn w:val="DefaultParagraphFont"/>
    <w:rsid w:val="005D3DD5"/>
  </w:style>
  <w:style w:type="character" w:styleId="Strong">
    <w:name w:val="Strong"/>
    <w:basedOn w:val="DefaultParagraphFont"/>
    <w:uiPriority w:val="22"/>
    <w:qFormat/>
    <w:rsid w:val="005D3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RAMENTO, AGREN CIV USARMY CEPOH (USA)</dc:creator>
  <cp:keywords/>
  <dc:description/>
  <cp:lastModifiedBy>RAMENTO, AGREN CIV USARMY CEPOH (USA)</cp:lastModifiedBy>
  <cp:revision>5</cp:revision>
  <dcterms:created xsi:type="dcterms:W3CDTF">2024-12-17T06:38:00Z</dcterms:created>
  <dcterms:modified xsi:type="dcterms:W3CDTF">2026-04-06T21:58:00Z</dcterms:modified>
</cp:coreProperties>
</file>