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5BB8" w14:textId="77777777" w:rsidR="002B29CA" w:rsidRPr="00702A08" w:rsidRDefault="002B29C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E14B2" w14:paraId="41675BBB" w14:textId="77777777" w:rsidTr="00761C04">
        <w:tc>
          <w:tcPr>
            <w:tcW w:w="1098" w:type="dxa"/>
            <w:hideMark/>
          </w:tcPr>
          <w:p w14:paraId="41675BB9" w14:textId="77777777" w:rsidR="002B29CA" w:rsidRPr="00D82575" w:rsidRDefault="002B29CA" w:rsidP="002B29CA">
            <w:pPr>
              <w:spacing w:after="0"/>
              <w:rPr>
                <w:rFonts w:cstheme="minorHAnsi"/>
                <w:b/>
                <w:szCs w:val="20"/>
              </w:rPr>
            </w:pPr>
            <w:r w:rsidRPr="00D82575">
              <w:rPr>
                <w:rFonts w:cstheme="minorHAnsi"/>
                <w:b/>
                <w:szCs w:val="20"/>
              </w:rPr>
              <w:t>SUBJECT*</w:t>
            </w:r>
          </w:p>
        </w:tc>
        <w:tc>
          <w:tcPr>
            <w:tcW w:w="8820" w:type="dxa"/>
            <w:hideMark/>
          </w:tcPr>
          <w:p w14:paraId="41675BBA" w14:textId="18B5E764" w:rsidR="002B29CA" w:rsidRDefault="002B29CA" w:rsidP="002B29CA">
            <w:pPr>
              <w:spacing w:after="0"/>
              <w:rPr>
                <w:rFonts w:cstheme="minorHAnsi"/>
              </w:rPr>
            </w:pPr>
            <w:r w:rsidRPr="00C42EA4">
              <w:t>Philips Patient Information Center Ix 4 upgrade</w:t>
            </w:r>
          </w:p>
        </w:tc>
      </w:tr>
    </w:tbl>
    <w:p w14:paraId="41675BBC" w14:textId="77777777" w:rsidR="002B29CA" w:rsidRDefault="002B29CA" w:rsidP="002B29CA">
      <w:pPr>
        <w:spacing w:after="0" w:line="240" w:lineRule="auto"/>
        <w:rPr>
          <w:rFonts w:eastAsia="Calibri" w:cstheme="minorHAnsi"/>
          <w:szCs w:val="20"/>
        </w:rPr>
      </w:pPr>
    </w:p>
    <w:p w14:paraId="41675BBD" w14:textId="77777777" w:rsidR="002B29CA" w:rsidRPr="00AF196F" w:rsidRDefault="002B29CA" w:rsidP="002B29CA">
      <w:pPr>
        <w:pBdr>
          <w:top w:val="single" w:sz="4" w:space="1" w:color="auto"/>
          <w:bottom w:val="single" w:sz="4" w:space="1" w:color="auto"/>
        </w:pBdr>
        <w:spacing w:after="0" w:line="240"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E14B2" w14:paraId="41675BC0" w14:textId="77777777" w:rsidTr="00490783">
        <w:trPr>
          <w:gridAfter w:val="1"/>
          <w:wAfter w:w="13" w:type="dxa"/>
        </w:trPr>
        <w:tc>
          <w:tcPr>
            <w:tcW w:w="4681" w:type="dxa"/>
            <w:hideMark/>
          </w:tcPr>
          <w:p w14:paraId="41675BBE" w14:textId="77777777" w:rsidR="002B29CA" w:rsidRPr="00D82575" w:rsidRDefault="002B29CA" w:rsidP="002B29CA">
            <w:pPr>
              <w:spacing w:after="0"/>
              <w:rPr>
                <w:rFonts w:cstheme="minorHAnsi"/>
                <w:b/>
                <w:szCs w:val="20"/>
              </w:rPr>
            </w:pPr>
            <w:r w:rsidRPr="00D82575">
              <w:rPr>
                <w:rFonts w:cstheme="minorHAnsi"/>
                <w:b/>
                <w:szCs w:val="20"/>
              </w:rPr>
              <w:t>CONTRACTING OFFICE’S ZIP CODE*</w:t>
            </w:r>
          </w:p>
        </w:tc>
        <w:tc>
          <w:tcPr>
            <w:tcW w:w="5237" w:type="dxa"/>
            <w:hideMark/>
          </w:tcPr>
          <w:p w14:paraId="41675BBF" w14:textId="77777777" w:rsidR="002B29CA" w:rsidRPr="00EE5B77" w:rsidRDefault="002B29CA" w:rsidP="002B29CA">
            <w:pPr>
              <w:spacing w:after="0"/>
              <w:rPr>
                <w:rStyle w:val="AAMSKBFill-InHighlight"/>
                <w:rFonts w:cstheme="minorHAnsi"/>
                <w:color w:val="auto"/>
              </w:rPr>
            </w:pPr>
            <w:r>
              <w:rPr>
                <w:rStyle w:val="AAMSKBFill-InHighlight"/>
                <w:rFonts w:cstheme="minorHAnsi"/>
                <w:color w:val="auto"/>
              </w:rPr>
              <w:t>19104</w:t>
            </w:r>
          </w:p>
        </w:tc>
      </w:tr>
      <w:tr w:rsidR="003E14B2" w14:paraId="41675BC3" w14:textId="77777777" w:rsidTr="00490783">
        <w:trPr>
          <w:gridAfter w:val="1"/>
          <w:wAfter w:w="13" w:type="dxa"/>
        </w:trPr>
        <w:tc>
          <w:tcPr>
            <w:tcW w:w="4681" w:type="dxa"/>
            <w:hideMark/>
          </w:tcPr>
          <w:p w14:paraId="41675BC1" w14:textId="77777777" w:rsidR="002B29CA" w:rsidRPr="00D82575" w:rsidRDefault="002B29CA" w:rsidP="002B29CA">
            <w:pPr>
              <w:spacing w:after="0"/>
              <w:rPr>
                <w:rFonts w:cstheme="minorHAnsi"/>
                <w:b/>
                <w:szCs w:val="20"/>
              </w:rPr>
            </w:pPr>
            <w:r w:rsidRPr="00D82575">
              <w:rPr>
                <w:rFonts w:cstheme="minorHAnsi"/>
                <w:b/>
                <w:szCs w:val="20"/>
              </w:rPr>
              <w:t>SOLICITATION NUMBER*</w:t>
            </w:r>
          </w:p>
        </w:tc>
        <w:tc>
          <w:tcPr>
            <w:tcW w:w="5237" w:type="dxa"/>
            <w:hideMark/>
          </w:tcPr>
          <w:p w14:paraId="41675BC2" w14:textId="77777777" w:rsidR="002B29CA" w:rsidRPr="00EE5B77" w:rsidRDefault="002B29CA" w:rsidP="002B29CA">
            <w:pPr>
              <w:spacing w:after="0"/>
              <w:rPr>
                <w:rStyle w:val="AAMSKBFill-InHighlight"/>
                <w:rFonts w:cstheme="minorHAnsi"/>
                <w:color w:val="auto"/>
              </w:rPr>
            </w:pPr>
            <w:r>
              <w:rPr>
                <w:rStyle w:val="AAMSKBFill-InHighlight"/>
                <w:rFonts w:cstheme="minorHAnsi"/>
                <w:color w:val="auto"/>
              </w:rPr>
              <w:t>36C24426Q0409</w:t>
            </w:r>
          </w:p>
        </w:tc>
      </w:tr>
      <w:tr w:rsidR="003E14B2" w14:paraId="41675BC6" w14:textId="77777777" w:rsidTr="00490783">
        <w:trPr>
          <w:gridAfter w:val="1"/>
          <w:wAfter w:w="13" w:type="dxa"/>
        </w:trPr>
        <w:tc>
          <w:tcPr>
            <w:tcW w:w="4681" w:type="dxa"/>
            <w:hideMark/>
          </w:tcPr>
          <w:p w14:paraId="41675BC4" w14:textId="77777777" w:rsidR="002B29CA" w:rsidRPr="00D82575" w:rsidRDefault="002B29CA" w:rsidP="002B29CA">
            <w:pPr>
              <w:spacing w:after="0"/>
              <w:rPr>
                <w:rFonts w:cstheme="minorHAnsi"/>
                <w:b/>
                <w:szCs w:val="20"/>
              </w:rPr>
            </w:pPr>
            <w:r w:rsidRPr="00D82575">
              <w:rPr>
                <w:rFonts w:cstheme="minorHAnsi"/>
                <w:b/>
                <w:szCs w:val="20"/>
              </w:rPr>
              <w:t>RESPONSE DATE/TIME/ZONE</w:t>
            </w:r>
          </w:p>
        </w:tc>
        <w:tc>
          <w:tcPr>
            <w:tcW w:w="5237" w:type="dxa"/>
            <w:hideMark/>
          </w:tcPr>
          <w:p w14:paraId="41675BC5" w14:textId="77777777" w:rsidR="002B29CA" w:rsidRPr="00EE5B77" w:rsidRDefault="002B29CA" w:rsidP="002B29CA">
            <w:pPr>
              <w:spacing w:after="0"/>
              <w:rPr>
                <w:rFonts w:cstheme="minorHAnsi"/>
                <w:szCs w:val="20"/>
              </w:rPr>
            </w:pPr>
            <w:r>
              <w:rPr>
                <w:rFonts w:cstheme="minorHAnsi"/>
                <w:szCs w:val="20"/>
              </w:rPr>
              <w:t>04-23-2026</w:t>
            </w:r>
            <w:r w:rsidRPr="00EE5B77">
              <w:rPr>
                <w:rStyle w:val="AAMSKBFill-InHighlight"/>
                <w:rFonts w:cstheme="minorHAnsi"/>
                <w:color w:val="auto"/>
              </w:rPr>
              <w:t xml:space="preserve"> </w:t>
            </w:r>
            <w:r>
              <w:rPr>
                <w:rFonts w:cstheme="minorHAnsi"/>
                <w:szCs w:val="20"/>
              </w:rPr>
              <w:t>4:00PM</w:t>
            </w:r>
            <w:r w:rsidRPr="00EE5B77">
              <w:rPr>
                <w:rStyle w:val="AAMSKBFill-InHighlight"/>
                <w:rFonts w:cstheme="minorHAnsi"/>
                <w:color w:val="auto"/>
              </w:rPr>
              <w:t xml:space="preserve"> </w:t>
            </w:r>
            <w:r>
              <w:rPr>
                <w:rFonts w:cstheme="minorHAnsi"/>
                <w:szCs w:val="20"/>
              </w:rPr>
              <w:t>EASTERN TIME, NEW YORK, USA</w:t>
            </w:r>
          </w:p>
        </w:tc>
      </w:tr>
      <w:tr w:rsidR="003E14B2" w14:paraId="41675BC9" w14:textId="77777777" w:rsidTr="00490783">
        <w:trPr>
          <w:gridAfter w:val="1"/>
          <w:wAfter w:w="13" w:type="dxa"/>
        </w:trPr>
        <w:tc>
          <w:tcPr>
            <w:tcW w:w="4681" w:type="dxa"/>
            <w:hideMark/>
          </w:tcPr>
          <w:p w14:paraId="41675BC7" w14:textId="77777777" w:rsidR="002B29CA" w:rsidRPr="00D82575" w:rsidRDefault="002B29CA" w:rsidP="002B29CA">
            <w:pPr>
              <w:spacing w:after="0"/>
              <w:rPr>
                <w:rFonts w:cstheme="minorHAnsi"/>
                <w:b/>
                <w:szCs w:val="20"/>
              </w:rPr>
            </w:pPr>
            <w:r w:rsidRPr="00D82575">
              <w:rPr>
                <w:rFonts w:cstheme="minorHAnsi"/>
                <w:b/>
                <w:szCs w:val="20"/>
              </w:rPr>
              <w:t>ARCHIVE</w:t>
            </w:r>
          </w:p>
        </w:tc>
        <w:tc>
          <w:tcPr>
            <w:tcW w:w="5237" w:type="dxa"/>
            <w:hideMark/>
          </w:tcPr>
          <w:p w14:paraId="41675BC8" w14:textId="77777777" w:rsidR="002B29CA" w:rsidRPr="00EE5B77" w:rsidRDefault="002B29CA" w:rsidP="002B29CA">
            <w:pPr>
              <w:spacing w:after="0"/>
              <w:rPr>
                <w:rFonts w:cstheme="minorHAnsi"/>
                <w:szCs w:val="20"/>
              </w:rPr>
            </w:pPr>
            <w:r>
              <w:rPr>
                <w:rFonts w:cstheme="minorHAnsi"/>
                <w:szCs w:val="20"/>
              </w:rPr>
              <w:t>10</w:t>
            </w:r>
            <w:r w:rsidRPr="00EE5B77">
              <w:rPr>
                <w:rFonts w:eastAsiaTheme="minorHAnsi" w:cstheme="minorHAnsi"/>
                <w:szCs w:val="20"/>
                <w:bdr w:val="none" w:sz="0" w:space="0" w:color="auto" w:frame="1"/>
              </w:rPr>
              <w:t xml:space="preserve"> DAYS AFTER THE RESPONSE DATE</w:t>
            </w:r>
          </w:p>
        </w:tc>
      </w:tr>
      <w:tr w:rsidR="003E14B2" w14:paraId="41675BCC" w14:textId="77777777" w:rsidTr="00490783">
        <w:trPr>
          <w:trHeight w:val="251"/>
        </w:trPr>
        <w:tc>
          <w:tcPr>
            <w:tcW w:w="4681" w:type="dxa"/>
            <w:hideMark/>
          </w:tcPr>
          <w:p w14:paraId="41675BCA" w14:textId="77777777" w:rsidR="002B29CA" w:rsidRDefault="002B29CA" w:rsidP="002B29CA">
            <w:pPr>
              <w:spacing w:after="0"/>
              <w:rPr>
                <w:rFonts w:cstheme="minorHAnsi"/>
                <w:b/>
              </w:rPr>
            </w:pPr>
            <w:r w:rsidRPr="000758A6">
              <w:rPr>
                <w:rFonts w:cstheme="minorHAnsi"/>
                <w:b/>
                <w:szCs w:val="20"/>
              </w:rPr>
              <w:t>SET-ASIDE</w:t>
            </w:r>
          </w:p>
        </w:tc>
        <w:tc>
          <w:tcPr>
            <w:tcW w:w="5250" w:type="dxa"/>
            <w:gridSpan w:val="2"/>
            <w:hideMark/>
          </w:tcPr>
          <w:p w14:paraId="41675BCB" w14:textId="77777777" w:rsidR="002B29CA" w:rsidRPr="00EE5B77" w:rsidRDefault="002B29CA" w:rsidP="002B29CA">
            <w:pPr>
              <w:spacing w:after="0"/>
              <w:rPr>
                <w:rFonts w:cstheme="minorHAnsi"/>
              </w:rPr>
            </w:pPr>
            <w:r>
              <w:rPr>
                <w:rFonts w:cstheme="minorHAnsi"/>
              </w:rPr>
              <w:t>SBA</w:t>
            </w:r>
          </w:p>
        </w:tc>
      </w:tr>
      <w:tr w:rsidR="003E14B2" w14:paraId="41675BCF" w14:textId="77777777" w:rsidTr="00490783">
        <w:trPr>
          <w:trHeight w:val="267"/>
        </w:trPr>
        <w:tc>
          <w:tcPr>
            <w:tcW w:w="4681" w:type="dxa"/>
            <w:hideMark/>
          </w:tcPr>
          <w:p w14:paraId="41675BCD" w14:textId="77777777" w:rsidR="002B29CA" w:rsidRDefault="002B29CA" w:rsidP="002B29CA">
            <w:pPr>
              <w:spacing w:after="0"/>
              <w:rPr>
                <w:rFonts w:cstheme="minorHAnsi"/>
                <w:b/>
              </w:rPr>
            </w:pPr>
            <w:r w:rsidRPr="000758A6">
              <w:rPr>
                <w:rFonts w:cstheme="minorHAnsi"/>
                <w:b/>
                <w:szCs w:val="20"/>
              </w:rPr>
              <w:t>PRODUCT SERVICE CODE*</w:t>
            </w:r>
          </w:p>
        </w:tc>
        <w:tc>
          <w:tcPr>
            <w:tcW w:w="5250" w:type="dxa"/>
            <w:gridSpan w:val="2"/>
            <w:hideMark/>
          </w:tcPr>
          <w:p w14:paraId="41675BCE" w14:textId="77777777" w:rsidR="002B29CA" w:rsidRPr="00EE5B77" w:rsidRDefault="002B29CA" w:rsidP="002B29CA">
            <w:pPr>
              <w:spacing w:after="0"/>
              <w:rPr>
                <w:rFonts w:cstheme="minorHAnsi"/>
                <w:szCs w:val="20"/>
              </w:rPr>
            </w:pPr>
            <w:r>
              <w:rPr>
                <w:rFonts w:cstheme="minorHAnsi"/>
                <w:szCs w:val="20"/>
              </w:rPr>
              <w:t>6515</w:t>
            </w:r>
          </w:p>
        </w:tc>
      </w:tr>
      <w:tr w:rsidR="003E14B2" w14:paraId="41675BD2" w14:textId="77777777" w:rsidTr="00490783">
        <w:trPr>
          <w:trHeight w:val="251"/>
        </w:trPr>
        <w:tc>
          <w:tcPr>
            <w:tcW w:w="4681" w:type="dxa"/>
            <w:hideMark/>
          </w:tcPr>
          <w:p w14:paraId="41675BD0" w14:textId="77777777" w:rsidR="002B29CA" w:rsidRDefault="002B29CA" w:rsidP="002B29CA">
            <w:pPr>
              <w:spacing w:after="0"/>
              <w:rPr>
                <w:rFonts w:cstheme="minorHAnsi"/>
                <w:b/>
              </w:rPr>
            </w:pPr>
            <w:r w:rsidRPr="000758A6">
              <w:rPr>
                <w:rFonts w:cstheme="minorHAnsi"/>
                <w:b/>
                <w:szCs w:val="20"/>
              </w:rPr>
              <w:t>NAICS CODE*</w:t>
            </w:r>
          </w:p>
        </w:tc>
        <w:tc>
          <w:tcPr>
            <w:tcW w:w="5250" w:type="dxa"/>
            <w:gridSpan w:val="2"/>
            <w:hideMark/>
          </w:tcPr>
          <w:p w14:paraId="41675BD1" w14:textId="77777777" w:rsidR="002B29CA" w:rsidRPr="00EE5B77" w:rsidRDefault="002B29CA" w:rsidP="002B29CA">
            <w:pPr>
              <w:spacing w:after="0"/>
              <w:rPr>
                <w:rFonts w:cstheme="minorHAnsi"/>
                <w:szCs w:val="20"/>
              </w:rPr>
            </w:pPr>
            <w:r>
              <w:rPr>
                <w:rFonts w:cstheme="minorHAnsi"/>
                <w:szCs w:val="20"/>
              </w:rPr>
              <w:t>339113</w:t>
            </w:r>
          </w:p>
        </w:tc>
      </w:tr>
      <w:tr w:rsidR="003E14B2" w14:paraId="41675BD5" w14:textId="77777777" w:rsidTr="00490783">
        <w:trPr>
          <w:trHeight w:val="251"/>
        </w:trPr>
        <w:tc>
          <w:tcPr>
            <w:tcW w:w="4681" w:type="dxa"/>
            <w:hideMark/>
          </w:tcPr>
          <w:p w14:paraId="41675BD3" w14:textId="77777777" w:rsidR="002B29CA" w:rsidRDefault="002B29CA" w:rsidP="002B29CA">
            <w:pPr>
              <w:spacing w:after="0"/>
              <w:rPr>
                <w:rFonts w:cstheme="minorHAnsi"/>
                <w:b/>
              </w:rPr>
            </w:pPr>
            <w:r w:rsidRPr="000758A6">
              <w:rPr>
                <w:rFonts w:cstheme="minorHAnsi"/>
                <w:b/>
                <w:szCs w:val="20"/>
              </w:rPr>
              <w:t>PLACE OF PERFORMANCE</w:t>
            </w:r>
          </w:p>
        </w:tc>
        <w:tc>
          <w:tcPr>
            <w:tcW w:w="5250" w:type="dxa"/>
            <w:gridSpan w:val="2"/>
            <w:hideMark/>
          </w:tcPr>
          <w:p w14:paraId="41675BD4" w14:textId="77777777" w:rsidR="002B29CA" w:rsidRPr="00EE5B77" w:rsidRDefault="002B29CA" w:rsidP="002B29CA">
            <w:pPr>
              <w:spacing w:after="0"/>
              <w:rPr>
                <w:rFonts w:cstheme="minorHAnsi"/>
                <w:szCs w:val="20"/>
              </w:rPr>
            </w:pPr>
            <w:r>
              <w:rPr>
                <w:rFonts w:cstheme="minorHAnsi"/>
                <w:szCs w:val="20"/>
              </w:rPr>
              <w:t>Philadelphia VA Medical Center</w:t>
            </w:r>
          </w:p>
        </w:tc>
      </w:tr>
      <w:tr w:rsidR="003E14B2" w14:paraId="41675BD8" w14:textId="77777777" w:rsidTr="00490783">
        <w:trPr>
          <w:trHeight w:val="251"/>
        </w:trPr>
        <w:tc>
          <w:tcPr>
            <w:tcW w:w="4681" w:type="dxa"/>
          </w:tcPr>
          <w:p w14:paraId="41675BD6" w14:textId="77777777" w:rsidR="002B29CA" w:rsidRPr="000758A6" w:rsidRDefault="002B29CA" w:rsidP="002B29CA">
            <w:pPr>
              <w:spacing w:after="0"/>
              <w:rPr>
                <w:rFonts w:cstheme="minorHAnsi"/>
                <w:b/>
                <w:szCs w:val="20"/>
              </w:rPr>
            </w:pPr>
          </w:p>
        </w:tc>
        <w:tc>
          <w:tcPr>
            <w:tcW w:w="5250" w:type="dxa"/>
            <w:gridSpan w:val="2"/>
          </w:tcPr>
          <w:p w14:paraId="41675BD7" w14:textId="77777777" w:rsidR="002B29CA" w:rsidRPr="00EE5B77" w:rsidRDefault="002B29CA" w:rsidP="002B29CA">
            <w:pPr>
              <w:spacing w:after="0"/>
              <w:rPr>
                <w:rStyle w:val="AAMSKBFill-InHighlight"/>
                <w:rFonts w:cstheme="minorHAnsi"/>
                <w:color w:val="auto"/>
              </w:rPr>
            </w:pPr>
          </w:p>
        </w:tc>
      </w:tr>
      <w:tr w:rsidR="003E14B2" w14:paraId="41675BDB" w14:textId="77777777" w:rsidTr="00490783">
        <w:trPr>
          <w:trHeight w:val="267"/>
        </w:trPr>
        <w:tc>
          <w:tcPr>
            <w:tcW w:w="4681" w:type="dxa"/>
          </w:tcPr>
          <w:p w14:paraId="41675BD9" w14:textId="77777777" w:rsidR="002B29CA" w:rsidRPr="000758A6" w:rsidRDefault="002B29CA" w:rsidP="002B29CA">
            <w:pPr>
              <w:spacing w:after="0"/>
              <w:rPr>
                <w:rFonts w:cstheme="minorHAnsi"/>
                <w:b/>
                <w:szCs w:val="20"/>
              </w:rPr>
            </w:pPr>
          </w:p>
        </w:tc>
        <w:tc>
          <w:tcPr>
            <w:tcW w:w="5250" w:type="dxa"/>
            <w:gridSpan w:val="2"/>
          </w:tcPr>
          <w:p w14:paraId="41675BDA" w14:textId="77777777" w:rsidR="002B29CA" w:rsidRPr="00EE5B77" w:rsidRDefault="002B29CA" w:rsidP="002B29CA">
            <w:pPr>
              <w:spacing w:after="0"/>
              <w:rPr>
                <w:rStyle w:val="AAMSKBFill-InHighlight"/>
                <w:rFonts w:cstheme="minorHAnsi"/>
                <w:color w:val="auto"/>
              </w:rPr>
            </w:pPr>
          </w:p>
        </w:tc>
      </w:tr>
      <w:tr w:rsidR="003E14B2" w14:paraId="41675BDE" w14:textId="77777777" w:rsidTr="00490783">
        <w:trPr>
          <w:trHeight w:val="251"/>
        </w:trPr>
        <w:tc>
          <w:tcPr>
            <w:tcW w:w="4681" w:type="dxa"/>
          </w:tcPr>
          <w:p w14:paraId="41675BDC" w14:textId="77777777" w:rsidR="002B29CA" w:rsidRPr="000758A6" w:rsidRDefault="002B29CA" w:rsidP="002B29CA">
            <w:pPr>
              <w:spacing w:after="0"/>
              <w:rPr>
                <w:rFonts w:cstheme="minorHAnsi"/>
                <w:b/>
                <w:szCs w:val="20"/>
              </w:rPr>
            </w:pPr>
          </w:p>
        </w:tc>
        <w:tc>
          <w:tcPr>
            <w:tcW w:w="5250" w:type="dxa"/>
            <w:gridSpan w:val="2"/>
          </w:tcPr>
          <w:p w14:paraId="41675BDD" w14:textId="77777777" w:rsidR="002B29CA" w:rsidRPr="00EE5B77" w:rsidRDefault="002B29CA" w:rsidP="002B29CA">
            <w:pPr>
              <w:spacing w:after="0"/>
              <w:rPr>
                <w:rStyle w:val="AAMSKBFill-InHighlight"/>
                <w:rFonts w:cstheme="minorHAnsi"/>
                <w:color w:val="auto"/>
              </w:rPr>
            </w:pPr>
            <w:r>
              <w:rPr>
                <w:rStyle w:val="AAMSKBFill-InHighlight"/>
                <w:rFonts w:cstheme="minorHAnsi"/>
                <w:color w:val="auto"/>
              </w:rPr>
              <w:t>3900 Woodland Ave.</w:t>
            </w:r>
          </w:p>
        </w:tc>
      </w:tr>
      <w:tr w:rsidR="003E14B2" w14:paraId="41675BE1" w14:textId="77777777" w:rsidTr="00490783">
        <w:trPr>
          <w:trHeight w:val="251"/>
        </w:trPr>
        <w:tc>
          <w:tcPr>
            <w:tcW w:w="4681" w:type="dxa"/>
          </w:tcPr>
          <w:p w14:paraId="41675BDF" w14:textId="77777777" w:rsidR="002B29CA" w:rsidRPr="000758A6" w:rsidRDefault="002B29CA" w:rsidP="002B29CA">
            <w:pPr>
              <w:spacing w:after="0"/>
              <w:rPr>
                <w:rFonts w:cstheme="minorHAnsi"/>
                <w:b/>
                <w:szCs w:val="20"/>
              </w:rPr>
            </w:pPr>
          </w:p>
        </w:tc>
        <w:tc>
          <w:tcPr>
            <w:tcW w:w="5250" w:type="dxa"/>
            <w:gridSpan w:val="2"/>
          </w:tcPr>
          <w:p w14:paraId="41675BE0" w14:textId="77777777" w:rsidR="002B29CA" w:rsidRPr="00EE5B77" w:rsidRDefault="002B29CA" w:rsidP="002B29CA">
            <w:pPr>
              <w:spacing w:after="0"/>
              <w:rPr>
                <w:rStyle w:val="AAMSKBFill-InHighlight"/>
                <w:rFonts w:cstheme="minorHAnsi"/>
                <w:color w:val="auto"/>
              </w:rPr>
            </w:pPr>
            <w:r>
              <w:rPr>
                <w:rStyle w:val="AAMSKBFill-InHighlight"/>
                <w:rFonts w:cstheme="minorHAnsi"/>
                <w:color w:val="auto"/>
              </w:rPr>
              <w:t>Philadephia</w:t>
            </w:r>
            <w:r w:rsidRPr="00EE5B77">
              <w:rPr>
                <w:rFonts w:cstheme="minorHAnsi"/>
                <w:szCs w:val="20"/>
              </w:rPr>
              <w:t xml:space="preserve"> </w:t>
            </w:r>
            <w:r>
              <w:rPr>
                <w:rStyle w:val="AAMSKBFill-InHighlight"/>
                <w:rFonts w:cstheme="minorHAnsi"/>
                <w:color w:val="auto"/>
              </w:rPr>
              <w:t>PA</w:t>
            </w:r>
          </w:p>
        </w:tc>
      </w:tr>
      <w:tr w:rsidR="003E14B2" w14:paraId="41675BE4" w14:textId="77777777" w:rsidTr="00490783">
        <w:trPr>
          <w:trHeight w:val="251"/>
        </w:trPr>
        <w:tc>
          <w:tcPr>
            <w:tcW w:w="4681" w:type="dxa"/>
          </w:tcPr>
          <w:p w14:paraId="41675BE2" w14:textId="77777777" w:rsidR="002B29CA" w:rsidRPr="000758A6" w:rsidRDefault="002B29CA" w:rsidP="002B29CA">
            <w:pPr>
              <w:spacing w:after="0"/>
              <w:rPr>
                <w:rFonts w:cstheme="minorHAnsi"/>
                <w:b/>
                <w:szCs w:val="20"/>
              </w:rPr>
            </w:pPr>
            <w:r w:rsidRPr="000758A6">
              <w:rPr>
                <w:rFonts w:cstheme="minorHAnsi"/>
                <w:b/>
                <w:szCs w:val="20"/>
              </w:rPr>
              <w:t>POSTAL CODE</w:t>
            </w:r>
          </w:p>
        </w:tc>
        <w:tc>
          <w:tcPr>
            <w:tcW w:w="5250" w:type="dxa"/>
            <w:gridSpan w:val="2"/>
          </w:tcPr>
          <w:p w14:paraId="41675BE3" w14:textId="77777777" w:rsidR="002B29CA" w:rsidRPr="00EE5B77" w:rsidRDefault="002B29CA" w:rsidP="002B29CA">
            <w:pPr>
              <w:spacing w:after="0"/>
              <w:rPr>
                <w:rStyle w:val="AAMSKBFill-InHighlight"/>
                <w:rFonts w:cstheme="minorHAnsi"/>
                <w:color w:val="auto"/>
              </w:rPr>
            </w:pPr>
            <w:r>
              <w:rPr>
                <w:rStyle w:val="AAMSKBFill-InHighlight"/>
                <w:rFonts w:cstheme="minorHAnsi"/>
                <w:color w:val="auto"/>
              </w:rPr>
              <w:t>19104</w:t>
            </w:r>
          </w:p>
        </w:tc>
      </w:tr>
      <w:tr w:rsidR="003E14B2" w14:paraId="41675BE8" w14:textId="77777777" w:rsidTr="00490783">
        <w:trPr>
          <w:trHeight w:val="519"/>
        </w:trPr>
        <w:tc>
          <w:tcPr>
            <w:tcW w:w="4681" w:type="dxa"/>
          </w:tcPr>
          <w:p w14:paraId="41675BE5" w14:textId="77777777" w:rsidR="002B29CA" w:rsidRPr="000758A6" w:rsidRDefault="002B29CA" w:rsidP="002B29CA">
            <w:pPr>
              <w:spacing w:after="0"/>
              <w:rPr>
                <w:rFonts w:cstheme="minorHAnsi"/>
                <w:b/>
                <w:szCs w:val="20"/>
              </w:rPr>
            </w:pPr>
            <w:r w:rsidRPr="000758A6">
              <w:rPr>
                <w:rFonts w:cstheme="minorHAnsi"/>
                <w:b/>
                <w:szCs w:val="20"/>
              </w:rPr>
              <w:t>COUNTRY</w:t>
            </w:r>
          </w:p>
        </w:tc>
        <w:tc>
          <w:tcPr>
            <w:tcW w:w="5250" w:type="dxa"/>
            <w:gridSpan w:val="2"/>
          </w:tcPr>
          <w:p w14:paraId="41675BE6" w14:textId="77777777" w:rsidR="002B29CA" w:rsidRPr="00EE5B77" w:rsidRDefault="002B29CA" w:rsidP="002B29CA">
            <w:pPr>
              <w:spacing w:after="0"/>
              <w:rPr>
                <w:rStyle w:val="AAMSKBFill-InHighlight"/>
                <w:rFonts w:cstheme="minorHAnsi"/>
                <w:color w:val="auto"/>
              </w:rPr>
            </w:pPr>
          </w:p>
          <w:p w14:paraId="41675BE7" w14:textId="77777777" w:rsidR="002B29CA" w:rsidRPr="00EE5B77" w:rsidRDefault="002B29CA" w:rsidP="002B29CA">
            <w:pPr>
              <w:spacing w:after="0"/>
              <w:rPr>
                <w:rStyle w:val="AAMSKBFill-InHighlight"/>
                <w:rFonts w:cstheme="minorHAnsi"/>
              </w:rPr>
            </w:pPr>
          </w:p>
        </w:tc>
      </w:tr>
    </w:tbl>
    <w:p w14:paraId="41675BE9" w14:textId="77777777" w:rsidR="002B29CA" w:rsidRPr="00AF196F" w:rsidRDefault="002B29CA" w:rsidP="002B29CA">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E14B2" w14:paraId="41675BF0" w14:textId="77777777" w:rsidTr="005B1DDF">
        <w:tc>
          <w:tcPr>
            <w:tcW w:w="4675" w:type="dxa"/>
            <w:hideMark/>
          </w:tcPr>
          <w:p w14:paraId="41675BEA" w14:textId="77777777" w:rsidR="002B29CA" w:rsidRDefault="002B29CA" w:rsidP="002B29CA">
            <w:pPr>
              <w:spacing w:after="0"/>
              <w:rPr>
                <w:rFonts w:cstheme="minorHAnsi"/>
                <w:b/>
              </w:rPr>
            </w:pPr>
            <w:r w:rsidRPr="008F13F6">
              <w:rPr>
                <w:rFonts w:cstheme="minorHAnsi"/>
                <w:b/>
                <w:szCs w:val="20"/>
              </w:rPr>
              <w:t>CONTRACTING OFFICE ADDRESS</w:t>
            </w:r>
          </w:p>
        </w:tc>
        <w:tc>
          <w:tcPr>
            <w:tcW w:w="5243" w:type="dxa"/>
            <w:hideMark/>
          </w:tcPr>
          <w:p w14:paraId="41675BEB"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1675BEC"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EE5B77">
              <w:rPr>
                <w:rStyle w:val="AAMSKBFill-InHighlight"/>
                <w:rFonts w:cstheme="minorHAnsi"/>
              </w:rPr>
              <w:t xml:space="preserve"> </w:t>
            </w:r>
          </w:p>
          <w:p w14:paraId="41675BED" w14:textId="77777777" w:rsidR="002B29CA" w:rsidRPr="00EE5B77" w:rsidRDefault="002B29CA" w:rsidP="002B29CA">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41675BEE"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41675BEF" w14:textId="77777777" w:rsidR="002B29CA" w:rsidRPr="00EE5B77" w:rsidRDefault="002B29CA" w:rsidP="002B29CA">
            <w:pPr>
              <w:spacing w:after="0"/>
              <w:rPr>
                <w:rFonts w:cstheme="minorHAnsi"/>
              </w:rPr>
            </w:pPr>
            <w:r w:rsidRPr="00EE5B77">
              <w:rPr>
                <w:rStyle w:val="AAMSKBFill-InHighlight"/>
                <w:rFonts w:cstheme="minorHAnsi"/>
                <w:color w:val="auto"/>
              </w:rPr>
              <w:t xml:space="preserve"> </w:t>
            </w:r>
          </w:p>
        </w:tc>
      </w:tr>
      <w:tr w:rsidR="003E14B2" w14:paraId="41675BFA" w14:textId="77777777" w:rsidTr="005B1DDF">
        <w:tc>
          <w:tcPr>
            <w:tcW w:w="4675" w:type="dxa"/>
            <w:hideMark/>
          </w:tcPr>
          <w:p w14:paraId="41675BF1" w14:textId="77777777" w:rsidR="002B29CA" w:rsidRPr="008F13F6" w:rsidRDefault="002B29CA" w:rsidP="002B29CA">
            <w:pPr>
              <w:spacing w:after="0"/>
              <w:rPr>
                <w:rFonts w:cstheme="minorHAnsi"/>
                <w:b/>
                <w:szCs w:val="20"/>
              </w:rPr>
            </w:pPr>
            <w:r w:rsidRPr="008F13F6">
              <w:rPr>
                <w:rFonts w:cstheme="minorHAnsi"/>
                <w:b/>
                <w:szCs w:val="20"/>
              </w:rPr>
              <w:t>POINT OF CONTACT*</w:t>
            </w:r>
          </w:p>
          <w:p w14:paraId="41675BF2" w14:textId="77777777" w:rsidR="002B29CA" w:rsidRDefault="002B29CA" w:rsidP="002B29CA">
            <w:pPr>
              <w:spacing w:after="0"/>
              <w:rPr>
                <w:rFonts w:cstheme="minorHAnsi"/>
                <w:b/>
              </w:rPr>
            </w:pPr>
          </w:p>
        </w:tc>
        <w:tc>
          <w:tcPr>
            <w:tcW w:w="5243" w:type="dxa"/>
            <w:hideMark/>
          </w:tcPr>
          <w:p w14:paraId="41675BF3"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41675BF4"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41675BF5"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41675BF6" w14:textId="77777777" w:rsidR="002B29CA" w:rsidRPr="00EE5B77" w:rsidRDefault="002B29CA" w:rsidP="002B29CA">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41675BF7" w14:textId="77777777" w:rsidR="002B29CA" w:rsidRPr="00EE5B77" w:rsidRDefault="002B29CA" w:rsidP="002B29CA">
            <w:pPr>
              <w:spacing w:after="0"/>
              <w:rPr>
                <w:rFonts w:eastAsiaTheme="minorHAnsi" w:cstheme="minorHAnsi"/>
                <w:szCs w:val="20"/>
                <w:bdr w:val="none" w:sz="0" w:space="0" w:color="auto" w:frame="1"/>
              </w:rPr>
            </w:pPr>
          </w:p>
          <w:p w14:paraId="41675BF8" w14:textId="77777777" w:rsidR="002B29CA" w:rsidRPr="00EE5B77" w:rsidRDefault="002B29CA" w:rsidP="002B29CA">
            <w:pPr>
              <w:spacing w:after="0"/>
              <w:rPr>
                <w:rStyle w:val="AAMSKBFill-InHighlight"/>
                <w:rFonts w:cstheme="minorHAnsi"/>
                <w:color w:val="auto"/>
              </w:rPr>
            </w:pPr>
          </w:p>
          <w:p w14:paraId="41675BF9" w14:textId="77777777" w:rsidR="002B29CA" w:rsidRPr="00EE5B77" w:rsidRDefault="002B29CA" w:rsidP="002B29CA">
            <w:pPr>
              <w:spacing w:after="0"/>
              <w:rPr>
                <w:rFonts w:cstheme="minorHAnsi"/>
                <w:szCs w:val="20"/>
              </w:rPr>
            </w:pPr>
          </w:p>
        </w:tc>
      </w:tr>
    </w:tbl>
    <w:p w14:paraId="41675BFB" w14:textId="77777777" w:rsidR="002B29CA" w:rsidRPr="00AF196F" w:rsidRDefault="002B29CA" w:rsidP="002B29CA">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E14B2" w14:paraId="41675BFE" w14:textId="77777777" w:rsidTr="005B1DDF">
        <w:tc>
          <w:tcPr>
            <w:tcW w:w="4675" w:type="dxa"/>
            <w:hideMark/>
          </w:tcPr>
          <w:p w14:paraId="41675BFC" w14:textId="77777777" w:rsidR="002B29CA" w:rsidRPr="00D82575" w:rsidRDefault="002B29CA" w:rsidP="002B29CA">
            <w:pPr>
              <w:spacing w:after="0"/>
              <w:rPr>
                <w:rFonts w:cstheme="minorHAnsi"/>
                <w:b/>
              </w:rPr>
            </w:pPr>
            <w:r w:rsidRPr="00D82575">
              <w:rPr>
                <w:rFonts w:cstheme="minorHAnsi"/>
                <w:b/>
              </w:rPr>
              <w:t>AGENCY’S URL</w:t>
            </w:r>
          </w:p>
        </w:tc>
        <w:tc>
          <w:tcPr>
            <w:tcW w:w="5243" w:type="dxa"/>
            <w:hideMark/>
          </w:tcPr>
          <w:p w14:paraId="41675BFD" w14:textId="77777777" w:rsidR="002B29CA" w:rsidRPr="00D82575" w:rsidRDefault="002B29CA" w:rsidP="002B29CA">
            <w:pPr>
              <w:spacing w:after="0"/>
              <w:rPr>
                <w:rFonts w:cstheme="minorHAnsi"/>
              </w:rPr>
            </w:pPr>
            <w:r>
              <w:rPr>
                <w:rFonts w:cstheme="minorHAnsi"/>
              </w:rPr>
              <w:t>https://www.va.gov/philadelphia-health-care/</w:t>
            </w:r>
          </w:p>
        </w:tc>
      </w:tr>
      <w:tr w:rsidR="003E14B2" w14:paraId="41675C01" w14:textId="77777777" w:rsidTr="005B1DDF">
        <w:tc>
          <w:tcPr>
            <w:tcW w:w="4675" w:type="dxa"/>
            <w:hideMark/>
          </w:tcPr>
          <w:p w14:paraId="41675BFF" w14:textId="77777777" w:rsidR="002B29CA" w:rsidRPr="00D82575" w:rsidRDefault="002B29CA" w:rsidP="002B29CA">
            <w:pPr>
              <w:spacing w:after="0"/>
              <w:rPr>
                <w:rFonts w:cstheme="minorHAnsi"/>
                <w:b/>
              </w:rPr>
            </w:pPr>
            <w:r w:rsidRPr="00D82575">
              <w:rPr>
                <w:rFonts w:cstheme="minorHAnsi"/>
                <w:b/>
              </w:rPr>
              <w:t>URL DESCRIPTION</w:t>
            </w:r>
          </w:p>
        </w:tc>
        <w:tc>
          <w:tcPr>
            <w:tcW w:w="5243" w:type="dxa"/>
            <w:hideMark/>
          </w:tcPr>
          <w:p w14:paraId="41675C00" w14:textId="77777777" w:rsidR="002B29CA" w:rsidRPr="00D82575" w:rsidRDefault="002B29CA" w:rsidP="002B29CA">
            <w:pPr>
              <w:spacing w:after="0"/>
              <w:rPr>
                <w:rFonts w:cstheme="minorHAnsi"/>
                <w:szCs w:val="20"/>
              </w:rPr>
            </w:pPr>
            <w:r>
              <w:rPr>
                <w:rFonts w:cstheme="minorHAnsi"/>
                <w:szCs w:val="20"/>
              </w:rPr>
              <w:t>Philadelphia VA Medical Center</w:t>
            </w:r>
          </w:p>
        </w:tc>
      </w:tr>
      <w:tr w:rsidR="003E14B2" w14:paraId="41675C04" w14:textId="77777777" w:rsidTr="005B1DDF">
        <w:tc>
          <w:tcPr>
            <w:tcW w:w="4675" w:type="dxa"/>
            <w:hideMark/>
          </w:tcPr>
          <w:p w14:paraId="41675C02" w14:textId="77777777" w:rsidR="002B29CA" w:rsidRPr="00D82575" w:rsidRDefault="002B29CA" w:rsidP="002B29CA">
            <w:pPr>
              <w:spacing w:after="0"/>
              <w:rPr>
                <w:rFonts w:cstheme="minorHAnsi"/>
                <w:b/>
              </w:rPr>
            </w:pPr>
            <w:r w:rsidRPr="00D82575">
              <w:rPr>
                <w:rFonts w:cstheme="minorHAnsi"/>
                <w:b/>
              </w:rPr>
              <w:t>AGENCY CONTACT’S EMAIL ADDRESS</w:t>
            </w:r>
          </w:p>
        </w:tc>
        <w:tc>
          <w:tcPr>
            <w:tcW w:w="5243" w:type="dxa"/>
            <w:hideMark/>
          </w:tcPr>
          <w:p w14:paraId="41675C03" w14:textId="77777777" w:rsidR="002B29CA" w:rsidRPr="00D82575" w:rsidRDefault="002B29CA" w:rsidP="002B29CA">
            <w:pPr>
              <w:spacing w:after="0"/>
              <w:rPr>
                <w:rFonts w:cstheme="minorHAnsi"/>
                <w:szCs w:val="20"/>
              </w:rPr>
            </w:pPr>
            <w:r>
              <w:rPr>
                <w:rFonts w:cstheme="minorHAnsi"/>
                <w:szCs w:val="20"/>
              </w:rPr>
              <w:t>andrew.taylor3@va.gov</w:t>
            </w:r>
          </w:p>
        </w:tc>
      </w:tr>
      <w:tr w:rsidR="003E14B2" w14:paraId="41675C07" w14:textId="77777777" w:rsidTr="005B1DDF">
        <w:tc>
          <w:tcPr>
            <w:tcW w:w="4675" w:type="dxa"/>
            <w:hideMark/>
          </w:tcPr>
          <w:p w14:paraId="41675C05" w14:textId="77777777" w:rsidR="002B29CA" w:rsidRPr="00D82575" w:rsidRDefault="002B29CA" w:rsidP="002B29CA">
            <w:pPr>
              <w:spacing w:after="0"/>
              <w:rPr>
                <w:rFonts w:cstheme="minorHAnsi"/>
                <w:b/>
              </w:rPr>
            </w:pPr>
            <w:r w:rsidRPr="00D82575">
              <w:rPr>
                <w:rFonts w:cstheme="minorHAnsi"/>
                <w:b/>
              </w:rPr>
              <w:t>EMAIL DESCRIPTION</w:t>
            </w:r>
          </w:p>
        </w:tc>
        <w:tc>
          <w:tcPr>
            <w:tcW w:w="5243" w:type="dxa"/>
            <w:hideMark/>
          </w:tcPr>
          <w:p w14:paraId="41675C06" w14:textId="77777777" w:rsidR="002B29CA" w:rsidRPr="00D82575" w:rsidRDefault="002B29CA" w:rsidP="002B29CA">
            <w:pPr>
              <w:spacing w:after="0"/>
              <w:rPr>
                <w:rFonts w:cstheme="minorHAnsi"/>
                <w:szCs w:val="20"/>
              </w:rPr>
            </w:pPr>
            <w:r>
              <w:rPr>
                <w:rFonts w:cstheme="minorHAnsi"/>
                <w:szCs w:val="20"/>
              </w:rPr>
              <w:t>Andrew Taylor</w:t>
            </w:r>
          </w:p>
        </w:tc>
      </w:tr>
    </w:tbl>
    <w:p w14:paraId="41675C08" w14:textId="77777777" w:rsidR="002B29CA" w:rsidRDefault="002B29C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1675C09" w14:textId="77777777" w:rsidR="002B29CA" w:rsidRPr="00AF196F" w:rsidRDefault="002B29C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1675C0A" w14:textId="77777777" w:rsidR="002B29CA" w:rsidRDefault="002B29CA" w:rsidP="00E6298E">
      <w:pPr>
        <w:jc w:val="center"/>
      </w:pPr>
      <w:r>
        <w:t>Statement of Need</w:t>
      </w:r>
      <w:r w:rsidRPr="00963911">
        <w:t xml:space="preserve"> </w:t>
      </w:r>
    </w:p>
    <w:p w14:paraId="41675C0B" w14:textId="77777777" w:rsidR="002B29CA" w:rsidRDefault="002B29CA" w:rsidP="00963911">
      <w:pPr>
        <w:jc w:val="center"/>
      </w:pPr>
      <w:r w:rsidRPr="00963911">
        <w:t>Patient Information Center Philips iX Upgrade</w:t>
      </w:r>
    </w:p>
    <w:p w14:paraId="41675C0C" w14:textId="77777777" w:rsidR="002B29CA" w:rsidRDefault="002B29CA" w:rsidP="00246E36">
      <w:pPr>
        <w:pStyle w:val="ListParagraph"/>
        <w:numPr>
          <w:ilvl w:val="0"/>
          <w:numId w:val="1"/>
        </w:numPr>
      </w:pPr>
      <w:r w:rsidRPr="001311CD">
        <w:rPr>
          <w:b/>
          <w:bCs/>
        </w:rPr>
        <w:t>Background</w:t>
      </w:r>
      <w:r w:rsidRPr="001311CD">
        <w:rPr>
          <w:b/>
          <w:bCs/>
        </w:rPr>
        <w:t>:</w:t>
      </w:r>
      <w:r>
        <w:t xml:space="preserve"> The</w:t>
      </w:r>
      <w:r>
        <w:t xml:space="preserve"> Corporal </w:t>
      </w:r>
      <w:r>
        <w:t>Michael</w:t>
      </w:r>
      <w:r>
        <w:t xml:space="preserve"> J. Cre</w:t>
      </w:r>
      <w:r>
        <w:t>s</w:t>
      </w:r>
      <w:r>
        <w:t xml:space="preserve">cenz VA Medical Center at 3900 Woodland Ave. Philadelphia, PA 19104 provides outpatient, inpatient, and skilled nursing services to veterans. </w:t>
      </w:r>
    </w:p>
    <w:p w14:paraId="41675C0D" w14:textId="77777777" w:rsidR="002B29CA" w:rsidRDefault="002B29CA" w:rsidP="00963911">
      <w:pPr>
        <w:pStyle w:val="ListParagraph"/>
        <w:ind w:left="360"/>
      </w:pPr>
    </w:p>
    <w:p w14:paraId="41675C0E" w14:textId="77777777" w:rsidR="002B29CA" w:rsidRDefault="002B29CA" w:rsidP="00963911">
      <w:pPr>
        <w:pStyle w:val="ListParagraph"/>
        <w:numPr>
          <w:ilvl w:val="0"/>
          <w:numId w:val="1"/>
        </w:numPr>
        <w:spacing w:after="0" w:line="240" w:lineRule="auto"/>
      </w:pPr>
      <w:r w:rsidRPr="00090AEC">
        <w:rPr>
          <w:b/>
          <w:bCs/>
        </w:rPr>
        <w:t>Requirement</w:t>
      </w:r>
      <w:r w:rsidRPr="00090AEC">
        <w:rPr>
          <w:b/>
          <w:bCs/>
        </w:rPr>
        <w:t>:</w:t>
      </w:r>
      <w:r>
        <w:t xml:space="preserve"> </w:t>
      </w:r>
      <w:r w:rsidRPr="00090AEC">
        <w:t>Philips Medical has introduced the newest version of its physiological monitoring software. The existing version will no longer be supported after December 31, 2025. To maintain safe and effective patient monitoring and connectivity, upgrading is crucial. This system enables the smooth transfer of patient data directly to the EMR from admission through discharge, including during transport. It is simply an updated version of the software currently used in the facility and is compatible with our existing e</w:t>
      </w:r>
      <w:r w:rsidRPr="00090AEC">
        <w:t>quipment.</w:t>
      </w:r>
    </w:p>
    <w:p w14:paraId="41675C0F" w14:textId="77777777" w:rsidR="002B29CA" w:rsidRDefault="002B29CA" w:rsidP="00963911">
      <w:pPr>
        <w:pStyle w:val="ListParagraph"/>
        <w:spacing w:after="0" w:line="240" w:lineRule="auto"/>
        <w:ind w:left="360"/>
      </w:pPr>
    </w:p>
    <w:p w14:paraId="41675C10" w14:textId="77777777" w:rsidR="002B29CA" w:rsidRDefault="002B29CA" w:rsidP="00963911">
      <w:pPr>
        <w:pStyle w:val="ListParagraph"/>
        <w:numPr>
          <w:ilvl w:val="0"/>
          <w:numId w:val="1"/>
        </w:numPr>
        <w:spacing w:after="0" w:line="240" w:lineRule="auto"/>
      </w:pPr>
      <w:r w:rsidRPr="00840F62">
        <w:rPr>
          <w:b/>
          <w:bCs/>
        </w:rPr>
        <w:t xml:space="preserve">Specific Task: </w:t>
      </w:r>
      <w:r>
        <w:t>The contractor will provide unlimited emergency repair and call-back repair services to include parts, labor, travel and other materials for the following equipment.</w:t>
      </w:r>
    </w:p>
    <w:p w14:paraId="41675C11" w14:textId="77777777" w:rsidR="002B29CA" w:rsidRPr="00675521" w:rsidRDefault="002B29CA" w:rsidP="00840F62">
      <w:pPr>
        <w:pStyle w:val="ListParagraph"/>
        <w:ind w:left="360"/>
      </w:pPr>
    </w:p>
    <w:p w14:paraId="41675C12" w14:textId="77777777" w:rsidR="002B29CA" w:rsidRDefault="002B29CA" w:rsidP="00963911">
      <w:pPr>
        <w:pStyle w:val="ListParagraph"/>
        <w:numPr>
          <w:ilvl w:val="0"/>
          <w:numId w:val="1"/>
        </w:numPr>
        <w:spacing w:after="0" w:line="240" w:lineRule="auto"/>
      </w:pPr>
      <w:r w:rsidRPr="00C42EA4">
        <w:rPr>
          <w:b/>
          <w:bCs/>
        </w:rPr>
        <w:t xml:space="preserve">Requirements: </w:t>
      </w:r>
      <w:r w:rsidRPr="00C42EA4">
        <w:t xml:space="preserve">The </w:t>
      </w:r>
      <w:r w:rsidRPr="00C42EA4">
        <w:t xml:space="preserve">Philips Patient Information Center Ix 4 upgrade </w:t>
      </w:r>
      <w:r w:rsidRPr="00C42EA4">
        <w:t>is essential because of its distinctive integration capabilities with our current infrastructure. As the exclusive manufacturer and distributor of the PIC Ix platform, Philips plays a vital role in our patient monitoring and clinical informatics systems. The Philips PIC Ix 4 system allows for seamless integration with our existing Philips bedside monitors, telemetry systems, and centralized monitoring solutions. Consequently, the Philips PIC Ix 4 basis to guarantee compatibility, reduce risk, and ensure ope</w:t>
      </w:r>
      <w:r w:rsidRPr="00C42EA4">
        <w:t>rational continuity.</w:t>
      </w:r>
      <w:r>
        <w:t xml:space="preserve">  No alternative upgrade or replacement of the system would outweigh the cost of replacement at this time. </w:t>
      </w:r>
    </w:p>
    <w:p w14:paraId="41675C13" w14:textId="77777777" w:rsidR="002B29CA" w:rsidRDefault="002B29CA" w:rsidP="00963911">
      <w:pPr>
        <w:spacing w:after="0" w:line="240" w:lineRule="auto"/>
      </w:pPr>
    </w:p>
    <w:p w14:paraId="41675C14" w14:textId="77777777" w:rsidR="002B29CA" w:rsidRDefault="002B29CA" w:rsidP="00963911">
      <w:pPr>
        <w:pStyle w:val="ListParagraph"/>
        <w:numPr>
          <w:ilvl w:val="0"/>
          <w:numId w:val="1"/>
        </w:numPr>
        <w:spacing w:after="0" w:line="240" w:lineRule="auto"/>
      </w:pPr>
      <w:r w:rsidRPr="002B2475">
        <w:rPr>
          <w:b/>
          <w:bCs/>
        </w:rPr>
        <w:t>Facility Access:</w:t>
      </w:r>
      <w:r>
        <w:t xml:space="preserve">  If the Contractor needs to send their employees to the site to deliver and/or install the equipment please contact the VA Medical Center, Bio-med department to schedule visits and installments.  </w:t>
      </w:r>
    </w:p>
    <w:p w14:paraId="41675C15" w14:textId="77777777" w:rsidR="002B29CA" w:rsidRDefault="002B29CA" w:rsidP="003871C0">
      <w:pPr>
        <w:pStyle w:val="ListParagraph"/>
        <w:ind w:left="360"/>
      </w:pPr>
    </w:p>
    <w:p w14:paraId="41675C16" w14:textId="77777777" w:rsidR="002B29CA" w:rsidRDefault="002B29CA" w:rsidP="001C68E2">
      <w:pPr>
        <w:pStyle w:val="ListParagraph"/>
        <w:numPr>
          <w:ilvl w:val="0"/>
          <w:numId w:val="1"/>
        </w:numPr>
      </w:pPr>
      <w:r w:rsidRPr="001311CD">
        <w:rPr>
          <w:b/>
          <w:bCs/>
        </w:rPr>
        <w:t>Delivery Instructions:</w:t>
      </w:r>
      <w:r>
        <w:t xml:space="preserve"> The delivery address and shipment </w:t>
      </w:r>
      <w:r>
        <w:t>are</w:t>
      </w:r>
      <w:r>
        <w:t xml:space="preserve"> as follows</w:t>
      </w:r>
    </w:p>
    <w:p w14:paraId="41675C17" w14:textId="77777777" w:rsidR="002B29CA" w:rsidRDefault="002B29CA" w:rsidP="005329B2">
      <w:pPr>
        <w:pStyle w:val="ListParagraph"/>
        <w:ind w:left="360" w:firstLine="360"/>
        <w:rPr>
          <w:b/>
          <w:bCs/>
        </w:rPr>
      </w:pPr>
      <w:r>
        <w:rPr>
          <w:b/>
          <w:bCs/>
        </w:rPr>
        <w:t>The Corporal Michael J. Crescenz VA Medical Center</w:t>
      </w:r>
    </w:p>
    <w:p w14:paraId="41675C18" w14:textId="77777777" w:rsidR="002B29CA" w:rsidRDefault="002B29CA" w:rsidP="005329B2">
      <w:pPr>
        <w:pStyle w:val="ListParagraph"/>
        <w:ind w:left="360" w:firstLine="360"/>
        <w:rPr>
          <w:b/>
          <w:bCs/>
        </w:rPr>
      </w:pPr>
      <w:r>
        <w:rPr>
          <w:b/>
          <w:bCs/>
        </w:rPr>
        <w:t>3900 Woodland Ave. Philadelphia, PA 19104</w:t>
      </w:r>
    </w:p>
    <w:p w14:paraId="41675C19" w14:textId="77777777" w:rsidR="002B29CA" w:rsidRDefault="002B29CA" w:rsidP="005329B2">
      <w:pPr>
        <w:pStyle w:val="ListParagraph"/>
        <w:ind w:left="360" w:firstLine="360"/>
        <w:rPr>
          <w:b/>
          <w:bCs/>
        </w:rPr>
      </w:pPr>
      <w:r>
        <w:rPr>
          <w:b/>
          <w:bCs/>
        </w:rPr>
        <w:t>Warehouse loading dock</w:t>
      </w:r>
    </w:p>
    <w:p w14:paraId="41675C1A" w14:textId="77777777" w:rsidR="002B29CA" w:rsidRDefault="002B29CA" w:rsidP="005329B2">
      <w:pPr>
        <w:pStyle w:val="ListParagraph"/>
        <w:ind w:left="360" w:firstLine="360"/>
        <w:rPr>
          <w:b/>
          <w:bCs/>
        </w:rPr>
      </w:pPr>
      <w:r>
        <w:rPr>
          <w:b/>
          <w:bCs/>
        </w:rPr>
        <w:t>Hours of operations: 7:00 am – 3:</w:t>
      </w:r>
      <w:r>
        <w:rPr>
          <w:b/>
          <w:bCs/>
        </w:rPr>
        <w:t>0</w:t>
      </w:r>
      <w:r>
        <w:rPr>
          <w:b/>
          <w:bCs/>
        </w:rPr>
        <w:t>0 pm.</w:t>
      </w:r>
    </w:p>
    <w:p w14:paraId="41675C1B" w14:textId="77777777" w:rsidR="002B29CA" w:rsidRDefault="002B29CA" w:rsidP="005329B2">
      <w:pPr>
        <w:pStyle w:val="ListParagraph"/>
        <w:ind w:left="360" w:firstLine="360"/>
        <w:rPr>
          <w:b/>
          <w:bCs/>
        </w:rPr>
      </w:pPr>
      <w:r>
        <w:rPr>
          <w:b/>
          <w:bCs/>
        </w:rPr>
        <w:t xml:space="preserve">Phone# 215-823-5800 ext. </w:t>
      </w:r>
      <w:r>
        <w:rPr>
          <w:b/>
          <w:bCs/>
        </w:rPr>
        <w:t>20-</w:t>
      </w:r>
      <w:r>
        <w:rPr>
          <w:b/>
          <w:bCs/>
        </w:rPr>
        <w:t>2214</w:t>
      </w:r>
      <w:r>
        <w:rPr>
          <w:b/>
          <w:bCs/>
        </w:rPr>
        <w:t>.</w:t>
      </w:r>
    </w:p>
    <w:p w14:paraId="41675C1C" w14:textId="77777777" w:rsidR="002B29CA" w:rsidRDefault="002B29CA" w:rsidP="005329B2">
      <w:pPr>
        <w:pStyle w:val="ListParagraph"/>
        <w:ind w:left="360" w:firstLine="360"/>
      </w:pPr>
      <w:r>
        <w:rPr>
          <w:b/>
          <w:bCs/>
        </w:rPr>
        <w:t xml:space="preserve"> </w:t>
      </w:r>
    </w:p>
    <w:p w14:paraId="41675C1D" w14:textId="77777777" w:rsidR="002B29CA" w:rsidRDefault="002B29CA" w:rsidP="001311CD">
      <w:pPr>
        <w:pStyle w:val="ListParagraph"/>
        <w:numPr>
          <w:ilvl w:val="0"/>
          <w:numId w:val="1"/>
        </w:numPr>
      </w:pPr>
      <w:r w:rsidRPr="00DE5149">
        <w:rPr>
          <w:b/>
          <w:bCs/>
        </w:rPr>
        <w:t>Other special requirements or situations</w:t>
      </w:r>
      <w:r>
        <w:t xml:space="preserve"> </w:t>
      </w:r>
      <w:r w:rsidRPr="00DE5149">
        <w:t>The Contractor should be mindful of certain situations that could impact their ability to deliver the equipment or carry out the necessary installation or other required services. This may include vaccine requirements, TB testing results, and completion of mandatory training such as safety, privacy, and IT security.</w:t>
      </w:r>
    </w:p>
    <w:p w14:paraId="41675C1E" w14:textId="77777777" w:rsidR="003E14B2" w:rsidRDefault="002B29CA" w:rsidP="00A148BE">
      <w:pPr>
        <w:jc w:val="center"/>
      </w:pPr>
      <w:r>
        <w:t>End of Document</w:t>
      </w:r>
    </w:p>
    <w:sectPr w:rsidR="003E14B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5C2F" w14:textId="77777777" w:rsidR="002B29CA" w:rsidRDefault="002B29CA">
      <w:pPr>
        <w:spacing w:after="0" w:line="240" w:lineRule="auto"/>
      </w:pPr>
      <w:r>
        <w:separator/>
      </w:r>
    </w:p>
  </w:endnote>
  <w:endnote w:type="continuationSeparator" w:id="0">
    <w:p w14:paraId="41675C31" w14:textId="77777777" w:rsidR="002B29CA" w:rsidRDefault="002B2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E14B2" w14:paraId="41675C22" w14:textId="77777777" w:rsidTr="00A93DAB">
      <w:tc>
        <w:tcPr>
          <w:tcW w:w="4788" w:type="dxa"/>
        </w:tcPr>
        <w:p w14:paraId="41675C20" w14:textId="77777777" w:rsidR="002B29CA" w:rsidRDefault="002B29CA" w:rsidP="00240FCD">
          <w:pPr>
            <w:pStyle w:val="Footer"/>
          </w:pPr>
        </w:p>
      </w:tc>
      <w:tc>
        <w:tcPr>
          <w:tcW w:w="4788" w:type="dxa"/>
        </w:tcPr>
        <w:p w14:paraId="41675C21" w14:textId="77777777" w:rsidR="002B29CA" w:rsidRDefault="002B29CA" w:rsidP="00240FCD">
          <w:pPr>
            <w:pStyle w:val="Footer"/>
            <w:jc w:val="right"/>
          </w:pPr>
          <w:proofErr w:type="spellStart"/>
          <w:r>
            <w:t>Presolicitation</w:t>
          </w:r>
          <w:proofErr w:type="spellEnd"/>
          <w:r>
            <w:t xml:space="preserve"> Notice</w:t>
          </w:r>
        </w:p>
      </w:tc>
    </w:tr>
  </w:tbl>
  <w:p w14:paraId="41675C23" w14:textId="77777777" w:rsidR="002B29CA" w:rsidRPr="00240FCD" w:rsidRDefault="002B29CA" w:rsidP="00240FCD">
    <w:pPr>
      <w:pStyle w:val="Footer"/>
    </w:pPr>
  </w:p>
  <w:p w14:paraId="41675C24" w14:textId="77777777" w:rsidR="003E14B2" w:rsidRDefault="002B29C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E14B2" w14:paraId="41675C28" w14:textId="77777777" w:rsidTr="009B0DC6">
      <w:tc>
        <w:tcPr>
          <w:tcW w:w="4788" w:type="dxa"/>
        </w:tcPr>
        <w:p w14:paraId="41675C26" w14:textId="77777777" w:rsidR="002B29CA" w:rsidRDefault="002B29CA">
          <w:pPr>
            <w:pStyle w:val="Footer"/>
          </w:pPr>
          <w:r>
            <w:t>*=Required Field</w:t>
          </w:r>
        </w:p>
      </w:tc>
      <w:tc>
        <w:tcPr>
          <w:tcW w:w="4788" w:type="dxa"/>
        </w:tcPr>
        <w:p w14:paraId="41675C27" w14:textId="77777777" w:rsidR="002B29CA" w:rsidRDefault="002B29CA" w:rsidP="009B0DC6">
          <w:pPr>
            <w:pStyle w:val="Footer"/>
            <w:jc w:val="right"/>
          </w:pPr>
          <w:proofErr w:type="spellStart"/>
          <w:r>
            <w:t>Presolicitation</w:t>
          </w:r>
          <w:proofErr w:type="spellEnd"/>
          <w:r>
            <w:t xml:space="preserve"> Notice</w:t>
          </w:r>
        </w:p>
      </w:tc>
    </w:tr>
  </w:tbl>
  <w:p w14:paraId="41675C29" w14:textId="77777777" w:rsidR="002B29CA" w:rsidRPr="00041EE5" w:rsidRDefault="002B29CA" w:rsidP="009B0DC6">
    <w:pPr>
      <w:pStyle w:val="Footer"/>
    </w:pPr>
  </w:p>
  <w:p w14:paraId="41675C2A" w14:textId="77777777" w:rsidR="003E14B2" w:rsidRDefault="002B29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75C2B" w14:textId="77777777" w:rsidR="002B29CA" w:rsidRDefault="002B29CA">
      <w:pPr>
        <w:spacing w:after="0" w:line="240" w:lineRule="auto"/>
      </w:pPr>
      <w:r>
        <w:separator/>
      </w:r>
    </w:p>
  </w:footnote>
  <w:footnote w:type="continuationSeparator" w:id="0">
    <w:p w14:paraId="41675C2D" w14:textId="77777777" w:rsidR="002B29CA" w:rsidRDefault="002B2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5C1F" w14:textId="77777777" w:rsidR="002B29CA" w:rsidRPr="000758A6" w:rsidRDefault="002B29C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5C25" w14:textId="77777777" w:rsidR="002B29CA" w:rsidRPr="000F59BB" w:rsidRDefault="002B29C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B268A"/>
    <w:multiLevelType w:val="hybridMultilevel"/>
    <w:tmpl w:val="8688B0A4"/>
    <w:lvl w:ilvl="0" w:tplc="0AA2578A">
      <w:start w:val="1"/>
      <w:numFmt w:val="decimal"/>
      <w:lvlText w:val="%1."/>
      <w:lvlJc w:val="left"/>
      <w:pPr>
        <w:ind w:left="360" w:hanging="360"/>
      </w:pPr>
      <w:rPr>
        <w:rFonts w:hint="default"/>
      </w:rPr>
    </w:lvl>
    <w:lvl w:ilvl="1" w:tplc="C472D968">
      <w:start w:val="1"/>
      <w:numFmt w:val="lowerLetter"/>
      <w:lvlText w:val="%2."/>
      <w:lvlJc w:val="left"/>
      <w:pPr>
        <w:ind w:left="1440" w:hanging="360"/>
      </w:pPr>
    </w:lvl>
    <w:lvl w:ilvl="2" w:tplc="F70AED34" w:tentative="1">
      <w:start w:val="1"/>
      <w:numFmt w:val="lowerRoman"/>
      <w:lvlText w:val="%3."/>
      <w:lvlJc w:val="right"/>
      <w:pPr>
        <w:ind w:left="2160" w:hanging="180"/>
      </w:pPr>
    </w:lvl>
    <w:lvl w:ilvl="3" w:tplc="86469116" w:tentative="1">
      <w:start w:val="1"/>
      <w:numFmt w:val="decimal"/>
      <w:lvlText w:val="%4."/>
      <w:lvlJc w:val="left"/>
      <w:pPr>
        <w:ind w:left="2880" w:hanging="360"/>
      </w:pPr>
    </w:lvl>
    <w:lvl w:ilvl="4" w:tplc="687E3B06" w:tentative="1">
      <w:start w:val="1"/>
      <w:numFmt w:val="lowerLetter"/>
      <w:lvlText w:val="%5."/>
      <w:lvlJc w:val="left"/>
      <w:pPr>
        <w:ind w:left="3600" w:hanging="360"/>
      </w:pPr>
    </w:lvl>
    <w:lvl w:ilvl="5" w:tplc="A2480CBE" w:tentative="1">
      <w:start w:val="1"/>
      <w:numFmt w:val="lowerRoman"/>
      <w:lvlText w:val="%6."/>
      <w:lvlJc w:val="right"/>
      <w:pPr>
        <w:ind w:left="4320" w:hanging="180"/>
      </w:pPr>
    </w:lvl>
    <w:lvl w:ilvl="6" w:tplc="332A4810" w:tentative="1">
      <w:start w:val="1"/>
      <w:numFmt w:val="decimal"/>
      <w:lvlText w:val="%7."/>
      <w:lvlJc w:val="left"/>
      <w:pPr>
        <w:ind w:left="5040" w:hanging="360"/>
      </w:pPr>
    </w:lvl>
    <w:lvl w:ilvl="7" w:tplc="F050B76A" w:tentative="1">
      <w:start w:val="1"/>
      <w:numFmt w:val="lowerLetter"/>
      <w:lvlText w:val="%8."/>
      <w:lvlJc w:val="left"/>
      <w:pPr>
        <w:ind w:left="5760" w:hanging="360"/>
      </w:pPr>
    </w:lvl>
    <w:lvl w:ilvl="8" w:tplc="CE00658E" w:tentative="1">
      <w:start w:val="1"/>
      <w:numFmt w:val="lowerRoman"/>
      <w:lvlText w:val="%9."/>
      <w:lvlJc w:val="right"/>
      <w:pPr>
        <w:ind w:left="6480" w:hanging="180"/>
      </w:pPr>
    </w:lvl>
  </w:abstractNum>
  <w:num w:numId="1" w16cid:durableId="162372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14B2"/>
    <w:rsid w:val="002B29CA"/>
    <w:rsid w:val="003E14B2"/>
    <w:rsid w:val="00B65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5BB8"/>
  <w15:docId w15:val="{1B4CC616-A29A-42AA-922C-592FA868C3C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492</Words>
  <Characters>2948</Characters>
  <Application>Microsoft Office Word</Application>
  <DocSecurity>0</DocSecurity>
  <Lines>56</Lines>
  <Paragraphs>11</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2026-04-17T15:33:00Z</dcterms:created>
  <dcterms:modified xsi:type="dcterms:W3CDTF">2026-04-17T15:35:00Z</dcterms:modified>
</cp:coreProperties>
</file>