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00BB" w14:textId="77777777" w:rsidR="00461D5F" w:rsidRPr="00603B2B" w:rsidRDefault="00603B2B">
      <w:pPr>
        <w:pStyle w:val="Heading1"/>
        <w:spacing w:before="79"/>
        <w:rPr>
          <w:b w:val="0"/>
        </w:rPr>
      </w:pPr>
      <w:r w:rsidRPr="00603B2B">
        <w:t>Federal</w:t>
      </w:r>
      <w:r w:rsidRPr="00603B2B">
        <w:rPr>
          <w:spacing w:val="-5"/>
        </w:rPr>
        <w:t xml:space="preserve"> </w:t>
      </w:r>
      <w:r w:rsidRPr="00603B2B">
        <w:t>Agency:</w:t>
      </w:r>
      <w:r w:rsidRPr="00603B2B">
        <w:rPr>
          <w:spacing w:val="1"/>
        </w:rPr>
        <w:t xml:space="preserve"> </w:t>
      </w:r>
      <w:r w:rsidRPr="00603B2B">
        <w:rPr>
          <w:b w:val="0"/>
          <w:spacing w:val="-4"/>
        </w:rPr>
        <w:t>Army</w:t>
      </w:r>
    </w:p>
    <w:p w14:paraId="1FF800BC" w14:textId="1E9F3641" w:rsidR="00461D5F" w:rsidRPr="00603B2B" w:rsidRDefault="00603B2B">
      <w:pPr>
        <w:pStyle w:val="BodyText"/>
        <w:spacing w:before="30"/>
      </w:pPr>
      <w:r w:rsidRPr="00603B2B">
        <w:rPr>
          <w:b/>
        </w:rPr>
        <w:t>Office:</w:t>
      </w:r>
      <w:r w:rsidRPr="00603B2B">
        <w:rPr>
          <w:b/>
          <w:spacing w:val="-2"/>
        </w:rPr>
        <w:t xml:space="preserve"> </w:t>
      </w:r>
      <w:r w:rsidRPr="00603B2B">
        <w:t>Army</w:t>
      </w:r>
      <w:r w:rsidRPr="00603B2B">
        <w:rPr>
          <w:spacing w:val="-4"/>
        </w:rPr>
        <w:t xml:space="preserve"> </w:t>
      </w:r>
      <w:r w:rsidRPr="00603B2B">
        <w:t>Contracting</w:t>
      </w:r>
      <w:r w:rsidRPr="00603B2B">
        <w:rPr>
          <w:spacing w:val="-5"/>
        </w:rPr>
        <w:t xml:space="preserve"> </w:t>
      </w:r>
      <w:r w:rsidRPr="00603B2B">
        <w:t>Command-</w:t>
      </w:r>
      <w:r w:rsidR="00235B39" w:rsidRPr="00603B2B">
        <w:t xml:space="preserve"> Detroit Arsenal (ACC-DTA)</w:t>
      </w:r>
    </w:p>
    <w:p w14:paraId="1FF800BD" w14:textId="33922A20" w:rsidR="00461D5F" w:rsidRPr="00603B2B" w:rsidRDefault="00603B2B">
      <w:pPr>
        <w:pStyle w:val="BodyText"/>
        <w:spacing w:before="30"/>
      </w:pPr>
      <w:r w:rsidRPr="00603B2B">
        <w:rPr>
          <w:b/>
        </w:rPr>
        <w:t>AoI</w:t>
      </w:r>
      <w:r w:rsidRPr="00603B2B">
        <w:rPr>
          <w:b/>
          <w:spacing w:val="-7"/>
        </w:rPr>
        <w:t xml:space="preserve"> </w:t>
      </w:r>
      <w:r w:rsidRPr="00603B2B">
        <w:rPr>
          <w:b/>
        </w:rPr>
        <w:t>Title:</w:t>
      </w:r>
      <w:r w:rsidRPr="00603B2B">
        <w:rPr>
          <w:b/>
          <w:spacing w:val="-2"/>
        </w:rPr>
        <w:t xml:space="preserve"> </w:t>
      </w:r>
      <w:r w:rsidR="00AF1B1F" w:rsidRPr="00603B2B">
        <w:t>Design and Development of Vietnam Exhibit</w:t>
      </w:r>
      <w:r w:rsidR="00A346C4" w:rsidRPr="00603B2B">
        <w:t xml:space="preserve"> Services</w:t>
      </w:r>
    </w:p>
    <w:p w14:paraId="1FF800BE" w14:textId="43C47A48" w:rsidR="00461D5F" w:rsidRPr="00603B2B" w:rsidRDefault="00603B2B">
      <w:pPr>
        <w:spacing w:before="30"/>
      </w:pPr>
      <w:r w:rsidRPr="00603B2B">
        <w:rPr>
          <w:b/>
        </w:rPr>
        <w:t>CSO</w:t>
      </w:r>
      <w:r w:rsidRPr="00603B2B">
        <w:rPr>
          <w:b/>
          <w:spacing w:val="-3"/>
        </w:rPr>
        <w:t xml:space="preserve"> </w:t>
      </w:r>
      <w:proofErr w:type="spellStart"/>
      <w:r w:rsidRPr="00603B2B">
        <w:rPr>
          <w:b/>
        </w:rPr>
        <w:t>AoI</w:t>
      </w:r>
      <w:proofErr w:type="spellEnd"/>
      <w:r w:rsidRPr="00603B2B">
        <w:rPr>
          <w:b/>
          <w:spacing w:val="-2"/>
        </w:rPr>
        <w:t xml:space="preserve"> </w:t>
      </w:r>
      <w:r w:rsidRPr="00603B2B">
        <w:rPr>
          <w:b/>
        </w:rPr>
        <w:t>Number:</w:t>
      </w:r>
      <w:r w:rsidRPr="00603B2B">
        <w:rPr>
          <w:b/>
          <w:spacing w:val="1"/>
        </w:rPr>
        <w:t xml:space="preserve"> </w:t>
      </w:r>
      <w:proofErr w:type="spellStart"/>
      <w:r w:rsidRPr="00603B2B">
        <w:t>AoI</w:t>
      </w:r>
      <w:proofErr w:type="spellEnd"/>
      <w:r w:rsidRPr="00603B2B">
        <w:rPr>
          <w:spacing w:val="-3"/>
        </w:rPr>
        <w:t xml:space="preserve"> </w:t>
      </w:r>
      <w:r w:rsidR="00D93EF4" w:rsidRPr="00D93EF4">
        <w:rPr>
          <w:spacing w:val="-5"/>
        </w:rPr>
        <w:t>00</w:t>
      </w:r>
      <w:r w:rsidR="00EA40FC">
        <w:rPr>
          <w:spacing w:val="-5"/>
        </w:rPr>
        <w:t>5</w:t>
      </w:r>
    </w:p>
    <w:p w14:paraId="1FF800BF" w14:textId="293B82F0" w:rsidR="00461D5F" w:rsidRPr="00603B2B" w:rsidRDefault="00603B2B">
      <w:pPr>
        <w:spacing w:before="30"/>
      </w:pPr>
      <w:proofErr w:type="spellStart"/>
      <w:r w:rsidRPr="00603B2B">
        <w:rPr>
          <w:b/>
        </w:rPr>
        <w:t>AoI</w:t>
      </w:r>
      <w:proofErr w:type="spellEnd"/>
      <w:r w:rsidRPr="00603B2B">
        <w:rPr>
          <w:b/>
          <w:spacing w:val="-4"/>
        </w:rPr>
        <w:t xml:space="preserve"> </w:t>
      </w:r>
      <w:r w:rsidRPr="00603B2B">
        <w:rPr>
          <w:b/>
        </w:rPr>
        <w:t>Release</w:t>
      </w:r>
      <w:r w:rsidRPr="00603B2B">
        <w:rPr>
          <w:b/>
          <w:spacing w:val="-1"/>
        </w:rPr>
        <w:t xml:space="preserve"> </w:t>
      </w:r>
      <w:r w:rsidRPr="00603B2B">
        <w:rPr>
          <w:b/>
        </w:rPr>
        <w:t>Date:</w:t>
      </w:r>
      <w:r w:rsidRPr="00603B2B">
        <w:rPr>
          <w:b/>
          <w:spacing w:val="-4"/>
        </w:rPr>
        <w:t xml:space="preserve"> </w:t>
      </w:r>
      <w:r w:rsidR="00AF1B1F" w:rsidRPr="00603B2B">
        <w:t>1</w:t>
      </w:r>
      <w:r w:rsidR="00D93EF4">
        <w:t>7</w:t>
      </w:r>
      <w:r w:rsidR="00AF1B1F" w:rsidRPr="00603B2B">
        <w:t xml:space="preserve"> April</w:t>
      </w:r>
      <w:r w:rsidRPr="00603B2B">
        <w:t xml:space="preserve"> </w:t>
      </w:r>
      <w:r w:rsidRPr="00603B2B">
        <w:rPr>
          <w:spacing w:val="-4"/>
        </w:rPr>
        <w:t>202</w:t>
      </w:r>
      <w:r w:rsidR="008106B6" w:rsidRPr="00603B2B">
        <w:rPr>
          <w:spacing w:val="-4"/>
        </w:rPr>
        <w:t>6</w:t>
      </w:r>
    </w:p>
    <w:p w14:paraId="1FF800C0" w14:textId="3AD5F225" w:rsidR="00461D5F" w:rsidRPr="00603B2B" w:rsidRDefault="00603B2B">
      <w:pPr>
        <w:pStyle w:val="BodyText"/>
        <w:spacing w:before="30"/>
      </w:pPr>
      <w:r w:rsidRPr="00603B2B">
        <w:rPr>
          <w:b/>
        </w:rPr>
        <w:t>Responses:</w:t>
      </w:r>
      <w:r w:rsidRPr="00603B2B">
        <w:rPr>
          <w:b/>
          <w:spacing w:val="-5"/>
        </w:rPr>
        <w:t xml:space="preserve"> </w:t>
      </w:r>
      <w:r w:rsidRPr="00603B2B">
        <w:t>See</w:t>
      </w:r>
      <w:r w:rsidRPr="00603B2B">
        <w:rPr>
          <w:spacing w:val="-3"/>
        </w:rPr>
        <w:t xml:space="preserve"> </w:t>
      </w:r>
      <w:r w:rsidRPr="00603B2B">
        <w:t>W9</w:t>
      </w:r>
      <w:r w:rsidR="001F6DEF" w:rsidRPr="00603B2B">
        <w:t>12CH</w:t>
      </w:r>
      <w:r w:rsidRPr="00603B2B">
        <w:t>-25-S-C00</w:t>
      </w:r>
      <w:r w:rsidR="00EA40FC">
        <w:t>1,</w:t>
      </w:r>
      <w:r w:rsidRPr="00603B2B">
        <w:rPr>
          <w:spacing w:val="-3"/>
        </w:rPr>
        <w:t xml:space="preserve"> </w:t>
      </w:r>
      <w:r w:rsidRPr="00603B2B">
        <w:t>for</w:t>
      </w:r>
      <w:r w:rsidRPr="00603B2B">
        <w:rPr>
          <w:spacing w:val="-5"/>
        </w:rPr>
        <w:t xml:space="preserve"> </w:t>
      </w:r>
      <w:r w:rsidRPr="00603B2B">
        <w:t>Procedure</w:t>
      </w:r>
      <w:r w:rsidRPr="00603B2B">
        <w:rPr>
          <w:spacing w:val="-2"/>
        </w:rPr>
        <w:t xml:space="preserve"> Details</w:t>
      </w:r>
    </w:p>
    <w:p w14:paraId="0EA0C9B7" w14:textId="77777777" w:rsidR="006A5364" w:rsidRPr="00603B2B" w:rsidRDefault="006A5364" w:rsidP="006A5364">
      <w:pPr>
        <w:pStyle w:val="BodyText"/>
        <w:spacing w:before="59"/>
      </w:pPr>
    </w:p>
    <w:p w14:paraId="1756DFC8" w14:textId="1F0D7436" w:rsidR="006A5364" w:rsidRPr="00603B2B" w:rsidRDefault="006A5364" w:rsidP="006D71A0">
      <w:pPr>
        <w:pStyle w:val="BodyText"/>
        <w:numPr>
          <w:ilvl w:val="0"/>
          <w:numId w:val="6"/>
        </w:numPr>
        <w:spacing w:before="59"/>
        <w:rPr>
          <w:b/>
          <w:bCs/>
        </w:rPr>
      </w:pPr>
      <w:r w:rsidRPr="00603B2B">
        <w:rPr>
          <w:b/>
          <w:bCs/>
        </w:rPr>
        <w:t>General Information</w:t>
      </w:r>
    </w:p>
    <w:p w14:paraId="26B38540" w14:textId="77777777" w:rsidR="006A5364" w:rsidRPr="00603B2B" w:rsidRDefault="006A5364" w:rsidP="006A5364">
      <w:pPr>
        <w:pStyle w:val="BodyText"/>
        <w:spacing w:before="59"/>
        <w:rPr>
          <w:b/>
          <w:bCs/>
        </w:rPr>
      </w:pPr>
    </w:p>
    <w:p w14:paraId="19587541" w14:textId="2A23A8A9" w:rsidR="00FB4B5C" w:rsidRPr="00603B2B" w:rsidRDefault="006A5364" w:rsidP="006A5364">
      <w:pPr>
        <w:pStyle w:val="BodyText"/>
        <w:spacing w:before="59"/>
      </w:pPr>
      <w:r w:rsidRPr="00603B2B">
        <w:rPr>
          <w:b/>
          <w:bCs/>
        </w:rPr>
        <w:t>1.1</w:t>
      </w:r>
      <w:r w:rsidR="00D71A22" w:rsidRPr="00603B2B">
        <w:rPr>
          <w:b/>
          <w:bCs/>
        </w:rPr>
        <w:t xml:space="preserve"> </w:t>
      </w:r>
      <w:r w:rsidRPr="00603B2B">
        <w:rPr>
          <w:b/>
          <w:bCs/>
        </w:rPr>
        <w:t>Introduction</w:t>
      </w:r>
    </w:p>
    <w:p w14:paraId="154FB708" w14:textId="7064017B" w:rsidR="00FB4B5C" w:rsidRPr="00603B2B" w:rsidRDefault="006A5364" w:rsidP="006A5364">
      <w:pPr>
        <w:pStyle w:val="BodyText"/>
        <w:spacing w:before="59"/>
      </w:pPr>
      <w:r w:rsidRPr="00603B2B">
        <w:t>This Area of Interest (AoI) is issued utilizing the ACC</w:t>
      </w:r>
      <w:r w:rsidRPr="00603B2B">
        <w:rPr>
          <w:rFonts w:ascii="Cambria Math" w:hAnsi="Cambria Math" w:cs="Cambria Math"/>
        </w:rPr>
        <w:t>‑</w:t>
      </w:r>
      <w:r w:rsidRPr="00603B2B">
        <w:t>DTA Commercial Solutions Opening W912CH</w:t>
      </w:r>
      <w:r w:rsidRPr="00603B2B">
        <w:rPr>
          <w:rFonts w:ascii="Cambria Math" w:hAnsi="Cambria Math" w:cs="Cambria Math"/>
        </w:rPr>
        <w:t>‑</w:t>
      </w:r>
      <w:r w:rsidRPr="00603B2B">
        <w:t>25</w:t>
      </w:r>
      <w:r w:rsidRPr="00603B2B">
        <w:rPr>
          <w:rFonts w:ascii="Cambria Math" w:hAnsi="Cambria Math" w:cs="Cambria Math"/>
        </w:rPr>
        <w:t>‑</w:t>
      </w:r>
      <w:r w:rsidRPr="00603B2B">
        <w:t>S</w:t>
      </w:r>
      <w:r w:rsidRPr="00603B2B">
        <w:rPr>
          <w:rFonts w:ascii="Cambria Math" w:hAnsi="Cambria Math" w:cs="Cambria Math"/>
        </w:rPr>
        <w:t>‑</w:t>
      </w:r>
      <w:r w:rsidRPr="00603B2B">
        <w:t xml:space="preserve">C001. The </w:t>
      </w:r>
      <w:r w:rsidR="00AF1B1F" w:rsidRPr="00603B2B">
        <w:t>National Museum of the United States Army (NMUSA)</w:t>
      </w:r>
      <w:r w:rsidRPr="00603B2B">
        <w:t xml:space="preserve"> seeks proposals for </w:t>
      </w:r>
      <w:r w:rsidR="00B878B7" w:rsidRPr="00603B2B">
        <w:t xml:space="preserve">the </w:t>
      </w:r>
      <w:r w:rsidR="00AF1B1F" w:rsidRPr="00603B2B">
        <w:t xml:space="preserve">design and development </w:t>
      </w:r>
      <w:r w:rsidR="00B878B7" w:rsidRPr="00603B2B">
        <w:t>of</w:t>
      </w:r>
      <w:r w:rsidR="00AF1B1F" w:rsidRPr="00603B2B">
        <w:t xml:space="preserve"> a future Vietnam War exhibit to succeed the current </w:t>
      </w:r>
      <w:r w:rsidR="00B878B7" w:rsidRPr="00603B2B">
        <w:t>Rev War 250th Exhibit</w:t>
      </w:r>
      <w:r w:rsidR="00CF58A6">
        <w:t xml:space="preserve"> in the Special Exhibition Gallery</w:t>
      </w:r>
      <w:r w:rsidR="003D45C0">
        <w:t>.</w:t>
      </w:r>
    </w:p>
    <w:p w14:paraId="2CD0AA4B" w14:textId="77777777" w:rsidR="00FB4B5C" w:rsidRPr="00603B2B" w:rsidRDefault="00FB4B5C" w:rsidP="006A5364">
      <w:pPr>
        <w:pStyle w:val="BodyText"/>
        <w:spacing w:before="59"/>
      </w:pPr>
    </w:p>
    <w:p w14:paraId="1151731C" w14:textId="73B97529" w:rsidR="006A5364" w:rsidRPr="00603B2B" w:rsidRDefault="006A5364" w:rsidP="006A5364">
      <w:pPr>
        <w:pStyle w:val="BodyText"/>
        <w:spacing w:before="59"/>
      </w:pPr>
      <w:r w:rsidRPr="00603B2B">
        <w:t>This CSO AoI seeks to solicit innovative solutions that meet the objectives detailed in Sections 1.2 and 1.3. The term innovative is defined as any technology, process, or method, including research and development that is new as of the date of proposal submission, or any new application of an existing technology, process or method as of the proposal date. Contractors are encouraged to submit multiple options.</w:t>
      </w:r>
    </w:p>
    <w:p w14:paraId="0B54A306" w14:textId="77777777" w:rsidR="00D71A22" w:rsidRPr="00603B2B" w:rsidRDefault="00D71A22" w:rsidP="006A5364">
      <w:pPr>
        <w:pStyle w:val="BodyText"/>
        <w:spacing w:before="59"/>
      </w:pPr>
    </w:p>
    <w:p w14:paraId="7CB9BCC1" w14:textId="4A286918" w:rsidR="006A5364" w:rsidRPr="00603B2B" w:rsidRDefault="006A5364" w:rsidP="006A5364">
      <w:pPr>
        <w:pStyle w:val="BodyText"/>
        <w:spacing w:before="59"/>
      </w:pPr>
      <w:r w:rsidRPr="00603B2B">
        <w:t xml:space="preserve">ACC-DTA is not obligated to extend a request for proposal or make an award </w:t>
      </w:r>
      <w:proofErr w:type="gramStart"/>
      <w:r w:rsidRPr="00603B2B">
        <w:t>as a result of</w:t>
      </w:r>
      <w:proofErr w:type="gramEnd"/>
      <w:r w:rsidRPr="00603B2B">
        <w:t xml:space="preserve"> this CSO AoI; all awards are subject to the availability of funds and successful negotiations. This CSO AoI is not an authorization to begin performance, and in no way obligates the Government for any costs incurred by the Offeror associated with developing a Response. Prior to commencement of any activities associated with performance under this CSO AoI, the Government will issue a written directive or contractual document signed by the Contracting Officer with appropriate consideration established. ACC-DTA reserves the right to modify the requirements of this CSO AoI.</w:t>
      </w:r>
    </w:p>
    <w:p w14:paraId="479B64F9" w14:textId="77777777" w:rsidR="00FB4B5C" w:rsidRPr="00603B2B" w:rsidRDefault="00FB4B5C" w:rsidP="006A5364">
      <w:pPr>
        <w:pStyle w:val="BodyText"/>
        <w:spacing w:before="59"/>
      </w:pPr>
    </w:p>
    <w:p w14:paraId="126234C2" w14:textId="7196F755" w:rsidR="006A5364" w:rsidRPr="00603B2B" w:rsidRDefault="006A5364" w:rsidP="006A5364">
      <w:pPr>
        <w:pStyle w:val="BodyText"/>
        <w:spacing w:before="59"/>
      </w:pPr>
      <w:r w:rsidRPr="00603B2B">
        <w:t>The authority to issue this CSO AoI is derived from ACC-DTA Commercial Solutions Opening W912CH-25-S-C001, dated 10 July 2025. The CSO authority is Section 803 of the National Defense Authorization Act for FY2022, Public Law 117-807, and Class Deviation 2022-O0007.</w:t>
      </w:r>
    </w:p>
    <w:p w14:paraId="50E3004C" w14:textId="77777777" w:rsidR="006A5364" w:rsidRPr="00603B2B" w:rsidRDefault="006A5364" w:rsidP="006A5364">
      <w:pPr>
        <w:pStyle w:val="BodyText"/>
        <w:spacing w:before="59"/>
      </w:pPr>
    </w:p>
    <w:p w14:paraId="1FF800C8" w14:textId="5EA090E1" w:rsidR="00461D5F" w:rsidRPr="00603B2B" w:rsidRDefault="006A5364" w:rsidP="006A5364">
      <w:pPr>
        <w:pStyle w:val="BodyText"/>
        <w:spacing w:before="59"/>
        <w:rPr>
          <w:b/>
          <w:bCs/>
        </w:rPr>
      </w:pPr>
      <w:r w:rsidRPr="00603B2B">
        <w:rPr>
          <w:b/>
          <w:bCs/>
        </w:rPr>
        <w:t>1.2 AoI</w:t>
      </w:r>
      <w:r w:rsidRPr="00603B2B">
        <w:rPr>
          <w:b/>
          <w:bCs/>
          <w:spacing w:val="-2"/>
        </w:rPr>
        <w:t xml:space="preserve"> Background</w:t>
      </w:r>
    </w:p>
    <w:p w14:paraId="2089D5B5" w14:textId="56F3B583" w:rsidR="00B878B7" w:rsidRPr="00603B2B" w:rsidRDefault="00B878B7" w:rsidP="00B878B7">
      <w:pPr>
        <w:pStyle w:val="Heading1"/>
        <w:tabs>
          <w:tab w:val="left" w:pos="367"/>
        </w:tabs>
        <w:spacing w:before="127"/>
        <w:rPr>
          <w:b w:val="0"/>
          <w:bCs w:val="0"/>
        </w:rPr>
      </w:pPr>
      <w:r w:rsidRPr="00603B2B">
        <w:rPr>
          <w:b w:val="0"/>
          <w:bCs w:val="0"/>
        </w:rPr>
        <w:t xml:space="preserve">The National Museum of the United States Army (NMUSA) is the premier military museum of the United States Army. The location of NMUSA is at Fort Belvoir, Virginia, approximately 20 miles south of Washington, DC. Its mission and vision </w:t>
      </w:r>
      <w:r w:rsidR="00C344A6" w:rsidRPr="00603B2B">
        <w:rPr>
          <w:b w:val="0"/>
          <w:bCs w:val="0"/>
        </w:rPr>
        <w:t>are</w:t>
      </w:r>
      <w:r w:rsidRPr="00603B2B">
        <w:rPr>
          <w:b w:val="0"/>
          <w:bCs w:val="0"/>
        </w:rPr>
        <w:t xml:space="preserve"> to educate, excite, inspire, and entertain visitors of all ages on the history and culture of the United States Army.</w:t>
      </w:r>
    </w:p>
    <w:p w14:paraId="5C5C62BC" w14:textId="34900468" w:rsidR="00B878B7" w:rsidRPr="00603B2B" w:rsidRDefault="00B878B7" w:rsidP="00B878B7">
      <w:pPr>
        <w:pStyle w:val="Heading1"/>
        <w:tabs>
          <w:tab w:val="left" w:pos="367"/>
        </w:tabs>
        <w:spacing w:before="127"/>
        <w:rPr>
          <w:b w:val="0"/>
          <w:bCs w:val="0"/>
        </w:rPr>
      </w:pPr>
      <w:r w:rsidRPr="00603B2B">
        <w:rPr>
          <w:b w:val="0"/>
          <w:bCs w:val="0"/>
        </w:rPr>
        <w:t xml:space="preserve">NMUSA requires the design and development of a new exhibit to succeed the 250th Anniversary of the Revolutionary War </w:t>
      </w:r>
      <w:r w:rsidR="00603B2B">
        <w:rPr>
          <w:b w:val="0"/>
          <w:bCs w:val="0"/>
        </w:rPr>
        <w:t xml:space="preserve">exhibit </w:t>
      </w:r>
      <w:r w:rsidRPr="00603B2B">
        <w:rPr>
          <w:b w:val="0"/>
          <w:bCs w:val="0"/>
        </w:rPr>
        <w:t>currently in place.</w:t>
      </w:r>
    </w:p>
    <w:p w14:paraId="5C1C6774" w14:textId="77777777" w:rsidR="00B878B7" w:rsidRPr="00603B2B" w:rsidRDefault="00B878B7" w:rsidP="00B878B7">
      <w:pPr>
        <w:pStyle w:val="Heading1"/>
        <w:tabs>
          <w:tab w:val="left" w:pos="367"/>
        </w:tabs>
        <w:spacing w:before="127"/>
        <w:rPr>
          <w:b w:val="0"/>
          <w:bCs w:val="0"/>
        </w:rPr>
      </w:pPr>
    </w:p>
    <w:p w14:paraId="18023D6F" w14:textId="77777777" w:rsidR="00B878B7" w:rsidRPr="00603B2B" w:rsidRDefault="00B878B7" w:rsidP="00B878B7">
      <w:pPr>
        <w:pStyle w:val="Heading1"/>
        <w:tabs>
          <w:tab w:val="left" w:pos="367"/>
        </w:tabs>
        <w:spacing w:before="127"/>
        <w:rPr>
          <w:b w:val="0"/>
          <w:bCs w:val="0"/>
        </w:rPr>
      </w:pPr>
    </w:p>
    <w:p w14:paraId="5292B7C6" w14:textId="77777777" w:rsidR="00B878B7" w:rsidRPr="00603B2B" w:rsidRDefault="00B878B7" w:rsidP="00B878B7">
      <w:pPr>
        <w:pStyle w:val="Heading1"/>
        <w:tabs>
          <w:tab w:val="left" w:pos="367"/>
        </w:tabs>
        <w:spacing w:before="127"/>
        <w:rPr>
          <w:b w:val="0"/>
          <w:bCs w:val="0"/>
        </w:rPr>
      </w:pPr>
    </w:p>
    <w:p w14:paraId="4195FCC2" w14:textId="77777777" w:rsidR="00B878B7" w:rsidRPr="00603B2B" w:rsidRDefault="00B878B7" w:rsidP="00B878B7">
      <w:pPr>
        <w:pStyle w:val="Heading1"/>
        <w:tabs>
          <w:tab w:val="left" w:pos="367"/>
        </w:tabs>
        <w:spacing w:before="127"/>
        <w:rPr>
          <w:b w:val="0"/>
          <w:bCs w:val="0"/>
        </w:rPr>
      </w:pPr>
    </w:p>
    <w:p w14:paraId="7A8761A3" w14:textId="77777777" w:rsidR="00B878B7" w:rsidRPr="00603B2B" w:rsidRDefault="00B878B7" w:rsidP="00B878B7">
      <w:pPr>
        <w:pStyle w:val="Heading1"/>
        <w:tabs>
          <w:tab w:val="left" w:pos="367"/>
        </w:tabs>
        <w:spacing w:before="127"/>
        <w:rPr>
          <w:b w:val="0"/>
          <w:bCs w:val="0"/>
        </w:rPr>
      </w:pPr>
    </w:p>
    <w:p w14:paraId="051D2205" w14:textId="56E4FF51" w:rsidR="004D1420" w:rsidRPr="00603B2B" w:rsidRDefault="00603B2B" w:rsidP="0014340D">
      <w:pPr>
        <w:pStyle w:val="Heading1"/>
        <w:numPr>
          <w:ilvl w:val="1"/>
          <w:numId w:val="5"/>
        </w:numPr>
        <w:tabs>
          <w:tab w:val="left" w:pos="368"/>
        </w:tabs>
        <w:spacing w:before="58"/>
      </w:pPr>
      <w:r w:rsidRPr="00603B2B">
        <w:lastRenderedPageBreak/>
        <w:t>Identify</w:t>
      </w:r>
      <w:r w:rsidRPr="00603B2B">
        <w:rPr>
          <w:spacing w:val="-7"/>
        </w:rPr>
        <w:t xml:space="preserve"> </w:t>
      </w:r>
      <w:r w:rsidRPr="00603B2B">
        <w:t>AoI</w:t>
      </w:r>
      <w:r w:rsidRPr="00603B2B">
        <w:rPr>
          <w:spacing w:val="-4"/>
        </w:rPr>
        <w:t xml:space="preserve"> </w:t>
      </w:r>
      <w:r w:rsidRPr="00603B2B">
        <w:rPr>
          <w:spacing w:val="-2"/>
        </w:rPr>
        <w:t>Solution</w:t>
      </w:r>
    </w:p>
    <w:p w14:paraId="336434FE" w14:textId="52483AFA" w:rsidR="00B878B7" w:rsidRPr="00603B2B" w:rsidRDefault="00B878B7" w:rsidP="00B878B7">
      <w:pPr>
        <w:pStyle w:val="BodyText"/>
        <w:spacing w:before="171"/>
      </w:pPr>
      <w:r w:rsidRPr="00603B2B">
        <w:t xml:space="preserve">The proposed solution must provide comprehensive capabilities for the design and development of a </w:t>
      </w:r>
      <w:r w:rsidR="00C344A6" w:rsidRPr="00603B2B">
        <w:t xml:space="preserve">Vietnam War exhibit covering a </w:t>
      </w:r>
      <w:r w:rsidRPr="00603B2B">
        <w:t xml:space="preserve">5,000 sq. space in </w:t>
      </w:r>
      <w:r w:rsidR="003D45C0">
        <w:t xml:space="preserve">a </w:t>
      </w:r>
      <w:r w:rsidR="00603B2B">
        <w:t>twelve-month period</w:t>
      </w:r>
      <w:r w:rsidRPr="00603B2B">
        <w:t>. The objective is to create a world-class exhibit that is both historically significant and engaging for a diverse audience. Offerors are encouraged to propose innovative and collaborative solutions to meet the requirements outlined below.</w:t>
      </w:r>
    </w:p>
    <w:p w14:paraId="2651B4CA" w14:textId="7149639B" w:rsidR="00B878B7" w:rsidRPr="00603B2B" w:rsidRDefault="00B878B7" w:rsidP="00B878B7">
      <w:pPr>
        <w:pStyle w:val="BodyText"/>
        <w:spacing w:before="171"/>
      </w:pPr>
      <w:r w:rsidRPr="00603B2B">
        <w:t xml:space="preserve">Exhibit Design Approach: Offerors should describe their approach to providing a comprehensive </w:t>
      </w:r>
      <w:r w:rsidR="00C344A6" w:rsidRPr="00603B2B">
        <w:t xml:space="preserve">Vietnam War </w:t>
      </w:r>
      <w:r w:rsidRPr="00603B2B">
        <w:t>exhibit design. This should include details on the proposed design team, including any strategic partnerships with professional exhibit design firms. Demonstrated experience in creating large-scale, narrative-driven exhibits for military or cultural institutions is highly desirable. The proposed solution should result in a conceptual design that not only highlights key structural and thematic elements but also integrates modern visitor engagement strategies while respecting the existing architectural environment and considering repurposing of casework within the existing space.</w:t>
      </w:r>
    </w:p>
    <w:p w14:paraId="279182ED" w14:textId="77777777" w:rsidR="00B878B7" w:rsidRPr="00603B2B" w:rsidRDefault="00B878B7" w:rsidP="00B878B7">
      <w:pPr>
        <w:pStyle w:val="BodyText"/>
        <w:spacing w:before="171"/>
      </w:pPr>
      <w:r w:rsidRPr="00603B2B">
        <w:t>Collaborative Content and Storyline Development: The Government envisions a highly collaborative process. Offerors’ proposed solutions should include a methodology for working closely with NMUSA curators and project managers to jointly develop the exhibit’s core narrative, content outlines, and visual language. The solution should detail the Offeror’s approach for developing compelling storyline options and for designing innovative artifact case layouts based on Government-provided information.</w:t>
      </w:r>
    </w:p>
    <w:p w14:paraId="145873E6" w14:textId="77777777" w:rsidR="00B878B7" w:rsidRPr="00603B2B" w:rsidRDefault="00B878B7" w:rsidP="00B878B7">
      <w:pPr>
        <w:pStyle w:val="BodyText"/>
        <w:spacing w:before="171"/>
      </w:pPr>
      <w:r w:rsidRPr="00603B2B">
        <w:t>Design Process and Management:</w:t>
      </w:r>
    </w:p>
    <w:p w14:paraId="20630211" w14:textId="77777777" w:rsidR="00B878B7" w:rsidRPr="00603B2B" w:rsidRDefault="00B878B7" w:rsidP="00B878B7">
      <w:pPr>
        <w:pStyle w:val="BodyText"/>
        <w:spacing w:before="171"/>
      </w:pPr>
      <w:r w:rsidRPr="00603B2B">
        <w:t>a. Design Reviews: The proposed solution should include a schedule that incorporates phased design reviews (e.g., 35%, 65%, 95%, and 100%) to ensure continuous alignment with the Government’s vision. The schedule should allocate reasonable time for Government review and comment resolution at each phase.</w:t>
      </w:r>
    </w:p>
    <w:p w14:paraId="115312E8" w14:textId="77777777" w:rsidR="00B878B7" w:rsidRPr="00603B2B" w:rsidRDefault="00B878B7" w:rsidP="00B878B7">
      <w:pPr>
        <w:pStyle w:val="BodyText"/>
        <w:spacing w:before="171"/>
      </w:pPr>
      <w:r w:rsidRPr="00603B2B">
        <w:t>b. Design Schedule: Offerors shall provide a detailed schedule that identifies key submittals, major tasks, and milestones associated with the effort, demonstrating a clear path to completion.</w:t>
      </w:r>
    </w:p>
    <w:p w14:paraId="3B0901C2" w14:textId="51820F9D" w:rsidR="00B878B7" w:rsidRDefault="00B878B7" w:rsidP="00B878B7">
      <w:pPr>
        <w:pStyle w:val="BodyText"/>
        <w:spacing w:before="171"/>
      </w:pPr>
      <w:r w:rsidRPr="00603B2B">
        <w:t xml:space="preserve">c. Final Design Package: The ultimate </w:t>
      </w:r>
      <w:proofErr w:type="gramStart"/>
      <w:r w:rsidRPr="00603B2B">
        <w:t>deliverable</w:t>
      </w:r>
      <w:proofErr w:type="gramEnd"/>
      <w:r w:rsidRPr="00603B2B">
        <w:t xml:space="preserve"> of this effort is a complete, fabricator-ready 100% design package that includes all necessary exhibit drawings, material specifications, Audio Visual (AV) component details,</w:t>
      </w:r>
      <w:r w:rsidR="00CF58A6">
        <w:t xml:space="preserve"> </w:t>
      </w:r>
      <w:r w:rsidRPr="00603B2B">
        <w:t>final graphic mechanicals</w:t>
      </w:r>
      <w:r w:rsidR="00CF58A6">
        <w:t>, and a plan to modify/augment the existing casework already in the Special Exhibition Gallery.</w:t>
      </w:r>
    </w:p>
    <w:p w14:paraId="63954126" w14:textId="77777777" w:rsidR="00B878B7" w:rsidRPr="00603B2B" w:rsidRDefault="00B878B7" w:rsidP="00B878B7">
      <w:pPr>
        <w:pStyle w:val="BodyText"/>
        <w:spacing w:before="171"/>
      </w:pPr>
      <w:r w:rsidRPr="00603B2B">
        <w:t>Graphic and Content Production: The contractor will be responsible for producing all graphic mechanicals for text panels, imagery, and artifact labels. Within the proposed solution, Offerors’ proposed solutions should describe their process for content creation, which includes research, writing, and image sourcing, and how they will manage the review and approval cycles with Government stakeholders to ensure accuracy and a cohesive narrative.</w:t>
      </w:r>
    </w:p>
    <w:p w14:paraId="6FF12831" w14:textId="77777777" w:rsidR="00B878B7" w:rsidRPr="00603B2B" w:rsidRDefault="00B878B7" w:rsidP="00B878B7">
      <w:pPr>
        <w:pStyle w:val="BodyText"/>
        <w:spacing w:before="171"/>
      </w:pPr>
      <w:r w:rsidRPr="00603B2B">
        <w:t>Proposed Team Structure: Offerors should consider a team structure sufficient to meet the requirements of this project in their proposed solution. The proposed solution should include personnel with demonstrated expertise in key areas such as project management, content development and strategy, historical research, and professional copy editing in accordance with the Army's style guide. The proposed solution should describe how the team will be organized to ensure a successful and collaborative project.</w:t>
      </w:r>
    </w:p>
    <w:p w14:paraId="1FF8011A" w14:textId="119FD464" w:rsidR="00461D5F" w:rsidRPr="00603B2B" w:rsidRDefault="00B878B7" w:rsidP="00B878B7">
      <w:pPr>
        <w:pStyle w:val="BodyText"/>
        <w:spacing w:before="171"/>
      </w:pPr>
      <w:r w:rsidRPr="00603B2B">
        <w:t>To assist with budgetary planning, Offerors should provide a non-binding Rough Order of Magnitude (ROM) for the total estimated cost of this project. This information will be used for planning purposes only and does not constitute a formal pricing proposal.</w:t>
      </w:r>
    </w:p>
    <w:p w14:paraId="15D90D9C" w14:textId="77777777" w:rsidR="00B878B7" w:rsidRPr="00603B2B" w:rsidRDefault="00B878B7" w:rsidP="00B878B7">
      <w:pPr>
        <w:pStyle w:val="BodyText"/>
        <w:spacing w:before="171"/>
      </w:pPr>
    </w:p>
    <w:p w14:paraId="6C383051" w14:textId="77777777" w:rsidR="00B878B7" w:rsidRPr="00603B2B" w:rsidRDefault="00B878B7" w:rsidP="00B878B7">
      <w:pPr>
        <w:pStyle w:val="BodyText"/>
        <w:spacing w:before="171"/>
      </w:pPr>
    </w:p>
    <w:p w14:paraId="5EA9EA04" w14:textId="77777777" w:rsidR="00C344A6" w:rsidRPr="00603B2B" w:rsidRDefault="00C344A6" w:rsidP="00B878B7">
      <w:pPr>
        <w:pStyle w:val="BodyText"/>
        <w:spacing w:before="171"/>
      </w:pPr>
    </w:p>
    <w:p w14:paraId="1FF8011B" w14:textId="7EB10275" w:rsidR="00461D5F" w:rsidRPr="00603B2B" w:rsidRDefault="00603B2B" w:rsidP="00A14344">
      <w:pPr>
        <w:pStyle w:val="Heading1"/>
        <w:numPr>
          <w:ilvl w:val="0"/>
          <w:numId w:val="6"/>
        </w:numPr>
        <w:tabs>
          <w:tab w:val="left" w:pos="243"/>
        </w:tabs>
      </w:pPr>
      <w:r w:rsidRPr="00603B2B">
        <w:t>AoI</w:t>
      </w:r>
      <w:r w:rsidRPr="00603B2B">
        <w:rPr>
          <w:spacing w:val="-1"/>
        </w:rPr>
        <w:t xml:space="preserve"> </w:t>
      </w:r>
      <w:r w:rsidRPr="00603B2B">
        <w:rPr>
          <w:spacing w:val="-2"/>
        </w:rPr>
        <w:t>Constraints</w:t>
      </w:r>
    </w:p>
    <w:p w14:paraId="1FF8011C" w14:textId="77777777" w:rsidR="00461D5F" w:rsidRPr="00603B2B" w:rsidRDefault="00603B2B" w:rsidP="00B45455">
      <w:pPr>
        <w:pStyle w:val="BodyText"/>
        <w:spacing w:before="147" w:line="271" w:lineRule="auto"/>
        <w:ind w:right="759"/>
      </w:pPr>
      <w:r w:rsidRPr="00603B2B">
        <w:t>Any</w:t>
      </w:r>
      <w:r w:rsidRPr="00603B2B">
        <w:rPr>
          <w:spacing w:val="-5"/>
        </w:rPr>
        <w:t xml:space="preserve"> </w:t>
      </w:r>
      <w:r w:rsidRPr="00603B2B">
        <w:t>selected</w:t>
      </w:r>
      <w:r w:rsidRPr="00603B2B">
        <w:rPr>
          <w:spacing w:val="-3"/>
        </w:rPr>
        <w:t xml:space="preserve"> </w:t>
      </w:r>
      <w:r w:rsidRPr="00603B2B">
        <w:t>company/companies</w:t>
      </w:r>
      <w:r w:rsidRPr="00603B2B">
        <w:rPr>
          <w:spacing w:val="-6"/>
        </w:rPr>
        <w:t xml:space="preserve"> </w:t>
      </w:r>
      <w:r w:rsidRPr="00603B2B">
        <w:t>will</w:t>
      </w:r>
      <w:r w:rsidRPr="00603B2B">
        <w:rPr>
          <w:spacing w:val="-5"/>
        </w:rPr>
        <w:t xml:space="preserve"> </w:t>
      </w:r>
      <w:r w:rsidRPr="00603B2B">
        <w:t>be required</w:t>
      </w:r>
      <w:r w:rsidRPr="00603B2B">
        <w:rPr>
          <w:spacing w:val="-3"/>
        </w:rPr>
        <w:t xml:space="preserve"> </w:t>
      </w:r>
      <w:r w:rsidRPr="00603B2B">
        <w:t>to</w:t>
      </w:r>
      <w:r w:rsidRPr="00603B2B">
        <w:rPr>
          <w:spacing w:val="-3"/>
        </w:rPr>
        <w:t xml:space="preserve"> </w:t>
      </w:r>
      <w:r w:rsidRPr="00603B2B">
        <w:t>be</w:t>
      </w:r>
      <w:r w:rsidRPr="00603B2B">
        <w:rPr>
          <w:spacing w:val="-3"/>
        </w:rPr>
        <w:t xml:space="preserve"> </w:t>
      </w:r>
      <w:r w:rsidRPr="00603B2B">
        <w:t>registered</w:t>
      </w:r>
      <w:r w:rsidRPr="00603B2B">
        <w:rPr>
          <w:spacing w:val="-3"/>
        </w:rPr>
        <w:t xml:space="preserve"> </w:t>
      </w:r>
      <w:r w:rsidRPr="00603B2B">
        <w:t>in</w:t>
      </w:r>
      <w:r w:rsidRPr="00603B2B">
        <w:rPr>
          <w:spacing w:val="-3"/>
        </w:rPr>
        <w:t xml:space="preserve"> </w:t>
      </w:r>
      <w:r w:rsidRPr="00603B2B">
        <w:t>the</w:t>
      </w:r>
      <w:r w:rsidRPr="00603B2B">
        <w:rPr>
          <w:spacing w:val="-3"/>
        </w:rPr>
        <w:t xml:space="preserve"> </w:t>
      </w:r>
      <w:r w:rsidRPr="00603B2B">
        <w:t>System for Award Management</w:t>
      </w:r>
      <w:r w:rsidRPr="00603B2B">
        <w:rPr>
          <w:spacing w:val="40"/>
        </w:rPr>
        <w:t xml:space="preserve"> </w:t>
      </w:r>
      <w:r w:rsidRPr="00603B2B">
        <w:t>(sam.gov).</w:t>
      </w:r>
    </w:p>
    <w:p w14:paraId="3FA8CD01" w14:textId="39AF872F" w:rsidR="00C344A6" w:rsidRPr="00603B2B" w:rsidRDefault="00603B2B" w:rsidP="00C344A6">
      <w:pPr>
        <w:pStyle w:val="Heading1"/>
        <w:numPr>
          <w:ilvl w:val="0"/>
          <w:numId w:val="6"/>
        </w:numPr>
        <w:tabs>
          <w:tab w:val="left" w:pos="303"/>
        </w:tabs>
        <w:spacing w:before="148"/>
        <w:ind w:left="303" w:hanging="303"/>
      </w:pPr>
      <w:r w:rsidRPr="00603B2B">
        <w:rPr>
          <w:spacing w:val="-2"/>
        </w:rPr>
        <w:t>Requirements</w:t>
      </w:r>
    </w:p>
    <w:p w14:paraId="7BEF4185" w14:textId="77777777" w:rsidR="00C344A6" w:rsidRPr="00603B2B" w:rsidRDefault="00C344A6" w:rsidP="00C344A6">
      <w:pPr>
        <w:pStyle w:val="Heading1"/>
        <w:tabs>
          <w:tab w:val="left" w:pos="303"/>
        </w:tabs>
        <w:spacing w:before="148"/>
        <w:ind w:left="303"/>
      </w:pPr>
    </w:p>
    <w:p w14:paraId="1FF8012C" w14:textId="77777777" w:rsidR="00461D5F" w:rsidRPr="00603B2B" w:rsidRDefault="00603B2B">
      <w:pPr>
        <w:pStyle w:val="Heading1"/>
        <w:numPr>
          <w:ilvl w:val="0"/>
          <w:numId w:val="2"/>
        </w:numPr>
        <w:tabs>
          <w:tab w:val="left" w:pos="718"/>
        </w:tabs>
        <w:ind w:left="718" w:hanging="358"/>
        <w:rPr>
          <w:b w:val="0"/>
        </w:rPr>
      </w:pPr>
      <w:r w:rsidRPr="00603B2B">
        <w:rPr>
          <w:spacing w:val="-2"/>
        </w:rPr>
        <w:t>Submission</w:t>
      </w:r>
      <w:r w:rsidRPr="00603B2B">
        <w:rPr>
          <w:b w:val="0"/>
          <w:spacing w:val="-2"/>
        </w:rPr>
        <w:t>:</w:t>
      </w:r>
    </w:p>
    <w:p w14:paraId="1FF8012D" w14:textId="5F5DCF58" w:rsidR="00461D5F" w:rsidRPr="00603B2B" w:rsidRDefault="00603B2B">
      <w:pPr>
        <w:spacing w:before="147" w:line="271" w:lineRule="auto"/>
        <w:ind w:right="526"/>
      </w:pPr>
      <w:r w:rsidRPr="00603B2B">
        <w:t>A written solution must be sent via e-mail submission by 5:00 P.M (</w:t>
      </w:r>
      <w:r w:rsidR="00472EF0" w:rsidRPr="00603B2B">
        <w:t>E</w:t>
      </w:r>
      <w:r w:rsidR="00387AA0" w:rsidRPr="00603B2B">
        <w:t>S</w:t>
      </w:r>
      <w:r w:rsidRPr="00603B2B">
        <w:t>T); 01 May</w:t>
      </w:r>
      <w:r w:rsidR="00BE7C15" w:rsidRPr="00603B2B">
        <w:t xml:space="preserve"> </w:t>
      </w:r>
      <w:r w:rsidRPr="00603B2B">
        <w:t>202</w:t>
      </w:r>
      <w:r w:rsidR="00BE7C15" w:rsidRPr="00603B2B">
        <w:t>6</w:t>
      </w:r>
      <w:r w:rsidRPr="00603B2B">
        <w:t xml:space="preserve"> with subject</w:t>
      </w:r>
      <w:r w:rsidRPr="00603B2B">
        <w:rPr>
          <w:spacing w:val="-5"/>
        </w:rPr>
        <w:t xml:space="preserve"> </w:t>
      </w:r>
      <w:r w:rsidRPr="00603B2B">
        <w:t>line</w:t>
      </w:r>
      <w:r w:rsidRPr="00603B2B">
        <w:rPr>
          <w:spacing w:val="-1"/>
        </w:rPr>
        <w:t xml:space="preserve"> </w:t>
      </w:r>
      <w:r w:rsidRPr="00603B2B">
        <w:t>stating</w:t>
      </w:r>
      <w:r w:rsidRPr="00603B2B">
        <w:rPr>
          <w:spacing w:val="-3"/>
        </w:rPr>
        <w:t xml:space="preserve"> </w:t>
      </w:r>
      <w:r w:rsidRPr="00603B2B">
        <w:rPr>
          <w:b/>
        </w:rPr>
        <w:t>INNOVATIVE</w:t>
      </w:r>
      <w:r w:rsidRPr="00603B2B">
        <w:rPr>
          <w:b/>
          <w:spacing w:val="-5"/>
        </w:rPr>
        <w:t xml:space="preserve"> </w:t>
      </w:r>
      <w:r w:rsidRPr="00603B2B">
        <w:rPr>
          <w:b/>
        </w:rPr>
        <w:t>SOLUTION</w:t>
      </w:r>
      <w:r w:rsidRPr="00603B2B">
        <w:rPr>
          <w:b/>
          <w:spacing w:val="-1"/>
        </w:rPr>
        <w:t xml:space="preserve"> </w:t>
      </w:r>
      <w:r w:rsidRPr="00603B2B">
        <w:rPr>
          <w:b/>
        </w:rPr>
        <w:t>for</w:t>
      </w:r>
      <w:r w:rsidRPr="00603B2B">
        <w:rPr>
          <w:b/>
          <w:spacing w:val="-3"/>
        </w:rPr>
        <w:t xml:space="preserve"> </w:t>
      </w:r>
      <w:proofErr w:type="spellStart"/>
      <w:r w:rsidRPr="00603B2B">
        <w:rPr>
          <w:b/>
        </w:rPr>
        <w:t>AoI</w:t>
      </w:r>
      <w:proofErr w:type="spellEnd"/>
      <w:r w:rsidRPr="00603B2B">
        <w:rPr>
          <w:b/>
          <w:spacing w:val="-5"/>
        </w:rPr>
        <w:t xml:space="preserve"> </w:t>
      </w:r>
      <w:r w:rsidR="00D93EF4" w:rsidRPr="00D93EF4">
        <w:rPr>
          <w:b/>
        </w:rPr>
        <w:t>00</w:t>
      </w:r>
      <w:r w:rsidR="00EA40FC">
        <w:rPr>
          <w:b/>
        </w:rPr>
        <w:t>5</w:t>
      </w:r>
      <w:r w:rsidR="00387AA0" w:rsidRPr="00603B2B">
        <w:t xml:space="preserve"> </w:t>
      </w:r>
      <w:r w:rsidR="00A346C4" w:rsidRPr="00603B2B">
        <w:rPr>
          <w:b/>
        </w:rPr>
        <w:t>Design and Development of Vietnam Exhibit</w:t>
      </w:r>
      <w:r w:rsidR="00387AA0" w:rsidRPr="00603B2B">
        <w:rPr>
          <w:b/>
        </w:rPr>
        <w:t xml:space="preserve"> </w:t>
      </w:r>
      <w:r w:rsidRPr="00603B2B">
        <w:t>to</w:t>
      </w:r>
      <w:r w:rsidRPr="00603B2B">
        <w:rPr>
          <w:spacing w:val="-1"/>
        </w:rPr>
        <w:t xml:space="preserve"> </w:t>
      </w:r>
      <w:r w:rsidRPr="00603B2B">
        <w:rPr>
          <w:u w:val="single"/>
        </w:rPr>
        <w:t>POCs</w:t>
      </w:r>
      <w:r w:rsidRPr="00603B2B">
        <w:rPr>
          <w:spacing w:val="-4"/>
          <w:u w:val="single"/>
        </w:rPr>
        <w:t xml:space="preserve"> </w:t>
      </w:r>
      <w:r w:rsidRPr="00603B2B">
        <w:rPr>
          <w:u w:val="single"/>
        </w:rPr>
        <w:t>listed</w:t>
      </w:r>
      <w:r w:rsidRPr="00603B2B">
        <w:rPr>
          <w:spacing w:val="-1"/>
          <w:u w:val="single"/>
        </w:rPr>
        <w:t xml:space="preserve"> </w:t>
      </w:r>
      <w:r w:rsidRPr="00603B2B">
        <w:rPr>
          <w:u w:val="single"/>
        </w:rPr>
        <w:t>below.</w:t>
      </w:r>
    </w:p>
    <w:p w14:paraId="1FF8012E" w14:textId="77777777" w:rsidR="00461D5F" w:rsidRPr="00603B2B" w:rsidRDefault="00603B2B">
      <w:pPr>
        <w:pStyle w:val="Heading1"/>
        <w:spacing w:before="114" w:line="271" w:lineRule="auto"/>
        <w:ind w:right="759"/>
      </w:pPr>
      <w:r w:rsidRPr="00603B2B">
        <w:t>Solutions</w:t>
      </w:r>
      <w:r w:rsidRPr="00603B2B">
        <w:rPr>
          <w:spacing w:val="-2"/>
        </w:rPr>
        <w:t xml:space="preserve"> </w:t>
      </w:r>
      <w:r w:rsidRPr="00603B2B">
        <w:t>received</w:t>
      </w:r>
      <w:r w:rsidRPr="00603B2B">
        <w:rPr>
          <w:spacing w:val="-3"/>
        </w:rPr>
        <w:t xml:space="preserve"> </w:t>
      </w:r>
      <w:r w:rsidRPr="00603B2B">
        <w:t>after</w:t>
      </w:r>
      <w:r w:rsidRPr="00603B2B">
        <w:rPr>
          <w:spacing w:val="-5"/>
        </w:rPr>
        <w:t xml:space="preserve"> </w:t>
      </w:r>
      <w:r w:rsidRPr="00603B2B">
        <w:t>the</w:t>
      </w:r>
      <w:r w:rsidRPr="00603B2B">
        <w:rPr>
          <w:spacing w:val="-2"/>
        </w:rPr>
        <w:t xml:space="preserve"> </w:t>
      </w:r>
      <w:r w:rsidRPr="00603B2B">
        <w:t>specified</w:t>
      </w:r>
      <w:r w:rsidRPr="00603B2B">
        <w:rPr>
          <w:spacing w:val="-3"/>
        </w:rPr>
        <w:t xml:space="preserve"> </w:t>
      </w:r>
      <w:r w:rsidRPr="00603B2B">
        <w:t>due</w:t>
      </w:r>
      <w:r w:rsidRPr="00603B2B">
        <w:rPr>
          <w:spacing w:val="-2"/>
        </w:rPr>
        <w:t xml:space="preserve"> </w:t>
      </w:r>
      <w:r w:rsidRPr="00603B2B">
        <w:t>date</w:t>
      </w:r>
      <w:r w:rsidRPr="00603B2B">
        <w:rPr>
          <w:spacing w:val="-2"/>
        </w:rPr>
        <w:t xml:space="preserve"> </w:t>
      </w:r>
      <w:r w:rsidRPr="00603B2B">
        <w:t>and</w:t>
      </w:r>
      <w:r w:rsidRPr="00603B2B">
        <w:rPr>
          <w:spacing w:val="-4"/>
        </w:rPr>
        <w:t xml:space="preserve"> </w:t>
      </w:r>
      <w:r w:rsidRPr="00603B2B">
        <w:t>time</w:t>
      </w:r>
      <w:r w:rsidRPr="00603B2B">
        <w:rPr>
          <w:spacing w:val="-3"/>
        </w:rPr>
        <w:t xml:space="preserve"> </w:t>
      </w:r>
      <w:r w:rsidRPr="00603B2B">
        <w:t>will be</w:t>
      </w:r>
      <w:r w:rsidRPr="00603B2B">
        <w:rPr>
          <w:spacing w:val="-2"/>
        </w:rPr>
        <w:t xml:space="preserve"> </w:t>
      </w:r>
      <w:r w:rsidRPr="00603B2B">
        <w:t>discarded</w:t>
      </w:r>
      <w:r w:rsidRPr="00603B2B">
        <w:rPr>
          <w:spacing w:val="-3"/>
        </w:rPr>
        <w:t xml:space="preserve"> </w:t>
      </w:r>
      <w:r w:rsidRPr="00603B2B">
        <w:t>and</w:t>
      </w:r>
      <w:r w:rsidRPr="00603B2B">
        <w:rPr>
          <w:spacing w:val="-1"/>
        </w:rPr>
        <w:t xml:space="preserve"> </w:t>
      </w:r>
      <w:r w:rsidRPr="00603B2B">
        <w:t>not</w:t>
      </w:r>
      <w:r w:rsidRPr="00603B2B">
        <w:rPr>
          <w:spacing w:val="-3"/>
        </w:rPr>
        <w:t xml:space="preserve"> </w:t>
      </w:r>
      <w:r w:rsidRPr="00603B2B">
        <w:t>be evaluated by the Government.</w:t>
      </w:r>
    </w:p>
    <w:p w14:paraId="1FF8012F" w14:textId="77777777" w:rsidR="00461D5F" w:rsidRPr="00603B2B" w:rsidRDefault="00461D5F">
      <w:pPr>
        <w:pStyle w:val="BodyText"/>
        <w:rPr>
          <w:b/>
        </w:rPr>
      </w:pPr>
    </w:p>
    <w:p w14:paraId="1FF80130" w14:textId="77777777" w:rsidR="00461D5F" w:rsidRPr="00603B2B" w:rsidRDefault="00461D5F">
      <w:pPr>
        <w:pStyle w:val="BodyText"/>
        <w:spacing w:before="12"/>
        <w:rPr>
          <w:b/>
        </w:rPr>
      </w:pPr>
    </w:p>
    <w:p w14:paraId="1FF80131" w14:textId="28B0F0EE" w:rsidR="00461D5F" w:rsidRPr="00603B2B" w:rsidRDefault="00603B2B">
      <w:r w:rsidRPr="00603B2B">
        <w:rPr>
          <w:b/>
        </w:rPr>
        <w:t>AoI</w:t>
      </w:r>
      <w:r w:rsidRPr="00603B2B">
        <w:rPr>
          <w:b/>
          <w:spacing w:val="-4"/>
        </w:rPr>
        <w:t xml:space="preserve"> </w:t>
      </w:r>
      <w:r w:rsidRPr="00603B2B">
        <w:rPr>
          <w:b/>
        </w:rPr>
        <w:t>Open</w:t>
      </w:r>
      <w:r w:rsidRPr="00603B2B">
        <w:rPr>
          <w:b/>
          <w:spacing w:val="-1"/>
        </w:rPr>
        <w:t xml:space="preserve"> </w:t>
      </w:r>
      <w:r w:rsidRPr="00603B2B">
        <w:rPr>
          <w:b/>
        </w:rPr>
        <w:t>Period</w:t>
      </w:r>
      <w:r w:rsidRPr="00603B2B">
        <w:rPr>
          <w:b/>
          <w:spacing w:val="1"/>
        </w:rPr>
        <w:t xml:space="preserve"> </w:t>
      </w:r>
      <w:r w:rsidRPr="00603B2B">
        <w:t>– This</w:t>
      </w:r>
      <w:r w:rsidRPr="00603B2B">
        <w:rPr>
          <w:spacing w:val="-2"/>
        </w:rPr>
        <w:t xml:space="preserve"> </w:t>
      </w:r>
      <w:r w:rsidRPr="00603B2B">
        <w:t>AoI</w:t>
      </w:r>
      <w:r w:rsidRPr="00603B2B">
        <w:rPr>
          <w:spacing w:val="-3"/>
        </w:rPr>
        <w:t xml:space="preserve"> </w:t>
      </w:r>
      <w:r w:rsidRPr="00603B2B">
        <w:t>shall close</w:t>
      </w:r>
      <w:r w:rsidRPr="00603B2B">
        <w:rPr>
          <w:spacing w:val="-5"/>
        </w:rPr>
        <w:t xml:space="preserve"> </w:t>
      </w:r>
      <w:r w:rsidRPr="00603B2B">
        <w:t>at</w:t>
      </w:r>
      <w:r w:rsidRPr="00603B2B">
        <w:rPr>
          <w:spacing w:val="-1"/>
        </w:rPr>
        <w:t xml:space="preserve"> </w:t>
      </w:r>
      <w:r w:rsidRPr="00603B2B">
        <w:t>5:00</w:t>
      </w:r>
      <w:r w:rsidR="00124F1D" w:rsidRPr="00603B2B">
        <w:t xml:space="preserve"> </w:t>
      </w:r>
      <w:r w:rsidRPr="00603B2B">
        <w:t>P.M</w:t>
      </w:r>
      <w:r w:rsidRPr="00603B2B">
        <w:rPr>
          <w:spacing w:val="-1"/>
        </w:rPr>
        <w:t xml:space="preserve"> </w:t>
      </w:r>
      <w:r w:rsidRPr="00603B2B">
        <w:t>(</w:t>
      </w:r>
      <w:r w:rsidR="00124F1D" w:rsidRPr="00603B2B">
        <w:t>ES</w:t>
      </w:r>
      <w:r w:rsidRPr="00603B2B">
        <w:t>T):</w:t>
      </w:r>
      <w:r w:rsidRPr="00603B2B">
        <w:rPr>
          <w:spacing w:val="-3"/>
        </w:rPr>
        <w:t xml:space="preserve"> </w:t>
      </w:r>
      <w:r w:rsidRPr="00603B2B">
        <w:t>01 May</w:t>
      </w:r>
      <w:r w:rsidR="00124F1D" w:rsidRPr="00603B2B">
        <w:rPr>
          <w:spacing w:val="-6"/>
        </w:rPr>
        <w:t xml:space="preserve"> </w:t>
      </w:r>
      <w:r w:rsidRPr="00603B2B">
        <w:rPr>
          <w:spacing w:val="-2"/>
        </w:rPr>
        <w:t>202</w:t>
      </w:r>
      <w:r w:rsidR="00124F1D" w:rsidRPr="00603B2B">
        <w:rPr>
          <w:spacing w:val="-2"/>
        </w:rPr>
        <w:t>6</w:t>
      </w:r>
      <w:r w:rsidRPr="00603B2B">
        <w:rPr>
          <w:spacing w:val="-2"/>
        </w:rPr>
        <w:t>.</w:t>
      </w:r>
    </w:p>
    <w:p w14:paraId="1FF80132" w14:textId="77777777" w:rsidR="00461D5F" w:rsidRPr="00603B2B" w:rsidRDefault="00603B2B">
      <w:pPr>
        <w:pStyle w:val="Heading1"/>
        <w:spacing w:before="147"/>
      </w:pPr>
      <w:r w:rsidRPr="00603B2B">
        <w:t>Point</w:t>
      </w:r>
      <w:r w:rsidRPr="00603B2B">
        <w:rPr>
          <w:spacing w:val="-1"/>
        </w:rPr>
        <w:t xml:space="preserve"> </w:t>
      </w:r>
      <w:r w:rsidRPr="00603B2B">
        <w:t>of</w:t>
      </w:r>
      <w:r w:rsidRPr="00603B2B">
        <w:rPr>
          <w:spacing w:val="1"/>
        </w:rPr>
        <w:t xml:space="preserve"> </w:t>
      </w:r>
      <w:proofErr w:type="gramStart"/>
      <w:r w:rsidRPr="00603B2B">
        <w:rPr>
          <w:spacing w:val="-2"/>
        </w:rPr>
        <w:t>contacts</w:t>
      </w:r>
      <w:proofErr w:type="gramEnd"/>
      <w:r w:rsidRPr="00603B2B">
        <w:rPr>
          <w:spacing w:val="-2"/>
        </w:rPr>
        <w:t>:</w:t>
      </w:r>
    </w:p>
    <w:p w14:paraId="1FF80133" w14:textId="77777777" w:rsidR="00461D5F" w:rsidRPr="00603B2B" w:rsidRDefault="00603B2B">
      <w:pPr>
        <w:pStyle w:val="BodyText"/>
        <w:spacing w:before="152"/>
        <w:rPr>
          <w:spacing w:val="-5"/>
        </w:rPr>
      </w:pPr>
      <w:r w:rsidRPr="00603B2B">
        <w:t>AoI</w:t>
      </w:r>
      <w:r w:rsidRPr="00603B2B">
        <w:rPr>
          <w:spacing w:val="-3"/>
        </w:rPr>
        <w:t xml:space="preserve"> </w:t>
      </w:r>
      <w:r w:rsidRPr="00603B2B">
        <w:t>questions</w:t>
      </w:r>
      <w:r w:rsidRPr="00603B2B">
        <w:rPr>
          <w:spacing w:val="-2"/>
        </w:rPr>
        <w:t xml:space="preserve"> </w:t>
      </w:r>
      <w:r w:rsidRPr="00603B2B">
        <w:t>can</w:t>
      </w:r>
      <w:r w:rsidRPr="00603B2B">
        <w:rPr>
          <w:spacing w:val="-4"/>
        </w:rPr>
        <w:t xml:space="preserve"> </w:t>
      </w:r>
      <w:r w:rsidRPr="00603B2B">
        <w:t>be</w:t>
      </w:r>
      <w:r w:rsidRPr="00603B2B">
        <w:rPr>
          <w:spacing w:val="1"/>
        </w:rPr>
        <w:t xml:space="preserve"> </w:t>
      </w:r>
      <w:r w:rsidRPr="00603B2B">
        <w:t>sent</w:t>
      </w:r>
      <w:r w:rsidRPr="00603B2B">
        <w:rPr>
          <w:spacing w:val="-3"/>
        </w:rPr>
        <w:t xml:space="preserve"> </w:t>
      </w:r>
      <w:r w:rsidRPr="00603B2B">
        <w:rPr>
          <w:spacing w:val="-5"/>
        </w:rPr>
        <w:t>to:</w:t>
      </w:r>
    </w:p>
    <w:p w14:paraId="562AC34D" w14:textId="1614195D" w:rsidR="00D33A5A" w:rsidRPr="00603B2B" w:rsidRDefault="00D33A5A" w:rsidP="00D33A5A">
      <w:pPr>
        <w:pStyle w:val="BodyText"/>
        <w:spacing w:before="152"/>
      </w:pPr>
      <w:r w:rsidRPr="00603B2B">
        <w:t xml:space="preserve">CSO AoI POC: </w:t>
      </w:r>
      <w:hyperlink r:id="rId8" w:history="1">
        <w:r w:rsidR="005A04D4" w:rsidRPr="00B71986">
          <w:rPr>
            <w:rStyle w:val="Hyperlink"/>
          </w:rPr>
          <w:t>ryan.m.macdonald.civ@army.mil</w:t>
        </w:r>
      </w:hyperlink>
      <w:r w:rsidRPr="00603B2B">
        <w:t xml:space="preserve"> </w:t>
      </w:r>
    </w:p>
    <w:p w14:paraId="00A37F21" w14:textId="6FC12B59" w:rsidR="00D93EF4" w:rsidRDefault="00D33A5A" w:rsidP="00D33A5A">
      <w:pPr>
        <w:pStyle w:val="BodyText"/>
        <w:spacing w:before="152"/>
        <w:rPr>
          <w:color w:val="FF0000"/>
        </w:rPr>
      </w:pPr>
      <w:r w:rsidRPr="00603B2B">
        <w:t xml:space="preserve">Contract Specialist: </w:t>
      </w:r>
      <w:hyperlink r:id="rId9" w:history="1">
        <w:r w:rsidR="00D93EF4" w:rsidRPr="0050055B">
          <w:rPr>
            <w:rStyle w:val="Hyperlink"/>
          </w:rPr>
          <w:t>ashley.a.young2@army.mil</w:t>
        </w:r>
      </w:hyperlink>
    </w:p>
    <w:p w14:paraId="1FC0C598" w14:textId="4BBDF1F0" w:rsidR="00D33A5A" w:rsidRDefault="00D33A5A" w:rsidP="00D33A5A">
      <w:pPr>
        <w:pStyle w:val="BodyText"/>
        <w:spacing w:before="147" w:line="384" w:lineRule="auto"/>
        <w:ind w:right="1417"/>
      </w:pPr>
      <w:r w:rsidRPr="00603B2B">
        <w:t xml:space="preserve">Contracting Officer: </w:t>
      </w:r>
      <w:hyperlink r:id="rId10" w:history="1">
        <w:r w:rsidRPr="00603B2B">
          <w:rPr>
            <w:rStyle w:val="Hyperlink"/>
          </w:rPr>
          <w:t>elida.kellezi.civ@army.mil</w:t>
        </w:r>
      </w:hyperlink>
      <w:r>
        <w:t xml:space="preserve"> </w:t>
      </w:r>
    </w:p>
    <w:p w14:paraId="6B4E5630" w14:textId="5C0AAC59" w:rsidR="001B6D93" w:rsidRDefault="001B6D93" w:rsidP="00D33A5A">
      <w:pPr>
        <w:pStyle w:val="BodyText"/>
        <w:spacing w:line="248" w:lineRule="exact"/>
      </w:pPr>
    </w:p>
    <w:sectPr w:rsidR="001B6D93">
      <w:footerReference w:type="default" r:id="rId11"/>
      <w:pgSz w:w="12240" w:h="15840"/>
      <w:pgMar w:top="1360" w:right="720" w:bottom="920" w:left="1440" w:header="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CBE18" w14:textId="77777777" w:rsidR="008B2056" w:rsidRDefault="008B2056">
      <w:r>
        <w:separator/>
      </w:r>
    </w:p>
  </w:endnote>
  <w:endnote w:type="continuationSeparator" w:id="0">
    <w:p w14:paraId="5F98B675" w14:textId="77777777" w:rsidR="008B2056" w:rsidRDefault="008B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0138" w14:textId="77777777" w:rsidR="00461D5F" w:rsidRDefault="00603B2B">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1FF80139" wp14:editId="1FF8013A">
              <wp:simplePos x="0" y="0"/>
              <wp:positionH relativeFrom="page">
                <wp:posOffset>3818001</wp:posOffset>
              </wp:positionH>
              <wp:positionV relativeFrom="page">
                <wp:posOffset>9449928</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FF8013B" w14:textId="77777777" w:rsidR="00461D5F" w:rsidRDefault="00603B2B">
                          <w:pPr>
                            <w:spacing w:before="11"/>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1FF80139" id="_x0000_t202" coordsize="21600,21600" o:spt="202" path="m,l,21600r21600,l21600,xe">
              <v:stroke joinstyle="miter"/>
              <v:path gradientshapeok="t" o:connecttype="rect"/>
            </v:shapetype>
            <v:shape id="Textbox 1" o:spid="_x0000_s1026" type="#_x0000_t202" style="position:absolute;margin-left:300.65pt;margin-top:744.1pt;width:12pt;height:13.1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ENb5EThAAAA&#10;DQEAAA8AAABkcnMvZG93bnJldi54bWxMj8FOwzAQRO9I/IO1SNyok5BGaRqnqhCckBBpOHB0Yjex&#10;Gq9D7Lbh71lOcNyZp9mZcrfYkV307I1DAfEqAqaxc8pgL+CjeXnIgfkgUcnRoRbwrT3sqtubUhbK&#10;XbHWl0PoGYWgL6SAIYSp4Nx3g7bSr9ykkbyjm60MdM49V7O8UrgdeRJFGbfSIH0Y5KSfBt2dDmcr&#10;YP+J9bP5emvf62NtmmYT4Wt2EuL+btlvgQW9hD8YfutTdaioU+vOqDwbBWRR/EgoGWmeJ8AIyZI1&#10;SS1J6zhNgVcl/7+i+gEAAP//AwBQSwECLQAUAAYACAAAACEAtoM4kv4AAADhAQAAEwAAAAAAAAAA&#10;AAAAAAAAAAAAW0NvbnRlbnRfVHlwZXNdLnhtbFBLAQItABQABgAIAAAAIQA4/SH/1gAAAJQBAAAL&#10;AAAAAAAAAAAAAAAAAC8BAABfcmVscy8ucmVsc1BLAQItABQABgAIAAAAIQAYKagPkgEAABoDAAAO&#10;AAAAAAAAAAAAAAAAAC4CAABkcnMvZTJvRG9jLnhtbFBLAQItABQABgAIAAAAIQBDW+RE4QAAAA0B&#10;AAAPAAAAAAAAAAAAAAAAAOwDAABkcnMvZG93bnJldi54bWxQSwUGAAAAAAQABADzAAAA+gQAAAAA&#10;" filled="f" stroked="f">
              <v:textbox inset="0,0,0,0">
                <w:txbxContent>
                  <w:p w14:paraId="1FF8013B" w14:textId="77777777" w:rsidR="00461D5F" w:rsidRDefault="00603B2B">
                    <w:pPr>
                      <w:spacing w:before="11"/>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8919" w14:textId="77777777" w:rsidR="008B2056" w:rsidRDefault="008B2056">
      <w:r>
        <w:separator/>
      </w:r>
    </w:p>
  </w:footnote>
  <w:footnote w:type="continuationSeparator" w:id="0">
    <w:p w14:paraId="4C958336" w14:textId="77777777" w:rsidR="008B2056" w:rsidRDefault="008B2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92B"/>
    <w:multiLevelType w:val="hybridMultilevel"/>
    <w:tmpl w:val="E304B19E"/>
    <w:lvl w:ilvl="0" w:tplc="8056FB54">
      <w:start w:val="1"/>
      <w:numFmt w:val="decimal"/>
      <w:lvlText w:val="%1."/>
      <w:lvlJc w:val="left"/>
      <w:pPr>
        <w:ind w:left="0" w:hanging="721"/>
        <w:jc w:val="left"/>
      </w:pPr>
      <w:rPr>
        <w:rFonts w:ascii="Arial" w:eastAsia="Arial" w:hAnsi="Arial" w:cs="Arial" w:hint="default"/>
        <w:b w:val="0"/>
        <w:bCs w:val="0"/>
        <w:i w:val="0"/>
        <w:iCs w:val="0"/>
        <w:spacing w:val="0"/>
        <w:w w:val="100"/>
        <w:sz w:val="22"/>
        <w:szCs w:val="22"/>
        <w:lang w:val="en-US" w:eastAsia="en-US" w:bidi="ar-SA"/>
      </w:rPr>
    </w:lvl>
    <w:lvl w:ilvl="1" w:tplc="6BCE5632">
      <w:start w:val="1"/>
      <w:numFmt w:val="lowerLetter"/>
      <w:lvlText w:val="%2."/>
      <w:lvlJc w:val="left"/>
      <w:pPr>
        <w:ind w:left="0" w:hanging="721"/>
        <w:jc w:val="left"/>
      </w:pPr>
      <w:rPr>
        <w:rFonts w:ascii="Arial" w:eastAsia="Arial" w:hAnsi="Arial" w:cs="Arial" w:hint="default"/>
        <w:b w:val="0"/>
        <w:bCs w:val="0"/>
        <w:i w:val="0"/>
        <w:iCs w:val="0"/>
        <w:spacing w:val="0"/>
        <w:w w:val="100"/>
        <w:sz w:val="22"/>
        <w:szCs w:val="22"/>
        <w:lang w:val="en-US" w:eastAsia="en-US" w:bidi="ar-SA"/>
      </w:rPr>
    </w:lvl>
    <w:lvl w:ilvl="2" w:tplc="343E8DB4">
      <w:numFmt w:val="bullet"/>
      <w:lvlText w:val="•"/>
      <w:lvlJc w:val="left"/>
      <w:pPr>
        <w:ind w:left="2016" w:hanging="721"/>
      </w:pPr>
      <w:rPr>
        <w:rFonts w:hint="default"/>
        <w:lang w:val="en-US" w:eastAsia="en-US" w:bidi="ar-SA"/>
      </w:rPr>
    </w:lvl>
    <w:lvl w:ilvl="3" w:tplc="DE1C8F6C">
      <w:numFmt w:val="bullet"/>
      <w:lvlText w:val="•"/>
      <w:lvlJc w:val="left"/>
      <w:pPr>
        <w:ind w:left="3024" w:hanging="721"/>
      </w:pPr>
      <w:rPr>
        <w:rFonts w:hint="default"/>
        <w:lang w:val="en-US" w:eastAsia="en-US" w:bidi="ar-SA"/>
      </w:rPr>
    </w:lvl>
    <w:lvl w:ilvl="4" w:tplc="C956892C">
      <w:numFmt w:val="bullet"/>
      <w:lvlText w:val="•"/>
      <w:lvlJc w:val="left"/>
      <w:pPr>
        <w:ind w:left="4032" w:hanging="721"/>
      </w:pPr>
      <w:rPr>
        <w:rFonts w:hint="default"/>
        <w:lang w:val="en-US" w:eastAsia="en-US" w:bidi="ar-SA"/>
      </w:rPr>
    </w:lvl>
    <w:lvl w:ilvl="5" w:tplc="C5FA9102">
      <w:numFmt w:val="bullet"/>
      <w:lvlText w:val="•"/>
      <w:lvlJc w:val="left"/>
      <w:pPr>
        <w:ind w:left="5040" w:hanging="721"/>
      </w:pPr>
      <w:rPr>
        <w:rFonts w:hint="default"/>
        <w:lang w:val="en-US" w:eastAsia="en-US" w:bidi="ar-SA"/>
      </w:rPr>
    </w:lvl>
    <w:lvl w:ilvl="6" w:tplc="5EA44D9E">
      <w:numFmt w:val="bullet"/>
      <w:lvlText w:val="•"/>
      <w:lvlJc w:val="left"/>
      <w:pPr>
        <w:ind w:left="6048" w:hanging="721"/>
      </w:pPr>
      <w:rPr>
        <w:rFonts w:hint="default"/>
        <w:lang w:val="en-US" w:eastAsia="en-US" w:bidi="ar-SA"/>
      </w:rPr>
    </w:lvl>
    <w:lvl w:ilvl="7" w:tplc="2FCAC7C0">
      <w:numFmt w:val="bullet"/>
      <w:lvlText w:val="•"/>
      <w:lvlJc w:val="left"/>
      <w:pPr>
        <w:ind w:left="7056" w:hanging="721"/>
      </w:pPr>
      <w:rPr>
        <w:rFonts w:hint="default"/>
        <w:lang w:val="en-US" w:eastAsia="en-US" w:bidi="ar-SA"/>
      </w:rPr>
    </w:lvl>
    <w:lvl w:ilvl="8" w:tplc="92AEC556">
      <w:numFmt w:val="bullet"/>
      <w:lvlText w:val="•"/>
      <w:lvlJc w:val="left"/>
      <w:pPr>
        <w:ind w:left="8064" w:hanging="721"/>
      </w:pPr>
      <w:rPr>
        <w:rFonts w:hint="default"/>
        <w:lang w:val="en-US" w:eastAsia="en-US" w:bidi="ar-SA"/>
      </w:rPr>
    </w:lvl>
  </w:abstractNum>
  <w:abstractNum w:abstractNumId="1" w15:restartNumberingAfterBreak="0">
    <w:nsid w:val="0D104F4A"/>
    <w:multiLevelType w:val="multilevel"/>
    <w:tmpl w:val="676879B2"/>
    <w:lvl w:ilvl="0">
      <w:start w:val="1"/>
      <w:numFmt w:val="decimal"/>
      <w:lvlText w:val="%1."/>
      <w:lvlJc w:val="left"/>
      <w:pPr>
        <w:ind w:left="245" w:hanging="245"/>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371" w:hanging="371"/>
        <w:jc w:val="left"/>
      </w:pPr>
      <w:rPr>
        <w:rFonts w:ascii="Arial" w:eastAsia="Arial" w:hAnsi="Arial" w:cs="Arial" w:hint="default"/>
        <w:b/>
        <w:bCs/>
        <w:i w:val="0"/>
        <w:iCs w:val="0"/>
        <w:spacing w:val="-2"/>
        <w:w w:val="100"/>
        <w:sz w:val="22"/>
        <w:szCs w:val="22"/>
        <w:lang w:val="en-US" w:eastAsia="en-US" w:bidi="ar-SA"/>
      </w:rPr>
    </w:lvl>
    <w:lvl w:ilvl="2">
      <w:numFmt w:val="bullet"/>
      <w:lvlText w:val="•"/>
      <w:lvlJc w:val="left"/>
      <w:pPr>
        <w:ind w:left="1457" w:hanging="371"/>
      </w:pPr>
      <w:rPr>
        <w:rFonts w:hint="default"/>
        <w:lang w:val="en-US" w:eastAsia="en-US" w:bidi="ar-SA"/>
      </w:rPr>
    </w:lvl>
    <w:lvl w:ilvl="3">
      <w:numFmt w:val="bullet"/>
      <w:lvlText w:val="•"/>
      <w:lvlJc w:val="left"/>
      <w:pPr>
        <w:ind w:left="2535" w:hanging="371"/>
      </w:pPr>
      <w:rPr>
        <w:rFonts w:hint="default"/>
        <w:lang w:val="en-US" w:eastAsia="en-US" w:bidi="ar-SA"/>
      </w:rPr>
    </w:lvl>
    <w:lvl w:ilvl="4">
      <w:numFmt w:val="bullet"/>
      <w:lvlText w:val="•"/>
      <w:lvlJc w:val="left"/>
      <w:pPr>
        <w:ind w:left="3613" w:hanging="371"/>
      </w:pPr>
      <w:rPr>
        <w:rFonts w:hint="default"/>
        <w:lang w:val="en-US" w:eastAsia="en-US" w:bidi="ar-SA"/>
      </w:rPr>
    </w:lvl>
    <w:lvl w:ilvl="5">
      <w:numFmt w:val="bullet"/>
      <w:lvlText w:val="•"/>
      <w:lvlJc w:val="left"/>
      <w:pPr>
        <w:ind w:left="4691" w:hanging="371"/>
      </w:pPr>
      <w:rPr>
        <w:rFonts w:hint="default"/>
        <w:lang w:val="en-US" w:eastAsia="en-US" w:bidi="ar-SA"/>
      </w:rPr>
    </w:lvl>
    <w:lvl w:ilvl="6">
      <w:numFmt w:val="bullet"/>
      <w:lvlText w:val="•"/>
      <w:lvlJc w:val="left"/>
      <w:pPr>
        <w:ind w:left="5768" w:hanging="371"/>
      </w:pPr>
      <w:rPr>
        <w:rFonts w:hint="default"/>
        <w:lang w:val="en-US" w:eastAsia="en-US" w:bidi="ar-SA"/>
      </w:rPr>
    </w:lvl>
    <w:lvl w:ilvl="7">
      <w:numFmt w:val="bullet"/>
      <w:lvlText w:val="•"/>
      <w:lvlJc w:val="left"/>
      <w:pPr>
        <w:ind w:left="6846" w:hanging="371"/>
      </w:pPr>
      <w:rPr>
        <w:rFonts w:hint="default"/>
        <w:lang w:val="en-US" w:eastAsia="en-US" w:bidi="ar-SA"/>
      </w:rPr>
    </w:lvl>
    <w:lvl w:ilvl="8">
      <w:numFmt w:val="bullet"/>
      <w:lvlText w:val="•"/>
      <w:lvlJc w:val="left"/>
      <w:pPr>
        <w:ind w:left="7924" w:hanging="371"/>
      </w:pPr>
      <w:rPr>
        <w:rFonts w:hint="default"/>
        <w:lang w:val="en-US" w:eastAsia="en-US" w:bidi="ar-SA"/>
      </w:rPr>
    </w:lvl>
  </w:abstractNum>
  <w:abstractNum w:abstractNumId="2" w15:restartNumberingAfterBreak="0">
    <w:nsid w:val="0D564649"/>
    <w:multiLevelType w:val="hybridMultilevel"/>
    <w:tmpl w:val="C4E28F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85C60A4"/>
    <w:multiLevelType w:val="multilevel"/>
    <w:tmpl w:val="794CFA2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9ED64AC"/>
    <w:multiLevelType w:val="hybridMultilevel"/>
    <w:tmpl w:val="AD786926"/>
    <w:lvl w:ilvl="0" w:tplc="B734E5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0B6153"/>
    <w:multiLevelType w:val="hybridMultilevel"/>
    <w:tmpl w:val="FB326066"/>
    <w:lvl w:ilvl="0" w:tplc="B8C01D30">
      <w:start w:val="1"/>
      <w:numFmt w:val="lowerLetter"/>
      <w:lvlText w:val="%1)"/>
      <w:lvlJc w:val="left"/>
      <w:pPr>
        <w:ind w:left="721" w:hanging="360"/>
        <w:jc w:val="left"/>
      </w:pPr>
      <w:rPr>
        <w:rFonts w:ascii="Arial" w:eastAsia="Arial" w:hAnsi="Arial" w:cs="Arial" w:hint="default"/>
        <w:b/>
        <w:bCs/>
        <w:i w:val="0"/>
        <w:iCs w:val="0"/>
        <w:spacing w:val="0"/>
        <w:w w:val="100"/>
        <w:sz w:val="22"/>
        <w:szCs w:val="22"/>
        <w:lang w:val="en-US" w:eastAsia="en-US" w:bidi="ar-SA"/>
      </w:rPr>
    </w:lvl>
    <w:lvl w:ilvl="1" w:tplc="29FC071E">
      <w:numFmt w:val="bullet"/>
      <w:lvlText w:val="•"/>
      <w:lvlJc w:val="left"/>
      <w:pPr>
        <w:ind w:left="1656" w:hanging="360"/>
      </w:pPr>
      <w:rPr>
        <w:rFonts w:hint="default"/>
        <w:lang w:val="en-US" w:eastAsia="en-US" w:bidi="ar-SA"/>
      </w:rPr>
    </w:lvl>
    <w:lvl w:ilvl="2" w:tplc="7662F264">
      <w:numFmt w:val="bullet"/>
      <w:lvlText w:val="•"/>
      <w:lvlJc w:val="left"/>
      <w:pPr>
        <w:ind w:left="2592" w:hanging="360"/>
      </w:pPr>
      <w:rPr>
        <w:rFonts w:hint="default"/>
        <w:lang w:val="en-US" w:eastAsia="en-US" w:bidi="ar-SA"/>
      </w:rPr>
    </w:lvl>
    <w:lvl w:ilvl="3" w:tplc="AEE2B53C">
      <w:numFmt w:val="bullet"/>
      <w:lvlText w:val="•"/>
      <w:lvlJc w:val="left"/>
      <w:pPr>
        <w:ind w:left="3528" w:hanging="360"/>
      </w:pPr>
      <w:rPr>
        <w:rFonts w:hint="default"/>
        <w:lang w:val="en-US" w:eastAsia="en-US" w:bidi="ar-SA"/>
      </w:rPr>
    </w:lvl>
    <w:lvl w:ilvl="4" w:tplc="63EA9C70">
      <w:numFmt w:val="bullet"/>
      <w:lvlText w:val="•"/>
      <w:lvlJc w:val="left"/>
      <w:pPr>
        <w:ind w:left="4464" w:hanging="360"/>
      </w:pPr>
      <w:rPr>
        <w:rFonts w:hint="default"/>
        <w:lang w:val="en-US" w:eastAsia="en-US" w:bidi="ar-SA"/>
      </w:rPr>
    </w:lvl>
    <w:lvl w:ilvl="5" w:tplc="F56247EC">
      <w:numFmt w:val="bullet"/>
      <w:lvlText w:val="•"/>
      <w:lvlJc w:val="left"/>
      <w:pPr>
        <w:ind w:left="5400" w:hanging="360"/>
      </w:pPr>
      <w:rPr>
        <w:rFonts w:hint="default"/>
        <w:lang w:val="en-US" w:eastAsia="en-US" w:bidi="ar-SA"/>
      </w:rPr>
    </w:lvl>
    <w:lvl w:ilvl="6" w:tplc="BE8A3128">
      <w:numFmt w:val="bullet"/>
      <w:lvlText w:val="•"/>
      <w:lvlJc w:val="left"/>
      <w:pPr>
        <w:ind w:left="6336" w:hanging="360"/>
      </w:pPr>
      <w:rPr>
        <w:rFonts w:hint="default"/>
        <w:lang w:val="en-US" w:eastAsia="en-US" w:bidi="ar-SA"/>
      </w:rPr>
    </w:lvl>
    <w:lvl w:ilvl="7" w:tplc="40E85F20">
      <w:numFmt w:val="bullet"/>
      <w:lvlText w:val="•"/>
      <w:lvlJc w:val="left"/>
      <w:pPr>
        <w:ind w:left="7272" w:hanging="360"/>
      </w:pPr>
      <w:rPr>
        <w:rFonts w:hint="default"/>
        <w:lang w:val="en-US" w:eastAsia="en-US" w:bidi="ar-SA"/>
      </w:rPr>
    </w:lvl>
    <w:lvl w:ilvl="8" w:tplc="CD9EBBC8">
      <w:numFmt w:val="bullet"/>
      <w:lvlText w:val="•"/>
      <w:lvlJc w:val="left"/>
      <w:pPr>
        <w:ind w:left="8208" w:hanging="360"/>
      </w:pPr>
      <w:rPr>
        <w:rFonts w:hint="default"/>
        <w:lang w:val="en-US" w:eastAsia="en-US" w:bidi="ar-SA"/>
      </w:rPr>
    </w:lvl>
  </w:abstractNum>
  <w:num w:numId="1" w16cid:durableId="1546065087">
    <w:abstractNumId w:val="0"/>
  </w:num>
  <w:num w:numId="2" w16cid:durableId="759453096">
    <w:abstractNumId w:val="5"/>
  </w:num>
  <w:num w:numId="3" w16cid:durableId="444814856">
    <w:abstractNumId w:val="1"/>
  </w:num>
  <w:num w:numId="4" w16cid:durableId="1376081570">
    <w:abstractNumId w:val="4"/>
  </w:num>
  <w:num w:numId="5" w16cid:durableId="1234588412">
    <w:abstractNumId w:val="3"/>
  </w:num>
  <w:num w:numId="6" w16cid:durableId="159538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5F"/>
    <w:rsid w:val="00011A69"/>
    <w:rsid w:val="00044182"/>
    <w:rsid w:val="000B005D"/>
    <w:rsid w:val="00113BEA"/>
    <w:rsid w:val="00124F1D"/>
    <w:rsid w:val="001368D5"/>
    <w:rsid w:val="0014340D"/>
    <w:rsid w:val="001A4B6E"/>
    <w:rsid w:val="001B6D93"/>
    <w:rsid w:val="001D26A8"/>
    <w:rsid w:val="001E66A1"/>
    <w:rsid w:val="001F3471"/>
    <w:rsid w:val="001F6DEF"/>
    <w:rsid w:val="00235B39"/>
    <w:rsid w:val="002917B4"/>
    <w:rsid w:val="002C1B06"/>
    <w:rsid w:val="002F3F9D"/>
    <w:rsid w:val="00387AA0"/>
    <w:rsid w:val="003B6DE2"/>
    <w:rsid w:val="003D45C0"/>
    <w:rsid w:val="004519B9"/>
    <w:rsid w:val="00461D5F"/>
    <w:rsid w:val="00472EF0"/>
    <w:rsid w:val="004D1420"/>
    <w:rsid w:val="004F7055"/>
    <w:rsid w:val="005A04D4"/>
    <w:rsid w:val="005D4F29"/>
    <w:rsid w:val="0060277A"/>
    <w:rsid w:val="00603B2B"/>
    <w:rsid w:val="006A5364"/>
    <w:rsid w:val="006D71A0"/>
    <w:rsid w:val="00711612"/>
    <w:rsid w:val="007210EA"/>
    <w:rsid w:val="008106B6"/>
    <w:rsid w:val="008257C8"/>
    <w:rsid w:val="008B2056"/>
    <w:rsid w:val="008B7B7B"/>
    <w:rsid w:val="008E3FC7"/>
    <w:rsid w:val="00917F28"/>
    <w:rsid w:val="0093552C"/>
    <w:rsid w:val="009D75C7"/>
    <w:rsid w:val="00A14344"/>
    <w:rsid w:val="00A219F8"/>
    <w:rsid w:val="00A310F6"/>
    <w:rsid w:val="00A346C4"/>
    <w:rsid w:val="00A35565"/>
    <w:rsid w:val="00AF1B1F"/>
    <w:rsid w:val="00B45455"/>
    <w:rsid w:val="00B878B7"/>
    <w:rsid w:val="00BB67B8"/>
    <w:rsid w:val="00BE7C15"/>
    <w:rsid w:val="00C247EA"/>
    <w:rsid w:val="00C344A6"/>
    <w:rsid w:val="00CA7299"/>
    <w:rsid w:val="00CC783E"/>
    <w:rsid w:val="00CF58A6"/>
    <w:rsid w:val="00D22CFE"/>
    <w:rsid w:val="00D33A5A"/>
    <w:rsid w:val="00D71A22"/>
    <w:rsid w:val="00D93EF4"/>
    <w:rsid w:val="00E011BF"/>
    <w:rsid w:val="00E01B1A"/>
    <w:rsid w:val="00E260F7"/>
    <w:rsid w:val="00E51E5F"/>
    <w:rsid w:val="00E5380C"/>
    <w:rsid w:val="00E819C5"/>
    <w:rsid w:val="00E94BF8"/>
    <w:rsid w:val="00EA40FC"/>
    <w:rsid w:val="00EA6BFC"/>
    <w:rsid w:val="00F109B8"/>
    <w:rsid w:val="00F43930"/>
    <w:rsid w:val="00FB4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800BB"/>
  <w15:docId w15:val="{9272F30D-5716-41AB-A14F-8E34D78E7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0"/>
      <w:ind w:left="19"/>
      <w:jc w:val="center"/>
    </w:pPr>
  </w:style>
  <w:style w:type="paragraph" w:styleId="Revision">
    <w:name w:val="Revision"/>
    <w:hidden/>
    <w:uiPriority w:val="99"/>
    <w:semiHidden/>
    <w:rsid w:val="00E01B1A"/>
    <w:pPr>
      <w:widowControl/>
      <w:autoSpaceDE/>
      <w:autoSpaceDN/>
    </w:pPr>
    <w:rPr>
      <w:rFonts w:ascii="Arial" w:eastAsia="Arial" w:hAnsi="Arial" w:cs="Arial"/>
    </w:rPr>
  </w:style>
  <w:style w:type="character" w:styleId="Hyperlink">
    <w:name w:val="Hyperlink"/>
    <w:basedOn w:val="DefaultParagraphFont"/>
    <w:uiPriority w:val="99"/>
    <w:unhideWhenUsed/>
    <w:rsid w:val="001F3471"/>
    <w:rPr>
      <w:color w:val="0000FF" w:themeColor="hyperlink"/>
      <w:u w:val="single"/>
    </w:rPr>
  </w:style>
  <w:style w:type="character" w:styleId="UnresolvedMention">
    <w:name w:val="Unresolved Mention"/>
    <w:basedOn w:val="DefaultParagraphFont"/>
    <w:uiPriority w:val="99"/>
    <w:semiHidden/>
    <w:unhideWhenUsed/>
    <w:rsid w:val="001F3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yan.m.macdonald.civ@army.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elida.kellezi.civ@army.mil" TargetMode="External"/><Relationship Id="rId4" Type="http://schemas.openxmlformats.org/officeDocument/2006/relationships/settings" Target="settings.xml"/><Relationship Id="rId9" Type="http://schemas.openxmlformats.org/officeDocument/2006/relationships/hyperlink" Target="mailto:ashley.a.young2@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C90D9-795D-483D-A460-0CB78F883AE7}">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Areas of interest (AOI): GPS JAMMING for DEGRADED GPS TRAINING</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Areas of interest (AOI): GPS JAMMING for DEGRADED GPS TRAINING</dc:title>
  <dc:creator>SPRINGER, RYAN C GS-14 USAF AETC AETC/JAQ</dc:creator>
  <cp:lastModifiedBy>Young, Ashley A CIV USARMY ACC (USA)</cp:lastModifiedBy>
  <cp:revision>2</cp:revision>
  <dcterms:created xsi:type="dcterms:W3CDTF">2026-04-17T14:32:00Z</dcterms:created>
  <dcterms:modified xsi:type="dcterms:W3CDTF">2026-04-17T14:32:00Z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vt:lpwstr>
  </property>
  <property fmtid="{D5CDD505-2E9C-101B-9397-08002B2CF9AE}" pid="4" name="LastSaved">
    <vt:filetime>2026-02-05T00:00:00Z</vt:filetime>
  </property>
</Properties>
</file>