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F06B6" w14:textId="77777777" w:rsidR="00D04E54" w:rsidRDefault="00D04E54" w:rsidP="00D04E54">
      <w:pPr>
        <w:jc w:val="center"/>
        <w:rPr>
          <w:b/>
          <w:sz w:val="24"/>
          <w:szCs w:val="24"/>
        </w:rPr>
      </w:pPr>
      <w:r>
        <w:rPr>
          <w:b/>
          <w:sz w:val="24"/>
          <w:szCs w:val="24"/>
        </w:rPr>
        <w:t>AIR EDUCATION &amp; TRAINING COMMAND (AETC)</w:t>
      </w:r>
    </w:p>
    <w:p w14:paraId="18CF06B7" w14:textId="77777777" w:rsidR="00D04E54" w:rsidRDefault="00D04E54" w:rsidP="00D04E54">
      <w:pPr>
        <w:jc w:val="center"/>
        <w:rPr>
          <w:b/>
          <w:sz w:val="24"/>
          <w:szCs w:val="24"/>
        </w:rPr>
      </w:pPr>
      <w:r>
        <w:rPr>
          <w:b/>
          <w:sz w:val="24"/>
          <w:szCs w:val="24"/>
        </w:rPr>
        <w:t>JOINT BASE SAN ANTONIO (JBSA)</w:t>
      </w:r>
    </w:p>
    <w:p w14:paraId="18CF06B8" w14:textId="6EED45BD" w:rsidR="00D04E54" w:rsidRDefault="008C22DB" w:rsidP="00D04E54">
      <w:pPr>
        <w:jc w:val="center"/>
        <w:rPr>
          <w:b/>
          <w:sz w:val="24"/>
          <w:szCs w:val="24"/>
        </w:rPr>
      </w:pPr>
      <w:r>
        <w:rPr>
          <w:b/>
          <w:sz w:val="24"/>
          <w:szCs w:val="24"/>
        </w:rPr>
        <w:t>STATEMENT OF WORK</w:t>
      </w:r>
      <w:r w:rsidR="00DD2298">
        <w:rPr>
          <w:b/>
          <w:sz w:val="24"/>
          <w:szCs w:val="24"/>
        </w:rPr>
        <w:t xml:space="preserve"> (SOW)</w:t>
      </w:r>
    </w:p>
    <w:p w14:paraId="18CF06B9" w14:textId="77777777" w:rsidR="00D04E54" w:rsidRDefault="00D04E54" w:rsidP="00D04E54">
      <w:pPr>
        <w:jc w:val="center"/>
        <w:rPr>
          <w:b/>
          <w:sz w:val="24"/>
          <w:szCs w:val="24"/>
        </w:rPr>
      </w:pPr>
    </w:p>
    <w:p w14:paraId="18CF06BA" w14:textId="77777777" w:rsidR="00F31F1D" w:rsidRDefault="00EE6A2A" w:rsidP="00EE6A2A">
      <w:pPr>
        <w:jc w:val="center"/>
        <w:rPr>
          <w:b/>
          <w:sz w:val="24"/>
          <w:szCs w:val="24"/>
        </w:rPr>
      </w:pPr>
      <w:r>
        <w:rPr>
          <w:b/>
          <w:sz w:val="24"/>
          <w:szCs w:val="24"/>
        </w:rPr>
        <w:t>502</w:t>
      </w:r>
      <w:r w:rsidRPr="00F21358">
        <w:rPr>
          <w:b/>
          <w:sz w:val="24"/>
          <w:szCs w:val="24"/>
        </w:rPr>
        <w:t>nd</w:t>
      </w:r>
      <w:r>
        <w:rPr>
          <w:b/>
          <w:sz w:val="24"/>
          <w:szCs w:val="24"/>
        </w:rPr>
        <w:t xml:space="preserve"> </w:t>
      </w:r>
      <w:r w:rsidR="00D04E54">
        <w:rPr>
          <w:b/>
          <w:sz w:val="24"/>
          <w:szCs w:val="24"/>
        </w:rPr>
        <w:t>T</w:t>
      </w:r>
      <w:r w:rsidR="00F31F1D">
        <w:rPr>
          <w:b/>
          <w:sz w:val="24"/>
          <w:szCs w:val="24"/>
        </w:rPr>
        <w:t>rainer Development Squadron</w:t>
      </w:r>
    </w:p>
    <w:p w14:paraId="18CF06BB" w14:textId="77777777" w:rsidR="00B821D4" w:rsidRDefault="00F31F1D" w:rsidP="00F31F1D">
      <w:pPr>
        <w:jc w:val="center"/>
        <w:rPr>
          <w:b/>
          <w:sz w:val="24"/>
          <w:szCs w:val="24"/>
        </w:rPr>
      </w:pPr>
      <w:r>
        <w:rPr>
          <w:b/>
          <w:sz w:val="24"/>
          <w:szCs w:val="24"/>
        </w:rPr>
        <w:t>Haas</w:t>
      </w:r>
      <w:r w:rsidR="00D04E54">
        <w:rPr>
          <w:b/>
          <w:sz w:val="24"/>
          <w:szCs w:val="24"/>
        </w:rPr>
        <w:t xml:space="preserve"> Machine </w:t>
      </w:r>
      <w:r w:rsidR="00B821D4">
        <w:rPr>
          <w:b/>
          <w:sz w:val="24"/>
          <w:szCs w:val="24"/>
        </w:rPr>
        <w:t xml:space="preserve">Maintenance &amp; Calibration </w:t>
      </w:r>
    </w:p>
    <w:p w14:paraId="18CF06BC" w14:textId="77777777" w:rsidR="00D04E54" w:rsidRPr="00977568" w:rsidRDefault="00EE6A2A" w:rsidP="00F31F1D">
      <w:pPr>
        <w:jc w:val="center"/>
        <w:rPr>
          <w:b/>
          <w:sz w:val="24"/>
          <w:szCs w:val="24"/>
        </w:rPr>
      </w:pPr>
      <w:r>
        <w:rPr>
          <w:b/>
          <w:sz w:val="24"/>
          <w:szCs w:val="24"/>
        </w:rPr>
        <w:t>Performance Assurance Program</w:t>
      </w:r>
    </w:p>
    <w:p w14:paraId="18CF06BD" w14:textId="77777777" w:rsidR="00F31F1D" w:rsidRDefault="00F31F1D" w:rsidP="00E73942">
      <w:pPr>
        <w:jc w:val="center"/>
        <w:rPr>
          <w:sz w:val="24"/>
          <w:szCs w:val="24"/>
        </w:rPr>
      </w:pPr>
    </w:p>
    <w:p w14:paraId="18CF06BE" w14:textId="77777777" w:rsidR="006B64EB" w:rsidRPr="00C30868" w:rsidRDefault="00E73942" w:rsidP="00E73942">
      <w:pPr>
        <w:jc w:val="center"/>
        <w:rPr>
          <w:sz w:val="24"/>
          <w:szCs w:val="24"/>
        </w:rPr>
      </w:pPr>
      <w:r w:rsidRPr="00C30868">
        <w:rPr>
          <w:sz w:val="24"/>
          <w:szCs w:val="24"/>
        </w:rPr>
        <w:t>P</w:t>
      </w:r>
      <w:r w:rsidR="006B64EB" w:rsidRPr="00C30868">
        <w:rPr>
          <w:sz w:val="24"/>
          <w:szCs w:val="24"/>
        </w:rPr>
        <w:t>art 1</w:t>
      </w:r>
    </w:p>
    <w:p w14:paraId="18CF06BF" w14:textId="77777777" w:rsidR="006B64EB" w:rsidRPr="00C30868" w:rsidRDefault="006B64EB" w:rsidP="006B64EB">
      <w:pPr>
        <w:jc w:val="center"/>
        <w:rPr>
          <w:sz w:val="24"/>
          <w:szCs w:val="24"/>
        </w:rPr>
      </w:pPr>
    </w:p>
    <w:p w14:paraId="18CF06C0" w14:textId="77777777" w:rsidR="006B64EB" w:rsidRPr="00C30868" w:rsidRDefault="006B64EB" w:rsidP="006B64EB">
      <w:pPr>
        <w:jc w:val="center"/>
        <w:rPr>
          <w:sz w:val="24"/>
          <w:szCs w:val="24"/>
        </w:rPr>
      </w:pPr>
      <w:r w:rsidRPr="00C30868">
        <w:rPr>
          <w:sz w:val="24"/>
          <w:szCs w:val="24"/>
        </w:rPr>
        <w:t>General Information</w:t>
      </w:r>
    </w:p>
    <w:p w14:paraId="18CF06C1" w14:textId="77777777" w:rsidR="00CD0EFA" w:rsidRPr="00C30868" w:rsidRDefault="00CD0EFA" w:rsidP="008D4181">
      <w:pPr>
        <w:rPr>
          <w:b/>
          <w:bCs/>
          <w:sz w:val="24"/>
          <w:szCs w:val="24"/>
        </w:rPr>
      </w:pPr>
    </w:p>
    <w:p w14:paraId="18CF06C2" w14:textId="77777777" w:rsidR="008D4181" w:rsidRPr="00C30868" w:rsidRDefault="008D4181" w:rsidP="008D4181">
      <w:pPr>
        <w:rPr>
          <w:sz w:val="24"/>
          <w:szCs w:val="24"/>
        </w:rPr>
      </w:pPr>
      <w:r w:rsidRPr="00C30868">
        <w:rPr>
          <w:bCs/>
          <w:sz w:val="24"/>
          <w:szCs w:val="24"/>
        </w:rPr>
        <w:t xml:space="preserve">1.  </w:t>
      </w:r>
      <w:r w:rsidRPr="00EC03A6">
        <w:rPr>
          <w:b/>
          <w:bCs/>
          <w:caps/>
          <w:sz w:val="24"/>
          <w:szCs w:val="24"/>
          <w:u w:val="single"/>
        </w:rPr>
        <w:t>G</w:t>
      </w:r>
      <w:r w:rsidR="00E73942" w:rsidRPr="00EC03A6">
        <w:rPr>
          <w:b/>
          <w:bCs/>
          <w:caps/>
          <w:sz w:val="24"/>
          <w:szCs w:val="24"/>
          <w:u w:val="single"/>
        </w:rPr>
        <w:t>eneral</w:t>
      </w:r>
      <w:r w:rsidRPr="00EC03A6">
        <w:rPr>
          <w:b/>
          <w:bCs/>
          <w:sz w:val="24"/>
          <w:szCs w:val="24"/>
        </w:rPr>
        <w:t>:</w:t>
      </w:r>
      <w:r w:rsidRPr="00C30868">
        <w:rPr>
          <w:sz w:val="24"/>
          <w:szCs w:val="24"/>
        </w:rPr>
        <w:t xml:space="preserve">  This is a non-personnel services contract to provide </w:t>
      </w:r>
      <w:r w:rsidR="00B821D4">
        <w:rPr>
          <w:sz w:val="24"/>
          <w:szCs w:val="24"/>
        </w:rPr>
        <w:t xml:space="preserve">performance assurance and </w:t>
      </w:r>
      <w:r w:rsidR="00930773" w:rsidRPr="00C30868">
        <w:rPr>
          <w:sz w:val="24"/>
          <w:szCs w:val="24"/>
        </w:rPr>
        <w:t>comprehensive calibration analysis program with reactive service and spare parts.</w:t>
      </w:r>
      <w:r w:rsidR="000E6AC2" w:rsidRPr="00C30868">
        <w:rPr>
          <w:sz w:val="24"/>
          <w:szCs w:val="24"/>
        </w:rPr>
        <w:t xml:space="preserve"> </w:t>
      </w:r>
      <w:r w:rsidR="006931DA" w:rsidRPr="00C30868">
        <w:rPr>
          <w:sz w:val="24"/>
          <w:szCs w:val="24"/>
        </w:rPr>
        <w:t>T</w:t>
      </w:r>
      <w:r w:rsidRPr="00C30868">
        <w:rPr>
          <w:sz w:val="24"/>
          <w:szCs w:val="24"/>
        </w:rPr>
        <w:t xml:space="preserve">he </w:t>
      </w:r>
      <w:r w:rsidR="00743CB6">
        <w:rPr>
          <w:sz w:val="24"/>
          <w:szCs w:val="24"/>
        </w:rPr>
        <w:t>Government</w:t>
      </w:r>
      <w:r w:rsidRPr="00C30868">
        <w:rPr>
          <w:sz w:val="24"/>
          <w:szCs w:val="24"/>
        </w:rPr>
        <w:t xml:space="preserve"> shall not exercise any supervision or control</w:t>
      </w:r>
      <w:r w:rsidR="00181007" w:rsidRPr="00C30868">
        <w:rPr>
          <w:sz w:val="24"/>
          <w:szCs w:val="24"/>
        </w:rPr>
        <w:t xml:space="preserve"> over the contract service providers</w:t>
      </w:r>
      <w:r w:rsidRPr="00C30868">
        <w:rPr>
          <w:sz w:val="24"/>
          <w:szCs w:val="24"/>
        </w:rPr>
        <w:t xml:space="preserve"> performing the services herein.  Such </w:t>
      </w:r>
      <w:r w:rsidR="00181007" w:rsidRPr="00C30868">
        <w:rPr>
          <w:sz w:val="24"/>
          <w:szCs w:val="24"/>
        </w:rPr>
        <w:t>contract service providers</w:t>
      </w:r>
      <w:r w:rsidRPr="00C30868">
        <w:rPr>
          <w:sz w:val="24"/>
          <w:szCs w:val="24"/>
        </w:rPr>
        <w:t xml:space="preserve"> shall be accountable solely to the </w:t>
      </w:r>
      <w:r w:rsidR="00B821D4">
        <w:rPr>
          <w:sz w:val="24"/>
          <w:szCs w:val="24"/>
        </w:rPr>
        <w:t>Contractor</w:t>
      </w:r>
      <w:r w:rsidRPr="00C30868">
        <w:rPr>
          <w:sz w:val="24"/>
          <w:szCs w:val="24"/>
        </w:rPr>
        <w:t xml:space="preserve"> who, in turn is responsible to the </w:t>
      </w:r>
      <w:r w:rsidR="00743CB6">
        <w:rPr>
          <w:sz w:val="24"/>
          <w:szCs w:val="24"/>
        </w:rPr>
        <w:t>Government</w:t>
      </w:r>
      <w:r w:rsidRPr="00C30868">
        <w:rPr>
          <w:sz w:val="24"/>
          <w:szCs w:val="24"/>
        </w:rPr>
        <w:t xml:space="preserve">. </w:t>
      </w:r>
    </w:p>
    <w:p w14:paraId="18CF06C3" w14:textId="77777777" w:rsidR="008D4181" w:rsidRPr="00C30868" w:rsidRDefault="008D4181" w:rsidP="008D4181">
      <w:pPr>
        <w:rPr>
          <w:sz w:val="24"/>
          <w:szCs w:val="24"/>
        </w:rPr>
      </w:pPr>
    </w:p>
    <w:p w14:paraId="18CF06C4" w14:textId="19CEEC89" w:rsidR="004F3FAA" w:rsidRPr="00C30868" w:rsidRDefault="004F3FAA" w:rsidP="005051EB">
      <w:pPr>
        <w:rPr>
          <w:sz w:val="24"/>
          <w:szCs w:val="24"/>
        </w:rPr>
      </w:pPr>
      <w:r w:rsidRPr="00C30868">
        <w:rPr>
          <w:sz w:val="24"/>
          <w:szCs w:val="24"/>
        </w:rPr>
        <w:t xml:space="preserve">1.1  </w:t>
      </w:r>
      <w:r w:rsidRPr="00C30868">
        <w:rPr>
          <w:sz w:val="24"/>
          <w:szCs w:val="24"/>
          <w:u w:val="single"/>
        </w:rPr>
        <w:t>Description of Services/Introduction</w:t>
      </w:r>
      <w:r w:rsidRPr="00C30868">
        <w:rPr>
          <w:sz w:val="24"/>
          <w:szCs w:val="24"/>
        </w:rPr>
        <w:t xml:space="preserve">:  The </w:t>
      </w:r>
      <w:r w:rsidR="00B821D4">
        <w:rPr>
          <w:sz w:val="24"/>
          <w:szCs w:val="24"/>
        </w:rPr>
        <w:t>Contractor</w:t>
      </w:r>
      <w:r w:rsidRPr="00C30868">
        <w:rPr>
          <w:sz w:val="24"/>
          <w:szCs w:val="24"/>
        </w:rPr>
        <w:t xml:space="preserve"> shall provide all personnel, equip</w:t>
      </w:r>
      <w:r w:rsidR="00D64E0A" w:rsidRPr="00C30868">
        <w:rPr>
          <w:sz w:val="24"/>
          <w:szCs w:val="24"/>
        </w:rPr>
        <w:t>m</w:t>
      </w:r>
      <w:r w:rsidRPr="00C30868">
        <w:rPr>
          <w:sz w:val="24"/>
          <w:szCs w:val="24"/>
        </w:rPr>
        <w:t xml:space="preserve">ent, </w:t>
      </w:r>
      <w:r w:rsidR="005051EB" w:rsidRPr="00C30868">
        <w:rPr>
          <w:sz w:val="24"/>
          <w:szCs w:val="24"/>
        </w:rPr>
        <w:t xml:space="preserve">supplies, facilities, transportation, </w:t>
      </w:r>
      <w:r w:rsidRPr="00C30868">
        <w:rPr>
          <w:sz w:val="24"/>
          <w:szCs w:val="24"/>
        </w:rPr>
        <w:t>tools, materials, supervision</w:t>
      </w:r>
      <w:r w:rsidR="00FF2CB1">
        <w:rPr>
          <w:sz w:val="24"/>
          <w:szCs w:val="24"/>
        </w:rPr>
        <w:t xml:space="preserve"> and other items</w:t>
      </w:r>
      <w:r w:rsidRPr="00C30868">
        <w:rPr>
          <w:sz w:val="24"/>
          <w:szCs w:val="24"/>
        </w:rPr>
        <w:t xml:space="preserve"> </w:t>
      </w:r>
      <w:r w:rsidR="000E6AC2" w:rsidRPr="00C30868">
        <w:rPr>
          <w:sz w:val="24"/>
          <w:szCs w:val="24"/>
        </w:rPr>
        <w:t>necessary to perform performance assurance and comprehensive calibration analysis program with reactive service and spare parts</w:t>
      </w:r>
      <w:r w:rsidRPr="00C30868">
        <w:rPr>
          <w:sz w:val="24"/>
          <w:szCs w:val="24"/>
        </w:rPr>
        <w:t xml:space="preserve"> as defined in this Performance Work Statement </w:t>
      </w:r>
      <w:r w:rsidR="00EE6A2A">
        <w:rPr>
          <w:sz w:val="24"/>
          <w:szCs w:val="24"/>
        </w:rPr>
        <w:t xml:space="preserve">(PWS) </w:t>
      </w:r>
      <w:r w:rsidRPr="00C30868">
        <w:rPr>
          <w:sz w:val="24"/>
          <w:szCs w:val="24"/>
        </w:rPr>
        <w:t xml:space="preserve">except </w:t>
      </w:r>
      <w:r w:rsidR="005051EB" w:rsidRPr="00C30868">
        <w:rPr>
          <w:sz w:val="24"/>
          <w:szCs w:val="24"/>
        </w:rPr>
        <w:t>for those items s</w:t>
      </w:r>
      <w:r w:rsidRPr="00C30868">
        <w:rPr>
          <w:sz w:val="24"/>
          <w:szCs w:val="24"/>
        </w:rPr>
        <w:t xml:space="preserve">pecified as </w:t>
      </w:r>
      <w:r w:rsidR="00743CB6">
        <w:rPr>
          <w:sz w:val="24"/>
          <w:szCs w:val="24"/>
        </w:rPr>
        <w:t>Government</w:t>
      </w:r>
      <w:r w:rsidRPr="00C30868">
        <w:rPr>
          <w:sz w:val="24"/>
          <w:szCs w:val="24"/>
        </w:rPr>
        <w:t xml:space="preserve"> furnished property and services.  The </w:t>
      </w:r>
      <w:r w:rsidR="00B821D4">
        <w:rPr>
          <w:sz w:val="24"/>
          <w:szCs w:val="24"/>
        </w:rPr>
        <w:t>Contractor</w:t>
      </w:r>
      <w:r w:rsidRPr="00C30868">
        <w:rPr>
          <w:sz w:val="24"/>
          <w:szCs w:val="24"/>
        </w:rPr>
        <w:t xml:space="preserve"> shall perform to the standards in this </w:t>
      </w:r>
      <w:r w:rsidR="00DD2298">
        <w:rPr>
          <w:sz w:val="24"/>
          <w:szCs w:val="24"/>
        </w:rPr>
        <w:t>SOW</w:t>
      </w:r>
      <w:r w:rsidRPr="00C30868">
        <w:rPr>
          <w:sz w:val="24"/>
          <w:szCs w:val="24"/>
        </w:rPr>
        <w:t>.</w:t>
      </w:r>
    </w:p>
    <w:p w14:paraId="18CF06C5" w14:textId="77777777" w:rsidR="004F3FAA" w:rsidRPr="00C30868" w:rsidRDefault="004F3FAA" w:rsidP="004F3FAA">
      <w:pPr>
        <w:rPr>
          <w:sz w:val="24"/>
          <w:szCs w:val="24"/>
        </w:rPr>
      </w:pPr>
    </w:p>
    <w:p w14:paraId="18CF06C6" w14:textId="77777777" w:rsidR="004F3FAA" w:rsidRPr="00C30868" w:rsidRDefault="004F3FAA" w:rsidP="006821D1">
      <w:pPr>
        <w:rPr>
          <w:sz w:val="24"/>
          <w:szCs w:val="24"/>
        </w:rPr>
      </w:pPr>
      <w:r w:rsidRPr="00C30868">
        <w:rPr>
          <w:sz w:val="24"/>
          <w:szCs w:val="24"/>
        </w:rPr>
        <w:t xml:space="preserve">1.2 </w:t>
      </w:r>
      <w:r w:rsidRPr="00C30868">
        <w:rPr>
          <w:sz w:val="24"/>
          <w:szCs w:val="24"/>
          <w:u w:val="single"/>
        </w:rPr>
        <w:t>Background</w:t>
      </w:r>
      <w:r w:rsidR="006821D1" w:rsidRPr="00C30868">
        <w:rPr>
          <w:sz w:val="24"/>
          <w:szCs w:val="24"/>
        </w:rPr>
        <w:t xml:space="preserve">: </w:t>
      </w:r>
      <w:r w:rsidR="00B821D4">
        <w:rPr>
          <w:sz w:val="24"/>
          <w:szCs w:val="24"/>
        </w:rPr>
        <w:t xml:space="preserve"> The</w:t>
      </w:r>
      <w:r w:rsidR="006821D1" w:rsidRPr="00C30868">
        <w:rPr>
          <w:sz w:val="24"/>
          <w:szCs w:val="24"/>
        </w:rPr>
        <w:t xml:space="preserve"> </w:t>
      </w:r>
      <w:r w:rsidR="002B5DC3" w:rsidRPr="00C30868">
        <w:rPr>
          <w:sz w:val="24"/>
          <w:szCs w:val="24"/>
        </w:rPr>
        <w:t>502</w:t>
      </w:r>
      <w:r w:rsidR="00EE6A2A">
        <w:rPr>
          <w:sz w:val="24"/>
          <w:szCs w:val="24"/>
        </w:rPr>
        <w:t>d</w:t>
      </w:r>
      <w:r w:rsidR="002B5DC3" w:rsidRPr="00C30868">
        <w:rPr>
          <w:sz w:val="24"/>
          <w:szCs w:val="24"/>
        </w:rPr>
        <w:t xml:space="preserve"> Trainer Development Squadron</w:t>
      </w:r>
      <w:r w:rsidR="002B5DC3">
        <w:rPr>
          <w:sz w:val="24"/>
          <w:szCs w:val="24"/>
        </w:rPr>
        <w:t xml:space="preserve"> </w:t>
      </w:r>
      <w:r w:rsidR="00B821D4">
        <w:rPr>
          <w:sz w:val="24"/>
          <w:szCs w:val="24"/>
        </w:rPr>
        <w:t xml:space="preserve">(502 TDS) </w:t>
      </w:r>
      <w:r w:rsidR="002B5DC3">
        <w:rPr>
          <w:sz w:val="24"/>
          <w:szCs w:val="24"/>
        </w:rPr>
        <w:t xml:space="preserve">at </w:t>
      </w:r>
      <w:r w:rsidR="00B821D4">
        <w:rPr>
          <w:sz w:val="24"/>
          <w:szCs w:val="24"/>
        </w:rPr>
        <w:t>JBSA Randolph, TX</w:t>
      </w:r>
      <w:r w:rsidR="002B5DC3" w:rsidRPr="00C30868">
        <w:rPr>
          <w:sz w:val="24"/>
          <w:szCs w:val="24"/>
        </w:rPr>
        <w:t xml:space="preserve"> </w:t>
      </w:r>
      <w:r w:rsidR="002B5DC3">
        <w:rPr>
          <w:sz w:val="24"/>
          <w:szCs w:val="24"/>
        </w:rPr>
        <w:t>requires a performance assurance program t</w:t>
      </w:r>
      <w:r w:rsidR="006821D1" w:rsidRPr="00C30868">
        <w:rPr>
          <w:sz w:val="24"/>
          <w:szCs w:val="24"/>
        </w:rPr>
        <w:t xml:space="preserve">o assure continued uptime and machine reliability for </w:t>
      </w:r>
      <w:r w:rsidR="00D00710">
        <w:rPr>
          <w:sz w:val="24"/>
          <w:szCs w:val="24"/>
        </w:rPr>
        <w:t>eight (</w:t>
      </w:r>
      <w:r w:rsidR="008E00DF">
        <w:rPr>
          <w:sz w:val="24"/>
          <w:szCs w:val="24"/>
        </w:rPr>
        <w:t>8</w:t>
      </w:r>
      <w:r w:rsidR="00D00710">
        <w:rPr>
          <w:sz w:val="24"/>
          <w:szCs w:val="24"/>
        </w:rPr>
        <w:t>)</w:t>
      </w:r>
      <w:r w:rsidR="006821D1" w:rsidRPr="00C30868">
        <w:rPr>
          <w:sz w:val="24"/>
          <w:szCs w:val="24"/>
        </w:rPr>
        <w:t xml:space="preserve"> machines </w:t>
      </w:r>
      <w:r w:rsidR="008E00DF">
        <w:rPr>
          <w:sz w:val="24"/>
          <w:szCs w:val="24"/>
        </w:rPr>
        <w:t xml:space="preserve">including </w:t>
      </w:r>
      <w:r w:rsidR="00D00710">
        <w:rPr>
          <w:sz w:val="24"/>
          <w:szCs w:val="24"/>
        </w:rPr>
        <w:t>two (</w:t>
      </w:r>
      <w:r w:rsidR="008E00DF">
        <w:rPr>
          <w:sz w:val="24"/>
          <w:szCs w:val="24"/>
        </w:rPr>
        <w:t>2</w:t>
      </w:r>
      <w:r w:rsidR="00D00710">
        <w:rPr>
          <w:sz w:val="24"/>
          <w:szCs w:val="24"/>
        </w:rPr>
        <w:t>)</w:t>
      </w:r>
      <w:r w:rsidR="008E00DF">
        <w:rPr>
          <w:sz w:val="24"/>
          <w:szCs w:val="24"/>
        </w:rPr>
        <w:t xml:space="preserve"> trunnion rotary table attachments</w:t>
      </w:r>
      <w:r w:rsidR="002B5DC3">
        <w:rPr>
          <w:sz w:val="24"/>
          <w:szCs w:val="24"/>
        </w:rPr>
        <w:t>.</w:t>
      </w:r>
      <w:r w:rsidR="008E00DF" w:rsidRPr="00C30868">
        <w:rPr>
          <w:sz w:val="24"/>
          <w:szCs w:val="24"/>
        </w:rPr>
        <w:t xml:space="preserve"> </w:t>
      </w:r>
      <w:r w:rsidR="006821D1" w:rsidRPr="00C30868">
        <w:rPr>
          <w:sz w:val="24"/>
          <w:szCs w:val="24"/>
        </w:rPr>
        <w:t xml:space="preserve">The program will consist of all the major maintenance checks that are recommended by the machine manufacturer. Comprehensive checks will be made by </w:t>
      </w:r>
      <w:r w:rsidR="005F5237" w:rsidRPr="00C30868">
        <w:rPr>
          <w:sz w:val="24"/>
          <w:szCs w:val="24"/>
        </w:rPr>
        <w:t>factory-trained</w:t>
      </w:r>
      <w:r w:rsidR="006821D1" w:rsidRPr="00C30868">
        <w:rPr>
          <w:sz w:val="24"/>
          <w:szCs w:val="24"/>
        </w:rPr>
        <w:t xml:space="preserve"> technicians on the Mechanical, Electrical, Air, Coolant, Spindle and Way Lube systems. Coupled with the standard checks </w:t>
      </w:r>
      <w:r w:rsidR="00F31F1D">
        <w:rPr>
          <w:sz w:val="24"/>
          <w:szCs w:val="24"/>
        </w:rPr>
        <w:t>is</w:t>
      </w:r>
      <w:r w:rsidR="006821D1" w:rsidRPr="00C30868">
        <w:rPr>
          <w:sz w:val="24"/>
          <w:szCs w:val="24"/>
        </w:rPr>
        <w:t xml:space="preserve"> include</w:t>
      </w:r>
      <w:r w:rsidR="00EE6A2A">
        <w:rPr>
          <w:sz w:val="24"/>
          <w:szCs w:val="24"/>
        </w:rPr>
        <w:t>d</w:t>
      </w:r>
      <w:r w:rsidR="006821D1" w:rsidRPr="00C30868">
        <w:rPr>
          <w:sz w:val="24"/>
          <w:szCs w:val="24"/>
        </w:rPr>
        <w:t xml:space="preserve"> yearly ball bar calibration. Renishaw ball bar service is performed for preventive and comprehensive diagnostic report that also gives an overall assessment of machine performance (circularity). In addition, this test provides an automatic diagnosis of up to </w:t>
      </w:r>
      <w:r w:rsidR="00D00710">
        <w:rPr>
          <w:sz w:val="24"/>
          <w:szCs w:val="24"/>
        </w:rPr>
        <w:t>six (</w:t>
      </w:r>
      <w:r w:rsidR="006821D1" w:rsidRPr="00C30868">
        <w:rPr>
          <w:sz w:val="24"/>
          <w:szCs w:val="24"/>
        </w:rPr>
        <w:t>6</w:t>
      </w:r>
      <w:r w:rsidR="00D00710">
        <w:rPr>
          <w:sz w:val="24"/>
          <w:szCs w:val="24"/>
        </w:rPr>
        <w:t>)</w:t>
      </w:r>
      <w:r w:rsidR="006821D1" w:rsidRPr="00C30868">
        <w:rPr>
          <w:sz w:val="24"/>
          <w:szCs w:val="24"/>
        </w:rPr>
        <w:t xml:space="preserve"> specific machine positioning errors including servo mismatch, stick-slip errors, backlash, repeatability, scale mismatch and machine geometry. Each error is ranked according to its significance to overall machine performance alongside the error value.</w:t>
      </w:r>
      <w:r w:rsidR="006B64EB" w:rsidRPr="00C30868">
        <w:rPr>
          <w:i/>
          <w:iCs/>
          <w:sz w:val="24"/>
          <w:szCs w:val="24"/>
        </w:rPr>
        <w:t xml:space="preserve"> </w:t>
      </w:r>
    </w:p>
    <w:p w14:paraId="18CF06C7" w14:textId="77777777" w:rsidR="004F3FAA" w:rsidRPr="00C30868" w:rsidRDefault="004F3FAA" w:rsidP="004F3FAA">
      <w:pPr>
        <w:rPr>
          <w:sz w:val="24"/>
          <w:szCs w:val="24"/>
        </w:rPr>
      </w:pPr>
    </w:p>
    <w:p w14:paraId="18CF06C8" w14:textId="77777777" w:rsidR="002D0E15" w:rsidRDefault="004F3FAA" w:rsidP="002D0E15">
      <w:pPr>
        <w:rPr>
          <w:sz w:val="24"/>
          <w:szCs w:val="24"/>
        </w:rPr>
      </w:pPr>
      <w:r w:rsidRPr="00C30868">
        <w:rPr>
          <w:sz w:val="24"/>
          <w:szCs w:val="24"/>
        </w:rPr>
        <w:t xml:space="preserve">1.3 </w:t>
      </w:r>
      <w:r w:rsidRPr="00C30868">
        <w:rPr>
          <w:sz w:val="24"/>
          <w:szCs w:val="24"/>
          <w:u w:val="single"/>
        </w:rPr>
        <w:t>Objectives</w:t>
      </w:r>
      <w:r w:rsidRPr="00C30868">
        <w:rPr>
          <w:sz w:val="24"/>
          <w:szCs w:val="24"/>
        </w:rPr>
        <w:t xml:space="preserve">:  </w:t>
      </w:r>
      <w:r w:rsidR="00EE6A2A">
        <w:rPr>
          <w:sz w:val="24"/>
          <w:szCs w:val="24"/>
        </w:rPr>
        <w:t>P</w:t>
      </w:r>
      <w:r w:rsidR="002D0E15" w:rsidRPr="00C30868">
        <w:rPr>
          <w:sz w:val="24"/>
          <w:szCs w:val="24"/>
        </w:rPr>
        <w:t>r</w:t>
      </w:r>
      <w:r w:rsidR="00C30868" w:rsidRPr="00C30868">
        <w:rPr>
          <w:sz w:val="24"/>
          <w:szCs w:val="24"/>
        </w:rPr>
        <w:t xml:space="preserve">ovide </w:t>
      </w:r>
      <w:r w:rsidR="00D00710">
        <w:rPr>
          <w:sz w:val="24"/>
          <w:szCs w:val="24"/>
        </w:rPr>
        <w:t xml:space="preserve">five </w:t>
      </w:r>
      <w:r w:rsidR="00C30868" w:rsidRPr="00C30868">
        <w:rPr>
          <w:sz w:val="24"/>
          <w:szCs w:val="24"/>
        </w:rPr>
        <w:t>years (1 base year and 4</w:t>
      </w:r>
      <w:r w:rsidR="002D0E15" w:rsidRPr="00C30868">
        <w:rPr>
          <w:sz w:val="24"/>
          <w:szCs w:val="24"/>
        </w:rPr>
        <w:t xml:space="preserve"> option years) of performance assurance, comprehensive calibration analysis, and reactive service for </w:t>
      </w:r>
      <w:r w:rsidR="00EE6A2A">
        <w:rPr>
          <w:sz w:val="24"/>
          <w:szCs w:val="24"/>
        </w:rPr>
        <w:t xml:space="preserve">the </w:t>
      </w:r>
      <w:r w:rsidR="000D45C8">
        <w:rPr>
          <w:sz w:val="24"/>
          <w:szCs w:val="24"/>
        </w:rPr>
        <w:t>eight</w:t>
      </w:r>
      <w:r w:rsidR="002D0E15" w:rsidRPr="00C30868">
        <w:rPr>
          <w:sz w:val="24"/>
          <w:szCs w:val="24"/>
        </w:rPr>
        <w:t xml:space="preserve"> (</w:t>
      </w:r>
      <w:r w:rsidR="000D45C8">
        <w:rPr>
          <w:sz w:val="24"/>
          <w:szCs w:val="24"/>
        </w:rPr>
        <w:t>8</w:t>
      </w:r>
      <w:r w:rsidR="002D0E15" w:rsidRPr="00C30868">
        <w:rPr>
          <w:sz w:val="24"/>
          <w:szCs w:val="24"/>
        </w:rPr>
        <w:t xml:space="preserve">) machines </w:t>
      </w:r>
      <w:r w:rsidR="000D45C8">
        <w:rPr>
          <w:sz w:val="24"/>
          <w:szCs w:val="24"/>
        </w:rPr>
        <w:t>including two (2) trunnion</w:t>
      </w:r>
      <w:r w:rsidR="00902326">
        <w:rPr>
          <w:sz w:val="24"/>
          <w:szCs w:val="24"/>
        </w:rPr>
        <w:t xml:space="preserve"> </w:t>
      </w:r>
      <w:r w:rsidR="000D45C8">
        <w:rPr>
          <w:sz w:val="24"/>
          <w:szCs w:val="24"/>
        </w:rPr>
        <w:t>rotary</w:t>
      </w:r>
      <w:r w:rsidR="00A953D0">
        <w:rPr>
          <w:sz w:val="24"/>
          <w:szCs w:val="24"/>
        </w:rPr>
        <w:t xml:space="preserve"> table</w:t>
      </w:r>
      <w:r w:rsidR="00CF6674">
        <w:rPr>
          <w:sz w:val="24"/>
          <w:szCs w:val="24"/>
        </w:rPr>
        <w:t xml:space="preserve"> attachments</w:t>
      </w:r>
      <w:r w:rsidR="00A953D0">
        <w:rPr>
          <w:sz w:val="24"/>
          <w:szCs w:val="24"/>
        </w:rPr>
        <w:t xml:space="preserve"> </w:t>
      </w:r>
      <w:r w:rsidR="00EE6A2A">
        <w:rPr>
          <w:sz w:val="24"/>
          <w:szCs w:val="24"/>
        </w:rPr>
        <w:t xml:space="preserve">located </w:t>
      </w:r>
      <w:r w:rsidR="00B821D4">
        <w:rPr>
          <w:sz w:val="24"/>
          <w:szCs w:val="24"/>
        </w:rPr>
        <w:t>in</w:t>
      </w:r>
      <w:r w:rsidR="002D0E15" w:rsidRPr="00C30868">
        <w:rPr>
          <w:sz w:val="24"/>
          <w:szCs w:val="24"/>
        </w:rPr>
        <w:t xml:space="preserve"> Hangar 74, JBSA Randolph </w:t>
      </w:r>
      <w:r w:rsidR="0043498A">
        <w:rPr>
          <w:sz w:val="24"/>
          <w:szCs w:val="24"/>
        </w:rPr>
        <w:t>as</w:t>
      </w:r>
      <w:r w:rsidR="002D0E15" w:rsidRPr="00C30868">
        <w:rPr>
          <w:sz w:val="24"/>
          <w:szCs w:val="24"/>
        </w:rPr>
        <w:t xml:space="preserve"> </w:t>
      </w:r>
      <w:r w:rsidR="00B821D4">
        <w:rPr>
          <w:sz w:val="24"/>
          <w:szCs w:val="24"/>
        </w:rPr>
        <w:t>outlined</w:t>
      </w:r>
      <w:r w:rsidR="002D0E15" w:rsidRPr="00C30868">
        <w:rPr>
          <w:sz w:val="24"/>
          <w:szCs w:val="24"/>
        </w:rPr>
        <w:t xml:space="preserve"> in </w:t>
      </w:r>
      <w:r w:rsidR="00020BCE">
        <w:rPr>
          <w:sz w:val="24"/>
          <w:szCs w:val="24"/>
        </w:rPr>
        <w:t>the table</w:t>
      </w:r>
      <w:r w:rsidR="002D0E15" w:rsidRPr="00C30868">
        <w:rPr>
          <w:sz w:val="24"/>
          <w:szCs w:val="24"/>
        </w:rPr>
        <w:t xml:space="preserve"> below: </w:t>
      </w:r>
    </w:p>
    <w:p w14:paraId="18CF06C9" w14:textId="77777777" w:rsidR="00EC03A6" w:rsidRDefault="00EC03A6" w:rsidP="002D0E15">
      <w:pPr>
        <w:rPr>
          <w:sz w:val="24"/>
          <w:szCs w:val="24"/>
        </w:rPr>
      </w:pPr>
    </w:p>
    <w:p w14:paraId="18CF06CA" w14:textId="77777777" w:rsidR="00EC03A6" w:rsidRPr="00C30868" w:rsidRDefault="00EC03A6" w:rsidP="002D0E15">
      <w:pPr>
        <w:rPr>
          <w:b/>
          <w:sz w:val="24"/>
          <w:szCs w:val="24"/>
        </w:rPr>
      </w:pPr>
    </w:p>
    <w:p w14:paraId="18CF06CB" w14:textId="77777777" w:rsidR="002D0E15" w:rsidRPr="00C30868" w:rsidRDefault="002D0E15" w:rsidP="002D0E15">
      <w:pPr>
        <w:rPr>
          <w:b/>
          <w:sz w:val="24"/>
          <w:szCs w:val="24"/>
        </w:rPr>
      </w:pPr>
    </w:p>
    <w:p w14:paraId="18CF06CC" w14:textId="77777777" w:rsidR="002D0E15" w:rsidRPr="00C30868" w:rsidRDefault="002D0E15" w:rsidP="002D0E15">
      <w:pPr>
        <w:rPr>
          <w:b/>
          <w:sz w:val="24"/>
          <w:szCs w:val="24"/>
        </w:rPr>
      </w:pPr>
    </w:p>
    <w:tbl>
      <w:tblPr>
        <w:tblW w:w="0" w:type="auto"/>
        <w:jc w:val="center"/>
        <w:tblLayout w:type="fixed"/>
        <w:tblCellMar>
          <w:left w:w="0" w:type="dxa"/>
          <w:right w:w="0" w:type="dxa"/>
        </w:tblCellMar>
        <w:tblLook w:val="01E0" w:firstRow="1" w:lastRow="1" w:firstColumn="1" w:lastColumn="1" w:noHBand="0" w:noVBand="0"/>
      </w:tblPr>
      <w:tblGrid>
        <w:gridCol w:w="1980"/>
        <w:gridCol w:w="3871"/>
        <w:gridCol w:w="1709"/>
      </w:tblGrid>
      <w:tr w:rsidR="002D0E15" w:rsidRPr="00C30868" w14:paraId="18CF06D0" w14:textId="77777777" w:rsidTr="00BE667B">
        <w:trPr>
          <w:trHeight w:hRule="exact" w:val="300"/>
          <w:jc w:val="center"/>
        </w:trPr>
        <w:tc>
          <w:tcPr>
            <w:tcW w:w="1980" w:type="dxa"/>
            <w:tcBorders>
              <w:top w:val="single" w:sz="5" w:space="0" w:color="000000"/>
              <w:left w:val="single" w:sz="5" w:space="0" w:color="000000"/>
              <w:bottom w:val="single" w:sz="5" w:space="0" w:color="000000"/>
              <w:right w:val="single" w:sz="5" w:space="0" w:color="000000"/>
            </w:tcBorders>
          </w:tcPr>
          <w:p w14:paraId="18CF06CD" w14:textId="77777777" w:rsidR="002D0E15" w:rsidRPr="00C30868" w:rsidRDefault="002D0E15" w:rsidP="002D0E15">
            <w:pPr>
              <w:rPr>
                <w:sz w:val="24"/>
                <w:szCs w:val="24"/>
              </w:rPr>
            </w:pPr>
            <w:r w:rsidRPr="00C30868">
              <w:rPr>
                <w:b/>
                <w:sz w:val="24"/>
                <w:szCs w:val="24"/>
              </w:rPr>
              <w:t>Manufacturer</w:t>
            </w:r>
          </w:p>
        </w:tc>
        <w:tc>
          <w:tcPr>
            <w:tcW w:w="3871" w:type="dxa"/>
            <w:tcBorders>
              <w:top w:val="single" w:sz="5" w:space="0" w:color="000000"/>
              <w:left w:val="single" w:sz="5" w:space="0" w:color="000000"/>
              <w:bottom w:val="single" w:sz="5" w:space="0" w:color="000000"/>
              <w:right w:val="single" w:sz="5" w:space="0" w:color="000000"/>
            </w:tcBorders>
          </w:tcPr>
          <w:p w14:paraId="18CF06CE" w14:textId="77777777" w:rsidR="002D0E15" w:rsidRPr="00C30868" w:rsidRDefault="002D0E15" w:rsidP="002D0E15">
            <w:pPr>
              <w:rPr>
                <w:sz w:val="24"/>
                <w:szCs w:val="24"/>
              </w:rPr>
            </w:pPr>
            <w:r w:rsidRPr="00C30868">
              <w:rPr>
                <w:b/>
                <w:sz w:val="24"/>
                <w:szCs w:val="24"/>
              </w:rPr>
              <w:t>Model #</w:t>
            </w:r>
          </w:p>
        </w:tc>
        <w:tc>
          <w:tcPr>
            <w:tcW w:w="1709" w:type="dxa"/>
            <w:tcBorders>
              <w:top w:val="single" w:sz="5" w:space="0" w:color="000000"/>
              <w:left w:val="single" w:sz="5" w:space="0" w:color="000000"/>
              <w:bottom w:val="single" w:sz="5" w:space="0" w:color="000000"/>
              <w:right w:val="single" w:sz="5" w:space="0" w:color="000000"/>
            </w:tcBorders>
          </w:tcPr>
          <w:p w14:paraId="18CF06CF" w14:textId="77777777" w:rsidR="002D0E15" w:rsidRPr="00C30868" w:rsidRDefault="002D0E15" w:rsidP="002D0E15">
            <w:pPr>
              <w:rPr>
                <w:sz w:val="24"/>
                <w:szCs w:val="24"/>
              </w:rPr>
            </w:pPr>
            <w:r w:rsidRPr="00C30868">
              <w:rPr>
                <w:b/>
                <w:sz w:val="24"/>
                <w:szCs w:val="24"/>
              </w:rPr>
              <w:t>Serial #</w:t>
            </w:r>
          </w:p>
        </w:tc>
      </w:tr>
      <w:tr w:rsidR="002D0E15" w:rsidRPr="00C30868" w14:paraId="18CF06D4" w14:textId="77777777" w:rsidTr="00BE667B">
        <w:trPr>
          <w:trHeight w:hRule="exact" w:val="301"/>
          <w:jc w:val="center"/>
        </w:trPr>
        <w:tc>
          <w:tcPr>
            <w:tcW w:w="1980" w:type="dxa"/>
            <w:tcBorders>
              <w:top w:val="single" w:sz="5" w:space="0" w:color="000000"/>
              <w:left w:val="single" w:sz="5" w:space="0" w:color="000000"/>
              <w:bottom w:val="single" w:sz="5" w:space="0" w:color="000000"/>
              <w:right w:val="single" w:sz="5" w:space="0" w:color="000000"/>
            </w:tcBorders>
          </w:tcPr>
          <w:p w14:paraId="18CF06D1" w14:textId="77777777" w:rsidR="002D0E15" w:rsidRPr="00C30868" w:rsidRDefault="002D0E15" w:rsidP="002D0E15">
            <w:pPr>
              <w:rPr>
                <w:sz w:val="24"/>
                <w:szCs w:val="24"/>
              </w:rPr>
            </w:pPr>
            <w:r w:rsidRPr="00C30868">
              <w:rPr>
                <w:sz w:val="24"/>
                <w:szCs w:val="24"/>
              </w:rPr>
              <w:t>Haas</w:t>
            </w:r>
          </w:p>
        </w:tc>
        <w:tc>
          <w:tcPr>
            <w:tcW w:w="3871" w:type="dxa"/>
            <w:tcBorders>
              <w:top w:val="single" w:sz="5" w:space="0" w:color="000000"/>
              <w:left w:val="single" w:sz="5" w:space="0" w:color="000000"/>
              <w:bottom w:val="single" w:sz="5" w:space="0" w:color="000000"/>
              <w:right w:val="single" w:sz="5" w:space="0" w:color="000000"/>
            </w:tcBorders>
          </w:tcPr>
          <w:p w14:paraId="18CF06D2" w14:textId="77777777" w:rsidR="002D0E15" w:rsidRPr="00C30868" w:rsidRDefault="002D0E15" w:rsidP="002D0E15">
            <w:pPr>
              <w:rPr>
                <w:sz w:val="24"/>
                <w:szCs w:val="24"/>
              </w:rPr>
            </w:pPr>
            <w:r w:rsidRPr="00C30868">
              <w:rPr>
                <w:sz w:val="24"/>
                <w:szCs w:val="24"/>
              </w:rPr>
              <w:t>VF-4</w:t>
            </w:r>
          </w:p>
        </w:tc>
        <w:tc>
          <w:tcPr>
            <w:tcW w:w="1709" w:type="dxa"/>
            <w:tcBorders>
              <w:top w:val="single" w:sz="5" w:space="0" w:color="000000"/>
              <w:left w:val="single" w:sz="5" w:space="0" w:color="000000"/>
              <w:bottom w:val="single" w:sz="5" w:space="0" w:color="000000"/>
              <w:right w:val="single" w:sz="5" w:space="0" w:color="000000"/>
            </w:tcBorders>
          </w:tcPr>
          <w:p w14:paraId="18CF06D3" w14:textId="77777777" w:rsidR="002D0E15" w:rsidRPr="00C30868" w:rsidRDefault="002D0E15" w:rsidP="002D0E15">
            <w:pPr>
              <w:rPr>
                <w:sz w:val="24"/>
                <w:szCs w:val="24"/>
              </w:rPr>
            </w:pPr>
            <w:r w:rsidRPr="00C30868">
              <w:rPr>
                <w:sz w:val="24"/>
                <w:szCs w:val="24"/>
              </w:rPr>
              <w:t>28835</w:t>
            </w:r>
          </w:p>
        </w:tc>
      </w:tr>
      <w:tr w:rsidR="002D0E15" w:rsidRPr="00C30868" w14:paraId="18CF06D8" w14:textId="77777777" w:rsidTr="00BE667B">
        <w:trPr>
          <w:trHeight w:hRule="exact" w:val="301"/>
          <w:jc w:val="center"/>
        </w:trPr>
        <w:tc>
          <w:tcPr>
            <w:tcW w:w="1980" w:type="dxa"/>
            <w:tcBorders>
              <w:top w:val="single" w:sz="5" w:space="0" w:color="000000"/>
              <w:left w:val="single" w:sz="5" w:space="0" w:color="000000"/>
              <w:bottom w:val="single" w:sz="5" w:space="0" w:color="000000"/>
              <w:right w:val="single" w:sz="5" w:space="0" w:color="000000"/>
            </w:tcBorders>
          </w:tcPr>
          <w:p w14:paraId="18CF06D5" w14:textId="77777777" w:rsidR="002D0E15" w:rsidRPr="00C30868" w:rsidRDefault="002D0E15" w:rsidP="002D0E15">
            <w:pPr>
              <w:rPr>
                <w:sz w:val="24"/>
                <w:szCs w:val="24"/>
              </w:rPr>
            </w:pPr>
            <w:r w:rsidRPr="00C30868">
              <w:rPr>
                <w:sz w:val="24"/>
                <w:szCs w:val="24"/>
              </w:rPr>
              <w:t>Haas</w:t>
            </w:r>
          </w:p>
        </w:tc>
        <w:tc>
          <w:tcPr>
            <w:tcW w:w="3871" w:type="dxa"/>
            <w:tcBorders>
              <w:top w:val="single" w:sz="5" w:space="0" w:color="000000"/>
              <w:left w:val="single" w:sz="5" w:space="0" w:color="000000"/>
              <w:bottom w:val="single" w:sz="5" w:space="0" w:color="000000"/>
              <w:right w:val="single" w:sz="5" w:space="0" w:color="000000"/>
            </w:tcBorders>
          </w:tcPr>
          <w:p w14:paraId="18CF06D6" w14:textId="77777777" w:rsidR="002D0E15" w:rsidRPr="00C30868" w:rsidRDefault="002D0E15" w:rsidP="002D0E15">
            <w:pPr>
              <w:rPr>
                <w:sz w:val="24"/>
                <w:szCs w:val="24"/>
              </w:rPr>
            </w:pPr>
            <w:r w:rsidRPr="00C30868">
              <w:rPr>
                <w:sz w:val="24"/>
                <w:szCs w:val="24"/>
              </w:rPr>
              <w:t>VF-4</w:t>
            </w:r>
          </w:p>
        </w:tc>
        <w:tc>
          <w:tcPr>
            <w:tcW w:w="1709" w:type="dxa"/>
            <w:tcBorders>
              <w:top w:val="single" w:sz="5" w:space="0" w:color="000000"/>
              <w:left w:val="single" w:sz="5" w:space="0" w:color="000000"/>
              <w:bottom w:val="single" w:sz="5" w:space="0" w:color="000000"/>
              <w:right w:val="single" w:sz="5" w:space="0" w:color="000000"/>
            </w:tcBorders>
          </w:tcPr>
          <w:p w14:paraId="18CF06D7" w14:textId="77777777" w:rsidR="002D0E15" w:rsidRPr="00C30868" w:rsidRDefault="002D0E15" w:rsidP="002D0E15">
            <w:pPr>
              <w:rPr>
                <w:sz w:val="24"/>
                <w:szCs w:val="24"/>
              </w:rPr>
            </w:pPr>
            <w:r w:rsidRPr="00C30868">
              <w:rPr>
                <w:sz w:val="24"/>
                <w:szCs w:val="24"/>
              </w:rPr>
              <w:t>1053311</w:t>
            </w:r>
          </w:p>
        </w:tc>
      </w:tr>
      <w:tr w:rsidR="002D0E15" w:rsidRPr="00C30868" w14:paraId="18CF06DC" w14:textId="77777777" w:rsidTr="00BE667B">
        <w:trPr>
          <w:trHeight w:hRule="exact" w:val="301"/>
          <w:jc w:val="center"/>
        </w:trPr>
        <w:tc>
          <w:tcPr>
            <w:tcW w:w="1980" w:type="dxa"/>
            <w:tcBorders>
              <w:top w:val="single" w:sz="5" w:space="0" w:color="000000"/>
              <w:left w:val="single" w:sz="5" w:space="0" w:color="000000"/>
              <w:bottom w:val="single" w:sz="5" w:space="0" w:color="000000"/>
              <w:right w:val="single" w:sz="5" w:space="0" w:color="000000"/>
            </w:tcBorders>
          </w:tcPr>
          <w:p w14:paraId="18CF06D9" w14:textId="77777777" w:rsidR="002D0E15" w:rsidRPr="00C30868" w:rsidRDefault="002D0E15" w:rsidP="002D0E15">
            <w:pPr>
              <w:rPr>
                <w:sz w:val="24"/>
                <w:szCs w:val="24"/>
              </w:rPr>
            </w:pPr>
            <w:r w:rsidRPr="00C30868">
              <w:rPr>
                <w:sz w:val="24"/>
                <w:szCs w:val="24"/>
              </w:rPr>
              <w:t>Haas</w:t>
            </w:r>
          </w:p>
        </w:tc>
        <w:tc>
          <w:tcPr>
            <w:tcW w:w="3871" w:type="dxa"/>
            <w:tcBorders>
              <w:top w:val="single" w:sz="5" w:space="0" w:color="000000"/>
              <w:left w:val="single" w:sz="5" w:space="0" w:color="000000"/>
              <w:bottom w:val="single" w:sz="5" w:space="0" w:color="000000"/>
              <w:right w:val="single" w:sz="5" w:space="0" w:color="000000"/>
            </w:tcBorders>
          </w:tcPr>
          <w:p w14:paraId="18CF06DA" w14:textId="77777777" w:rsidR="002D0E15" w:rsidRPr="00C30868" w:rsidRDefault="002D0E15" w:rsidP="002D0E15">
            <w:pPr>
              <w:rPr>
                <w:sz w:val="24"/>
                <w:szCs w:val="24"/>
              </w:rPr>
            </w:pPr>
            <w:r w:rsidRPr="00C30868">
              <w:rPr>
                <w:sz w:val="24"/>
                <w:szCs w:val="24"/>
              </w:rPr>
              <w:t>VF-7/40</w:t>
            </w:r>
          </w:p>
        </w:tc>
        <w:tc>
          <w:tcPr>
            <w:tcW w:w="1709" w:type="dxa"/>
            <w:tcBorders>
              <w:top w:val="single" w:sz="5" w:space="0" w:color="000000"/>
              <w:left w:val="single" w:sz="5" w:space="0" w:color="000000"/>
              <w:bottom w:val="single" w:sz="5" w:space="0" w:color="000000"/>
              <w:right w:val="single" w:sz="5" w:space="0" w:color="000000"/>
            </w:tcBorders>
          </w:tcPr>
          <w:p w14:paraId="18CF06DB" w14:textId="77777777" w:rsidR="002D0E15" w:rsidRPr="00C30868" w:rsidRDefault="002D0E15" w:rsidP="002D0E15">
            <w:pPr>
              <w:rPr>
                <w:sz w:val="24"/>
                <w:szCs w:val="24"/>
              </w:rPr>
            </w:pPr>
            <w:r w:rsidRPr="00C30868">
              <w:rPr>
                <w:sz w:val="24"/>
                <w:szCs w:val="24"/>
              </w:rPr>
              <w:t>44826</w:t>
            </w:r>
          </w:p>
        </w:tc>
      </w:tr>
      <w:tr w:rsidR="000D45C8" w:rsidRPr="00C30868" w14:paraId="18CF06E0" w14:textId="77777777" w:rsidTr="00BE667B">
        <w:trPr>
          <w:trHeight w:hRule="exact" w:val="301"/>
          <w:jc w:val="center"/>
        </w:trPr>
        <w:tc>
          <w:tcPr>
            <w:tcW w:w="1980" w:type="dxa"/>
            <w:tcBorders>
              <w:top w:val="single" w:sz="5" w:space="0" w:color="000000"/>
              <w:left w:val="single" w:sz="5" w:space="0" w:color="000000"/>
              <w:bottom w:val="single" w:sz="5" w:space="0" w:color="000000"/>
              <w:right w:val="single" w:sz="5" w:space="0" w:color="000000"/>
            </w:tcBorders>
          </w:tcPr>
          <w:p w14:paraId="18CF06DD" w14:textId="77777777" w:rsidR="000D45C8" w:rsidRPr="00C30868" w:rsidRDefault="000D45C8" w:rsidP="002D0E15">
            <w:pPr>
              <w:rPr>
                <w:sz w:val="24"/>
                <w:szCs w:val="24"/>
              </w:rPr>
            </w:pPr>
            <w:r>
              <w:rPr>
                <w:sz w:val="24"/>
                <w:szCs w:val="24"/>
              </w:rPr>
              <w:t>Haas</w:t>
            </w:r>
          </w:p>
        </w:tc>
        <w:tc>
          <w:tcPr>
            <w:tcW w:w="3871" w:type="dxa"/>
            <w:tcBorders>
              <w:top w:val="single" w:sz="5" w:space="0" w:color="000000"/>
              <w:left w:val="single" w:sz="5" w:space="0" w:color="000000"/>
              <w:bottom w:val="single" w:sz="5" w:space="0" w:color="000000"/>
              <w:right w:val="single" w:sz="5" w:space="0" w:color="000000"/>
            </w:tcBorders>
          </w:tcPr>
          <w:p w14:paraId="18CF06DE" w14:textId="77777777" w:rsidR="000D45C8" w:rsidRPr="00C30868" w:rsidRDefault="000D45C8" w:rsidP="002D0E15">
            <w:pPr>
              <w:rPr>
                <w:sz w:val="24"/>
                <w:szCs w:val="24"/>
              </w:rPr>
            </w:pPr>
            <w:r>
              <w:rPr>
                <w:sz w:val="24"/>
                <w:szCs w:val="24"/>
              </w:rPr>
              <w:t>VF-7/40</w:t>
            </w:r>
          </w:p>
        </w:tc>
        <w:tc>
          <w:tcPr>
            <w:tcW w:w="1709" w:type="dxa"/>
            <w:tcBorders>
              <w:top w:val="single" w:sz="5" w:space="0" w:color="000000"/>
              <w:left w:val="single" w:sz="5" w:space="0" w:color="000000"/>
              <w:bottom w:val="single" w:sz="5" w:space="0" w:color="000000"/>
              <w:right w:val="single" w:sz="5" w:space="0" w:color="000000"/>
            </w:tcBorders>
          </w:tcPr>
          <w:p w14:paraId="18CF06DF" w14:textId="77777777" w:rsidR="000D45C8" w:rsidRPr="00C30868" w:rsidRDefault="000D45C8" w:rsidP="002D0E15">
            <w:pPr>
              <w:rPr>
                <w:sz w:val="24"/>
                <w:szCs w:val="24"/>
              </w:rPr>
            </w:pPr>
            <w:r>
              <w:rPr>
                <w:sz w:val="24"/>
                <w:szCs w:val="24"/>
              </w:rPr>
              <w:t>1159452</w:t>
            </w:r>
          </w:p>
        </w:tc>
      </w:tr>
      <w:tr w:rsidR="002D0E15" w:rsidRPr="00C30868" w14:paraId="18CF06E4" w14:textId="77777777" w:rsidTr="00BE667B">
        <w:trPr>
          <w:trHeight w:hRule="exact" w:val="301"/>
          <w:jc w:val="center"/>
        </w:trPr>
        <w:tc>
          <w:tcPr>
            <w:tcW w:w="1980" w:type="dxa"/>
            <w:tcBorders>
              <w:top w:val="single" w:sz="5" w:space="0" w:color="000000"/>
              <w:left w:val="single" w:sz="5" w:space="0" w:color="000000"/>
              <w:bottom w:val="single" w:sz="5" w:space="0" w:color="000000"/>
              <w:right w:val="single" w:sz="5" w:space="0" w:color="000000"/>
            </w:tcBorders>
          </w:tcPr>
          <w:p w14:paraId="18CF06E1" w14:textId="77777777" w:rsidR="002D0E15" w:rsidRPr="00C30868" w:rsidRDefault="002D0E15" w:rsidP="002D0E15">
            <w:pPr>
              <w:rPr>
                <w:sz w:val="24"/>
                <w:szCs w:val="24"/>
              </w:rPr>
            </w:pPr>
            <w:r w:rsidRPr="00C30868">
              <w:rPr>
                <w:sz w:val="24"/>
                <w:szCs w:val="24"/>
              </w:rPr>
              <w:t>Haas</w:t>
            </w:r>
          </w:p>
        </w:tc>
        <w:tc>
          <w:tcPr>
            <w:tcW w:w="3871" w:type="dxa"/>
            <w:tcBorders>
              <w:top w:val="single" w:sz="5" w:space="0" w:color="000000"/>
              <w:left w:val="single" w:sz="5" w:space="0" w:color="000000"/>
              <w:bottom w:val="single" w:sz="5" w:space="0" w:color="000000"/>
              <w:right w:val="single" w:sz="5" w:space="0" w:color="000000"/>
            </w:tcBorders>
          </w:tcPr>
          <w:p w14:paraId="18CF06E2" w14:textId="77777777" w:rsidR="002D0E15" w:rsidRPr="00C30868" w:rsidRDefault="002D0E15" w:rsidP="002D0E15">
            <w:pPr>
              <w:rPr>
                <w:sz w:val="24"/>
                <w:szCs w:val="24"/>
              </w:rPr>
            </w:pPr>
            <w:r w:rsidRPr="00C30868">
              <w:rPr>
                <w:sz w:val="24"/>
                <w:szCs w:val="24"/>
              </w:rPr>
              <w:t>SL-10</w:t>
            </w:r>
          </w:p>
        </w:tc>
        <w:tc>
          <w:tcPr>
            <w:tcW w:w="1709" w:type="dxa"/>
            <w:tcBorders>
              <w:top w:val="single" w:sz="5" w:space="0" w:color="000000"/>
              <w:left w:val="single" w:sz="5" w:space="0" w:color="000000"/>
              <w:bottom w:val="single" w:sz="5" w:space="0" w:color="000000"/>
              <w:right w:val="single" w:sz="5" w:space="0" w:color="000000"/>
            </w:tcBorders>
          </w:tcPr>
          <w:p w14:paraId="18CF06E3" w14:textId="77777777" w:rsidR="002D0E15" w:rsidRPr="00C30868" w:rsidRDefault="002D0E15" w:rsidP="002D0E15">
            <w:pPr>
              <w:rPr>
                <w:sz w:val="24"/>
                <w:szCs w:val="24"/>
              </w:rPr>
            </w:pPr>
            <w:r w:rsidRPr="00C30868">
              <w:rPr>
                <w:sz w:val="24"/>
                <w:szCs w:val="24"/>
              </w:rPr>
              <w:t>3085371</w:t>
            </w:r>
          </w:p>
        </w:tc>
      </w:tr>
      <w:tr w:rsidR="002D0E15" w:rsidRPr="00C30868" w14:paraId="18CF06E8" w14:textId="77777777" w:rsidTr="00BE667B">
        <w:trPr>
          <w:trHeight w:hRule="exact" w:val="301"/>
          <w:jc w:val="center"/>
        </w:trPr>
        <w:tc>
          <w:tcPr>
            <w:tcW w:w="1980" w:type="dxa"/>
            <w:tcBorders>
              <w:top w:val="single" w:sz="5" w:space="0" w:color="000000"/>
              <w:left w:val="single" w:sz="5" w:space="0" w:color="000000"/>
              <w:bottom w:val="single" w:sz="5" w:space="0" w:color="000000"/>
              <w:right w:val="single" w:sz="5" w:space="0" w:color="000000"/>
            </w:tcBorders>
          </w:tcPr>
          <w:p w14:paraId="18CF06E5" w14:textId="77777777" w:rsidR="002D0E15" w:rsidRPr="00C30868" w:rsidRDefault="002D0E15" w:rsidP="002D0E15">
            <w:pPr>
              <w:rPr>
                <w:sz w:val="24"/>
                <w:szCs w:val="24"/>
              </w:rPr>
            </w:pPr>
            <w:r w:rsidRPr="00C30868">
              <w:rPr>
                <w:sz w:val="24"/>
                <w:szCs w:val="24"/>
              </w:rPr>
              <w:t>Haas</w:t>
            </w:r>
          </w:p>
        </w:tc>
        <w:tc>
          <w:tcPr>
            <w:tcW w:w="3871" w:type="dxa"/>
            <w:tcBorders>
              <w:top w:val="single" w:sz="5" w:space="0" w:color="000000"/>
              <w:left w:val="single" w:sz="5" w:space="0" w:color="000000"/>
              <w:bottom w:val="single" w:sz="5" w:space="0" w:color="000000"/>
              <w:right w:val="single" w:sz="5" w:space="0" w:color="000000"/>
            </w:tcBorders>
          </w:tcPr>
          <w:p w14:paraId="18CF06E6" w14:textId="77777777" w:rsidR="002D0E15" w:rsidRPr="00C30868" w:rsidRDefault="002D0E15" w:rsidP="002D0E15">
            <w:pPr>
              <w:rPr>
                <w:sz w:val="24"/>
                <w:szCs w:val="24"/>
              </w:rPr>
            </w:pPr>
            <w:r w:rsidRPr="00C30868">
              <w:rPr>
                <w:sz w:val="24"/>
                <w:szCs w:val="24"/>
              </w:rPr>
              <w:t>VR-11</w:t>
            </w:r>
          </w:p>
        </w:tc>
        <w:tc>
          <w:tcPr>
            <w:tcW w:w="1709" w:type="dxa"/>
            <w:tcBorders>
              <w:top w:val="single" w:sz="5" w:space="0" w:color="000000"/>
              <w:left w:val="single" w:sz="5" w:space="0" w:color="000000"/>
              <w:bottom w:val="single" w:sz="5" w:space="0" w:color="000000"/>
              <w:right w:val="single" w:sz="5" w:space="0" w:color="000000"/>
            </w:tcBorders>
          </w:tcPr>
          <w:p w14:paraId="18CF06E7" w14:textId="77777777" w:rsidR="002D0E15" w:rsidRPr="00C30868" w:rsidRDefault="002D0E15" w:rsidP="002D0E15">
            <w:pPr>
              <w:rPr>
                <w:sz w:val="24"/>
                <w:szCs w:val="24"/>
              </w:rPr>
            </w:pPr>
            <w:r w:rsidRPr="00C30868">
              <w:rPr>
                <w:sz w:val="24"/>
                <w:szCs w:val="24"/>
              </w:rPr>
              <w:t>1075736</w:t>
            </w:r>
          </w:p>
        </w:tc>
      </w:tr>
      <w:tr w:rsidR="002D0E15" w:rsidRPr="00C30868" w14:paraId="18CF06EC" w14:textId="77777777" w:rsidTr="00BE667B">
        <w:trPr>
          <w:trHeight w:hRule="exact" w:val="301"/>
          <w:jc w:val="center"/>
        </w:trPr>
        <w:tc>
          <w:tcPr>
            <w:tcW w:w="1980" w:type="dxa"/>
            <w:tcBorders>
              <w:top w:val="single" w:sz="5" w:space="0" w:color="000000"/>
              <w:left w:val="single" w:sz="5" w:space="0" w:color="000000"/>
              <w:bottom w:val="single" w:sz="5" w:space="0" w:color="000000"/>
              <w:right w:val="single" w:sz="5" w:space="0" w:color="000000"/>
            </w:tcBorders>
          </w:tcPr>
          <w:p w14:paraId="18CF06E9" w14:textId="77777777" w:rsidR="002D0E15" w:rsidRPr="00C30868" w:rsidRDefault="002D0E15" w:rsidP="002D0E15">
            <w:pPr>
              <w:rPr>
                <w:sz w:val="24"/>
                <w:szCs w:val="24"/>
              </w:rPr>
            </w:pPr>
            <w:r w:rsidRPr="00C30868">
              <w:rPr>
                <w:sz w:val="24"/>
                <w:szCs w:val="24"/>
              </w:rPr>
              <w:t>Haas</w:t>
            </w:r>
          </w:p>
        </w:tc>
        <w:tc>
          <w:tcPr>
            <w:tcW w:w="3871" w:type="dxa"/>
            <w:tcBorders>
              <w:top w:val="single" w:sz="5" w:space="0" w:color="000000"/>
              <w:left w:val="single" w:sz="5" w:space="0" w:color="000000"/>
              <w:bottom w:val="single" w:sz="5" w:space="0" w:color="000000"/>
              <w:right w:val="single" w:sz="5" w:space="0" w:color="000000"/>
            </w:tcBorders>
          </w:tcPr>
          <w:p w14:paraId="18CF06EA" w14:textId="77777777" w:rsidR="002D0E15" w:rsidRPr="00C30868" w:rsidRDefault="002D0E15" w:rsidP="002D0E15">
            <w:pPr>
              <w:rPr>
                <w:sz w:val="24"/>
                <w:szCs w:val="24"/>
              </w:rPr>
            </w:pPr>
            <w:r w:rsidRPr="00C30868">
              <w:rPr>
                <w:sz w:val="24"/>
                <w:szCs w:val="24"/>
              </w:rPr>
              <w:t>TM-2P</w:t>
            </w:r>
          </w:p>
        </w:tc>
        <w:tc>
          <w:tcPr>
            <w:tcW w:w="1709" w:type="dxa"/>
            <w:tcBorders>
              <w:top w:val="single" w:sz="5" w:space="0" w:color="000000"/>
              <w:left w:val="single" w:sz="5" w:space="0" w:color="000000"/>
              <w:bottom w:val="single" w:sz="5" w:space="0" w:color="000000"/>
              <w:right w:val="single" w:sz="5" w:space="0" w:color="000000"/>
            </w:tcBorders>
          </w:tcPr>
          <w:p w14:paraId="18CF06EB" w14:textId="77777777" w:rsidR="002D0E15" w:rsidRPr="00C30868" w:rsidRDefault="002D0E15" w:rsidP="002D0E15">
            <w:pPr>
              <w:rPr>
                <w:sz w:val="24"/>
                <w:szCs w:val="24"/>
              </w:rPr>
            </w:pPr>
            <w:r w:rsidRPr="00C30868">
              <w:rPr>
                <w:sz w:val="24"/>
                <w:szCs w:val="24"/>
              </w:rPr>
              <w:t>1092751</w:t>
            </w:r>
          </w:p>
        </w:tc>
      </w:tr>
      <w:tr w:rsidR="00AA6177" w:rsidRPr="00C30868" w14:paraId="18CF06F0" w14:textId="77777777" w:rsidTr="00BE667B">
        <w:trPr>
          <w:trHeight w:hRule="exact" w:val="301"/>
          <w:jc w:val="center"/>
        </w:trPr>
        <w:tc>
          <w:tcPr>
            <w:tcW w:w="1980" w:type="dxa"/>
            <w:tcBorders>
              <w:top w:val="single" w:sz="5" w:space="0" w:color="000000"/>
              <w:left w:val="single" w:sz="5" w:space="0" w:color="000000"/>
              <w:bottom w:val="single" w:sz="5" w:space="0" w:color="000000"/>
              <w:right w:val="single" w:sz="5" w:space="0" w:color="000000"/>
            </w:tcBorders>
          </w:tcPr>
          <w:p w14:paraId="18CF06ED" w14:textId="77777777" w:rsidR="00AA6177" w:rsidRPr="00C30868" w:rsidRDefault="00AA6177" w:rsidP="002D0E15">
            <w:pPr>
              <w:rPr>
                <w:sz w:val="24"/>
                <w:szCs w:val="24"/>
              </w:rPr>
            </w:pPr>
            <w:r>
              <w:rPr>
                <w:sz w:val="24"/>
                <w:szCs w:val="24"/>
              </w:rPr>
              <w:t>Haas</w:t>
            </w:r>
          </w:p>
        </w:tc>
        <w:tc>
          <w:tcPr>
            <w:tcW w:w="3871" w:type="dxa"/>
            <w:tcBorders>
              <w:top w:val="single" w:sz="5" w:space="0" w:color="000000"/>
              <w:left w:val="single" w:sz="5" w:space="0" w:color="000000"/>
              <w:bottom w:val="single" w:sz="5" w:space="0" w:color="000000"/>
              <w:right w:val="single" w:sz="5" w:space="0" w:color="000000"/>
            </w:tcBorders>
          </w:tcPr>
          <w:p w14:paraId="18CF06EE" w14:textId="77777777" w:rsidR="00AA6177" w:rsidRPr="00C30868" w:rsidRDefault="00AA6177" w:rsidP="002D0E15">
            <w:pPr>
              <w:rPr>
                <w:sz w:val="24"/>
                <w:szCs w:val="24"/>
              </w:rPr>
            </w:pPr>
            <w:r>
              <w:rPr>
                <w:sz w:val="24"/>
                <w:szCs w:val="24"/>
              </w:rPr>
              <w:t>ST-30Y</w:t>
            </w:r>
          </w:p>
        </w:tc>
        <w:tc>
          <w:tcPr>
            <w:tcW w:w="1709" w:type="dxa"/>
            <w:tcBorders>
              <w:top w:val="single" w:sz="5" w:space="0" w:color="000000"/>
              <w:left w:val="single" w:sz="5" w:space="0" w:color="000000"/>
              <w:bottom w:val="single" w:sz="5" w:space="0" w:color="000000"/>
              <w:right w:val="single" w:sz="5" w:space="0" w:color="000000"/>
            </w:tcBorders>
          </w:tcPr>
          <w:p w14:paraId="18CF06EF" w14:textId="77777777" w:rsidR="00AA6177" w:rsidRPr="00C30868" w:rsidRDefault="00AA6177" w:rsidP="002D0E15">
            <w:pPr>
              <w:rPr>
                <w:sz w:val="24"/>
                <w:szCs w:val="24"/>
              </w:rPr>
            </w:pPr>
            <w:r>
              <w:rPr>
                <w:sz w:val="24"/>
                <w:szCs w:val="24"/>
              </w:rPr>
              <w:t>3106410</w:t>
            </w:r>
          </w:p>
        </w:tc>
      </w:tr>
      <w:tr w:rsidR="00A953D0" w:rsidRPr="00C30868" w14:paraId="18CF06F4" w14:textId="77777777" w:rsidTr="00BE667B">
        <w:trPr>
          <w:trHeight w:hRule="exact" w:val="301"/>
          <w:jc w:val="center"/>
        </w:trPr>
        <w:tc>
          <w:tcPr>
            <w:tcW w:w="1980" w:type="dxa"/>
            <w:tcBorders>
              <w:top w:val="single" w:sz="5" w:space="0" w:color="000000"/>
              <w:left w:val="single" w:sz="5" w:space="0" w:color="000000"/>
              <w:bottom w:val="single" w:sz="5" w:space="0" w:color="000000"/>
              <w:right w:val="single" w:sz="5" w:space="0" w:color="000000"/>
            </w:tcBorders>
          </w:tcPr>
          <w:p w14:paraId="18CF06F1" w14:textId="77777777" w:rsidR="00A953D0" w:rsidRPr="00C30868" w:rsidRDefault="00A953D0" w:rsidP="002D0E15">
            <w:pPr>
              <w:rPr>
                <w:sz w:val="24"/>
                <w:szCs w:val="24"/>
              </w:rPr>
            </w:pPr>
            <w:r>
              <w:rPr>
                <w:sz w:val="24"/>
                <w:szCs w:val="24"/>
              </w:rPr>
              <w:t xml:space="preserve">Haas </w:t>
            </w:r>
          </w:p>
        </w:tc>
        <w:tc>
          <w:tcPr>
            <w:tcW w:w="3871" w:type="dxa"/>
            <w:tcBorders>
              <w:top w:val="single" w:sz="5" w:space="0" w:color="000000"/>
              <w:left w:val="single" w:sz="5" w:space="0" w:color="000000"/>
              <w:bottom w:val="single" w:sz="5" w:space="0" w:color="000000"/>
              <w:right w:val="single" w:sz="5" w:space="0" w:color="000000"/>
            </w:tcBorders>
          </w:tcPr>
          <w:p w14:paraId="18CF06F2" w14:textId="77777777" w:rsidR="00A953D0" w:rsidRPr="00C30868" w:rsidRDefault="00AA6177" w:rsidP="002D0E15">
            <w:pPr>
              <w:rPr>
                <w:sz w:val="24"/>
                <w:szCs w:val="24"/>
              </w:rPr>
            </w:pPr>
            <w:r>
              <w:rPr>
                <w:sz w:val="24"/>
                <w:szCs w:val="24"/>
              </w:rPr>
              <w:t>TR310</w:t>
            </w:r>
          </w:p>
        </w:tc>
        <w:tc>
          <w:tcPr>
            <w:tcW w:w="1709" w:type="dxa"/>
            <w:tcBorders>
              <w:top w:val="single" w:sz="5" w:space="0" w:color="000000"/>
              <w:left w:val="single" w:sz="5" w:space="0" w:color="000000"/>
              <w:bottom w:val="single" w:sz="5" w:space="0" w:color="000000"/>
              <w:right w:val="single" w:sz="5" w:space="0" w:color="000000"/>
            </w:tcBorders>
          </w:tcPr>
          <w:p w14:paraId="18CF06F3" w14:textId="77777777" w:rsidR="00A953D0" w:rsidRPr="00C30868" w:rsidRDefault="00AA6177" w:rsidP="002D0E15">
            <w:pPr>
              <w:rPr>
                <w:sz w:val="24"/>
                <w:szCs w:val="24"/>
              </w:rPr>
            </w:pPr>
            <w:r>
              <w:rPr>
                <w:sz w:val="24"/>
                <w:szCs w:val="24"/>
              </w:rPr>
              <w:t>901258</w:t>
            </w:r>
          </w:p>
        </w:tc>
      </w:tr>
      <w:tr w:rsidR="00AA6177" w:rsidRPr="00C30868" w14:paraId="18CF06F8" w14:textId="77777777" w:rsidTr="00BE667B">
        <w:trPr>
          <w:trHeight w:hRule="exact" w:val="301"/>
          <w:jc w:val="center"/>
        </w:trPr>
        <w:tc>
          <w:tcPr>
            <w:tcW w:w="1980" w:type="dxa"/>
            <w:tcBorders>
              <w:top w:val="single" w:sz="5" w:space="0" w:color="000000"/>
              <w:left w:val="single" w:sz="5" w:space="0" w:color="000000"/>
              <w:bottom w:val="single" w:sz="5" w:space="0" w:color="000000"/>
              <w:right w:val="single" w:sz="5" w:space="0" w:color="000000"/>
            </w:tcBorders>
          </w:tcPr>
          <w:p w14:paraId="18CF06F5" w14:textId="77777777" w:rsidR="00AA6177" w:rsidRDefault="00AA6177" w:rsidP="002D0E15">
            <w:pPr>
              <w:rPr>
                <w:sz w:val="24"/>
                <w:szCs w:val="24"/>
              </w:rPr>
            </w:pPr>
            <w:r>
              <w:rPr>
                <w:sz w:val="24"/>
                <w:szCs w:val="24"/>
              </w:rPr>
              <w:t>Haas</w:t>
            </w:r>
          </w:p>
        </w:tc>
        <w:tc>
          <w:tcPr>
            <w:tcW w:w="3871" w:type="dxa"/>
            <w:tcBorders>
              <w:top w:val="single" w:sz="5" w:space="0" w:color="000000"/>
              <w:left w:val="single" w:sz="5" w:space="0" w:color="000000"/>
              <w:bottom w:val="single" w:sz="5" w:space="0" w:color="000000"/>
              <w:right w:val="single" w:sz="5" w:space="0" w:color="000000"/>
            </w:tcBorders>
          </w:tcPr>
          <w:p w14:paraId="18CF06F6" w14:textId="77777777" w:rsidR="00AA6177" w:rsidRDefault="00AA6177" w:rsidP="002D0E15">
            <w:pPr>
              <w:rPr>
                <w:sz w:val="24"/>
                <w:szCs w:val="24"/>
              </w:rPr>
            </w:pPr>
            <w:r>
              <w:rPr>
                <w:sz w:val="24"/>
                <w:szCs w:val="24"/>
              </w:rPr>
              <w:t>TR310</w:t>
            </w:r>
          </w:p>
        </w:tc>
        <w:tc>
          <w:tcPr>
            <w:tcW w:w="1709" w:type="dxa"/>
            <w:tcBorders>
              <w:top w:val="single" w:sz="5" w:space="0" w:color="000000"/>
              <w:left w:val="single" w:sz="5" w:space="0" w:color="000000"/>
              <w:bottom w:val="single" w:sz="5" w:space="0" w:color="000000"/>
              <w:right w:val="single" w:sz="5" w:space="0" w:color="000000"/>
            </w:tcBorders>
          </w:tcPr>
          <w:p w14:paraId="18CF06F7" w14:textId="77777777" w:rsidR="00AA6177" w:rsidRDefault="00AA6177" w:rsidP="002D0E15">
            <w:pPr>
              <w:rPr>
                <w:sz w:val="24"/>
                <w:szCs w:val="24"/>
              </w:rPr>
            </w:pPr>
            <w:r>
              <w:rPr>
                <w:sz w:val="24"/>
                <w:szCs w:val="24"/>
              </w:rPr>
              <w:t>909470</w:t>
            </w:r>
          </w:p>
        </w:tc>
      </w:tr>
    </w:tbl>
    <w:p w14:paraId="18CF06F9" w14:textId="77777777" w:rsidR="004F3FAA" w:rsidRPr="00C30868" w:rsidRDefault="004F3FAA" w:rsidP="004F3FAA">
      <w:pPr>
        <w:rPr>
          <w:i/>
          <w:iCs/>
          <w:sz w:val="24"/>
          <w:szCs w:val="24"/>
        </w:rPr>
      </w:pPr>
    </w:p>
    <w:p w14:paraId="18CF06FA" w14:textId="77777777" w:rsidR="004F3FAA" w:rsidRPr="00C30868" w:rsidRDefault="004F3FAA" w:rsidP="004F3FAA">
      <w:pPr>
        <w:pStyle w:val="Header"/>
        <w:tabs>
          <w:tab w:val="clear" w:pos="4320"/>
          <w:tab w:val="clear" w:pos="8640"/>
        </w:tabs>
        <w:rPr>
          <w:i/>
          <w:iCs/>
          <w:szCs w:val="24"/>
        </w:rPr>
      </w:pPr>
    </w:p>
    <w:p w14:paraId="18CF06FB" w14:textId="77777777" w:rsidR="004F3FAA" w:rsidRDefault="004F3FAA" w:rsidP="004F3FAA">
      <w:pPr>
        <w:rPr>
          <w:sz w:val="24"/>
          <w:szCs w:val="24"/>
        </w:rPr>
      </w:pPr>
      <w:r w:rsidRPr="00C30868">
        <w:rPr>
          <w:sz w:val="24"/>
          <w:szCs w:val="24"/>
        </w:rPr>
        <w:t xml:space="preserve">1.4 </w:t>
      </w:r>
      <w:r w:rsidRPr="00C30868">
        <w:rPr>
          <w:sz w:val="24"/>
          <w:szCs w:val="24"/>
          <w:u w:val="single"/>
        </w:rPr>
        <w:t>Scope</w:t>
      </w:r>
      <w:r w:rsidRPr="00C30868">
        <w:rPr>
          <w:sz w:val="24"/>
          <w:szCs w:val="24"/>
        </w:rPr>
        <w:t xml:space="preserve">:  </w:t>
      </w:r>
      <w:r w:rsidR="000A4F84" w:rsidRPr="00C30868">
        <w:rPr>
          <w:sz w:val="24"/>
          <w:szCs w:val="24"/>
        </w:rPr>
        <w:t>Performance Assurance</w:t>
      </w:r>
      <w:r w:rsidR="00B821D4">
        <w:rPr>
          <w:sz w:val="24"/>
          <w:szCs w:val="24"/>
        </w:rPr>
        <w:t xml:space="preserve"> (PA)</w:t>
      </w:r>
      <w:r w:rsidR="000A4F84" w:rsidRPr="00C30868">
        <w:rPr>
          <w:sz w:val="24"/>
          <w:szCs w:val="24"/>
        </w:rPr>
        <w:t xml:space="preserve"> shall consist of all the major maintenance checks that are recommended by the machine manufacturer for each machine </w:t>
      </w:r>
      <w:r w:rsidR="00946590">
        <w:rPr>
          <w:sz w:val="24"/>
          <w:szCs w:val="24"/>
        </w:rPr>
        <w:t>and attachment</w:t>
      </w:r>
      <w:r w:rsidR="00020BCE">
        <w:rPr>
          <w:sz w:val="24"/>
          <w:szCs w:val="24"/>
        </w:rPr>
        <w:t>s</w:t>
      </w:r>
      <w:r w:rsidR="00946590">
        <w:rPr>
          <w:sz w:val="24"/>
          <w:szCs w:val="24"/>
        </w:rPr>
        <w:t xml:space="preserve"> </w:t>
      </w:r>
      <w:r w:rsidR="00020BCE">
        <w:rPr>
          <w:sz w:val="24"/>
          <w:szCs w:val="24"/>
        </w:rPr>
        <w:t xml:space="preserve">listed </w:t>
      </w:r>
      <w:r w:rsidR="000A4F84" w:rsidRPr="00C30868">
        <w:rPr>
          <w:sz w:val="24"/>
          <w:szCs w:val="24"/>
        </w:rPr>
        <w:t>in</w:t>
      </w:r>
      <w:r w:rsidR="00020BCE">
        <w:rPr>
          <w:sz w:val="24"/>
          <w:szCs w:val="24"/>
        </w:rPr>
        <w:t xml:space="preserve"> the t</w:t>
      </w:r>
      <w:r w:rsidR="000A4F84" w:rsidRPr="00C30868">
        <w:rPr>
          <w:sz w:val="24"/>
          <w:szCs w:val="24"/>
        </w:rPr>
        <w:t xml:space="preserve">able </w:t>
      </w:r>
      <w:r w:rsidR="00020BCE">
        <w:rPr>
          <w:sz w:val="24"/>
          <w:szCs w:val="24"/>
        </w:rPr>
        <w:t>above</w:t>
      </w:r>
      <w:r w:rsidR="000A4F84" w:rsidRPr="00C30868">
        <w:rPr>
          <w:sz w:val="24"/>
          <w:szCs w:val="24"/>
        </w:rPr>
        <w:t xml:space="preserve">. Comprehensive checks shall be made by factory trained technicians on the Mechanical, Electrical, </w:t>
      </w:r>
      <w:r w:rsidR="00E71803">
        <w:rPr>
          <w:sz w:val="24"/>
          <w:szCs w:val="24"/>
        </w:rPr>
        <w:t>Pneumatic</w:t>
      </w:r>
      <w:r w:rsidR="000A4F84" w:rsidRPr="00C30868">
        <w:rPr>
          <w:sz w:val="24"/>
          <w:szCs w:val="24"/>
        </w:rPr>
        <w:t xml:space="preserve">, Coolant, Spindle and Way Lube systems. Coupled with the standard checks, the </w:t>
      </w:r>
      <w:r w:rsidR="00B821D4">
        <w:rPr>
          <w:sz w:val="24"/>
          <w:szCs w:val="24"/>
        </w:rPr>
        <w:t>Contractor</w:t>
      </w:r>
      <w:r w:rsidR="000A4F84" w:rsidRPr="00C30868">
        <w:rPr>
          <w:sz w:val="24"/>
          <w:szCs w:val="24"/>
        </w:rPr>
        <w:t xml:space="preserve"> shall also include yearly ball bar calibration. Finally, the </w:t>
      </w:r>
      <w:r w:rsidR="00B821D4">
        <w:rPr>
          <w:sz w:val="24"/>
          <w:szCs w:val="24"/>
        </w:rPr>
        <w:t>Contractor</w:t>
      </w:r>
      <w:r w:rsidR="000A4F84" w:rsidRPr="00C30868">
        <w:rPr>
          <w:sz w:val="24"/>
          <w:szCs w:val="24"/>
        </w:rPr>
        <w:t xml:space="preserve"> shall diagnose errors that include but are not limited to: servo mismatch, stick-slip errors, backlash, repeatability, scale mismatch and machine geometry.</w:t>
      </w:r>
    </w:p>
    <w:p w14:paraId="18CF06FC" w14:textId="77777777" w:rsidR="0043498A" w:rsidRPr="00C30868" w:rsidRDefault="0043498A" w:rsidP="004F3FAA">
      <w:pPr>
        <w:rPr>
          <w:sz w:val="24"/>
          <w:szCs w:val="24"/>
        </w:rPr>
      </w:pPr>
    </w:p>
    <w:p w14:paraId="18CF06FD" w14:textId="77777777" w:rsidR="000A4F84" w:rsidRDefault="000A4F84" w:rsidP="000A4F84">
      <w:pPr>
        <w:rPr>
          <w:i/>
          <w:iCs/>
          <w:sz w:val="24"/>
          <w:szCs w:val="24"/>
        </w:rPr>
      </w:pPr>
      <w:r w:rsidRPr="00C30868">
        <w:rPr>
          <w:i/>
          <w:iCs/>
          <w:sz w:val="24"/>
          <w:szCs w:val="24"/>
        </w:rPr>
        <w:t>Machine areas to be inspected include:</w:t>
      </w:r>
    </w:p>
    <w:p w14:paraId="18CF06FE" w14:textId="77777777" w:rsidR="00631760" w:rsidRPr="00631760" w:rsidRDefault="00631760" w:rsidP="00631760">
      <w:pPr>
        <w:spacing w:line="197" w:lineRule="exact"/>
        <w:ind w:left="2"/>
        <w:rPr>
          <w:b/>
        </w:rPr>
      </w:pPr>
    </w:p>
    <w:p w14:paraId="18CF06FF" w14:textId="77777777" w:rsidR="00631760" w:rsidRDefault="00631760" w:rsidP="000A4F84">
      <w:pPr>
        <w:rPr>
          <w:i/>
          <w:iCs/>
          <w:sz w:val="24"/>
          <w:szCs w:val="24"/>
        </w:rPr>
      </w:pPr>
    </w:p>
    <w:p w14:paraId="18CF0700" w14:textId="77777777" w:rsidR="00E71803" w:rsidRPr="00E71803" w:rsidRDefault="00E71803" w:rsidP="00E71803">
      <w:pPr>
        <w:pStyle w:val="Default"/>
        <w:rPr>
          <w:rFonts w:ascii="Times New Roman" w:hAnsi="Times New Roman" w:cs="Times New Roman"/>
          <w:b/>
          <w:bCs/>
          <w:color w:val="221F1F"/>
        </w:rPr>
      </w:pPr>
      <w:r w:rsidRPr="00E71803">
        <w:rPr>
          <w:rFonts w:ascii="Times New Roman" w:hAnsi="Times New Roman" w:cs="Times New Roman"/>
          <w:b/>
          <w:bCs/>
          <w:color w:val="221F1F"/>
        </w:rPr>
        <w:t>WAY LUBE SYSTEM</w:t>
      </w:r>
    </w:p>
    <w:p w14:paraId="18CF0701" w14:textId="77777777" w:rsidR="00E71803" w:rsidRPr="00E71803" w:rsidRDefault="00E71803" w:rsidP="00B40E5B">
      <w:pPr>
        <w:pStyle w:val="Default"/>
        <w:numPr>
          <w:ilvl w:val="0"/>
          <w:numId w:val="9"/>
        </w:numPr>
        <w:rPr>
          <w:rFonts w:ascii="Times New Roman" w:hAnsi="Times New Roman" w:cs="Times New Roman"/>
          <w:color w:val="221F1F"/>
        </w:rPr>
      </w:pPr>
      <w:r w:rsidRPr="00E71803">
        <w:rPr>
          <w:rFonts w:ascii="Times New Roman" w:hAnsi="Times New Roman" w:cs="Times New Roman"/>
          <w:color w:val="221F1F"/>
        </w:rPr>
        <w:t>Clean filters</w:t>
      </w:r>
    </w:p>
    <w:p w14:paraId="18CF0702" w14:textId="77777777" w:rsidR="00C87B3A" w:rsidRDefault="00E71803" w:rsidP="00B40E5B">
      <w:pPr>
        <w:pStyle w:val="Default"/>
        <w:numPr>
          <w:ilvl w:val="0"/>
          <w:numId w:val="9"/>
        </w:numPr>
        <w:rPr>
          <w:rFonts w:ascii="Times New Roman" w:hAnsi="Times New Roman" w:cs="Times New Roman"/>
          <w:color w:val="221F1F"/>
        </w:rPr>
      </w:pPr>
      <w:r w:rsidRPr="00E71803">
        <w:rPr>
          <w:rFonts w:ascii="Times New Roman" w:hAnsi="Times New Roman" w:cs="Times New Roman"/>
          <w:color w:val="221F1F"/>
        </w:rPr>
        <w:t xml:space="preserve">Inspect lines and fittings </w:t>
      </w:r>
    </w:p>
    <w:p w14:paraId="18CF0703" w14:textId="77777777" w:rsidR="00E71803" w:rsidRPr="00E71803" w:rsidRDefault="00E71803" w:rsidP="00B40E5B">
      <w:pPr>
        <w:pStyle w:val="Default"/>
        <w:numPr>
          <w:ilvl w:val="0"/>
          <w:numId w:val="9"/>
        </w:numPr>
        <w:rPr>
          <w:rFonts w:ascii="Times New Roman" w:hAnsi="Times New Roman" w:cs="Times New Roman"/>
          <w:color w:val="221F1F"/>
        </w:rPr>
      </w:pPr>
      <w:r w:rsidRPr="00E71803">
        <w:rPr>
          <w:rFonts w:ascii="Times New Roman" w:hAnsi="Times New Roman" w:cs="Times New Roman"/>
          <w:color w:val="221F1F"/>
        </w:rPr>
        <w:t>Check operation</w:t>
      </w:r>
    </w:p>
    <w:p w14:paraId="18CF0704" w14:textId="77777777" w:rsidR="00E71803" w:rsidRPr="00E71803" w:rsidRDefault="00E71803" w:rsidP="00B40E5B">
      <w:pPr>
        <w:pStyle w:val="Default"/>
        <w:numPr>
          <w:ilvl w:val="0"/>
          <w:numId w:val="9"/>
        </w:numPr>
        <w:rPr>
          <w:rFonts w:ascii="Times New Roman" w:hAnsi="Times New Roman" w:cs="Times New Roman"/>
          <w:color w:val="221F1F"/>
        </w:rPr>
      </w:pPr>
      <w:r w:rsidRPr="00E71803">
        <w:rPr>
          <w:rFonts w:ascii="Times New Roman" w:hAnsi="Times New Roman" w:cs="Times New Roman"/>
          <w:color w:val="221F1F"/>
        </w:rPr>
        <w:t>Verify lube/pump operation</w:t>
      </w:r>
    </w:p>
    <w:p w14:paraId="18CF0705" w14:textId="77777777" w:rsidR="003349D6" w:rsidRDefault="003349D6" w:rsidP="003349D6">
      <w:pPr>
        <w:pStyle w:val="Default"/>
        <w:rPr>
          <w:color w:val="221F1F"/>
          <w:sz w:val="20"/>
          <w:szCs w:val="20"/>
        </w:rPr>
      </w:pPr>
    </w:p>
    <w:p w14:paraId="18CF0706" w14:textId="77777777" w:rsidR="00C87B3A" w:rsidRDefault="00C87B3A" w:rsidP="003349D6">
      <w:pPr>
        <w:pStyle w:val="Default"/>
        <w:rPr>
          <w:color w:val="221F1F"/>
          <w:sz w:val="20"/>
          <w:szCs w:val="20"/>
        </w:rPr>
      </w:pPr>
    </w:p>
    <w:p w14:paraId="18CF0707" w14:textId="77777777" w:rsidR="003349D6" w:rsidRPr="003349D6" w:rsidRDefault="003349D6" w:rsidP="003349D6">
      <w:pPr>
        <w:pStyle w:val="BodyText"/>
        <w:kinsoku w:val="0"/>
        <w:overflowPunct w:val="0"/>
        <w:spacing w:line="201" w:lineRule="exact"/>
        <w:ind w:left="49"/>
        <w:rPr>
          <w:rFonts w:ascii="Times New Roman" w:hAnsi="Times New Roman" w:cs="Times New Roman"/>
          <w:b/>
          <w:bCs/>
          <w:color w:val="231F1F"/>
        </w:rPr>
      </w:pPr>
      <w:r w:rsidRPr="003349D6">
        <w:rPr>
          <w:rFonts w:ascii="Times New Roman" w:hAnsi="Times New Roman" w:cs="Times New Roman"/>
          <w:b/>
          <w:bCs/>
          <w:color w:val="231F1F"/>
        </w:rPr>
        <w:t>LUBRICATION SYSTEMS</w:t>
      </w:r>
    </w:p>
    <w:p w14:paraId="18CF0708" w14:textId="77777777" w:rsidR="003349D6" w:rsidRPr="003349D6" w:rsidRDefault="003349D6" w:rsidP="00B40E5B">
      <w:pPr>
        <w:numPr>
          <w:ilvl w:val="0"/>
          <w:numId w:val="10"/>
        </w:numPr>
        <w:kinsoku w:val="0"/>
        <w:overflowPunct w:val="0"/>
        <w:autoSpaceDE w:val="0"/>
        <w:autoSpaceDN w:val="0"/>
        <w:adjustRightInd w:val="0"/>
        <w:spacing w:before="33"/>
        <w:rPr>
          <w:color w:val="231F1F"/>
          <w:w w:val="110"/>
          <w:sz w:val="24"/>
          <w:szCs w:val="24"/>
        </w:rPr>
      </w:pPr>
      <w:r w:rsidRPr="003349D6">
        <w:rPr>
          <w:color w:val="231F1F"/>
          <w:w w:val="110"/>
          <w:sz w:val="24"/>
          <w:szCs w:val="24"/>
        </w:rPr>
        <w:t>Clean filters*</w:t>
      </w:r>
    </w:p>
    <w:p w14:paraId="18CF0709" w14:textId="77777777" w:rsidR="003349D6" w:rsidRPr="003349D6" w:rsidRDefault="003349D6" w:rsidP="00B40E5B">
      <w:pPr>
        <w:numPr>
          <w:ilvl w:val="0"/>
          <w:numId w:val="10"/>
        </w:numPr>
        <w:kinsoku w:val="0"/>
        <w:overflowPunct w:val="0"/>
        <w:autoSpaceDE w:val="0"/>
        <w:autoSpaceDN w:val="0"/>
        <w:adjustRightInd w:val="0"/>
        <w:spacing w:before="45"/>
        <w:rPr>
          <w:color w:val="231F1F"/>
          <w:w w:val="110"/>
          <w:sz w:val="24"/>
          <w:szCs w:val="24"/>
        </w:rPr>
      </w:pPr>
      <w:r w:rsidRPr="003349D6">
        <w:rPr>
          <w:color w:val="231F1F"/>
          <w:w w:val="110"/>
          <w:sz w:val="24"/>
          <w:szCs w:val="24"/>
        </w:rPr>
        <w:t>Inspect lines and fittings</w:t>
      </w:r>
    </w:p>
    <w:p w14:paraId="18CF070A" w14:textId="77777777" w:rsidR="003349D6" w:rsidRPr="003349D6" w:rsidRDefault="003349D6" w:rsidP="00B40E5B">
      <w:pPr>
        <w:numPr>
          <w:ilvl w:val="0"/>
          <w:numId w:val="10"/>
        </w:numPr>
        <w:kinsoku w:val="0"/>
        <w:overflowPunct w:val="0"/>
        <w:autoSpaceDE w:val="0"/>
        <w:autoSpaceDN w:val="0"/>
        <w:adjustRightInd w:val="0"/>
        <w:spacing w:before="3"/>
        <w:rPr>
          <w:color w:val="231F1F"/>
          <w:w w:val="110"/>
          <w:sz w:val="24"/>
          <w:szCs w:val="24"/>
        </w:rPr>
      </w:pPr>
      <w:r w:rsidRPr="003349D6">
        <w:rPr>
          <w:color w:val="231F1F"/>
          <w:w w:val="110"/>
          <w:sz w:val="24"/>
          <w:szCs w:val="24"/>
        </w:rPr>
        <w:t>Verify lube/pump operation</w:t>
      </w:r>
    </w:p>
    <w:p w14:paraId="18CF070B" w14:textId="77777777" w:rsidR="003349D6" w:rsidRDefault="003349D6" w:rsidP="003349D6">
      <w:pPr>
        <w:pStyle w:val="Default"/>
        <w:rPr>
          <w:rFonts w:ascii="Arial" w:hAnsi="Arial" w:cs="Arial"/>
          <w:color w:val="231F1F"/>
          <w:w w:val="110"/>
          <w:sz w:val="17"/>
          <w:szCs w:val="17"/>
        </w:rPr>
      </w:pPr>
    </w:p>
    <w:p w14:paraId="18CF070C" w14:textId="77777777" w:rsidR="000A4F84" w:rsidRDefault="000A4F84" w:rsidP="000A4F84">
      <w:pPr>
        <w:rPr>
          <w:i/>
          <w:iCs/>
          <w:sz w:val="24"/>
          <w:szCs w:val="24"/>
        </w:rPr>
      </w:pPr>
    </w:p>
    <w:p w14:paraId="18CF070D" w14:textId="77777777" w:rsidR="003349D6" w:rsidRPr="003349D6" w:rsidRDefault="003349D6" w:rsidP="003349D6">
      <w:pPr>
        <w:rPr>
          <w:b/>
          <w:bCs/>
          <w:iCs/>
          <w:sz w:val="24"/>
          <w:szCs w:val="24"/>
        </w:rPr>
      </w:pPr>
      <w:r w:rsidRPr="003349D6">
        <w:rPr>
          <w:b/>
          <w:bCs/>
          <w:iCs/>
          <w:sz w:val="24"/>
          <w:szCs w:val="24"/>
        </w:rPr>
        <w:t>PNEUMATIC SYSTEM</w:t>
      </w:r>
    </w:p>
    <w:p w14:paraId="18CF070E" w14:textId="77777777" w:rsidR="003349D6" w:rsidRPr="003349D6" w:rsidRDefault="003349D6" w:rsidP="00B40E5B">
      <w:pPr>
        <w:numPr>
          <w:ilvl w:val="0"/>
          <w:numId w:val="11"/>
        </w:numPr>
        <w:rPr>
          <w:iCs/>
          <w:sz w:val="24"/>
          <w:szCs w:val="24"/>
        </w:rPr>
      </w:pPr>
      <w:r w:rsidRPr="003349D6">
        <w:rPr>
          <w:iCs/>
          <w:sz w:val="24"/>
          <w:szCs w:val="24"/>
        </w:rPr>
        <w:t>Clean filters Replace filters</w:t>
      </w:r>
    </w:p>
    <w:p w14:paraId="18CF070F" w14:textId="77777777" w:rsidR="003349D6" w:rsidRPr="003349D6" w:rsidRDefault="003349D6" w:rsidP="00B40E5B">
      <w:pPr>
        <w:numPr>
          <w:ilvl w:val="0"/>
          <w:numId w:val="11"/>
        </w:numPr>
        <w:rPr>
          <w:iCs/>
          <w:sz w:val="24"/>
          <w:szCs w:val="24"/>
        </w:rPr>
      </w:pPr>
      <w:r w:rsidRPr="003349D6">
        <w:rPr>
          <w:iCs/>
          <w:sz w:val="24"/>
          <w:szCs w:val="24"/>
        </w:rPr>
        <w:t>Check pressure/adjust the regulator</w:t>
      </w:r>
    </w:p>
    <w:p w14:paraId="18CF0710" w14:textId="77777777" w:rsidR="003349D6" w:rsidRDefault="003349D6" w:rsidP="00B40E5B">
      <w:pPr>
        <w:numPr>
          <w:ilvl w:val="0"/>
          <w:numId w:val="11"/>
        </w:numPr>
        <w:rPr>
          <w:iCs/>
          <w:sz w:val="24"/>
          <w:szCs w:val="24"/>
        </w:rPr>
      </w:pPr>
      <w:r w:rsidRPr="003349D6">
        <w:rPr>
          <w:iCs/>
          <w:sz w:val="24"/>
          <w:szCs w:val="24"/>
        </w:rPr>
        <w:t>Inspect system for leaks</w:t>
      </w:r>
    </w:p>
    <w:p w14:paraId="18CF0711" w14:textId="77777777" w:rsidR="00EC03A6" w:rsidRDefault="00EC03A6" w:rsidP="00EC03A6">
      <w:pPr>
        <w:ind w:left="720"/>
        <w:rPr>
          <w:iCs/>
          <w:sz w:val="24"/>
          <w:szCs w:val="24"/>
        </w:rPr>
      </w:pPr>
    </w:p>
    <w:p w14:paraId="18CF0712" w14:textId="77777777" w:rsidR="00B40E5B" w:rsidRDefault="00B40E5B" w:rsidP="00B40E5B">
      <w:pPr>
        <w:ind w:left="720"/>
        <w:rPr>
          <w:iCs/>
          <w:sz w:val="24"/>
          <w:szCs w:val="24"/>
        </w:rPr>
      </w:pPr>
    </w:p>
    <w:p w14:paraId="18CF0713" w14:textId="77777777" w:rsidR="003349D6" w:rsidRDefault="003349D6" w:rsidP="003349D6">
      <w:pPr>
        <w:rPr>
          <w:iCs/>
          <w:sz w:val="24"/>
          <w:szCs w:val="24"/>
        </w:rPr>
      </w:pPr>
    </w:p>
    <w:p w14:paraId="18CF0714" w14:textId="77777777" w:rsidR="003349D6" w:rsidRPr="003349D6" w:rsidRDefault="003349D6" w:rsidP="003349D6">
      <w:pPr>
        <w:kinsoku w:val="0"/>
        <w:overflowPunct w:val="0"/>
        <w:autoSpaceDE w:val="0"/>
        <w:autoSpaceDN w:val="0"/>
        <w:adjustRightInd w:val="0"/>
        <w:spacing w:line="203" w:lineRule="exact"/>
        <w:ind w:left="39"/>
        <w:rPr>
          <w:b/>
          <w:bCs/>
          <w:color w:val="221F1F"/>
          <w:sz w:val="24"/>
          <w:szCs w:val="24"/>
        </w:rPr>
      </w:pPr>
      <w:r w:rsidRPr="003349D6">
        <w:rPr>
          <w:b/>
          <w:bCs/>
          <w:color w:val="221F1F"/>
          <w:sz w:val="24"/>
          <w:szCs w:val="24"/>
        </w:rPr>
        <w:t>COOLANT SYSTEM</w:t>
      </w:r>
    </w:p>
    <w:p w14:paraId="18CF0715" w14:textId="77777777" w:rsidR="003349D6" w:rsidRDefault="003349D6" w:rsidP="00B40E5B">
      <w:pPr>
        <w:numPr>
          <w:ilvl w:val="0"/>
          <w:numId w:val="12"/>
        </w:numPr>
        <w:kinsoku w:val="0"/>
        <w:overflowPunct w:val="0"/>
        <w:autoSpaceDE w:val="0"/>
        <w:autoSpaceDN w:val="0"/>
        <w:adjustRightInd w:val="0"/>
        <w:spacing w:line="243" w:lineRule="exact"/>
        <w:rPr>
          <w:color w:val="221F1F"/>
          <w:sz w:val="24"/>
          <w:szCs w:val="24"/>
        </w:rPr>
      </w:pPr>
      <w:r w:rsidRPr="003349D6">
        <w:rPr>
          <w:color w:val="221F1F"/>
          <w:sz w:val="24"/>
          <w:szCs w:val="24"/>
        </w:rPr>
        <w:t>Remote/Check pump and motor</w:t>
      </w:r>
    </w:p>
    <w:p w14:paraId="18CF0716" w14:textId="77777777" w:rsidR="003349D6" w:rsidRDefault="003349D6" w:rsidP="003349D6">
      <w:pPr>
        <w:kinsoku w:val="0"/>
        <w:overflowPunct w:val="0"/>
        <w:autoSpaceDE w:val="0"/>
        <w:autoSpaceDN w:val="0"/>
        <w:adjustRightInd w:val="0"/>
        <w:spacing w:line="243" w:lineRule="exact"/>
        <w:ind w:left="39"/>
        <w:rPr>
          <w:color w:val="221F1F"/>
          <w:sz w:val="24"/>
          <w:szCs w:val="24"/>
        </w:rPr>
      </w:pPr>
    </w:p>
    <w:p w14:paraId="18CF0717" w14:textId="77777777" w:rsidR="003349D6" w:rsidRPr="003349D6" w:rsidRDefault="003349D6" w:rsidP="003349D6">
      <w:pPr>
        <w:kinsoku w:val="0"/>
        <w:overflowPunct w:val="0"/>
        <w:autoSpaceDE w:val="0"/>
        <w:autoSpaceDN w:val="0"/>
        <w:adjustRightInd w:val="0"/>
        <w:spacing w:line="243" w:lineRule="exact"/>
        <w:ind w:left="39"/>
        <w:rPr>
          <w:color w:val="221F1F"/>
          <w:sz w:val="24"/>
          <w:szCs w:val="24"/>
        </w:rPr>
      </w:pPr>
    </w:p>
    <w:p w14:paraId="18CF0718" w14:textId="77777777" w:rsidR="009B5F64" w:rsidRPr="009B5F64" w:rsidRDefault="009B5F64" w:rsidP="009B5F64">
      <w:pPr>
        <w:rPr>
          <w:b/>
          <w:bCs/>
          <w:color w:val="221F1F"/>
          <w:sz w:val="24"/>
          <w:szCs w:val="24"/>
        </w:rPr>
      </w:pPr>
      <w:r w:rsidRPr="009B5F64">
        <w:rPr>
          <w:b/>
          <w:bCs/>
          <w:color w:val="221F1F"/>
          <w:sz w:val="24"/>
          <w:szCs w:val="24"/>
        </w:rPr>
        <w:t>MECHANICAL SYSTEM</w:t>
      </w:r>
    </w:p>
    <w:p w14:paraId="18CF0719" w14:textId="77777777" w:rsidR="009B5F64" w:rsidRPr="009B5F64" w:rsidRDefault="009B5F64" w:rsidP="00B40E5B">
      <w:pPr>
        <w:numPr>
          <w:ilvl w:val="0"/>
          <w:numId w:val="12"/>
        </w:numPr>
        <w:rPr>
          <w:color w:val="221F1F"/>
          <w:sz w:val="24"/>
          <w:szCs w:val="24"/>
        </w:rPr>
      </w:pPr>
      <w:r w:rsidRPr="009B5F64">
        <w:rPr>
          <w:color w:val="221F1F"/>
          <w:sz w:val="24"/>
          <w:szCs w:val="24"/>
        </w:rPr>
        <w:t xml:space="preserve">Check machine level </w:t>
      </w:r>
    </w:p>
    <w:p w14:paraId="18CF071A" w14:textId="77777777" w:rsidR="009B5F64" w:rsidRPr="009B5F64" w:rsidRDefault="009B5F64" w:rsidP="00B40E5B">
      <w:pPr>
        <w:numPr>
          <w:ilvl w:val="0"/>
          <w:numId w:val="12"/>
        </w:numPr>
        <w:rPr>
          <w:color w:val="221F1F"/>
          <w:sz w:val="24"/>
          <w:szCs w:val="24"/>
        </w:rPr>
      </w:pPr>
      <w:r w:rsidRPr="009B5F64">
        <w:rPr>
          <w:color w:val="221F1F"/>
          <w:sz w:val="24"/>
          <w:szCs w:val="24"/>
        </w:rPr>
        <w:t xml:space="preserve">Verify spindle sweep </w:t>
      </w:r>
    </w:p>
    <w:p w14:paraId="18CF071B" w14:textId="77777777" w:rsidR="009B5F64" w:rsidRPr="009B5F64" w:rsidRDefault="009B5F64" w:rsidP="00B40E5B">
      <w:pPr>
        <w:numPr>
          <w:ilvl w:val="0"/>
          <w:numId w:val="12"/>
        </w:numPr>
        <w:rPr>
          <w:color w:val="221F1F"/>
          <w:sz w:val="24"/>
          <w:szCs w:val="24"/>
        </w:rPr>
      </w:pPr>
      <w:r w:rsidRPr="009B5F64">
        <w:rPr>
          <w:color w:val="221F1F"/>
          <w:sz w:val="24"/>
          <w:szCs w:val="24"/>
        </w:rPr>
        <w:t>Verify spindle tram</w:t>
      </w:r>
    </w:p>
    <w:p w14:paraId="18CF071C" w14:textId="77777777" w:rsidR="009B5F64" w:rsidRPr="009B5F64" w:rsidRDefault="009B5F64" w:rsidP="00B40E5B">
      <w:pPr>
        <w:numPr>
          <w:ilvl w:val="0"/>
          <w:numId w:val="12"/>
        </w:numPr>
        <w:rPr>
          <w:color w:val="221F1F"/>
          <w:sz w:val="24"/>
          <w:szCs w:val="24"/>
        </w:rPr>
      </w:pPr>
      <w:r w:rsidRPr="009B5F64">
        <w:rPr>
          <w:color w:val="221F1F"/>
          <w:sz w:val="24"/>
          <w:szCs w:val="24"/>
        </w:rPr>
        <w:t xml:space="preserve">Check gear shift operation* </w:t>
      </w:r>
    </w:p>
    <w:p w14:paraId="18CF071D" w14:textId="77777777" w:rsidR="009B5F64" w:rsidRPr="009B5F64" w:rsidRDefault="009B5F64" w:rsidP="00B40E5B">
      <w:pPr>
        <w:numPr>
          <w:ilvl w:val="0"/>
          <w:numId w:val="12"/>
        </w:numPr>
        <w:rPr>
          <w:color w:val="221F1F"/>
          <w:sz w:val="24"/>
          <w:szCs w:val="24"/>
        </w:rPr>
      </w:pPr>
      <w:r w:rsidRPr="009B5F64">
        <w:rPr>
          <w:color w:val="221F1F"/>
          <w:sz w:val="24"/>
          <w:szCs w:val="24"/>
        </w:rPr>
        <w:t>Check spindle lube and airblast</w:t>
      </w:r>
    </w:p>
    <w:p w14:paraId="18CF071E" w14:textId="77777777" w:rsidR="009B5F64" w:rsidRPr="009B5F64" w:rsidRDefault="009B5F64" w:rsidP="00B40E5B">
      <w:pPr>
        <w:numPr>
          <w:ilvl w:val="0"/>
          <w:numId w:val="12"/>
        </w:numPr>
        <w:rPr>
          <w:color w:val="221F1F"/>
          <w:sz w:val="24"/>
          <w:szCs w:val="24"/>
        </w:rPr>
      </w:pPr>
      <w:r w:rsidRPr="009B5F64">
        <w:rPr>
          <w:color w:val="221F1F"/>
          <w:sz w:val="24"/>
          <w:szCs w:val="24"/>
        </w:rPr>
        <w:t>Check spindle orientation alignment</w:t>
      </w:r>
    </w:p>
    <w:p w14:paraId="18CF071F" w14:textId="77777777" w:rsidR="009B5F64" w:rsidRPr="009B5F64" w:rsidRDefault="009B5F64" w:rsidP="00B40E5B">
      <w:pPr>
        <w:numPr>
          <w:ilvl w:val="0"/>
          <w:numId w:val="12"/>
        </w:numPr>
        <w:rPr>
          <w:color w:val="221F1F"/>
          <w:sz w:val="24"/>
          <w:szCs w:val="24"/>
        </w:rPr>
      </w:pPr>
      <w:r w:rsidRPr="009B5F64">
        <w:rPr>
          <w:color w:val="221F1F"/>
          <w:sz w:val="24"/>
          <w:szCs w:val="24"/>
        </w:rPr>
        <w:t>Check shot pin operation*</w:t>
      </w:r>
    </w:p>
    <w:p w14:paraId="18CF0720" w14:textId="77777777" w:rsidR="009B5F64" w:rsidRPr="009B5F64" w:rsidRDefault="009B5F64" w:rsidP="00B40E5B">
      <w:pPr>
        <w:numPr>
          <w:ilvl w:val="0"/>
          <w:numId w:val="12"/>
        </w:numPr>
        <w:rPr>
          <w:color w:val="221F1F"/>
          <w:sz w:val="24"/>
          <w:szCs w:val="24"/>
        </w:rPr>
      </w:pPr>
      <w:r w:rsidRPr="009B5F64">
        <w:rPr>
          <w:color w:val="221F1F"/>
          <w:sz w:val="24"/>
          <w:szCs w:val="24"/>
        </w:rPr>
        <w:t>Change gearbox oil**</w:t>
      </w:r>
    </w:p>
    <w:p w14:paraId="18CF0721" w14:textId="77777777" w:rsidR="009B5F64" w:rsidRPr="009B5F64" w:rsidRDefault="009B5F64" w:rsidP="00B40E5B">
      <w:pPr>
        <w:numPr>
          <w:ilvl w:val="0"/>
          <w:numId w:val="12"/>
        </w:numPr>
        <w:rPr>
          <w:color w:val="221F1F"/>
          <w:sz w:val="24"/>
          <w:szCs w:val="24"/>
        </w:rPr>
      </w:pPr>
      <w:r w:rsidRPr="009B5F64">
        <w:rPr>
          <w:color w:val="221F1F"/>
          <w:sz w:val="24"/>
          <w:szCs w:val="24"/>
        </w:rPr>
        <w:t xml:space="preserve">Check backlash in X,Y, and Z-axis </w:t>
      </w:r>
    </w:p>
    <w:p w14:paraId="18CF0722" w14:textId="77777777" w:rsidR="009B5F64" w:rsidRPr="009B5F64" w:rsidRDefault="009B5F64" w:rsidP="00B40E5B">
      <w:pPr>
        <w:numPr>
          <w:ilvl w:val="0"/>
          <w:numId w:val="12"/>
        </w:numPr>
        <w:rPr>
          <w:color w:val="221F1F"/>
          <w:sz w:val="24"/>
          <w:szCs w:val="24"/>
        </w:rPr>
      </w:pPr>
      <w:r w:rsidRPr="009B5F64">
        <w:rPr>
          <w:color w:val="221F1F"/>
          <w:sz w:val="24"/>
          <w:szCs w:val="24"/>
        </w:rPr>
        <w:t>Inspect drive belt</w:t>
      </w:r>
    </w:p>
    <w:p w14:paraId="18CF0723" w14:textId="77777777" w:rsidR="009B5F64" w:rsidRPr="009B5F64" w:rsidRDefault="009B5F64" w:rsidP="00B40E5B">
      <w:pPr>
        <w:numPr>
          <w:ilvl w:val="0"/>
          <w:numId w:val="12"/>
        </w:numPr>
        <w:rPr>
          <w:color w:val="221F1F"/>
          <w:sz w:val="24"/>
          <w:szCs w:val="24"/>
        </w:rPr>
      </w:pPr>
      <w:r w:rsidRPr="009B5F64">
        <w:rPr>
          <w:color w:val="221F1F"/>
          <w:sz w:val="24"/>
          <w:szCs w:val="24"/>
        </w:rPr>
        <w:t>Inspect and adjust tool changer system</w:t>
      </w:r>
    </w:p>
    <w:p w14:paraId="18CF0724" w14:textId="77777777" w:rsidR="009B5F64" w:rsidRPr="009B5F64" w:rsidRDefault="009B5F64" w:rsidP="00B40E5B">
      <w:pPr>
        <w:numPr>
          <w:ilvl w:val="0"/>
          <w:numId w:val="12"/>
        </w:numPr>
        <w:rPr>
          <w:color w:val="221F1F"/>
          <w:sz w:val="24"/>
          <w:szCs w:val="24"/>
        </w:rPr>
      </w:pPr>
      <w:r w:rsidRPr="009B5F64">
        <w:rPr>
          <w:color w:val="221F1F"/>
          <w:sz w:val="24"/>
          <w:szCs w:val="24"/>
        </w:rPr>
        <w:t xml:space="preserve">Inspect spindle taper condition </w:t>
      </w:r>
    </w:p>
    <w:p w14:paraId="18CF0725" w14:textId="77777777" w:rsidR="009B5F64" w:rsidRPr="009B5F64" w:rsidRDefault="009B5F64" w:rsidP="00B40E5B">
      <w:pPr>
        <w:numPr>
          <w:ilvl w:val="0"/>
          <w:numId w:val="12"/>
        </w:numPr>
        <w:rPr>
          <w:color w:val="221F1F"/>
          <w:sz w:val="24"/>
          <w:szCs w:val="24"/>
        </w:rPr>
      </w:pPr>
      <w:r w:rsidRPr="009B5F64">
        <w:rPr>
          <w:color w:val="221F1F"/>
          <w:sz w:val="24"/>
          <w:szCs w:val="24"/>
        </w:rPr>
        <w:t xml:space="preserve">Inspect way cover wipers </w:t>
      </w:r>
    </w:p>
    <w:p w14:paraId="18CF0726" w14:textId="77777777" w:rsidR="009B5F64" w:rsidRPr="009B5F64" w:rsidRDefault="009B5F64" w:rsidP="00B40E5B">
      <w:pPr>
        <w:numPr>
          <w:ilvl w:val="0"/>
          <w:numId w:val="12"/>
        </w:numPr>
        <w:rPr>
          <w:color w:val="221F1F"/>
          <w:sz w:val="24"/>
          <w:szCs w:val="24"/>
        </w:rPr>
      </w:pPr>
      <w:r w:rsidRPr="009B5F64">
        <w:rPr>
          <w:color w:val="221F1F"/>
          <w:sz w:val="24"/>
          <w:szCs w:val="24"/>
        </w:rPr>
        <w:t xml:space="preserve">Check drawbar height </w:t>
      </w:r>
    </w:p>
    <w:p w14:paraId="18CF0727" w14:textId="77777777" w:rsidR="009B5F64" w:rsidRPr="009B5F64" w:rsidRDefault="009B5F64" w:rsidP="00B40E5B">
      <w:pPr>
        <w:numPr>
          <w:ilvl w:val="0"/>
          <w:numId w:val="12"/>
        </w:numPr>
        <w:rPr>
          <w:color w:val="221F1F"/>
          <w:sz w:val="24"/>
          <w:szCs w:val="24"/>
        </w:rPr>
      </w:pPr>
      <w:r w:rsidRPr="009B5F64">
        <w:rPr>
          <w:color w:val="221F1F"/>
          <w:sz w:val="24"/>
          <w:szCs w:val="24"/>
        </w:rPr>
        <w:t>Drawbar dynamometer test</w:t>
      </w:r>
    </w:p>
    <w:p w14:paraId="18CF0728" w14:textId="77777777" w:rsidR="009B5F64" w:rsidRPr="009B5F64" w:rsidRDefault="009B5F64" w:rsidP="00B40E5B">
      <w:pPr>
        <w:numPr>
          <w:ilvl w:val="0"/>
          <w:numId w:val="12"/>
        </w:numPr>
        <w:rPr>
          <w:color w:val="221F1F"/>
          <w:sz w:val="24"/>
          <w:szCs w:val="24"/>
        </w:rPr>
      </w:pPr>
      <w:r w:rsidRPr="009B5F64">
        <w:rPr>
          <w:color w:val="221F1F"/>
          <w:sz w:val="24"/>
          <w:szCs w:val="24"/>
        </w:rPr>
        <w:t>Spindle run-out test*</w:t>
      </w:r>
    </w:p>
    <w:p w14:paraId="18CF0729" w14:textId="77777777" w:rsidR="009B5F64" w:rsidRPr="009B5F64" w:rsidRDefault="009B5F64" w:rsidP="00B40E5B">
      <w:pPr>
        <w:numPr>
          <w:ilvl w:val="0"/>
          <w:numId w:val="12"/>
        </w:numPr>
        <w:rPr>
          <w:color w:val="221F1F"/>
          <w:sz w:val="24"/>
          <w:szCs w:val="24"/>
        </w:rPr>
      </w:pPr>
      <w:r w:rsidRPr="009B5F64">
        <w:rPr>
          <w:color w:val="221F1F"/>
          <w:sz w:val="24"/>
          <w:szCs w:val="24"/>
        </w:rPr>
        <w:t>Check drawbar stroke for correct tool</w:t>
      </w:r>
      <w:r>
        <w:rPr>
          <w:color w:val="221F1F"/>
          <w:sz w:val="24"/>
          <w:szCs w:val="24"/>
        </w:rPr>
        <w:t xml:space="preserve"> </w:t>
      </w:r>
      <w:r w:rsidRPr="009B5F64">
        <w:rPr>
          <w:color w:val="221F1F"/>
          <w:sz w:val="24"/>
          <w:szCs w:val="24"/>
        </w:rPr>
        <w:t>knockout dimension*</w:t>
      </w:r>
    </w:p>
    <w:p w14:paraId="18CF072A" w14:textId="77777777" w:rsidR="009B5F64" w:rsidRDefault="009B5F64" w:rsidP="00B40E5B">
      <w:pPr>
        <w:numPr>
          <w:ilvl w:val="0"/>
          <w:numId w:val="12"/>
        </w:numPr>
        <w:rPr>
          <w:color w:val="221F1F"/>
          <w:sz w:val="24"/>
          <w:szCs w:val="24"/>
        </w:rPr>
      </w:pPr>
      <w:r w:rsidRPr="009B5F64">
        <w:rPr>
          <w:color w:val="221F1F"/>
          <w:sz w:val="24"/>
          <w:szCs w:val="24"/>
        </w:rPr>
        <w:t xml:space="preserve">Verify ATC tool change* </w:t>
      </w:r>
    </w:p>
    <w:p w14:paraId="18CF072B" w14:textId="77777777" w:rsidR="009B5F64" w:rsidRPr="009B5F64" w:rsidRDefault="009B5F64" w:rsidP="00B40E5B">
      <w:pPr>
        <w:numPr>
          <w:ilvl w:val="0"/>
          <w:numId w:val="12"/>
        </w:numPr>
        <w:rPr>
          <w:color w:val="221F1F"/>
          <w:sz w:val="24"/>
          <w:szCs w:val="24"/>
        </w:rPr>
      </w:pPr>
      <w:r w:rsidRPr="009B5F64">
        <w:rPr>
          <w:color w:val="221F1F"/>
          <w:sz w:val="24"/>
          <w:szCs w:val="24"/>
        </w:rPr>
        <w:t>Inspect ATC system*</w:t>
      </w:r>
    </w:p>
    <w:p w14:paraId="18CF072C" w14:textId="77777777" w:rsidR="009B5F64" w:rsidRDefault="009B5F64" w:rsidP="00B40E5B">
      <w:pPr>
        <w:numPr>
          <w:ilvl w:val="0"/>
          <w:numId w:val="12"/>
        </w:numPr>
        <w:rPr>
          <w:color w:val="221F1F"/>
          <w:sz w:val="24"/>
          <w:szCs w:val="24"/>
        </w:rPr>
      </w:pPr>
      <w:r w:rsidRPr="009B5F64">
        <w:rPr>
          <w:color w:val="221F1F"/>
          <w:sz w:val="24"/>
          <w:szCs w:val="24"/>
        </w:rPr>
        <w:t>Lubricate ATC mechanism bearings*</w:t>
      </w:r>
    </w:p>
    <w:p w14:paraId="18CF072D" w14:textId="77777777" w:rsidR="006827C8" w:rsidRPr="009B5F64" w:rsidRDefault="006827C8" w:rsidP="006827C8">
      <w:pPr>
        <w:ind w:left="759"/>
        <w:rPr>
          <w:color w:val="221F1F"/>
          <w:sz w:val="24"/>
          <w:szCs w:val="24"/>
        </w:rPr>
      </w:pPr>
    </w:p>
    <w:p w14:paraId="18CF072E" w14:textId="77777777" w:rsidR="009B5F64" w:rsidRDefault="009B5F64" w:rsidP="009B5F64">
      <w:pPr>
        <w:rPr>
          <w:rFonts w:ascii="Calibri" w:hAnsi="Calibri" w:cs="Calibri"/>
          <w:color w:val="221F1F"/>
        </w:rPr>
      </w:pPr>
    </w:p>
    <w:p w14:paraId="18CF072F" w14:textId="77777777" w:rsidR="009B5F64" w:rsidRPr="009B5F64" w:rsidRDefault="009B5F64" w:rsidP="009B5F64">
      <w:pPr>
        <w:rPr>
          <w:iCs/>
          <w:sz w:val="24"/>
          <w:szCs w:val="24"/>
        </w:rPr>
      </w:pPr>
      <w:r w:rsidRPr="009B5F64">
        <w:rPr>
          <w:b/>
          <w:bCs/>
          <w:iCs/>
          <w:sz w:val="24"/>
          <w:szCs w:val="24"/>
        </w:rPr>
        <w:t>ELECTRICAL SYSTEM</w:t>
      </w:r>
    </w:p>
    <w:p w14:paraId="18CF0730" w14:textId="77777777" w:rsidR="009B5F64" w:rsidRPr="009B5F64" w:rsidRDefault="009B5F64" w:rsidP="00B40E5B">
      <w:pPr>
        <w:numPr>
          <w:ilvl w:val="0"/>
          <w:numId w:val="13"/>
        </w:numPr>
        <w:rPr>
          <w:iCs/>
          <w:sz w:val="24"/>
          <w:szCs w:val="24"/>
        </w:rPr>
      </w:pPr>
      <w:r w:rsidRPr="009B5F64">
        <w:rPr>
          <w:iCs/>
          <w:sz w:val="24"/>
          <w:szCs w:val="24"/>
        </w:rPr>
        <w:t>Check voltages</w:t>
      </w:r>
    </w:p>
    <w:p w14:paraId="18CF0731" w14:textId="77777777" w:rsidR="009B5F64" w:rsidRDefault="009B5F64" w:rsidP="00B40E5B">
      <w:pPr>
        <w:numPr>
          <w:ilvl w:val="0"/>
          <w:numId w:val="13"/>
        </w:numPr>
        <w:rPr>
          <w:iCs/>
          <w:sz w:val="24"/>
          <w:szCs w:val="24"/>
        </w:rPr>
      </w:pPr>
      <w:r w:rsidRPr="009B5F64">
        <w:rPr>
          <w:iCs/>
          <w:sz w:val="24"/>
          <w:szCs w:val="24"/>
        </w:rPr>
        <w:t xml:space="preserve">Inspect connections/terminals </w:t>
      </w:r>
    </w:p>
    <w:p w14:paraId="18CF0732" w14:textId="77777777" w:rsidR="009B5F64" w:rsidRPr="009B5F64" w:rsidRDefault="009B5F64" w:rsidP="00B40E5B">
      <w:pPr>
        <w:numPr>
          <w:ilvl w:val="0"/>
          <w:numId w:val="13"/>
        </w:numPr>
        <w:rPr>
          <w:iCs/>
          <w:sz w:val="24"/>
          <w:szCs w:val="24"/>
        </w:rPr>
      </w:pPr>
      <w:r w:rsidRPr="009B5F64">
        <w:rPr>
          <w:iCs/>
          <w:sz w:val="24"/>
          <w:szCs w:val="24"/>
        </w:rPr>
        <w:t>Inspect grounds</w:t>
      </w:r>
    </w:p>
    <w:p w14:paraId="18CF0733" w14:textId="77777777" w:rsidR="009B5F64" w:rsidRDefault="009B5F64" w:rsidP="00B40E5B">
      <w:pPr>
        <w:numPr>
          <w:ilvl w:val="0"/>
          <w:numId w:val="13"/>
        </w:numPr>
        <w:rPr>
          <w:iCs/>
          <w:sz w:val="24"/>
          <w:szCs w:val="24"/>
        </w:rPr>
      </w:pPr>
      <w:r w:rsidRPr="009B5F64">
        <w:rPr>
          <w:iCs/>
          <w:sz w:val="24"/>
          <w:szCs w:val="24"/>
        </w:rPr>
        <w:t xml:space="preserve">Check limit switches/safety locks </w:t>
      </w:r>
    </w:p>
    <w:p w14:paraId="18CF0734" w14:textId="77777777" w:rsidR="009B5F64" w:rsidRDefault="009B5F64" w:rsidP="00B40E5B">
      <w:pPr>
        <w:numPr>
          <w:ilvl w:val="0"/>
          <w:numId w:val="13"/>
        </w:numPr>
        <w:rPr>
          <w:iCs/>
          <w:sz w:val="24"/>
          <w:szCs w:val="24"/>
        </w:rPr>
      </w:pPr>
      <w:r w:rsidRPr="009B5F64">
        <w:rPr>
          <w:iCs/>
          <w:sz w:val="24"/>
          <w:szCs w:val="24"/>
        </w:rPr>
        <w:t xml:space="preserve">Inspect and clean spindle sensor* </w:t>
      </w:r>
    </w:p>
    <w:p w14:paraId="18CF0735" w14:textId="77777777" w:rsidR="009B5F64" w:rsidRPr="009B5F64" w:rsidRDefault="009B5F64" w:rsidP="00B40E5B">
      <w:pPr>
        <w:numPr>
          <w:ilvl w:val="0"/>
          <w:numId w:val="13"/>
        </w:numPr>
        <w:rPr>
          <w:iCs/>
          <w:sz w:val="24"/>
          <w:szCs w:val="24"/>
        </w:rPr>
      </w:pPr>
      <w:r w:rsidRPr="009B5F64">
        <w:rPr>
          <w:iCs/>
          <w:sz w:val="24"/>
          <w:szCs w:val="24"/>
        </w:rPr>
        <w:t>Clean electrical cabinet</w:t>
      </w:r>
    </w:p>
    <w:p w14:paraId="18CF0736" w14:textId="77777777" w:rsidR="009B5F64" w:rsidRDefault="009B5F64" w:rsidP="00B40E5B">
      <w:pPr>
        <w:numPr>
          <w:ilvl w:val="0"/>
          <w:numId w:val="13"/>
        </w:numPr>
        <w:rPr>
          <w:iCs/>
          <w:sz w:val="24"/>
          <w:szCs w:val="24"/>
        </w:rPr>
      </w:pPr>
      <w:r w:rsidRPr="009B5F64">
        <w:rPr>
          <w:iCs/>
          <w:sz w:val="24"/>
          <w:szCs w:val="24"/>
        </w:rPr>
        <w:t>Check safety</w:t>
      </w:r>
      <w:r w:rsidR="005E138E">
        <w:rPr>
          <w:iCs/>
          <w:sz w:val="24"/>
          <w:szCs w:val="24"/>
        </w:rPr>
        <w:t xml:space="preserve"> </w:t>
      </w:r>
      <w:r w:rsidRPr="009B5F64">
        <w:rPr>
          <w:iCs/>
          <w:sz w:val="24"/>
          <w:szCs w:val="24"/>
        </w:rPr>
        <w:t>interlocks</w:t>
      </w:r>
    </w:p>
    <w:p w14:paraId="18CF0737" w14:textId="77777777" w:rsidR="00E71803" w:rsidRDefault="00E71803" w:rsidP="009B5F64">
      <w:pPr>
        <w:rPr>
          <w:iCs/>
          <w:sz w:val="24"/>
          <w:szCs w:val="24"/>
        </w:rPr>
      </w:pPr>
    </w:p>
    <w:p w14:paraId="18CF0738" w14:textId="77777777" w:rsidR="00E71803" w:rsidRDefault="00E71803" w:rsidP="009B5F64">
      <w:pPr>
        <w:rPr>
          <w:iCs/>
          <w:sz w:val="24"/>
          <w:szCs w:val="24"/>
        </w:rPr>
      </w:pPr>
    </w:p>
    <w:p w14:paraId="18CF0739" w14:textId="77777777" w:rsidR="00E71803" w:rsidRPr="00E71803" w:rsidRDefault="00E71803" w:rsidP="00E71803">
      <w:pPr>
        <w:rPr>
          <w:b/>
          <w:bCs/>
          <w:iCs/>
          <w:sz w:val="24"/>
          <w:szCs w:val="24"/>
        </w:rPr>
      </w:pPr>
      <w:r w:rsidRPr="00E71803">
        <w:rPr>
          <w:b/>
          <w:bCs/>
          <w:iCs/>
          <w:sz w:val="24"/>
          <w:szCs w:val="24"/>
        </w:rPr>
        <w:t>GIB ADJUSTMENT</w:t>
      </w:r>
    </w:p>
    <w:p w14:paraId="18CF073A" w14:textId="77777777" w:rsidR="00E71803" w:rsidRPr="00E71803" w:rsidRDefault="00E71803" w:rsidP="00B40E5B">
      <w:pPr>
        <w:numPr>
          <w:ilvl w:val="0"/>
          <w:numId w:val="14"/>
        </w:numPr>
        <w:rPr>
          <w:iCs/>
          <w:sz w:val="24"/>
          <w:szCs w:val="24"/>
        </w:rPr>
      </w:pPr>
      <w:r w:rsidRPr="00E71803">
        <w:rPr>
          <w:iCs/>
          <w:sz w:val="24"/>
          <w:szCs w:val="24"/>
        </w:rPr>
        <w:t>Adjustment of Gibs to maintain axis</w:t>
      </w:r>
    </w:p>
    <w:p w14:paraId="18CF073B" w14:textId="77777777" w:rsidR="00E71803" w:rsidRDefault="006827C8" w:rsidP="00E71803">
      <w:pPr>
        <w:rPr>
          <w:iCs/>
          <w:sz w:val="24"/>
          <w:szCs w:val="24"/>
        </w:rPr>
      </w:pPr>
      <w:r>
        <w:rPr>
          <w:iCs/>
          <w:sz w:val="24"/>
          <w:szCs w:val="24"/>
        </w:rPr>
        <w:t xml:space="preserve">            </w:t>
      </w:r>
      <w:r w:rsidR="00E71803" w:rsidRPr="00E71803">
        <w:rPr>
          <w:iCs/>
          <w:sz w:val="24"/>
          <w:szCs w:val="24"/>
        </w:rPr>
        <w:t>rigidity and accuracy*</w:t>
      </w:r>
    </w:p>
    <w:p w14:paraId="18CF073C" w14:textId="77777777" w:rsidR="006B07C0" w:rsidRPr="00E71803" w:rsidRDefault="006B07C0" w:rsidP="00E71803">
      <w:pPr>
        <w:rPr>
          <w:iCs/>
          <w:sz w:val="24"/>
          <w:szCs w:val="24"/>
        </w:rPr>
      </w:pPr>
    </w:p>
    <w:p w14:paraId="18CF073D" w14:textId="77777777" w:rsidR="003349D6" w:rsidRPr="006B07C0" w:rsidRDefault="003349D6" w:rsidP="009B5F64">
      <w:pPr>
        <w:rPr>
          <w:iCs/>
          <w:sz w:val="24"/>
          <w:szCs w:val="24"/>
        </w:rPr>
      </w:pPr>
    </w:p>
    <w:p w14:paraId="18CF073E" w14:textId="77777777" w:rsidR="000A4F84" w:rsidRPr="000A4F84" w:rsidRDefault="000A4F84" w:rsidP="000A4F84">
      <w:pPr>
        <w:rPr>
          <w:i/>
          <w:iCs/>
        </w:rPr>
      </w:pPr>
    </w:p>
    <w:p w14:paraId="18CF073F" w14:textId="77777777" w:rsidR="000A4F84" w:rsidRDefault="000A4F84" w:rsidP="000A4F84">
      <w:pPr>
        <w:rPr>
          <w:i/>
          <w:iCs/>
          <w:sz w:val="24"/>
          <w:szCs w:val="24"/>
        </w:rPr>
      </w:pPr>
      <w:r w:rsidRPr="00253FAC">
        <w:rPr>
          <w:i/>
          <w:iCs/>
          <w:sz w:val="24"/>
          <w:szCs w:val="24"/>
        </w:rPr>
        <w:t>Items ending with an “*” are services performed if applicable to each machine</w:t>
      </w:r>
      <w:r w:rsidR="00A04EBB">
        <w:rPr>
          <w:i/>
          <w:iCs/>
          <w:sz w:val="24"/>
          <w:szCs w:val="24"/>
        </w:rPr>
        <w:t>.</w:t>
      </w:r>
    </w:p>
    <w:p w14:paraId="18CF0740" w14:textId="77777777" w:rsidR="00A04EBB" w:rsidRDefault="00A04EBB" w:rsidP="000A4F84">
      <w:pPr>
        <w:rPr>
          <w:i/>
          <w:iCs/>
          <w:sz w:val="24"/>
          <w:szCs w:val="24"/>
        </w:rPr>
      </w:pPr>
    </w:p>
    <w:p w14:paraId="18CF0741" w14:textId="77777777" w:rsidR="006B07C0" w:rsidRPr="00253FAC" w:rsidRDefault="006B07C0" w:rsidP="000A4F84">
      <w:pPr>
        <w:rPr>
          <w:i/>
          <w:iCs/>
          <w:sz w:val="24"/>
          <w:szCs w:val="24"/>
        </w:rPr>
      </w:pPr>
      <w:r w:rsidRPr="00253FAC">
        <w:rPr>
          <w:i/>
          <w:iCs/>
          <w:sz w:val="24"/>
          <w:szCs w:val="24"/>
        </w:rPr>
        <w:lastRenderedPageBreak/>
        <w:t>Items ending with an “*</w:t>
      </w:r>
      <w:r>
        <w:rPr>
          <w:i/>
          <w:iCs/>
          <w:sz w:val="24"/>
          <w:szCs w:val="24"/>
        </w:rPr>
        <w:t>*</w:t>
      </w:r>
      <w:r w:rsidRPr="00253FAC">
        <w:rPr>
          <w:i/>
          <w:iCs/>
          <w:sz w:val="24"/>
          <w:szCs w:val="24"/>
        </w:rPr>
        <w:t>”</w:t>
      </w:r>
      <w:r>
        <w:rPr>
          <w:i/>
          <w:iCs/>
          <w:sz w:val="24"/>
          <w:szCs w:val="24"/>
        </w:rPr>
        <w:t xml:space="preserve"> TDS</w:t>
      </w:r>
      <w:r w:rsidRPr="006B07C0">
        <w:rPr>
          <w:i/>
          <w:iCs/>
          <w:sz w:val="24"/>
          <w:szCs w:val="24"/>
        </w:rPr>
        <w:t xml:space="preserve"> is responsible for fluids and disposal of used fluids.</w:t>
      </w:r>
    </w:p>
    <w:p w14:paraId="18CF0742" w14:textId="77777777" w:rsidR="009C1B08" w:rsidRPr="00253FAC" w:rsidRDefault="009C1B08" w:rsidP="009C1B08">
      <w:pPr>
        <w:rPr>
          <w:sz w:val="24"/>
          <w:szCs w:val="24"/>
        </w:rPr>
      </w:pPr>
    </w:p>
    <w:p w14:paraId="18CF0743" w14:textId="77777777" w:rsidR="008E68C2" w:rsidRDefault="008E68C2" w:rsidP="008E68C2">
      <w:pPr>
        <w:rPr>
          <w:sz w:val="24"/>
          <w:szCs w:val="24"/>
        </w:rPr>
      </w:pPr>
      <w:r w:rsidRPr="00253FAC">
        <w:rPr>
          <w:sz w:val="24"/>
          <w:szCs w:val="24"/>
        </w:rPr>
        <w:t>1.4.1</w:t>
      </w:r>
      <w:r w:rsidRPr="00253FAC">
        <w:rPr>
          <w:sz w:val="24"/>
          <w:szCs w:val="24"/>
          <w:u w:val="single"/>
        </w:rPr>
        <w:t xml:space="preserve"> Scope</w:t>
      </w:r>
      <w:r w:rsidR="009C1B08" w:rsidRPr="00253FAC">
        <w:rPr>
          <w:sz w:val="24"/>
          <w:szCs w:val="24"/>
        </w:rPr>
        <w:t xml:space="preserve">: </w:t>
      </w:r>
      <w:r w:rsidRPr="00253FAC">
        <w:rPr>
          <w:sz w:val="24"/>
          <w:szCs w:val="24"/>
        </w:rPr>
        <w:t>Comprehensive Calibration Test shall assess problems on the machine’s spindle including bearings, drive motors, as well as electrical problems. Tests to be performed shall include:</w:t>
      </w:r>
    </w:p>
    <w:p w14:paraId="18CF0744" w14:textId="77777777" w:rsidR="0029215C" w:rsidRPr="00253FAC" w:rsidRDefault="0029215C" w:rsidP="008E68C2">
      <w:pPr>
        <w:rPr>
          <w:sz w:val="24"/>
          <w:szCs w:val="24"/>
        </w:rPr>
      </w:pPr>
    </w:p>
    <w:p w14:paraId="18CF0745" w14:textId="77777777" w:rsidR="008E68C2" w:rsidRPr="00253FAC" w:rsidRDefault="008E68C2" w:rsidP="008E68C2">
      <w:pPr>
        <w:rPr>
          <w:sz w:val="24"/>
          <w:szCs w:val="24"/>
        </w:rPr>
      </w:pPr>
    </w:p>
    <w:p w14:paraId="18CF0746" w14:textId="77777777" w:rsidR="008E68C2" w:rsidRPr="00253FAC" w:rsidRDefault="008E68C2" w:rsidP="008E68C2">
      <w:pPr>
        <w:numPr>
          <w:ilvl w:val="0"/>
          <w:numId w:val="7"/>
        </w:numPr>
        <w:rPr>
          <w:sz w:val="24"/>
          <w:szCs w:val="24"/>
        </w:rPr>
      </w:pPr>
      <w:r w:rsidRPr="00253FAC">
        <w:rPr>
          <w:sz w:val="24"/>
          <w:szCs w:val="24"/>
        </w:rPr>
        <w:t>Drawbar Force Test: Shall provide early detection of drawbar tension problems with the spindle's Belleville spring stack, verification of performance of the clamping system as a whole, help prevent damage to spindle taper, premature tool wear, and other machine features critical to machining accuracy, and ultimately help to keep the machine operator safe.</w:t>
      </w:r>
    </w:p>
    <w:p w14:paraId="18CF0747" w14:textId="77777777" w:rsidR="009C1B08" w:rsidRDefault="008E68C2" w:rsidP="008E68C2">
      <w:pPr>
        <w:numPr>
          <w:ilvl w:val="0"/>
          <w:numId w:val="7"/>
        </w:numPr>
        <w:rPr>
          <w:sz w:val="24"/>
          <w:szCs w:val="24"/>
        </w:rPr>
      </w:pPr>
      <w:r w:rsidRPr="00253FAC">
        <w:rPr>
          <w:sz w:val="24"/>
          <w:szCs w:val="24"/>
        </w:rPr>
        <w:t>Geometry Inspection: This series of tests and checks shall insure machine accuracy and including parallelism, squareness and true perpendicularity of the Cartesian co-ordinance system and machine.</w:t>
      </w:r>
    </w:p>
    <w:p w14:paraId="18CF0748" w14:textId="2D08F33C" w:rsidR="00D20E45" w:rsidRDefault="00D20E45" w:rsidP="008E68C2">
      <w:pPr>
        <w:numPr>
          <w:ilvl w:val="0"/>
          <w:numId w:val="7"/>
        </w:numPr>
        <w:rPr>
          <w:sz w:val="24"/>
          <w:szCs w:val="24"/>
        </w:rPr>
      </w:pPr>
      <w:r>
        <w:rPr>
          <w:sz w:val="24"/>
          <w:szCs w:val="24"/>
        </w:rPr>
        <w:t xml:space="preserve">The </w:t>
      </w:r>
      <w:r w:rsidR="0002230C">
        <w:rPr>
          <w:sz w:val="24"/>
          <w:szCs w:val="24"/>
        </w:rPr>
        <w:t xml:space="preserve">customer representative (TBD) </w:t>
      </w:r>
      <w:r>
        <w:rPr>
          <w:sz w:val="24"/>
          <w:szCs w:val="24"/>
        </w:rPr>
        <w:t>will receive a copy of the service report as well as a copy of the ball bar test, no later than one business day after each machine is serviced.</w:t>
      </w:r>
    </w:p>
    <w:p w14:paraId="18CF0749" w14:textId="77777777" w:rsidR="0029215C" w:rsidRPr="00253FAC" w:rsidRDefault="0029215C" w:rsidP="0029215C">
      <w:pPr>
        <w:ind w:left="1944"/>
        <w:rPr>
          <w:sz w:val="24"/>
          <w:szCs w:val="24"/>
        </w:rPr>
      </w:pPr>
    </w:p>
    <w:p w14:paraId="18CF074A" w14:textId="77777777" w:rsidR="008E68C2" w:rsidRPr="00253FAC" w:rsidRDefault="008E68C2" w:rsidP="00FA568B">
      <w:pPr>
        <w:ind w:left="1944"/>
        <w:rPr>
          <w:sz w:val="24"/>
          <w:szCs w:val="24"/>
        </w:rPr>
      </w:pPr>
    </w:p>
    <w:p w14:paraId="18CF074B" w14:textId="77777777" w:rsidR="00E74867" w:rsidRDefault="008E68C2" w:rsidP="004F3FAA">
      <w:pPr>
        <w:rPr>
          <w:sz w:val="24"/>
          <w:szCs w:val="24"/>
        </w:rPr>
      </w:pPr>
      <w:r w:rsidRPr="00253FAC">
        <w:rPr>
          <w:sz w:val="24"/>
          <w:szCs w:val="24"/>
        </w:rPr>
        <w:t>1.4.2</w:t>
      </w:r>
      <w:r w:rsidRPr="000B6BF7">
        <w:rPr>
          <w:sz w:val="24"/>
          <w:szCs w:val="24"/>
        </w:rPr>
        <w:t xml:space="preserve"> </w:t>
      </w:r>
      <w:r w:rsidRPr="00253FAC">
        <w:rPr>
          <w:sz w:val="24"/>
          <w:szCs w:val="24"/>
          <w:u w:val="single"/>
        </w:rPr>
        <w:t>Scope</w:t>
      </w:r>
      <w:r w:rsidRPr="00253FAC">
        <w:rPr>
          <w:sz w:val="24"/>
          <w:szCs w:val="24"/>
        </w:rPr>
        <w:t>: Reactive service is unscheduled service/parts that are not addressed in performance assurance</w:t>
      </w:r>
      <w:r w:rsidR="00B821D4">
        <w:rPr>
          <w:sz w:val="24"/>
          <w:szCs w:val="24"/>
        </w:rPr>
        <w:t xml:space="preserve"> paragraphs above</w:t>
      </w:r>
      <w:r w:rsidRPr="00253FAC">
        <w:rPr>
          <w:sz w:val="24"/>
          <w:szCs w:val="24"/>
        </w:rPr>
        <w:t>. Reactive service and parts shall be performed/delivered as required. The reactive services for each year shall include service, parts, spare parts, and/or equipment upgrades required to ensure proper function or mod</w:t>
      </w:r>
      <w:r w:rsidR="00E27601">
        <w:rPr>
          <w:sz w:val="24"/>
          <w:szCs w:val="24"/>
        </w:rPr>
        <w:t>ernization of each of the eight (8</w:t>
      </w:r>
      <w:r w:rsidRPr="00253FAC">
        <w:rPr>
          <w:sz w:val="24"/>
          <w:szCs w:val="24"/>
        </w:rPr>
        <w:t xml:space="preserve">) machines </w:t>
      </w:r>
      <w:r w:rsidR="00946590">
        <w:rPr>
          <w:sz w:val="24"/>
          <w:szCs w:val="24"/>
        </w:rPr>
        <w:t>and two (2) trunnion rotary table attachments</w:t>
      </w:r>
      <w:r w:rsidR="00946590" w:rsidRPr="00253FAC">
        <w:rPr>
          <w:sz w:val="24"/>
          <w:szCs w:val="24"/>
        </w:rPr>
        <w:t xml:space="preserve"> </w:t>
      </w:r>
      <w:r w:rsidRPr="00253FAC">
        <w:rPr>
          <w:sz w:val="24"/>
          <w:szCs w:val="24"/>
        </w:rPr>
        <w:t xml:space="preserve">listed in </w:t>
      </w:r>
      <w:r w:rsidR="00E74867">
        <w:rPr>
          <w:sz w:val="24"/>
          <w:szCs w:val="24"/>
        </w:rPr>
        <w:t>the table</w:t>
      </w:r>
      <w:r w:rsidRPr="00253FAC">
        <w:rPr>
          <w:sz w:val="24"/>
          <w:szCs w:val="24"/>
        </w:rPr>
        <w:t xml:space="preserve">. </w:t>
      </w:r>
      <w:r w:rsidR="00E74867" w:rsidRPr="00E74867">
        <w:rPr>
          <w:sz w:val="24"/>
          <w:szCs w:val="24"/>
        </w:rPr>
        <w:t xml:space="preserve">The </w:t>
      </w:r>
      <w:r w:rsidR="00B821D4">
        <w:rPr>
          <w:sz w:val="24"/>
          <w:szCs w:val="24"/>
        </w:rPr>
        <w:t>Contractor</w:t>
      </w:r>
      <w:r w:rsidR="00E74867" w:rsidRPr="00E74867">
        <w:rPr>
          <w:sz w:val="24"/>
          <w:szCs w:val="24"/>
        </w:rPr>
        <w:t xml:space="preserve"> shall respond to reactive service by providing technical troubleshooting/diagnostics/evaluation over the phone</w:t>
      </w:r>
      <w:r w:rsidR="00C07B65" w:rsidRPr="00C07B65">
        <w:rPr>
          <w:sz w:val="24"/>
          <w:szCs w:val="24"/>
        </w:rPr>
        <w:t xml:space="preserve"> </w:t>
      </w:r>
      <w:r w:rsidR="00C07B65">
        <w:rPr>
          <w:sz w:val="24"/>
          <w:szCs w:val="24"/>
        </w:rPr>
        <w:t>within three days</w:t>
      </w:r>
      <w:r w:rsidR="00E74867" w:rsidRPr="00E74867">
        <w:rPr>
          <w:sz w:val="24"/>
          <w:szCs w:val="24"/>
        </w:rPr>
        <w:t xml:space="preserve">. If the problem/repair requires to technician to travel to JBSA Randolph for diagnostic/repair a service call will be scheduled at earliest convenience of the </w:t>
      </w:r>
      <w:r w:rsidR="00743CB6">
        <w:rPr>
          <w:sz w:val="24"/>
          <w:szCs w:val="24"/>
        </w:rPr>
        <w:t>Government</w:t>
      </w:r>
      <w:r w:rsidR="00E74867" w:rsidRPr="00E74867">
        <w:rPr>
          <w:sz w:val="24"/>
          <w:szCs w:val="24"/>
        </w:rPr>
        <w:t>. A service call shall be scheduled within one week for repairs that require a technician to travel to JBSA Randolph for diagnosis/repair action</w:t>
      </w:r>
      <w:r w:rsidR="00E74867">
        <w:rPr>
          <w:sz w:val="24"/>
          <w:szCs w:val="24"/>
        </w:rPr>
        <w:t>.</w:t>
      </w:r>
    </w:p>
    <w:p w14:paraId="18CF074C" w14:textId="77777777" w:rsidR="0029215C" w:rsidRDefault="0029215C" w:rsidP="004F3FAA">
      <w:pPr>
        <w:rPr>
          <w:sz w:val="24"/>
          <w:szCs w:val="24"/>
        </w:rPr>
      </w:pPr>
    </w:p>
    <w:p w14:paraId="18CF074D" w14:textId="2F1D7619" w:rsidR="00EC03A6" w:rsidRDefault="000B6BF7" w:rsidP="000B6BF7">
      <w:pPr>
        <w:rPr>
          <w:sz w:val="24"/>
          <w:szCs w:val="24"/>
        </w:rPr>
      </w:pPr>
      <w:r w:rsidRPr="000B6BF7">
        <w:rPr>
          <w:sz w:val="24"/>
          <w:szCs w:val="24"/>
        </w:rPr>
        <w:t xml:space="preserve">1.5 </w:t>
      </w:r>
      <w:r w:rsidR="004F3FAA" w:rsidRPr="0029215C">
        <w:rPr>
          <w:sz w:val="24"/>
          <w:szCs w:val="24"/>
          <w:u w:val="single"/>
        </w:rPr>
        <w:t>Period of Performance</w:t>
      </w:r>
      <w:r w:rsidR="004F3FAA" w:rsidRPr="0029215C">
        <w:rPr>
          <w:sz w:val="24"/>
          <w:szCs w:val="24"/>
        </w:rPr>
        <w:t>:</w:t>
      </w:r>
      <w:r w:rsidR="00FE534B" w:rsidRPr="0029215C">
        <w:rPr>
          <w:sz w:val="24"/>
          <w:szCs w:val="24"/>
        </w:rPr>
        <w:t xml:space="preserve"> </w:t>
      </w:r>
      <w:r w:rsidR="0029215C" w:rsidRPr="0029215C">
        <w:rPr>
          <w:sz w:val="24"/>
          <w:szCs w:val="24"/>
        </w:rPr>
        <w:t xml:space="preserve">The period of performance shall be for one (1) Base Year of 12 months and four (4) 12-month option years. The </w:t>
      </w:r>
      <w:r w:rsidR="0002230C">
        <w:rPr>
          <w:sz w:val="24"/>
          <w:szCs w:val="24"/>
        </w:rPr>
        <w:t xml:space="preserve">customer representative </w:t>
      </w:r>
      <w:r w:rsidR="0029215C" w:rsidRPr="0029215C">
        <w:rPr>
          <w:sz w:val="24"/>
          <w:szCs w:val="24"/>
        </w:rPr>
        <w:t xml:space="preserve">will schedule with the </w:t>
      </w:r>
      <w:r w:rsidR="00B821D4">
        <w:rPr>
          <w:sz w:val="24"/>
          <w:szCs w:val="24"/>
        </w:rPr>
        <w:t>Contractor</w:t>
      </w:r>
      <w:r w:rsidR="0029215C" w:rsidRPr="0029215C">
        <w:rPr>
          <w:sz w:val="24"/>
          <w:szCs w:val="24"/>
        </w:rPr>
        <w:t xml:space="preserve"> for PA services in </w:t>
      </w:r>
      <w:r w:rsidR="005F5237">
        <w:rPr>
          <w:sz w:val="24"/>
          <w:szCs w:val="24"/>
        </w:rPr>
        <w:t>six (</w:t>
      </w:r>
      <w:r w:rsidR="0029215C" w:rsidRPr="0029215C">
        <w:rPr>
          <w:sz w:val="24"/>
          <w:szCs w:val="24"/>
        </w:rPr>
        <w:t>6</w:t>
      </w:r>
      <w:r w:rsidR="005F5237">
        <w:rPr>
          <w:sz w:val="24"/>
          <w:szCs w:val="24"/>
        </w:rPr>
        <w:t>)</w:t>
      </w:r>
      <w:r w:rsidR="0029215C" w:rsidRPr="0029215C">
        <w:rPr>
          <w:sz w:val="24"/>
          <w:szCs w:val="24"/>
        </w:rPr>
        <w:t xml:space="preserve"> daily visits, which will be performed over a 90 calendar day period. In an effort to not disrupt the facilities </w:t>
      </w:r>
      <w:r w:rsidR="005F5237" w:rsidRPr="0029215C">
        <w:rPr>
          <w:sz w:val="24"/>
          <w:szCs w:val="24"/>
        </w:rPr>
        <w:t>productivity,</w:t>
      </w:r>
      <w:r w:rsidR="0029215C" w:rsidRPr="0029215C">
        <w:rPr>
          <w:sz w:val="24"/>
          <w:szCs w:val="24"/>
        </w:rPr>
        <w:t xml:space="preserve"> no more than two machines will be down for not more than one 8 hour period. Machine down time shall not impact the day before or the day after the maintenance is being performed on a specific machine.</w:t>
      </w:r>
    </w:p>
    <w:p w14:paraId="18CF074E" w14:textId="77777777" w:rsidR="0029215C" w:rsidRDefault="0029215C" w:rsidP="0029215C">
      <w:pPr>
        <w:rPr>
          <w:sz w:val="24"/>
          <w:szCs w:val="24"/>
        </w:rPr>
      </w:pPr>
    </w:p>
    <w:p w14:paraId="18CF074F" w14:textId="77777777" w:rsidR="004F3FAA" w:rsidRPr="0029215C" w:rsidRDefault="000B6BF7" w:rsidP="000B6BF7">
      <w:pPr>
        <w:rPr>
          <w:sz w:val="24"/>
          <w:szCs w:val="24"/>
          <w:u w:val="single"/>
        </w:rPr>
      </w:pPr>
      <w:r w:rsidRPr="000B6BF7">
        <w:rPr>
          <w:sz w:val="24"/>
          <w:szCs w:val="24"/>
        </w:rPr>
        <w:t>1.</w:t>
      </w:r>
      <w:r w:rsidR="00B821D4">
        <w:rPr>
          <w:sz w:val="24"/>
          <w:szCs w:val="24"/>
        </w:rPr>
        <w:t>6</w:t>
      </w:r>
      <w:r w:rsidRPr="000B6BF7">
        <w:rPr>
          <w:sz w:val="24"/>
          <w:szCs w:val="24"/>
        </w:rPr>
        <w:t xml:space="preserve"> </w:t>
      </w:r>
      <w:r w:rsidR="00DB44B7" w:rsidRPr="000B6BF7">
        <w:rPr>
          <w:sz w:val="24"/>
          <w:szCs w:val="24"/>
          <w:u w:val="single"/>
        </w:rPr>
        <w:t>G</w:t>
      </w:r>
      <w:r w:rsidR="00DB44B7" w:rsidRPr="0029215C">
        <w:rPr>
          <w:sz w:val="24"/>
          <w:szCs w:val="24"/>
          <w:u w:val="single"/>
        </w:rPr>
        <w:t>eneral</w:t>
      </w:r>
      <w:r w:rsidR="004F3FAA" w:rsidRPr="0029215C">
        <w:rPr>
          <w:sz w:val="24"/>
          <w:szCs w:val="24"/>
          <w:u w:val="single"/>
        </w:rPr>
        <w:t xml:space="preserve"> Information</w:t>
      </w:r>
    </w:p>
    <w:p w14:paraId="18CF0750" w14:textId="77777777" w:rsidR="00C0650A" w:rsidRPr="000B6BF7" w:rsidRDefault="00C0650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Cs/>
          <w:sz w:val="24"/>
          <w:szCs w:val="24"/>
        </w:rPr>
      </w:pPr>
    </w:p>
    <w:p w14:paraId="18CF0751" w14:textId="64C6CA5F" w:rsidR="001F0B16" w:rsidRDefault="00887511" w:rsidP="00253FAC">
      <w:pPr>
        <w:pStyle w:val="BodyText2"/>
        <w:spacing w:line="240" w:lineRule="auto"/>
        <w:rPr>
          <w:sz w:val="24"/>
          <w:szCs w:val="24"/>
        </w:rPr>
      </w:pPr>
      <w:r w:rsidRPr="00253FAC">
        <w:rPr>
          <w:sz w:val="24"/>
          <w:szCs w:val="24"/>
        </w:rPr>
        <w:t>1.6.1</w:t>
      </w:r>
      <w:r w:rsidR="004F3FAA" w:rsidRPr="00253FAC">
        <w:rPr>
          <w:sz w:val="24"/>
          <w:szCs w:val="24"/>
        </w:rPr>
        <w:t xml:space="preserve"> </w:t>
      </w:r>
      <w:r w:rsidR="004F3FAA" w:rsidRPr="00253FAC">
        <w:rPr>
          <w:sz w:val="24"/>
          <w:szCs w:val="24"/>
          <w:u w:val="single"/>
        </w:rPr>
        <w:t>Quality Assurance</w:t>
      </w:r>
      <w:proofErr w:type="gramStart"/>
      <w:r w:rsidR="004F3FAA" w:rsidRPr="00253FAC">
        <w:rPr>
          <w:sz w:val="24"/>
          <w:szCs w:val="24"/>
        </w:rPr>
        <w:t xml:space="preserve">:  </w:t>
      </w:r>
      <w:r w:rsidR="00435511">
        <w:rPr>
          <w:sz w:val="24"/>
          <w:szCs w:val="24"/>
        </w:rPr>
        <w:t>N</w:t>
      </w:r>
      <w:proofErr w:type="gramEnd"/>
      <w:r w:rsidR="00435511">
        <w:rPr>
          <w:sz w:val="24"/>
          <w:szCs w:val="24"/>
        </w:rPr>
        <w:t>/A</w:t>
      </w:r>
      <w:r w:rsidR="001F0B16" w:rsidRPr="001F0B16">
        <w:rPr>
          <w:sz w:val="24"/>
          <w:szCs w:val="24"/>
        </w:rPr>
        <w:t xml:space="preserve"> </w:t>
      </w:r>
    </w:p>
    <w:p w14:paraId="18CF0752" w14:textId="77777777" w:rsidR="0016256C" w:rsidRPr="00253FAC" w:rsidRDefault="001F0B16" w:rsidP="00253FAC">
      <w:pPr>
        <w:pStyle w:val="BodyText2"/>
        <w:spacing w:line="240" w:lineRule="auto"/>
        <w:rPr>
          <w:sz w:val="24"/>
          <w:szCs w:val="24"/>
        </w:rPr>
      </w:pPr>
      <w:r w:rsidRPr="00253FAC">
        <w:rPr>
          <w:sz w:val="24"/>
          <w:szCs w:val="24"/>
        </w:rPr>
        <w:t xml:space="preserve"> </w:t>
      </w:r>
    </w:p>
    <w:p w14:paraId="18CF0753" w14:textId="77777777" w:rsidR="0016256C" w:rsidRDefault="00DB44B7" w:rsidP="00253FAC">
      <w:pPr>
        <w:pStyle w:val="BodyText2"/>
        <w:spacing w:line="240" w:lineRule="auto"/>
        <w:rPr>
          <w:sz w:val="24"/>
          <w:szCs w:val="24"/>
        </w:rPr>
      </w:pPr>
      <w:r w:rsidRPr="00253FAC">
        <w:rPr>
          <w:sz w:val="24"/>
          <w:szCs w:val="24"/>
        </w:rPr>
        <w:lastRenderedPageBreak/>
        <w:t xml:space="preserve">1.6.1.1 </w:t>
      </w:r>
      <w:r w:rsidRPr="00253FAC">
        <w:rPr>
          <w:sz w:val="24"/>
          <w:szCs w:val="24"/>
          <w:u w:val="single"/>
        </w:rPr>
        <w:t>Quality Control:</w:t>
      </w:r>
      <w:r w:rsidR="00C0650A" w:rsidRPr="00253FAC">
        <w:rPr>
          <w:sz w:val="24"/>
          <w:szCs w:val="24"/>
        </w:rPr>
        <w:t xml:space="preserve">  </w:t>
      </w:r>
      <w:r w:rsidR="001F0B16" w:rsidRPr="001F0B16">
        <w:rPr>
          <w:sz w:val="24"/>
          <w:szCs w:val="24"/>
        </w:rPr>
        <w:t xml:space="preserve">The </w:t>
      </w:r>
      <w:r w:rsidR="00B821D4">
        <w:rPr>
          <w:sz w:val="24"/>
          <w:szCs w:val="24"/>
        </w:rPr>
        <w:t>Contractor</w:t>
      </w:r>
      <w:r w:rsidR="001F0B16" w:rsidRPr="001F0B16">
        <w:rPr>
          <w:sz w:val="24"/>
          <w:szCs w:val="24"/>
        </w:rPr>
        <w:t xml:space="preserve"> shall be responsible for quality control for all work accomplished during the performance of the task. The </w:t>
      </w:r>
      <w:r w:rsidR="00B821D4">
        <w:rPr>
          <w:sz w:val="24"/>
          <w:szCs w:val="24"/>
        </w:rPr>
        <w:t>Contractor</w:t>
      </w:r>
      <w:r w:rsidR="001F0B16" w:rsidRPr="001F0B16">
        <w:rPr>
          <w:sz w:val="24"/>
          <w:szCs w:val="24"/>
        </w:rPr>
        <w:t xml:space="preserve"> shall provide and maintain a Quality Control Plan (QCP) which ensures the requirements in this PWS are met. The QCP will be considered acceptable and approved unless the </w:t>
      </w:r>
      <w:r w:rsidR="00B821D4">
        <w:rPr>
          <w:sz w:val="24"/>
          <w:szCs w:val="24"/>
        </w:rPr>
        <w:t>Contractor</w:t>
      </w:r>
      <w:r w:rsidR="001F0B16" w:rsidRPr="001F0B16">
        <w:rPr>
          <w:sz w:val="24"/>
          <w:szCs w:val="24"/>
        </w:rPr>
        <w:t xml:space="preserve"> is notified by the </w:t>
      </w:r>
      <w:r w:rsidR="00B821D4">
        <w:rPr>
          <w:sz w:val="24"/>
          <w:szCs w:val="24"/>
        </w:rPr>
        <w:t>CO</w:t>
      </w:r>
      <w:r w:rsidR="001F0B16" w:rsidRPr="001F0B16">
        <w:rPr>
          <w:sz w:val="24"/>
          <w:szCs w:val="24"/>
        </w:rPr>
        <w:t xml:space="preserve"> prior to award. The QCP shall be included in the technical proposal for evaluation and acceptance. As a minimum, the </w:t>
      </w:r>
      <w:r w:rsidR="00B821D4">
        <w:rPr>
          <w:sz w:val="24"/>
          <w:szCs w:val="24"/>
        </w:rPr>
        <w:t>Contractor</w:t>
      </w:r>
      <w:r w:rsidR="001F0B16" w:rsidRPr="001F0B16">
        <w:rPr>
          <w:sz w:val="24"/>
          <w:szCs w:val="24"/>
        </w:rPr>
        <w:t xml:space="preserve"> shall develop quality control procedures that address the areas identified in section 2, Service Summary</w:t>
      </w:r>
      <w:r w:rsidR="001F0B16">
        <w:rPr>
          <w:sz w:val="24"/>
          <w:szCs w:val="24"/>
        </w:rPr>
        <w:t>.</w:t>
      </w:r>
      <w:r w:rsidR="00C0650A" w:rsidRPr="00253FAC">
        <w:rPr>
          <w:sz w:val="24"/>
          <w:szCs w:val="24"/>
        </w:rPr>
        <w:t xml:space="preserve"> </w:t>
      </w:r>
    </w:p>
    <w:p w14:paraId="18CF0754" w14:textId="77777777" w:rsidR="007A4DE2" w:rsidRPr="00253FAC" w:rsidRDefault="00C0650A" w:rsidP="00253FAC">
      <w:pPr>
        <w:pStyle w:val="BodyText2"/>
        <w:spacing w:line="240" w:lineRule="auto"/>
        <w:rPr>
          <w:sz w:val="24"/>
          <w:szCs w:val="24"/>
        </w:rPr>
      </w:pPr>
      <w:r w:rsidRPr="00253FAC">
        <w:rPr>
          <w:sz w:val="24"/>
          <w:szCs w:val="24"/>
        </w:rPr>
        <w:t xml:space="preserve">   </w:t>
      </w:r>
    </w:p>
    <w:p w14:paraId="18CF0755" w14:textId="77777777" w:rsidR="004F3FAA" w:rsidRPr="00253FAC" w:rsidRDefault="004F3FAA" w:rsidP="004F3FAA">
      <w:pPr>
        <w:pStyle w:val="BodyText2"/>
        <w:spacing w:line="240" w:lineRule="auto"/>
        <w:rPr>
          <w:b/>
          <w:bCs/>
          <w:i/>
          <w:iCs/>
          <w:sz w:val="24"/>
          <w:szCs w:val="24"/>
        </w:rPr>
      </w:pPr>
      <w:r w:rsidRPr="00253FAC">
        <w:rPr>
          <w:sz w:val="24"/>
          <w:szCs w:val="24"/>
        </w:rPr>
        <w:t>1.6.</w:t>
      </w:r>
      <w:r w:rsidR="00887511" w:rsidRPr="00253FAC">
        <w:rPr>
          <w:sz w:val="24"/>
          <w:szCs w:val="24"/>
        </w:rPr>
        <w:t>2</w:t>
      </w:r>
      <w:r w:rsidRPr="00253FAC">
        <w:rPr>
          <w:sz w:val="24"/>
          <w:szCs w:val="24"/>
        </w:rPr>
        <w:t xml:space="preserve"> </w:t>
      </w:r>
      <w:r w:rsidRPr="00253FAC">
        <w:rPr>
          <w:sz w:val="24"/>
          <w:szCs w:val="24"/>
          <w:u w:val="single"/>
        </w:rPr>
        <w:t>Recognized Holidays</w:t>
      </w:r>
      <w:r w:rsidRPr="00253FAC">
        <w:rPr>
          <w:sz w:val="24"/>
          <w:szCs w:val="24"/>
        </w:rPr>
        <w:t>:</w:t>
      </w:r>
      <w:r w:rsidR="00B06ACE" w:rsidRPr="00253FAC">
        <w:rPr>
          <w:sz w:val="24"/>
          <w:szCs w:val="24"/>
        </w:rPr>
        <w:t xml:space="preserve"> The </w:t>
      </w:r>
      <w:r w:rsidR="00B821D4">
        <w:rPr>
          <w:sz w:val="24"/>
          <w:szCs w:val="24"/>
        </w:rPr>
        <w:t>Contractor</w:t>
      </w:r>
      <w:r w:rsidR="00B06ACE" w:rsidRPr="00253FAC">
        <w:rPr>
          <w:sz w:val="24"/>
          <w:szCs w:val="24"/>
        </w:rPr>
        <w:t xml:space="preserve"> is not required to perform services on holidays</w:t>
      </w:r>
      <w:r w:rsidR="000B6BF7" w:rsidRPr="000B6BF7">
        <w:rPr>
          <w:iCs/>
          <w:sz w:val="24"/>
          <w:szCs w:val="24"/>
        </w:rPr>
        <w:t>:</w:t>
      </w:r>
      <w:r w:rsidRPr="00253FAC">
        <w:rPr>
          <w:i/>
          <w:iCs/>
          <w:sz w:val="24"/>
          <w:szCs w:val="24"/>
        </w:rPr>
        <w:t xml:space="preserve"> </w:t>
      </w:r>
    </w:p>
    <w:p w14:paraId="18CF0756" w14:textId="77777777" w:rsidR="004F3FAA" w:rsidRPr="00253FAC" w:rsidRDefault="004F3FAA" w:rsidP="004F3FAA">
      <w:pPr>
        <w:jc w:val="both"/>
        <w:rPr>
          <w:sz w:val="24"/>
          <w:szCs w:val="24"/>
        </w:rPr>
      </w:pPr>
      <w:r w:rsidRPr="00253FAC">
        <w:rPr>
          <w:sz w:val="24"/>
          <w:szCs w:val="24"/>
        </w:rPr>
        <w:t>New Year’s Day</w:t>
      </w:r>
      <w:r w:rsidRPr="00253FAC">
        <w:rPr>
          <w:sz w:val="24"/>
          <w:szCs w:val="24"/>
        </w:rPr>
        <w:tab/>
      </w:r>
      <w:r w:rsidRPr="00253FAC">
        <w:rPr>
          <w:sz w:val="24"/>
          <w:szCs w:val="24"/>
        </w:rPr>
        <w:tab/>
      </w:r>
      <w:r w:rsidRPr="00253FAC">
        <w:rPr>
          <w:sz w:val="24"/>
          <w:szCs w:val="24"/>
        </w:rPr>
        <w:tab/>
      </w:r>
      <w:r w:rsidRPr="00253FAC">
        <w:rPr>
          <w:sz w:val="24"/>
          <w:szCs w:val="24"/>
        </w:rPr>
        <w:tab/>
      </w:r>
      <w:r w:rsidRPr="00253FAC">
        <w:rPr>
          <w:sz w:val="24"/>
          <w:szCs w:val="24"/>
        </w:rPr>
        <w:tab/>
        <w:t>Labor Day</w:t>
      </w:r>
    </w:p>
    <w:p w14:paraId="18CF0757" w14:textId="77777777" w:rsidR="004F3FAA" w:rsidRPr="00253FAC" w:rsidRDefault="004F3FAA" w:rsidP="004F3FAA">
      <w:pPr>
        <w:jc w:val="both"/>
        <w:rPr>
          <w:sz w:val="24"/>
          <w:szCs w:val="24"/>
        </w:rPr>
      </w:pPr>
      <w:r w:rsidRPr="00253FAC">
        <w:rPr>
          <w:sz w:val="24"/>
          <w:szCs w:val="24"/>
        </w:rPr>
        <w:t>Martin Luther King Jr.’s Birthday</w:t>
      </w:r>
      <w:r w:rsidRPr="00253FAC">
        <w:rPr>
          <w:sz w:val="24"/>
          <w:szCs w:val="24"/>
        </w:rPr>
        <w:tab/>
      </w:r>
      <w:r w:rsidRPr="00253FAC">
        <w:rPr>
          <w:sz w:val="24"/>
          <w:szCs w:val="24"/>
        </w:rPr>
        <w:tab/>
      </w:r>
      <w:r w:rsidRPr="00253FAC">
        <w:rPr>
          <w:sz w:val="24"/>
          <w:szCs w:val="24"/>
        </w:rPr>
        <w:tab/>
        <w:t>Columbus Day</w:t>
      </w:r>
    </w:p>
    <w:p w14:paraId="18CF0758" w14:textId="77777777" w:rsidR="004F3FAA" w:rsidRPr="00253FAC" w:rsidRDefault="004F3FAA" w:rsidP="004F3FAA">
      <w:pPr>
        <w:jc w:val="both"/>
        <w:rPr>
          <w:sz w:val="24"/>
          <w:szCs w:val="24"/>
        </w:rPr>
      </w:pPr>
      <w:r w:rsidRPr="00253FAC">
        <w:rPr>
          <w:sz w:val="24"/>
          <w:szCs w:val="24"/>
        </w:rPr>
        <w:t>President’s Day</w:t>
      </w:r>
      <w:r w:rsidRPr="00253FAC">
        <w:rPr>
          <w:sz w:val="24"/>
          <w:szCs w:val="24"/>
        </w:rPr>
        <w:tab/>
      </w:r>
      <w:r w:rsidRPr="00253FAC">
        <w:rPr>
          <w:sz w:val="24"/>
          <w:szCs w:val="24"/>
        </w:rPr>
        <w:tab/>
      </w:r>
      <w:r w:rsidRPr="00253FAC">
        <w:rPr>
          <w:sz w:val="24"/>
          <w:szCs w:val="24"/>
        </w:rPr>
        <w:tab/>
      </w:r>
      <w:r w:rsidRPr="00253FAC">
        <w:rPr>
          <w:sz w:val="24"/>
          <w:szCs w:val="24"/>
        </w:rPr>
        <w:tab/>
      </w:r>
      <w:r w:rsidRPr="00253FAC">
        <w:rPr>
          <w:sz w:val="24"/>
          <w:szCs w:val="24"/>
        </w:rPr>
        <w:tab/>
        <w:t>Veteran’s Day</w:t>
      </w:r>
    </w:p>
    <w:p w14:paraId="18CF0759" w14:textId="77777777" w:rsidR="004F3FAA" w:rsidRPr="00253FAC" w:rsidRDefault="004F3FAA" w:rsidP="004F3FAA">
      <w:pPr>
        <w:jc w:val="both"/>
        <w:rPr>
          <w:sz w:val="24"/>
          <w:szCs w:val="24"/>
        </w:rPr>
      </w:pPr>
      <w:r w:rsidRPr="00253FAC">
        <w:rPr>
          <w:sz w:val="24"/>
          <w:szCs w:val="24"/>
        </w:rPr>
        <w:t>Memorial Day</w:t>
      </w:r>
      <w:r w:rsidRPr="00253FAC">
        <w:rPr>
          <w:sz w:val="24"/>
          <w:szCs w:val="24"/>
        </w:rPr>
        <w:tab/>
      </w:r>
      <w:r w:rsidRPr="00253FAC">
        <w:rPr>
          <w:sz w:val="24"/>
          <w:szCs w:val="24"/>
        </w:rPr>
        <w:tab/>
      </w:r>
      <w:r w:rsidRPr="00253FAC">
        <w:rPr>
          <w:sz w:val="24"/>
          <w:szCs w:val="24"/>
        </w:rPr>
        <w:tab/>
      </w:r>
      <w:r w:rsidRPr="00253FAC">
        <w:rPr>
          <w:sz w:val="24"/>
          <w:szCs w:val="24"/>
        </w:rPr>
        <w:tab/>
      </w:r>
      <w:r w:rsidRPr="00253FAC">
        <w:rPr>
          <w:sz w:val="24"/>
          <w:szCs w:val="24"/>
        </w:rPr>
        <w:tab/>
      </w:r>
      <w:r w:rsidR="00EC03A6">
        <w:rPr>
          <w:sz w:val="24"/>
          <w:szCs w:val="24"/>
        </w:rPr>
        <w:t xml:space="preserve">            </w:t>
      </w:r>
      <w:r w:rsidRPr="00253FAC">
        <w:rPr>
          <w:sz w:val="24"/>
          <w:szCs w:val="24"/>
        </w:rPr>
        <w:t>Thanksgiving Day</w:t>
      </w:r>
    </w:p>
    <w:p w14:paraId="18CF075A" w14:textId="77777777" w:rsidR="004F3FAA" w:rsidRDefault="004F3FAA" w:rsidP="004F3FAA">
      <w:pPr>
        <w:jc w:val="both"/>
        <w:rPr>
          <w:sz w:val="24"/>
          <w:szCs w:val="24"/>
        </w:rPr>
      </w:pPr>
      <w:r w:rsidRPr="00253FAC">
        <w:rPr>
          <w:sz w:val="24"/>
          <w:szCs w:val="24"/>
        </w:rPr>
        <w:t>Independence Day</w:t>
      </w:r>
      <w:r w:rsidRPr="00253FAC">
        <w:rPr>
          <w:sz w:val="24"/>
          <w:szCs w:val="24"/>
        </w:rPr>
        <w:tab/>
      </w:r>
      <w:r w:rsidRPr="00253FAC">
        <w:rPr>
          <w:sz w:val="24"/>
          <w:szCs w:val="24"/>
        </w:rPr>
        <w:tab/>
      </w:r>
      <w:r w:rsidRPr="00253FAC">
        <w:rPr>
          <w:sz w:val="24"/>
          <w:szCs w:val="24"/>
        </w:rPr>
        <w:tab/>
      </w:r>
      <w:r w:rsidRPr="00253FAC">
        <w:rPr>
          <w:sz w:val="24"/>
          <w:szCs w:val="24"/>
        </w:rPr>
        <w:tab/>
      </w:r>
      <w:r w:rsidR="00EC03A6">
        <w:rPr>
          <w:sz w:val="24"/>
          <w:szCs w:val="24"/>
        </w:rPr>
        <w:t xml:space="preserve">            </w:t>
      </w:r>
      <w:r w:rsidRPr="00253FAC">
        <w:rPr>
          <w:sz w:val="24"/>
          <w:szCs w:val="24"/>
        </w:rPr>
        <w:t>Christmas Day</w:t>
      </w:r>
    </w:p>
    <w:p w14:paraId="18CF075B" w14:textId="77777777" w:rsidR="0016256C" w:rsidRPr="00253FAC" w:rsidRDefault="0016256C" w:rsidP="004F3FAA">
      <w:pPr>
        <w:jc w:val="both"/>
        <w:rPr>
          <w:sz w:val="24"/>
          <w:szCs w:val="24"/>
        </w:rPr>
      </w:pPr>
    </w:p>
    <w:p w14:paraId="18CF075C" w14:textId="77777777" w:rsidR="004F3FAA" w:rsidRPr="00253FAC" w:rsidRDefault="004F3FAA" w:rsidP="004F3FAA">
      <w:pPr>
        <w:jc w:val="both"/>
        <w:rPr>
          <w:b/>
          <w:sz w:val="24"/>
          <w:szCs w:val="24"/>
        </w:rPr>
      </w:pPr>
    </w:p>
    <w:p w14:paraId="18CF075D" w14:textId="77777777" w:rsidR="004F3FAA" w:rsidRDefault="004F3FAA" w:rsidP="004F3FAA">
      <w:pPr>
        <w:pStyle w:val="BodyText2"/>
        <w:spacing w:line="240" w:lineRule="auto"/>
        <w:rPr>
          <w:sz w:val="24"/>
          <w:szCs w:val="24"/>
        </w:rPr>
      </w:pPr>
      <w:r w:rsidRPr="00253FAC">
        <w:rPr>
          <w:sz w:val="24"/>
          <w:szCs w:val="24"/>
        </w:rPr>
        <w:t>1.6.</w:t>
      </w:r>
      <w:r w:rsidR="00887511" w:rsidRPr="00253FAC">
        <w:rPr>
          <w:sz w:val="24"/>
          <w:szCs w:val="24"/>
        </w:rPr>
        <w:t>3</w:t>
      </w:r>
      <w:r w:rsidRPr="00253FAC">
        <w:rPr>
          <w:sz w:val="24"/>
          <w:szCs w:val="24"/>
        </w:rPr>
        <w:t xml:space="preserve"> </w:t>
      </w:r>
      <w:r w:rsidRPr="00253FAC">
        <w:rPr>
          <w:sz w:val="24"/>
          <w:szCs w:val="24"/>
          <w:u w:val="single"/>
        </w:rPr>
        <w:t>Hours of Operation</w:t>
      </w:r>
      <w:r w:rsidRPr="00253FAC">
        <w:rPr>
          <w:sz w:val="24"/>
          <w:szCs w:val="24"/>
        </w:rPr>
        <w:t xml:space="preserve">:  </w:t>
      </w:r>
      <w:r w:rsidR="001F0B16" w:rsidRPr="001F0B16">
        <w:rPr>
          <w:sz w:val="24"/>
          <w:szCs w:val="24"/>
        </w:rPr>
        <w:t xml:space="preserve">The </w:t>
      </w:r>
      <w:r w:rsidR="00B821D4">
        <w:rPr>
          <w:sz w:val="24"/>
          <w:szCs w:val="24"/>
        </w:rPr>
        <w:t>Contractor</w:t>
      </w:r>
      <w:r w:rsidR="001F0B16" w:rsidRPr="001F0B16">
        <w:rPr>
          <w:sz w:val="24"/>
          <w:szCs w:val="24"/>
        </w:rPr>
        <w:t xml:space="preserve"> is responsible for conducting business, between the hours of</w:t>
      </w:r>
      <w:r w:rsidR="001F0B16">
        <w:rPr>
          <w:sz w:val="24"/>
          <w:szCs w:val="24"/>
        </w:rPr>
        <w:t xml:space="preserve"> </w:t>
      </w:r>
      <w:r w:rsidR="001F0B16" w:rsidRPr="001F0B16">
        <w:rPr>
          <w:sz w:val="24"/>
          <w:szCs w:val="24"/>
        </w:rPr>
        <w:t xml:space="preserve">7:00 AM to </w:t>
      </w:r>
      <w:r w:rsidR="001F0B16">
        <w:rPr>
          <w:sz w:val="24"/>
          <w:szCs w:val="24"/>
        </w:rPr>
        <w:t>3</w:t>
      </w:r>
      <w:r w:rsidR="001F0B16" w:rsidRPr="001F0B16">
        <w:rPr>
          <w:sz w:val="24"/>
          <w:szCs w:val="24"/>
        </w:rPr>
        <w:t xml:space="preserve">:00 PM Monday thru Friday except Federal holidays or when the </w:t>
      </w:r>
      <w:r w:rsidR="00743CB6">
        <w:rPr>
          <w:sz w:val="24"/>
          <w:szCs w:val="24"/>
        </w:rPr>
        <w:t>Government</w:t>
      </w:r>
      <w:r w:rsidR="001F0B16" w:rsidRPr="001F0B16">
        <w:rPr>
          <w:sz w:val="24"/>
          <w:szCs w:val="24"/>
        </w:rPr>
        <w:t xml:space="preserve"> facility is closed due to local or national emergencies, administrative closings, or similar </w:t>
      </w:r>
      <w:r w:rsidR="00743CB6">
        <w:rPr>
          <w:sz w:val="24"/>
          <w:szCs w:val="24"/>
        </w:rPr>
        <w:t>Government</w:t>
      </w:r>
      <w:r w:rsidR="001F0B16" w:rsidRPr="001F0B16">
        <w:rPr>
          <w:sz w:val="24"/>
          <w:szCs w:val="24"/>
        </w:rPr>
        <w:t xml:space="preserve"> directed facility closings. For other than fi</w:t>
      </w:r>
      <w:r w:rsidR="001F0B16">
        <w:rPr>
          <w:sz w:val="24"/>
          <w:szCs w:val="24"/>
        </w:rPr>
        <w:t>rm</w:t>
      </w:r>
      <w:r w:rsidR="001F0B16" w:rsidRPr="001F0B16">
        <w:rPr>
          <w:sz w:val="24"/>
          <w:szCs w:val="24"/>
        </w:rPr>
        <w:t xml:space="preserve"> fixed price contracts, the </w:t>
      </w:r>
      <w:r w:rsidR="00B821D4">
        <w:rPr>
          <w:sz w:val="24"/>
          <w:szCs w:val="24"/>
        </w:rPr>
        <w:t>Contractor</w:t>
      </w:r>
      <w:r w:rsidR="001F0B16" w:rsidRPr="001F0B16">
        <w:rPr>
          <w:sz w:val="24"/>
          <w:szCs w:val="24"/>
        </w:rPr>
        <w:t xml:space="preserve"> will not be reimbursed when the </w:t>
      </w:r>
      <w:r w:rsidR="00743CB6">
        <w:rPr>
          <w:sz w:val="24"/>
          <w:szCs w:val="24"/>
        </w:rPr>
        <w:t>Government</w:t>
      </w:r>
      <w:r w:rsidR="001F0B16" w:rsidRPr="001F0B16">
        <w:rPr>
          <w:sz w:val="24"/>
          <w:szCs w:val="24"/>
        </w:rPr>
        <w:t xml:space="preserve"> facility is closed for the above reasons. The </w:t>
      </w:r>
      <w:r w:rsidR="00B821D4">
        <w:rPr>
          <w:sz w:val="24"/>
          <w:szCs w:val="24"/>
        </w:rPr>
        <w:t>Contractor</w:t>
      </w:r>
      <w:r w:rsidR="001F0B16" w:rsidRPr="001F0B16">
        <w:rPr>
          <w:sz w:val="24"/>
          <w:szCs w:val="24"/>
        </w:rPr>
        <w:t xml:space="preserve"> shall maintain an adequate workforce for the uninterrupted perfo</w:t>
      </w:r>
      <w:r w:rsidR="001F0B16">
        <w:rPr>
          <w:sz w:val="24"/>
          <w:szCs w:val="24"/>
        </w:rPr>
        <w:t>rm</w:t>
      </w:r>
      <w:r w:rsidR="001F0B16" w:rsidRPr="001F0B16">
        <w:rPr>
          <w:sz w:val="24"/>
          <w:szCs w:val="24"/>
        </w:rPr>
        <w:t xml:space="preserve">ance of all tasks defined within this PWS when the </w:t>
      </w:r>
      <w:r w:rsidR="00743CB6">
        <w:rPr>
          <w:sz w:val="24"/>
          <w:szCs w:val="24"/>
        </w:rPr>
        <w:t>Government</w:t>
      </w:r>
      <w:r w:rsidR="001F0B16" w:rsidRPr="001F0B16">
        <w:rPr>
          <w:sz w:val="24"/>
          <w:szCs w:val="24"/>
        </w:rPr>
        <w:t xml:space="preserve"> facility is not closed for the above reasons. When hiring personnel, the </w:t>
      </w:r>
      <w:r w:rsidR="00B821D4">
        <w:rPr>
          <w:sz w:val="24"/>
          <w:szCs w:val="24"/>
        </w:rPr>
        <w:t>Contractor</w:t>
      </w:r>
      <w:r w:rsidR="001F0B16" w:rsidRPr="001F0B16">
        <w:rPr>
          <w:sz w:val="24"/>
          <w:szCs w:val="24"/>
        </w:rPr>
        <w:t xml:space="preserve"> shall keep in mind that the stability and continuity of the workforce are essential.</w:t>
      </w:r>
      <w:r w:rsidR="001F0B16">
        <w:rPr>
          <w:sz w:val="24"/>
          <w:szCs w:val="24"/>
        </w:rPr>
        <w:t xml:space="preserve"> </w:t>
      </w:r>
    </w:p>
    <w:p w14:paraId="18CF075E" w14:textId="77777777" w:rsidR="001F0B16" w:rsidRPr="00253FAC" w:rsidRDefault="001F0B16" w:rsidP="004F3FAA">
      <w:pPr>
        <w:pStyle w:val="BodyText2"/>
        <w:spacing w:line="240" w:lineRule="auto"/>
        <w:rPr>
          <w:sz w:val="24"/>
          <w:szCs w:val="24"/>
        </w:rPr>
      </w:pPr>
    </w:p>
    <w:p w14:paraId="18CF075F" w14:textId="77777777" w:rsidR="004F3FAA" w:rsidRPr="00253FAC" w:rsidRDefault="00DA1CA0" w:rsidP="004F3FAA">
      <w:pPr>
        <w:pStyle w:val="BodyText2"/>
        <w:spacing w:line="240" w:lineRule="auto"/>
        <w:rPr>
          <w:b/>
          <w:bCs/>
          <w:i/>
          <w:iCs/>
          <w:sz w:val="24"/>
          <w:szCs w:val="24"/>
        </w:rPr>
      </w:pPr>
      <w:r w:rsidRPr="00253FAC">
        <w:rPr>
          <w:sz w:val="24"/>
          <w:szCs w:val="24"/>
        </w:rPr>
        <w:t>1.6.</w:t>
      </w:r>
      <w:r w:rsidR="00887511" w:rsidRPr="00253FAC">
        <w:rPr>
          <w:sz w:val="24"/>
          <w:szCs w:val="24"/>
        </w:rPr>
        <w:t>4</w:t>
      </w:r>
      <w:r w:rsidRPr="00253FAC">
        <w:rPr>
          <w:sz w:val="24"/>
          <w:szCs w:val="24"/>
        </w:rPr>
        <w:t xml:space="preserve"> </w:t>
      </w:r>
      <w:r w:rsidRPr="00253FAC">
        <w:rPr>
          <w:sz w:val="24"/>
          <w:szCs w:val="24"/>
          <w:u w:val="single"/>
        </w:rPr>
        <w:t>Place of Performance</w:t>
      </w:r>
      <w:r w:rsidRPr="00253FAC">
        <w:rPr>
          <w:sz w:val="24"/>
          <w:szCs w:val="24"/>
        </w:rPr>
        <w:t xml:space="preserve">:  The work to be performed under this contract will be performed at </w:t>
      </w:r>
      <w:r w:rsidR="00B06ACE" w:rsidRPr="00253FAC">
        <w:rPr>
          <w:sz w:val="24"/>
          <w:szCs w:val="24"/>
        </w:rPr>
        <w:t xml:space="preserve">Hanger 74 </w:t>
      </w:r>
      <w:r w:rsidR="00F85D65">
        <w:rPr>
          <w:sz w:val="24"/>
          <w:szCs w:val="24"/>
        </w:rPr>
        <w:t>at</w:t>
      </w:r>
      <w:r w:rsidR="00B06ACE" w:rsidRPr="00253FAC">
        <w:rPr>
          <w:sz w:val="24"/>
          <w:szCs w:val="24"/>
        </w:rPr>
        <w:t xml:space="preserve"> JBSA-Randolph in San Antonio, TX. </w:t>
      </w:r>
    </w:p>
    <w:p w14:paraId="18CF0760" w14:textId="77777777" w:rsidR="00887511" w:rsidRPr="00253FAC" w:rsidRDefault="00887511" w:rsidP="00C12823">
      <w:pPr>
        <w:jc w:val="both"/>
        <w:rPr>
          <w:bCs/>
          <w:caps/>
          <w:sz w:val="24"/>
          <w:szCs w:val="24"/>
        </w:rPr>
      </w:pPr>
    </w:p>
    <w:p w14:paraId="18CF0761" w14:textId="77777777" w:rsidR="006D4CD9" w:rsidRDefault="00424FBD" w:rsidP="003A7110">
      <w:pPr>
        <w:rPr>
          <w:sz w:val="24"/>
          <w:szCs w:val="24"/>
        </w:rPr>
      </w:pPr>
      <w:r w:rsidRPr="00253FAC">
        <w:rPr>
          <w:sz w:val="24"/>
          <w:szCs w:val="24"/>
        </w:rPr>
        <w:t>1.6.</w:t>
      </w:r>
      <w:r w:rsidR="001F0B16">
        <w:rPr>
          <w:sz w:val="24"/>
          <w:szCs w:val="24"/>
        </w:rPr>
        <w:t>5</w:t>
      </w:r>
      <w:r w:rsidR="003A7110" w:rsidRPr="00253FAC">
        <w:rPr>
          <w:sz w:val="24"/>
          <w:szCs w:val="24"/>
        </w:rPr>
        <w:t xml:space="preserve">. </w:t>
      </w:r>
      <w:r w:rsidR="003A7110" w:rsidRPr="00253FAC">
        <w:rPr>
          <w:sz w:val="24"/>
          <w:szCs w:val="24"/>
          <w:u w:val="single"/>
        </w:rPr>
        <w:t>Security Requirements:</w:t>
      </w:r>
      <w:r w:rsidR="003A7110" w:rsidRPr="00253FAC">
        <w:rPr>
          <w:sz w:val="24"/>
          <w:szCs w:val="24"/>
        </w:rPr>
        <w:t xml:space="preserve"> </w:t>
      </w:r>
      <w:r w:rsidR="00B821D4">
        <w:rPr>
          <w:sz w:val="24"/>
          <w:szCs w:val="24"/>
        </w:rPr>
        <w:t>Contractor</w:t>
      </w:r>
      <w:r w:rsidR="001F0B16" w:rsidRPr="001F0B16">
        <w:rPr>
          <w:sz w:val="24"/>
          <w:szCs w:val="24"/>
        </w:rPr>
        <w:t xml:space="preserve"> personnel performing work under this contract must have a criminal background (NCIC-III check) and must provide their contact info for access. They must maintain the level of security required for the life of the contract. Names of all </w:t>
      </w:r>
      <w:r w:rsidR="00113F7C" w:rsidRPr="001F0B16">
        <w:rPr>
          <w:sz w:val="24"/>
          <w:szCs w:val="24"/>
        </w:rPr>
        <w:t>factory-trained</w:t>
      </w:r>
      <w:r w:rsidR="001F0B16" w:rsidRPr="001F0B16">
        <w:rPr>
          <w:sz w:val="24"/>
          <w:szCs w:val="24"/>
        </w:rPr>
        <w:t xml:space="preserve"> tec</w:t>
      </w:r>
      <w:r w:rsidR="005E138E">
        <w:rPr>
          <w:sz w:val="24"/>
          <w:szCs w:val="24"/>
        </w:rPr>
        <w:t>hn</w:t>
      </w:r>
      <w:r w:rsidR="001F0B16" w:rsidRPr="001F0B16">
        <w:rPr>
          <w:sz w:val="24"/>
          <w:szCs w:val="24"/>
        </w:rPr>
        <w:t>icians that will be supporting this contract must be provided so that they may be submitted to the Visitor Center. Any technicians that receive a derogatory background NCIC-III check will not be allowed on the installation.</w:t>
      </w:r>
    </w:p>
    <w:p w14:paraId="18CF0762" w14:textId="77777777" w:rsidR="006D4CD9" w:rsidRDefault="006D4CD9" w:rsidP="003A7110">
      <w:pPr>
        <w:rPr>
          <w:sz w:val="24"/>
          <w:szCs w:val="24"/>
        </w:rPr>
      </w:pPr>
    </w:p>
    <w:p w14:paraId="18CF0763" w14:textId="77777777" w:rsidR="00DB44B7" w:rsidRPr="00253FAC" w:rsidRDefault="006D4CD9" w:rsidP="003A7110">
      <w:pPr>
        <w:rPr>
          <w:sz w:val="24"/>
          <w:szCs w:val="24"/>
        </w:rPr>
      </w:pPr>
      <w:r w:rsidRPr="00253FAC">
        <w:rPr>
          <w:sz w:val="24"/>
          <w:szCs w:val="24"/>
        </w:rPr>
        <w:t xml:space="preserve"> </w:t>
      </w:r>
    </w:p>
    <w:p w14:paraId="18CF0764" w14:textId="77777777" w:rsidR="006D4CD9" w:rsidRDefault="00C12823" w:rsidP="00C12823">
      <w:pPr>
        <w:jc w:val="both"/>
        <w:rPr>
          <w:sz w:val="24"/>
          <w:szCs w:val="24"/>
        </w:rPr>
      </w:pPr>
      <w:r w:rsidRPr="00253FAC">
        <w:rPr>
          <w:bCs/>
          <w:caps/>
          <w:sz w:val="24"/>
          <w:szCs w:val="24"/>
        </w:rPr>
        <w:t>1.6.</w:t>
      </w:r>
      <w:r w:rsidR="006D4CD9">
        <w:rPr>
          <w:bCs/>
          <w:caps/>
          <w:sz w:val="24"/>
          <w:szCs w:val="24"/>
        </w:rPr>
        <w:t>5</w:t>
      </w:r>
      <w:r w:rsidR="00424FBD" w:rsidRPr="00253FAC">
        <w:rPr>
          <w:bCs/>
          <w:caps/>
          <w:sz w:val="24"/>
          <w:szCs w:val="24"/>
        </w:rPr>
        <w:t>.1</w:t>
      </w:r>
      <w:r w:rsidR="006D4CD9">
        <w:rPr>
          <w:bCs/>
          <w:caps/>
          <w:sz w:val="24"/>
          <w:szCs w:val="24"/>
        </w:rPr>
        <w:t xml:space="preserve"> </w:t>
      </w:r>
      <w:r w:rsidR="006D4CD9">
        <w:rPr>
          <w:color w:val="494B49"/>
          <w:w w:val="105"/>
          <w:sz w:val="23"/>
          <w:u w:val="thick" w:color="494B49"/>
        </w:rPr>
        <w:t>Physical Security</w:t>
      </w:r>
      <w:r w:rsidR="006D4CD9">
        <w:rPr>
          <w:color w:val="494B49"/>
          <w:w w:val="105"/>
          <w:sz w:val="23"/>
        </w:rPr>
        <w:t xml:space="preserve">: </w:t>
      </w:r>
      <w:r w:rsidR="006D4CD9" w:rsidRPr="006D4CD9">
        <w:rPr>
          <w:sz w:val="24"/>
          <w:szCs w:val="24"/>
        </w:rPr>
        <w:t xml:space="preserve">The </w:t>
      </w:r>
      <w:r w:rsidR="00B821D4">
        <w:rPr>
          <w:sz w:val="24"/>
          <w:szCs w:val="24"/>
        </w:rPr>
        <w:t>Contractor</w:t>
      </w:r>
      <w:r w:rsidR="006D4CD9" w:rsidRPr="006D4CD9">
        <w:rPr>
          <w:sz w:val="24"/>
          <w:szCs w:val="24"/>
        </w:rPr>
        <w:t xml:space="preserve"> shall be responsible for safeguarding all </w:t>
      </w:r>
      <w:r w:rsidR="00743CB6">
        <w:rPr>
          <w:sz w:val="24"/>
          <w:szCs w:val="24"/>
        </w:rPr>
        <w:t>Government</w:t>
      </w:r>
      <w:r w:rsidR="006D4CD9" w:rsidRPr="006D4CD9">
        <w:rPr>
          <w:sz w:val="24"/>
          <w:szCs w:val="24"/>
        </w:rPr>
        <w:t xml:space="preserve"> equipment, information and property provided for </w:t>
      </w:r>
      <w:r w:rsidR="00B821D4">
        <w:rPr>
          <w:sz w:val="24"/>
          <w:szCs w:val="24"/>
        </w:rPr>
        <w:t>Contractor</w:t>
      </w:r>
      <w:r w:rsidR="006D4CD9" w:rsidRPr="006D4CD9">
        <w:rPr>
          <w:sz w:val="24"/>
          <w:szCs w:val="24"/>
        </w:rPr>
        <w:t xml:space="preserve"> use. At the close of each work period, </w:t>
      </w:r>
      <w:r w:rsidR="00743CB6">
        <w:rPr>
          <w:sz w:val="24"/>
          <w:szCs w:val="24"/>
        </w:rPr>
        <w:t>Government</w:t>
      </w:r>
      <w:r w:rsidR="006D4CD9" w:rsidRPr="006D4CD9">
        <w:rPr>
          <w:sz w:val="24"/>
          <w:szCs w:val="24"/>
        </w:rPr>
        <w:t xml:space="preserve"> facilities,</w:t>
      </w:r>
      <w:r w:rsidR="006D4CD9">
        <w:rPr>
          <w:sz w:val="24"/>
          <w:szCs w:val="24"/>
        </w:rPr>
        <w:t xml:space="preserve"> equipment, and materials shall </w:t>
      </w:r>
      <w:r w:rsidR="006D4CD9" w:rsidRPr="006D4CD9">
        <w:rPr>
          <w:sz w:val="24"/>
          <w:szCs w:val="24"/>
        </w:rPr>
        <w:t>be secured.</w:t>
      </w:r>
    </w:p>
    <w:p w14:paraId="18CF0765" w14:textId="77777777" w:rsidR="006D4CD9" w:rsidRDefault="006D4CD9" w:rsidP="00C12823">
      <w:pPr>
        <w:jc w:val="both"/>
        <w:rPr>
          <w:sz w:val="24"/>
          <w:szCs w:val="24"/>
        </w:rPr>
      </w:pPr>
    </w:p>
    <w:p w14:paraId="18CF0766" w14:textId="77777777" w:rsidR="00C12823" w:rsidRPr="00253FAC" w:rsidRDefault="006D4CD9" w:rsidP="00C12823">
      <w:pPr>
        <w:jc w:val="both"/>
        <w:rPr>
          <w:sz w:val="24"/>
          <w:szCs w:val="24"/>
        </w:rPr>
      </w:pPr>
      <w:r w:rsidRPr="00253FAC">
        <w:rPr>
          <w:sz w:val="24"/>
          <w:szCs w:val="24"/>
        </w:rPr>
        <w:lastRenderedPageBreak/>
        <w:t xml:space="preserve"> </w:t>
      </w:r>
    </w:p>
    <w:p w14:paraId="18CF0767" w14:textId="77777777" w:rsidR="009C1483" w:rsidRDefault="009C1483" w:rsidP="00C12823">
      <w:pPr>
        <w:jc w:val="both"/>
        <w:rPr>
          <w:sz w:val="24"/>
          <w:szCs w:val="24"/>
        </w:rPr>
      </w:pPr>
      <w:r w:rsidRPr="00253FAC">
        <w:rPr>
          <w:sz w:val="24"/>
          <w:szCs w:val="24"/>
        </w:rPr>
        <w:t>1.6.</w:t>
      </w:r>
      <w:r w:rsidR="006D4CD9">
        <w:rPr>
          <w:sz w:val="24"/>
          <w:szCs w:val="24"/>
        </w:rPr>
        <w:t>5</w:t>
      </w:r>
      <w:r w:rsidRPr="00253FAC">
        <w:rPr>
          <w:sz w:val="24"/>
          <w:szCs w:val="24"/>
        </w:rPr>
        <w:t xml:space="preserve">.2 </w:t>
      </w:r>
      <w:r w:rsidRPr="00253FAC">
        <w:rPr>
          <w:sz w:val="24"/>
          <w:szCs w:val="24"/>
          <w:u w:val="single"/>
        </w:rPr>
        <w:t>Performance of Services During Crisis Declared by the National Command Authority or Overseas Combatant Commander</w:t>
      </w:r>
      <w:r w:rsidRPr="00253FAC">
        <w:rPr>
          <w:sz w:val="24"/>
          <w:szCs w:val="24"/>
        </w:rPr>
        <w:t>: Not Applicable to this Unit</w:t>
      </w:r>
      <w:r w:rsidR="00F85D65">
        <w:rPr>
          <w:sz w:val="24"/>
          <w:szCs w:val="24"/>
        </w:rPr>
        <w:t>.</w:t>
      </w:r>
      <w:r w:rsidRPr="00253FAC">
        <w:rPr>
          <w:sz w:val="24"/>
          <w:szCs w:val="24"/>
        </w:rPr>
        <w:t xml:space="preserve"> </w:t>
      </w:r>
    </w:p>
    <w:p w14:paraId="18CF0768" w14:textId="77777777" w:rsidR="00220193" w:rsidRPr="00253FAC" w:rsidRDefault="00220193" w:rsidP="00C12823">
      <w:pPr>
        <w:jc w:val="both"/>
        <w:rPr>
          <w:sz w:val="24"/>
          <w:szCs w:val="24"/>
        </w:rPr>
      </w:pPr>
    </w:p>
    <w:p w14:paraId="18CF0769" w14:textId="77777777" w:rsidR="009C1483" w:rsidRPr="00253FAC" w:rsidRDefault="009C1483" w:rsidP="00C12823">
      <w:pPr>
        <w:jc w:val="both"/>
        <w:rPr>
          <w:sz w:val="24"/>
          <w:szCs w:val="24"/>
        </w:rPr>
      </w:pPr>
    </w:p>
    <w:p w14:paraId="18CF076A" w14:textId="77777777" w:rsidR="006D4CD9" w:rsidRDefault="00EA354E" w:rsidP="00C12823">
      <w:pPr>
        <w:pStyle w:val="BodyText2"/>
        <w:spacing w:line="240" w:lineRule="auto"/>
        <w:rPr>
          <w:sz w:val="24"/>
          <w:szCs w:val="24"/>
        </w:rPr>
      </w:pPr>
      <w:r w:rsidRPr="00253FAC">
        <w:rPr>
          <w:sz w:val="24"/>
          <w:szCs w:val="24"/>
        </w:rPr>
        <w:t>1.6.</w:t>
      </w:r>
      <w:r w:rsidR="006D4CD9">
        <w:rPr>
          <w:sz w:val="24"/>
          <w:szCs w:val="24"/>
        </w:rPr>
        <w:t>6</w:t>
      </w:r>
      <w:r w:rsidRPr="00253FAC">
        <w:rPr>
          <w:sz w:val="24"/>
          <w:szCs w:val="24"/>
        </w:rPr>
        <w:t xml:space="preserve">   </w:t>
      </w:r>
      <w:r w:rsidRPr="00253FAC">
        <w:rPr>
          <w:sz w:val="24"/>
          <w:szCs w:val="24"/>
          <w:u w:val="single"/>
        </w:rPr>
        <w:t>Special Qualifications</w:t>
      </w:r>
      <w:r w:rsidRPr="00253FAC">
        <w:rPr>
          <w:sz w:val="24"/>
          <w:szCs w:val="24"/>
        </w:rPr>
        <w:t xml:space="preserve">: </w:t>
      </w:r>
      <w:r w:rsidR="00B821D4">
        <w:rPr>
          <w:sz w:val="24"/>
          <w:szCs w:val="24"/>
        </w:rPr>
        <w:t>Contractor</w:t>
      </w:r>
      <w:r w:rsidR="006D4CD9" w:rsidRPr="006D4CD9">
        <w:rPr>
          <w:sz w:val="24"/>
          <w:szCs w:val="24"/>
        </w:rPr>
        <w:t xml:space="preserve"> personnel shall be Haas certified technicians that have been factory trained to perform all service and repair needs.</w:t>
      </w:r>
    </w:p>
    <w:p w14:paraId="18CF076B" w14:textId="77777777" w:rsidR="00220193" w:rsidRDefault="00220193" w:rsidP="00C12823">
      <w:pPr>
        <w:pStyle w:val="BodyText2"/>
        <w:spacing w:line="240" w:lineRule="auto"/>
        <w:rPr>
          <w:sz w:val="24"/>
          <w:szCs w:val="24"/>
        </w:rPr>
      </w:pPr>
    </w:p>
    <w:p w14:paraId="18CF076C" w14:textId="77777777" w:rsidR="00477BDD" w:rsidRDefault="009C1483" w:rsidP="00C12823">
      <w:pPr>
        <w:pStyle w:val="BodyText2"/>
        <w:spacing w:line="240" w:lineRule="auto"/>
        <w:rPr>
          <w:sz w:val="24"/>
          <w:szCs w:val="24"/>
        </w:rPr>
      </w:pPr>
      <w:r w:rsidRPr="00253FAC">
        <w:rPr>
          <w:sz w:val="24"/>
          <w:szCs w:val="24"/>
        </w:rPr>
        <w:t>1.6.</w:t>
      </w:r>
      <w:r w:rsidR="006D4CD9">
        <w:rPr>
          <w:sz w:val="24"/>
          <w:szCs w:val="24"/>
        </w:rPr>
        <w:t>7</w:t>
      </w:r>
      <w:r w:rsidRPr="00253FAC">
        <w:rPr>
          <w:sz w:val="24"/>
          <w:szCs w:val="24"/>
        </w:rPr>
        <w:t xml:space="preserve"> </w:t>
      </w:r>
      <w:r w:rsidRPr="00253FAC">
        <w:rPr>
          <w:sz w:val="24"/>
          <w:szCs w:val="24"/>
          <w:u w:val="single"/>
        </w:rPr>
        <w:t>Records Management</w:t>
      </w:r>
      <w:r w:rsidRPr="00220193">
        <w:rPr>
          <w:sz w:val="24"/>
          <w:szCs w:val="24"/>
        </w:rPr>
        <w:t xml:space="preserve">: </w:t>
      </w:r>
      <w:r w:rsidR="006D4CD9" w:rsidRPr="00220193">
        <w:rPr>
          <w:sz w:val="24"/>
          <w:szCs w:val="24"/>
        </w:rPr>
        <w:t xml:space="preserve"> The </w:t>
      </w:r>
      <w:r w:rsidR="00B821D4">
        <w:rPr>
          <w:sz w:val="24"/>
          <w:szCs w:val="24"/>
        </w:rPr>
        <w:t>Contractor</w:t>
      </w:r>
      <w:r w:rsidR="006D4CD9" w:rsidRPr="00220193">
        <w:rPr>
          <w:sz w:val="24"/>
          <w:szCs w:val="24"/>
        </w:rPr>
        <w:t xml:space="preserve"> shall manage all data created for </w:t>
      </w:r>
      <w:r w:rsidR="00743CB6">
        <w:rPr>
          <w:sz w:val="24"/>
          <w:szCs w:val="24"/>
        </w:rPr>
        <w:t>Government</w:t>
      </w:r>
      <w:r w:rsidR="006D4CD9" w:rsidRPr="00220193">
        <w:rPr>
          <w:sz w:val="24"/>
          <w:szCs w:val="24"/>
        </w:rPr>
        <w:t xml:space="preserve"> use or legally controlled by the </w:t>
      </w:r>
      <w:r w:rsidR="00743CB6">
        <w:rPr>
          <w:sz w:val="24"/>
          <w:szCs w:val="24"/>
        </w:rPr>
        <w:t>Government</w:t>
      </w:r>
      <w:r w:rsidR="006D4CD9" w:rsidRPr="00220193">
        <w:rPr>
          <w:sz w:val="24"/>
          <w:szCs w:val="24"/>
        </w:rPr>
        <w:t xml:space="preserve">, in support of the functional activity IAW with the AF records management procedures in Air Force Instruction (AFI) 33-322, Records Management </w:t>
      </w:r>
      <w:r w:rsidR="00F85D65">
        <w:rPr>
          <w:sz w:val="24"/>
          <w:szCs w:val="24"/>
        </w:rPr>
        <w:t xml:space="preserve">and Information Governance </w:t>
      </w:r>
      <w:r w:rsidR="00FF2CB1">
        <w:rPr>
          <w:sz w:val="24"/>
          <w:szCs w:val="24"/>
        </w:rPr>
        <w:t>Program.</w:t>
      </w:r>
    </w:p>
    <w:p w14:paraId="18CF076D" w14:textId="77777777" w:rsidR="0016256C" w:rsidRPr="00253FAC" w:rsidRDefault="006D4CD9" w:rsidP="00C12823">
      <w:pPr>
        <w:pStyle w:val="BodyText2"/>
        <w:spacing w:line="240" w:lineRule="auto"/>
        <w:rPr>
          <w:i/>
          <w:iCs/>
          <w:sz w:val="24"/>
          <w:szCs w:val="24"/>
        </w:rPr>
      </w:pPr>
      <w:r w:rsidRPr="00253FAC">
        <w:rPr>
          <w:i/>
          <w:iCs/>
          <w:sz w:val="24"/>
          <w:szCs w:val="24"/>
        </w:rPr>
        <w:t xml:space="preserve"> </w:t>
      </w:r>
    </w:p>
    <w:p w14:paraId="18CF076E" w14:textId="77777777" w:rsidR="00C12823" w:rsidRDefault="009C1483" w:rsidP="00477BDD">
      <w:pPr>
        <w:rPr>
          <w:sz w:val="24"/>
          <w:szCs w:val="24"/>
        </w:rPr>
      </w:pPr>
      <w:r w:rsidRPr="00253FAC">
        <w:rPr>
          <w:sz w:val="24"/>
          <w:szCs w:val="24"/>
        </w:rPr>
        <w:t>1.6.</w:t>
      </w:r>
      <w:r w:rsidR="00220193">
        <w:rPr>
          <w:sz w:val="24"/>
          <w:szCs w:val="24"/>
        </w:rPr>
        <w:t>8</w:t>
      </w:r>
      <w:r w:rsidRPr="00253FAC">
        <w:rPr>
          <w:sz w:val="24"/>
          <w:szCs w:val="24"/>
        </w:rPr>
        <w:t xml:space="preserve">. </w:t>
      </w:r>
      <w:r w:rsidRPr="00253FAC">
        <w:rPr>
          <w:sz w:val="24"/>
          <w:szCs w:val="24"/>
          <w:u w:val="single"/>
        </w:rPr>
        <w:t>Air Force Antiterrorism (AT) Program</w:t>
      </w:r>
      <w:r w:rsidRPr="00253FAC">
        <w:rPr>
          <w:sz w:val="24"/>
          <w:szCs w:val="24"/>
        </w:rPr>
        <w:t xml:space="preserve">: The AT program seeks to deter or limit the effects of terrorist acts against the AF by giving guidance on collecting and disseminating timely threat information, providing training to all AF members, developing </w:t>
      </w:r>
      <w:r w:rsidR="00477BDD">
        <w:rPr>
          <w:sz w:val="24"/>
          <w:szCs w:val="24"/>
        </w:rPr>
        <w:t>c</w:t>
      </w:r>
      <w:r w:rsidRPr="00253FAC">
        <w:rPr>
          <w:sz w:val="24"/>
          <w:szCs w:val="24"/>
        </w:rPr>
        <w:t xml:space="preserve">omprehensive plans to deter and counter terrorist incidents, allocating funds and personnel and implementing AT measures. In accordance with </w:t>
      </w:r>
      <w:r w:rsidR="00477BDD" w:rsidRPr="00477BDD">
        <w:rPr>
          <w:sz w:val="24"/>
          <w:szCs w:val="24"/>
        </w:rPr>
        <w:t>Department of Defense Instruction 2000.16 Volume 1, DoD Antiterrorism (AT) Program Implementation</w:t>
      </w:r>
      <w:r w:rsidR="00477BDD">
        <w:rPr>
          <w:sz w:val="24"/>
          <w:szCs w:val="24"/>
        </w:rPr>
        <w:t xml:space="preserve"> </w:t>
      </w:r>
      <w:r w:rsidRPr="00253FAC">
        <w:rPr>
          <w:sz w:val="24"/>
          <w:szCs w:val="24"/>
        </w:rPr>
        <w:t>D</w:t>
      </w:r>
      <w:r w:rsidR="00743CB6">
        <w:rPr>
          <w:sz w:val="24"/>
          <w:szCs w:val="24"/>
        </w:rPr>
        <w:t>o</w:t>
      </w:r>
      <w:r w:rsidRPr="00253FAC">
        <w:rPr>
          <w:sz w:val="24"/>
          <w:szCs w:val="24"/>
        </w:rPr>
        <w:t xml:space="preserve">D </w:t>
      </w:r>
      <w:r w:rsidR="00B821D4">
        <w:rPr>
          <w:sz w:val="24"/>
          <w:szCs w:val="24"/>
        </w:rPr>
        <w:t>Contractor</w:t>
      </w:r>
      <w:r w:rsidRPr="00253FAC">
        <w:rPr>
          <w:sz w:val="24"/>
          <w:szCs w:val="24"/>
        </w:rPr>
        <w:t>s and sub-contracts personnel shall be offered Level 1</w:t>
      </w:r>
      <w:r w:rsidR="00477BDD">
        <w:rPr>
          <w:sz w:val="24"/>
          <w:szCs w:val="24"/>
        </w:rPr>
        <w:t>–</w:t>
      </w:r>
      <w:r w:rsidRPr="00253FAC">
        <w:rPr>
          <w:sz w:val="24"/>
          <w:szCs w:val="24"/>
        </w:rPr>
        <w:t xml:space="preserve">AT Awareness Training.  Compliance with the training will be monitored by the </w:t>
      </w:r>
      <w:r w:rsidR="00477BDD">
        <w:rPr>
          <w:sz w:val="24"/>
          <w:szCs w:val="24"/>
        </w:rPr>
        <w:t>COR.</w:t>
      </w:r>
    </w:p>
    <w:p w14:paraId="18CF076F" w14:textId="77777777" w:rsidR="009C1483" w:rsidRPr="00253FAC" w:rsidRDefault="009C1483" w:rsidP="00C12823">
      <w:pPr>
        <w:jc w:val="both"/>
        <w:rPr>
          <w:sz w:val="24"/>
          <w:szCs w:val="24"/>
        </w:rPr>
      </w:pPr>
    </w:p>
    <w:p w14:paraId="18CF0770" w14:textId="77777777" w:rsidR="009C1483" w:rsidRDefault="009C1483" w:rsidP="000B6BF7">
      <w:pPr>
        <w:jc w:val="both"/>
        <w:rPr>
          <w:sz w:val="24"/>
          <w:szCs w:val="24"/>
        </w:rPr>
      </w:pPr>
      <w:r w:rsidRPr="00253FAC">
        <w:rPr>
          <w:sz w:val="24"/>
          <w:szCs w:val="24"/>
        </w:rPr>
        <w:t>1.6.</w:t>
      </w:r>
      <w:r w:rsidR="00220193">
        <w:rPr>
          <w:sz w:val="24"/>
          <w:szCs w:val="24"/>
        </w:rPr>
        <w:t>9</w:t>
      </w:r>
      <w:r w:rsidRPr="00253FAC">
        <w:rPr>
          <w:sz w:val="24"/>
          <w:szCs w:val="24"/>
        </w:rPr>
        <w:t xml:space="preserve">. </w:t>
      </w:r>
      <w:r w:rsidR="000B6BF7">
        <w:rPr>
          <w:sz w:val="24"/>
          <w:szCs w:val="24"/>
          <w:u w:val="single"/>
        </w:rPr>
        <w:t>Reserved</w:t>
      </w:r>
    </w:p>
    <w:p w14:paraId="18CF0771" w14:textId="77777777" w:rsidR="007C6BFE" w:rsidRDefault="007C6BFE" w:rsidP="009C1483">
      <w:pPr>
        <w:jc w:val="both"/>
        <w:rPr>
          <w:sz w:val="24"/>
          <w:szCs w:val="24"/>
        </w:rPr>
      </w:pPr>
    </w:p>
    <w:p w14:paraId="18CF0772" w14:textId="1667F35D" w:rsidR="005E138E" w:rsidRDefault="00A238C2" w:rsidP="00C12823">
      <w:pPr>
        <w:rPr>
          <w:sz w:val="24"/>
          <w:szCs w:val="24"/>
        </w:rPr>
      </w:pPr>
      <w:r w:rsidRPr="00253FAC">
        <w:rPr>
          <w:sz w:val="24"/>
          <w:szCs w:val="24"/>
        </w:rPr>
        <w:t>1.6.1</w:t>
      </w:r>
      <w:r w:rsidR="002323B0">
        <w:rPr>
          <w:sz w:val="24"/>
          <w:szCs w:val="24"/>
        </w:rPr>
        <w:t>0</w:t>
      </w:r>
      <w:r w:rsidRPr="00253FAC">
        <w:rPr>
          <w:sz w:val="24"/>
          <w:szCs w:val="24"/>
        </w:rPr>
        <w:t>.</w:t>
      </w:r>
      <w:r w:rsidR="00C12823" w:rsidRPr="00253FAC">
        <w:rPr>
          <w:sz w:val="24"/>
          <w:szCs w:val="24"/>
        </w:rPr>
        <w:t xml:space="preserve"> </w:t>
      </w:r>
      <w:r w:rsidR="00C12823" w:rsidRPr="00253FAC">
        <w:rPr>
          <w:sz w:val="24"/>
          <w:szCs w:val="24"/>
          <w:u w:val="single"/>
        </w:rPr>
        <w:t>Post Award Conference/Periodic Progress Meetings</w:t>
      </w:r>
      <w:r w:rsidR="00C12823" w:rsidRPr="00253FAC">
        <w:rPr>
          <w:smallCaps/>
          <w:sz w:val="24"/>
          <w:szCs w:val="24"/>
        </w:rPr>
        <w:t>:</w:t>
      </w:r>
      <w:r w:rsidR="00C12823" w:rsidRPr="00253FAC">
        <w:rPr>
          <w:sz w:val="24"/>
          <w:szCs w:val="24"/>
        </w:rPr>
        <w:t xml:space="preserve">  </w:t>
      </w:r>
      <w:r w:rsidR="002323B0" w:rsidRPr="002323B0">
        <w:rPr>
          <w:sz w:val="24"/>
          <w:szCs w:val="24"/>
        </w:rPr>
        <w:t xml:space="preserve">The </w:t>
      </w:r>
      <w:r w:rsidR="00B821D4">
        <w:rPr>
          <w:sz w:val="24"/>
          <w:szCs w:val="24"/>
        </w:rPr>
        <w:t>Contractor</w:t>
      </w:r>
      <w:r w:rsidR="002323B0" w:rsidRPr="002323B0">
        <w:rPr>
          <w:sz w:val="24"/>
          <w:szCs w:val="24"/>
        </w:rPr>
        <w:t xml:space="preserve"> agrees to attend any post award conference convened by the contracting activity or contract administration office in accordance with Federal Acquisition Regulation Subpart 42.5. The contracting officer, </w:t>
      </w:r>
      <w:r w:rsidR="0020323D">
        <w:rPr>
          <w:sz w:val="24"/>
          <w:szCs w:val="24"/>
        </w:rPr>
        <w:t>customer representative</w:t>
      </w:r>
      <w:r w:rsidR="002323B0" w:rsidRPr="002323B0">
        <w:rPr>
          <w:sz w:val="24"/>
          <w:szCs w:val="24"/>
        </w:rPr>
        <w:t xml:space="preserve">, and other </w:t>
      </w:r>
      <w:r w:rsidR="00743CB6">
        <w:rPr>
          <w:sz w:val="24"/>
          <w:szCs w:val="24"/>
        </w:rPr>
        <w:t>Government</w:t>
      </w:r>
      <w:r w:rsidR="002323B0" w:rsidRPr="002323B0">
        <w:rPr>
          <w:sz w:val="24"/>
          <w:szCs w:val="24"/>
        </w:rPr>
        <w:t xml:space="preserve"> personnel, as appropriate, may meet periodically with the </w:t>
      </w:r>
      <w:r w:rsidR="00B821D4">
        <w:rPr>
          <w:sz w:val="24"/>
          <w:szCs w:val="24"/>
        </w:rPr>
        <w:t>Contractor</w:t>
      </w:r>
      <w:r w:rsidR="002323B0" w:rsidRPr="002323B0">
        <w:rPr>
          <w:sz w:val="24"/>
          <w:szCs w:val="24"/>
        </w:rPr>
        <w:t xml:space="preserve"> to review the </w:t>
      </w:r>
      <w:r w:rsidR="00B821D4">
        <w:rPr>
          <w:sz w:val="24"/>
          <w:szCs w:val="24"/>
        </w:rPr>
        <w:t>Contractor</w:t>
      </w:r>
      <w:r w:rsidR="002323B0" w:rsidRPr="002323B0">
        <w:rPr>
          <w:sz w:val="24"/>
          <w:szCs w:val="24"/>
        </w:rPr>
        <w:t>'s perfo</w:t>
      </w:r>
      <w:r w:rsidR="002323B0">
        <w:rPr>
          <w:sz w:val="24"/>
          <w:szCs w:val="24"/>
        </w:rPr>
        <w:t>rm</w:t>
      </w:r>
      <w:r w:rsidR="00743CB6">
        <w:rPr>
          <w:sz w:val="24"/>
          <w:szCs w:val="24"/>
        </w:rPr>
        <w:t xml:space="preserve">ance. At these meetings the CO </w:t>
      </w:r>
      <w:r w:rsidR="002323B0" w:rsidRPr="002323B0">
        <w:rPr>
          <w:sz w:val="24"/>
          <w:szCs w:val="24"/>
        </w:rPr>
        <w:t xml:space="preserve">will apprise the </w:t>
      </w:r>
      <w:r w:rsidR="00B821D4">
        <w:rPr>
          <w:sz w:val="24"/>
          <w:szCs w:val="24"/>
        </w:rPr>
        <w:t>Contractor</w:t>
      </w:r>
      <w:r w:rsidR="002323B0" w:rsidRPr="002323B0">
        <w:rPr>
          <w:sz w:val="24"/>
          <w:szCs w:val="24"/>
        </w:rPr>
        <w:t xml:space="preserve"> of how the </w:t>
      </w:r>
      <w:r w:rsidR="00743CB6">
        <w:rPr>
          <w:sz w:val="24"/>
          <w:szCs w:val="24"/>
        </w:rPr>
        <w:t>Government</w:t>
      </w:r>
      <w:r w:rsidR="002323B0" w:rsidRPr="002323B0">
        <w:rPr>
          <w:sz w:val="24"/>
          <w:szCs w:val="24"/>
        </w:rPr>
        <w:t xml:space="preserve"> views the </w:t>
      </w:r>
      <w:r w:rsidR="00B821D4">
        <w:rPr>
          <w:sz w:val="24"/>
          <w:szCs w:val="24"/>
        </w:rPr>
        <w:t>Contractor</w:t>
      </w:r>
      <w:r w:rsidR="002323B0" w:rsidRPr="002323B0">
        <w:rPr>
          <w:sz w:val="24"/>
          <w:szCs w:val="24"/>
        </w:rPr>
        <w:t xml:space="preserve">'s performance and the </w:t>
      </w:r>
      <w:r w:rsidR="00B821D4">
        <w:rPr>
          <w:sz w:val="24"/>
          <w:szCs w:val="24"/>
        </w:rPr>
        <w:t>Contractor</w:t>
      </w:r>
      <w:r w:rsidR="002323B0" w:rsidRPr="002323B0">
        <w:rPr>
          <w:sz w:val="24"/>
          <w:szCs w:val="24"/>
        </w:rPr>
        <w:t xml:space="preserve"> will apprise the </w:t>
      </w:r>
      <w:r w:rsidR="00743CB6">
        <w:rPr>
          <w:sz w:val="24"/>
          <w:szCs w:val="24"/>
        </w:rPr>
        <w:t>Government</w:t>
      </w:r>
      <w:r w:rsidR="002323B0" w:rsidRPr="002323B0">
        <w:rPr>
          <w:sz w:val="24"/>
          <w:szCs w:val="24"/>
        </w:rPr>
        <w:t xml:space="preserve"> of problems, if any, being experienced. Appropriate action shall be taken to resolve outstanding issues. These meetings shall be at no additional cost to the </w:t>
      </w:r>
      <w:r w:rsidR="00743CB6">
        <w:rPr>
          <w:sz w:val="24"/>
          <w:szCs w:val="24"/>
        </w:rPr>
        <w:t>Government</w:t>
      </w:r>
      <w:r w:rsidR="002323B0" w:rsidRPr="002323B0">
        <w:rPr>
          <w:sz w:val="24"/>
          <w:szCs w:val="24"/>
        </w:rPr>
        <w:t>.</w:t>
      </w:r>
    </w:p>
    <w:p w14:paraId="18CF0773" w14:textId="77777777" w:rsidR="00C12823" w:rsidRPr="00253FAC" w:rsidRDefault="00C12823" w:rsidP="00C12823">
      <w:pPr>
        <w:rPr>
          <w:sz w:val="24"/>
          <w:szCs w:val="24"/>
        </w:rPr>
      </w:pPr>
      <w:r w:rsidRPr="00253FAC">
        <w:rPr>
          <w:sz w:val="24"/>
          <w:szCs w:val="24"/>
        </w:rPr>
        <w:t xml:space="preserve"> </w:t>
      </w:r>
    </w:p>
    <w:p w14:paraId="18CF0774" w14:textId="77777777" w:rsidR="00C12823" w:rsidRPr="00253FAC" w:rsidRDefault="00C12823" w:rsidP="00C12823">
      <w:pPr>
        <w:rPr>
          <w:sz w:val="24"/>
          <w:szCs w:val="24"/>
        </w:rPr>
      </w:pPr>
    </w:p>
    <w:p w14:paraId="18CF0775" w14:textId="4E665FB8" w:rsidR="00253FAC" w:rsidRDefault="008D7EB8" w:rsidP="00253FAC">
      <w:pPr>
        <w:rPr>
          <w:sz w:val="24"/>
          <w:szCs w:val="24"/>
        </w:rPr>
      </w:pPr>
      <w:r>
        <w:rPr>
          <w:sz w:val="24"/>
          <w:szCs w:val="24"/>
        </w:rPr>
        <w:t>1.6.11</w:t>
      </w:r>
      <w:r w:rsidR="00A238C2" w:rsidRPr="00253FAC">
        <w:rPr>
          <w:sz w:val="24"/>
          <w:szCs w:val="24"/>
        </w:rPr>
        <w:t>.</w:t>
      </w:r>
      <w:r w:rsidR="00C12823" w:rsidRPr="00253FAC">
        <w:rPr>
          <w:sz w:val="24"/>
          <w:szCs w:val="24"/>
        </w:rPr>
        <w:t xml:space="preserve"> </w:t>
      </w:r>
      <w:r w:rsidR="00C12823" w:rsidRPr="00253FAC">
        <w:rPr>
          <w:sz w:val="24"/>
          <w:szCs w:val="24"/>
          <w:u w:val="single"/>
        </w:rPr>
        <w:t>C</w:t>
      </w:r>
      <w:r w:rsidR="0020323D">
        <w:rPr>
          <w:sz w:val="24"/>
          <w:szCs w:val="24"/>
          <w:u w:val="single"/>
        </w:rPr>
        <w:t>ustomer</w:t>
      </w:r>
      <w:r w:rsidR="00C12823" w:rsidRPr="00253FAC">
        <w:rPr>
          <w:sz w:val="24"/>
          <w:szCs w:val="24"/>
          <w:u w:val="single"/>
        </w:rPr>
        <w:t xml:space="preserve"> Representative</w:t>
      </w:r>
      <w:proofErr w:type="gramStart"/>
      <w:r w:rsidR="00C12823" w:rsidRPr="00253FAC">
        <w:rPr>
          <w:sz w:val="24"/>
          <w:szCs w:val="24"/>
        </w:rPr>
        <w:t>:  The</w:t>
      </w:r>
      <w:proofErr w:type="gramEnd"/>
      <w:r w:rsidR="00C12823" w:rsidRPr="00253FAC">
        <w:rPr>
          <w:sz w:val="24"/>
          <w:szCs w:val="24"/>
        </w:rPr>
        <w:t xml:space="preserve"> </w:t>
      </w:r>
      <w:r w:rsidR="0020323D">
        <w:rPr>
          <w:sz w:val="24"/>
          <w:szCs w:val="24"/>
        </w:rPr>
        <w:t>individual</w:t>
      </w:r>
      <w:r w:rsidR="00C12823" w:rsidRPr="00253FAC">
        <w:rPr>
          <w:sz w:val="24"/>
          <w:szCs w:val="24"/>
        </w:rPr>
        <w:t xml:space="preserve"> will be identified by separate letter.  The </w:t>
      </w:r>
      <w:r w:rsidR="0020323D">
        <w:rPr>
          <w:sz w:val="24"/>
          <w:szCs w:val="24"/>
        </w:rPr>
        <w:t>person</w:t>
      </w:r>
      <w:r w:rsidR="00C12823" w:rsidRPr="00253FAC">
        <w:rPr>
          <w:sz w:val="24"/>
          <w:szCs w:val="24"/>
        </w:rPr>
        <w:t xml:space="preserve"> monitors all technical aspects of the contract and assists in contract administration</w:t>
      </w:r>
      <w:r w:rsidR="0020323D">
        <w:rPr>
          <w:sz w:val="24"/>
          <w:szCs w:val="24"/>
        </w:rPr>
        <w:t xml:space="preserve"> </w:t>
      </w:r>
      <w:r w:rsidR="00C12823" w:rsidRPr="00253FAC">
        <w:rPr>
          <w:sz w:val="24"/>
          <w:szCs w:val="24"/>
        </w:rPr>
        <w:t xml:space="preserve">to perform the following functions: assure that the </w:t>
      </w:r>
      <w:r w:rsidR="00B821D4">
        <w:rPr>
          <w:sz w:val="24"/>
          <w:szCs w:val="24"/>
        </w:rPr>
        <w:t>Contractor</w:t>
      </w:r>
      <w:r w:rsidR="00C12823" w:rsidRPr="00253FAC">
        <w:rPr>
          <w:sz w:val="24"/>
          <w:szCs w:val="24"/>
        </w:rPr>
        <w:t xml:space="preserve"> performs the technical requirements of the contract: perform inspections necessary in connection with contract performance: maintain written and oral communications with the </w:t>
      </w:r>
      <w:r w:rsidR="00B821D4">
        <w:rPr>
          <w:sz w:val="24"/>
          <w:szCs w:val="24"/>
        </w:rPr>
        <w:t>Contractor</w:t>
      </w:r>
      <w:r w:rsidR="00C12823" w:rsidRPr="00253FAC">
        <w:rPr>
          <w:sz w:val="24"/>
          <w:szCs w:val="24"/>
        </w:rPr>
        <w:t xml:space="preserve"> concerning technical aspects of the contract: issue written interpretations of technical requirements, including </w:t>
      </w:r>
      <w:r w:rsidR="00743CB6">
        <w:rPr>
          <w:sz w:val="24"/>
          <w:szCs w:val="24"/>
        </w:rPr>
        <w:t>Government</w:t>
      </w:r>
      <w:r w:rsidR="00C12823" w:rsidRPr="00253FAC">
        <w:rPr>
          <w:sz w:val="24"/>
          <w:szCs w:val="24"/>
        </w:rPr>
        <w:t xml:space="preserve"> drawings, designs, specifications: monitor </w:t>
      </w:r>
      <w:r w:rsidR="00B821D4">
        <w:rPr>
          <w:sz w:val="24"/>
          <w:szCs w:val="24"/>
        </w:rPr>
        <w:t>Contractor</w:t>
      </w:r>
      <w:r w:rsidR="00C12823" w:rsidRPr="00253FAC">
        <w:rPr>
          <w:sz w:val="24"/>
          <w:szCs w:val="24"/>
        </w:rPr>
        <w:t xml:space="preserve">'s performance and notifies both the Contracting Officer and </w:t>
      </w:r>
      <w:r w:rsidR="00B821D4">
        <w:rPr>
          <w:sz w:val="24"/>
          <w:szCs w:val="24"/>
        </w:rPr>
        <w:t>Contractor</w:t>
      </w:r>
      <w:r w:rsidR="00C12823" w:rsidRPr="00253FAC">
        <w:rPr>
          <w:sz w:val="24"/>
          <w:szCs w:val="24"/>
        </w:rPr>
        <w:t xml:space="preserve"> of any deficiencies; coordinate availability of </w:t>
      </w:r>
      <w:r w:rsidR="00743CB6">
        <w:rPr>
          <w:sz w:val="24"/>
          <w:szCs w:val="24"/>
        </w:rPr>
        <w:t>Government</w:t>
      </w:r>
      <w:r w:rsidR="00C12823" w:rsidRPr="00253FAC">
        <w:rPr>
          <w:sz w:val="24"/>
          <w:szCs w:val="24"/>
        </w:rPr>
        <w:t xml:space="preserve"> furnished property, and provide site </w:t>
      </w:r>
      <w:r w:rsidR="00C12823" w:rsidRPr="00253FAC">
        <w:rPr>
          <w:sz w:val="24"/>
          <w:szCs w:val="24"/>
        </w:rPr>
        <w:lastRenderedPageBreak/>
        <w:t xml:space="preserve">entry of </w:t>
      </w:r>
      <w:r w:rsidR="00B821D4">
        <w:rPr>
          <w:sz w:val="24"/>
          <w:szCs w:val="24"/>
        </w:rPr>
        <w:t>Contractor</w:t>
      </w:r>
      <w:r w:rsidR="00C12823" w:rsidRPr="00253FAC">
        <w:rPr>
          <w:sz w:val="24"/>
          <w:szCs w:val="24"/>
        </w:rPr>
        <w:t xml:space="preserve"> personnel.  A letter of designation issued to the COR, a copy of which is sent to the </w:t>
      </w:r>
      <w:r w:rsidR="00B821D4">
        <w:rPr>
          <w:sz w:val="24"/>
          <w:szCs w:val="24"/>
        </w:rPr>
        <w:t>Contractor</w:t>
      </w:r>
      <w:r w:rsidR="00C12823" w:rsidRPr="00253FAC">
        <w:rPr>
          <w:sz w:val="24"/>
          <w:szCs w:val="24"/>
        </w:rPr>
        <w:t xml:space="preserve">, states the responsibilities and limitations of the COR, especially with regard to changes in cost or price, estimates or changes in delivery dates.  The COR is not authorized to change any of the terms and conditions of the resulting order. </w:t>
      </w:r>
    </w:p>
    <w:p w14:paraId="18CF0776" w14:textId="77777777" w:rsidR="000615A7" w:rsidRDefault="000615A7" w:rsidP="00253FAC">
      <w:pPr>
        <w:rPr>
          <w:sz w:val="24"/>
          <w:szCs w:val="24"/>
        </w:rPr>
      </w:pPr>
    </w:p>
    <w:p w14:paraId="18CF0777" w14:textId="77777777" w:rsidR="00253FAC" w:rsidRDefault="00253FAC" w:rsidP="00253FAC">
      <w:pPr>
        <w:rPr>
          <w:sz w:val="24"/>
          <w:szCs w:val="24"/>
        </w:rPr>
      </w:pPr>
    </w:p>
    <w:p w14:paraId="18CF0779" w14:textId="60CF10C9" w:rsidR="00253FAC" w:rsidRDefault="00C12823" w:rsidP="008D7EB8">
      <w:pPr>
        <w:rPr>
          <w:sz w:val="24"/>
          <w:szCs w:val="24"/>
        </w:rPr>
      </w:pPr>
      <w:r w:rsidRPr="00253FAC">
        <w:rPr>
          <w:sz w:val="24"/>
          <w:szCs w:val="24"/>
        </w:rPr>
        <w:t>1.6.1</w:t>
      </w:r>
      <w:r w:rsidR="008D7EB8">
        <w:rPr>
          <w:sz w:val="24"/>
          <w:szCs w:val="24"/>
        </w:rPr>
        <w:t>2</w:t>
      </w:r>
      <w:r w:rsidR="00A238C2" w:rsidRPr="00253FAC">
        <w:rPr>
          <w:sz w:val="24"/>
          <w:szCs w:val="24"/>
        </w:rPr>
        <w:t>.</w:t>
      </w:r>
      <w:r w:rsidRPr="00253FAC">
        <w:rPr>
          <w:sz w:val="24"/>
          <w:szCs w:val="24"/>
        </w:rPr>
        <w:t xml:space="preserve"> </w:t>
      </w:r>
      <w:r w:rsidR="00167733" w:rsidRPr="00253FAC">
        <w:rPr>
          <w:sz w:val="24"/>
          <w:szCs w:val="24"/>
          <w:u w:val="single"/>
        </w:rPr>
        <w:t>Key Personnel</w:t>
      </w:r>
      <w:r w:rsidR="00167733" w:rsidRPr="00253FAC">
        <w:rPr>
          <w:sz w:val="24"/>
          <w:szCs w:val="24"/>
        </w:rPr>
        <w:t xml:space="preserve">:  </w:t>
      </w:r>
      <w:r w:rsidR="008D7EB8" w:rsidRPr="008D7EB8">
        <w:rPr>
          <w:sz w:val="24"/>
          <w:szCs w:val="24"/>
        </w:rPr>
        <w:t xml:space="preserve">The </w:t>
      </w:r>
      <w:r w:rsidR="00B821D4">
        <w:rPr>
          <w:sz w:val="24"/>
          <w:szCs w:val="24"/>
        </w:rPr>
        <w:t>Contractor</w:t>
      </w:r>
      <w:r w:rsidR="008D7EB8" w:rsidRPr="008D7EB8">
        <w:rPr>
          <w:sz w:val="24"/>
          <w:szCs w:val="24"/>
        </w:rPr>
        <w:t xml:space="preserve"> shall provide a contract manager who shall be responsible for the performance of the work. The name of this person and an alternate who shall act for the </w:t>
      </w:r>
      <w:r w:rsidR="00B821D4">
        <w:rPr>
          <w:sz w:val="24"/>
          <w:szCs w:val="24"/>
        </w:rPr>
        <w:t>Contractor</w:t>
      </w:r>
      <w:r w:rsidR="008D7EB8" w:rsidRPr="008D7EB8">
        <w:rPr>
          <w:sz w:val="24"/>
          <w:szCs w:val="24"/>
        </w:rPr>
        <w:t xml:space="preserve"> when the manager is absent shall be designated in writing to the contracting officer. The contract manager or alternate shall have full authority to act for the </w:t>
      </w:r>
      <w:r w:rsidR="00B821D4">
        <w:rPr>
          <w:sz w:val="24"/>
          <w:szCs w:val="24"/>
        </w:rPr>
        <w:t>Contractor</w:t>
      </w:r>
      <w:r w:rsidR="008D7EB8" w:rsidRPr="008D7EB8">
        <w:rPr>
          <w:sz w:val="24"/>
          <w:szCs w:val="24"/>
        </w:rPr>
        <w:t xml:space="preserve"> on all contract matters relating to daily operation of this contract. The contract manager or alternate shall be available between 7:00 AM to </w:t>
      </w:r>
      <w:r w:rsidR="008D7EB8">
        <w:rPr>
          <w:sz w:val="24"/>
          <w:szCs w:val="24"/>
        </w:rPr>
        <w:t>3</w:t>
      </w:r>
      <w:r w:rsidR="008D7EB8" w:rsidRPr="008D7EB8">
        <w:rPr>
          <w:sz w:val="24"/>
          <w:szCs w:val="24"/>
        </w:rPr>
        <w:t xml:space="preserve">:00 PM Monday </w:t>
      </w:r>
      <w:proofErr w:type="gramStart"/>
      <w:r w:rsidR="008D7EB8" w:rsidRPr="008D7EB8">
        <w:rPr>
          <w:sz w:val="24"/>
          <w:szCs w:val="24"/>
        </w:rPr>
        <w:t>thru</w:t>
      </w:r>
      <w:proofErr w:type="gramEnd"/>
      <w:r w:rsidR="008D7EB8" w:rsidRPr="008D7EB8">
        <w:rPr>
          <w:sz w:val="24"/>
          <w:szCs w:val="24"/>
        </w:rPr>
        <w:t xml:space="preserve"> Friday except Federal holidays or when the </w:t>
      </w:r>
      <w:r w:rsidR="00743CB6">
        <w:rPr>
          <w:sz w:val="24"/>
          <w:szCs w:val="24"/>
        </w:rPr>
        <w:t>Government</w:t>
      </w:r>
      <w:r w:rsidR="008D7EB8" w:rsidRPr="008D7EB8">
        <w:rPr>
          <w:sz w:val="24"/>
          <w:szCs w:val="24"/>
        </w:rPr>
        <w:t xml:space="preserve"> facility is closed for administrative reasons.</w:t>
      </w:r>
      <w:r w:rsidR="005F2786" w:rsidRPr="00253FAC">
        <w:rPr>
          <w:sz w:val="24"/>
          <w:szCs w:val="24"/>
        </w:rPr>
        <w:t xml:space="preserve"> </w:t>
      </w:r>
    </w:p>
    <w:p w14:paraId="18CF077A" w14:textId="77777777" w:rsidR="000615A7" w:rsidRDefault="000615A7" w:rsidP="008D7EB8">
      <w:pPr>
        <w:rPr>
          <w:sz w:val="24"/>
          <w:szCs w:val="24"/>
        </w:rPr>
      </w:pPr>
    </w:p>
    <w:p w14:paraId="18CF077B" w14:textId="77777777" w:rsidR="00253FAC" w:rsidRDefault="00253FAC" w:rsidP="00253FAC">
      <w:pPr>
        <w:rPr>
          <w:sz w:val="24"/>
          <w:szCs w:val="24"/>
        </w:rPr>
      </w:pPr>
    </w:p>
    <w:p w14:paraId="18CF077C" w14:textId="77777777" w:rsidR="00C14CC5" w:rsidRDefault="00167733" w:rsidP="00253FAC">
      <w:pPr>
        <w:rPr>
          <w:sz w:val="24"/>
          <w:szCs w:val="24"/>
        </w:rPr>
      </w:pPr>
      <w:r w:rsidRPr="00253FAC">
        <w:rPr>
          <w:sz w:val="24"/>
          <w:szCs w:val="24"/>
        </w:rPr>
        <w:t>1.6.1</w:t>
      </w:r>
      <w:r w:rsidR="008D7EB8">
        <w:rPr>
          <w:sz w:val="24"/>
          <w:szCs w:val="24"/>
        </w:rPr>
        <w:t>3</w:t>
      </w:r>
      <w:r w:rsidR="00A238C2" w:rsidRPr="00253FAC">
        <w:rPr>
          <w:sz w:val="24"/>
          <w:szCs w:val="24"/>
        </w:rPr>
        <w:t>.</w:t>
      </w:r>
      <w:r w:rsidRPr="00253FAC">
        <w:rPr>
          <w:sz w:val="24"/>
          <w:szCs w:val="24"/>
        </w:rPr>
        <w:t xml:space="preserve"> </w:t>
      </w:r>
      <w:r w:rsidR="00C12823" w:rsidRPr="00253FAC">
        <w:rPr>
          <w:sz w:val="24"/>
          <w:szCs w:val="24"/>
          <w:u w:val="single"/>
        </w:rPr>
        <w:t xml:space="preserve">Identification of </w:t>
      </w:r>
      <w:r w:rsidR="00B821D4">
        <w:rPr>
          <w:sz w:val="24"/>
          <w:szCs w:val="24"/>
          <w:u w:val="single"/>
        </w:rPr>
        <w:t>Contractor</w:t>
      </w:r>
      <w:r w:rsidR="00C12823" w:rsidRPr="00253FAC">
        <w:rPr>
          <w:sz w:val="24"/>
          <w:szCs w:val="24"/>
          <w:u w:val="single"/>
        </w:rPr>
        <w:t xml:space="preserve"> Employees</w:t>
      </w:r>
      <w:r w:rsidR="00C12823" w:rsidRPr="00253FAC">
        <w:rPr>
          <w:sz w:val="24"/>
          <w:szCs w:val="24"/>
        </w:rPr>
        <w:t xml:space="preserve">:   All contract personnel attending meetings, answering </w:t>
      </w:r>
      <w:r w:rsidR="00743CB6">
        <w:rPr>
          <w:sz w:val="24"/>
          <w:szCs w:val="24"/>
        </w:rPr>
        <w:t>Government</w:t>
      </w:r>
      <w:r w:rsidR="00C12823" w:rsidRPr="00253FAC">
        <w:rPr>
          <w:sz w:val="24"/>
          <w:szCs w:val="24"/>
        </w:rPr>
        <w:t xml:space="preserve"> telephones, and working in other situations where their </w:t>
      </w:r>
      <w:r w:rsidR="00B821D4">
        <w:rPr>
          <w:sz w:val="24"/>
          <w:szCs w:val="24"/>
        </w:rPr>
        <w:t>Contractor</w:t>
      </w:r>
      <w:r w:rsidR="00C12823" w:rsidRPr="00253FAC">
        <w:rPr>
          <w:sz w:val="24"/>
          <w:szCs w:val="24"/>
        </w:rPr>
        <w:t xml:space="preserve"> status is not obvious to third parties are required to identify themselves as such to avoid creating an impression in the minds of members of the public that they are </w:t>
      </w:r>
      <w:r w:rsidR="00743CB6">
        <w:rPr>
          <w:sz w:val="24"/>
          <w:szCs w:val="24"/>
        </w:rPr>
        <w:t>Government</w:t>
      </w:r>
      <w:r w:rsidR="00C12823" w:rsidRPr="00253FAC">
        <w:rPr>
          <w:sz w:val="24"/>
          <w:szCs w:val="24"/>
        </w:rPr>
        <w:t xml:space="preserve"> officials.  They must also ensure that all documents or reports produced by </w:t>
      </w:r>
      <w:r w:rsidR="00B821D4">
        <w:rPr>
          <w:sz w:val="24"/>
          <w:szCs w:val="24"/>
        </w:rPr>
        <w:t>Contractor</w:t>
      </w:r>
      <w:r w:rsidR="00C12823" w:rsidRPr="00253FAC">
        <w:rPr>
          <w:sz w:val="24"/>
          <w:szCs w:val="24"/>
        </w:rPr>
        <w:t xml:space="preserve">s are suitably marked as </w:t>
      </w:r>
      <w:r w:rsidR="00B821D4">
        <w:rPr>
          <w:sz w:val="24"/>
          <w:szCs w:val="24"/>
        </w:rPr>
        <w:t>Contractor</w:t>
      </w:r>
      <w:r w:rsidR="00C12823" w:rsidRPr="00253FAC">
        <w:rPr>
          <w:sz w:val="24"/>
          <w:szCs w:val="24"/>
        </w:rPr>
        <w:t xml:space="preserve"> products or that </w:t>
      </w:r>
      <w:r w:rsidR="00B821D4">
        <w:rPr>
          <w:sz w:val="24"/>
          <w:szCs w:val="24"/>
        </w:rPr>
        <w:t>Contractor</w:t>
      </w:r>
      <w:r w:rsidR="00C12823" w:rsidRPr="00253FAC">
        <w:rPr>
          <w:sz w:val="24"/>
          <w:szCs w:val="24"/>
        </w:rPr>
        <w:t xml:space="preserve"> participation is appropriately disclosed</w:t>
      </w:r>
      <w:r w:rsidR="008D7EB8">
        <w:rPr>
          <w:sz w:val="24"/>
          <w:szCs w:val="24"/>
        </w:rPr>
        <w:t>.</w:t>
      </w:r>
    </w:p>
    <w:p w14:paraId="18CF077D" w14:textId="77777777" w:rsidR="000615A7" w:rsidRPr="00253FAC" w:rsidRDefault="000615A7" w:rsidP="00253FAC">
      <w:pPr>
        <w:rPr>
          <w:sz w:val="24"/>
          <w:szCs w:val="24"/>
        </w:rPr>
      </w:pPr>
    </w:p>
    <w:p w14:paraId="18CF077E" w14:textId="77777777" w:rsidR="00924E25" w:rsidRPr="00253FAC" w:rsidRDefault="0001370D" w:rsidP="00C12823">
      <w:pPr>
        <w:keepNext/>
        <w:rPr>
          <w:sz w:val="24"/>
          <w:szCs w:val="24"/>
        </w:rPr>
      </w:pPr>
      <w:r w:rsidRPr="00253FAC">
        <w:rPr>
          <w:i/>
          <w:color w:val="0000FF"/>
          <w:sz w:val="24"/>
          <w:szCs w:val="24"/>
        </w:rPr>
        <w:t xml:space="preserve">     </w:t>
      </w:r>
    </w:p>
    <w:p w14:paraId="18CF077F" w14:textId="77777777" w:rsidR="00217723" w:rsidRPr="00253FAC" w:rsidRDefault="00924E25" w:rsidP="00C12823">
      <w:pPr>
        <w:keepNext/>
        <w:rPr>
          <w:sz w:val="24"/>
          <w:szCs w:val="24"/>
        </w:rPr>
      </w:pPr>
      <w:r w:rsidRPr="00253FAC">
        <w:rPr>
          <w:sz w:val="24"/>
          <w:szCs w:val="24"/>
        </w:rPr>
        <w:t>1.6.1</w:t>
      </w:r>
      <w:r w:rsidR="000615A7">
        <w:rPr>
          <w:sz w:val="24"/>
          <w:szCs w:val="24"/>
        </w:rPr>
        <w:t>4</w:t>
      </w:r>
      <w:r w:rsidR="00A238C2" w:rsidRPr="00253FAC">
        <w:rPr>
          <w:sz w:val="24"/>
          <w:szCs w:val="24"/>
        </w:rPr>
        <w:t>.</w:t>
      </w:r>
      <w:r w:rsidRPr="00253FAC">
        <w:rPr>
          <w:sz w:val="24"/>
          <w:szCs w:val="24"/>
        </w:rPr>
        <w:t xml:space="preserve"> </w:t>
      </w:r>
      <w:r w:rsidRPr="00253FAC">
        <w:rPr>
          <w:sz w:val="24"/>
          <w:szCs w:val="24"/>
          <w:u w:val="single"/>
        </w:rPr>
        <w:t>Data Rights</w:t>
      </w:r>
      <w:r w:rsidRPr="00253FAC">
        <w:rPr>
          <w:sz w:val="24"/>
          <w:szCs w:val="24"/>
        </w:rPr>
        <w:t xml:space="preserve">:  The </w:t>
      </w:r>
      <w:r w:rsidR="00743CB6">
        <w:rPr>
          <w:sz w:val="24"/>
          <w:szCs w:val="24"/>
        </w:rPr>
        <w:t>Government</w:t>
      </w:r>
      <w:r w:rsidRPr="00253FAC">
        <w:rPr>
          <w:sz w:val="24"/>
          <w:szCs w:val="24"/>
        </w:rPr>
        <w:t xml:space="preserve"> has unlimited rights to all documents/material produced under this contract.  All documents and materials, to include the source codes of any software, produced under this contract shall be </w:t>
      </w:r>
      <w:r w:rsidR="00743CB6">
        <w:rPr>
          <w:sz w:val="24"/>
          <w:szCs w:val="24"/>
        </w:rPr>
        <w:t>Government</w:t>
      </w:r>
      <w:r w:rsidRPr="00253FAC">
        <w:rPr>
          <w:sz w:val="24"/>
          <w:szCs w:val="24"/>
        </w:rPr>
        <w:t xml:space="preserve"> owned and are the property of the </w:t>
      </w:r>
      <w:r w:rsidR="00743CB6">
        <w:rPr>
          <w:sz w:val="24"/>
          <w:szCs w:val="24"/>
        </w:rPr>
        <w:t>Government</w:t>
      </w:r>
      <w:r w:rsidRPr="00253FAC">
        <w:rPr>
          <w:sz w:val="24"/>
          <w:szCs w:val="24"/>
        </w:rPr>
        <w:t xml:space="preserve"> with all rights and privileges of ownership/copyright belonging exclusively to the </w:t>
      </w:r>
      <w:r w:rsidR="00743CB6">
        <w:rPr>
          <w:sz w:val="24"/>
          <w:szCs w:val="24"/>
        </w:rPr>
        <w:t>Government</w:t>
      </w:r>
      <w:r w:rsidRPr="00253FAC">
        <w:rPr>
          <w:sz w:val="24"/>
          <w:szCs w:val="24"/>
        </w:rPr>
        <w:t xml:space="preserve">.  These documents and materials may not be used or sold by the </w:t>
      </w:r>
      <w:r w:rsidR="00B821D4">
        <w:rPr>
          <w:sz w:val="24"/>
          <w:szCs w:val="24"/>
        </w:rPr>
        <w:t>Contractor</w:t>
      </w:r>
      <w:r w:rsidRPr="00253FAC">
        <w:rPr>
          <w:sz w:val="24"/>
          <w:szCs w:val="24"/>
        </w:rPr>
        <w:t xml:space="preserve"> without written permission from the Contracting Officer.  All materials supplied to the </w:t>
      </w:r>
      <w:r w:rsidR="00743CB6">
        <w:rPr>
          <w:sz w:val="24"/>
          <w:szCs w:val="24"/>
        </w:rPr>
        <w:t>Government</w:t>
      </w:r>
      <w:r w:rsidRPr="00253FAC">
        <w:rPr>
          <w:sz w:val="24"/>
          <w:szCs w:val="24"/>
        </w:rPr>
        <w:t xml:space="preserve"> shall be the sole property of the </w:t>
      </w:r>
      <w:r w:rsidR="00743CB6">
        <w:rPr>
          <w:sz w:val="24"/>
          <w:szCs w:val="24"/>
        </w:rPr>
        <w:t>Government</w:t>
      </w:r>
      <w:r w:rsidRPr="00253FAC">
        <w:rPr>
          <w:sz w:val="24"/>
          <w:szCs w:val="24"/>
        </w:rPr>
        <w:t xml:space="preserve"> and may not be used for any other purpose.  </w:t>
      </w:r>
      <w:r w:rsidR="00217723" w:rsidRPr="00253FAC">
        <w:rPr>
          <w:sz w:val="24"/>
          <w:szCs w:val="24"/>
        </w:rPr>
        <w:t xml:space="preserve">This right does not abrogate any other </w:t>
      </w:r>
      <w:r w:rsidR="00743CB6">
        <w:rPr>
          <w:sz w:val="24"/>
          <w:szCs w:val="24"/>
        </w:rPr>
        <w:t>Government</w:t>
      </w:r>
      <w:r w:rsidR="00217723" w:rsidRPr="00253FAC">
        <w:rPr>
          <w:sz w:val="24"/>
          <w:szCs w:val="24"/>
        </w:rPr>
        <w:t xml:space="preserve"> rights.</w:t>
      </w:r>
    </w:p>
    <w:p w14:paraId="18CF0780" w14:textId="77777777" w:rsidR="00217723" w:rsidRPr="00253FAC" w:rsidRDefault="00217723" w:rsidP="00C12823">
      <w:pPr>
        <w:keepNext/>
        <w:rPr>
          <w:sz w:val="24"/>
          <w:szCs w:val="24"/>
        </w:rPr>
      </w:pPr>
    </w:p>
    <w:p w14:paraId="18CF0782" w14:textId="323AD71C" w:rsidR="000615A7" w:rsidRDefault="000615A7" w:rsidP="00B775F5">
      <w:pPr>
        <w:keepNext/>
        <w:rPr>
          <w:sz w:val="24"/>
          <w:szCs w:val="24"/>
        </w:rPr>
      </w:pPr>
      <w:r w:rsidRPr="000615A7">
        <w:rPr>
          <w:sz w:val="24"/>
          <w:szCs w:val="24"/>
        </w:rPr>
        <w:t>1.6.15.</w:t>
      </w:r>
      <w:r w:rsidRPr="000615A7">
        <w:rPr>
          <w:sz w:val="24"/>
          <w:szCs w:val="24"/>
        </w:rPr>
        <w:tab/>
      </w:r>
      <w:r w:rsidRPr="000615A7">
        <w:rPr>
          <w:sz w:val="24"/>
          <w:szCs w:val="24"/>
          <w:u w:val="single"/>
        </w:rPr>
        <w:t>Organizational Conflict of</w:t>
      </w:r>
      <w:r>
        <w:rPr>
          <w:sz w:val="24"/>
          <w:szCs w:val="24"/>
          <w:u w:val="single"/>
        </w:rPr>
        <w:t xml:space="preserve"> </w:t>
      </w:r>
      <w:r w:rsidRPr="000615A7">
        <w:rPr>
          <w:sz w:val="24"/>
          <w:szCs w:val="24"/>
          <w:u w:val="single"/>
        </w:rPr>
        <w:t>interest:</w:t>
      </w:r>
      <w:r w:rsidRPr="000615A7">
        <w:rPr>
          <w:sz w:val="24"/>
          <w:szCs w:val="24"/>
        </w:rPr>
        <w:t xml:space="preserve"> </w:t>
      </w:r>
      <w:r w:rsidR="00B821D4">
        <w:rPr>
          <w:sz w:val="24"/>
          <w:szCs w:val="24"/>
        </w:rPr>
        <w:t>Contractor</w:t>
      </w:r>
      <w:r w:rsidRPr="000615A7">
        <w:rPr>
          <w:sz w:val="24"/>
          <w:szCs w:val="24"/>
        </w:rPr>
        <w:t xml:space="preserve"> and </w:t>
      </w:r>
      <w:proofErr w:type="spellStart"/>
      <w:r w:rsidRPr="000615A7">
        <w:rPr>
          <w:sz w:val="24"/>
          <w:szCs w:val="24"/>
        </w:rPr>
        <w:t>sub</w:t>
      </w:r>
      <w:r w:rsidR="00B821D4">
        <w:rPr>
          <w:sz w:val="24"/>
          <w:szCs w:val="24"/>
        </w:rPr>
        <w:t>Contractor</w:t>
      </w:r>
      <w:proofErr w:type="spellEnd"/>
      <w:r w:rsidRPr="000615A7">
        <w:rPr>
          <w:sz w:val="24"/>
          <w:szCs w:val="24"/>
        </w:rPr>
        <w:t xml:space="preserve">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w:t>
      </w:r>
      <w:r>
        <w:rPr>
          <w:sz w:val="24"/>
          <w:szCs w:val="24"/>
        </w:rPr>
        <w:t xml:space="preserve"> </w:t>
      </w:r>
      <w:r w:rsidRPr="000615A7">
        <w:rPr>
          <w:sz w:val="24"/>
          <w:szCs w:val="24"/>
        </w:rPr>
        <w:t xml:space="preserve">interests (OCI) as defined in </w:t>
      </w:r>
      <w:r w:rsidR="00B775F5">
        <w:rPr>
          <w:sz w:val="24"/>
          <w:szCs w:val="24"/>
        </w:rPr>
        <w:t>Contracting regulations.</w:t>
      </w:r>
      <w:r w:rsidRPr="000615A7">
        <w:rPr>
          <w:sz w:val="24"/>
          <w:szCs w:val="24"/>
        </w:rPr>
        <w:t xml:space="preserve"> The </w:t>
      </w:r>
      <w:r w:rsidR="00B821D4">
        <w:rPr>
          <w:sz w:val="24"/>
          <w:szCs w:val="24"/>
        </w:rPr>
        <w:t>Contractor</w:t>
      </w:r>
      <w:r w:rsidRPr="000615A7">
        <w:rPr>
          <w:sz w:val="24"/>
          <w:szCs w:val="24"/>
        </w:rPr>
        <w:t xml:space="preserve"> shall notify the Contracting Officer immediately whenever it becomes aware that such access or participation may result in any actual or potential OCI and shall promptly submit a plan to the Contracting Officer to avoid or mitigate any such OCI. The </w:t>
      </w:r>
      <w:r w:rsidR="00B821D4">
        <w:rPr>
          <w:sz w:val="24"/>
          <w:szCs w:val="24"/>
        </w:rPr>
        <w:t>Contractor</w:t>
      </w:r>
      <w:r w:rsidRPr="000615A7">
        <w:rPr>
          <w:sz w:val="24"/>
          <w:szCs w:val="24"/>
        </w:rPr>
        <w:t xml:space="preserve">'s mitigation plan will be determined to be acceptable solely at the discretion of the Contracting Officer and in the event the Contracting Officer unilaterally determines that </w:t>
      </w:r>
      <w:r w:rsidRPr="000615A7">
        <w:rPr>
          <w:sz w:val="24"/>
          <w:szCs w:val="24"/>
        </w:rPr>
        <w:lastRenderedPageBreak/>
        <w:t xml:space="preserve">any such OCI cannot be satisfactorily avoided or mitigated, the Contracting Officer may affect other remedies as he or she deems necessary, including prohibiting the </w:t>
      </w:r>
      <w:r w:rsidR="00B821D4">
        <w:rPr>
          <w:sz w:val="24"/>
          <w:szCs w:val="24"/>
        </w:rPr>
        <w:t>Contractor</w:t>
      </w:r>
      <w:r w:rsidRPr="000615A7">
        <w:rPr>
          <w:sz w:val="24"/>
          <w:szCs w:val="24"/>
        </w:rPr>
        <w:t xml:space="preserve"> from participation in subsequent contracted requirements which may be affected by the OCI.</w:t>
      </w:r>
    </w:p>
    <w:p w14:paraId="18CF0783" w14:textId="77777777" w:rsidR="00735FBD" w:rsidRDefault="00735FBD" w:rsidP="000615A7">
      <w:pPr>
        <w:keepNext/>
        <w:rPr>
          <w:sz w:val="24"/>
          <w:szCs w:val="24"/>
        </w:rPr>
      </w:pPr>
    </w:p>
    <w:p w14:paraId="18CF0784" w14:textId="77777777" w:rsidR="000C0B56" w:rsidRDefault="000C0B56" w:rsidP="000615A7">
      <w:pPr>
        <w:keepNext/>
        <w:rPr>
          <w:sz w:val="24"/>
          <w:szCs w:val="24"/>
        </w:rPr>
      </w:pPr>
    </w:p>
    <w:p w14:paraId="18CF0785" w14:textId="77777777" w:rsidR="000C0B56" w:rsidRPr="00253FAC" w:rsidRDefault="000C0B56" w:rsidP="000615A7">
      <w:pPr>
        <w:keepNext/>
        <w:rPr>
          <w:sz w:val="24"/>
          <w:szCs w:val="24"/>
        </w:rPr>
      </w:pPr>
      <w:r w:rsidRPr="000C0B56">
        <w:rPr>
          <w:sz w:val="24"/>
          <w:szCs w:val="24"/>
        </w:rPr>
        <w:t>1.6.16.</w:t>
      </w:r>
      <w:r w:rsidRPr="000C0B56">
        <w:rPr>
          <w:sz w:val="24"/>
          <w:szCs w:val="24"/>
        </w:rPr>
        <w:tab/>
        <w:t>All work shall be perfo</w:t>
      </w:r>
      <w:r>
        <w:rPr>
          <w:sz w:val="24"/>
          <w:szCs w:val="24"/>
        </w:rPr>
        <w:t>rm</w:t>
      </w:r>
      <w:r w:rsidRPr="000C0B56">
        <w:rPr>
          <w:sz w:val="24"/>
          <w:szCs w:val="24"/>
        </w:rPr>
        <w:t xml:space="preserve">ed in strict accordance with the manufacturer's specifications/recommendations, local, State, Federal codes, regulations, and contract requirements as applicable. It is the </w:t>
      </w:r>
      <w:r w:rsidR="00B821D4">
        <w:rPr>
          <w:sz w:val="24"/>
          <w:szCs w:val="24"/>
        </w:rPr>
        <w:t>Contractor</w:t>
      </w:r>
      <w:r w:rsidRPr="000C0B56">
        <w:rPr>
          <w:sz w:val="24"/>
          <w:szCs w:val="24"/>
        </w:rPr>
        <w:t>'s responsibility to secure access to specific codes as required.</w:t>
      </w:r>
    </w:p>
    <w:p w14:paraId="18CF0786" w14:textId="77777777" w:rsidR="005436CC" w:rsidRPr="00253FAC" w:rsidRDefault="005436CC" w:rsidP="00C12823">
      <w:pPr>
        <w:keepNext/>
        <w:rPr>
          <w:iCs/>
          <w:sz w:val="24"/>
          <w:szCs w:val="24"/>
        </w:rPr>
      </w:pPr>
    </w:p>
    <w:p w14:paraId="18CF0787" w14:textId="77777777" w:rsidR="00884C10" w:rsidRPr="00316BBA" w:rsidRDefault="00884C10" w:rsidP="00C12823">
      <w:pPr>
        <w:keepNext/>
        <w:rPr>
          <w:iCs/>
        </w:rPr>
      </w:pPr>
    </w:p>
    <w:p w14:paraId="18CF0788" w14:textId="77777777" w:rsidR="00845C3B" w:rsidRPr="002F034B" w:rsidRDefault="00845C3B" w:rsidP="008C4D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18CF0789" w14:textId="77777777" w:rsidR="006B7E51" w:rsidRDefault="00605A63" w:rsidP="008E3A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br w:type="page"/>
      </w:r>
      <w:r w:rsidR="008E3A6C">
        <w:lastRenderedPageBreak/>
        <w:t xml:space="preserve">PART </w:t>
      </w:r>
      <w:r w:rsidR="00F91F1E">
        <w:t>2</w:t>
      </w:r>
    </w:p>
    <w:p w14:paraId="18CF078A" w14:textId="77777777" w:rsidR="008E3A6C" w:rsidRDefault="008D4245" w:rsidP="008E3A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t>SERVICE</w:t>
      </w:r>
      <w:r w:rsidR="008E3A6C">
        <w:t xml:space="preserve"> SUMMARY</w:t>
      </w:r>
    </w:p>
    <w:p w14:paraId="18CF078B" w14:textId="77777777" w:rsidR="00DB6133" w:rsidRDefault="00DB6133" w:rsidP="008E3A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18CF078C" w14:textId="77777777" w:rsidR="00DB6133" w:rsidRDefault="00DB6133" w:rsidP="008E3A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18CF078D" w14:textId="77777777" w:rsidR="008E3A6C" w:rsidRDefault="008E3A6C" w:rsidP="008E3A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18CF078E" w14:textId="77777777" w:rsidR="008E3A6C" w:rsidRPr="00595B58" w:rsidRDefault="008E3A6C" w:rsidP="008E3A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1547"/>
        <w:gridCol w:w="1150"/>
        <w:gridCol w:w="3786"/>
        <w:gridCol w:w="1368"/>
      </w:tblGrid>
      <w:tr w:rsidR="00775AF9" w:rsidRPr="00595B58" w14:paraId="18CF0797" w14:textId="77777777" w:rsidTr="00775AF9">
        <w:trPr>
          <w:trHeight w:val="692"/>
          <w:tblHeader/>
          <w:jc w:val="center"/>
        </w:trPr>
        <w:tc>
          <w:tcPr>
            <w:tcW w:w="1221" w:type="dxa"/>
            <w:vAlign w:val="center"/>
          </w:tcPr>
          <w:p w14:paraId="18CF078F" w14:textId="77777777" w:rsidR="00775AF9" w:rsidRPr="00595B58" w:rsidRDefault="00775AF9" w:rsidP="00775AF9">
            <w:pPr>
              <w:jc w:val="center"/>
              <w:rPr>
                <w:rFonts w:eastAsia="@Arial Unicode MS"/>
                <w:sz w:val="24"/>
                <w:szCs w:val="24"/>
              </w:rPr>
            </w:pPr>
            <w:r>
              <w:rPr>
                <w:rFonts w:eastAsia="@Arial Unicode MS"/>
                <w:sz w:val="24"/>
                <w:szCs w:val="24"/>
              </w:rPr>
              <w:t>ITEM #</w:t>
            </w:r>
          </w:p>
        </w:tc>
        <w:tc>
          <w:tcPr>
            <w:tcW w:w="2111" w:type="dxa"/>
          </w:tcPr>
          <w:p w14:paraId="18CF0790" w14:textId="77777777" w:rsidR="00775AF9" w:rsidRPr="00595B58" w:rsidRDefault="00775AF9" w:rsidP="008E3A6C">
            <w:pPr>
              <w:rPr>
                <w:rFonts w:eastAsia="@Arial Unicode MS"/>
                <w:sz w:val="24"/>
                <w:szCs w:val="24"/>
              </w:rPr>
            </w:pPr>
          </w:p>
          <w:p w14:paraId="18CF0791" w14:textId="77777777" w:rsidR="00775AF9" w:rsidRPr="00595B58" w:rsidRDefault="00775AF9" w:rsidP="008E3A6C">
            <w:pPr>
              <w:rPr>
                <w:rFonts w:eastAsia="@Arial Unicode MS"/>
                <w:sz w:val="24"/>
                <w:szCs w:val="24"/>
              </w:rPr>
            </w:pPr>
            <w:r w:rsidRPr="00595B58">
              <w:rPr>
                <w:sz w:val="24"/>
                <w:szCs w:val="24"/>
              </w:rPr>
              <w:t>Performance Objective</w:t>
            </w:r>
          </w:p>
        </w:tc>
        <w:tc>
          <w:tcPr>
            <w:tcW w:w="1189" w:type="dxa"/>
          </w:tcPr>
          <w:p w14:paraId="18CF0792" w14:textId="77777777" w:rsidR="00775AF9" w:rsidRPr="00595B58" w:rsidRDefault="00775AF9" w:rsidP="008E3A6C">
            <w:pPr>
              <w:rPr>
                <w:rFonts w:eastAsia="@Arial Unicode MS"/>
                <w:sz w:val="24"/>
                <w:szCs w:val="24"/>
              </w:rPr>
            </w:pPr>
          </w:p>
          <w:p w14:paraId="18CF0793" w14:textId="77777777" w:rsidR="00775AF9" w:rsidRPr="00595B58" w:rsidRDefault="00775AF9" w:rsidP="008E3A6C">
            <w:pPr>
              <w:rPr>
                <w:rFonts w:eastAsia="@Arial Unicode MS"/>
                <w:sz w:val="24"/>
                <w:szCs w:val="24"/>
              </w:rPr>
            </w:pPr>
            <w:r w:rsidRPr="00595B58">
              <w:rPr>
                <w:sz w:val="24"/>
                <w:szCs w:val="24"/>
              </w:rPr>
              <w:t>PWS Paragraph</w:t>
            </w:r>
          </w:p>
        </w:tc>
        <w:tc>
          <w:tcPr>
            <w:tcW w:w="3936" w:type="dxa"/>
          </w:tcPr>
          <w:p w14:paraId="18CF0794" w14:textId="77777777" w:rsidR="00775AF9" w:rsidRPr="00595B58" w:rsidRDefault="00775AF9" w:rsidP="008E3A6C">
            <w:pPr>
              <w:rPr>
                <w:rFonts w:eastAsia="@Arial Unicode MS"/>
                <w:sz w:val="24"/>
                <w:szCs w:val="24"/>
              </w:rPr>
            </w:pPr>
          </w:p>
          <w:p w14:paraId="18CF0795" w14:textId="77777777" w:rsidR="00775AF9" w:rsidRPr="00595B58" w:rsidRDefault="00775AF9" w:rsidP="008E3A6C">
            <w:pPr>
              <w:rPr>
                <w:rFonts w:eastAsia="@Arial Unicode MS"/>
                <w:sz w:val="24"/>
                <w:szCs w:val="24"/>
              </w:rPr>
            </w:pPr>
            <w:r w:rsidRPr="00595B58">
              <w:rPr>
                <w:sz w:val="24"/>
                <w:szCs w:val="24"/>
              </w:rPr>
              <w:t>Performance Threshold</w:t>
            </w:r>
          </w:p>
        </w:tc>
        <w:tc>
          <w:tcPr>
            <w:tcW w:w="1580" w:type="dxa"/>
          </w:tcPr>
          <w:p w14:paraId="18CF0796" w14:textId="77777777" w:rsidR="00775AF9" w:rsidRPr="00595B58" w:rsidRDefault="00775AF9" w:rsidP="008E3A6C">
            <w:pPr>
              <w:rPr>
                <w:rFonts w:eastAsia="@Arial Unicode MS"/>
                <w:sz w:val="24"/>
                <w:szCs w:val="24"/>
              </w:rPr>
            </w:pPr>
            <w:r w:rsidRPr="00735FBD">
              <w:rPr>
                <w:rFonts w:eastAsia="@Arial Unicode MS"/>
                <w:sz w:val="24"/>
                <w:szCs w:val="24"/>
              </w:rPr>
              <w:t>Surveillance Method</w:t>
            </w:r>
          </w:p>
        </w:tc>
      </w:tr>
      <w:tr w:rsidR="00775AF9" w14:paraId="18CF079F" w14:textId="77777777" w:rsidTr="00775AF9">
        <w:trPr>
          <w:jc w:val="center"/>
        </w:trPr>
        <w:tc>
          <w:tcPr>
            <w:tcW w:w="1221" w:type="dxa"/>
            <w:vAlign w:val="center"/>
          </w:tcPr>
          <w:p w14:paraId="18CF0798" w14:textId="77777777" w:rsidR="00775AF9" w:rsidRDefault="00775AF9" w:rsidP="00775AF9">
            <w:pPr>
              <w:jc w:val="center"/>
              <w:rPr>
                <w:bCs/>
              </w:rPr>
            </w:pPr>
            <w:r>
              <w:rPr>
                <w:bCs/>
              </w:rPr>
              <w:t>1</w:t>
            </w:r>
          </w:p>
        </w:tc>
        <w:tc>
          <w:tcPr>
            <w:tcW w:w="2111" w:type="dxa"/>
          </w:tcPr>
          <w:p w14:paraId="18CF0799" w14:textId="77777777" w:rsidR="00775AF9" w:rsidRPr="00865AC8" w:rsidRDefault="00775AF9" w:rsidP="008E3A6C">
            <w:pPr>
              <w:rPr>
                <w:rFonts w:eastAsia="@Arial Unicode MS"/>
                <w:bCs/>
              </w:rPr>
            </w:pPr>
            <w:r>
              <w:rPr>
                <w:bCs/>
              </w:rPr>
              <w:t>1</w:t>
            </w:r>
            <w:r w:rsidRPr="00865AC8">
              <w:rPr>
                <w:bCs/>
              </w:rPr>
              <w:t>.</w:t>
            </w:r>
            <w:r w:rsidRPr="00865AC8">
              <w:t xml:space="preserve"> </w:t>
            </w:r>
            <w:r w:rsidRPr="00C30868">
              <w:rPr>
                <w:sz w:val="24"/>
                <w:szCs w:val="24"/>
              </w:rPr>
              <w:t>Performance Assurance shall consist of all the major maintenance checks that are recommended by the machine manufacturer for each machine</w:t>
            </w:r>
            <w:r>
              <w:rPr>
                <w:sz w:val="24"/>
                <w:szCs w:val="24"/>
              </w:rPr>
              <w:t xml:space="preserve"> in 502 TDS</w:t>
            </w:r>
          </w:p>
        </w:tc>
        <w:tc>
          <w:tcPr>
            <w:tcW w:w="1189" w:type="dxa"/>
            <w:hideMark/>
          </w:tcPr>
          <w:p w14:paraId="18CF079A" w14:textId="77777777" w:rsidR="00775AF9" w:rsidRPr="00735FBD" w:rsidRDefault="00775AF9" w:rsidP="00FA568B">
            <w:pPr>
              <w:jc w:val="center"/>
              <w:rPr>
                <w:rFonts w:eastAsia="@Arial Unicode MS"/>
                <w:bCs/>
              </w:rPr>
            </w:pPr>
            <w:r w:rsidRPr="00735FBD">
              <w:rPr>
                <w:sz w:val="24"/>
              </w:rPr>
              <w:t>1.4</w:t>
            </w:r>
          </w:p>
        </w:tc>
        <w:tc>
          <w:tcPr>
            <w:tcW w:w="3936" w:type="dxa"/>
            <w:hideMark/>
          </w:tcPr>
          <w:p w14:paraId="18CF079B" w14:textId="77777777" w:rsidR="00775AF9" w:rsidRPr="00595B58" w:rsidRDefault="00B821D4" w:rsidP="008E3A6C">
            <w:pPr>
              <w:rPr>
                <w:bCs/>
                <w:sz w:val="24"/>
                <w:szCs w:val="24"/>
              </w:rPr>
            </w:pPr>
            <w:r>
              <w:rPr>
                <w:bCs/>
                <w:sz w:val="24"/>
                <w:szCs w:val="24"/>
              </w:rPr>
              <w:t>Contractor</w:t>
            </w:r>
            <w:r w:rsidR="00775AF9" w:rsidRPr="00595B58">
              <w:rPr>
                <w:bCs/>
                <w:sz w:val="24"/>
                <w:szCs w:val="24"/>
              </w:rPr>
              <w:t xml:space="preserve"> shall not have any more than three deficiencies per machine.</w:t>
            </w:r>
          </w:p>
          <w:p w14:paraId="18CF079C" w14:textId="77777777" w:rsidR="00775AF9" w:rsidRDefault="00775AF9" w:rsidP="008E3A6C">
            <w:pPr>
              <w:rPr>
                <w:bCs/>
              </w:rPr>
            </w:pPr>
          </w:p>
          <w:p w14:paraId="18CF079D" w14:textId="77777777" w:rsidR="00775AF9" w:rsidRPr="004A4B5C" w:rsidRDefault="00775AF9" w:rsidP="008E3A6C">
            <w:pPr>
              <w:rPr>
                <w:rFonts w:eastAsia="@Arial Unicode MS"/>
                <w:bCs/>
              </w:rPr>
            </w:pPr>
          </w:p>
        </w:tc>
        <w:tc>
          <w:tcPr>
            <w:tcW w:w="1580" w:type="dxa"/>
          </w:tcPr>
          <w:p w14:paraId="18CF079E" w14:textId="77777777" w:rsidR="00775AF9" w:rsidRPr="00595B58" w:rsidRDefault="00775AF9" w:rsidP="008E3A6C">
            <w:pPr>
              <w:rPr>
                <w:bCs/>
                <w:sz w:val="24"/>
                <w:szCs w:val="24"/>
              </w:rPr>
            </w:pPr>
            <w:r>
              <w:rPr>
                <w:bCs/>
                <w:sz w:val="24"/>
                <w:szCs w:val="24"/>
              </w:rPr>
              <w:t>1</w:t>
            </w:r>
            <w:r w:rsidRPr="00735FBD">
              <w:rPr>
                <w:bCs/>
                <w:sz w:val="24"/>
                <w:szCs w:val="24"/>
              </w:rPr>
              <w:t>00% Inspection</w:t>
            </w:r>
          </w:p>
        </w:tc>
      </w:tr>
      <w:tr w:rsidR="00775AF9" w14:paraId="18CF07A5" w14:textId="77777777" w:rsidTr="00775AF9">
        <w:trPr>
          <w:jc w:val="center"/>
        </w:trPr>
        <w:tc>
          <w:tcPr>
            <w:tcW w:w="1221" w:type="dxa"/>
            <w:vAlign w:val="center"/>
          </w:tcPr>
          <w:p w14:paraId="18CF07A0" w14:textId="77777777" w:rsidR="00775AF9" w:rsidRPr="00735FBD" w:rsidRDefault="00775AF9" w:rsidP="00775AF9">
            <w:pPr>
              <w:jc w:val="center"/>
              <w:rPr>
                <w:w w:val="105"/>
              </w:rPr>
            </w:pPr>
            <w:r>
              <w:rPr>
                <w:w w:val="105"/>
              </w:rPr>
              <w:t>2</w:t>
            </w:r>
          </w:p>
        </w:tc>
        <w:tc>
          <w:tcPr>
            <w:tcW w:w="2111" w:type="dxa"/>
          </w:tcPr>
          <w:p w14:paraId="18CF07A1" w14:textId="4EFC6A38" w:rsidR="00775AF9" w:rsidRDefault="00775AF9" w:rsidP="008E3A6C">
            <w:pPr>
              <w:rPr>
                <w:bCs/>
              </w:rPr>
            </w:pPr>
            <w:r w:rsidRPr="00735FBD">
              <w:rPr>
                <w:w w:val="105"/>
              </w:rPr>
              <w:t>2</w:t>
            </w:r>
            <w:r>
              <w:rPr>
                <w:w w:val="105"/>
                <w:sz w:val="23"/>
              </w:rPr>
              <w:t xml:space="preserve">. The </w:t>
            </w:r>
            <w:r w:rsidR="00B775F5">
              <w:rPr>
                <w:w w:val="105"/>
                <w:sz w:val="23"/>
              </w:rPr>
              <w:t>customer rep</w:t>
            </w:r>
            <w:r>
              <w:rPr>
                <w:w w:val="105"/>
                <w:sz w:val="23"/>
              </w:rPr>
              <w:t xml:space="preserve"> will receive a hard copy of the service report as well as a copy of the ball bar test, no later than I business days after each machine is serviced.</w:t>
            </w:r>
          </w:p>
        </w:tc>
        <w:tc>
          <w:tcPr>
            <w:tcW w:w="1189" w:type="dxa"/>
          </w:tcPr>
          <w:p w14:paraId="18CF07A2" w14:textId="77777777" w:rsidR="00775AF9" w:rsidRPr="00735FBD" w:rsidRDefault="00775AF9" w:rsidP="00FA568B">
            <w:pPr>
              <w:jc w:val="center"/>
              <w:rPr>
                <w:sz w:val="24"/>
              </w:rPr>
            </w:pPr>
            <w:r>
              <w:rPr>
                <w:sz w:val="24"/>
              </w:rPr>
              <w:t>1.4.1</w:t>
            </w:r>
          </w:p>
        </w:tc>
        <w:tc>
          <w:tcPr>
            <w:tcW w:w="3936" w:type="dxa"/>
          </w:tcPr>
          <w:p w14:paraId="18CF07A3" w14:textId="77777777" w:rsidR="00775AF9" w:rsidRPr="00595B58" w:rsidRDefault="00B821D4" w:rsidP="008E3A6C">
            <w:pPr>
              <w:rPr>
                <w:bCs/>
                <w:sz w:val="24"/>
                <w:szCs w:val="24"/>
              </w:rPr>
            </w:pPr>
            <w:r>
              <w:rPr>
                <w:w w:val="105"/>
                <w:sz w:val="23"/>
              </w:rPr>
              <w:t>Contractor</w:t>
            </w:r>
            <w:r w:rsidR="00775AF9">
              <w:rPr>
                <w:w w:val="105"/>
                <w:sz w:val="23"/>
              </w:rPr>
              <w:t xml:space="preserve"> shall not submit service report late more than twice per year.</w:t>
            </w:r>
          </w:p>
        </w:tc>
        <w:tc>
          <w:tcPr>
            <w:tcW w:w="1580" w:type="dxa"/>
          </w:tcPr>
          <w:p w14:paraId="18CF07A4" w14:textId="77777777" w:rsidR="00775AF9" w:rsidRDefault="00775AF9" w:rsidP="008E3A6C">
            <w:pPr>
              <w:rPr>
                <w:bCs/>
                <w:sz w:val="24"/>
                <w:szCs w:val="24"/>
              </w:rPr>
            </w:pPr>
            <w:r w:rsidRPr="00735FBD">
              <w:rPr>
                <w:bCs/>
                <w:sz w:val="24"/>
                <w:szCs w:val="24"/>
              </w:rPr>
              <w:t>100% Inspection</w:t>
            </w:r>
          </w:p>
        </w:tc>
      </w:tr>
      <w:tr w:rsidR="00775AF9" w14:paraId="18CF07AB" w14:textId="77777777" w:rsidTr="00775AF9">
        <w:trPr>
          <w:jc w:val="center"/>
        </w:trPr>
        <w:tc>
          <w:tcPr>
            <w:tcW w:w="1221" w:type="dxa"/>
            <w:vAlign w:val="center"/>
          </w:tcPr>
          <w:p w14:paraId="18CF07A6" w14:textId="77777777" w:rsidR="00775AF9" w:rsidRDefault="00775AF9" w:rsidP="00775AF9">
            <w:pPr>
              <w:pStyle w:val="Caption"/>
              <w:jc w:val="center"/>
              <w:rPr>
                <w:rFonts w:ascii="Times New Roman" w:hAnsi="Times New Roman"/>
                <w:sz w:val="20"/>
                <w:szCs w:val="20"/>
              </w:rPr>
            </w:pPr>
            <w:r>
              <w:rPr>
                <w:rFonts w:ascii="Times New Roman" w:hAnsi="Times New Roman"/>
                <w:sz w:val="20"/>
                <w:szCs w:val="20"/>
              </w:rPr>
              <w:t>3</w:t>
            </w:r>
          </w:p>
        </w:tc>
        <w:tc>
          <w:tcPr>
            <w:tcW w:w="2111" w:type="dxa"/>
          </w:tcPr>
          <w:p w14:paraId="18CF07A7" w14:textId="77777777" w:rsidR="00775AF9" w:rsidRPr="00562F88" w:rsidRDefault="00775AF9" w:rsidP="00DB6133">
            <w:pPr>
              <w:pStyle w:val="Caption"/>
              <w:rPr>
                <w:rFonts w:ascii="Times New Roman" w:hAnsi="Times New Roman"/>
                <w:sz w:val="20"/>
                <w:szCs w:val="20"/>
              </w:rPr>
            </w:pPr>
            <w:r>
              <w:rPr>
                <w:rFonts w:ascii="Times New Roman" w:hAnsi="Times New Roman"/>
                <w:sz w:val="20"/>
                <w:szCs w:val="20"/>
              </w:rPr>
              <w:t xml:space="preserve">3. </w:t>
            </w:r>
            <w:r w:rsidRPr="00253FAC">
              <w:rPr>
                <w:rFonts w:ascii="Times New Roman" w:hAnsi="Times New Roman"/>
              </w:rPr>
              <w:t xml:space="preserve">The reactive services for each year shall include service, parts, spare parts, and/or equipment </w:t>
            </w:r>
            <w:r w:rsidRPr="00253FAC">
              <w:rPr>
                <w:rFonts w:ascii="Times New Roman" w:hAnsi="Times New Roman"/>
              </w:rPr>
              <w:lastRenderedPageBreak/>
              <w:t xml:space="preserve">upgrades required to ensure proper function or modernization of each of the </w:t>
            </w:r>
            <w:r>
              <w:rPr>
                <w:rFonts w:ascii="Times New Roman" w:hAnsi="Times New Roman"/>
              </w:rPr>
              <w:t>eight</w:t>
            </w:r>
            <w:r w:rsidRPr="00253FAC">
              <w:rPr>
                <w:rFonts w:ascii="Times New Roman" w:hAnsi="Times New Roman"/>
              </w:rPr>
              <w:t xml:space="preserve"> (</w:t>
            </w:r>
            <w:r>
              <w:rPr>
                <w:rFonts w:ascii="Times New Roman" w:hAnsi="Times New Roman"/>
              </w:rPr>
              <w:t>8</w:t>
            </w:r>
            <w:r w:rsidRPr="00253FAC">
              <w:rPr>
                <w:rFonts w:ascii="Times New Roman" w:hAnsi="Times New Roman"/>
              </w:rPr>
              <w:t>) machines</w:t>
            </w:r>
            <w:r>
              <w:rPr>
                <w:rFonts w:ascii="Times New Roman" w:hAnsi="Times New Roman"/>
              </w:rPr>
              <w:t xml:space="preserve"> </w:t>
            </w:r>
            <w:r w:rsidRPr="00DB6133">
              <w:rPr>
                <w:rFonts w:ascii="Times New Roman" w:hAnsi="Times New Roman"/>
              </w:rPr>
              <w:t xml:space="preserve">including </w:t>
            </w:r>
            <w:r>
              <w:rPr>
                <w:rFonts w:ascii="Times New Roman" w:hAnsi="Times New Roman"/>
              </w:rPr>
              <w:t>two (</w:t>
            </w:r>
            <w:r w:rsidRPr="00DB6133">
              <w:rPr>
                <w:rFonts w:ascii="Times New Roman" w:hAnsi="Times New Roman"/>
              </w:rPr>
              <w:t>2</w:t>
            </w:r>
            <w:r>
              <w:rPr>
                <w:rFonts w:ascii="Times New Roman" w:hAnsi="Times New Roman"/>
              </w:rPr>
              <w:t>)</w:t>
            </w:r>
            <w:r w:rsidRPr="00DB6133">
              <w:rPr>
                <w:rFonts w:ascii="Times New Roman" w:hAnsi="Times New Roman"/>
              </w:rPr>
              <w:t xml:space="preserve"> trunnion rotary table attachments</w:t>
            </w:r>
          </w:p>
        </w:tc>
        <w:tc>
          <w:tcPr>
            <w:tcW w:w="1189" w:type="dxa"/>
          </w:tcPr>
          <w:p w14:paraId="18CF07A8" w14:textId="77777777" w:rsidR="00775AF9" w:rsidRPr="00595B58" w:rsidRDefault="00775AF9" w:rsidP="00735FBD">
            <w:pPr>
              <w:pStyle w:val="Caption"/>
              <w:jc w:val="center"/>
              <w:rPr>
                <w:rFonts w:ascii="Times New Roman" w:hAnsi="Times New Roman"/>
              </w:rPr>
            </w:pPr>
            <w:r w:rsidRPr="00595B58">
              <w:rPr>
                <w:rFonts w:ascii="Times New Roman" w:hAnsi="Times New Roman"/>
              </w:rPr>
              <w:lastRenderedPageBreak/>
              <w:t>1.4.</w:t>
            </w:r>
            <w:r>
              <w:rPr>
                <w:rFonts w:ascii="Times New Roman" w:hAnsi="Times New Roman"/>
              </w:rPr>
              <w:t>2</w:t>
            </w:r>
          </w:p>
        </w:tc>
        <w:tc>
          <w:tcPr>
            <w:tcW w:w="3936" w:type="dxa"/>
          </w:tcPr>
          <w:p w14:paraId="18CF07A9" w14:textId="77777777" w:rsidR="00775AF9" w:rsidRPr="00562F88" w:rsidRDefault="00775AF9" w:rsidP="00595B58">
            <w:r w:rsidRPr="00253FAC">
              <w:rPr>
                <w:sz w:val="24"/>
                <w:szCs w:val="24"/>
              </w:rPr>
              <w:t xml:space="preserve">The </w:t>
            </w:r>
            <w:r w:rsidR="00B821D4">
              <w:rPr>
                <w:sz w:val="24"/>
                <w:szCs w:val="24"/>
              </w:rPr>
              <w:t>Contractor</w:t>
            </w:r>
            <w:r w:rsidRPr="00253FAC">
              <w:rPr>
                <w:sz w:val="24"/>
                <w:szCs w:val="24"/>
              </w:rPr>
              <w:t xml:space="preserve"> shall respond to reactive service by providing technical troubleshooting/diagnos</w:t>
            </w:r>
            <w:r>
              <w:rPr>
                <w:sz w:val="24"/>
                <w:szCs w:val="24"/>
              </w:rPr>
              <w:t>tics/evaluation over the phone 95% within three days</w:t>
            </w:r>
          </w:p>
        </w:tc>
        <w:tc>
          <w:tcPr>
            <w:tcW w:w="1580" w:type="dxa"/>
          </w:tcPr>
          <w:p w14:paraId="18CF07AA" w14:textId="77777777" w:rsidR="00775AF9" w:rsidRPr="00253FAC" w:rsidRDefault="00775AF9" w:rsidP="00595B58">
            <w:pPr>
              <w:rPr>
                <w:sz w:val="24"/>
                <w:szCs w:val="24"/>
              </w:rPr>
            </w:pPr>
            <w:r w:rsidRPr="00735FBD">
              <w:rPr>
                <w:bCs/>
                <w:sz w:val="24"/>
                <w:szCs w:val="24"/>
              </w:rPr>
              <w:t>100% Inspection</w:t>
            </w:r>
          </w:p>
        </w:tc>
      </w:tr>
      <w:tr w:rsidR="00775AF9" w14:paraId="18CF07B1" w14:textId="77777777" w:rsidTr="00775AF9">
        <w:trPr>
          <w:jc w:val="center"/>
        </w:trPr>
        <w:tc>
          <w:tcPr>
            <w:tcW w:w="1221" w:type="dxa"/>
            <w:vAlign w:val="center"/>
          </w:tcPr>
          <w:p w14:paraId="18CF07AC" w14:textId="77777777" w:rsidR="00775AF9" w:rsidRDefault="00775AF9" w:rsidP="00775AF9">
            <w:pPr>
              <w:pStyle w:val="Caption"/>
              <w:jc w:val="center"/>
              <w:rPr>
                <w:rFonts w:ascii="Times New Roman" w:hAnsi="Times New Roman"/>
                <w:sz w:val="20"/>
                <w:szCs w:val="20"/>
              </w:rPr>
            </w:pPr>
            <w:r>
              <w:rPr>
                <w:rFonts w:ascii="Times New Roman" w:hAnsi="Times New Roman"/>
                <w:sz w:val="20"/>
                <w:szCs w:val="20"/>
              </w:rPr>
              <w:t>4</w:t>
            </w:r>
          </w:p>
        </w:tc>
        <w:tc>
          <w:tcPr>
            <w:tcW w:w="2111" w:type="dxa"/>
          </w:tcPr>
          <w:p w14:paraId="18CF07AD" w14:textId="77777777" w:rsidR="00775AF9" w:rsidRDefault="00775AF9" w:rsidP="00DB6133">
            <w:pPr>
              <w:pStyle w:val="Caption"/>
              <w:rPr>
                <w:rFonts w:ascii="Times New Roman" w:hAnsi="Times New Roman"/>
                <w:sz w:val="20"/>
                <w:szCs w:val="20"/>
              </w:rPr>
            </w:pPr>
            <w:r>
              <w:rPr>
                <w:rFonts w:ascii="Times New Roman" w:hAnsi="Times New Roman"/>
                <w:sz w:val="20"/>
                <w:szCs w:val="20"/>
              </w:rPr>
              <w:t>4.</w:t>
            </w:r>
            <w:r w:rsidRPr="00253FAC">
              <w:rPr>
                <w:rFonts w:ascii="Times New Roman" w:hAnsi="Times New Roman"/>
              </w:rPr>
              <w:t xml:space="preserve"> The reactive services for each year shall include service, parts, spare parts, and/or equipment upgrades required to ensure proper function or modernization of each of the </w:t>
            </w:r>
            <w:r>
              <w:rPr>
                <w:rFonts w:ascii="Times New Roman" w:hAnsi="Times New Roman"/>
              </w:rPr>
              <w:t>eight</w:t>
            </w:r>
            <w:r w:rsidRPr="00253FAC">
              <w:rPr>
                <w:rFonts w:ascii="Times New Roman" w:hAnsi="Times New Roman"/>
              </w:rPr>
              <w:t xml:space="preserve"> (</w:t>
            </w:r>
            <w:r>
              <w:rPr>
                <w:rFonts w:ascii="Times New Roman" w:hAnsi="Times New Roman"/>
              </w:rPr>
              <w:t>8</w:t>
            </w:r>
            <w:r w:rsidRPr="00253FAC">
              <w:rPr>
                <w:rFonts w:ascii="Times New Roman" w:hAnsi="Times New Roman"/>
              </w:rPr>
              <w:t>) machines</w:t>
            </w:r>
            <w:r>
              <w:rPr>
                <w:rFonts w:ascii="Times New Roman" w:hAnsi="Times New Roman"/>
              </w:rPr>
              <w:t xml:space="preserve"> </w:t>
            </w:r>
            <w:r w:rsidRPr="00DB6133">
              <w:rPr>
                <w:rFonts w:ascii="Times New Roman" w:hAnsi="Times New Roman"/>
              </w:rPr>
              <w:t xml:space="preserve">including </w:t>
            </w:r>
            <w:r>
              <w:rPr>
                <w:rFonts w:ascii="Times New Roman" w:hAnsi="Times New Roman"/>
              </w:rPr>
              <w:t>two (</w:t>
            </w:r>
            <w:r w:rsidRPr="00DB6133">
              <w:rPr>
                <w:rFonts w:ascii="Times New Roman" w:hAnsi="Times New Roman"/>
              </w:rPr>
              <w:t>2</w:t>
            </w:r>
            <w:r>
              <w:rPr>
                <w:rFonts w:ascii="Times New Roman" w:hAnsi="Times New Roman"/>
              </w:rPr>
              <w:t>)</w:t>
            </w:r>
            <w:r w:rsidRPr="00DB6133">
              <w:rPr>
                <w:rFonts w:ascii="Times New Roman" w:hAnsi="Times New Roman"/>
              </w:rPr>
              <w:t xml:space="preserve"> trunnion rotary table attachments</w:t>
            </w:r>
          </w:p>
        </w:tc>
        <w:tc>
          <w:tcPr>
            <w:tcW w:w="1189" w:type="dxa"/>
          </w:tcPr>
          <w:p w14:paraId="18CF07AE" w14:textId="77777777" w:rsidR="00775AF9" w:rsidRPr="00595B58" w:rsidRDefault="00775AF9" w:rsidP="008E3A6C">
            <w:pPr>
              <w:pStyle w:val="Caption"/>
              <w:jc w:val="center"/>
              <w:rPr>
                <w:rFonts w:ascii="Times New Roman" w:hAnsi="Times New Roman"/>
              </w:rPr>
            </w:pPr>
            <w:r w:rsidRPr="00595B58">
              <w:rPr>
                <w:rFonts w:ascii="Times New Roman" w:hAnsi="Times New Roman"/>
              </w:rPr>
              <w:t>1.4.2</w:t>
            </w:r>
          </w:p>
        </w:tc>
        <w:tc>
          <w:tcPr>
            <w:tcW w:w="3936" w:type="dxa"/>
          </w:tcPr>
          <w:p w14:paraId="18CF07AF" w14:textId="77777777" w:rsidR="00775AF9" w:rsidRPr="00253FAC" w:rsidRDefault="00775AF9" w:rsidP="00595B58">
            <w:pPr>
              <w:rPr>
                <w:sz w:val="24"/>
                <w:szCs w:val="24"/>
              </w:rPr>
            </w:pPr>
            <w:r w:rsidRPr="00A63C59">
              <w:rPr>
                <w:sz w:val="24"/>
                <w:szCs w:val="24"/>
              </w:rPr>
              <w:t>95% of the time, a service call shall be scheduled within one week for repairs that require a technician to travel to JBSA Randolph for diagnosis/repair action</w:t>
            </w:r>
          </w:p>
        </w:tc>
        <w:tc>
          <w:tcPr>
            <w:tcW w:w="1580" w:type="dxa"/>
          </w:tcPr>
          <w:p w14:paraId="18CF07B0" w14:textId="77777777" w:rsidR="00775AF9" w:rsidRDefault="00775AF9" w:rsidP="00595B58">
            <w:pPr>
              <w:rPr>
                <w:sz w:val="24"/>
                <w:szCs w:val="24"/>
              </w:rPr>
            </w:pPr>
            <w:r w:rsidRPr="00735FBD">
              <w:rPr>
                <w:bCs/>
                <w:sz w:val="24"/>
                <w:szCs w:val="24"/>
              </w:rPr>
              <w:t>100% Inspection</w:t>
            </w:r>
          </w:p>
        </w:tc>
      </w:tr>
    </w:tbl>
    <w:p w14:paraId="18CF07B2" w14:textId="77777777" w:rsidR="006B7E51" w:rsidRDefault="006B7E51" w:rsidP="00884C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18CF07B3" w14:textId="77777777" w:rsidR="006B7E51" w:rsidRDefault="006B7E51" w:rsidP="00884C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18CF07B4" w14:textId="77777777" w:rsidR="0047271B" w:rsidRDefault="0047271B" w:rsidP="008E3A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18CF07B5" w14:textId="77777777" w:rsidR="00866221" w:rsidRPr="00866221" w:rsidRDefault="00866221" w:rsidP="00866221"/>
    <w:p w14:paraId="18CF07B6" w14:textId="77777777" w:rsidR="00417143" w:rsidRPr="00866221" w:rsidRDefault="00417143" w:rsidP="008D4181"/>
    <w:sectPr w:rsidR="00417143" w:rsidRPr="00866221">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93CAF" w14:textId="77777777" w:rsidR="00932796" w:rsidRDefault="00932796" w:rsidP="00932796">
      <w:r>
        <w:separator/>
      </w:r>
    </w:p>
  </w:endnote>
  <w:endnote w:type="continuationSeparator" w:id="0">
    <w:p w14:paraId="3AC50C52" w14:textId="77777777" w:rsidR="00932796" w:rsidRDefault="00932796" w:rsidP="00932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9BBFE" w14:textId="77777777" w:rsidR="00932796" w:rsidRDefault="009327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9361" w14:textId="77777777" w:rsidR="00932796" w:rsidRDefault="009327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47B73" w14:textId="77777777" w:rsidR="00932796" w:rsidRDefault="009327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A00CA" w14:textId="77777777" w:rsidR="00932796" w:rsidRDefault="00932796" w:rsidP="00932796">
      <w:r>
        <w:separator/>
      </w:r>
    </w:p>
  </w:footnote>
  <w:footnote w:type="continuationSeparator" w:id="0">
    <w:p w14:paraId="3C0919ED" w14:textId="77777777" w:rsidR="00932796" w:rsidRDefault="00932796" w:rsidP="00932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E5674" w14:textId="77777777" w:rsidR="00932796" w:rsidRDefault="009327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B5FB8" w14:textId="7F658FC7" w:rsidR="00932796" w:rsidRDefault="00932796">
    <w:pPr>
      <w:pStyle w:val="Header"/>
    </w:pPr>
    <w:r>
      <w:rPr>
        <w:noProof/>
      </w:rPr>
      <w:pict w14:anchorId="18E0B3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3073"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74189" w14:textId="77777777" w:rsidR="00932796" w:rsidRDefault="009327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34592"/>
    <w:multiLevelType w:val="hybridMultilevel"/>
    <w:tmpl w:val="4AAE7A0E"/>
    <w:lvl w:ilvl="0" w:tplc="ECF0775C">
      <w:start w:val="1"/>
      <w:numFmt w:val="bullet"/>
      <w:lvlText w:val="•"/>
      <w:lvlJc w:val="left"/>
      <w:pPr>
        <w:ind w:left="1809" w:hanging="362"/>
      </w:pPr>
      <w:rPr>
        <w:rFonts w:ascii="Calibri" w:eastAsia="Calibri" w:hAnsi="Calibri" w:hint="default"/>
        <w:w w:val="99"/>
        <w:sz w:val="24"/>
        <w:szCs w:val="24"/>
      </w:rPr>
    </w:lvl>
    <w:lvl w:ilvl="1" w:tplc="8A681B3E">
      <w:start w:val="1"/>
      <w:numFmt w:val="bullet"/>
      <w:lvlText w:val="•"/>
      <w:lvlJc w:val="left"/>
      <w:pPr>
        <w:ind w:left="2732" w:hanging="362"/>
      </w:pPr>
      <w:rPr>
        <w:rFonts w:hint="default"/>
      </w:rPr>
    </w:lvl>
    <w:lvl w:ilvl="2" w:tplc="8C4008E0">
      <w:start w:val="1"/>
      <w:numFmt w:val="bullet"/>
      <w:lvlText w:val="•"/>
      <w:lvlJc w:val="left"/>
      <w:pPr>
        <w:ind w:left="3655" w:hanging="362"/>
      </w:pPr>
      <w:rPr>
        <w:rFonts w:hint="default"/>
      </w:rPr>
    </w:lvl>
    <w:lvl w:ilvl="3" w:tplc="FB72C9D8">
      <w:start w:val="1"/>
      <w:numFmt w:val="bullet"/>
      <w:lvlText w:val="•"/>
      <w:lvlJc w:val="left"/>
      <w:pPr>
        <w:ind w:left="4578" w:hanging="362"/>
      </w:pPr>
      <w:rPr>
        <w:rFonts w:hint="default"/>
      </w:rPr>
    </w:lvl>
    <w:lvl w:ilvl="4" w:tplc="F9722622">
      <w:start w:val="1"/>
      <w:numFmt w:val="bullet"/>
      <w:lvlText w:val="•"/>
      <w:lvlJc w:val="left"/>
      <w:pPr>
        <w:ind w:left="5501" w:hanging="362"/>
      </w:pPr>
      <w:rPr>
        <w:rFonts w:hint="default"/>
      </w:rPr>
    </w:lvl>
    <w:lvl w:ilvl="5" w:tplc="4F4458FE">
      <w:start w:val="1"/>
      <w:numFmt w:val="bullet"/>
      <w:lvlText w:val="•"/>
      <w:lvlJc w:val="left"/>
      <w:pPr>
        <w:ind w:left="6424" w:hanging="362"/>
      </w:pPr>
      <w:rPr>
        <w:rFonts w:hint="default"/>
      </w:rPr>
    </w:lvl>
    <w:lvl w:ilvl="6" w:tplc="7D1C428A">
      <w:start w:val="1"/>
      <w:numFmt w:val="bullet"/>
      <w:lvlText w:val="•"/>
      <w:lvlJc w:val="left"/>
      <w:pPr>
        <w:ind w:left="7347" w:hanging="362"/>
      </w:pPr>
      <w:rPr>
        <w:rFonts w:hint="default"/>
      </w:rPr>
    </w:lvl>
    <w:lvl w:ilvl="7" w:tplc="0A26D824">
      <w:start w:val="1"/>
      <w:numFmt w:val="bullet"/>
      <w:lvlText w:val="•"/>
      <w:lvlJc w:val="left"/>
      <w:pPr>
        <w:ind w:left="8270" w:hanging="362"/>
      </w:pPr>
      <w:rPr>
        <w:rFonts w:hint="default"/>
      </w:rPr>
    </w:lvl>
    <w:lvl w:ilvl="8" w:tplc="6270FF68">
      <w:start w:val="1"/>
      <w:numFmt w:val="bullet"/>
      <w:lvlText w:val="•"/>
      <w:lvlJc w:val="left"/>
      <w:pPr>
        <w:ind w:left="9193" w:hanging="362"/>
      </w:pPr>
      <w:rPr>
        <w:rFonts w:hint="default"/>
      </w:rPr>
    </w:lvl>
  </w:abstractNum>
  <w:abstractNum w:abstractNumId="1" w15:restartNumberingAfterBreak="0">
    <w:nsid w:val="212821B1"/>
    <w:multiLevelType w:val="hybridMultilevel"/>
    <w:tmpl w:val="69242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3D0978"/>
    <w:multiLevelType w:val="multilevel"/>
    <w:tmpl w:val="FDBA5F40"/>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456E5D73"/>
    <w:multiLevelType w:val="hybridMultilevel"/>
    <w:tmpl w:val="9330111E"/>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5"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47CF0EE5"/>
    <w:multiLevelType w:val="hybridMultilevel"/>
    <w:tmpl w:val="596859C8"/>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7" w15:restartNumberingAfterBreak="0">
    <w:nsid w:val="4CC723E1"/>
    <w:multiLevelType w:val="hybridMultilevel"/>
    <w:tmpl w:val="BA386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8D1884"/>
    <w:multiLevelType w:val="hybridMultilevel"/>
    <w:tmpl w:val="F6327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AC5BBA"/>
    <w:multiLevelType w:val="hybridMultilevel"/>
    <w:tmpl w:val="176E19FE"/>
    <w:lvl w:ilvl="0" w:tplc="04090001">
      <w:start w:val="1"/>
      <w:numFmt w:val="bullet"/>
      <w:lvlText w:val=""/>
      <w:lvlJc w:val="left"/>
      <w:pPr>
        <w:ind w:left="759" w:hanging="360"/>
      </w:pPr>
      <w:rPr>
        <w:rFonts w:ascii="Symbol" w:hAnsi="Symbol" w:hint="default"/>
      </w:rPr>
    </w:lvl>
    <w:lvl w:ilvl="1" w:tplc="04090003" w:tentative="1">
      <w:start w:val="1"/>
      <w:numFmt w:val="bullet"/>
      <w:lvlText w:val="o"/>
      <w:lvlJc w:val="left"/>
      <w:pPr>
        <w:ind w:left="1479" w:hanging="360"/>
      </w:pPr>
      <w:rPr>
        <w:rFonts w:ascii="Courier New" w:hAnsi="Courier New" w:cs="Courier New" w:hint="default"/>
      </w:rPr>
    </w:lvl>
    <w:lvl w:ilvl="2" w:tplc="04090005" w:tentative="1">
      <w:start w:val="1"/>
      <w:numFmt w:val="bullet"/>
      <w:lvlText w:val=""/>
      <w:lvlJc w:val="left"/>
      <w:pPr>
        <w:ind w:left="2199" w:hanging="360"/>
      </w:pPr>
      <w:rPr>
        <w:rFonts w:ascii="Wingdings" w:hAnsi="Wingdings" w:hint="default"/>
      </w:rPr>
    </w:lvl>
    <w:lvl w:ilvl="3" w:tplc="04090001" w:tentative="1">
      <w:start w:val="1"/>
      <w:numFmt w:val="bullet"/>
      <w:lvlText w:val=""/>
      <w:lvlJc w:val="left"/>
      <w:pPr>
        <w:ind w:left="2919" w:hanging="360"/>
      </w:pPr>
      <w:rPr>
        <w:rFonts w:ascii="Symbol" w:hAnsi="Symbol" w:hint="default"/>
      </w:rPr>
    </w:lvl>
    <w:lvl w:ilvl="4" w:tplc="04090003" w:tentative="1">
      <w:start w:val="1"/>
      <w:numFmt w:val="bullet"/>
      <w:lvlText w:val="o"/>
      <w:lvlJc w:val="left"/>
      <w:pPr>
        <w:ind w:left="3639" w:hanging="360"/>
      </w:pPr>
      <w:rPr>
        <w:rFonts w:ascii="Courier New" w:hAnsi="Courier New" w:cs="Courier New" w:hint="default"/>
      </w:rPr>
    </w:lvl>
    <w:lvl w:ilvl="5" w:tplc="04090005" w:tentative="1">
      <w:start w:val="1"/>
      <w:numFmt w:val="bullet"/>
      <w:lvlText w:val=""/>
      <w:lvlJc w:val="left"/>
      <w:pPr>
        <w:ind w:left="4359" w:hanging="360"/>
      </w:pPr>
      <w:rPr>
        <w:rFonts w:ascii="Wingdings" w:hAnsi="Wingdings" w:hint="default"/>
      </w:rPr>
    </w:lvl>
    <w:lvl w:ilvl="6" w:tplc="04090001" w:tentative="1">
      <w:start w:val="1"/>
      <w:numFmt w:val="bullet"/>
      <w:lvlText w:val=""/>
      <w:lvlJc w:val="left"/>
      <w:pPr>
        <w:ind w:left="5079" w:hanging="360"/>
      </w:pPr>
      <w:rPr>
        <w:rFonts w:ascii="Symbol" w:hAnsi="Symbol" w:hint="default"/>
      </w:rPr>
    </w:lvl>
    <w:lvl w:ilvl="7" w:tplc="04090003" w:tentative="1">
      <w:start w:val="1"/>
      <w:numFmt w:val="bullet"/>
      <w:lvlText w:val="o"/>
      <w:lvlJc w:val="left"/>
      <w:pPr>
        <w:ind w:left="5799" w:hanging="360"/>
      </w:pPr>
      <w:rPr>
        <w:rFonts w:ascii="Courier New" w:hAnsi="Courier New" w:cs="Courier New" w:hint="default"/>
      </w:rPr>
    </w:lvl>
    <w:lvl w:ilvl="8" w:tplc="04090005" w:tentative="1">
      <w:start w:val="1"/>
      <w:numFmt w:val="bullet"/>
      <w:lvlText w:val=""/>
      <w:lvlJc w:val="left"/>
      <w:pPr>
        <w:ind w:left="6519" w:hanging="360"/>
      </w:pPr>
      <w:rPr>
        <w:rFonts w:ascii="Wingdings" w:hAnsi="Wingdings" w:hint="default"/>
      </w:rPr>
    </w:lvl>
  </w:abstractNum>
  <w:abstractNum w:abstractNumId="10" w15:restartNumberingAfterBreak="0">
    <w:nsid w:val="64B82735"/>
    <w:multiLevelType w:val="hybridMultilevel"/>
    <w:tmpl w:val="F3A21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510"/>
        </w:tabs>
        <w:ind w:left="51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2"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15:restartNumberingAfterBreak="0">
    <w:nsid w:val="7A2F2F89"/>
    <w:multiLevelType w:val="multilevel"/>
    <w:tmpl w:val="BBAA0CB0"/>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59268610">
    <w:abstractNumId w:val="11"/>
  </w:num>
  <w:num w:numId="2" w16cid:durableId="994186387">
    <w:abstractNumId w:val="5"/>
  </w:num>
  <w:num w:numId="3" w16cid:durableId="18625331">
    <w:abstractNumId w:val="3"/>
  </w:num>
  <w:num w:numId="4" w16cid:durableId="85469022">
    <w:abstractNumId w:val="12"/>
  </w:num>
  <w:num w:numId="5" w16cid:durableId="967585345">
    <w:abstractNumId w:val="13"/>
  </w:num>
  <w:num w:numId="6" w16cid:durableId="749236735">
    <w:abstractNumId w:val="0"/>
  </w:num>
  <w:num w:numId="7" w16cid:durableId="830869704">
    <w:abstractNumId w:val="4"/>
  </w:num>
  <w:num w:numId="8" w16cid:durableId="1635476912">
    <w:abstractNumId w:val="2"/>
  </w:num>
  <w:num w:numId="9" w16cid:durableId="1204513388">
    <w:abstractNumId w:val="8"/>
  </w:num>
  <w:num w:numId="10" w16cid:durableId="1319844364">
    <w:abstractNumId w:val="6"/>
  </w:num>
  <w:num w:numId="11" w16cid:durableId="284044946">
    <w:abstractNumId w:val="10"/>
  </w:num>
  <w:num w:numId="12" w16cid:durableId="49693858">
    <w:abstractNumId w:val="9"/>
  </w:num>
  <w:num w:numId="13" w16cid:durableId="394206400">
    <w:abstractNumId w:val="7"/>
  </w:num>
  <w:num w:numId="14" w16cid:durableId="90198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o:shapelayout v:ext="edit">
      <o:idmap v:ext="edit" data="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81"/>
    <w:rsid w:val="00007A8D"/>
    <w:rsid w:val="0001370D"/>
    <w:rsid w:val="00020BCE"/>
    <w:rsid w:val="0002230C"/>
    <w:rsid w:val="000468B7"/>
    <w:rsid w:val="0005190B"/>
    <w:rsid w:val="00054928"/>
    <w:rsid w:val="000615A7"/>
    <w:rsid w:val="00081CDE"/>
    <w:rsid w:val="000A4F84"/>
    <w:rsid w:val="000B6BF7"/>
    <w:rsid w:val="000B7382"/>
    <w:rsid w:val="000C0B56"/>
    <w:rsid w:val="000D45C8"/>
    <w:rsid w:val="000E5161"/>
    <w:rsid w:val="000E6AC2"/>
    <w:rsid w:val="001137FD"/>
    <w:rsid w:val="00113F7C"/>
    <w:rsid w:val="001267E4"/>
    <w:rsid w:val="0016256C"/>
    <w:rsid w:val="00167733"/>
    <w:rsid w:val="001725DB"/>
    <w:rsid w:val="00181007"/>
    <w:rsid w:val="00194BC8"/>
    <w:rsid w:val="001C2E7A"/>
    <w:rsid w:val="001C37B5"/>
    <w:rsid w:val="001D609D"/>
    <w:rsid w:val="001E13C1"/>
    <w:rsid w:val="001E73BF"/>
    <w:rsid w:val="001F0B16"/>
    <w:rsid w:val="0020323D"/>
    <w:rsid w:val="00203646"/>
    <w:rsid w:val="00217723"/>
    <w:rsid w:val="00220193"/>
    <w:rsid w:val="002323B0"/>
    <w:rsid w:val="00253FAC"/>
    <w:rsid w:val="0026335E"/>
    <w:rsid w:val="00267F06"/>
    <w:rsid w:val="002867EE"/>
    <w:rsid w:val="0029215C"/>
    <w:rsid w:val="00292831"/>
    <w:rsid w:val="002B5DC3"/>
    <w:rsid w:val="002C4E08"/>
    <w:rsid w:val="002D0E15"/>
    <w:rsid w:val="002E738B"/>
    <w:rsid w:val="002F034B"/>
    <w:rsid w:val="00314CC2"/>
    <w:rsid w:val="00316BBA"/>
    <w:rsid w:val="003349D6"/>
    <w:rsid w:val="00347191"/>
    <w:rsid w:val="003611B9"/>
    <w:rsid w:val="00362EB5"/>
    <w:rsid w:val="00374C33"/>
    <w:rsid w:val="00385FE5"/>
    <w:rsid w:val="00394F35"/>
    <w:rsid w:val="003A3EDC"/>
    <w:rsid w:val="003A7110"/>
    <w:rsid w:val="003B7F1C"/>
    <w:rsid w:val="003C7C8E"/>
    <w:rsid w:val="003D3C37"/>
    <w:rsid w:val="003E78B2"/>
    <w:rsid w:val="003F0BA8"/>
    <w:rsid w:val="003F537E"/>
    <w:rsid w:val="003F74B1"/>
    <w:rsid w:val="00402622"/>
    <w:rsid w:val="00414085"/>
    <w:rsid w:val="00415635"/>
    <w:rsid w:val="00417143"/>
    <w:rsid w:val="00423C79"/>
    <w:rsid w:val="00424FBD"/>
    <w:rsid w:val="00427960"/>
    <w:rsid w:val="004304E3"/>
    <w:rsid w:val="0043498A"/>
    <w:rsid w:val="00435511"/>
    <w:rsid w:val="00437E1B"/>
    <w:rsid w:val="004624B3"/>
    <w:rsid w:val="0047271B"/>
    <w:rsid w:val="00477BDD"/>
    <w:rsid w:val="004913AD"/>
    <w:rsid w:val="004C151E"/>
    <w:rsid w:val="004E070C"/>
    <w:rsid w:val="004F3FAA"/>
    <w:rsid w:val="00503CFD"/>
    <w:rsid w:val="005051EB"/>
    <w:rsid w:val="00517E5B"/>
    <w:rsid w:val="00531229"/>
    <w:rsid w:val="005436CC"/>
    <w:rsid w:val="00560256"/>
    <w:rsid w:val="00561F67"/>
    <w:rsid w:val="0057152A"/>
    <w:rsid w:val="00584A6C"/>
    <w:rsid w:val="00585EE4"/>
    <w:rsid w:val="00595B58"/>
    <w:rsid w:val="005A0BD0"/>
    <w:rsid w:val="005C5E7E"/>
    <w:rsid w:val="005E138E"/>
    <w:rsid w:val="005F2786"/>
    <w:rsid w:val="005F5237"/>
    <w:rsid w:val="005F74DB"/>
    <w:rsid w:val="00605A63"/>
    <w:rsid w:val="00623727"/>
    <w:rsid w:val="00631760"/>
    <w:rsid w:val="00637C54"/>
    <w:rsid w:val="006444C6"/>
    <w:rsid w:val="006459FE"/>
    <w:rsid w:val="00655CD5"/>
    <w:rsid w:val="00657240"/>
    <w:rsid w:val="00671459"/>
    <w:rsid w:val="0068120C"/>
    <w:rsid w:val="00681672"/>
    <w:rsid w:val="006821D1"/>
    <w:rsid w:val="006827C8"/>
    <w:rsid w:val="00685304"/>
    <w:rsid w:val="006877E9"/>
    <w:rsid w:val="006931DA"/>
    <w:rsid w:val="006B07C0"/>
    <w:rsid w:val="006B64EB"/>
    <w:rsid w:val="006B7E51"/>
    <w:rsid w:val="006D2EF4"/>
    <w:rsid w:val="006D3139"/>
    <w:rsid w:val="006D4CD9"/>
    <w:rsid w:val="006E1798"/>
    <w:rsid w:val="00703C80"/>
    <w:rsid w:val="0071261D"/>
    <w:rsid w:val="00732767"/>
    <w:rsid w:val="00735FBD"/>
    <w:rsid w:val="00743CB6"/>
    <w:rsid w:val="007731D5"/>
    <w:rsid w:val="00774E04"/>
    <w:rsid w:val="00775AF9"/>
    <w:rsid w:val="00786A9B"/>
    <w:rsid w:val="007A0866"/>
    <w:rsid w:val="007A4DE2"/>
    <w:rsid w:val="007C6BFE"/>
    <w:rsid w:val="007D08A4"/>
    <w:rsid w:val="007D735F"/>
    <w:rsid w:val="007E4658"/>
    <w:rsid w:val="007E7AA3"/>
    <w:rsid w:val="00803B9E"/>
    <w:rsid w:val="00804A4D"/>
    <w:rsid w:val="0082439A"/>
    <w:rsid w:val="00845C3B"/>
    <w:rsid w:val="00866221"/>
    <w:rsid w:val="008730AC"/>
    <w:rsid w:val="00883A6C"/>
    <w:rsid w:val="00884540"/>
    <w:rsid w:val="00884C10"/>
    <w:rsid w:val="00887511"/>
    <w:rsid w:val="008B072C"/>
    <w:rsid w:val="008B2E3B"/>
    <w:rsid w:val="008C22DB"/>
    <w:rsid w:val="008C4D45"/>
    <w:rsid w:val="008C6186"/>
    <w:rsid w:val="008D0C24"/>
    <w:rsid w:val="008D4181"/>
    <w:rsid w:val="008D4245"/>
    <w:rsid w:val="008D71A9"/>
    <w:rsid w:val="008D7EB8"/>
    <w:rsid w:val="008E00DF"/>
    <w:rsid w:val="008E3A6C"/>
    <w:rsid w:val="008E68C2"/>
    <w:rsid w:val="008F1611"/>
    <w:rsid w:val="008F7CB9"/>
    <w:rsid w:val="00902326"/>
    <w:rsid w:val="00924E25"/>
    <w:rsid w:val="00930773"/>
    <w:rsid w:val="00932796"/>
    <w:rsid w:val="00937571"/>
    <w:rsid w:val="00946590"/>
    <w:rsid w:val="009A53C7"/>
    <w:rsid w:val="009B23C5"/>
    <w:rsid w:val="009B5F64"/>
    <w:rsid w:val="009C1483"/>
    <w:rsid w:val="009C1B08"/>
    <w:rsid w:val="009C73BF"/>
    <w:rsid w:val="009F35A6"/>
    <w:rsid w:val="00A04EBB"/>
    <w:rsid w:val="00A06169"/>
    <w:rsid w:val="00A14D2A"/>
    <w:rsid w:val="00A15103"/>
    <w:rsid w:val="00A238C2"/>
    <w:rsid w:val="00A378DD"/>
    <w:rsid w:val="00A41445"/>
    <w:rsid w:val="00A61178"/>
    <w:rsid w:val="00A63C59"/>
    <w:rsid w:val="00A67278"/>
    <w:rsid w:val="00A70ABE"/>
    <w:rsid w:val="00A75D2D"/>
    <w:rsid w:val="00A75FDF"/>
    <w:rsid w:val="00A77598"/>
    <w:rsid w:val="00A94D36"/>
    <w:rsid w:val="00A953D0"/>
    <w:rsid w:val="00AA2038"/>
    <w:rsid w:val="00AA6177"/>
    <w:rsid w:val="00AB0A9E"/>
    <w:rsid w:val="00AB4DB1"/>
    <w:rsid w:val="00B06ACE"/>
    <w:rsid w:val="00B40E5B"/>
    <w:rsid w:val="00B50CF3"/>
    <w:rsid w:val="00B62783"/>
    <w:rsid w:val="00B70691"/>
    <w:rsid w:val="00B775F5"/>
    <w:rsid w:val="00B821D4"/>
    <w:rsid w:val="00BA0A10"/>
    <w:rsid w:val="00BB036E"/>
    <w:rsid w:val="00BC2335"/>
    <w:rsid w:val="00BE20D9"/>
    <w:rsid w:val="00BE667B"/>
    <w:rsid w:val="00C0650A"/>
    <w:rsid w:val="00C07B65"/>
    <w:rsid w:val="00C12823"/>
    <w:rsid w:val="00C146BE"/>
    <w:rsid w:val="00C14CC5"/>
    <w:rsid w:val="00C30868"/>
    <w:rsid w:val="00C33017"/>
    <w:rsid w:val="00C353F2"/>
    <w:rsid w:val="00C45D49"/>
    <w:rsid w:val="00C53CD6"/>
    <w:rsid w:val="00C71CC0"/>
    <w:rsid w:val="00C87B3A"/>
    <w:rsid w:val="00CC3BCF"/>
    <w:rsid w:val="00CC5592"/>
    <w:rsid w:val="00CD0EFA"/>
    <w:rsid w:val="00CE5C35"/>
    <w:rsid w:val="00CF6674"/>
    <w:rsid w:val="00D00710"/>
    <w:rsid w:val="00D04E54"/>
    <w:rsid w:val="00D20E45"/>
    <w:rsid w:val="00D258BC"/>
    <w:rsid w:val="00D368AF"/>
    <w:rsid w:val="00D40E22"/>
    <w:rsid w:val="00D42027"/>
    <w:rsid w:val="00D43C85"/>
    <w:rsid w:val="00D442DE"/>
    <w:rsid w:val="00D62FC7"/>
    <w:rsid w:val="00D64E0A"/>
    <w:rsid w:val="00D710DB"/>
    <w:rsid w:val="00D82B40"/>
    <w:rsid w:val="00D86B6D"/>
    <w:rsid w:val="00D86D39"/>
    <w:rsid w:val="00DA1CA0"/>
    <w:rsid w:val="00DB44B7"/>
    <w:rsid w:val="00DB6133"/>
    <w:rsid w:val="00DC4C02"/>
    <w:rsid w:val="00DD2298"/>
    <w:rsid w:val="00DD36D1"/>
    <w:rsid w:val="00DF45D2"/>
    <w:rsid w:val="00DF53B1"/>
    <w:rsid w:val="00E050F9"/>
    <w:rsid w:val="00E1593C"/>
    <w:rsid w:val="00E27601"/>
    <w:rsid w:val="00E33DE9"/>
    <w:rsid w:val="00E4464B"/>
    <w:rsid w:val="00E6385A"/>
    <w:rsid w:val="00E71803"/>
    <w:rsid w:val="00E73942"/>
    <w:rsid w:val="00E74867"/>
    <w:rsid w:val="00E76698"/>
    <w:rsid w:val="00E8208B"/>
    <w:rsid w:val="00EA354E"/>
    <w:rsid w:val="00EB2FAD"/>
    <w:rsid w:val="00EC03A6"/>
    <w:rsid w:val="00EC4FC0"/>
    <w:rsid w:val="00EE0D6E"/>
    <w:rsid w:val="00EE6A2A"/>
    <w:rsid w:val="00F14C4C"/>
    <w:rsid w:val="00F17754"/>
    <w:rsid w:val="00F21358"/>
    <w:rsid w:val="00F275E2"/>
    <w:rsid w:val="00F31F1D"/>
    <w:rsid w:val="00F34B45"/>
    <w:rsid w:val="00F61D7A"/>
    <w:rsid w:val="00F756FE"/>
    <w:rsid w:val="00F85D65"/>
    <w:rsid w:val="00F91F1E"/>
    <w:rsid w:val="00FA3B8B"/>
    <w:rsid w:val="00FA568B"/>
    <w:rsid w:val="00FA664A"/>
    <w:rsid w:val="00FB0397"/>
    <w:rsid w:val="00FC6C6D"/>
    <w:rsid w:val="00FE534B"/>
    <w:rsid w:val="00FF2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8CF06B6"/>
  <w15:chartTrackingRefBased/>
  <w15:docId w15:val="{6A5565DF-273D-45E0-8485-81B61C174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6133"/>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paragraph" w:styleId="ListParagraph">
    <w:name w:val="List Paragraph"/>
    <w:basedOn w:val="Normal"/>
    <w:uiPriority w:val="34"/>
    <w:qFormat/>
    <w:rsid w:val="002D0E15"/>
    <w:pPr>
      <w:spacing w:line="276" w:lineRule="auto"/>
      <w:ind w:left="720"/>
      <w:contextualSpacing/>
    </w:pPr>
    <w:rPr>
      <w:rFonts w:ascii="Calibri" w:eastAsia="Calibri" w:hAnsi="Calibri"/>
      <w:sz w:val="22"/>
      <w:szCs w:val="22"/>
    </w:rPr>
  </w:style>
  <w:style w:type="character" w:styleId="Hyperlink">
    <w:name w:val="Hyperlink"/>
    <w:rsid w:val="009C1483"/>
    <w:rPr>
      <w:color w:val="0563C1"/>
      <w:u w:val="single"/>
    </w:rPr>
  </w:style>
  <w:style w:type="paragraph" w:styleId="Caption">
    <w:name w:val="caption"/>
    <w:basedOn w:val="Normal"/>
    <w:next w:val="Normal"/>
    <w:qFormat/>
    <w:rsid w:val="008E3A6C"/>
    <w:pPr>
      <w:widowControl w:val="0"/>
      <w:snapToGrid w:val="0"/>
    </w:pPr>
    <w:rPr>
      <w:rFonts w:ascii="Courier" w:hAnsi="Courier"/>
      <w:sz w:val="24"/>
      <w:szCs w:val="24"/>
    </w:rPr>
  </w:style>
  <w:style w:type="paragraph" w:styleId="BalloonText">
    <w:name w:val="Balloon Text"/>
    <w:basedOn w:val="Normal"/>
    <w:link w:val="BalloonTextChar"/>
    <w:rsid w:val="00D40E22"/>
    <w:rPr>
      <w:rFonts w:ascii="Segoe UI" w:hAnsi="Segoe UI" w:cs="Segoe UI"/>
      <w:sz w:val="18"/>
      <w:szCs w:val="18"/>
    </w:rPr>
  </w:style>
  <w:style w:type="character" w:customStyle="1" w:styleId="BalloonTextChar">
    <w:name w:val="Balloon Text Char"/>
    <w:link w:val="BalloonText"/>
    <w:rsid w:val="00D40E22"/>
    <w:rPr>
      <w:rFonts w:ascii="Segoe UI" w:hAnsi="Segoe UI" w:cs="Segoe UI"/>
      <w:sz w:val="18"/>
      <w:szCs w:val="18"/>
    </w:rPr>
  </w:style>
  <w:style w:type="paragraph" w:customStyle="1" w:styleId="Default">
    <w:name w:val="Default"/>
    <w:rsid w:val="00631760"/>
    <w:pPr>
      <w:autoSpaceDE w:val="0"/>
      <w:autoSpaceDN w:val="0"/>
      <w:adjustRightInd w:val="0"/>
    </w:pPr>
    <w:rPr>
      <w:rFonts w:ascii="Calibri" w:hAnsi="Calibri" w:cs="Calibri"/>
      <w:color w:val="000000"/>
      <w:sz w:val="24"/>
      <w:szCs w:val="24"/>
    </w:rPr>
  </w:style>
  <w:style w:type="paragraph" w:styleId="Footer">
    <w:name w:val="footer"/>
    <w:basedOn w:val="Normal"/>
    <w:link w:val="FooterChar"/>
    <w:rsid w:val="00932796"/>
    <w:pPr>
      <w:tabs>
        <w:tab w:val="center" w:pos="4680"/>
        <w:tab w:val="right" w:pos="9360"/>
      </w:tabs>
    </w:pPr>
  </w:style>
  <w:style w:type="character" w:customStyle="1" w:styleId="FooterChar">
    <w:name w:val="Footer Char"/>
    <w:basedOn w:val="DefaultParagraphFont"/>
    <w:link w:val="Footer"/>
    <w:rsid w:val="009327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3594</Words>
  <Characters>14376</Characters>
  <Application>Microsoft Office Word</Application>
  <DocSecurity>0</DocSecurity>
  <Lines>14376</Lines>
  <Paragraphs>544</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17426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cp:lastModifiedBy>FISHER, VIVIAN CIV USAF AETC 502 CONS/PKDC</cp:lastModifiedBy>
  <cp:revision>2</cp:revision>
  <cp:lastPrinted>2020-09-22T18:40:00Z</cp:lastPrinted>
  <dcterms:created xsi:type="dcterms:W3CDTF">2026-04-16T16:58:00Z</dcterms:created>
  <dcterms:modified xsi:type="dcterms:W3CDTF">2026-04-16T16:58:00Z</dcterms:modified>
</cp:coreProperties>
</file>