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Transport Stretchers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Texas Veteran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1901 S. Veterans Memorial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Temple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76502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michelle.cunningham@va.gov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F5425" w:rsidRPr="00E97BC7" w:rsidP="006F5425">
      <w:pPr>
        <w:rPr>
          <w:rFonts w:ascii="Aptos Narrow" w:eastAsia="Times New Roman" w:hAnsi="Aptos Narrow" w:cs="Arial"/>
          <w:color w:val="25396E"/>
          <w:kern w:val="0"/>
          <w:sz w:val="18"/>
          <w:szCs w:val="18"/>
          <w14:ligatures w14:val="none"/>
        </w:rPr>
      </w:pPr>
      <w:r>
        <w:rPr>
          <w:rStyle w:val="normaltextrun"/>
          <w:rFonts w:ascii="Arial" w:hAnsi="Arial" w:eastAsiaTheme="majorEastAsia" w:cs="Arial"/>
          <w:color w:val="000000"/>
          <w:sz w:val="22"/>
          <w:szCs w:val="22"/>
        </w:rPr>
        <w:t xml:space="preserve">This market research notice is being conducted by Network Contracting Office (NCO) 17 VHA Regional Procurement Office-West (RPOW) 5441 Babcock Road Medical Center. 302 San Antonio TX 78240 for the procurement for </w:t>
      </w:r>
      <w:r w:rsidRPr="00E97BC7">
        <w:rPr>
          <w:rStyle w:val="normaltextrun"/>
          <w:rFonts w:ascii="Arial" w:hAnsi="Arial" w:eastAsiaTheme="majorEastAsia" w:cs="Arial"/>
          <w:color w:val="000000"/>
        </w:rPr>
        <w:t>Styker</w:t>
      </w:r>
      <w:r>
        <w:rPr>
          <w:rFonts w:ascii="Arial" w:hAnsi="Arial" w:cs="Arial"/>
        </w:rPr>
        <w:t xml:space="preserve"> Transport Stretchers </w:t>
      </w:r>
      <w:r>
        <w:rPr>
          <w:rStyle w:val="normaltextrun"/>
          <w:rFonts w:ascii="Arial" w:hAnsi="Arial" w:eastAsiaTheme="majorEastAsia" w:cs="Arial"/>
          <w:color w:val="000000"/>
          <w:sz w:val="22"/>
          <w:szCs w:val="22"/>
        </w:rPr>
        <w:t>for the GI care area.</w:t>
      </w:r>
      <w:r>
        <w:rPr>
          <w:rStyle w:val="eop"/>
          <w:rFonts w:ascii="Arial" w:hAnsi="Arial" w:eastAsiaTheme="majorEastAsia" w:cs="Arial"/>
          <w:color w:val="000000"/>
          <w:sz w:val="22"/>
          <w:szCs w:val="22"/>
        </w:rPr>
        <w:t> </w:t>
      </w:r>
    </w:p>
    <w:p w:rsidR="006F5425" w:rsidRPr="00633AD4" w:rsidP="006F5425">
      <w:pPr>
        <w:rPr>
          <w:rFonts w:ascii="Arial" w:hAnsi="Arial" w:cs="Arial"/>
        </w:rPr>
      </w:pPr>
      <w:r w:rsidRPr="00435C9B">
        <w:rPr>
          <w:rStyle w:val="normaltextrun"/>
          <w:rFonts w:ascii="Arial" w:hAnsi="Arial" w:eastAsiaTheme="majorEastAsia" w:cs="Arial"/>
          <w:sz w:val="22"/>
          <w:szCs w:val="22"/>
        </w:rPr>
        <w:t>Background and Requirement: Central Texas Veterans Health Care System,</w:t>
      </w:r>
      <w:r w:rsidRPr="00416B95">
        <w:rPr>
          <w:rFonts w:ascii="Arial" w:hAnsi="Arial" w:cs="Arial"/>
        </w:rPr>
        <w:t xml:space="preserve"> </w:t>
      </w:r>
      <w:r w:rsidRPr="00633AD4">
        <w:rPr>
          <w:rFonts w:ascii="Arial" w:hAnsi="Arial" w:cs="Arial"/>
        </w:rPr>
        <w:t>1901 S. 1</w:t>
      </w:r>
      <w:r w:rsidRPr="00633AD4">
        <w:rPr>
          <w:rFonts w:ascii="Arial" w:hAnsi="Arial" w:cs="Arial"/>
          <w:vertAlign w:val="superscript"/>
        </w:rPr>
        <w:t>st</w:t>
      </w:r>
      <w:r w:rsidRPr="00633AD4">
        <w:rPr>
          <w:rFonts w:ascii="Arial" w:hAnsi="Arial" w:cs="Arial"/>
        </w:rPr>
        <w:t xml:space="preserve"> Street, Temple, TX, </w:t>
      </w:r>
      <w:r>
        <w:rPr>
          <w:rFonts w:ascii="Arial" w:hAnsi="Arial" w:cs="Arial"/>
        </w:rPr>
        <w:t xml:space="preserve">is seeking to update and replace </w:t>
      </w:r>
      <w:r w:rsidRPr="00E97BC7">
        <w:rPr>
          <w:rStyle w:val="normaltextrun"/>
          <w:rFonts w:ascii="Arial" w:hAnsi="Arial" w:eastAsiaTheme="majorEastAsia" w:cs="Arial"/>
          <w:color w:val="000000"/>
        </w:rPr>
        <w:t>Styker</w:t>
      </w:r>
      <w:r>
        <w:rPr>
          <w:rFonts w:ascii="Arial" w:hAnsi="Arial" w:cs="Arial"/>
        </w:rPr>
        <w:t xml:space="preserve"> Transport Stretchers in the ED and Transport areas that have reached their end of life (EOL). These stretchers are compatible with the current Power Loads used in the Transport Vans. </w:t>
      </w:r>
      <w:r w:rsidRPr="00CC558B">
        <w:rPr>
          <w:rFonts w:ascii="Arial" w:hAnsi="Arial" w:cs="Arial"/>
        </w:rPr>
        <w:t xml:space="preserve">  </w:t>
      </w:r>
    </w:p>
    <w:p w:rsidR="006F5425" w:rsidRPr="00830605" w:rsidP="006F5425">
      <w:pPr>
        <w:pStyle w:val="ListParagraph"/>
        <w:numPr>
          <w:ilvl w:val="0"/>
          <w:numId w:val="1"/>
        </w:numPr>
        <w:rPr>
          <w:rFonts w:ascii="Arial" w:hAnsi="Arial" w:cs="Arial"/>
        </w:rPr>
      </w:pPr>
      <w:r w:rsidRPr="00830605">
        <w:rPr>
          <w:rFonts w:ascii="Arial" w:hAnsi="Arial" w:cs="Arial"/>
        </w:rPr>
        <w:t xml:space="preserve">Nursing Service is requesting to purchase 16 </w:t>
      </w:r>
      <w:bookmarkStart w:id="0" w:name="_Hlk184368795"/>
      <w:r w:rsidRPr="00830605">
        <w:rPr>
          <w:rFonts w:ascii="Arial" w:hAnsi="Arial" w:cs="Arial"/>
        </w:rPr>
        <w:t xml:space="preserve">Transport Stretchers </w:t>
      </w:r>
      <w:bookmarkEnd w:id="0"/>
      <w:r w:rsidRPr="00830605">
        <w:rPr>
          <w:rFonts w:ascii="Arial" w:hAnsi="Arial" w:cs="Arial"/>
        </w:rPr>
        <w:t xml:space="preserve">for the GI Care Area. </w:t>
      </w:r>
    </w:p>
    <w:p w:rsidR="006F5425" w:rsidRPr="00C9345C" w:rsidP="006F5425">
      <w:pPr>
        <w:pStyle w:val="ListParagraph"/>
        <w:rPr>
          <w:rStyle w:val="normaltextrun"/>
          <w:rFonts w:ascii="Arial" w:hAnsi="Arial" w:cs="Arial"/>
        </w:rPr>
      </w:pPr>
      <w:r w:rsidRPr="00830605">
        <w:rPr>
          <w:rStyle w:val="normaltextrun"/>
          <w:rFonts w:ascii="Arial" w:hAnsi="Arial" w:eastAsiaTheme="majorEastAsia" w:cs="Arial"/>
          <w:sz w:val="22"/>
          <w:szCs w:val="22"/>
        </w:rPr>
        <w:t xml:space="preserve"> </w:t>
      </w:r>
    </w:p>
    <w:p w:rsidR="006F5425" w:rsidP="006F5425">
      <w:pPr>
        <w:pStyle w:val="ListParagraph"/>
        <w:numPr>
          <w:ilvl w:val="0"/>
          <w:numId w:val="1"/>
        </w:numPr>
        <w:spacing w:after="0" w:line="240" w:lineRule="auto"/>
        <w:ind w:right="144"/>
        <w:rPr>
          <w:rFonts w:ascii="Arial" w:hAnsi="Arial" w:cs="Arial"/>
          <w:bCs/>
        </w:rPr>
      </w:pPr>
      <w:r w:rsidRPr="00F15F19">
        <w:rPr>
          <w:rStyle w:val="normaltextrun"/>
          <w:rFonts w:ascii="Arial" w:hAnsi="Arial" w:eastAsiaTheme="majorEastAsia" w:cs="Arial"/>
          <w:sz w:val="22"/>
          <w:szCs w:val="22"/>
        </w:rPr>
        <w:t xml:space="preserve"> </w:t>
      </w:r>
      <w:r w:rsidRPr="00F15F19">
        <w:rPr>
          <w:rFonts w:ascii="Arial" w:hAnsi="Arial" w:cs="Arial"/>
          <w:bCs/>
        </w:rPr>
        <w:t>Provide all necessary labor, materials, and services to perform the following work at Olin E. Teague Medical Center OR</w:t>
      </w:r>
      <w:r w:rsidRPr="005159CE">
        <w:rPr>
          <w:rFonts w:ascii="Arial" w:hAnsi="Arial" w:cs="Arial"/>
        </w:rPr>
        <w:t xml:space="preserve"> </w:t>
      </w:r>
      <w:r>
        <w:rPr>
          <w:rFonts w:ascii="Arial" w:hAnsi="Arial" w:cs="Arial"/>
        </w:rPr>
        <w:t>GI Care Area</w:t>
      </w:r>
      <w:r w:rsidRPr="00F15F19">
        <w:rPr>
          <w:rFonts w:ascii="Arial" w:hAnsi="Arial" w:cs="Arial"/>
          <w:bCs/>
        </w:rPr>
        <w:t>:</w:t>
      </w:r>
    </w:p>
    <w:p w:rsidR="006F5425" w:rsidP="006F5425">
      <w:pPr>
        <w:pStyle w:val="ListParagraph"/>
        <w:rPr>
          <w:rFonts w:ascii="Arial" w:hAnsi="Arial" w:cs="Arial"/>
          <w:bCs/>
        </w:rPr>
      </w:pPr>
    </w:p>
    <w:p w:rsidR="006F5425" w:rsidRPr="00571A83"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 xml:space="preserve">Stretcher, Transport (and accessories) </w:t>
      </w:r>
    </w:p>
    <w:p w:rsidR="006F5425" w:rsidRPr="00925C09" w:rsidP="006F5425">
      <w:pPr>
        <w:pStyle w:val="ListParagraph"/>
        <w:widowControl w:val="0"/>
        <w:numPr>
          <w:ilvl w:val="0"/>
          <w:numId w:val="2"/>
        </w:numPr>
        <w:autoSpaceDE w:val="0"/>
        <w:autoSpaceDN w:val="0"/>
        <w:spacing w:after="0" w:line="240" w:lineRule="auto"/>
        <w:rPr>
          <w:rFonts w:ascii="Arial" w:hAnsi="Arial" w:cs="Arial"/>
        </w:rPr>
      </w:pPr>
      <w:r w:rsidRPr="00925C09">
        <w:rPr>
          <w:rFonts w:ascii="Arial" w:hAnsi="Arial" w:cs="Arial"/>
        </w:rPr>
        <w:t>XPS siderails</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Quad wheel/steer-lock</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XPS knee Gatch bolster mattress</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One lithium-ion battery</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Compatibility with Power-LOAD powered cot fastener and Performance-LOAD manual fastener</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IV pole, 3-stage, PR</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O2 bottle holder, head section</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X-restraint</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Head end storage flat</w:t>
      </w:r>
    </w:p>
    <w:p w:rsidR="006F5425" w:rsidP="006F5425">
      <w:pPr>
        <w:pStyle w:val="ListParagraph"/>
        <w:widowControl w:val="0"/>
        <w:numPr>
          <w:ilvl w:val="0"/>
          <w:numId w:val="2"/>
        </w:numPr>
        <w:autoSpaceDE w:val="0"/>
        <w:autoSpaceDN w:val="0"/>
        <w:spacing w:after="0" w:line="240" w:lineRule="auto"/>
        <w:contextualSpacing w:val="0"/>
        <w:rPr>
          <w:rFonts w:ascii="Arial" w:hAnsi="Arial" w:cs="Arial"/>
        </w:rPr>
      </w:pPr>
      <w:r>
        <w:rPr>
          <w:rFonts w:ascii="Arial" w:hAnsi="Arial" w:cs="Arial"/>
        </w:rPr>
        <w:t>Knee Gatch/Trendelenburg</w:t>
      </w:r>
    </w:p>
    <w:p w:rsidR="006F5425" w:rsidP="006F5425">
      <w:pPr>
        <w:pStyle w:val="ListParagraph"/>
        <w:numPr>
          <w:ilvl w:val="0"/>
          <w:numId w:val="2"/>
        </w:numPr>
        <w:rPr>
          <w:rFonts w:ascii="Arial" w:hAnsi="Arial" w:cs="Arial"/>
        </w:rPr>
      </w:pPr>
      <w:r>
        <w:rPr>
          <w:rFonts w:ascii="Arial" w:hAnsi="Arial" w:cs="Arial"/>
        </w:rPr>
        <w:t>Equipment hook</w:t>
      </w:r>
    </w:p>
    <w:p w:rsidR="006F5425" w:rsidP="006F5425">
      <w:pPr>
        <w:pStyle w:val="ListParagraph"/>
        <w:rPr>
          <w:rFonts w:ascii="Arial" w:hAnsi="Arial" w:cs="Arial"/>
          <w:bCs/>
        </w:rPr>
      </w:pPr>
    </w:p>
    <w:p w:rsidR="006F5425" w:rsidRPr="000A3A5F" w:rsidP="006F5425">
      <w:pPr>
        <w:pStyle w:val="ListParagraph"/>
        <w:numPr>
          <w:ilvl w:val="0"/>
          <w:numId w:val="1"/>
        </w:numPr>
        <w:spacing w:after="0" w:line="240" w:lineRule="auto"/>
        <w:rPr>
          <w:rFonts w:ascii="Arial" w:hAnsi="Arial" w:cs="Arial"/>
          <w:bCs/>
        </w:rPr>
      </w:pPr>
      <w:r w:rsidRPr="000A3A5F">
        <w:rPr>
          <w:rFonts w:ascii="Arial" w:hAnsi="Arial" w:cs="Arial"/>
          <w:bCs/>
        </w:rPr>
        <w:t>TECHNICAL REQUIREMENTS</w:t>
      </w:r>
    </w:p>
    <w:p w:rsidR="006F5425" w:rsidP="006F5425">
      <w:pPr>
        <w:spacing w:after="0" w:line="240" w:lineRule="auto"/>
        <w:rPr>
          <w:rFonts w:ascii="Arial" w:hAnsi="Arial" w:cs="Arial"/>
          <w:bCs/>
        </w:rPr>
      </w:pPr>
    </w:p>
    <w:p w:rsidR="006F5425" w:rsidRPr="00FE4E99" w:rsidP="006F5425">
      <w:pPr>
        <w:ind w:left="1080"/>
        <w:rPr>
          <w:rFonts w:ascii="Arial" w:hAnsi="Arial" w:cs="Arial"/>
          <w:color w:val="FF0000"/>
        </w:rPr>
      </w:pPr>
      <w:r>
        <w:rPr>
          <w:rFonts w:ascii="Arial" w:hAnsi="Arial" w:cs="Arial"/>
          <w:bCs/>
        </w:rPr>
        <w:t>a.</w:t>
      </w:r>
      <w:r w:rsidRPr="0007437F">
        <w:rPr>
          <w:rFonts w:ascii="Arial" w:hAnsi="Arial" w:cs="Arial"/>
          <w:b/>
          <w:bCs/>
          <w:color w:val="000000" w:themeColor="text1"/>
          <w:u w:val="single"/>
        </w:rPr>
        <w:t xml:space="preserve"> </w:t>
      </w:r>
      <w:r w:rsidRPr="00633AD4">
        <w:rPr>
          <w:rFonts w:ascii="Arial" w:hAnsi="Arial" w:cs="Arial"/>
          <w:b/>
          <w:bCs/>
          <w:color w:val="000000" w:themeColor="text1"/>
          <w:u w:val="single"/>
        </w:rPr>
        <w:t>Shipping</w:t>
      </w:r>
      <w:r>
        <w:rPr>
          <w:rFonts w:ascii="Arial" w:hAnsi="Arial" w:cs="Arial"/>
          <w:b/>
          <w:bCs/>
          <w:color w:val="000000" w:themeColor="text1"/>
          <w:u w:val="single"/>
        </w:rPr>
        <w:t>,</w:t>
      </w:r>
      <w:r w:rsidRPr="00633AD4">
        <w:rPr>
          <w:rFonts w:ascii="Arial" w:hAnsi="Arial" w:cs="Arial"/>
          <w:b/>
          <w:bCs/>
          <w:color w:val="000000" w:themeColor="text1"/>
          <w:u w:val="single"/>
        </w:rPr>
        <w:t xml:space="preserve"> Installation</w:t>
      </w:r>
      <w:r>
        <w:rPr>
          <w:rFonts w:ascii="Arial" w:hAnsi="Arial" w:cs="Arial"/>
          <w:b/>
          <w:bCs/>
          <w:color w:val="000000" w:themeColor="text1"/>
          <w:u w:val="single"/>
        </w:rPr>
        <w:t>/Assembly</w:t>
      </w:r>
      <w:r w:rsidRPr="00633AD4">
        <w:rPr>
          <w:rFonts w:ascii="Arial" w:hAnsi="Arial" w:cs="Arial"/>
          <w:b/>
          <w:bCs/>
          <w:color w:val="000000" w:themeColor="text1"/>
        </w:rPr>
        <w:t xml:space="preserve">: </w:t>
      </w:r>
      <w:r w:rsidRPr="00633AD4">
        <w:rPr>
          <w:rFonts w:ascii="Arial" w:hAnsi="Arial" w:cs="Arial"/>
          <w:color w:val="000000" w:themeColor="text1"/>
        </w:rPr>
        <w:t xml:space="preserve">Equipment </w:t>
      </w:r>
      <w:r>
        <w:rPr>
          <w:rFonts w:ascii="Arial" w:hAnsi="Arial" w:cs="Arial"/>
          <w:color w:val="000000" w:themeColor="text1"/>
        </w:rPr>
        <w:t xml:space="preserve">assembly </w:t>
      </w:r>
      <w:r w:rsidRPr="00633AD4">
        <w:rPr>
          <w:rFonts w:ascii="Arial" w:hAnsi="Arial" w:cs="Arial"/>
          <w:color w:val="000000" w:themeColor="text1"/>
        </w:rPr>
        <w:t xml:space="preserve">will be </w:t>
      </w:r>
      <w:r>
        <w:rPr>
          <w:rFonts w:ascii="Arial" w:hAnsi="Arial" w:cs="Arial"/>
          <w:color w:val="000000" w:themeColor="text1"/>
        </w:rPr>
        <w:t xml:space="preserve">completed by the facility, as well as trash removal. </w:t>
      </w:r>
      <w:r w:rsidRPr="00633AD4">
        <w:rPr>
          <w:rFonts w:ascii="Arial" w:hAnsi="Arial" w:cs="Arial"/>
          <w:color w:val="000000" w:themeColor="text1"/>
        </w:rPr>
        <w:t xml:space="preserve">Shipping and receipt of equipment is estimated 120 days from award. </w:t>
      </w:r>
    </w:p>
    <w:p w:rsidR="006F5425" w:rsidRPr="00341BEC" w:rsidP="006F5425">
      <w:pPr>
        <w:pStyle w:val="paragraph"/>
        <w:spacing w:before="0" w:beforeAutospacing="0" w:after="0" w:afterAutospacing="0"/>
        <w:ind w:left="1080"/>
        <w:textAlignment w:val="baseline"/>
        <w:rPr>
          <w:rFonts w:ascii="Arial" w:hAnsi="Arial" w:cs="Arial"/>
          <w:sz w:val="22"/>
          <w:szCs w:val="22"/>
        </w:rPr>
      </w:pPr>
      <w:r>
        <w:rPr>
          <w:rStyle w:val="normaltextrun"/>
          <w:rFonts w:ascii="Arial" w:hAnsi="Arial" w:eastAsiaTheme="majorEastAsia" w:cs="Arial"/>
          <w:color w:val="000000"/>
          <w:sz w:val="22"/>
          <w:szCs w:val="22"/>
        </w:rPr>
        <w:t>4. This equipment must be able to perform the following functions for all the</w:t>
      </w:r>
      <w:r>
        <w:rPr>
          <w:rStyle w:val="normaltextrun"/>
          <w:rFonts w:ascii="Arial" w:hAnsi="Arial" w:eastAsiaTheme="majorEastAsia" w:cs="Arial"/>
          <w:sz w:val="22"/>
          <w:szCs w:val="22"/>
        </w:rPr>
        <w:t xml:space="preserve"> SPECIFIC INSTRUMENT REQUIRED: </w:t>
      </w:r>
      <w:r w:rsidRPr="00435C9B">
        <w:rPr>
          <w:rStyle w:val="normaltextrun"/>
          <w:rFonts w:ascii="Arial" w:hAnsi="Arial" w:eastAsiaTheme="majorEastAsia" w:cs="Arial"/>
          <w:sz w:val="22"/>
          <w:szCs w:val="22"/>
        </w:rPr>
        <w:t>Central Texas Veterans Health Care System</w:t>
      </w:r>
      <w:r>
        <w:rPr>
          <w:rStyle w:val="normaltextrun"/>
          <w:rFonts w:ascii="Arial" w:hAnsi="Arial" w:eastAsiaTheme="majorEastAsia" w:cs="Arial"/>
          <w:sz w:val="22"/>
          <w:szCs w:val="22"/>
        </w:rPr>
        <w:t>,</w:t>
      </w:r>
      <w:r w:rsidRPr="0042392E">
        <w:rPr>
          <w:rFonts w:ascii="Arial" w:hAnsi="Arial" w:cs="Arial"/>
          <w:sz w:val="22"/>
          <w:szCs w:val="22"/>
        </w:rPr>
        <w:t xml:space="preserve"> </w:t>
      </w:r>
      <w:bookmarkStart w:id="1" w:name="_Hlk184367830"/>
      <w:r w:rsidRPr="002F290E">
        <w:rPr>
          <w:rFonts w:ascii="Arial" w:hAnsi="Arial" w:cs="Arial"/>
        </w:rPr>
        <w:t>Stretcher, Transport</w:t>
      </w:r>
      <w:r>
        <w:rPr>
          <w:rFonts w:ascii="Arial" w:hAnsi="Arial" w:cs="Arial"/>
          <w:sz w:val="22"/>
          <w:szCs w:val="22"/>
        </w:rPr>
        <w:t>.</w:t>
      </w:r>
      <w:r w:rsidRPr="002F290E">
        <w:rPr>
          <w:rFonts w:ascii="Arial" w:hAnsi="Arial" w:cs="Arial"/>
          <w:sz w:val="22"/>
          <w:szCs w:val="22"/>
        </w:rPr>
        <w:t xml:space="preserve"> </w:t>
      </w:r>
    </w:p>
    <w:p w:rsidR="006F5425" w:rsidP="006F5425">
      <w:pPr>
        <w:pStyle w:val="paragraph"/>
        <w:spacing w:before="0" w:beforeAutospacing="0" w:after="0" w:afterAutospacing="0"/>
        <w:textAlignment w:val="baseline"/>
        <w:rPr>
          <w:rFonts w:ascii="Arial" w:hAnsi="Arial" w:cs="Arial"/>
          <w:sz w:val="22"/>
          <w:szCs w:val="22"/>
        </w:rPr>
      </w:pPr>
      <w:bookmarkEnd w:id="1"/>
    </w:p>
    <w:p w:rsidR="006F5425" w:rsidRPr="00FD1333" w:rsidP="006F5425">
      <w:pPr>
        <w:pStyle w:val="paragraph"/>
        <w:spacing w:before="0" w:beforeAutospacing="0" w:after="0" w:afterAutospacing="0"/>
        <w:ind w:left="1080"/>
        <w:textAlignment w:val="baseline"/>
        <w:rPr>
          <w:rStyle w:val="normaltextrun"/>
          <w:rFonts w:ascii="Arial" w:hAnsi="Arial" w:cs="Arial"/>
          <w:sz w:val="22"/>
          <w:szCs w:val="22"/>
        </w:rPr>
      </w:pPr>
      <w:r>
        <w:rPr>
          <w:rStyle w:val="normaltextrun"/>
          <w:rFonts w:ascii="Arial" w:hAnsi="Arial" w:eastAsiaTheme="majorEastAsia" w:cs="Arial"/>
          <w:sz w:val="22"/>
          <w:szCs w:val="22"/>
        </w:rPr>
        <w:t>5.  If this is an item your business can provide, please respond to this Sources Sought  Notice by 10:00 AM Central Time on Thursday Monday 23 April  2026.</w:t>
      </w:r>
    </w:p>
    <w:p w:rsidR="006F5425" w:rsidP="006F5425">
      <w:pPr>
        <w:pStyle w:val="paragraph"/>
        <w:spacing w:before="0" w:beforeAutospacing="0" w:after="0" w:afterAutospacing="0"/>
        <w:ind w:left="720"/>
        <w:textAlignment w:val="baseline"/>
        <w:rPr>
          <w:rFonts w:ascii="Arial" w:hAnsi="Arial" w:cs="Arial"/>
          <w:sz w:val="22"/>
          <w:szCs w:val="22"/>
        </w:rPr>
      </w:pPr>
    </w:p>
    <w:p w:rsidR="006F5425" w:rsidP="006F5425">
      <w:pPr>
        <w:pStyle w:val="paragraph"/>
        <w:spacing w:before="0" w:beforeAutospacing="0" w:after="0" w:afterAutospacing="0"/>
        <w:ind w:left="1080"/>
        <w:textAlignment w:val="baseline"/>
        <w:rPr>
          <w:rFonts w:ascii="Arial" w:hAnsi="Arial" w:cs="Arial"/>
          <w:sz w:val="22"/>
          <w:szCs w:val="22"/>
        </w:rPr>
      </w:pPr>
      <w:r>
        <w:rPr>
          <w:rStyle w:val="normaltextrun"/>
          <w:rFonts w:ascii="Arial" w:hAnsi="Arial" w:eastAsiaTheme="majorEastAsia" w:cs="Arial"/>
          <w:sz w:val="22"/>
          <w:szCs w:val="22"/>
        </w:rPr>
        <w:t>6. The intent of this notice is to establish sources to define the procurement   strategy (e.g. set-aside, sole source, unrestricted) for a solicitation that VA intends to post soon.  Interested contractors are requested to respond in accordance with the following:</w:t>
      </w:r>
      <w:r>
        <w:rPr>
          <w:rStyle w:val="eop"/>
          <w:rFonts w:ascii="Arial" w:hAnsi="Arial" w:eastAsiaTheme="majorEastAsia" w:cs="Arial"/>
          <w:sz w:val="22"/>
          <w:szCs w:val="22"/>
        </w:rPr>
        <w:t> </w:t>
      </w:r>
    </w:p>
    <w:p w:rsidR="006F5425" w:rsidP="006F5425">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6F5425" w:rsidRPr="00E12B04" w:rsidP="006F5425">
      <w:pPr>
        <w:pStyle w:val="paragraph"/>
        <w:numPr>
          <w:ilvl w:val="0"/>
          <w:numId w:val="3"/>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 xml:space="preserve">Where is the item manufactured, the VA is interested in procuring items </w:t>
      </w:r>
      <w:r>
        <w:rPr>
          <w:rStyle w:val="normaltextrun"/>
          <w:rFonts w:ascii="Arial" w:hAnsi="Arial" w:eastAsiaTheme="majorEastAsia" w:cs="Arial"/>
          <w:b/>
          <w:bCs/>
          <w:sz w:val="22"/>
          <w:szCs w:val="22"/>
        </w:rPr>
        <w:t>manufactured</w:t>
      </w:r>
      <w:r>
        <w:rPr>
          <w:rStyle w:val="normaltextrun"/>
          <w:rFonts w:ascii="Arial" w:hAnsi="Arial" w:eastAsiaTheme="majorEastAsia" w:cs="Arial"/>
          <w:sz w:val="22"/>
          <w:szCs w:val="22"/>
        </w:rPr>
        <w:t xml:space="preserve"> in the United States. Provide City and State.</w:t>
      </w:r>
    </w:p>
    <w:p w:rsidR="006F5425" w:rsidRPr="00E12B04" w:rsidP="006F5425">
      <w:pPr>
        <w:pStyle w:val="paragraph"/>
        <w:spacing w:before="0" w:beforeAutospacing="0" w:after="0" w:afterAutospacing="0"/>
        <w:ind w:left="1440"/>
        <w:textAlignment w:val="baseline"/>
        <w:rPr>
          <w:rStyle w:val="normaltextrun"/>
          <w:rFonts w:ascii="Calibri" w:hAnsi="Calibri" w:cs="Calibri"/>
          <w:sz w:val="22"/>
          <w:szCs w:val="22"/>
        </w:rPr>
      </w:pPr>
    </w:p>
    <w:p w:rsidR="006F5425" w:rsidRPr="00E12B04" w:rsidP="006F5425">
      <w:pPr>
        <w:pStyle w:val="paragraph"/>
        <w:numPr>
          <w:ilvl w:val="0"/>
          <w:numId w:val="3"/>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If you have an existing GSA or VA, Federal Supply Schedule contract, include the contract details in your response.</w:t>
      </w:r>
    </w:p>
    <w:p w:rsidR="006F5425" w:rsidRPr="00E12B04" w:rsidP="006F5425">
      <w:pPr>
        <w:pStyle w:val="paragraph"/>
        <w:spacing w:before="0" w:beforeAutospacing="0" w:after="0" w:afterAutospacing="0"/>
        <w:textAlignment w:val="baseline"/>
        <w:rPr>
          <w:rFonts w:ascii="Calibri" w:hAnsi="Calibri" w:cs="Calibri"/>
          <w:sz w:val="22"/>
          <w:szCs w:val="22"/>
        </w:rPr>
      </w:pPr>
    </w:p>
    <w:p w:rsidR="006F5425" w:rsidRPr="00E12B04" w:rsidP="006F5425">
      <w:pPr>
        <w:pStyle w:val="paragraph"/>
        <w:numPr>
          <w:ilvl w:val="0"/>
          <w:numId w:val="3"/>
        </w:numPr>
        <w:spacing w:before="0" w:beforeAutospacing="0" w:after="0" w:afterAutospacing="0"/>
        <w:textAlignment w:val="baseline"/>
        <w:rPr>
          <w:rStyle w:val="normaltextrun"/>
          <w:rFonts w:ascii="Arial" w:hAnsi="Arial" w:cs="Arial"/>
          <w:sz w:val="22"/>
          <w:szCs w:val="22"/>
        </w:rPr>
      </w:pPr>
      <w:r>
        <w:rPr>
          <w:rStyle w:val="normaltextrun"/>
          <w:rFonts w:ascii="Arial" w:hAnsi="Arial" w:eastAsiaTheme="majorEastAsia" w:cs="Arial"/>
          <w:sz w:val="22"/>
          <w:szCs w:val="22"/>
        </w:rPr>
        <w:t>Please note that VA is particularly interested in determining the availability of Service Disable Veteran Owned Small Business/Veteran Owned Small Business or other Small Business manufacturers or authorized distributors that can provide this item. </w:t>
      </w:r>
    </w:p>
    <w:p w:rsidR="006F5425" w:rsidRPr="00E12B04" w:rsidP="006F5425">
      <w:pPr>
        <w:rPr>
          <w:rStyle w:val="eop"/>
          <w:rFonts w:ascii="Arial" w:hAnsi="Arial" w:eastAsiaTheme="majorEastAsia" w:cs="Arial"/>
          <w:sz w:val="22"/>
          <w:szCs w:val="22"/>
        </w:rPr>
      </w:pPr>
    </w:p>
    <w:p w:rsidR="006F5425" w:rsidRPr="00E12B04" w:rsidP="006F5425">
      <w:pPr>
        <w:pStyle w:val="paragraph"/>
        <w:numPr>
          <w:ilvl w:val="0"/>
          <w:numId w:val="3"/>
        </w:numPr>
        <w:spacing w:before="0" w:beforeAutospacing="0" w:after="0" w:afterAutospacing="0"/>
        <w:textAlignment w:val="baseline"/>
        <w:rPr>
          <w:rStyle w:val="eop"/>
          <w:rFonts w:ascii="Arial" w:hAnsi="Arial" w:cs="Arial"/>
          <w:sz w:val="22"/>
          <w:szCs w:val="22"/>
        </w:rPr>
      </w:pPr>
      <w:r>
        <w:rPr>
          <w:rStyle w:val="eop"/>
          <w:rFonts w:ascii="Arial" w:hAnsi="Arial" w:eastAsiaTheme="majorEastAsia" w:cs="Arial"/>
          <w:sz w:val="22"/>
          <w:szCs w:val="22"/>
        </w:rPr>
        <w:t> </w:t>
      </w:r>
      <w:r w:rsidRPr="00E12B04">
        <w:rPr>
          <w:rStyle w:val="normaltextrun"/>
          <w:rFonts w:ascii="Arial" w:hAnsi="Arial" w:eastAsiaTheme="majorEastAsia" w:cs="Arial"/>
          <w:sz w:val="22"/>
          <w:szCs w:val="22"/>
        </w:rPr>
        <w:t>Respond to this notice if you can provide these products listed in the table in the background and requirement section above. In response, please cite your business size status.</w:t>
      </w:r>
      <w:r w:rsidRPr="00E12B04">
        <w:rPr>
          <w:rStyle w:val="eop"/>
          <w:rFonts w:ascii="Arial" w:hAnsi="Arial" w:eastAsiaTheme="majorEastAsia" w:cs="Arial"/>
          <w:sz w:val="22"/>
          <w:szCs w:val="22"/>
        </w:rPr>
        <w:t> </w:t>
      </w:r>
    </w:p>
    <w:p w:rsidR="006F5425" w:rsidP="006F5425">
      <w:pPr>
        <w:pStyle w:val="ListParagraph"/>
        <w:rPr>
          <w:rFonts w:ascii="Arial" w:hAnsi="Arial" w:cs="Arial"/>
          <w:sz w:val="22"/>
          <w:szCs w:val="22"/>
        </w:rPr>
      </w:pPr>
    </w:p>
    <w:p w:rsidR="006F5425" w:rsidRPr="00E12B04" w:rsidP="006F5425">
      <w:pPr>
        <w:pStyle w:val="paragraph"/>
        <w:numPr>
          <w:ilvl w:val="0"/>
          <w:numId w:val="3"/>
        </w:numPr>
        <w:spacing w:before="0" w:beforeAutospacing="0" w:after="0" w:afterAutospacing="0"/>
        <w:textAlignment w:val="baseline"/>
        <w:rPr>
          <w:rFonts w:ascii="Arial" w:hAnsi="Arial" w:cs="Arial"/>
          <w:sz w:val="22"/>
          <w:szCs w:val="22"/>
        </w:rPr>
      </w:pPr>
      <w:r w:rsidRPr="00E12B04">
        <w:rPr>
          <w:rStyle w:val="eop"/>
          <w:rFonts w:ascii="Arial" w:hAnsi="Arial" w:eastAsiaTheme="majorEastAsia" w:cs="Arial"/>
          <w:sz w:val="22"/>
          <w:szCs w:val="22"/>
        </w:rPr>
        <w:t> </w:t>
      </w:r>
      <w:r w:rsidRPr="00E12B04">
        <w:rPr>
          <w:rStyle w:val="normaltextrun"/>
          <w:rFonts w:ascii="Arial" w:hAnsi="Arial" w:eastAsiaTheme="majorEastAsia" w:cs="Arial"/>
          <w:b/>
          <w:bCs/>
          <w:sz w:val="22"/>
          <w:szCs w:val="22"/>
        </w:rPr>
        <w:t>DISTRIBUTORS:</w:t>
      </w:r>
      <w:r w:rsidRPr="00E12B04">
        <w:rPr>
          <w:rStyle w:val="normaltextrun"/>
          <w:rFonts w:ascii="Arial" w:hAnsi="Arial" w:eastAsiaTheme="majorEastAsia" w:cs="Arial"/>
          <w:sz w:val="22"/>
          <w:szCs w:val="22"/>
        </w:rPr>
        <w:t>  You must provide proof that you are an authorized distributor. VA does not accept gray market items.</w:t>
      </w:r>
      <w:r w:rsidRPr="00E12B04">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6F5425" w:rsidP="006F5425">
      <w:pPr>
        <w:pStyle w:val="paragraph"/>
        <w:numPr>
          <w:ilvl w:val="0"/>
          <w:numId w:val="3"/>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Vendors are requested to submit estimated market research pricing with their responses.  The estimated pricing will be considered when determining the procurement strategy for the future solicitation. (e.g., if CO determines that capable small businesses cannot provide fair and reasonable pricing, then the solicitation will not be </w:t>
      </w:r>
      <w:r>
        <w:rPr>
          <w:rStyle w:val="normaltextrun"/>
          <w:rFonts w:ascii="Arial" w:hAnsi="Arial" w:eastAsiaTheme="majorEastAsia" w:cs="Arial"/>
          <w:sz w:val="22"/>
          <w:szCs w:val="22"/>
        </w:rPr>
        <w:t>set-aside</w:t>
      </w:r>
      <w:r>
        <w:rPr>
          <w:rStyle w:val="normaltextrun"/>
          <w:rFonts w:ascii="Arial" w:hAnsi="Arial" w:eastAsiaTheme="majorEastAsia" w:cs="Arial"/>
          <w:sz w:val="22"/>
          <w:szCs w:val="22"/>
        </w:rPr>
        <w:t>). </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6F5425" w:rsidP="006F5425">
      <w:pPr>
        <w:pStyle w:val="paragraph"/>
        <w:numPr>
          <w:ilvl w:val="0"/>
          <w:numId w:val="4"/>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Responses should include: </w:t>
      </w:r>
      <w:r>
        <w:rPr>
          <w:rStyle w:val="tabchar"/>
          <w:rFonts w:ascii="Calibri" w:hAnsi="Calibri" w:cs="Calibri"/>
        </w:rPr>
        <w:tab/>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(1) Business Name</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(2) Business Address</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(3) Point of Contact </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Name</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Phone Number</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E-mail Address</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(4) SAM UID Number</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(5) NAICS code</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(6) Business Size: SMALL or LARGE</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(7) Type of Business: SERVICE-DISABLED VETERAN OWNED (SDVOSB), VETERAN OWNED(VOSB), 8A, HUBZone, WOMAN-OWNED (WOSB), etc. </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(8) Letter stating OEM authorized dealer, authorized distributor, or authorized reseller for the proposed equipment and/or services if applicable</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(9) GSA/FSS Contract Number if applicable </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All businesses eligible to provide this item are encouraged to reply as this information may be used to determine potential set-asides for the above-noted requirement. </w:t>
      </w:r>
      <w:r>
        <w:rPr>
          <w:rStyle w:val="eop"/>
          <w:rFonts w:ascii="Arial" w:hAnsi="Arial" w:eastAsiaTheme="majorEastAsia" w:cs="Arial"/>
          <w:sz w:val="22"/>
          <w:szCs w:val="22"/>
        </w:rPr>
        <w:t> </w:t>
      </w:r>
    </w:p>
    <w:p w:rsidR="006F5425" w:rsidP="006F5425">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6F5425" w:rsidP="006F5425">
      <w:pPr>
        <w:pStyle w:val="paragraph"/>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8. Send responses to Michelle Cunningham at michelle.cunningham@va.gov.  </w:t>
      </w:r>
      <w:r>
        <w:rPr>
          <w:rStyle w:val="eop"/>
          <w:rFonts w:ascii="Arial" w:hAnsi="Arial" w:eastAsiaTheme="majorEastAsia" w:cs="Arial"/>
          <w:sz w:val="22"/>
          <w:szCs w:val="22"/>
        </w:rPr>
        <w:t> </w:t>
      </w:r>
    </w:p>
    <w:p w:rsidR="006F5425" w:rsidP="006F5425">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6F5425" w:rsidP="006F5425">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DISCLAIMER:  THIS NOTICE OF INTENT IS NOT A REQUEST FOR COMPETITIVE QUOTES. However, Contractors may submit a capability statement, proposal, or quotation which shall be considered by the contracting officer whether to continue with the sole source procurement or to provide for competition. Due to technical issues, please allow additional time if you’re using electronic means.</w:t>
      </w:r>
      <w:r>
        <w:rPr>
          <w:rStyle w:val="eop"/>
          <w:rFonts w:ascii="Arial" w:hAnsi="Arial" w:eastAsiaTheme="majorEastAsia" w:cs="Arial"/>
          <w:sz w:val="22"/>
          <w:szCs w:val="22"/>
        </w:rPr>
        <w:t> </w:t>
      </w:r>
    </w:p>
    <w:p w:rsidR="006F5425" w:rsidP="006F5425">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Responses received will be evaluated; however, a determination by the Government not to compete with the proposed procurement based upon responses received to this notice is solely within the discretion of the Government.</w:t>
      </w:r>
      <w:r>
        <w:rPr>
          <w:rStyle w:val="eop"/>
          <w:rFonts w:ascii="Arial" w:hAnsi="Arial" w:eastAsiaTheme="majorEastAsia" w:cs="Arial"/>
          <w:sz w:val="22"/>
          <w:szCs w:val="22"/>
        </w:rPr>
        <w:t> </w:t>
      </w:r>
    </w:p>
    <w:p w:rsidR="006F5425" w:rsidP="006F5425"/>
    <w:p w:rsidR="006F5425" w:rsidP="006F5425">
      <w:pPr>
        <w:spacing w:after="200" w:line="276" w:lineRule="auto"/>
      </w:pPr>
    </w:p>
    <w:p w:rsidR="006F5425" w:rsidRPr="005A1C62" w:rsidP="006F5425">
      <w:pPr>
        <w:spacing w:after="200" w:line="276" w:lineRule="auto"/>
      </w:pPr>
    </w:p>
    <w:p w:rsidR="006F5425" w:rsidRPr="006470A0" w:rsidP="006F5425">
      <w:pPr>
        <w:spacing w:after="200" w:line="276" w:lineRule="auto"/>
        <w:ind w:left="720"/>
      </w:pPr>
    </w:p>
    <w:p w:rsidR="006F5425" w:rsidRPr="006470A0" w:rsidP="006F5425">
      <w:pPr>
        <w:spacing w:after="0" w:line="240" w:lineRule="auto"/>
      </w:pPr>
    </w:p>
    <w:p w:rsidR="001C593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722E89"/>
    <w:multiLevelType w:val="hybridMultilevel"/>
    <w:tmpl w:val="CBDAE5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7B871B3"/>
    <w:multiLevelType w:val="hybridMultilevel"/>
    <w:tmpl w:val="B860B0F0"/>
    <w:lvl w:ilvl="0">
      <w:start w:val="1"/>
      <w:numFmt w:val="lowerLetter"/>
      <w:lvlText w:val="%1."/>
      <w:lvlJc w:val="left"/>
      <w:pPr>
        <w:ind w:left="1440" w:hanging="360"/>
      </w:pPr>
      <w:rPr>
        <w:rFonts w:ascii="Arial" w:hAnsi="Arial" w:eastAsiaTheme="majorEastAsia" w:cs="Aria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6CD44E72"/>
    <w:multiLevelType w:val="hybridMultilevel"/>
    <w:tmpl w:val="15049A2E"/>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77873564"/>
    <w:multiLevelType w:val="hybridMultilevel"/>
    <w:tmpl w:val="A5AE707E"/>
    <w:lvl w:ilvl="0">
      <w:start w:val="2"/>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C5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C5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938"/>
    <w:rPr>
      <w:rFonts w:eastAsiaTheme="majorEastAsia" w:cstheme="majorBidi"/>
      <w:color w:val="272727" w:themeColor="text1" w:themeTint="D8"/>
    </w:rPr>
  </w:style>
  <w:style w:type="paragraph" w:styleId="Quote">
    <w:name w:val="Quote"/>
    <w:basedOn w:val="Normal"/>
    <w:next w:val="Normal"/>
    <w:link w:val="QuoteChar"/>
    <w:uiPriority w:val="29"/>
    <w:qFormat/>
    <w:rsid w:val="001C5938"/>
    <w:pPr>
      <w:spacing w:before="160"/>
      <w:jc w:val="center"/>
    </w:pPr>
    <w:rPr>
      <w:i/>
      <w:iCs/>
      <w:color w:val="404040" w:themeColor="text1" w:themeTint="BF"/>
    </w:rPr>
  </w:style>
  <w:style w:type="character" w:customStyle="1" w:styleId="QuoteChar">
    <w:name w:val="Quote Char"/>
    <w:basedOn w:val="DefaultParagraphFont"/>
    <w:link w:val="Quote"/>
    <w:uiPriority w:val="29"/>
    <w:rsid w:val="001C5938"/>
    <w:rPr>
      <w:i/>
      <w:iCs/>
      <w:color w:val="404040" w:themeColor="text1" w:themeTint="BF"/>
    </w:rPr>
  </w:style>
  <w:style w:type="paragraph" w:styleId="IntenseQuote">
    <w:name w:val="Intense Quote"/>
    <w:basedOn w:val="Normal"/>
    <w:next w:val="Normal"/>
    <w:link w:val="IntenseQuoteChar"/>
    <w:uiPriority w:val="30"/>
    <w:qFormat/>
    <w:rsid w:val="001C593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C5938"/>
    <w:rPr>
      <w:i/>
      <w:iCs/>
      <w:color w:val="366092" w:themeColor="accent1" w:themeShade="BF"/>
    </w:rPr>
  </w:style>
  <w:style w:type="character" w:styleId="IntenseReference">
    <w:name w:val="Intense Reference"/>
    <w:basedOn w:val="DefaultParagraphFont"/>
    <w:uiPriority w:val="32"/>
    <w:qFormat/>
    <w:rsid w:val="001C5938"/>
    <w:rPr>
      <w:b/>
      <w:bCs/>
      <w:smallCaps/>
      <w:color w:val="366092" w:themeColor="accent1" w:themeShade="BF"/>
      <w:spacing w:val="5"/>
    </w:rPr>
  </w:style>
  <w:style w:type="paragraph" w:customStyle="1" w:styleId="paragraph">
    <w:name w:val="paragraph"/>
    <w:basedOn w:val="Normal"/>
    <w:rsid w:val="006F54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F5425"/>
  </w:style>
  <w:style w:type="character" w:customStyle="1" w:styleId="eop">
    <w:name w:val="eop"/>
    <w:basedOn w:val="DefaultParagraphFont"/>
    <w:rsid w:val="006F5425"/>
  </w:style>
  <w:style w:type="character" w:customStyle="1" w:styleId="ListParagraphChar">
    <w:name w:val="List Paragraph Char"/>
    <w:basedOn w:val="DefaultParagraphFont"/>
    <w:link w:val="ListParagraph"/>
    <w:uiPriority w:val="1"/>
    <w:locked/>
    <w:rsid w:val="006F5425"/>
  </w:style>
  <w:style w:type="character" w:customStyle="1" w:styleId="tabchar">
    <w:name w:val="tabchar"/>
    <w:basedOn w:val="DefaultParagraphFont"/>
    <w:rsid w:val="006F5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2026-04-16T21:13:18Z</dcterms:created>
  <dcterms:modified xsi:type="dcterms:W3CDTF">2026-04-16T21:13:18Z</dcterms:modified>
</cp:coreProperties>
</file>