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Video Production BPA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44131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36C77626Q0178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05-05-2026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13:00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T006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512110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See PWS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Program Contracting Activity Central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6100 Oak Tree Blvd, Suite 490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Independence OH  44131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Glenn Saddler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glenn.saddler@va.gov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N/A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N/A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CC the CO: Michelle Rhodes, michelle.rhodes@va.gov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Homepage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michelle.rhodes@va.gov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Officer's Email Address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5F2477" w:rsidRPr="007C32A4" w:rsidP="007C32A4">
      <w:pPr>
        <w:pStyle w:val="NoSpacing"/>
        <w:jc w:val="center"/>
        <w:rPr>
          <w:b/>
          <w:bCs/>
        </w:rPr>
      </w:pPr>
      <w:r w:rsidRPr="007C32A4">
        <w:rPr>
          <w:b/>
          <w:bCs/>
        </w:rPr>
        <w:t>PRESOLICITATION NOTICE</w:t>
      </w:r>
      <w:r w:rsidRPr="007C32A4">
        <w:rPr>
          <w:b/>
          <w:bCs/>
        </w:rPr>
        <w:br/>
        <w:t>RFQ 36C77626Q0178</w:t>
      </w:r>
    </w:p>
    <w:p w:rsidR="007C32A4" w:rsidRPr="007C32A4" w:rsidP="007C32A4">
      <w:pPr>
        <w:pStyle w:val="NoSpacing"/>
        <w:jc w:val="center"/>
        <w:rPr>
          <w:b/>
          <w:bCs/>
        </w:rPr>
      </w:pPr>
      <w:r w:rsidRPr="007C32A4">
        <w:rPr>
          <w:b/>
          <w:bCs/>
        </w:rPr>
        <w:t>ILEAD Video Production Blanket Purchase Agreement (BPA)</w:t>
      </w:r>
    </w:p>
    <w:p w:rsidR="007C32A4" w:rsidRPr="007C32A4" w:rsidP="007C32A4">
      <w:pPr>
        <w:pStyle w:val="NoSpacing"/>
        <w:jc w:val="center"/>
      </w:pPr>
    </w:p>
    <w:p w:rsidR="007C32A4" w:rsidRPr="007C32A4" w:rsidP="007C32A4">
      <w:pPr>
        <w:spacing w:after="0" w:line="240" w:lineRule="auto"/>
        <w:contextualSpacing/>
        <w:rPr>
          <w:rFonts w:eastAsia="Calibri" w:cs="Times New Roman"/>
          <w:color w:val="000000"/>
          <w:kern w:val="0"/>
          <w14:ligatures w14:val="none"/>
        </w:rPr>
      </w:pPr>
      <w:r w:rsidRPr="007C32A4">
        <w:rPr>
          <w:rFonts w:eastAsia="Calibri" w:cs="Times New Roman"/>
          <w:bCs/>
          <w:color w:val="000000"/>
          <w:kern w:val="0"/>
          <w14:ligatures w14:val="none"/>
        </w:rPr>
        <w:t>The</w:t>
      </w:r>
      <w:r w:rsidRPr="007C32A4">
        <w:rPr>
          <w:rFonts w:eastAsia="Calibri" w:cs="Times New Roman"/>
          <w:color w:val="000000"/>
          <w:kern w:val="0"/>
          <w14:ligatures w14:val="none"/>
        </w:rPr>
        <w:t xml:space="preserve"> Department of Veterans Affairs (VA), Veterans Health Administration (VHA), through the Institute for Learning, Education and Development (ILEAD), </w:t>
      </w:r>
      <w:r w:rsidRPr="007C32A4">
        <w:rPr>
          <w:rFonts w:eastAsia="Calibri" w:cs="Times New Roman"/>
          <w:color w:val="000000"/>
          <w:kern w:val="0"/>
          <w14:ligatures w14:val="none"/>
        </w:rPr>
        <w:t xml:space="preserve">requires a BPA for the purposes of securing video production support services for the ILEAD production and delivery service line </w:t>
      </w:r>
      <w:r w:rsidRPr="007C32A4">
        <w:rPr>
          <w:rFonts w:ascii="Calibri" w:eastAsia="Times New Roman" w:hAnsi="Calibri" w:cs="Calibri"/>
          <w:bCs/>
          <w:iCs/>
          <w:color w:val="000000"/>
          <w:kern w:val="0"/>
          <w14:ligatures w14:val="none"/>
        </w:rPr>
        <w:t xml:space="preserve">that includes </w:t>
      </w:r>
      <w:r w:rsidRPr="007C32A4">
        <w:rPr>
          <w:rFonts w:ascii="Calibri" w:eastAsia="Times New Roman" w:hAnsi="Calibri" w:cs="Calibri"/>
          <w:color w:val="000000"/>
          <w:kern w:val="0"/>
          <w14:ligatures w14:val="none"/>
        </w:rPr>
        <w:t>production of videos, live satellite television, and multimedia projects</w:t>
      </w:r>
      <w:r w:rsidRPr="007C32A4">
        <w:rPr>
          <w:rFonts w:eastAsia="Calibri" w:cs="Times New Roman"/>
          <w:color w:val="000000"/>
          <w:kern w:val="0"/>
          <w14:ligatures w14:val="none"/>
        </w:rPr>
        <w:t xml:space="preserve">.  ILEAD </w:t>
      </w:r>
      <w:r w:rsidRPr="007C32A4">
        <w:rPr>
          <w:rFonts w:eastAsia="Calibri" w:cs="Times New Roman"/>
          <w:color w:val="000000"/>
          <w:kern w:val="0"/>
          <w14:ligatures w14:val="none"/>
        </w:rPr>
        <w:t xml:space="preserve">provides pre-production, production and post-production video support, to include </w:t>
      </w:r>
      <w:r w:rsidRPr="007C32A4">
        <w:rPr>
          <w:rFonts w:eastAsia="Times New Roman" w:cs="Calibri"/>
          <w:color w:val="000000"/>
          <w:kern w:val="0"/>
          <w14:ligatures w14:val="none"/>
        </w:rPr>
        <w:t>satellite television and multimedia projects,</w:t>
      </w:r>
      <w:r w:rsidRPr="007C32A4">
        <w:rPr>
          <w:rFonts w:eastAsia="Calibri" w:cs="Times New Roman"/>
          <w:color w:val="000000"/>
          <w:kern w:val="0"/>
          <w14:ligatures w14:val="none"/>
        </w:rPr>
        <w:t xml:space="preserve"> to customers throughout </w:t>
      </w:r>
      <w:r w:rsidRPr="007C32A4">
        <w:rPr>
          <w:rFonts w:eastAsia="Calibri" w:cs="Times New Roman"/>
          <w:color w:val="000000"/>
          <w:kern w:val="0"/>
          <w14:ligatures w14:val="none"/>
        </w:rPr>
        <w:t>the VA</w:t>
      </w:r>
      <w:r w:rsidRPr="007C32A4">
        <w:rPr>
          <w:rFonts w:eastAsia="Calibri" w:cs="Times New Roman"/>
          <w:color w:val="000000"/>
          <w:kern w:val="0"/>
          <w14:ligatures w14:val="none"/>
        </w:rPr>
        <w:t>. When insufficient internal assets are available to provide this support, ILEAD Production and Delivery seeks video support from qualified external industry personnel.</w:t>
      </w:r>
    </w:p>
    <w:p w:rsidR="007C32A4" w:rsidRPr="007C32A4" w:rsidP="007C32A4">
      <w:pPr>
        <w:spacing w:after="0" w:line="240" w:lineRule="auto"/>
        <w:contextualSpacing/>
        <w:rPr>
          <w:rFonts w:eastAsia="Calibri" w:cs="Times New Roman"/>
          <w:color w:val="000000"/>
          <w:kern w:val="0"/>
          <w14:ligatures w14:val="none"/>
        </w:rPr>
      </w:pPr>
    </w:p>
    <w:p w:rsidR="007C32A4" w:rsidP="007C32A4">
      <w:pPr>
        <w:pStyle w:val="NoSpacing"/>
      </w:pPr>
      <w:r w:rsidRPr="007C32A4">
        <w:t xml:space="preserve">This notice serves as the synopsis of the proposed contract action in accordance with </w:t>
      </w:r>
      <w:r>
        <w:t>Revolutionary FAR Overhaul (RFO) 5.101, RFO 5.201</w:t>
      </w:r>
      <w:r w:rsidRPr="007C32A4">
        <w:t xml:space="preserve">, </w:t>
      </w:r>
      <w:r>
        <w:t>and RFO 12.201-1.</w:t>
      </w:r>
    </w:p>
    <w:p w:rsidR="007C32A4" w:rsidP="007C32A4">
      <w:pPr>
        <w:pStyle w:val="NoSpacing"/>
      </w:pPr>
    </w:p>
    <w:p w:rsidR="007C32A4" w:rsidRPr="007C32A4" w:rsidP="007C32A4">
      <w:pPr>
        <w:pStyle w:val="NoSpacing"/>
      </w:pPr>
      <w:r>
        <w:t xml:space="preserve">This solicitation will be issued as a Request for Quotes (RFQ) </w:t>
      </w:r>
      <w:r>
        <w:t xml:space="preserve">in accordance with </w:t>
      </w:r>
      <w:r>
        <w:t xml:space="preserve">RFO </w:t>
      </w:r>
      <w:r>
        <w:t xml:space="preserve">12.201-1 </w:t>
      </w:r>
      <w:r>
        <w:t>set-aside 100% for Service-Disabled Veteran-Owned Small Businesses (SDVOSBs) per VA Acquisition Regulation (VAAR) 819.7006.</w:t>
      </w:r>
    </w:p>
    <w:p w:rsidR="007C32A4" w:rsidP="007C32A4">
      <w:pPr>
        <w:spacing w:after="0" w:line="240" w:lineRule="auto"/>
        <w:contextualSpacing/>
        <w:rPr>
          <w:rFonts w:eastAsia="Times New Roman" w:cs="Calibri"/>
          <w:color w:val="000000"/>
          <w:kern w:val="0"/>
          <w14:ligatures w14:val="none"/>
        </w:rPr>
      </w:pPr>
    </w:p>
    <w:p w:rsidR="007C32A4" w:rsidP="007C32A4">
      <w:pPr>
        <w:pStyle w:val="NoSpacing"/>
      </w:pPr>
      <w:r w:rsidRPr="000F6E2F">
        <w:t>To submit a quote in response to this notice, please follow the directions in the RFQ</w:t>
      </w:r>
      <w:r>
        <w:t xml:space="preserve"> that can be found through Contract Opportunities at the RFQ number identified above</w:t>
      </w:r>
      <w:r w:rsidRPr="000F6E2F">
        <w:t xml:space="preserve">.  </w:t>
      </w:r>
    </w:p>
    <w:p w:rsidR="007C32A4" w:rsidP="007C32A4">
      <w:pPr>
        <w:pStyle w:val="NoSpacing"/>
      </w:pPr>
    </w:p>
    <w:p w:rsidR="007C32A4" w:rsidP="007C32A4">
      <w:pPr>
        <w:pStyle w:val="NoSpacing"/>
      </w:pPr>
      <w:r w:rsidRPr="000F6E2F">
        <w:t xml:space="preserve">Questions of a technical nature will not be answered as part of this notice; however, all general questions may be submitted in writing to the issuing office via email at </w:t>
      </w:r>
      <w:r>
        <w:fldChar w:fldCharType="begin"/>
      </w:r>
      <w:r>
        <w:instrText xml:space="preserve"> HYPERLINK "mailto:glenn.saddler@va.gov" </w:instrText>
      </w:r>
      <w:r>
        <w:fldChar w:fldCharType="separate"/>
      </w:r>
      <w:r w:rsidRPr="00273B2A">
        <w:rPr>
          <w:rStyle w:val="Hyperlink"/>
        </w:rPr>
        <w:t>glenn.saddler</w:t>
      </w:r>
      <w:r w:rsidRPr="00273B2A">
        <w:rPr>
          <w:rStyle w:val="Hyperlink"/>
        </w:rPr>
        <w:t>@va.gov</w:t>
      </w:r>
      <w:r>
        <w:fldChar w:fldCharType="end"/>
      </w:r>
      <w:r w:rsidRPr="000F6E2F">
        <w:t xml:space="preserve"> and </w:t>
      </w:r>
      <w:r>
        <w:fldChar w:fldCharType="begin"/>
      </w:r>
      <w:r>
        <w:instrText xml:space="preserve"> HYPERLINK "mailto:michelle.rhodes@va.gov" </w:instrText>
      </w:r>
      <w:r>
        <w:fldChar w:fldCharType="separate"/>
      </w:r>
      <w:r w:rsidRPr="000F6E2F">
        <w:rPr>
          <w:rStyle w:val="Hyperlink"/>
        </w:rPr>
        <w:t>michelle.rhodes@va.gov</w:t>
      </w:r>
      <w:r>
        <w:fldChar w:fldCharType="end"/>
      </w:r>
      <w:r w:rsidRPr="000F6E2F">
        <w:rPr>
          <w:rStyle w:val="Hyperlink"/>
        </w:rPr>
        <w:t xml:space="preserve">.  </w:t>
      </w:r>
      <w:r w:rsidRPr="000F6E2F">
        <w:t>Telephone calls will not be accepted as a part of this notice.</w:t>
      </w:r>
      <w:r>
        <w:br/>
      </w:r>
    </w:p>
    <w:p w:rsidR="007C32A4" w:rsidRPr="000F6E2F" w:rsidP="007C32A4">
      <w:pPr>
        <w:pStyle w:val="NoSpacing"/>
        <w:jc w:val="center"/>
        <w:rPr>
          <w:u w:val="single"/>
        </w:rPr>
      </w:pPr>
      <w:r>
        <w:t>End of Notice</w:t>
      </w:r>
    </w:p>
    <w:p w:rsidR="007C32A4" w:rsidRPr="007C32A4" w:rsidP="007C32A4">
      <w:pPr>
        <w:spacing w:after="0" w:line="240" w:lineRule="auto"/>
        <w:contextualSpacing/>
        <w:rPr>
          <w:rFonts w:eastAsia="Times New Roman" w:cs="Calibri"/>
          <w:color w:val="000000"/>
          <w:kern w:val="0"/>
          <w14:ligatures w14:val="none"/>
        </w:rPr>
      </w:pPr>
    </w:p>
    <w:p w:rsidR="007C32A4" w:rsidRPr="007C32A4" w:rsidP="007C32A4">
      <w:pPr>
        <w:pStyle w:val="NoSpacing"/>
      </w:pPr>
    </w:p>
    <w:p w:rsidR="007C32A4" w:rsidRPr="007C32A4" w:rsidP="007C32A4">
      <w:pPr>
        <w:pStyle w:val="NoSpacing"/>
        <w:jc w:val="center"/>
      </w:pPr>
    </w:p>
    <w:p w:rsidR="007C32A4" w:rsidRPr="007C32A4" w:rsidP="007C32A4">
      <w:pPr>
        <w:pStyle w:val="NoSpacing"/>
      </w:pPr>
    </w:p>
    <w:p>
      <w:pPr>
        <w:ind w:left="360"/>
      </w:pPr>
      <w:r>
        <w:t>See attached document: S02 - ATTACHMENT 1 - Updated PWS - Video Production BPA - 4.7.26.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C3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2A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C3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2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2A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2A4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2A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C3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2026-04-16T15:34:48Z</dcterms:created>
  <dcterms:modified xsi:type="dcterms:W3CDTF">2026-04-16T15:34:48Z</dcterms:modified>
</cp:coreProperties>
</file>